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780" w:type="dxa"/>
        <w:tblInd w:w="250" w:type="dxa"/>
        <w:tblLook w:val="04A0" w:firstRow="1" w:lastRow="0" w:firstColumn="1" w:lastColumn="0" w:noHBand="0" w:noVBand="1"/>
      </w:tblPr>
      <w:tblGrid>
        <w:gridCol w:w="4961"/>
        <w:gridCol w:w="4819"/>
      </w:tblGrid>
      <w:tr w:rsidR="00D63C72" w:rsidRPr="001E5B1D" w14:paraId="29BAF2FE" w14:textId="77777777" w:rsidTr="009A5E3E">
        <w:tc>
          <w:tcPr>
            <w:tcW w:w="4961" w:type="dxa"/>
          </w:tcPr>
          <w:p w14:paraId="6C96AEF2" w14:textId="77777777" w:rsidR="00D63C72" w:rsidRPr="004125FF" w:rsidRDefault="00D63C72" w:rsidP="009A5E3E">
            <w:pPr>
              <w:tabs>
                <w:tab w:val="left" w:pos="2833"/>
              </w:tabs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14:paraId="6BC267FB" w14:textId="77777777" w:rsidR="00D63C72" w:rsidRPr="004125FF" w:rsidRDefault="00D63C72" w:rsidP="009A5E3E">
            <w:pPr>
              <w:rPr>
                <w:rFonts w:ascii="Times New Roman" w:hAnsi="Times New Roman"/>
                <w:spacing w:val="-2"/>
                <w:sz w:val="24"/>
                <w:szCs w:val="24"/>
                <w:lang w:val="ru-RU"/>
              </w:rPr>
            </w:pPr>
          </w:p>
        </w:tc>
        <w:tc>
          <w:tcPr>
            <w:tcW w:w="4819" w:type="dxa"/>
          </w:tcPr>
          <w:p w14:paraId="1C1C01F2" w14:textId="77777777" w:rsidR="00D63C72" w:rsidRPr="004125FF" w:rsidRDefault="00D63C72" w:rsidP="009A5E3E">
            <w:pPr>
              <w:ind w:left="1201"/>
              <w:rPr>
                <w:rFonts w:ascii="Times New Roman" w:hAnsi="Times New Roman"/>
                <w:spacing w:val="-1"/>
                <w:sz w:val="24"/>
                <w:szCs w:val="24"/>
                <w:lang w:val="ru-RU"/>
              </w:rPr>
            </w:pPr>
            <w:r w:rsidRPr="004125FF">
              <w:rPr>
                <w:rFonts w:ascii="Times New Roman" w:hAnsi="Times New Roman"/>
                <w:spacing w:val="-1"/>
                <w:sz w:val="24"/>
                <w:szCs w:val="24"/>
                <w:lang w:val="ru-RU"/>
              </w:rPr>
              <w:t>УТВЕРЖДЕНА</w:t>
            </w:r>
          </w:p>
          <w:p w14:paraId="79835AD5" w14:textId="77777777" w:rsidR="00D63C72" w:rsidRPr="004125FF" w:rsidRDefault="00D63C72" w:rsidP="009A5E3E">
            <w:pPr>
              <w:ind w:left="1201"/>
              <w:rPr>
                <w:rFonts w:ascii="Times New Roman" w:hAnsi="Times New Roman"/>
                <w:spacing w:val="-1"/>
                <w:sz w:val="24"/>
                <w:szCs w:val="24"/>
                <w:lang w:val="ru-RU"/>
              </w:rPr>
            </w:pPr>
            <w:r w:rsidRPr="004125FF">
              <w:rPr>
                <w:rFonts w:ascii="Times New Roman" w:hAnsi="Times New Roman"/>
                <w:spacing w:val="-1"/>
                <w:sz w:val="24"/>
                <w:szCs w:val="24"/>
                <w:lang w:val="ru-RU"/>
              </w:rPr>
              <w:t xml:space="preserve">постановлением </w:t>
            </w:r>
          </w:p>
          <w:p w14:paraId="3F4086E1" w14:textId="77777777" w:rsidR="00D63C72" w:rsidRPr="004125FF" w:rsidRDefault="00D63C72" w:rsidP="009A5E3E">
            <w:pPr>
              <w:ind w:left="1201"/>
              <w:rPr>
                <w:rFonts w:ascii="Times New Roman" w:hAnsi="Times New Roman"/>
                <w:spacing w:val="-1"/>
                <w:sz w:val="24"/>
                <w:szCs w:val="24"/>
                <w:lang w:val="ru-RU"/>
              </w:rPr>
            </w:pPr>
            <w:r w:rsidRPr="004125FF">
              <w:rPr>
                <w:rFonts w:ascii="Times New Roman" w:hAnsi="Times New Roman"/>
                <w:spacing w:val="-1"/>
                <w:sz w:val="24"/>
                <w:szCs w:val="24"/>
                <w:lang w:val="ru-RU"/>
              </w:rPr>
              <w:t>Администрации ЗАТО Северск</w:t>
            </w:r>
          </w:p>
          <w:p w14:paraId="298335FD" w14:textId="3AD72FE3" w:rsidR="00D63C72" w:rsidRPr="004125FF" w:rsidRDefault="00D63C72" w:rsidP="009A5E3E">
            <w:pPr>
              <w:tabs>
                <w:tab w:val="left" w:pos="2833"/>
              </w:tabs>
              <w:ind w:left="1201"/>
              <w:rPr>
                <w:rFonts w:ascii="Times New Roman" w:eastAsia="Times New Roman" w:hAnsi="Times New Roman"/>
                <w:sz w:val="24"/>
                <w:szCs w:val="24"/>
                <w:u w:val="single"/>
                <w:lang w:val="ru-RU"/>
              </w:rPr>
            </w:pPr>
            <w:r w:rsidRPr="004125FF">
              <w:rPr>
                <w:rFonts w:ascii="Times New Roman" w:hAnsi="Times New Roman"/>
                <w:spacing w:val="-1"/>
                <w:sz w:val="24"/>
                <w:szCs w:val="24"/>
                <w:lang w:val="ru-RU"/>
              </w:rPr>
              <w:t>от _</w:t>
            </w:r>
            <w:r w:rsidR="00725DF9">
              <w:rPr>
                <w:rFonts w:ascii="Times New Roman" w:hAnsi="Times New Roman"/>
                <w:spacing w:val="-1"/>
                <w:sz w:val="24"/>
                <w:szCs w:val="24"/>
                <w:lang w:val="ru-RU"/>
              </w:rPr>
              <w:t>26.06.2025</w:t>
            </w:r>
            <w:r w:rsidRPr="004125FF">
              <w:rPr>
                <w:rFonts w:ascii="Times New Roman" w:hAnsi="Times New Roman"/>
                <w:spacing w:val="-1"/>
                <w:sz w:val="24"/>
                <w:szCs w:val="24"/>
                <w:lang w:val="ru-RU"/>
              </w:rPr>
              <w:t>__№___</w:t>
            </w:r>
            <w:r w:rsidR="00725DF9">
              <w:rPr>
                <w:rFonts w:ascii="Times New Roman" w:hAnsi="Times New Roman"/>
                <w:spacing w:val="-1"/>
                <w:sz w:val="24"/>
                <w:szCs w:val="24"/>
                <w:lang w:val="ru-RU"/>
              </w:rPr>
              <w:t>1539-па</w:t>
            </w:r>
            <w:r w:rsidRPr="004125FF">
              <w:rPr>
                <w:rFonts w:ascii="Times New Roman" w:hAnsi="Times New Roman"/>
                <w:spacing w:val="-1"/>
                <w:sz w:val="24"/>
                <w:szCs w:val="24"/>
                <w:lang w:val="ru-RU"/>
              </w:rPr>
              <w:t>__</w:t>
            </w:r>
          </w:p>
        </w:tc>
      </w:tr>
    </w:tbl>
    <w:p w14:paraId="0408CA13" w14:textId="77777777" w:rsidR="00D63C72" w:rsidRPr="004125FF" w:rsidRDefault="00D63C72" w:rsidP="00D63C72">
      <w:pPr>
        <w:spacing w:before="53"/>
        <w:ind w:left="165" w:right="108"/>
        <w:jc w:val="center"/>
        <w:rPr>
          <w:rFonts w:ascii="Times New Roman" w:hAnsi="Times New Roman"/>
          <w:b/>
          <w:sz w:val="24"/>
          <w:szCs w:val="24"/>
          <w:lang w:val="ru-RU"/>
        </w:rPr>
      </w:pPr>
    </w:p>
    <w:p w14:paraId="603CFF89" w14:textId="77777777" w:rsidR="00D63C72" w:rsidRPr="004125FF" w:rsidRDefault="00D63C72" w:rsidP="00D63C72">
      <w:pPr>
        <w:spacing w:before="53"/>
        <w:ind w:left="165" w:right="108"/>
        <w:jc w:val="center"/>
        <w:rPr>
          <w:rFonts w:ascii="Times New Roman" w:hAnsi="Times New Roman"/>
          <w:noProof/>
          <w:sz w:val="24"/>
          <w:szCs w:val="24"/>
          <w:lang w:val="ru-RU" w:eastAsia="ru-RU"/>
        </w:rPr>
      </w:pPr>
    </w:p>
    <w:p w14:paraId="1F24134C" w14:textId="77777777" w:rsidR="00D63C72" w:rsidRPr="004125FF" w:rsidRDefault="00D63C72" w:rsidP="00D63C72">
      <w:pPr>
        <w:spacing w:before="53"/>
        <w:ind w:left="165" w:right="108"/>
        <w:jc w:val="center"/>
        <w:rPr>
          <w:rFonts w:ascii="Times New Roman" w:hAnsi="Times New Roman"/>
          <w:noProof/>
          <w:sz w:val="24"/>
          <w:szCs w:val="24"/>
          <w:lang w:val="ru-RU" w:eastAsia="ru-RU"/>
        </w:rPr>
      </w:pPr>
    </w:p>
    <w:p w14:paraId="46050CFF" w14:textId="77777777" w:rsidR="00D63C72" w:rsidRPr="004125FF" w:rsidRDefault="00D63C72" w:rsidP="00D63C72">
      <w:pPr>
        <w:spacing w:before="53"/>
        <w:ind w:left="165" w:right="108"/>
        <w:jc w:val="center"/>
        <w:rPr>
          <w:rFonts w:ascii="Times New Roman" w:hAnsi="Times New Roman"/>
          <w:noProof/>
          <w:sz w:val="24"/>
          <w:szCs w:val="24"/>
          <w:lang w:val="ru-RU" w:eastAsia="ru-RU"/>
        </w:rPr>
      </w:pPr>
    </w:p>
    <w:p w14:paraId="4AD069EE" w14:textId="77777777" w:rsidR="00D63C72" w:rsidRPr="004125FF" w:rsidRDefault="00D63C72" w:rsidP="00D63C72">
      <w:pPr>
        <w:spacing w:before="53"/>
        <w:ind w:left="165" w:right="108"/>
        <w:jc w:val="center"/>
        <w:rPr>
          <w:rFonts w:ascii="Times New Roman" w:hAnsi="Times New Roman"/>
          <w:noProof/>
          <w:sz w:val="24"/>
          <w:szCs w:val="24"/>
          <w:lang w:val="ru-RU" w:eastAsia="ru-RU"/>
        </w:rPr>
      </w:pPr>
      <w:r w:rsidRPr="004125FF">
        <w:rPr>
          <w:rFonts w:ascii="Times New Roman" w:hAnsi="Times New Roman"/>
          <w:noProof/>
          <w:lang w:val="ru-RU" w:eastAsia="ru-RU"/>
        </w:rPr>
        <w:drawing>
          <wp:inline distT="0" distB="0" distL="0" distR="0" wp14:anchorId="7F517C89" wp14:editId="74239624">
            <wp:extent cx="1333500" cy="1647825"/>
            <wp:effectExtent l="0" t="0" r="0" b="9525"/>
            <wp:docPr id="22" name="Рисунок 22" descr="http://www.seversknet.ru/city/herb/gerb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://www.seversknet.ru/city/herb/gerb.gif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647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7C9A64" w14:textId="77777777" w:rsidR="00D63C72" w:rsidRDefault="00D63C72" w:rsidP="00D63C72">
      <w:pPr>
        <w:spacing w:before="53"/>
        <w:ind w:left="165" w:right="108"/>
        <w:jc w:val="center"/>
        <w:rPr>
          <w:rFonts w:ascii="Times New Roman" w:hAnsi="Times New Roman"/>
          <w:b/>
          <w:sz w:val="24"/>
          <w:szCs w:val="24"/>
          <w:lang w:val="ru-RU"/>
        </w:rPr>
      </w:pPr>
    </w:p>
    <w:p w14:paraId="1F3BBA62" w14:textId="77777777" w:rsidR="00D63C72" w:rsidRPr="004125FF" w:rsidRDefault="00D63C72" w:rsidP="00D63C72">
      <w:pPr>
        <w:spacing w:before="53"/>
        <w:ind w:left="165" w:right="108"/>
        <w:jc w:val="center"/>
        <w:rPr>
          <w:rFonts w:ascii="Times New Roman" w:hAnsi="Times New Roman"/>
          <w:b/>
          <w:sz w:val="24"/>
          <w:szCs w:val="24"/>
          <w:lang w:val="ru-RU"/>
        </w:rPr>
      </w:pPr>
    </w:p>
    <w:p w14:paraId="516A0317" w14:textId="77777777" w:rsidR="00D63C72" w:rsidRPr="004125FF" w:rsidRDefault="00D63C72" w:rsidP="00D63C72">
      <w:pPr>
        <w:spacing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val="ru-RU"/>
        </w:rPr>
      </w:pPr>
      <w:r w:rsidRPr="004125FF">
        <w:rPr>
          <w:rFonts w:ascii="Times New Roman" w:eastAsia="Times New Roman" w:hAnsi="Times New Roman"/>
          <w:b/>
          <w:bCs/>
          <w:sz w:val="24"/>
          <w:szCs w:val="24"/>
          <w:lang w:val="ru-RU"/>
        </w:rPr>
        <w:t xml:space="preserve">СХЕМА ТЕПЛОСНАБЖЕНИЯ </w:t>
      </w:r>
    </w:p>
    <w:p w14:paraId="6B0559C0" w14:textId="77777777" w:rsidR="00D63C72" w:rsidRDefault="00D63C72" w:rsidP="00D63C72">
      <w:pPr>
        <w:spacing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val="ru-RU"/>
        </w:rPr>
      </w:pPr>
      <w:r w:rsidRPr="004125FF">
        <w:rPr>
          <w:rFonts w:ascii="Times New Roman" w:eastAsia="Times New Roman" w:hAnsi="Times New Roman"/>
          <w:b/>
          <w:bCs/>
          <w:sz w:val="24"/>
          <w:szCs w:val="24"/>
          <w:lang w:val="ru-RU"/>
        </w:rPr>
        <w:t xml:space="preserve">ЗАКРЫТОГО АДМИНИСТРАТИВНО-ТЕРРИТОРИАЛЬНОГО ОБРАЗОВАНИЯ </w:t>
      </w:r>
    </w:p>
    <w:p w14:paraId="47511721" w14:textId="3B6593EF" w:rsidR="00D63C72" w:rsidRPr="004125FF" w:rsidRDefault="00D63C72" w:rsidP="00D63C72">
      <w:pPr>
        <w:spacing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val="ru-RU"/>
        </w:rPr>
      </w:pPr>
      <w:r w:rsidRPr="004125FF">
        <w:rPr>
          <w:rFonts w:ascii="Times New Roman" w:eastAsia="Times New Roman" w:hAnsi="Times New Roman"/>
          <w:b/>
          <w:bCs/>
          <w:sz w:val="24"/>
          <w:szCs w:val="24"/>
          <w:lang w:val="ru-RU"/>
        </w:rPr>
        <w:t>СЕВЕРСК ДО 20</w:t>
      </w:r>
      <w:r w:rsidR="00AB3E6C">
        <w:rPr>
          <w:rFonts w:ascii="Times New Roman" w:eastAsia="Times New Roman" w:hAnsi="Times New Roman"/>
          <w:b/>
          <w:bCs/>
          <w:sz w:val="24"/>
          <w:szCs w:val="24"/>
          <w:lang w:val="ru-RU"/>
        </w:rPr>
        <w:t>4</w:t>
      </w:r>
      <w:r w:rsidRPr="004125FF">
        <w:rPr>
          <w:rFonts w:ascii="Times New Roman" w:eastAsia="Times New Roman" w:hAnsi="Times New Roman"/>
          <w:b/>
          <w:bCs/>
          <w:sz w:val="24"/>
          <w:szCs w:val="24"/>
          <w:lang w:val="ru-RU"/>
        </w:rPr>
        <w:t xml:space="preserve">5 ГОДА </w:t>
      </w:r>
    </w:p>
    <w:p w14:paraId="59646010" w14:textId="692BE05C" w:rsidR="008809DF" w:rsidRDefault="008809DF" w:rsidP="008809DF">
      <w:pPr>
        <w:spacing w:line="360" w:lineRule="auto"/>
        <w:jc w:val="center"/>
        <w:rPr>
          <w:rFonts w:ascii="Times New Roman" w:eastAsia="Arial Unicode MS" w:hAnsi="Times New Roman"/>
          <w:b/>
          <w:color w:val="000000"/>
          <w:sz w:val="24"/>
          <w:szCs w:val="24"/>
          <w:lang w:val="ru-RU" w:eastAsia="ru-RU" w:bidi="ru-RU"/>
        </w:rPr>
      </w:pPr>
      <w:r w:rsidRPr="008809DF">
        <w:rPr>
          <w:rFonts w:ascii="Times New Roman" w:eastAsia="Arial Unicode MS" w:hAnsi="Times New Roman"/>
          <w:b/>
          <w:color w:val="000000"/>
          <w:lang w:val="ru-RU" w:bidi="ru-RU"/>
        </w:rPr>
        <w:t>Актуализация на 202</w:t>
      </w:r>
      <w:r w:rsidR="008759EA">
        <w:rPr>
          <w:rFonts w:ascii="Times New Roman" w:eastAsia="Arial Unicode MS" w:hAnsi="Times New Roman"/>
          <w:b/>
          <w:color w:val="000000"/>
          <w:lang w:val="ru-RU" w:bidi="ru-RU"/>
        </w:rPr>
        <w:t>6</w:t>
      </w:r>
      <w:r w:rsidRPr="008809DF">
        <w:rPr>
          <w:rFonts w:ascii="Times New Roman" w:eastAsia="Arial Unicode MS" w:hAnsi="Times New Roman"/>
          <w:b/>
          <w:color w:val="000000"/>
          <w:lang w:val="ru-RU" w:bidi="ru-RU"/>
        </w:rPr>
        <w:t xml:space="preserve"> год</w:t>
      </w:r>
    </w:p>
    <w:p w14:paraId="377AAD41" w14:textId="785564AF" w:rsidR="009C493A" w:rsidRDefault="009C493A" w:rsidP="009C493A">
      <w:pPr>
        <w:spacing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val="ru-RU"/>
        </w:rPr>
      </w:pPr>
    </w:p>
    <w:p w14:paraId="7F04981D" w14:textId="6E4C8B31" w:rsidR="009C493A" w:rsidRDefault="009C493A" w:rsidP="009C493A">
      <w:pPr>
        <w:spacing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val="ru-RU"/>
        </w:rPr>
      </w:pPr>
      <w:r w:rsidRPr="0020099D">
        <w:rPr>
          <w:rFonts w:ascii="Times New Roman" w:eastAsia="Times New Roman" w:hAnsi="Times New Roman"/>
          <w:b/>
          <w:bCs/>
          <w:sz w:val="24"/>
          <w:szCs w:val="24"/>
          <w:lang w:val="ru-RU"/>
        </w:rPr>
        <w:t>ОБОСНОВЫВАЮЩИЕ МАТЕРИАЛЫ</w:t>
      </w:r>
    </w:p>
    <w:p w14:paraId="5544DA25" w14:textId="1AEAA9A4" w:rsidR="009C493A" w:rsidRDefault="009C493A" w:rsidP="009C493A">
      <w:pPr>
        <w:spacing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val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val="ru-RU"/>
        </w:rPr>
        <w:t>ГЛАВА</w:t>
      </w:r>
      <w:r w:rsidR="00D63C72">
        <w:rPr>
          <w:rFonts w:ascii="Times New Roman" w:eastAsia="Times New Roman" w:hAnsi="Times New Roman"/>
          <w:b/>
          <w:bCs/>
          <w:sz w:val="24"/>
          <w:szCs w:val="24"/>
          <w:lang w:val="ru-RU"/>
        </w:rPr>
        <w:t xml:space="preserve"> 5</w:t>
      </w:r>
      <w:r>
        <w:rPr>
          <w:rFonts w:ascii="Times New Roman" w:eastAsia="Times New Roman" w:hAnsi="Times New Roman"/>
          <w:b/>
          <w:bCs/>
          <w:sz w:val="24"/>
          <w:szCs w:val="24"/>
          <w:lang w:val="ru-RU"/>
        </w:rPr>
        <w:t xml:space="preserve">. </w:t>
      </w:r>
      <w:r w:rsidR="00D63C72" w:rsidRPr="009C493A">
        <w:rPr>
          <w:rFonts w:ascii="Times New Roman" w:eastAsia="Times New Roman" w:hAnsi="Times New Roman"/>
          <w:b/>
          <w:bCs/>
          <w:sz w:val="24"/>
          <w:szCs w:val="24"/>
          <w:lang w:val="ru-RU"/>
        </w:rPr>
        <w:t>МАСТЕР-ПЛАН РАЗВИТИЯ СИСТЕМЫ ТЕПЛОСНАБЖЕНИЯ</w:t>
      </w:r>
    </w:p>
    <w:p w14:paraId="4CB5C4AB" w14:textId="76D144AF" w:rsidR="00D63C72" w:rsidRPr="009C493A" w:rsidRDefault="00D63C72" w:rsidP="009C493A">
      <w:pPr>
        <w:spacing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val="ru-RU"/>
        </w:rPr>
      </w:pPr>
      <w:r w:rsidRPr="009C493A">
        <w:rPr>
          <w:rFonts w:ascii="Times New Roman" w:eastAsia="Times New Roman" w:hAnsi="Times New Roman"/>
          <w:b/>
          <w:bCs/>
          <w:sz w:val="24"/>
          <w:szCs w:val="24"/>
          <w:lang w:val="ru-RU"/>
        </w:rPr>
        <w:t>ЗАТО СЕВЕРС</w:t>
      </w:r>
      <w:r w:rsidR="000842B2" w:rsidRPr="009C493A">
        <w:rPr>
          <w:rFonts w:ascii="Times New Roman" w:eastAsia="Times New Roman" w:hAnsi="Times New Roman"/>
          <w:b/>
          <w:bCs/>
          <w:sz w:val="24"/>
          <w:szCs w:val="24"/>
          <w:lang w:val="ru-RU"/>
        </w:rPr>
        <w:t>К</w:t>
      </w:r>
    </w:p>
    <w:p w14:paraId="2323C58A" w14:textId="678FA10E" w:rsidR="009C493A" w:rsidRPr="0020099D" w:rsidRDefault="009C493A" w:rsidP="009C493A">
      <w:pPr>
        <w:spacing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val="ru-RU"/>
        </w:rPr>
      </w:pPr>
      <w:bookmarkStart w:id="0" w:name="_Hlk136520314"/>
      <w:r w:rsidRPr="0020099D">
        <w:rPr>
          <w:rFonts w:ascii="Times New Roman" w:eastAsia="Times New Roman" w:hAnsi="Times New Roman"/>
          <w:b/>
          <w:bCs/>
          <w:sz w:val="24"/>
          <w:szCs w:val="24"/>
          <w:lang w:val="ru-RU"/>
        </w:rPr>
        <w:t>ПСТ.ОМ.70-22.00</w:t>
      </w:r>
      <w:r>
        <w:rPr>
          <w:rFonts w:ascii="Times New Roman" w:eastAsia="Times New Roman" w:hAnsi="Times New Roman"/>
          <w:b/>
          <w:bCs/>
          <w:sz w:val="24"/>
          <w:szCs w:val="24"/>
          <w:lang w:val="ru-RU"/>
        </w:rPr>
        <w:t>5</w:t>
      </w:r>
      <w:r w:rsidRPr="0020099D">
        <w:rPr>
          <w:rFonts w:ascii="Times New Roman" w:eastAsia="Times New Roman" w:hAnsi="Times New Roman"/>
          <w:b/>
          <w:bCs/>
          <w:sz w:val="24"/>
          <w:szCs w:val="24"/>
          <w:lang w:val="ru-RU"/>
        </w:rPr>
        <w:t>.000</w:t>
      </w:r>
    </w:p>
    <w:bookmarkEnd w:id="0"/>
    <w:p w14:paraId="54C93C58" w14:textId="77777777" w:rsidR="00D63C72" w:rsidRPr="004125FF" w:rsidRDefault="00D63C72" w:rsidP="00D63C72">
      <w:pPr>
        <w:spacing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val="ru-RU"/>
        </w:rPr>
      </w:pPr>
    </w:p>
    <w:p w14:paraId="471CD043" w14:textId="77777777" w:rsidR="00D63C72" w:rsidRPr="004125FF" w:rsidRDefault="00D63C72" w:rsidP="00D63C72">
      <w:pPr>
        <w:rPr>
          <w:rFonts w:ascii="Times New Roman" w:eastAsia="Times New Roman" w:hAnsi="Times New Roman"/>
          <w:b/>
          <w:bCs/>
          <w:sz w:val="24"/>
          <w:szCs w:val="24"/>
          <w:lang w:val="ru-RU"/>
        </w:rPr>
      </w:pPr>
    </w:p>
    <w:p w14:paraId="376E8171" w14:textId="32E23694" w:rsidR="00D63C72" w:rsidRDefault="00D63C72" w:rsidP="00D63C72">
      <w:pPr>
        <w:jc w:val="both"/>
        <w:rPr>
          <w:rFonts w:ascii="Times New Roman" w:eastAsia="Times New Roman" w:hAnsi="Times New Roman"/>
          <w:b/>
          <w:bCs/>
          <w:sz w:val="24"/>
          <w:szCs w:val="24"/>
          <w:lang w:val="ru-RU"/>
        </w:rPr>
      </w:pPr>
    </w:p>
    <w:p w14:paraId="2B549426" w14:textId="77777777" w:rsidR="00D63C72" w:rsidRPr="004125FF" w:rsidRDefault="00D63C72" w:rsidP="00D63C72">
      <w:pPr>
        <w:jc w:val="both"/>
        <w:rPr>
          <w:rFonts w:ascii="Times New Roman" w:eastAsia="Times New Roman" w:hAnsi="Times New Roman"/>
          <w:b/>
          <w:bCs/>
          <w:sz w:val="24"/>
          <w:szCs w:val="24"/>
          <w:lang w:val="ru-RU"/>
        </w:rPr>
      </w:pPr>
    </w:p>
    <w:p w14:paraId="2568A37E" w14:textId="77777777" w:rsidR="00D63C72" w:rsidRDefault="00D63C72" w:rsidP="00D63C72">
      <w:pPr>
        <w:jc w:val="both"/>
        <w:rPr>
          <w:rFonts w:ascii="Times New Roman" w:eastAsia="Times New Roman" w:hAnsi="Times New Roman"/>
          <w:b/>
          <w:bCs/>
          <w:sz w:val="24"/>
          <w:szCs w:val="24"/>
          <w:lang w:val="ru-RU"/>
        </w:rPr>
      </w:pPr>
    </w:p>
    <w:p w14:paraId="3A54F1A4" w14:textId="77777777" w:rsidR="00D63C72" w:rsidRPr="004125FF" w:rsidRDefault="00D63C72" w:rsidP="00D63C72">
      <w:pPr>
        <w:jc w:val="both"/>
        <w:rPr>
          <w:rFonts w:ascii="Times New Roman" w:eastAsia="Times New Roman" w:hAnsi="Times New Roman"/>
          <w:b/>
          <w:bCs/>
          <w:sz w:val="24"/>
          <w:szCs w:val="24"/>
          <w:lang w:val="ru-RU"/>
        </w:rPr>
      </w:pPr>
    </w:p>
    <w:p w14:paraId="67C6E463" w14:textId="77777777" w:rsidR="00D63C72" w:rsidRPr="004125FF" w:rsidRDefault="00D63C72" w:rsidP="00D63C72">
      <w:pPr>
        <w:jc w:val="both"/>
        <w:rPr>
          <w:rFonts w:ascii="Times New Roman" w:eastAsia="Times New Roman" w:hAnsi="Times New Roman"/>
          <w:b/>
          <w:bCs/>
          <w:sz w:val="24"/>
          <w:szCs w:val="24"/>
          <w:lang w:val="ru-RU"/>
        </w:rPr>
      </w:pPr>
      <w:r w:rsidRPr="004125FF">
        <w:rPr>
          <w:rFonts w:ascii="Times New Roman" w:eastAsia="Times New Roman" w:hAnsi="Times New Roman"/>
          <w:b/>
          <w:bCs/>
          <w:sz w:val="24"/>
          <w:szCs w:val="24"/>
          <w:lang w:val="ru-RU"/>
        </w:rPr>
        <w:t>Разработчик: Общество с ограниченной ответственностью «НЭТ – Консалтинг»</w:t>
      </w:r>
    </w:p>
    <w:p w14:paraId="54349290" w14:textId="77777777" w:rsidR="00D63C72" w:rsidRPr="004125FF" w:rsidRDefault="00D63C72" w:rsidP="00D63C72">
      <w:pPr>
        <w:rPr>
          <w:rFonts w:ascii="Times New Roman" w:eastAsia="Times New Roman" w:hAnsi="Times New Roman"/>
          <w:b/>
          <w:bCs/>
          <w:sz w:val="24"/>
          <w:szCs w:val="24"/>
          <w:lang w:val="ru-RU"/>
        </w:rPr>
      </w:pPr>
    </w:p>
    <w:p w14:paraId="71409C13" w14:textId="77777777" w:rsidR="00D63C72" w:rsidRDefault="00D63C72" w:rsidP="00D63C72">
      <w:pPr>
        <w:jc w:val="center"/>
        <w:rPr>
          <w:rFonts w:ascii="Times New Roman" w:eastAsia="Times New Roman" w:hAnsi="Times New Roman"/>
          <w:b/>
          <w:bCs/>
          <w:sz w:val="24"/>
          <w:szCs w:val="24"/>
          <w:lang w:val="ru-RU"/>
        </w:rPr>
      </w:pPr>
    </w:p>
    <w:p w14:paraId="56B076B8" w14:textId="66C43B1C" w:rsidR="00D63C72" w:rsidRDefault="00D63C72" w:rsidP="00D63C72">
      <w:pPr>
        <w:jc w:val="center"/>
        <w:rPr>
          <w:rFonts w:ascii="Times New Roman" w:eastAsia="Times New Roman" w:hAnsi="Times New Roman"/>
          <w:b/>
          <w:bCs/>
          <w:sz w:val="24"/>
          <w:szCs w:val="24"/>
          <w:lang w:val="ru-RU"/>
        </w:rPr>
      </w:pPr>
    </w:p>
    <w:p w14:paraId="111CA20D" w14:textId="77777777" w:rsidR="00D63C72" w:rsidRDefault="00D63C72" w:rsidP="00D63C72">
      <w:pPr>
        <w:jc w:val="center"/>
        <w:rPr>
          <w:rFonts w:ascii="Times New Roman" w:eastAsia="Times New Roman" w:hAnsi="Times New Roman"/>
          <w:b/>
          <w:bCs/>
          <w:sz w:val="24"/>
          <w:szCs w:val="24"/>
          <w:lang w:val="ru-RU"/>
        </w:rPr>
      </w:pPr>
    </w:p>
    <w:p w14:paraId="4AC74763" w14:textId="77777777" w:rsidR="00D63C72" w:rsidRDefault="00D63C72" w:rsidP="00D63C72">
      <w:pPr>
        <w:jc w:val="center"/>
        <w:rPr>
          <w:rFonts w:ascii="Times New Roman" w:eastAsia="Times New Roman" w:hAnsi="Times New Roman"/>
          <w:b/>
          <w:bCs/>
          <w:sz w:val="24"/>
          <w:szCs w:val="24"/>
          <w:lang w:val="ru-RU"/>
        </w:rPr>
      </w:pPr>
    </w:p>
    <w:p w14:paraId="5A0A72EF" w14:textId="71B54216" w:rsidR="00D63C72" w:rsidRDefault="00D63C72" w:rsidP="00D63C72">
      <w:pPr>
        <w:jc w:val="center"/>
        <w:rPr>
          <w:rFonts w:ascii="Times New Roman" w:eastAsia="Times New Roman" w:hAnsi="Times New Roman"/>
          <w:b/>
          <w:bCs/>
          <w:sz w:val="24"/>
          <w:szCs w:val="24"/>
          <w:lang w:val="ru-RU"/>
        </w:rPr>
      </w:pPr>
    </w:p>
    <w:p w14:paraId="51B547D8" w14:textId="77777777" w:rsidR="009C493A" w:rsidRDefault="009C493A" w:rsidP="00D63C72">
      <w:pPr>
        <w:jc w:val="center"/>
        <w:rPr>
          <w:rFonts w:ascii="Times New Roman" w:eastAsia="Times New Roman" w:hAnsi="Times New Roman"/>
          <w:b/>
          <w:bCs/>
          <w:sz w:val="24"/>
          <w:szCs w:val="24"/>
          <w:lang w:val="ru-RU"/>
        </w:rPr>
      </w:pPr>
    </w:p>
    <w:p w14:paraId="5DE83016" w14:textId="77777777" w:rsidR="00D63C72" w:rsidRDefault="00D63C72" w:rsidP="00D63C72">
      <w:pPr>
        <w:jc w:val="center"/>
        <w:rPr>
          <w:rFonts w:ascii="Times New Roman" w:eastAsia="Times New Roman" w:hAnsi="Times New Roman"/>
          <w:b/>
          <w:bCs/>
          <w:sz w:val="24"/>
          <w:szCs w:val="24"/>
          <w:lang w:val="ru-RU"/>
        </w:rPr>
      </w:pPr>
    </w:p>
    <w:p w14:paraId="2F89A019" w14:textId="77777777" w:rsidR="00D63C72" w:rsidRDefault="00D63C72" w:rsidP="00D63C72">
      <w:pPr>
        <w:jc w:val="center"/>
        <w:rPr>
          <w:rFonts w:ascii="Times New Roman" w:eastAsia="Times New Roman" w:hAnsi="Times New Roman"/>
          <w:b/>
          <w:bCs/>
          <w:sz w:val="24"/>
          <w:szCs w:val="24"/>
          <w:lang w:val="ru-RU"/>
        </w:rPr>
      </w:pPr>
    </w:p>
    <w:p w14:paraId="514F6837" w14:textId="5D0EC70F" w:rsidR="00D63C72" w:rsidRDefault="009C493A" w:rsidP="009C493A">
      <w:pPr>
        <w:widowControl/>
        <w:jc w:val="center"/>
        <w:rPr>
          <w:rFonts w:ascii="Times New Roman" w:eastAsia="Times New Roman" w:hAnsi="Times New Roman"/>
          <w:b/>
          <w:bCs/>
          <w:sz w:val="24"/>
          <w:szCs w:val="24"/>
          <w:lang w:val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val="ru-RU"/>
        </w:rPr>
        <w:t>Томск</w:t>
      </w:r>
      <w:r w:rsidRPr="004125FF">
        <w:rPr>
          <w:rFonts w:ascii="Times New Roman" w:eastAsia="Times New Roman" w:hAnsi="Times New Roman"/>
          <w:b/>
          <w:bCs/>
          <w:sz w:val="24"/>
          <w:szCs w:val="24"/>
          <w:lang w:val="ru-RU"/>
        </w:rPr>
        <w:t xml:space="preserve"> 202</w:t>
      </w:r>
      <w:r w:rsidR="008759EA">
        <w:rPr>
          <w:rFonts w:ascii="Times New Roman" w:eastAsia="Times New Roman" w:hAnsi="Times New Roman"/>
          <w:b/>
          <w:bCs/>
          <w:sz w:val="24"/>
          <w:szCs w:val="24"/>
          <w:lang w:val="ru-RU"/>
        </w:rPr>
        <w:t>5</w:t>
      </w:r>
      <w:r w:rsidR="00D63C72">
        <w:rPr>
          <w:rFonts w:ascii="Times New Roman" w:eastAsia="Times New Roman" w:hAnsi="Times New Roman"/>
          <w:b/>
          <w:bCs/>
          <w:sz w:val="24"/>
          <w:szCs w:val="24"/>
          <w:lang w:val="ru-RU"/>
        </w:rPr>
        <w:br w:type="page"/>
      </w:r>
    </w:p>
    <w:p w14:paraId="6C62BE79" w14:textId="1A99B3CF" w:rsidR="00BC2619" w:rsidRDefault="00BC2619" w:rsidP="0023538D">
      <w:pPr>
        <w:widowControl/>
        <w:spacing w:line="276" w:lineRule="auto"/>
        <w:contextualSpacing/>
        <w:jc w:val="center"/>
        <w:rPr>
          <w:rFonts w:ascii="Times New Roman" w:hAnsi="Times New Roman"/>
          <w:b/>
          <w:sz w:val="24"/>
          <w:szCs w:val="24"/>
          <w:lang w:val="ru-RU"/>
        </w:rPr>
      </w:pPr>
      <w:bookmarkStart w:id="1" w:name="_Toc453770342"/>
      <w:r w:rsidRPr="00D63C72">
        <w:rPr>
          <w:rFonts w:ascii="Times New Roman" w:hAnsi="Times New Roman"/>
          <w:b/>
          <w:sz w:val="24"/>
          <w:szCs w:val="24"/>
          <w:lang w:val="ru-RU"/>
        </w:rPr>
        <w:lastRenderedPageBreak/>
        <w:t>Содержание</w:t>
      </w:r>
    </w:p>
    <w:p w14:paraId="1593D45C" w14:textId="77777777" w:rsidR="005D6272" w:rsidRPr="00D63C72" w:rsidRDefault="005D6272" w:rsidP="0023538D">
      <w:pPr>
        <w:widowControl/>
        <w:spacing w:line="276" w:lineRule="auto"/>
        <w:contextualSpacing/>
        <w:jc w:val="center"/>
        <w:rPr>
          <w:rFonts w:ascii="Times New Roman" w:eastAsia="Times New Roman" w:hAnsi="Times New Roman"/>
          <w:b/>
          <w:bCs/>
          <w:sz w:val="24"/>
          <w:szCs w:val="24"/>
          <w:lang w:val="ru-RU"/>
        </w:rPr>
      </w:pPr>
    </w:p>
    <w:p w14:paraId="59F14F6E" w14:textId="07048534" w:rsidR="00C27276" w:rsidRPr="00C27276" w:rsidRDefault="00BC2619" w:rsidP="00C27276">
      <w:pPr>
        <w:pStyle w:val="21"/>
        <w:tabs>
          <w:tab w:val="right" w:leader="dot" w:pos="10196"/>
        </w:tabs>
        <w:jc w:val="both"/>
        <w:rPr>
          <w:rFonts w:ascii="Times New Roman" w:eastAsiaTheme="minorEastAsia" w:hAnsi="Times New Roman"/>
          <w:noProof/>
          <w:sz w:val="24"/>
          <w:szCs w:val="24"/>
          <w:lang w:val="ru-RU" w:eastAsia="ru-RU"/>
        </w:rPr>
      </w:pPr>
      <w:r w:rsidRPr="009C493A">
        <w:rPr>
          <w:rStyle w:val="af9"/>
          <w:rFonts w:ascii="Times New Roman" w:eastAsia="Times New Roman" w:hAnsi="Times New Roman"/>
          <w:color w:val="auto"/>
          <w:sz w:val="24"/>
          <w:szCs w:val="24"/>
        </w:rPr>
        <w:fldChar w:fldCharType="begin"/>
      </w:r>
      <w:r w:rsidRPr="009C493A">
        <w:rPr>
          <w:rStyle w:val="af9"/>
          <w:rFonts w:ascii="Times New Roman" w:eastAsia="Times New Roman" w:hAnsi="Times New Roman"/>
          <w:color w:val="auto"/>
          <w:sz w:val="24"/>
          <w:szCs w:val="24"/>
        </w:rPr>
        <w:instrText xml:space="preserve"> TOC \o "1-3" \h \z \u </w:instrText>
      </w:r>
      <w:r w:rsidRPr="009C493A">
        <w:rPr>
          <w:rStyle w:val="af9"/>
          <w:rFonts w:ascii="Times New Roman" w:eastAsia="Times New Roman" w:hAnsi="Times New Roman"/>
          <w:color w:val="auto"/>
          <w:sz w:val="24"/>
          <w:szCs w:val="24"/>
        </w:rPr>
        <w:fldChar w:fldCharType="separate"/>
      </w:r>
      <w:hyperlink w:anchor="_Toc198569977" w:history="1">
        <w:r w:rsidR="00C27276" w:rsidRPr="00C27276">
          <w:rPr>
            <w:rStyle w:val="af9"/>
            <w:rFonts w:ascii="Times New Roman" w:hAnsi="Times New Roman"/>
            <w:noProof/>
            <w:sz w:val="24"/>
            <w:szCs w:val="24"/>
            <w:lang w:val="ru-RU"/>
          </w:rPr>
          <w:t>1. Общие положения</w:t>
        </w:r>
        <w:r w:rsidR="00C27276" w:rsidRPr="00C27276">
          <w:rPr>
            <w:rFonts w:ascii="Times New Roman" w:hAnsi="Times New Roman"/>
            <w:noProof/>
            <w:webHidden/>
            <w:sz w:val="24"/>
            <w:szCs w:val="24"/>
          </w:rPr>
          <w:tab/>
        </w:r>
        <w:r w:rsidR="00C27276" w:rsidRPr="00C27276">
          <w:rPr>
            <w:rFonts w:ascii="Times New Roman" w:hAnsi="Times New Roman"/>
            <w:noProof/>
            <w:webHidden/>
            <w:sz w:val="24"/>
            <w:szCs w:val="24"/>
          </w:rPr>
          <w:fldChar w:fldCharType="begin"/>
        </w:r>
        <w:r w:rsidR="00C27276" w:rsidRPr="00C27276">
          <w:rPr>
            <w:rFonts w:ascii="Times New Roman" w:hAnsi="Times New Roman"/>
            <w:noProof/>
            <w:webHidden/>
            <w:sz w:val="24"/>
            <w:szCs w:val="24"/>
          </w:rPr>
          <w:instrText xml:space="preserve"> PAGEREF _Toc198569977 \h </w:instrText>
        </w:r>
        <w:r w:rsidR="00C27276" w:rsidRPr="00C27276">
          <w:rPr>
            <w:rFonts w:ascii="Times New Roman" w:hAnsi="Times New Roman"/>
            <w:noProof/>
            <w:webHidden/>
            <w:sz w:val="24"/>
            <w:szCs w:val="24"/>
          </w:rPr>
        </w:r>
        <w:r w:rsidR="00C27276" w:rsidRPr="00C27276">
          <w:rPr>
            <w:rFonts w:ascii="Times New Roman" w:hAnsi="Times New Roman"/>
            <w:noProof/>
            <w:webHidden/>
            <w:sz w:val="24"/>
            <w:szCs w:val="24"/>
          </w:rPr>
          <w:fldChar w:fldCharType="separate"/>
        </w:r>
        <w:r w:rsidR="00682CAF">
          <w:rPr>
            <w:rFonts w:ascii="Times New Roman" w:hAnsi="Times New Roman"/>
            <w:noProof/>
            <w:webHidden/>
            <w:sz w:val="24"/>
            <w:szCs w:val="24"/>
          </w:rPr>
          <w:t>3</w:t>
        </w:r>
        <w:r w:rsidR="00C27276" w:rsidRPr="00C27276">
          <w:rPr>
            <w:rFonts w:ascii="Times New Roman" w:hAnsi="Times New Roman"/>
            <w:noProof/>
            <w:webHidden/>
            <w:sz w:val="24"/>
            <w:szCs w:val="24"/>
          </w:rPr>
          <w:fldChar w:fldCharType="end"/>
        </w:r>
      </w:hyperlink>
    </w:p>
    <w:p w14:paraId="198118D6" w14:textId="52A83D7B" w:rsidR="00C27276" w:rsidRPr="00C27276" w:rsidRDefault="00C27276" w:rsidP="00C27276">
      <w:pPr>
        <w:pStyle w:val="21"/>
        <w:tabs>
          <w:tab w:val="right" w:leader="dot" w:pos="10196"/>
        </w:tabs>
        <w:jc w:val="both"/>
        <w:rPr>
          <w:rFonts w:ascii="Times New Roman" w:eastAsiaTheme="minorEastAsia" w:hAnsi="Times New Roman"/>
          <w:noProof/>
          <w:sz w:val="24"/>
          <w:szCs w:val="24"/>
          <w:lang w:val="ru-RU" w:eastAsia="ru-RU"/>
        </w:rPr>
      </w:pPr>
      <w:hyperlink w:anchor="_Toc198569978" w:history="1">
        <w:r w:rsidRPr="00C27276">
          <w:rPr>
            <w:rStyle w:val="af9"/>
            <w:rFonts w:ascii="Times New Roman" w:hAnsi="Times New Roman"/>
            <w:noProof/>
            <w:sz w:val="24"/>
            <w:szCs w:val="24"/>
            <w:lang w:val="ru-RU"/>
          </w:rPr>
          <w:t>2. Описание вариантов перспективного развития систем теплоснабжения поселения</w:t>
        </w:r>
        <w:r w:rsidRPr="00C27276">
          <w:rPr>
            <w:rFonts w:ascii="Times New Roman" w:hAnsi="Times New Roman"/>
            <w:noProof/>
            <w:webHidden/>
            <w:sz w:val="24"/>
            <w:szCs w:val="24"/>
          </w:rPr>
          <w:tab/>
        </w:r>
        <w:r w:rsidRPr="00C27276">
          <w:rPr>
            <w:rFonts w:ascii="Times New Roman" w:hAnsi="Times New Roman"/>
            <w:noProof/>
            <w:webHidden/>
            <w:sz w:val="24"/>
            <w:szCs w:val="24"/>
          </w:rPr>
          <w:fldChar w:fldCharType="begin"/>
        </w:r>
        <w:r w:rsidRPr="00C27276">
          <w:rPr>
            <w:rFonts w:ascii="Times New Roman" w:hAnsi="Times New Roman"/>
            <w:noProof/>
            <w:webHidden/>
            <w:sz w:val="24"/>
            <w:szCs w:val="24"/>
          </w:rPr>
          <w:instrText xml:space="preserve"> PAGEREF _Toc198569978 \h </w:instrText>
        </w:r>
        <w:r w:rsidRPr="00C27276">
          <w:rPr>
            <w:rFonts w:ascii="Times New Roman" w:hAnsi="Times New Roman"/>
            <w:noProof/>
            <w:webHidden/>
            <w:sz w:val="24"/>
            <w:szCs w:val="24"/>
          </w:rPr>
        </w:r>
        <w:r w:rsidRPr="00C27276">
          <w:rPr>
            <w:rFonts w:ascii="Times New Roman" w:hAnsi="Times New Roman"/>
            <w:noProof/>
            <w:webHidden/>
            <w:sz w:val="24"/>
            <w:szCs w:val="24"/>
          </w:rPr>
          <w:fldChar w:fldCharType="separate"/>
        </w:r>
        <w:r w:rsidR="00682CAF">
          <w:rPr>
            <w:rFonts w:ascii="Times New Roman" w:hAnsi="Times New Roman"/>
            <w:noProof/>
            <w:webHidden/>
            <w:sz w:val="24"/>
            <w:szCs w:val="24"/>
          </w:rPr>
          <w:t>4</w:t>
        </w:r>
        <w:r w:rsidRPr="00C27276">
          <w:rPr>
            <w:rFonts w:ascii="Times New Roman" w:hAnsi="Times New Roman"/>
            <w:noProof/>
            <w:webHidden/>
            <w:sz w:val="24"/>
            <w:szCs w:val="24"/>
          </w:rPr>
          <w:fldChar w:fldCharType="end"/>
        </w:r>
      </w:hyperlink>
    </w:p>
    <w:p w14:paraId="08A29679" w14:textId="3AFB1493" w:rsidR="00C27276" w:rsidRPr="00C27276" w:rsidRDefault="00C27276" w:rsidP="00C27276">
      <w:pPr>
        <w:pStyle w:val="21"/>
        <w:tabs>
          <w:tab w:val="right" w:leader="dot" w:pos="10196"/>
        </w:tabs>
        <w:jc w:val="both"/>
        <w:rPr>
          <w:rFonts w:ascii="Times New Roman" w:eastAsiaTheme="minorEastAsia" w:hAnsi="Times New Roman"/>
          <w:noProof/>
          <w:sz w:val="24"/>
          <w:szCs w:val="24"/>
          <w:lang w:val="ru-RU" w:eastAsia="ru-RU"/>
        </w:rPr>
      </w:pPr>
      <w:hyperlink w:anchor="_Toc198569979" w:history="1">
        <w:r w:rsidRPr="00C27276">
          <w:rPr>
            <w:rStyle w:val="af9"/>
            <w:rFonts w:ascii="Times New Roman" w:hAnsi="Times New Roman"/>
            <w:noProof/>
            <w:sz w:val="24"/>
            <w:szCs w:val="24"/>
            <w:lang w:val="ru-RU"/>
          </w:rPr>
          <w:t>2.1. Варианты развития ТЭЦ</w:t>
        </w:r>
        <w:r w:rsidRPr="00C27276">
          <w:rPr>
            <w:rFonts w:ascii="Times New Roman" w:hAnsi="Times New Roman"/>
            <w:noProof/>
            <w:webHidden/>
            <w:sz w:val="24"/>
            <w:szCs w:val="24"/>
          </w:rPr>
          <w:tab/>
        </w:r>
        <w:r w:rsidRPr="00C27276">
          <w:rPr>
            <w:rFonts w:ascii="Times New Roman" w:hAnsi="Times New Roman"/>
            <w:noProof/>
            <w:webHidden/>
            <w:sz w:val="24"/>
            <w:szCs w:val="24"/>
          </w:rPr>
          <w:fldChar w:fldCharType="begin"/>
        </w:r>
        <w:r w:rsidRPr="00C27276">
          <w:rPr>
            <w:rFonts w:ascii="Times New Roman" w:hAnsi="Times New Roman"/>
            <w:noProof/>
            <w:webHidden/>
            <w:sz w:val="24"/>
            <w:szCs w:val="24"/>
          </w:rPr>
          <w:instrText xml:space="preserve"> PAGEREF _Toc198569979 \h </w:instrText>
        </w:r>
        <w:r w:rsidRPr="00C27276">
          <w:rPr>
            <w:rFonts w:ascii="Times New Roman" w:hAnsi="Times New Roman"/>
            <w:noProof/>
            <w:webHidden/>
            <w:sz w:val="24"/>
            <w:szCs w:val="24"/>
          </w:rPr>
        </w:r>
        <w:r w:rsidRPr="00C27276">
          <w:rPr>
            <w:rFonts w:ascii="Times New Roman" w:hAnsi="Times New Roman"/>
            <w:noProof/>
            <w:webHidden/>
            <w:sz w:val="24"/>
            <w:szCs w:val="24"/>
          </w:rPr>
          <w:fldChar w:fldCharType="separate"/>
        </w:r>
        <w:r w:rsidR="00682CAF">
          <w:rPr>
            <w:rFonts w:ascii="Times New Roman" w:hAnsi="Times New Roman"/>
            <w:noProof/>
            <w:webHidden/>
            <w:sz w:val="24"/>
            <w:szCs w:val="24"/>
          </w:rPr>
          <w:t>4</w:t>
        </w:r>
        <w:r w:rsidRPr="00C27276">
          <w:rPr>
            <w:rFonts w:ascii="Times New Roman" w:hAnsi="Times New Roman"/>
            <w:noProof/>
            <w:webHidden/>
            <w:sz w:val="24"/>
            <w:szCs w:val="24"/>
          </w:rPr>
          <w:fldChar w:fldCharType="end"/>
        </w:r>
      </w:hyperlink>
    </w:p>
    <w:p w14:paraId="6073536E" w14:textId="39BBB37A" w:rsidR="00C27276" w:rsidRPr="00C27276" w:rsidRDefault="00C27276" w:rsidP="00C27276">
      <w:pPr>
        <w:pStyle w:val="21"/>
        <w:tabs>
          <w:tab w:val="right" w:leader="dot" w:pos="10196"/>
        </w:tabs>
        <w:jc w:val="both"/>
        <w:rPr>
          <w:rFonts w:ascii="Times New Roman" w:eastAsiaTheme="minorEastAsia" w:hAnsi="Times New Roman"/>
          <w:noProof/>
          <w:sz w:val="24"/>
          <w:szCs w:val="24"/>
          <w:lang w:val="ru-RU" w:eastAsia="ru-RU"/>
        </w:rPr>
      </w:pPr>
      <w:hyperlink w:anchor="_Toc198569980" w:history="1">
        <w:r w:rsidRPr="00C27276">
          <w:rPr>
            <w:rStyle w:val="af9"/>
            <w:rFonts w:ascii="Times New Roman" w:hAnsi="Times New Roman"/>
            <w:noProof/>
            <w:sz w:val="24"/>
            <w:szCs w:val="24"/>
            <w:lang w:val="ru-RU"/>
          </w:rPr>
          <w:t>2.2. Варианты развития котельных</w:t>
        </w:r>
        <w:r w:rsidRPr="00C27276">
          <w:rPr>
            <w:rFonts w:ascii="Times New Roman" w:hAnsi="Times New Roman"/>
            <w:noProof/>
            <w:webHidden/>
            <w:sz w:val="24"/>
            <w:szCs w:val="24"/>
          </w:rPr>
          <w:tab/>
        </w:r>
        <w:r w:rsidRPr="00C27276">
          <w:rPr>
            <w:rFonts w:ascii="Times New Roman" w:hAnsi="Times New Roman"/>
            <w:noProof/>
            <w:webHidden/>
            <w:sz w:val="24"/>
            <w:szCs w:val="24"/>
          </w:rPr>
          <w:fldChar w:fldCharType="begin"/>
        </w:r>
        <w:r w:rsidRPr="00C27276">
          <w:rPr>
            <w:rFonts w:ascii="Times New Roman" w:hAnsi="Times New Roman"/>
            <w:noProof/>
            <w:webHidden/>
            <w:sz w:val="24"/>
            <w:szCs w:val="24"/>
          </w:rPr>
          <w:instrText xml:space="preserve"> PAGEREF _Toc198569980 \h </w:instrText>
        </w:r>
        <w:r w:rsidRPr="00C27276">
          <w:rPr>
            <w:rFonts w:ascii="Times New Roman" w:hAnsi="Times New Roman"/>
            <w:noProof/>
            <w:webHidden/>
            <w:sz w:val="24"/>
            <w:szCs w:val="24"/>
          </w:rPr>
        </w:r>
        <w:r w:rsidRPr="00C27276">
          <w:rPr>
            <w:rFonts w:ascii="Times New Roman" w:hAnsi="Times New Roman"/>
            <w:noProof/>
            <w:webHidden/>
            <w:sz w:val="24"/>
            <w:szCs w:val="24"/>
          </w:rPr>
          <w:fldChar w:fldCharType="separate"/>
        </w:r>
        <w:r w:rsidR="00682CAF">
          <w:rPr>
            <w:rFonts w:ascii="Times New Roman" w:hAnsi="Times New Roman"/>
            <w:noProof/>
            <w:webHidden/>
            <w:sz w:val="24"/>
            <w:szCs w:val="24"/>
          </w:rPr>
          <w:t>6</w:t>
        </w:r>
        <w:r w:rsidRPr="00C27276">
          <w:rPr>
            <w:rFonts w:ascii="Times New Roman" w:hAnsi="Times New Roman"/>
            <w:noProof/>
            <w:webHidden/>
            <w:sz w:val="24"/>
            <w:szCs w:val="24"/>
          </w:rPr>
          <w:fldChar w:fldCharType="end"/>
        </w:r>
      </w:hyperlink>
    </w:p>
    <w:p w14:paraId="43549AFF" w14:textId="07B8A9CC" w:rsidR="00C27276" w:rsidRPr="00C27276" w:rsidRDefault="00C27276" w:rsidP="00C27276">
      <w:pPr>
        <w:pStyle w:val="21"/>
        <w:tabs>
          <w:tab w:val="right" w:leader="dot" w:pos="10196"/>
        </w:tabs>
        <w:jc w:val="both"/>
        <w:rPr>
          <w:rFonts w:ascii="Times New Roman" w:eastAsiaTheme="minorEastAsia" w:hAnsi="Times New Roman"/>
          <w:noProof/>
          <w:sz w:val="24"/>
          <w:szCs w:val="24"/>
          <w:lang w:val="ru-RU" w:eastAsia="ru-RU"/>
        </w:rPr>
      </w:pPr>
      <w:hyperlink w:anchor="_Toc198569981" w:history="1">
        <w:r w:rsidRPr="00C27276">
          <w:rPr>
            <w:rStyle w:val="af9"/>
            <w:rFonts w:ascii="Times New Roman" w:hAnsi="Times New Roman"/>
            <w:noProof/>
            <w:sz w:val="24"/>
            <w:szCs w:val="24"/>
            <w:lang w:val="ru-RU"/>
          </w:rPr>
          <w:t>3. Технико-экономическое сравнение вариантов перспективного развития систем теплоснабжения поселения</w:t>
        </w:r>
        <w:r w:rsidRPr="00C27276">
          <w:rPr>
            <w:rFonts w:ascii="Times New Roman" w:hAnsi="Times New Roman"/>
            <w:noProof/>
            <w:webHidden/>
            <w:sz w:val="24"/>
            <w:szCs w:val="24"/>
          </w:rPr>
          <w:tab/>
        </w:r>
        <w:r w:rsidRPr="00C27276">
          <w:rPr>
            <w:rFonts w:ascii="Times New Roman" w:hAnsi="Times New Roman"/>
            <w:noProof/>
            <w:webHidden/>
            <w:sz w:val="24"/>
            <w:szCs w:val="24"/>
          </w:rPr>
          <w:fldChar w:fldCharType="begin"/>
        </w:r>
        <w:r w:rsidRPr="00C27276">
          <w:rPr>
            <w:rFonts w:ascii="Times New Roman" w:hAnsi="Times New Roman"/>
            <w:noProof/>
            <w:webHidden/>
            <w:sz w:val="24"/>
            <w:szCs w:val="24"/>
          </w:rPr>
          <w:instrText xml:space="preserve"> PAGEREF _Toc198569981 \h </w:instrText>
        </w:r>
        <w:r w:rsidRPr="00C27276">
          <w:rPr>
            <w:rFonts w:ascii="Times New Roman" w:hAnsi="Times New Roman"/>
            <w:noProof/>
            <w:webHidden/>
            <w:sz w:val="24"/>
            <w:szCs w:val="24"/>
          </w:rPr>
        </w:r>
        <w:r w:rsidRPr="00C27276">
          <w:rPr>
            <w:rFonts w:ascii="Times New Roman" w:hAnsi="Times New Roman"/>
            <w:noProof/>
            <w:webHidden/>
            <w:sz w:val="24"/>
            <w:szCs w:val="24"/>
          </w:rPr>
          <w:fldChar w:fldCharType="separate"/>
        </w:r>
        <w:r w:rsidR="00682CAF">
          <w:rPr>
            <w:rFonts w:ascii="Times New Roman" w:hAnsi="Times New Roman"/>
            <w:noProof/>
            <w:webHidden/>
            <w:sz w:val="24"/>
            <w:szCs w:val="24"/>
          </w:rPr>
          <w:t>7</w:t>
        </w:r>
        <w:r w:rsidRPr="00C27276">
          <w:rPr>
            <w:rFonts w:ascii="Times New Roman" w:hAnsi="Times New Roman"/>
            <w:noProof/>
            <w:webHidden/>
            <w:sz w:val="24"/>
            <w:szCs w:val="24"/>
          </w:rPr>
          <w:fldChar w:fldCharType="end"/>
        </w:r>
      </w:hyperlink>
    </w:p>
    <w:p w14:paraId="1FCB0207" w14:textId="60BB9B18" w:rsidR="00C27276" w:rsidRPr="00C27276" w:rsidRDefault="00C27276" w:rsidP="00C27276">
      <w:pPr>
        <w:pStyle w:val="21"/>
        <w:tabs>
          <w:tab w:val="right" w:leader="dot" w:pos="10196"/>
        </w:tabs>
        <w:jc w:val="both"/>
        <w:rPr>
          <w:rFonts w:ascii="Times New Roman" w:eastAsiaTheme="minorEastAsia" w:hAnsi="Times New Roman"/>
          <w:noProof/>
          <w:sz w:val="24"/>
          <w:szCs w:val="24"/>
          <w:lang w:val="ru-RU" w:eastAsia="ru-RU"/>
        </w:rPr>
      </w:pPr>
      <w:hyperlink w:anchor="_Toc198569982" w:history="1">
        <w:r w:rsidRPr="00C27276">
          <w:rPr>
            <w:rStyle w:val="af9"/>
            <w:rFonts w:ascii="Times New Roman" w:hAnsi="Times New Roman"/>
            <w:noProof/>
            <w:sz w:val="24"/>
            <w:szCs w:val="24"/>
            <w:lang w:val="ru-RU"/>
          </w:rPr>
          <w:t>3.1. Варианты развития ТЭЦ</w:t>
        </w:r>
        <w:r w:rsidRPr="00C27276">
          <w:rPr>
            <w:rFonts w:ascii="Times New Roman" w:hAnsi="Times New Roman"/>
            <w:noProof/>
            <w:webHidden/>
            <w:sz w:val="24"/>
            <w:szCs w:val="24"/>
          </w:rPr>
          <w:tab/>
        </w:r>
        <w:r w:rsidRPr="00C27276">
          <w:rPr>
            <w:rFonts w:ascii="Times New Roman" w:hAnsi="Times New Roman"/>
            <w:noProof/>
            <w:webHidden/>
            <w:sz w:val="24"/>
            <w:szCs w:val="24"/>
          </w:rPr>
          <w:fldChar w:fldCharType="begin"/>
        </w:r>
        <w:r w:rsidRPr="00C27276">
          <w:rPr>
            <w:rFonts w:ascii="Times New Roman" w:hAnsi="Times New Roman"/>
            <w:noProof/>
            <w:webHidden/>
            <w:sz w:val="24"/>
            <w:szCs w:val="24"/>
          </w:rPr>
          <w:instrText xml:space="preserve"> PAGEREF _Toc198569982 \h </w:instrText>
        </w:r>
        <w:r w:rsidRPr="00C27276">
          <w:rPr>
            <w:rFonts w:ascii="Times New Roman" w:hAnsi="Times New Roman"/>
            <w:noProof/>
            <w:webHidden/>
            <w:sz w:val="24"/>
            <w:szCs w:val="24"/>
          </w:rPr>
        </w:r>
        <w:r w:rsidRPr="00C27276">
          <w:rPr>
            <w:rFonts w:ascii="Times New Roman" w:hAnsi="Times New Roman"/>
            <w:noProof/>
            <w:webHidden/>
            <w:sz w:val="24"/>
            <w:szCs w:val="24"/>
          </w:rPr>
          <w:fldChar w:fldCharType="separate"/>
        </w:r>
        <w:r w:rsidR="00682CAF">
          <w:rPr>
            <w:rFonts w:ascii="Times New Roman" w:hAnsi="Times New Roman"/>
            <w:noProof/>
            <w:webHidden/>
            <w:sz w:val="24"/>
            <w:szCs w:val="24"/>
          </w:rPr>
          <w:t>7</w:t>
        </w:r>
        <w:r w:rsidRPr="00C27276">
          <w:rPr>
            <w:rFonts w:ascii="Times New Roman" w:hAnsi="Times New Roman"/>
            <w:noProof/>
            <w:webHidden/>
            <w:sz w:val="24"/>
            <w:szCs w:val="24"/>
          </w:rPr>
          <w:fldChar w:fldCharType="end"/>
        </w:r>
      </w:hyperlink>
    </w:p>
    <w:p w14:paraId="4A1994C5" w14:textId="7EF66C40" w:rsidR="00C27276" w:rsidRPr="00C27276" w:rsidRDefault="00C27276" w:rsidP="00C27276">
      <w:pPr>
        <w:pStyle w:val="21"/>
        <w:tabs>
          <w:tab w:val="right" w:leader="dot" w:pos="10196"/>
        </w:tabs>
        <w:jc w:val="both"/>
        <w:rPr>
          <w:rFonts w:ascii="Times New Roman" w:eastAsiaTheme="minorEastAsia" w:hAnsi="Times New Roman"/>
          <w:noProof/>
          <w:sz w:val="24"/>
          <w:szCs w:val="24"/>
          <w:lang w:val="ru-RU" w:eastAsia="ru-RU"/>
        </w:rPr>
      </w:pPr>
      <w:hyperlink w:anchor="_Toc198569983" w:history="1">
        <w:r w:rsidRPr="00C27276">
          <w:rPr>
            <w:rStyle w:val="af9"/>
            <w:rFonts w:ascii="Times New Roman" w:hAnsi="Times New Roman"/>
            <w:noProof/>
            <w:sz w:val="24"/>
            <w:szCs w:val="24"/>
            <w:lang w:val="ru-RU"/>
          </w:rPr>
          <w:t>3.2. Варианты развития котельных</w:t>
        </w:r>
        <w:r w:rsidRPr="00C27276">
          <w:rPr>
            <w:rFonts w:ascii="Times New Roman" w:hAnsi="Times New Roman"/>
            <w:noProof/>
            <w:webHidden/>
            <w:sz w:val="24"/>
            <w:szCs w:val="24"/>
          </w:rPr>
          <w:tab/>
        </w:r>
        <w:r w:rsidRPr="00C27276">
          <w:rPr>
            <w:rFonts w:ascii="Times New Roman" w:hAnsi="Times New Roman"/>
            <w:noProof/>
            <w:webHidden/>
            <w:sz w:val="24"/>
            <w:szCs w:val="24"/>
          </w:rPr>
          <w:fldChar w:fldCharType="begin"/>
        </w:r>
        <w:r w:rsidRPr="00C27276">
          <w:rPr>
            <w:rFonts w:ascii="Times New Roman" w:hAnsi="Times New Roman"/>
            <w:noProof/>
            <w:webHidden/>
            <w:sz w:val="24"/>
            <w:szCs w:val="24"/>
          </w:rPr>
          <w:instrText xml:space="preserve"> PAGEREF _Toc198569983 \h </w:instrText>
        </w:r>
        <w:r w:rsidRPr="00C27276">
          <w:rPr>
            <w:rFonts w:ascii="Times New Roman" w:hAnsi="Times New Roman"/>
            <w:noProof/>
            <w:webHidden/>
            <w:sz w:val="24"/>
            <w:szCs w:val="24"/>
          </w:rPr>
        </w:r>
        <w:r w:rsidRPr="00C27276">
          <w:rPr>
            <w:rFonts w:ascii="Times New Roman" w:hAnsi="Times New Roman"/>
            <w:noProof/>
            <w:webHidden/>
            <w:sz w:val="24"/>
            <w:szCs w:val="24"/>
          </w:rPr>
          <w:fldChar w:fldCharType="separate"/>
        </w:r>
        <w:r w:rsidR="00682CAF">
          <w:rPr>
            <w:rFonts w:ascii="Times New Roman" w:hAnsi="Times New Roman"/>
            <w:noProof/>
            <w:webHidden/>
            <w:sz w:val="24"/>
            <w:szCs w:val="24"/>
          </w:rPr>
          <w:t>14</w:t>
        </w:r>
        <w:r w:rsidRPr="00C27276">
          <w:rPr>
            <w:rFonts w:ascii="Times New Roman" w:hAnsi="Times New Roman"/>
            <w:noProof/>
            <w:webHidden/>
            <w:sz w:val="24"/>
            <w:szCs w:val="24"/>
          </w:rPr>
          <w:fldChar w:fldCharType="end"/>
        </w:r>
      </w:hyperlink>
    </w:p>
    <w:p w14:paraId="526D1551" w14:textId="7CDFE74D" w:rsidR="00C27276" w:rsidRPr="00C27276" w:rsidRDefault="00C27276" w:rsidP="00C27276">
      <w:pPr>
        <w:pStyle w:val="21"/>
        <w:tabs>
          <w:tab w:val="left" w:pos="900"/>
          <w:tab w:val="right" w:leader="dot" w:pos="10196"/>
        </w:tabs>
        <w:jc w:val="both"/>
        <w:rPr>
          <w:rFonts w:ascii="Times New Roman" w:eastAsiaTheme="minorEastAsia" w:hAnsi="Times New Roman"/>
          <w:noProof/>
          <w:sz w:val="24"/>
          <w:szCs w:val="24"/>
          <w:lang w:val="ru-RU" w:eastAsia="ru-RU"/>
        </w:rPr>
      </w:pPr>
      <w:hyperlink w:anchor="_Toc198569984" w:history="1">
        <w:r w:rsidRPr="00C27276">
          <w:rPr>
            <w:rStyle w:val="af9"/>
            <w:rFonts w:ascii="Times New Roman" w:hAnsi="Times New Roman"/>
            <w:noProof/>
            <w:sz w:val="24"/>
            <w:szCs w:val="24"/>
            <w:lang w:val="ru-RU"/>
          </w:rPr>
          <w:t>4.</w:t>
        </w:r>
        <w:r w:rsidRPr="00C27276">
          <w:rPr>
            <w:rFonts w:ascii="Times New Roman" w:eastAsiaTheme="minorEastAsia" w:hAnsi="Times New Roman"/>
            <w:noProof/>
            <w:sz w:val="24"/>
            <w:szCs w:val="24"/>
            <w:lang w:val="ru-RU" w:eastAsia="ru-RU"/>
          </w:rPr>
          <w:tab/>
        </w:r>
        <w:r w:rsidRPr="00C27276">
          <w:rPr>
            <w:rStyle w:val="af9"/>
            <w:rFonts w:ascii="Times New Roman" w:hAnsi="Times New Roman"/>
            <w:noProof/>
            <w:sz w:val="24"/>
            <w:szCs w:val="24"/>
            <w:lang w:val="ru-RU"/>
          </w:rPr>
          <w:t>Обоснование выбора приоритетного варианта перспективного развития систем теплоснабжения поселения г. Северск</w:t>
        </w:r>
        <w:r w:rsidRPr="00C27276">
          <w:rPr>
            <w:rFonts w:ascii="Times New Roman" w:hAnsi="Times New Roman"/>
            <w:noProof/>
            <w:webHidden/>
            <w:sz w:val="24"/>
            <w:szCs w:val="24"/>
          </w:rPr>
          <w:tab/>
        </w:r>
        <w:r w:rsidRPr="00C27276">
          <w:rPr>
            <w:rFonts w:ascii="Times New Roman" w:hAnsi="Times New Roman"/>
            <w:noProof/>
            <w:webHidden/>
            <w:sz w:val="24"/>
            <w:szCs w:val="24"/>
          </w:rPr>
          <w:fldChar w:fldCharType="begin"/>
        </w:r>
        <w:r w:rsidRPr="00C27276">
          <w:rPr>
            <w:rFonts w:ascii="Times New Roman" w:hAnsi="Times New Roman"/>
            <w:noProof/>
            <w:webHidden/>
            <w:sz w:val="24"/>
            <w:szCs w:val="24"/>
          </w:rPr>
          <w:instrText xml:space="preserve"> PAGEREF _Toc198569984 \h </w:instrText>
        </w:r>
        <w:r w:rsidRPr="00C27276">
          <w:rPr>
            <w:rFonts w:ascii="Times New Roman" w:hAnsi="Times New Roman"/>
            <w:noProof/>
            <w:webHidden/>
            <w:sz w:val="24"/>
            <w:szCs w:val="24"/>
          </w:rPr>
        </w:r>
        <w:r w:rsidRPr="00C27276">
          <w:rPr>
            <w:rFonts w:ascii="Times New Roman" w:hAnsi="Times New Roman"/>
            <w:noProof/>
            <w:webHidden/>
            <w:sz w:val="24"/>
            <w:szCs w:val="24"/>
          </w:rPr>
          <w:fldChar w:fldCharType="separate"/>
        </w:r>
        <w:r w:rsidR="00682CAF">
          <w:rPr>
            <w:rFonts w:ascii="Times New Roman" w:hAnsi="Times New Roman"/>
            <w:noProof/>
            <w:webHidden/>
            <w:sz w:val="24"/>
            <w:szCs w:val="24"/>
          </w:rPr>
          <w:t>15</w:t>
        </w:r>
        <w:r w:rsidRPr="00C27276">
          <w:rPr>
            <w:rFonts w:ascii="Times New Roman" w:hAnsi="Times New Roman"/>
            <w:noProof/>
            <w:webHidden/>
            <w:sz w:val="24"/>
            <w:szCs w:val="24"/>
          </w:rPr>
          <w:fldChar w:fldCharType="end"/>
        </w:r>
      </w:hyperlink>
    </w:p>
    <w:p w14:paraId="3DD7B6C4" w14:textId="46D75371" w:rsidR="00C27276" w:rsidRPr="00C27276" w:rsidRDefault="00C27276" w:rsidP="00C27276">
      <w:pPr>
        <w:pStyle w:val="21"/>
        <w:tabs>
          <w:tab w:val="right" w:leader="dot" w:pos="10196"/>
        </w:tabs>
        <w:jc w:val="both"/>
        <w:rPr>
          <w:rFonts w:ascii="Times New Roman" w:eastAsiaTheme="minorEastAsia" w:hAnsi="Times New Roman"/>
          <w:noProof/>
          <w:sz w:val="24"/>
          <w:szCs w:val="24"/>
          <w:lang w:val="ru-RU" w:eastAsia="ru-RU"/>
        </w:rPr>
      </w:pPr>
      <w:hyperlink w:anchor="_Toc198569985" w:history="1">
        <w:r w:rsidRPr="00C27276">
          <w:rPr>
            <w:rStyle w:val="af9"/>
            <w:rFonts w:ascii="Times New Roman" w:hAnsi="Times New Roman"/>
            <w:noProof/>
            <w:sz w:val="24"/>
            <w:szCs w:val="24"/>
            <w:lang w:val="ru-RU"/>
          </w:rPr>
          <w:t>4.1. Варианты развития ТЭЦ</w:t>
        </w:r>
        <w:r w:rsidRPr="00C27276">
          <w:rPr>
            <w:rFonts w:ascii="Times New Roman" w:hAnsi="Times New Roman"/>
            <w:noProof/>
            <w:webHidden/>
            <w:sz w:val="24"/>
            <w:szCs w:val="24"/>
          </w:rPr>
          <w:tab/>
        </w:r>
        <w:r w:rsidRPr="00C27276">
          <w:rPr>
            <w:rFonts w:ascii="Times New Roman" w:hAnsi="Times New Roman"/>
            <w:noProof/>
            <w:webHidden/>
            <w:sz w:val="24"/>
            <w:szCs w:val="24"/>
          </w:rPr>
          <w:fldChar w:fldCharType="begin"/>
        </w:r>
        <w:r w:rsidRPr="00C27276">
          <w:rPr>
            <w:rFonts w:ascii="Times New Roman" w:hAnsi="Times New Roman"/>
            <w:noProof/>
            <w:webHidden/>
            <w:sz w:val="24"/>
            <w:szCs w:val="24"/>
          </w:rPr>
          <w:instrText xml:space="preserve"> PAGEREF _Toc198569985 \h </w:instrText>
        </w:r>
        <w:r w:rsidRPr="00C27276">
          <w:rPr>
            <w:rFonts w:ascii="Times New Roman" w:hAnsi="Times New Roman"/>
            <w:noProof/>
            <w:webHidden/>
            <w:sz w:val="24"/>
            <w:szCs w:val="24"/>
          </w:rPr>
        </w:r>
        <w:r w:rsidRPr="00C27276">
          <w:rPr>
            <w:rFonts w:ascii="Times New Roman" w:hAnsi="Times New Roman"/>
            <w:noProof/>
            <w:webHidden/>
            <w:sz w:val="24"/>
            <w:szCs w:val="24"/>
          </w:rPr>
          <w:fldChar w:fldCharType="separate"/>
        </w:r>
        <w:r w:rsidR="00682CAF">
          <w:rPr>
            <w:rFonts w:ascii="Times New Roman" w:hAnsi="Times New Roman"/>
            <w:noProof/>
            <w:webHidden/>
            <w:sz w:val="24"/>
            <w:szCs w:val="24"/>
          </w:rPr>
          <w:t>15</w:t>
        </w:r>
        <w:r w:rsidRPr="00C27276">
          <w:rPr>
            <w:rFonts w:ascii="Times New Roman" w:hAnsi="Times New Roman"/>
            <w:noProof/>
            <w:webHidden/>
            <w:sz w:val="24"/>
            <w:szCs w:val="24"/>
          </w:rPr>
          <w:fldChar w:fldCharType="end"/>
        </w:r>
      </w:hyperlink>
    </w:p>
    <w:p w14:paraId="178B5E17" w14:textId="63FC7B87" w:rsidR="00C27276" w:rsidRPr="00C27276" w:rsidRDefault="00C27276" w:rsidP="00C27276">
      <w:pPr>
        <w:pStyle w:val="21"/>
        <w:tabs>
          <w:tab w:val="right" w:leader="dot" w:pos="10196"/>
        </w:tabs>
        <w:jc w:val="both"/>
        <w:rPr>
          <w:rFonts w:ascii="Times New Roman" w:eastAsiaTheme="minorEastAsia" w:hAnsi="Times New Roman"/>
          <w:noProof/>
          <w:sz w:val="24"/>
          <w:szCs w:val="24"/>
          <w:lang w:val="ru-RU" w:eastAsia="ru-RU"/>
        </w:rPr>
      </w:pPr>
      <w:hyperlink w:anchor="_Toc198569986" w:history="1">
        <w:r w:rsidRPr="00C27276">
          <w:rPr>
            <w:rStyle w:val="af9"/>
            <w:rFonts w:ascii="Times New Roman" w:hAnsi="Times New Roman"/>
            <w:noProof/>
            <w:sz w:val="24"/>
            <w:szCs w:val="24"/>
          </w:rPr>
          <w:t>4.2. Варианты развития котельных</w:t>
        </w:r>
        <w:r w:rsidRPr="00C27276">
          <w:rPr>
            <w:rFonts w:ascii="Times New Roman" w:hAnsi="Times New Roman"/>
            <w:noProof/>
            <w:webHidden/>
            <w:sz w:val="24"/>
            <w:szCs w:val="24"/>
          </w:rPr>
          <w:tab/>
        </w:r>
        <w:r w:rsidRPr="00C27276">
          <w:rPr>
            <w:rFonts w:ascii="Times New Roman" w:hAnsi="Times New Roman"/>
            <w:noProof/>
            <w:webHidden/>
            <w:sz w:val="24"/>
            <w:szCs w:val="24"/>
          </w:rPr>
          <w:fldChar w:fldCharType="begin"/>
        </w:r>
        <w:r w:rsidRPr="00C27276">
          <w:rPr>
            <w:rFonts w:ascii="Times New Roman" w:hAnsi="Times New Roman"/>
            <w:noProof/>
            <w:webHidden/>
            <w:sz w:val="24"/>
            <w:szCs w:val="24"/>
          </w:rPr>
          <w:instrText xml:space="preserve"> PAGEREF _Toc198569986 \h </w:instrText>
        </w:r>
        <w:r w:rsidRPr="00C27276">
          <w:rPr>
            <w:rFonts w:ascii="Times New Roman" w:hAnsi="Times New Roman"/>
            <w:noProof/>
            <w:webHidden/>
            <w:sz w:val="24"/>
            <w:szCs w:val="24"/>
          </w:rPr>
        </w:r>
        <w:r w:rsidRPr="00C27276">
          <w:rPr>
            <w:rFonts w:ascii="Times New Roman" w:hAnsi="Times New Roman"/>
            <w:noProof/>
            <w:webHidden/>
            <w:sz w:val="24"/>
            <w:szCs w:val="24"/>
          </w:rPr>
          <w:fldChar w:fldCharType="separate"/>
        </w:r>
        <w:r w:rsidR="00682CAF">
          <w:rPr>
            <w:rFonts w:ascii="Times New Roman" w:hAnsi="Times New Roman"/>
            <w:noProof/>
            <w:webHidden/>
            <w:sz w:val="24"/>
            <w:szCs w:val="24"/>
          </w:rPr>
          <w:t>16</w:t>
        </w:r>
        <w:r w:rsidRPr="00C27276">
          <w:rPr>
            <w:rFonts w:ascii="Times New Roman" w:hAnsi="Times New Roman"/>
            <w:noProof/>
            <w:webHidden/>
            <w:sz w:val="24"/>
            <w:szCs w:val="24"/>
          </w:rPr>
          <w:fldChar w:fldCharType="end"/>
        </w:r>
      </w:hyperlink>
    </w:p>
    <w:p w14:paraId="58A54683" w14:textId="0C16E833" w:rsidR="00C27276" w:rsidRPr="00C27276" w:rsidRDefault="00C27276" w:rsidP="00C27276">
      <w:pPr>
        <w:pStyle w:val="21"/>
        <w:tabs>
          <w:tab w:val="left" w:pos="900"/>
          <w:tab w:val="right" w:leader="dot" w:pos="10196"/>
        </w:tabs>
        <w:jc w:val="both"/>
        <w:rPr>
          <w:rFonts w:ascii="Times New Roman" w:eastAsiaTheme="minorEastAsia" w:hAnsi="Times New Roman"/>
          <w:noProof/>
          <w:sz w:val="24"/>
          <w:szCs w:val="24"/>
          <w:lang w:val="ru-RU" w:eastAsia="ru-RU"/>
        </w:rPr>
      </w:pPr>
      <w:hyperlink w:anchor="_Toc198569987" w:history="1">
        <w:r w:rsidRPr="00C27276">
          <w:rPr>
            <w:rStyle w:val="af9"/>
            <w:rFonts w:ascii="Times New Roman" w:hAnsi="Times New Roman"/>
            <w:noProof/>
            <w:sz w:val="24"/>
            <w:szCs w:val="24"/>
            <w:lang w:val="ru-RU"/>
          </w:rPr>
          <w:t>5.</w:t>
        </w:r>
        <w:r w:rsidRPr="00C27276">
          <w:rPr>
            <w:rFonts w:ascii="Times New Roman" w:eastAsiaTheme="minorEastAsia" w:hAnsi="Times New Roman"/>
            <w:noProof/>
            <w:sz w:val="24"/>
            <w:szCs w:val="24"/>
            <w:lang w:val="ru-RU" w:eastAsia="ru-RU"/>
          </w:rPr>
          <w:tab/>
        </w:r>
        <w:r w:rsidRPr="00C27276">
          <w:rPr>
            <w:rStyle w:val="af9"/>
            <w:rFonts w:ascii="Times New Roman" w:hAnsi="Times New Roman"/>
            <w:noProof/>
            <w:sz w:val="24"/>
            <w:szCs w:val="24"/>
            <w:lang w:val="ru-RU"/>
          </w:rPr>
          <w:t>Описание изменений мастер-плана развития систем теплоснабжения за период, предшествующий актуализации схемы теплоснабжения</w:t>
        </w:r>
        <w:r w:rsidRPr="00C27276">
          <w:rPr>
            <w:rFonts w:ascii="Times New Roman" w:hAnsi="Times New Roman"/>
            <w:noProof/>
            <w:webHidden/>
            <w:sz w:val="24"/>
            <w:szCs w:val="24"/>
          </w:rPr>
          <w:tab/>
        </w:r>
        <w:r w:rsidRPr="00C27276">
          <w:rPr>
            <w:rFonts w:ascii="Times New Roman" w:hAnsi="Times New Roman"/>
            <w:noProof/>
            <w:webHidden/>
            <w:sz w:val="24"/>
            <w:szCs w:val="24"/>
          </w:rPr>
          <w:fldChar w:fldCharType="begin"/>
        </w:r>
        <w:r w:rsidRPr="00C27276">
          <w:rPr>
            <w:rFonts w:ascii="Times New Roman" w:hAnsi="Times New Roman"/>
            <w:noProof/>
            <w:webHidden/>
            <w:sz w:val="24"/>
            <w:szCs w:val="24"/>
          </w:rPr>
          <w:instrText xml:space="preserve"> PAGEREF _Toc198569987 \h </w:instrText>
        </w:r>
        <w:r w:rsidRPr="00C27276">
          <w:rPr>
            <w:rFonts w:ascii="Times New Roman" w:hAnsi="Times New Roman"/>
            <w:noProof/>
            <w:webHidden/>
            <w:sz w:val="24"/>
            <w:szCs w:val="24"/>
          </w:rPr>
        </w:r>
        <w:r w:rsidRPr="00C27276">
          <w:rPr>
            <w:rFonts w:ascii="Times New Roman" w:hAnsi="Times New Roman"/>
            <w:noProof/>
            <w:webHidden/>
            <w:sz w:val="24"/>
            <w:szCs w:val="24"/>
          </w:rPr>
          <w:fldChar w:fldCharType="separate"/>
        </w:r>
        <w:r w:rsidR="00682CAF">
          <w:rPr>
            <w:rFonts w:ascii="Times New Roman" w:hAnsi="Times New Roman"/>
            <w:noProof/>
            <w:webHidden/>
            <w:sz w:val="24"/>
            <w:szCs w:val="24"/>
          </w:rPr>
          <w:t>17</w:t>
        </w:r>
        <w:r w:rsidRPr="00C27276">
          <w:rPr>
            <w:rFonts w:ascii="Times New Roman" w:hAnsi="Times New Roman"/>
            <w:noProof/>
            <w:webHidden/>
            <w:sz w:val="24"/>
            <w:szCs w:val="24"/>
          </w:rPr>
          <w:fldChar w:fldCharType="end"/>
        </w:r>
      </w:hyperlink>
    </w:p>
    <w:p w14:paraId="04FA1B2E" w14:textId="739FF119" w:rsidR="00D0420D" w:rsidRPr="00B00F93" w:rsidRDefault="00BC2619" w:rsidP="009C493A">
      <w:pPr>
        <w:pStyle w:val="21"/>
        <w:tabs>
          <w:tab w:val="right" w:leader="dot" w:pos="9345"/>
        </w:tabs>
        <w:spacing w:after="0" w:line="276" w:lineRule="auto"/>
        <w:ind w:left="0"/>
        <w:contextualSpacing/>
        <w:jc w:val="both"/>
        <w:rPr>
          <w:rStyle w:val="af9"/>
          <w:rFonts w:ascii="Arial" w:eastAsia="Times New Roman" w:hAnsi="Arial" w:cs="Arial"/>
          <w:noProof/>
          <w:color w:val="auto"/>
          <w:sz w:val="24"/>
          <w:szCs w:val="24"/>
          <w:lang w:val="ru-RU" w:eastAsia="ru-RU"/>
        </w:rPr>
      </w:pPr>
      <w:r w:rsidRPr="009C493A">
        <w:rPr>
          <w:rStyle w:val="af9"/>
          <w:rFonts w:ascii="Times New Roman" w:eastAsia="Times New Roman" w:hAnsi="Times New Roman"/>
          <w:noProof/>
          <w:color w:val="auto"/>
          <w:sz w:val="24"/>
          <w:szCs w:val="24"/>
          <w:lang w:val="ru-RU" w:eastAsia="ru-RU"/>
        </w:rPr>
        <w:fldChar w:fldCharType="end"/>
      </w:r>
    </w:p>
    <w:p w14:paraId="0772975B" w14:textId="77777777" w:rsidR="00D0420D" w:rsidRPr="00441942" w:rsidRDefault="00D0420D">
      <w:pPr>
        <w:widowControl/>
        <w:rPr>
          <w:rStyle w:val="af9"/>
          <w:rFonts w:ascii="Arial" w:eastAsia="Times New Roman" w:hAnsi="Arial" w:cs="Arial"/>
          <w:noProof/>
          <w:color w:val="auto"/>
          <w:sz w:val="24"/>
          <w:szCs w:val="24"/>
          <w:lang w:eastAsia="ru-RU"/>
        </w:rPr>
      </w:pPr>
      <w:r w:rsidRPr="00B00F93">
        <w:rPr>
          <w:rStyle w:val="af9"/>
          <w:rFonts w:ascii="Arial" w:eastAsia="Times New Roman" w:hAnsi="Arial" w:cs="Arial"/>
          <w:noProof/>
          <w:color w:val="auto"/>
          <w:sz w:val="24"/>
          <w:szCs w:val="24"/>
          <w:lang w:val="ru-RU" w:eastAsia="ru-RU"/>
        </w:rPr>
        <w:br w:type="page"/>
      </w:r>
    </w:p>
    <w:p w14:paraId="25C0C7B6" w14:textId="3068A5E8" w:rsidR="00543DE3" w:rsidRPr="00543DE3" w:rsidRDefault="00543DE3" w:rsidP="00543DE3">
      <w:pPr>
        <w:pStyle w:val="2"/>
        <w:spacing w:before="0" w:line="276" w:lineRule="auto"/>
        <w:jc w:val="center"/>
        <w:rPr>
          <w:rFonts w:ascii="Times New Roman" w:hAnsi="Times New Roman"/>
          <w:color w:val="auto"/>
          <w:sz w:val="24"/>
          <w:szCs w:val="24"/>
          <w:lang w:val="ru-RU"/>
        </w:rPr>
      </w:pPr>
      <w:bookmarkStart w:id="2" w:name="_Toc511057664"/>
      <w:bookmarkStart w:id="3" w:name="_Toc75356376"/>
      <w:bookmarkStart w:id="4" w:name="_Toc198569977"/>
      <w:bookmarkStart w:id="5" w:name="_Toc520479202"/>
      <w:bookmarkStart w:id="6" w:name="_Toc405135804"/>
      <w:bookmarkStart w:id="7" w:name="_Toc405136233"/>
      <w:bookmarkStart w:id="8" w:name="_Toc405196303"/>
      <w:bookmarkStart w:id="9" w:name="_Toc411003257"/>
      <w:bookmarkStart w:id="10" w:name="_Toc420878992"/>
      <w:bookmarkStart w:id="11" w:name="_Toc420879285"/>
      <w:bookmarkStart w:id="12" w:name="_Toc420879855"/>
      <w:bookmarkStart w:id="13" w:name="_Toc420880121"/>
      <w:bookmarkStart w:id="14" w:name="_Toc424483220"/>
      <w:bookmarkStart w:id="15" w:name="_Toc424483490"/>
      <w:bookmarkStart w:id="16" w:name="_Toc461985562"/>
      <w:bookmarkStart w:id="17" w:name="_Toc461986089"/>
      <w:bookmarkStart w:id="18" w:name="_Toc465334669"/>
      <w:bookmarkStart w:id="19" w:name="_Toc497329014"/>
      <w:bookmarkEnd w:id="1"/>
      <w:r w:rsidRPr="00543DE3">
        <w:rPr>
          <w:rFonts w:ascii="Times New Roman" w:hAnsi="Times New Roman"/>
          <w:color w:val="auto"/>
          <w:sz w:val="24"/>
          <w:szCs w:val="24"/>
          <w:lang w:val="ru-RU"/>
        </w:rPr>
        <w:lastRenderedPageBreak/>
        <w:t>1</w:t>
      </w:r>
      <w:r>
        <w:rPr>
          <w:rFonts w:ascii="Times New Roman" w:hAnsi="Times New Roman"/>
          <w:color w:val="auto"/>
          <w:sz w:val="24"/>
          <w:szCs w:val="24"/>
          <w:lang w:val="ru-RU"/>
        </w:rPr>
        <w:t>.</w:t>
      </w:r>
      <w:r w:rsidRPr="00543DE3">
        <w:rPr>
          <w:rFonts w:ascii="Times New Roman" w:hAnsi="Times New Roman"/>
          <w:color w:val="auto"/>
          <w:sz w:val="24"/>
          <w:szCs w:val="24"/>
          <w:lang w:val="ru-RU"/>
        </w:rPr>
        <w:t xml:space="preserve"> </w:t>
      </w:r>
      <w:r>
        <w:rPr>
          <w:rFonts w:ascii="Times New Roman" w:hAnsi="Times New Roman"/>
          <w:color w:val="auto"/>
          <w:sz w:val="24"/>
          <w:szCs w:val="24"/>
          <w:lang w:val="ru-RU"/>
        </w:rPr>
        <w:t>О</w:t>
      </w:r>
      <w:r w:rsidRPr="00543DE3">
        <w:rPr>
          <w:rFonts w:ascii="Times New Roman" w:hAnsi="Times New Roman"/>
          <w:color w:val="auto"/>
          <w:sz w:val="24"/>
          <w:szCs w:val="24"/>
          <w:lang w:val="ru-RU"/>
        </w:rPr>
        <w:t>бщие положения</w:t>
      </w:r>
      <w:bookmarkEnd w:id="2"/>
      <w:bookmarkEnd w:id="3"/>
      <w:bookmarkEnd w:id="4"/>
    </w:p>
    <w:p w14:paraId="165606EA" w14:textId="77777777" w:rsidR="00543DE3" w:rsidRDefault="00543DE3" w:rsidP="00543DE3">
      <w:pPr>
        <w:pStyle w:val="Default"/>
        <w:spacing w:line="360" w:lineRule="auto"/>
        <w:ind w:firstLine="709"/>
        <w:jc w:val="both"/>
        <w:rPr>
          <w:rFonts w:ascii="Times New Roman" w:hAnsi="Times New Roman" w:cs="Times New Roman"/>
        </w:rPr>
      </w:pPr>
    </w:p>
    <w:p w14:paraId="6FBA5EAA" w14:textId="5E9E9F07" w:rsidR="00543DE3" w:rsidRPr="00543DE3" w:rsidRDefault="00543DE3" w:rsidP="00543DE3">
      <w:pPr>
        <w:pStyle w:val="Default"/>
        <w:spacing w:line="360" w:lineRule="auto"/>
        <w:ind w:firstLine="709"/>
        <w:jc w:val="both"/>
        <w:rPr>
          <w:rFonts w:ascii="Times New Roman" w:hAnsi="Times New Roman" w:cs="Times New Roman"/>
        </w:rPr>
      </w:pPr>
      <w:r w:rsidRPr="00543DE3">
        <w:rPr>
          <w:rFonts w:ascii="Times New Roman" w:hAnsi="Times New Roman" w:cs="Times New Roman"/>
        </w:rPr>
        <w:t>В соответствии с п. 23 Постановления Правительства РФ от 22.02.2012 г. № 154 «О требованиях к схемам теплоснабжения, порядку их разработки и утверждения</w:t>
      </w:r>
      <w:r w:rsidR="008759EA">
        <w:rPr>
          <w:rFonts w:ascii="Times New Roman" w:hAnsi="Times New Roman" w:cs="Times New Roman"/>
        </w:rPr>
        <w:t>»</w:t>
      </w:r>
      <w:r w:rsidRPr="00543DE3">
        <w:rPr>
          <w:rFonts w:ascii="Times New Roman" w:hAnsi="Times New Roman" w:cs="Times New Roman"/>
        </w:rPr>
        <w:t xml:space="preserve"> в Обосновывающие материалы к Схеме теплоснабжения </w:t>
      </w:r>
      <w:r>
        <w:rPr>
          <w:rFonts w:ascii="Times New Roman" w:hAnsi="Times New Roman" w:cs="Times New Roman"/>
        </w:rPr>
        <w:t xml:space="preserve">включается Глава </w:t>
      </w:r>
      <w:r w:rsidRPr="00543DE3">
        <w:rPr>
          <w:rFonts w:ascii="Times New Roman" w:hAnsi="Times New Roman" w:cs="Times New Roman"/>
        </w:rPr>
        <w:t xml:space="preserve">5 «Мастер-план </w:t>
      </w:r>
      <w:r>
        <w:rPr>
          <w:rFonts w:ascii="Times New Roman" w:hAnsi="Times New Roman" w:cs="Times New Roman"/>
        </w:rPr>
        <w:t>развития систем теплоснабжения ЗАТО Северск до 20</w:t>
      </w:r>
      <w:r w:rsidR="001D5869">
        <w:rPr>
          <w:rFonts w:ascii="Times New Roman" w:hAnsi="Times New Roman" w:cs="Times New Roman"/>
        </w:rPr>
        <w:t>4</w:t>
      </w:r>
      <w:r>
        <w:rPr>
          <w:rFonts w:ascii="Times New Roman" w:hAnsi="Times New Roman" w:cs="Times New Roman"/>
        </w:rPr>
        <w:t>5 года</w:t>
      </w:r>
      <w:r w:rsidRPr="00543DE3">
        <w:rPr>
          <w:rFonts w:ascii="Times New Roman" w:hAnsi="Times New Roman" w:cs="Times New Roman"/>
        </w:rPr>
        <w:t>».</w:t>
      </w:r>
    </w:p>
    <w:p w14:paraId="5BCE9FE2" w14:textId="77777777" w:rsidR="00543DE3" w:rsidRPr="00543DE3" w:rsidRDefault="00543DE3" w:rsidP="00543DE3">
      <w:pPr>
        <w:pStyle w:val="Default"/>
        <w:spacing w:line="360" w:lineRule="auto"/>
        <w:ind w:firstLine="709"/>
        <w:jc w:val="both"/>
        <w:rPr>
          <w:rFonts w:ascii="Times New Roman" w:hAnsi="Times New Roman" w:cs="Times New Roman"/>
        </w:rPr>
      </w:pPr>
      <w:r w:rsidRPr="00543DE3">
        <w:rPr>
          <w:rFonts w:ascii="Times New Roman" w:hAnsi="Times New Roman" w:cs="Times New Roman"/>
        </w:rPr>
        <w:t>Мастер-план схемы теплоснабжения предназначен для описания, обоснования отбора и представления заказчику схемы теплоснабжения нескольких вариантов ее реализации. Выбор рекомендуемого варианта выполнен на основе анализа показателей окупаемости предлагаемых в рамках вариантов мероприятий, а также условия обеспечения требуемого уровня надежности теплоснабжения существующих и перспективных потребителей.</w:t>
      </w:r>
    </w:p>
    <w:p w14:paraId="20D89252" w14:textId="442ACF43" w:rsidR="00543DE3" w:rsidRPr="00543DE3" w:rsidRDefault="00543DE3" w:rsidP="00543DE3">
      <w:pPr>
        <w:spacing w:line="360" w:lineRule="auto"/>
        <w:ind w:left="20" w:right="20" w:firstLine="709"/>
        <w:jc w:val="both"/>
        <w:rPr>
          <w:rFonts w:ascii="Times New Roman" w:hAnsi="Times New Roman"/>
          <w:sz w:val="24"/>
          <w:szCs w:val="24"/>
          <w:lang w:val="ru-RU"/>
        </w:rPr>
      </w:pPr>
      <w:r w:rsidRPr="00543DE3">
        <w:rPr>
          <w:rFonts w:ascii="Times New Roman" w:hAnsi="Times New Roman"/>
          <w:sz w:val="24"/>
          <w:szCs w:val="24"/>
          <w:lang w:val="ru-RU"/>
        </w:rPr>
        <w:t>Разработанный мастер-план представлен отдельн</w:t>
      </w:r>
      <w:r>
        <w:rPr>
          <w:rFonts w:ascii="Times New Roman" w:hAnsi="Times New Roman"/>
          <w:sz w:val="24"/>
          <w:szCs w:val="24"/>
          <w:lang w:val="ru-RU"/>
        </w:rPr>
        <w:t>ым томом</w:t>
      </w:r>
      <w:r w:rsidRPr="00543DE3">
        <w:rPr>
          <w:rFonts w:ascii="Times New Roman" w:hAnsi="Times New Roman"/>
          <w:sz w:val="24"/>
          <w:szCs w:val="24"/>
          <w:lang w:val="ru-RU"/>
        </w:rPr>
        <w:t xml:space="preserve"> и является дополнением к обосновывающим материалам проекта актуализированной схемы теплоснабжения </w:t>
      </w:r>
      <w:r>
        <w:rPr>
          <w:rFonts w:ascii="Times New Roman" w:hAnsi="Times New Roman"/>
          <w:sz w:val="24"/>
          <w:szCs w:val="24"/>
          <w:lang w:val="ru-RU"/>
        </w:rPr>
        <w:t>ЗАТО Северск</w:t>
      </w:r>
      <w:r w:rsidRPr="00543DE3">
        <w:rPr>
          <w:rFonts w:ascii="Times New Roman" w:hAnsi="Times New Roman"/>
          <w:sz w:val="24"/>
          <w:szCs w:val="24"/>
          <w:lang w:val="ru-RU"/>
        </w:rPr>
        <w:t xml:space="preserve"> до 20</w:t>
      </w:r>
      <w:r w:rsidR="001D5869">
        <w:rPr>
          <w:rFonts w:ascii="Times New Roman" w:hAnsi="Times New Roman"/>
          <w:sz w:val="24"/>
          <w:szCs w:val="24"/>
          <w:lang w:val="ru-RU"/>
        </w:rPr>
        <w:t>4</w:t>
      </w:r>
      <w:r>
        <w:rPr>
          <w:rFonts w:ascii="Times New Roman" w:hAnsi="Times New Roman"/>
          <w:sz w:val="24"/>
          <w:szCs w:val="24"/>
          <w:lang w:val="ru-RU"/>
        </w:rPr>
        <w:t>5</w:t>
      </w:r>
      <w:r w:rsidRPr="00543DE3">
        <w:rPr>
          <w:rFonts w:ascii="Times New Roman" w:hAnsi="Times New Roman"/>
          <w:sz w:val="24"/>
          <w:szCs w:val="24"/>
          <w:lang w:val="ru-RU"/>
        </w:rPr>
        <w:t xml:space="preserve"> года.</w:t>
      </w:r>
    </w:p>
    <w:p w14:paraId="6FA32D37" w14:textId="77777777" w:rsidR="00543DE3" w:rsidRDefault="00543DE3">
      <w:pPr>
        <w:widowControl/>
        <w:rPr>
          <w:rFonts w:ascii="Times New Roman" w:eastAsia="Times New Roman" w:hAnsi="Times New Roman"/>
          <w:b/>
          <w:bCs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br w:type="page"/>
      </w:r>
    </w:p>
    <w:p w14:paraId="392A9E20" w14:textId="53FE8DB5" w:rsidR="002A735F" w:rsidRPr="00D63C72" w:rsidRDefault="00543DE3" w:rsidP="002A735F">
      <w:pPr>
        <w:pStyle w:val="2"/>
        <w:spacing w:before="0" w:line="276" w:lineRule="auto"/>
        <w:jc w:val="center"/>
        <w:rPr>
          <w:rFonts w:ascii="Times New Roman" w:hAnsi="Times New Roman"/>
          <w:color w:val="auto"/>
          <w:sz w:val="24"/>
          <w:szCs w:val="24"/>
          <w:lang w:val="ru-RU"/>
        </w:rPr>
      </w:pPr>
      <w:bookmarkStart w:id="20" w:name="_Toc198569978"/>
      <w:r>
        <w:rPr>
          <w:rFonts w:ascii="Times New Roman" w:hAnsi="Times New Roman"/>
          <w:color w:val="auto"/>
          <w:sz w:val="24"/>
          <w:szCs w:val="24"/>
          <w:lang w:val="ru-RU"/>
        </w:rPr>
        <w:lastRenderedPageBreak/>
        <w:t>2</w:t>
      </w:r>
      <w:r w:rsidR="002A735F" w:rsidRPr="00D63C72">
        <w:rPr>
          <w:rFonts w:ascii="Times New Roman" w:hAnsi="Times New Roman"/>
          <w:color w:val="auto"/>
          <w:sz w:val="24"/>
          <w:szCs w:val="24"/>
          <w:lang w:val="ru-RU"/>
        </w:rPr>
        <w:t>. Описание вариантов перспективного развития систем теплоснабжения поселения</w:t>
      </w:r>
      <w:bookmarkEnd w:id="5"/>
      <w:bookmarkEnd w:id="20"/>
    </w:p>
    <w:p w14:paraId="33011308" w14:textId="77777777" w:rsidR="002A735F" w:rsidRPr="00B00F93" w:rsidRDefault="002A735F" w:rsidP="00DD4AC9">
      <w:pPr>
        <w:rPr>
          <w:rFonts w:ascii="Arial" w:hAnsi="Arial" w:cs="Arial"/>
          <w:sz w:val="24"/>
          <w:szCs w:val="24"/>
          <w:lang w:val="ru-RU"/>
        </w:rPr>
      </w:pPr>
    </w:p>
    <w:p w14:paraId="09AB72B5" w14:textId="5A39704C" w:rsidR="00D63C72" w:rsidRDefault="00D63C72" w:rsidP="00D63C72">
      <w:pPr>
        <w:widowControl/>
        <w:spacing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val="ru-RU"/>
        </w:rPr>
      </w:pPr>
      <w:r w:rsidRPr="00D63C72">
        <w:rPr>
          <w:rFonts w:ascii="Times New Roman" w:eastAsia="Times New Roman" w:hAnsi="Times New Roman"/>
          <w:sz w:val="24"/>
          <w:szCs w:val="24"/>
          <w:lang w:val="ru-RU"/>
        </w:rPr>
        <w:t xml:space="preserve">Предлагаемые варианты развития системы теплоснабжения ЗАТО Северск сформированы </w:t>
      </w:r>
      <w:r w:rsidR="00543DE3">
        <w:rPr>
          <w:rFonts w:ascii="Times New Roman" w:eastAsia="Times New Roman" w:hAnsi="Times New Roman"/>
          <w:sz w:val="24"/>
          <w:szCs w:val="24"/>
          <w:lang w:val="ru-RU"/>
        </w:rPr>
        <w:t>по двум независимым направлениям – в части развития ТЭЦ АО «РИР» и части развития котельных, расположенных на внегородских территориях</w:t>
      </w:r>
      <w:r w:rsidR="00EC32AB">
        <w:rPr>
          <w:rFonts w:ascii="Times New Roman" w:eastAsia="Times New Roman" w:hAnsi="Times New Roman"/>
          <w:sz w:val="24"/>
          <w:szCs w:val="24"/>
          <w:lang w:val="ru-RU"/>
        </w:rPr>
        <w:t>.</w:t>
      </w:r>
    </w:p>
    <w:p w14:paraId="19AD07D1" w14:textId="00D50C8D" w:rsidR="00EC32AB" w:rsidRPr="000C014B" w:rsidRDefault="00EC32AB" w:rsidP="006A7DB2">
      <w:pPr>
        <w:pStyle w:val="2"/>
        <w:spacing w:after="200"/>
        <w:rPr>
          <w:rFonts w:ascii="Times New Roman" w:hAnsi="Times New Roman"/>
          <w:color w:val="auto"/>
          <w:sz w:val="24"/>
          <w:szCs w:val="24"/>
          <w:lang w:val="ru-RU"/>
        </w:rPr>
      </w:pPr>
      <w:bookmarkStart w:id="21" w:name="_Toc198569979"/>
      <w:r w:rsidRPr="000C014B">
        <w:rPr>
          <w:rFonts w:ascii="Times New Roman" w:hAnsi="Times New Roman"/>
          <w:color w:val="auto"/>
          <w:sz w:val="24"/>
          <w:szCs w:val="24"/>
          <w:lang w:val="ru-RU"/>
        </w:rPr>
        <w:t xml:space="preserve">2.1. </w:t>
      </w:r>
      <w:r w:rsidR="00760903" w:rsidRPr="000C014B">
        <w:rPr>
          <w:rFonts w:ascii="Times New Roman" w:hAnsi="Times New Roman"/>
          <w:color w:val="auto"/>
          <w:sz w:val="24"/>
          <w:szCs w:val="24"/>
          <w:lang w:val="ru-RU"/>
        </w:rPr>
        <w:t>Варианты развития ТЭЦ</w:t>
      </w:r>
      <w:bookmarkEnd w:id="21"/>
    </w:p>
    <w:p w14:paraId="115C3CEF" w14:textId="7BF4461D" w:rsidR="00D63C72" w:rsidRPr="00D63C72" w:rsidRDefault="00D63C72" w:rsidP="00D63C72">
      <w:pPr>
        <w:widowControl/>
        <w:spacing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val="ru-RU"/>
        </w:rPr>
      </w:pPr>
      <w:r w:rsidRPr="00D63C72">
        <w:rPr>
          <w:rFonts w:ascii="Times New Roman" w:eastAsia="Times New Roman" w:hAnsi="Times New Roman"/>
          <w:sz w:val="24"/>
          <w:szCs w:val="24"/>
          <w:lang w:val="ru-RU"/>
        </w:rPr>
        <w:t>При разработке сценариев</w:t>
      </w:r>
      <w:r w:rsidR="00543DE3">
        <w:rPr>
          <w:rFonts w:ascii="Times New Roman" w:eastAsia="Times New Roman" w:hAnsi="Times New Roman"/>
          <w:sz w:val="24"/>
          <w:szCs w:val="24"/>
          <w:lang w:val="ru-RU"/>
        </w:rPr>
        <w:t xml:space="preserve"> в части развития ТЭЦ </w:t>
      </w:r>
      <w:r w:rsidRPr="00D63C72">
        <w:rPr>
          <w:rFonts w:ascii="Times New Roman" w:eastAsia="Times New Roman" w:hAnsi="Times New Roman"/>
          <w:sz w:val="24"/>
          <w:szCs w:val="24"/>
          <w:lang w:val="ru-RU"/>
        </w:rPr>
        <w:t xml:space="preserve">учтены факторы: </w:t>
      </w:r>
    </w:p>
    <w:p w14:paraId="1A9A52A0" w14:textId="0A31FB92" w:rsidR="00D63C72" w:rsidRPr="00D63C72" w:rsidRDefault="00D63C72" w:rsidP="00D63C72">
      <w:pPr>
        <w:widowControl/>
        <w:spacing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val="ru-RU"/>
        </w:rPr>
      </w:pPr>
      <w:r w:rsidRPr="00D63C72">
        <w:rPr>
          <w:rFonts w:ascii="Times New Roman" w:eastAsia="Times New Roman" w:hAnsi="Times New Roman"/>
          <w:sz w:val="24"/>
          <w:szCs w:val="24"/>
          <w:lang w:val="ru-RU"/>
        </w:rPr>
        <w:t xml:space="preserve">1. Сформирована, в установленном порядке направлена в Департаменте тарифного регулирования Томской области инвестиционная программа </w:t>
      </w:r>
      <w:r w:rsidR="00543DE3">
        <w:rPr>
          <w:rFonts w:ascii="Times New Roman" w:eastAsia="Times New Roman" w:hAnsi="Times New Roman"/>
          <w:sz w:val="24"/>
          <w:szCs w:val="24"/>
          <w:lang w:val="ru-RU"/>
        </w:rPr>
        <w:t xml:space="preserve">АО «РИР» </w:t>
      </w:r>
      <w:r w:rsidRPr="00D63C72">
        <w:rPr>
          <w:rFonts w:ascii="Times New Roman" w:eastAsia="Times New Roman" w:hAnsi="Times New Roman"/>
          <w:sz w:val="24"/>
          <w:szCs w:val="24"/>
          <w:lang w:val="ru-RU"/>
        </w:rPr>
        <w:t>на 2021-2023 годы</w:t>
      </w:r>
      <w:r w:rsidR="00543DE3">
        <w:rPr>
          <w:rFonts w:ascii="Times New Roman" w:eastAsia="Times New Roman" w:hAnsi="Times New Roman"/>
          <w:sz w:val="24"/>
          <w:szCs w:val="24"/>
          <w:lang w:val="ru-RU"/>
        </w:rPr>
        <w:t>, а также направлена на рассмотрение инвестиционная программа АО «РИР» на 2024–2026 гг</w:t>
      </w:r>
      <w:r w:rsidRPr="00D63C72">
        <w:rPr>
          <w:rFonts w:ascii="Times New Roman" w:eastAsia="Times New Roman" w:hAnsi="Times New Roman"/>
          <w:sz w:val="24"/>
          <w:szCs w:val="24"/>
          <w:lang w:val="ru-RU"/>
        </w:rPr>
        <w:t xml:space="preserve">. </w:t>
      </w:r>
    </w:p>
    <w:p w14:paraId="2D6087A3" w14:textId="46957C12" w:rsidR="00D63C72" w:rsidRPr="00D63C72" w:rsidRDefault="00D63C72" w:rsidP="00D63C72">
      <w:pPr>
        <w:widowControl/>
        <w:spacing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val="ru-RU"/>
        </w:rPr>
      </w:pPr>
      <w:r w:rsidRPr="00D63C72">
        <w:rPr>
          <w:rFonts w:ascii="Times New Roman" w:eastAsia="Times New Roman" w:hAnsi="Times New Roman"/>
          <w:sz w:val="24"/>
          <w:szCs w:val="24"/>
          <w:lang w:val="ru-RU"/>
        </w:rPr>
        <w:t>2. Для повышения эффективности комбинированной выработки электроэнергии на ТЭЦ филиала АО «РИР» в г. Северск составлены и учтены в «Схеме и программе развития эле</w:t>
      </w:r>
      <w:r>
        <w:rPr>
          <w:rFonts w:ascii="Times New Roman" w:eastAsia="Times New Roman" w:hAnsi="Times New Roman"/>
          <w:sz w:val="24"/>
          <w:szCs w:val="24"/>
          <w:lang w:val="ru-RU"/>
        </w:rPr>
        <w:t>ктроэнергетики Томской области»</w:t>
      </w:r>
      <w:r w:rsidRPr="00D63C72">
        <w:rPr>
          <w:rFonts w:ascii="Times New Roman" w:eastAsia="Times New Roman" w:hAnsi="Times New Roman"/>
          <w:sz w:val="24"/>
          <w:szCs w:val="24"/>
          <w:lang w:val="ru-RU"/>
        </w:rPr>
        <w:t xml:space="preserve"> на период 202</w:t>
      </w:r>
      <w:r w:rsidR="00543DE3">
        <w:rPr>
          <w:rFonts w:ascii="Times New Roman" w:eastAsia="Times New Roman" w:hAnsi="Times New Roman"/>
          <w:sz w:val="24"/>
          <w:szCs w:val="24"/>
          <w:lang w:val="ru-RU"/>
        </w:rPr>
        <w:t>2</w:t>
      </w:r>
      <w:r w:rsidRPr="00D63C72">
        <w:rPr>
          <w:rFonts w:ascii="Times New Roman" w:eastAsia="Times New Roman" w:hAnsi="Times New Roman"/>
          <w:sz w:val="24"/>
          <w:szCs w:val="24"/>
          <w:lang w:val="ru-RU"/>
        </w:rPr>
        <w:t>-20</w:t>
      </w:r>
      <w:r w:rsidR="00543DE3">
        <w:rPr>
          <w:rFonts w:ascii="Times New Roman" w:eastAsia="Times New Roman" w:hAnsi="Times New Roman"/>
          <w:sz w:val="24"/>
          <w:szCs w:val="24"/>
          <w:lang w:val="ru-RU"/>
        </w:rPr>
        <w:t>26</w:t>
      </w:r>
      <w:r w:rsidRPr="00D63C72">
        <w:rPr>
          <w:rFonts w:ascii="Times New Roman" w:eastAsia="Times New Roman" w:hAnsi="Times New Roman"/>
          <w:sz w:val="24"/>
          <w:szCs w:val="24"/>
          <w:lang w:val="ru-RU"/>
        </w:rPr>
        <w:t xml:space="preserve"> планы реконструкции турбинного оборудования.</w:t>
      </w:r>
    </w:p>
    <w:p w14:paraId="6B4044F0" w14:textId="77777777" w:rsidR="00D63C72" w:rsidRPr="00D63C72" w:rsidRDefault="00D63C72" w:rsidP="00D63C72">
      <w:pPr>
        <w:widowControl/>
        <w:spacing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val="ru-RU"/>
        </w:rPr>
      </w:pPr>
      <w:r w:rsidRPr="00D63C72">
        <w:rPr>
          <w:rFonts w:ascii="Times New Roman" w:eastAsia="Times New Roman" w:hAnsi="Times New Roman"/>
          <w:sz w:val="24"/>
          <w:szCs w:val="24"/>
          <w:lang w:val="ru-RU"/>
        </w:rPr>
        <w:t>3. Распоряжением Правительства РФ № 232-р от 07.02.2020 в соответствии с Правилами оптового рынка электроэнергии и мощности, утвержденными постановлением Правительства РФ от 27.12.2010 № 1172 «Об утверждении Правил оптового рынка электроэнергии и мощности и о внесении изменений в некоторые акты Правительства РФ по вопросам организации функционировании оптового рынка электроэнергии и мощности», на основании результатов отбора проектов модернизации генерирующих объектов тепловых электростанций с началом поставки мощности после 31 декабря 2014 г. и предложений Правительственной комиссии по вопросам развития электроэнергетики утвержден ввод двух турбоагрегатов типа ПР-30 на ТЭЦ филиала АО «РИР» в г. Северск. Дата поставки мощности на оптовый рынок –  01.07.2025.</w:t>
      </w:r>
    </w:p>
    <w:p w14:paraId="1BA1AB64" w14:textId="017C0173" w:rsidR="00D63C72" w:rsidRDefault="00D63C72" w:rsidP="00D63C72">
      <w:pPr>
        <w:widowControl/>
        <w:spacing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val="ru-RU"/>
        </w:rPr>
      </w:pPr>
      <w:r w:rsidRPr="00D63C72">
        <w:rPr>
          <w:rFonts w:ascii="Times New Roman" w:eastAsia="Times New Roman" w:hAnsi="Times New Roman"/>
          <w:sz w:val="24"/>
          <w:szCs w:val="24"/>
          <w:lang w:val="ru-RU"/>
        </w:rPr>
        <w:t>4. Альтернативным вариантом замены устаревшего турбинного оборудования является обеспечение потребителей теплом посредством РОУ.</w:t>
      </w:r>
    </w:p>
    <w:p w14:paraId="72AF8EC6" w14:textId="77777777" w:rsidR="00D63C72" w:rsidRPr="00D63C72" w:rsidRDefault="00D63C72" w:rsidP="00D63C72">
      <w:pPr>
        <w:widowControl/>
        <w:spacing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val="ru-RU"/>
        </w:rPr>
      </w:pPr>
      <w:r w:rsidRPr="00D63C72">
        <w:rPr>
          <w:rFonts w:ascii="Times New Roman" w:eastAsia="Times New Roman" w:hAnsi="Times New Roman"/>
          <w:sz w:val="24"/>
          <w:szCs w:val="24"/>
          <w:lang w:val="ru-RU"/>
        </w:rPr>
        <w:t xml:space="preserve">Предлагаемые сценарии развития системы теплоснабжения города Северска учитывают, главным образом, необходимость покрытия существующей и перспективной тепловых нагрузок, а также техническое состояние генерирующего оборудования (степень износа). </w:t>
      </w:r>
    </w:p>
    <w:p w14:paraId="66629FB8" w14:textId="3BF03536" w:rsidR="00D63C72" w:rsidRPr="00D63C72" w:rsidRDefault="00D63C72" w:rsidP="00D63C72">
      <w:pPr>
        <w:widowControl/>
        <w:spacing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val="ru-RU"/>
        </w:rPr>
      </w:pPr>
      <w:r w:rsidRPr="00D63C72">
        <w:rPr>
          <w:rFonts w:ascii="Times New Roman" w:eastAsia="Times New Roman" w:hAnsi="Times New Roman"/>
          <w:sz w:val="24"/>
          <w:szCs w:val="24"/>
          <w:lang w:val="ru-RU"/>
        </w:rPr>
        <w:t xml:space="preserve">Анализ данных по годам </w:t>
      </w:r>
      <w:r>
        <w:rPr>
          <w:rFonts w:ascii="Times New Roman" w:eastAsia="Times New Roman" w:hAnsi="Times New Roman"/>
          <w:sz w:val="24"/>
          <w:szCs w:val="24"/>
          <w:lang w:val="ru-RU"/>
        </w:rPr>
        <w:t>ввода в</w:t>
      </w:r>
      <w:r w:rsidRPr="00D63C72">
        <w:rPr>
          <w:rFonts w:ascii="Times New Roman" w:eastAsia="Times New Roman" w:hAnsi="Times New Roman"/>
          <w:sz w:val="24"/>
          <w:szCs w:val="24"/>
          <w:lang w:val="ru-RU"/>
        </w:rPr>
        <w:t xml:space="preserve"> эксплуатацию, наработки и достижения паркового ресурса паровых турбин ТЭЦ, приведенных в </w:t>
      </w:r>
      <w:r w:rsidR="00543DE3">
        <w:rPr>
          <w:rFonts w:ascii="Times New Roman" w:eastAsia="Times New Roman" w:hAnsi="Times New Roman"/>
          <w:sz w:val="24"/>
          <w:szCs w:val="24"/>
          <w:lang w:val="ru-RU"/>
        </w:rPr>
        <w:t xml:space="preserve">части 2 Главы </w:t>
      </w:r>
      <w:r>
        <w:rPr>
          <w:rFonts w:ascii="Times New Roman" w:eastAsia="Times New Roman" w:hAnsi="Times New Roman"/>
          <w:sz w:val="24"/>
          <w:szCs w:val="24"/>
          <w:lang w:val="ru-RU"/>
        </w:rPr>
        <w:t>1</w:t>
      </w:r>
      <w:r w:rsidRPr="00D63C72">
        <w:rPr>
          <w:rFonts w:ascii="Times New Roman" w:eastAsia="Times New Roman" w:hAnsi="Times New Roman"/>
          <w:sz w:val="24"/>
          <w:szCs w:val="24"/>
          <w:lang w:val="ru-RU"/>
        </w:rPr>
        <w:t xml:space="preserve"> («Существующее положение…» Обосновывающих материалов к Схеме теплоснабжения ЗАТО Северск), показывает, что </w:t>
      </w:r>
      <w:r w:rsidR="00EC32AB">
        <w:rPr>
          <w:rFonts w:ascii="Times New Roman" w:eastAsia="Times New Roman" w:hAnsi="Times New Roman"/>
          <w:sz w:val="24"/>
          <w:szCs w:val="24"/>
          <w:lang w:val="ru-RU"/>
        </w:rPr>
        <w:t>девять из двенадцати</w:t>
      </w:r>
      <w:r w:rsidRPr="00D63C72">
        <w:rPr>
          <w:rFonts w:ascii="Times New Roman" w:eastAsia="Times New Roman" w:hAnsi="Times New Roman"/>
          <w:sz w:val="24"/>
          <w:szCs w:val="24"/>
          <w:lang w:val="ru-RU"/>
        </w:rPr>
        <w:t xml:space="preserve"> турбоагрегатов были введен</w:t>
      </w:r>
      <w:r w:rsidR="00EC32AB">
        <w:rPr>
          <w:rFonts w:ascii="Times New Roman" w:eastAsia="Times New Roman" w:hAnsi="Times New Roman"/>
          <w:sz w:val="24"/>
          <w:szCs w:val="24"/>
          <w:lang w:val="ru-RU"/>
        </w:rPr>
        <w:t>ы в эксплуатацию в период (1953–</w:t>
      </w:r>
      <w:r w:rsidRPr="00D63C72">
        <w:rPr>
          <w:rFonts w:ascii="Times New Roman" w:eastAsia="Times New Roman" w:hAnsi="Times New Roman"/>
          <w:sz w:val="24"/>
          <w:szCs w:val="24"/>
          <w:lang w:val="ru-RU"/>
        </w:rPr>
        <w:t xml:space="preserve">1960) и к </w:t>
      </w:r>
      <w:r w:rsidR="00EC32AB">
        <w:rPr>
          <w:rFonts w:ascii="Times New Roman" w:eastAsia="Times New Roman" w:hAnsi="Times New Roman"/>
          <w:sz w:val="24"/>
          <w:szCs w:val="24"/>
          <w:lang w:val="ru-RU"/>
        </w:rPr>
        <w:t>настоящему времени</w:t>
      </w:r>
      <w:r>
        <w:rPr>
          <w:rFonts w:ascii="Times New Roman" w:eastAsia="Times New Roman" w:hAnsi="Times New Roman"/>
          <w:sz w:val="24"/>
          <w:szCs w:val="24"/>
          <w:lang w:val="ru-RU"/>
        </w:rPr>
        <w:t xml:space="preserve"> практически выработали ресурс.</w:t>
      </w:r>
    </w:p>
    <w:p w14:paraId="70963899" w14:textId="34A4FFEF" w:rsidR="00D63C72" w:rsidRPr="00D63C72" w:rsidRDefault="00D63C72" w:rsidP="00D63C72">
      <w:pPr>
        <w:widowControl/>
        <w:spacing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val="ru-RU"/>
        </w:rPr>
      </w:pPr>
      <w:r w:rsidRPr="00D63C72">
        <w:rPr>
          <w:rFonts w:ascii="Times New Roman" w:eastAsia="Times New Roman" w:hAnsi="Times New Roman"/>
          <w:sz w:val="24"/>
          <w:szCs w:val="24"/>
          <w:lang w:val="ru-RU"/>
        </w:rPr>
        <w:t>В 2020 г. на ТЭЦ разработан план замены устаревшего оборудования на период до 2025 г. В соответствии с этим планом предусматривается вывод устаревшего обор</w:t>
      </w:r>
      <w:r>
        <w:rPr>
          <w:rFonts w:ascii="Times New Roman" w:eastAsia="Times New Roman" w:hAnsi="Times New Roman"/>
          <w:sz w:val="24"/>
          <w:szCs w:val="24"/>
          <w:lang w:val="ru-RU"/>
        </w:rPr>
        <w:t>удования и ввод в эксплу</w:t>
      </w:r>
      <w:r>
        <w:rPr>
          <w:rFonts w:ascii="Times New Roman" w:eastAsia="Times New Roman" w:hAnsi="Times New Roman"/>
          <w:sz w:val="24"/>
          <w:szCs w:val="24"/>
          <w:lang w:val="ru-RU"/>
        </w:rPr>
        <w:lastRenderedPageBreak/>
        <w:t xml:space="preserve">атацию </w:t>
      </w:r>
      <w:r w:rsidRPr="00D63C72">
        <w:rPr>
          <w:rFonts w:ascii="Times New Roman" w:eastAsia="Times New Roman" w:hAnsi="Times New Roman"/>
          <w:sz w:val="24"/>
          <w:szCs w:val="24"/>
          <w:lang w:val="ru-RU"/>
        </w:rPr>
        <w:t xml:space="preserve">трех теплофикационных турбин. Турбоагрегат ст. №13 </w:t>
      </w:r>
      <w:r w:rsidR="00EC32AB">
        <w:rPr>
          <w:rFonts w:ascii="Times New Roman" w:eastAsia="Times New Roman" w:hAnsi="Times New Roman"/>
          <w:sz w:val="24"/>
          <w:szCs w:val="24"/>
          <w:lang w:val="ru-RU"/>
        </w:rPr>
        <w:t>уже</w:t>
      </w:r>
      <w:r w:rsidRPr="00D63C72">
        <w:rPr>
          <w:rFonts w:ascii="Times New Roman" w:eastAsia="Times New Roman" w:hAnsi="Times New Roman"/>
          <w:sz w:val="24"/>
          <w:szCs w:val="24"/>
          <w:lang w:val="ru-RU"/>
        </w:rPr>
        <w:t xml:space="preserve"> введен в эксплуатацию в</w:t>
      </w:r>
      <w:r>
        <w:rPr>
          <w:rFonts w:ascii="Times New Roman" w:eastAsia="Times New Roman" w:hAnsi="Times New Roman"/>
          <w:sz w:val="24"/>
          <w:szCs w:val="24"/>
          <w:lang w:val="ru-RU"/>
        </w:rPr>
        <w:t>о второй половине</w:t>
      </w:r>
      <w:r w:rsidRPr="00D63C72">
        <w:rPr>
          <w:rFonts w:ascii="Times New Roman" w:eastAsia="Times New Roman" w:hAnsi="Times New Roman"/>
          <w:sz w:val="24"/>
          <w:szCs w:val="24"/>
          <w:lang w:val="ru-RU"/>
        </w:rPr>
        <w:t xml:space="preserve"> 202</w:t>
      </w:r>
      <w:r>
        <w:rPr>
          <w:rFonts w:ascii="Times New Roman" w:eastAsia="Times New Roman" w:hAnsi="Times New Roman"/>
          <w:sz w:val="24"/>
          <w:szCs w:val="24"/>
          <w:lang w:val="ru-RU"/>
        </w:rPr>
        <w:t>2</w:t>
      </w:r>
      <w:r w:rsidRPr="00D63C72">
        <w:rPr>
          <w:rFonts w:ascii="Times New Roman" w:eastAsia="Times New Roman" w:hAnsi="Times New Roman"/>
          <w:sz w:val="24"/>
          <w:szCs w:val="24"/>
          <w:lang w:val="ru-RU"/>
        </w:rPr>
        <w:t xml:space="preserve"> г, а два других турбоагрегата типа ПР-30 </w:t>
      </w:r>
      <w:r w:rsidR="00EC32AB">
        <w:rPr>
          <w:rFonts w:ascii="Times New Roman" w:eastAsia="Times New Roman" w:hAnsi="Times New Roman"/>
          <w:sz w:val="24"/>
          <w:szCs w:val="24"/>
          <w:lang w:val="ru-RU"/>
        </w:rPr>
        <w:t>вк</w:t>
      </w:r>
      <w:r w:rsidR="000C014B">
        <w:rPr>
          <w:rFonts w:ascii="Times New Roman" w:eastAsia="Times New Roman" w:hAnsi="Times New Roman"/>
          <w:sz w:val="24"/>
          <w:szCs w:val="24"/>
          <w:lang w:val="ru-RU"/>
        </w:rPr>
        <w:t>л</w:t>
      </w:r>
      <w:r w:rsidR="00EC32AB">
        <w:rPr>
          <w:rFonts w:ascii="Times New Roman" w:eastAsia="Times New Roman" w:hAnsi="Times New Roman"/>
          <w:sz w:val="24"/>
          <w:szCs w:val="24"/>
          <w:lang w:val="ru-RU"/>
        </w:rPr>
        <w:t>ючены</w:t>
      </w:r>
      <w:r w:rsidRPr="00D63C72">
        <w:rPr>
          <w:rFonts w:ascii="Times New Roman" w:eastAsia="Times New Roman" w:hAnsi="Times New Roman"/>
          <w:sz w:val="24"/>
          <w:szCs w:val="24"/>
          <w:lang w:val="ru-RU"/>
        </w:rPr>
        <w:t xml:space="preserve"> в план мероприятий на основании результатов отбора проектов модернизации генерирующих объектов тепловых электростанций и будут обеспечивать по распоряжению Правительства РФ № 232-р от 07.02.2020 поставку мощности в энергосистему РФ, начиная с 01.07.2025 г. </w:t>
      </w:r>
    </w:p>
    <w:p w14:paraId="4E062EDB" w14:textId="33E3F521" w:rsidR="00D63C72" w:rsidRPr="00D63C72" w:rsidRDefault="00D63C72" w:rsidP="00D63C72">
      <w:pPr>
        <w:widowControl/>
        <w:spacing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val="ru-RU"/>
        </w:rPr>
      </w:pPr>
      <w:r w:rsidRPr="00D63C72">
        <w:rPr>
          <w:rFonts w:ascii="Times New Roman" w:eastAsia="Times New Roman" w:hAnsi="Times New Roman"/>
          <w:sz w:val="24"/>
          <w:szCs w:val="24"/>
          <w:lang w:val="ru-RU"/>
        </w:rPr>
        <w:t>Мероприятия направлены на повышение эффективности комбинированной выработки теплоты и электроэнергии с целью снижения топливной составляющей в себестоимости отпускаемой от ТЭЦ теплоты и электроэнергии, и, как было сказано выше, учтены в «Схеме и программе развития электроэнергетики Томско</w:t>
      </w:r>
      <w:r>
        <w:rPr>
          <w:rFonts w:ascii="Times New Roman" w:eastAsia="Times New Roman" w:hAnsi="Times New Roman"/>
          <w:sz w:val="24"/>
          <w:szCs w:val="24"/>
          <w:lang w:val="ru-RU"/>
        </w:rPr>
        <w:t>й области» на период 202</w:t>
      </w:r>
      <w:r w:rsidR="00EC32AB">
        <w:rPr>
          <w:rFonts w:ascii="Times New Roman" w:eastAsia="Times New Roman" w:hAnsi="Times New Roman"/>
          <w:sz w:val="24"/>
          <w:szCs w:val="24"/>
          <w:lang w:val="ru-RU"/>
        </w:rPr>
        <w:t>2–2026, а также в СиПР электроэнергетических систем России на 202</w:t>
      </w:r>
      <w:r w:rsidR="008759EA">
        <w:rPr>
          <w:rFonts w:ascii="Times New Roman" w:eastAsia="Times New Roman" w:hAnsi="Times New Roman"/>
          <w:sz w:val="24"/>
          <w:szCs w:val="24"/>
          <w:lang w:val="ru-RU"/>
        </w:rPr>
        <w:t>3</w:t>
      </w:r>
      <w:r w:rsidR="00EC32AB">
        <w:rPr>
          <w:rFonts w:ascii="Times New Roman" w:eastAsia="Times New Roman" w:hAnsi="Times New Roman"/>
          <w:sz w:val="24"/>
          <w:szCs w:val="24"/>
          <w:lang w:val="ru-RU"/>
        </w:rPr>
        <w:t>–202</w:t>
      </w:r>
      <w:r w:rsidR="008759EA">
        <w:rPr>
          <w:rFonts w:ascii="Times New Roman" w:eastAsia="Times New Roman" w:hAnsi="Times New Roman"/>
          <w:sz w:val="24"/>
          <w:szCs w:val="24"/>
          <w:lang w:val="ru-RU"/>
        </w:rPr>
        <w:t>9</w:t>
      </w:r>
      <w:r w:rsidR="00EC32AB">
        <w:rPr>
          <w:rFonts w:ascii="Times New Roman" w:eastAsia="Times New Roman" w:hAnsi="Times New Roman"/>
          <w:sz w:val="24"/>
          <w:szCs w:val="24"/>
          <w:lang w:val="ru-RU"/>
        </w:rPr>
        <w:t xml:space="preserve"> гг</w:t>
      </w:r>
      <w:r>
        <w:rPr>
          <w:rFonts w:ascii="Times New Roman" w:eastAsia="Times New Roman" w:hAnsi="Times New Roman"/>
          <w:sz w:val="24"/>
          <w:szCs w:val="24"/>
          <w:lang w:val="ru-RU"/>
        </w:rPr>
        <w:t>.</w:t>
      </w:r>
    </w:p>
    <w:p w14:paraId="5E406957" w14:textId="393427B3" w:rsidR="00D63C72" w:rsidRPr="00D63C72" w:rsidRDefault="00D449F6" w:rsidP="00D63C72">
      <w:pPr>
        <w:widowControl/>
        <w:spacing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val="ru-RU"/>
        </w:rPr>
      </w:pPr>
      <w:r w:rsidRPr="00992579">
        <w:rPr>
          <w:rFonts w:ascii="Times New Roman" w:eastAsia="Times New Roman" w:hAnsi="Times New Roman"/>
          <w:sz w:val="24"/>
          <w:szCs w:val="24"/>
          <w:lang w:val="ru-RU"/>
        </w:rPr>
        <w:t>В связи с выше изложенным, в качестве основного сценария (сценарий 1) развития системы теплоснабжения ЗАТО Северск на базе ТЭЦ АО «РИР» в перспективе до 2045 г. принимается вариант с вводом новых турбоагрегатов (двух ПР-30) суммарной номинальной электрической мощностью 60 МВт, тепловой – 161,62 Гкал/ч и выводом устаревшего оборудования (ТА ст. №№ 1, 2) суммарной электрической мощностью 50 МВт и тепловой 167,5 Гкал/ч.</w:t>
      </w:r>
    </w:p>
    <w:p w14:paraId="68160A04" w14:textId="0FC329D3" w:rsidR="00D63C72" w:rsidRPr="00D63C72" w:rsidRDefault="00D63C72" w:rsidP="00D63C72">
      <w:pPr>
        <w:widowControl/>
        <w:spacing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val="ru-RU"/>
        </w:rPr>
      </w:pPr>
      <w:r w:rsidRPr="00D63C72">
        <w:rPr>
          <w:rFonts w:ascii="Times New Roman" w:eastAsia="Times New Roman" w:hAnsi="Times New Roman"/>
          <w:sz w:val="24"/>
          <w:szCs w:val="24"/>
          <w:lang w:val="ru-RU"/>
        </w:rPr>
        <w:t>В качестве альтернативного сценария (сценарий 2) принимается вариант вывода устаревшего турбинного оборудования, в соответствии с мероприятиями по сценарию 1</w:t>
      </w:r>
      <w:r w:rsidR="00702684">
        <w:rPr>
          <w:rFonts w:ascii="Times New Roman" w:eastAsia="Times New Roman" w:hAnsi="Times New Roman"/>
          <w:sz w:val="24"/>
          <w:szCs w:val="24"/>
          <w:lang w:val="ru-RU"/>
        </w:rPr>
        <w:t>, вводом ТА-13 в 2022</w:t>
      </w:r>
      <w:r w:rsidRPr="00D63C72">
        <w:rPr>
          <w:rFonts w:ascii="Times New Roman" w:eastAsia="Times New Roman" w:hAnsi="Times New Roman"/>
          <w:sz w:val="24"/>
          <w:szCs w:val="24"/>
          <w:lang w:val="ru-RU"/>
        </w:rPr>
        <w:t xml:space="preserve"> г. и покрытием части тепловой нагрузки от существующих на ТЭЦ РОУ. </w:t>
      </w:r>
    </w:p>
    <w:p w14:paraId="308B2C5F" w14:textId="0C4DFB0D" w:rsidR="00D63C72" w:rsidRPr="00D63C72" w:rsidRDefault="00D63C72" w:rsidP="00D63C72">
      <w:pPr>
        <w:widowControl/>
        <w:spacing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val="ru-RU"/>
        </w:rPr>
      </w:pPr>
      <w:r w:rsidRPr="00D63C72">
        <w:rPr>
          <w:rFonts w:ascii="Times New Roman" w:eastAsia="Times New Roman" w:hAnsi="Times New Roman"/>
          <w:sz w:val="24"/>
          <w:szCs w:val="24"/>
          <w:lang w:val="ru-RU"/>
        </w:rPr>
        <w:t xml:space="preserve">Сводные характеристики предлагаемых вариантов развития системы теплоснабжения ЗАТО Северск в зоне действия ЕТО на базе ТЭЦ представлены </w:t>
      </w:r>
      <w:r w:rsidRPr="00760903">
        <w:rPr>
          <w:rFonts w:ascii="Times New Roman" w:eastAsia="Times New Roman" w:hAnsi="Times New Roman"/>
          <w:sz w:val="24"/>
          <w:szCs w:val="24"/>
          <w:lang w:val="ru-RU"/>
        </w:rPr>
        <w:t xml:space="preserve">в табл. </w:t>
      </w:r>
      <w:r w:rsidR="00760903" w:rsidRPr="00760903">
        <w:rPr>
          <w:rFonts w:ascii="Times New Roman" w:eastAsia="Times New Roman" w:hAnsi="Times New Roman"/>
          <w:sz w:val="24"/>
          <w:szCs w:val="24"/>
          <w:lang w:val="ru-RU"/>
        </w:rPr>
        <w:fldChar w:fldCharType="begin"/>
      </w:r>
      <w:r w:rsidR="00760903" w:rsidRPr="00760903">
        <w:rPr>
          <w:rFonts w:ascii="Times New Roman" w:eastAsia="Times New Roman" w:hAnsi="Times New Roman"/>
          <w:sz w:val="24"/>
          <w:szCs w:val="24"/>
          <w:lang w:val="ru-RU"/>
        </w:rPr>
        <w:instrText xml:space="preserve"> REF _Ref136952988 \h  \* MERGEFORMAT </w:instrText>
      </w:r>
      <w:r w:rsidR="00760903" w:rsidRPr="00760903">
        <w:rPr>
          <w:rFonts w:ascii="Times New Roman" w:eastAsia="Times New Roman" w:hAnsi="Times New Roman"/>
          <w:sz w:val="24"/>
          <w:szCs w:val="24"/>
          <w:lang w:val="ru-RU"/>
        </w:rPr>
      </w:r>
      <w:r w:rsidR="00760903" w:rsidRPr="00760903">
        <w:rPr>
          <w:rFonts w:ascii="Times New Roman" w:eastAsia="Times New Roman" w:hAnsi="Times New Roman"/>
          <w:sz w:val="24"/>
          <w:szCs w:val="24"/>
          <w:lang w:val="ru-RU"/>
        </w:rPr>
        <w:fldChar w:fldCharType="separate"/>
      </w:r>
      <w:r w:rsidR="00682CAF" w:rsidRPr="00682CAF">
        <w:rPr>
          <w:rFonts w:ascii="Times New Roman" w:hAnsi="Times New Roman"/>
          <w:vanish/>
          <w:sz w:val="24"/>
          <w:szCs w:val="24"/>
          <w:lang w:val="ru-RU"/>
        </w:rPr>
        <w:t xml:space="preserve">Таблица </w:t>
      </w:r>
      <w:r w:rsidR="00682CAF" w:rsidRPr="00682CAF">
        <w:rPr>
          <w:rFonts w:ascii="Times New Roman" w:hAnsi="Times New Roman"/>
          <w:noProof/>
          <w:sz w:val="24"/>
          <w:szCs w:val="24"/>
          <w:lang w:val="ru-RU"/>
        </w:rPr>
        <w:t>1</w:t>
      </w:r>
      <w:r w:rsidR="00760903" w:rsidRPr="00760903">
        <w:rPr>
          <w:rFonts w:ascii="Times New Roman" w:eastAsia="Times New Roman" w:hAnsi="Times New Roman"/>
          <w:sz w:val="24"/>
          <w:szCs w:val="24"/>
          <w:lang w:val="ru-RU"/>
        </w:rPr>
        <w:fldChar w:fldCharType="end"/>
      </w:r>
      <w:r w:rsidRPr="00760903">
        <w:rPr>
          <w:rFonts w:ascii="Times New Roman" w:eastAsia="Times New Roman" w:hAnsi="Times New Roman"/>
          <w:sz w:val="24"/>
          <w:szCs w:val="24"/>
          <w:lang w:val="ru-RU"/>
        </w:rPr>
        <w:t>.</w:t>
      </w:r>
    </w:p>
    <w:p w14:paraId="3A88A9AF" w14:textId="4660413B" w:rsidR="00F41C36" w:rsidRDefault="00D63C72" w:rsidP="00760903">
      <w:pPr>
        <w:widowControl/>
        <w:spacing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val="ru-RU"/>
        </w:rPr>
      </w:pPr>
      <w:r w:rsidRPr="00D63C72">
        <w:rPr>
          <w:rFonts w:ascii="Times New Roman" w:eastAsia="Times New Roman" w:hAnsi="Times New Roman"/>
          <w:sz w:val="24"/>
          <w:szCs w:val="24"/>
          <w:lang w:val="ru-RU"/>
        </w:rPr>
        <w:t>Выводы по резервам (дефицитам</w:t>
      </w:r>
      <w:r w:rsidR="00702684">
        <w:rPr>
          <w:rFonts w:ascii="Times New Roman" w:eastAsia="Times New Roman" w:hAnsi="Times New Roman"/>
          <w:sz w:val="24"/>
          <w:szCs w:val="24"/>
          <w:lang w:val="ru-RU"/>
        </w:rPr>
        <w:t xml:space="preserve">) </w:t>
      </w:r>
      <w:r w:rsidRPr="00D63C72">
        <w:rPr>
          <w:rFonts w:ascii="Times New Roman" w:eastAsia="Times New Roman" w:hAnsi="Times New Roman"/>
          <w:sz w:val="24"/>
          <w:szCs w:val="24"/>
          <w:lang w:val="ru-RU"/>
        </w:rPr>
        <w:t>тепловой мощности ТЭЦ в соответствии</w:t>
      </w:r>
      <w:r w:rsidR="00702684">
        <w:rPr>
          <w:rFonts w:ascii="Times New Roman" w:eastAsia="Times New Roman" w:hAnsi="Times New Roman"/>
          <w:sz w:val="24"/>
          <w:szCs w:val="24"/>
          <w:lang w:val="ru-RU"/>
        </w:rPr>
        <w:t xml:space="preserve"> с выбранными сценариями в</w:t>
      </w:r>
      <w:r w:rsidRPr="00D63C72">
        <w:rPr>
          <w:rFonts w:ascii="Times New Roman" w:eastAsia="Times New Roman" w:hAnsi="Times New Roman"/>
          <w:sz w:val="24"/>
          <w:szCs w:val="24"/>
          <w:lang w:val="ru-RU"/>
        </w:rPr>
        <w:t xml:space="preserve"> перспективе до 20</w:t>
      </w:r>
      <w:r w:rsidR="00641B5A">
        <w:rPr>
          <w:rFonts w:ascii="Times New Roman" w:eastAsia="Times New Roman" w:hAnsi="Times New Roman"/>
          <w:sz w:val="24"/>
          <w:szCs w:val="24"/>
          <w:lang w:val="ru-RU"/>
        </w:rPr>
        <w:t>4</w:t>
      </w:r>
      <w:r w:rsidRPr="00D63C72">
        <w:rPr>
          <w:rFonts w:ascii="Times New Roman" w:eastAsia="Times New Roman" w:hAnsi="Times New Roman"/>
          <w:sz w:val="24"/>
          <w:szCs w:val="24"/>
          <w:lang w:val="ru-RU"/>
        </w:rPr>
        <w:t xml:space="preserve">5 г. представлены в </w:t>
      </w:r>
      <w:r w:rsidR="00760903">
        <w:rPr>
          <w:rFonts w:ascii="Times New Roman" w:eastAsia="Times New Roman" w:hAnsi="Times New Roman"/>
          <w:sz w:val="24"/>
          <w:szCs w:val="24"/>
          <w:lang w:val="ru-RU"/>
        </w:rPr>
        <w:t>Главе 4, из которых следует, что дефицит располагаемой мощности в зоне действия ТЭЦ на период до 20</w:t>
      </w:r>
      <w:r w:rsidR="00641B5A">
        <w:rPr>
          <w:rFonts w:ascii="Times New Roman" w:eastAsia="Times New Roman" w:hAnsi="Times New Roman"/>
          <w:sz w:val="24"/>
          <w:szCs w:val="24"/>
          <w:lang w:val="ru-RU"/>
        </w:rPr>
        <w:t>4</w:t>
      </w:r>
      <w:r w:rsidR="00760903">
        <w:rPr>
          <w:rFonts w:ascii="Times New Roman" w:eastAsia="Times New Roman" w:hAnsi="Times New Roman"/>
          <w:sz w:val="24"/>
          <w:szCs w:val="24"/>
          <w:lang w:val="ru-RU"/>
        </w:rPr>
        <w:t>5 года не прогнозируется</w:t>
      </w:r>
    </w:p>
    <w:p w14:paraId="2F68142A" w14:textId="21F7CF1B" w:rsidR="009A5E3E" w:rsidRDefault="009A5E3E" w:rsidP="00D63C72">
      <w:pPr>
        <w:widowControl/>
        <w:spacing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val="ru-RU"/>
        </w:rPr>
      </w:pPr>
    </w:p>
    <w:p w14:paraId="6F91A27C" w14:textId="0637BF5C" w:rsidR="00760903" w:rsidRDefault="00760903" w:rsidP="00760903">
      <w:pPr>
        <w:pStyle w:val="aff6"/>
        <w:keepNext/>
      </w:pPr>
      <w:bookmarkStart w:id="22" w:name="_Ref136952988"/>
      <w:r>
        <w:t xml:space="preserve">Таблица </w:t>
      </w:r>
      <w:r>
        <w:fldChar w:fldCharType="begin"/>
      </w:r>
      <w:r>
        <w:instrText xml:space="preserve"> SEQ Таблица \* ARABIC </w:instrText>
      </w:r>
      <w:r>
        <w:fldChar w:fldCharType="separate"/>
      </w:r>
      <w:r w:rsidR="00682CAF">
        <w:t>1</w:t>
      </w:r>
      <w:r>
        <w:fldChar w:fldCharType="end"/>
      </w:r>
      <w:bookmarkEnd w:id="22"/>
      <w:r>
        <w:t xml:space="preserve"> – </w:t>
      </w:r>
      <w:r w:rsidRPr="009A5E3E">
        <w:t>Сводные характеристики предлагаемых вариантов развития системы</w:t>
      </w:r>
      <w:r>
        <w:t xml:space="preserve"> </w:t>
      </w:r>
      <w:r w:rsidRPr="009A5E3E">
        <w:t>теплоснабжения</w:t>
      </w:r>
      <w:r>
        <w:t xml:space="preserve"> </w:t>
      </w:r>
      <w:r w:rsidRPr="009A5E3E">
        <w:t>АТО Северск в зоне действия ЕТО на базе ТЭЦ</w:t>
      </w:r>
    </w:p>
    <w:tbl>
      <w:tblPr>
        <w:tblStyle w:val="a4"/>
        <w:tblW w:w="5000" w:type="pct"/>
        <w:tblLook w:val="04A0" w:firstRow="1" w:lastRow="0" w:firstColumn="1" w:lastColumn="0" w:noHBand="0" w:noVBand="1"/>
      </w:tblPr>
      <w:tblGrid>
        <w:gridCol w:w="547"/>
        <w:gridCol w:w="4551"/>
        <w:gridCol w:w="2545"/>
        <w:gridCol w:w="2553"/>
      </w:tblGrid>
      <w:tr w:rsidR="009A5E3E" w14:paraId="7439158E" w14:textId="77777777" w:rsidTr="009A5E3E">
        <w:tc>
          <w:tcPr>
            <w:tcW w:w="268" w:type="pct"/>
            <w:vAlign w:val="center"/>
          </w:tcPr>
          <w:p w14:paraId="35FCB001" w14:textId="77777777" w:rsidR="009A5E3E" w:rsidRPr="009A5E3E" w:rsidRDefault="009A5E3E" w:rsidP="009A5E3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A5E3E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2232" w:type="pct"/>
            <w:vAlign w:val="center"/>
          </w:tcPr>
          <w:p w14:paraId="39F8F96B" w14:textId="77777777" w:rsidR="009A5E3E" w:rsidRPr="009A5E3E" w:rsidRDefault="009A5E3E" w:rsidP="009A5E3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A5E3E">
              <w:rPr>
                <w:rFonts w:ascii="Times New Roman" w:hAnsi="Times New Roman" w:cs="Times New Roman"/>
              </w:rPr>
              <w:t>Наименование мероприятия</w:t>
            </w:r>
          </w:p>
        </w:tc>
        <w:tc>
          <w:tcPr>
            <w:tcW w:w="1248" w:type="pct"/>
            <w:vAlign w:val="center"/>
          </w:tcPr>
          <w:p w14:paraId="1F855CA8" w14:textId="77777777" w:rsidR="009A5E3E" w:rsidRPr="009A5E3E" w:rsidRDefault="009A5E3E" w:rsidP="009A5E3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A5E3E">
              <w:rPr>
                <w:rFonts w:ascii="Times New Roman" w:hAnsi="Times New Roman" w:cs="Times New Roman"/>
              </w:rPr>
              <w:t>Сценарий 1</w:t>
            </w:r>
          </w:p>
        </w:tc>
        <w:tc>
          <w:tcPr>
            <w:tcW w:w="1252" w:type="pct"/>
            <w:vAlign w:val="center"/>
          </w:tcPr>
          <w:p w14:paraId="5A406A41" w14:textId="77777777" w:rsidR="009A5E3E" w:rsidRPr="009A5E3E" w:rsidRDefault="009A5E3E" w:rsidP="009A5E3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A5E3E">
              <w:rPr>
                <w:rFonts w:ascii="Times New Roman" w:hAnsi="Times New Roman" w:cs="Times New Roman"/>
              </w:rPr>
              <w:t>Сценарий 2</w:t>
            </w:r>
          </w:p>
        </w:tc>
      </w:tr>
      <w:tr w:rsidR="009A5E3E" w:rsidRPr="00725DF9" w14:paraId="4890D6FF" w14:textId="77777777" w:rsidTr="009A5E3E">
        <w:tc>
          <w:tcPr>
            <w:tcW w:w="268" w:type="pct"/>
            <w:vAlign w:val="center"/>
          </w:tcPr>
          <w:p w14:paraId="4CFCCF89" w14:textId="77777777" w:rsidR="009A5E3E" w:rsidRPr="009A5E3E" w:rsidRDefault="009A5E3E" w:rsidP="009A5E3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A5E3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232" w:type="pct"/>
            <w:vAlign w:val="center"/>
          </w:tcPr>
          <w:p w14:paraId="19B2AACA" w14:textId="77777777" w:rsidR="009A5E3E" w:rsidRPr="009A5E3E" w:rsidRDefault="009A5E3E" w:rsidP="009A5E3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A5E3E">
              <w:rPr>
                <w:rFonts w:ascii="Times New Roman" w:hAnsi="Times New Roman" w:cs="Times New Roman"/>
              </w:rPr>
              <w:t>Вывод генерирующего оборудования, выработавшего парковый ресурс</w:t>
            </w:r>
          </w:p>
        </w:tc>
        <w:tc>
          <w:tcPr>
            <w:tcW w:w="2500" w:type="pct"/>
            <w:gridSpan w:val="2"/>
            <w:vAlign w:val="center"/>
          </w:tcPr>
          <w:p w14:paraId="764ED00F" w14:textId="77777777" w:rsidR="009A5E3E" w:rsidRPr="009A5E3E" w:rsidRDefault="009A5E3E" w:rsidP="009A5E3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A5E3E">
              <w:rPr>
                <w:rFonts w:ascii="Times New Roman" w:hAnsi="Times New Roman" w:cs="Times New Roman"/>
              </w:rPr>
              <w:t>Вывод ТГ-12 (2021 г.), ТГ-1,2 (2025 г.)</w:t>
            </w:r>
          </w:p>
        </w:tc>
      </w:tr>
      <w:tr w:rsidR="009A5E3E" w14:paraId="2C334AD0" w14:textId="77777777" w:rsidTr="009A5E3E">
        <w:tc>
          <w:tcPr>
            <w:tcW w:w="268" w:type="pct"/>
            <w:vAlign w:val="center"/>
          </w:tcPr>
          <w:p w14:paraId="7794BEBD" w14:textId="77777777" w:rsidR="009A5E3E" w:rsidRPr="009A5E3E" w:rsidRDefault="009A5E3E" w:rsidP="009A5E3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A5E3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232" w:type="pct"/>
            <w:vAlign w:val="center"/>
          </w:tcPr>
          <w:p w14:paraId="20664B27" w14:textId="77777777" w:rsidR="009A5E3E" w:rsidRPr="009A5E3E" w:rsidRDefault="009A5E3E" w:rsidP="009A5E3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A5E3E">
              <w:rPr>
                <w:rFonts w:ascii="Times New Roman" w:hAnsi="Times New Roman" w:cs="Times New Roman"/>
              </w:rPr>
              <w:t>Замещение выбывающего генерирующего оборудования</w:t>
            </w:r>
          </w:p>
        </w:tc>
        <w:tc>
          <w:tcPr>
            <w:tcW w:w="1248" w:type="pct"/>
            <w:vAlign w:val="center"/>
          </w:tcPr>
          <w:p w14:paraId="0F5DDFA0" w14:textId="77777777" w:rsidR="009A5E3E" w:rsidRPr="009A5E3E" w:rsidRDefault="009A5E3E" w:rsidP="009A5E3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A5E3E">
              <w:rPr>
                <w:rFonts w:ascii="Times New Roman" w:hAnsi="Times New Roman" w:cs="Times New Roman"/>
              </w:rPr>
              <w:t>Ввод ТГ-12 и ТГ-14 типа ПР-30</w:t>
            </w:r>
          </w:p>
        </w:tc>
        <w:tc>
          <w:tcPr>
            <w:tcW w:w="1252" w:type="pct"/>
            <w:vAlign w:val="center"/>
          </w:tcPr>
          <w:p w14:paraId="1F58C968" w14:textId="77777777" w:rsidR="009A5E3E" w:rsidRPr="009A5E3E" w:rsidRDefault="009A5E3E" w:rsidP="009A5E3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A5E3E">
              <w:rPr>
                <w:rFonts w:ascii="Times New Roman" w:hAnsi="Times New Roman" w:cs="Times New Roman"/>
              </w:rPr>
              <w:t>Не предусмотрено</w:t>
            </w:r>
          </w:p>
        </w:tc>
      </w:tr>
      <w:tr w:rsidR="009A5E3E" w14:paraId="66CFDA68" w14:textId="77777777" w:rsidTr="009A5E3E">
        <w:tc>
          <w:tcPr>
            <w:tcW w:w="268" w:type="pct"/>
            <w:vAlign w:val="center"/>
          </w:tcPr>
          <w:p w14:paraId="46C9D199" w14:textId="77777777" w:rsidR="009A5E3E" w:rsidRPr="009A5E3E" w:rsidRDefault="009A5E3E" w:rsidP="009A5E3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A5E3E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232" w:type="pct"/>
            <w:vAlign w:val="center"/>
          </w:tcPr>
          <w:p w14:paraId="477AB1B9" w14:textId="77777777" w:rsidR="009A5E3E" w:rsidRPr="009A5E3E" w:rsidRDefault="009A5E3E" w:rsidP="009A5E3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A5E3E">
              <w:rPr>
                <w:rFonts w:ascii="Times New Roman" w:hAnsi="Times New Roman" w:cs="Times New Roman"/>
              </w:rPr>
              <w:t>Обеспечение (части) теплоснабжения потребителей</w:t>
            </w:r>
          </w:p>
        </w:tc>
        <w:tc>
          <w:tcPr>
            <w:tcW w:w="1248" w:type="pct"/>
            <w:vAlign w:val="center"/>
          </w:tcPr>
          <w:p w14:paraId="4900E990" w14:textId="77777777" w:rsidR="009A5E3E" w:rsidRPr="009A5E3E" w:rsidRDefault="009A5E3E" w:rsidP="009A5E3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A5E3E">
              <w:rPr>
                <w:rFonts w:ascii="Times New Roman" w:hAnsi="Times New Roman" w:cs="Times New Roman"/>
              </w:rPr>
              <w:t>Из регулируемых отборов турбин ПР-30</w:t>
            </w:r>
          </w:p>
        </w:tc>
        <w:tc>
          <w:tcPr>
            <w:tcW w:w="1252" w:type="pct"/>
            <w:vAlign w:val="center"/>
          </w:tcPr>
          <w:p w14:paraId="430D0D9B" w14:textId="77777777" w:rsidR="009A5E3E" w:rsidRPr="009A5E3E" w:rsidRDefault="009A5E3E" w:rsidP="009A5E3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A5E3E">
              <w:rPr>
                <w:rFonts w:ascii="Times New Roman" w:hAnsi="Times New Roman" w:cs="Times New Roman"/>
              </w:rPr>
              <w:t>За счет РОУ</w:t>
            </w:r>
          </w:p>
        </w:tc>
      </w:tr>
      <w:tr w:rsidR="009A5E3E" w:rsidRPr="00725DF9" w14:paraId="0879FD0A" w14:textId="77777777" w:rsidTr="009A5E3E">
        <w:tc>
          <w:tcPr>
            <w:tcW w:w="268" w:type="pct"/>
            <w:vAlign w:val="center"/>
          </w:tcPr>
          <w:p w14:paraId="4EFAC596" w14:textId="77777777" w:rsidR="009A5E3E" w:rsidRPr="009A5E3E" w:rsidRDefault="009A5E3E" w:rsidP="009A5E3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A5E3E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232" w:type="pct"/>
            <w:vAlign w:val="center"/>
          </w:tcPr>
          <w:p w14:paraId="057AE45C" w14:textId="77777777" w:rsidR="009A5E3E" w:rsidRPr="009A5E3E" w:rsidRDefault="009A5E3E" w:rsidP="009A5E3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A5E3E">
              <w:rPr>
                <w:rFonts w:ascii="Times New Roman" w:hAnsi="Times New Roman" w:cs="Times New Roman"/>
              </w:rPr>
              <w:t>Поддержание состояния оборудования, а также мероприятия, направленные на повышение эффективности его работы</w:t>
            </w:r>
          </w:p>
        </w:tc>
        <w:tc>
          <w:tcPr>
            <w:tcW w:w="2500" w:type="pct"/>
            <w:gridSpan w:val="2"/>
            <w:vAlign w:val="center"/>
          </w:tcPr>
          <w:p w14:paraId="5697613B" w14:textId="77777777" w:rsidR="009A5E3E" w:rsidRPr="009A5E3E" w:rsidRDefault="009A5E3E" w:rsidP="009A5E3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A5E3E">
              <w:rPr>
                <w:rFonts w:ascii="Times New Roman" w:hAnsi="Times New Roman" w:cs="Times New Roman"/>
              </w:rPr>
              <w:t>Предусматриваются, срок реализации – до 2025 г.</w:t>
            </w:r>
          </w:p>
        </w:tc>
      </w:tr>
    </w:tbl>
    <w:p w14:paraId="4AED0BA0" w14:textId="77777777" w:rsidR="009A5E3E" w:rsidRPr="009A5E3E" w:rsidRDefault="009A5E3E" w:rsidP="009A5E3E">
      <w:pPr>
        <w:widowControl/>
        <w:spacing w:line="360" w:lineRule="auto"/>
        <w:jc w:val="both"/>
        <w:rPr>
          <w:rFonts w:ascii="Times New Roman" w:eastAsia="Times New Roman" w:hAnsi="Times New Roman"/>
          <w:sz w:val="24"/>
          <w:lang w:val="ru-RU"/>
        </w:rPr>
      </w:pPr>
    </w:p>
    <w:p w14:paraId="1B08507D" w14:textId="5F8A3EB6" w:rsidR="00865D2B" w:rsidRDefault="009A5E3E" w:rsidP="009A5E3E">
      <w:pPr>
        <w:widowControl/>
        <w:spacing w:line="360" w:lineRule="auto"/>
        <w:ind w:firstLine="709"/>
        <w:jc w:val="both"/>
        <w:rPr>
          <w:rFonts w:ascii="Times New Roman" w:eastAsia="Times New Roman" w:hAnsi="Times New Roman"/>
          <w:sz w:val="24"/>
          <w:lang w:val="ru-RU"/>
        </w:rPr>
      </w:pPr>
      <w:r w:rsidRPr="009A5E3E">
        <w:rPr>
          <w:rFonts w:ascii="Times New Roman" w:eastAsia="Times New Roman" w:hAnsi="Times New Roman"/>
          <w:sz w:val="24"/>
          <w:lang w:val="ru-RU"/>
        </w:rPr>
        <w:t xml:space="preserve">Таким образом, в соответствии со Сценарием № 1 планируется замещение предлагаемых к выводу турбин ТГ-1, ТГ-2, ТГ-12, вводом ТГ-12, ТГ-14 типа ПР-30 и ТГ-13 типа Тп-100/110-90. В </w:t>
      </w:r>
      <w:r w:rsidRPr="009A5E3E">
        <w:rPr>
          <w:rFonts w:ascii="Times New Roman" w:eastAsia="Times New Roman" w:hAnsi="Times New Roman"/>
          <w:sz w:val="24"/>
          <w:lang w:val="ru-RU"/>
        </w:rPr>
        <w:lastRenderedPageBreak/>
        <w:t xml:space="preserve">соответствии со Сценарием № 2 предлагается вывод выработавших парковый </w:t>
      </w:r>
      <w:r>
        <w:rPr>
          <w:rFonts w:ascii="Times New Roman" w:eastAsia="Times New Roman" w:hAnsi="Times New Roman"/>
          <w:sz w:val="24"/>
          <w:lang w:val="ru-RU"/>
        </w:rPr>
        <w:t>ресурс турбин ТГ-1, ТГ-2, ТГ-12, ввод ТГ-13</w:t>
      </w:r>
      <w:r w:rsidRPr="009A5E3E">
        <w:rPr>
          <w:rFonts w:ascii="Times New Roman" w:eastAsia="Times New Roman" w:hAnsi="Times New Roman"/>
          <w:sz w:val="24"/>
          <w:lang w:val="ru-RU"/>
        </w:rPr>
        <w:t xml:space="preserve"> с покрытием дефицита нагрузки мощностью РОУ.</w:t>
      </w:r>
    </w:p>
    <w:p w14:paraId="106EA382" w14:textId="261DEA75" w:rsidR="00760903" w:rsidRPr="00641B5A" w:rsidRDefault="00760903" w:rsidP="006A7DB2">
      <w:pPr>
        <w:pStyle w:val="2"/>
        <w:spacing w:after="200"/>
        <w:rPr>
          <w:rFonts w:ascii="Times New Roman" w:hAnsi="Times New Roman"/>
          <w:color w:val="auto"/>
          <w:sz w:val="24"/>
          <w:szCs w:val="24"/>
          <w:lang w:val="ru-RU"/>
        </w:rPr>
      </w:pPr>
      <w:bookmarkStart w:id="23" w:name="_Toc198569980"/>
      <w:r w:rsidRPr="00641B5A">
        <w:rPr>
          <w:rFonts w:ascii="Times New Roman" w:hAnsi="Times New Roman"/>
          <w:color w:val="auto"/>
          <w:sz w:val="24"/>
          <w:szCs w:val="24"/>
          <w:lang w:val="ru-RU"/>
        </w:rPr>
        <w:t>2.2. Варианты развития котельных</w:t>
      </w:r>
      <w:bookmarkEnd w:id="23"/>
    </w:p>
    <w:p w14:paraId="7032B63F" w14:textId="5258A30A" w:rsidR="00760903" w:rsidRDefault="00760903" w:rsidP="00760903">
      <w:pPr>
        <w:widowControl/>
        <w:spacing w:line="360" w:lineRule="auto"/>
        <w:jc w:val="both"/>
        <w:rPr>
          <w:rFonts w:ascii="Times New Roman" w:eastAsia="Times New Roman" w:hAnsi="Times New Roman"/>
          <w:sz w:val="24"/>
          <w:lang w:val="ru-RU"/>
        </w:rPr>
      </w:pPr>
      <w:r>
        <w:rPr>
          <w:rFonts w:ascii="Times New Roman" w:eastAsia="Times New Roman" w:hAnsi="Times New Roman"/>
          <w:sz w:val="24"/>
          <w:lang w:val="ru-RU"/>
        </w:rPr>
        <w:tab/>
        <w:t xml:space="preserve">На территории ЗАТО Северск расположены три котельные – центральная отопительная котельная (ЦОК) п. Самусь, котельная ул. Камышка п. Самусь, котельная п. Орловка. </w:t>
      </w:r>
      <w:r w:rsidR="00301A40">
        <w:rPr>
          <w:rFonts w:ascii="Times New Roman" w:eastAsia="Times New Roman" w:hAnsi="Times New Roman"/>
          <w:sz w:val="24"/>
          <w:lang w:val="ru-RU"/>
        </w:rPr>
        <w:t>В рамках текущей актуализации предложены в</w:t>
      </w:r>
      <w:r>
        <w:rPr>
          <w:rFonts w:ascii="Times New Roman" w:eastAsia="Times New Roman" w:hAnsi="Times New Roman"/>
          <w:sz w:val="24"/>
          <w:lang w:val="ru-RU"/>
        </w:rPr>
        <w:t>озможные сценарии развития по котельной п. Орловка</w:t>
      </w:r>
      <w:r w:rsidR="00301A40">
        <w:rPr>
          <w:rFonts w:ascii="Times New Roman" w:eastAsia="Times New Roman" w:hAnsi="Times New Roman"/>
          <w:sz w:val="24"/>
          <w:lang w:val="ru-RU"/>
        </w:rPr>
        <w:t xml:space="preserve"> (</w:t>
      </w:r>
      <w:r w:rsidRPr="00D07722">
        <w:rPr>
          <w:rFonts w:ascii="Times New Roman" w:eastAsia="Times New Roman" w:hAnsi="Times New Roman"/>
          <w:sz w:val="24"/>
          <w:szCs w:val="24"/>
          <w:lang w:val="ru-RU"/>
        </w:rPr>
        <w:t>табл.</w:t>
      </w:r>
      <w:r w:rsidR="00D07722" w:rsidRPr="00D07722">
        <w:rPr>
          <w:rFonts w:ascii="Times New Roman" w:eastAsia="Times New Roman" w:hAnsi="Times New Roman"/>
          <w:sz w:val="24"/>
          <w:szCs w:val="24"/>
          <w:lang w:val="ru-RU"/>
        </w:rPr>
        <w:t xml:space="preserve"> </w:t>
      </w:r>
      <w:r w:rsidR="00D07722" w:rsidRPr="00D07722">
        <w:rPr>
          <w:rFonts w:ascii="Times New Roman" w:eastAsia="Times New Roman" w:hAnsi="Times New Roman"/>
          <w:sz w:val="24"/>
          <w:szCs w:val="24"/>
          <w:lang w:val="ru-RU"/>
        </w:rPr>
        <w:fldChar w:fldCharType="begin"/>
      </w:r>
      <w:r w:rsidR="00D07722" w:rsidRPr="00D07722">
        <w:rPr>
          <w:rFonts w:ascii="Times New Roman" w:eastAsia="Times New Roman" w:hAnsi="Times New Roman"/>
          <w:sz w:val="24"/>
          <w:szCs w:val="24"/>
          <w:lang w:val="ru-RU"/>
        </w:rPr>
        <w:instrText xml:space="preserve"> REF _Ref136953471 \h  \* MERGEFORMAT </w:instrText>
      </w:r>
      <w:r w:rsidR="00D07722" w:rsidRPr="00D07722">
        <w:rPr>
          <w:rFonts w:ascii="Times New Roman" w:eastAsia="Times New Roman" w:hAnsi="Times New Roman"/>
          <w:sz w:val="24"/>
          <w:szCs w:val="24"/>
          <w:lang w:val="ru-RU"/>
        </w:rPr>
      </w:r>
      <w:r w:rsidR="00D07722" w:rsidRPr="00D07722">
        <w:rPr>
          <w:rFonts w:ascii="Times New Roman" w:eastAsia="Times New Roman" w:hAnsi="Times New Roman"/>
          <w:sz w:val="24"/>
          <w:szCs w:val="24"/>
          <w:lang w:val="ru-RU"/>
        </w:rPr>
        <w:fldChar w:fldCharType="separate"/>
      </w:r>
      <w:r w:rsidR="00682CAF" w:rsidRPr="00682CAF">
        <w:rPr>
          <w:rFonts w:ascii="Times New Roman" w:hAnsi="Times New Roman"/>
          <w:vanish/>
          <w:sz w:val="24"/>
          <w:szCs w:val="24"/>
          <w:lang w:val="ru-RU"/>
        </w:rPr>
        <w:t xml:space="preserve">Таблица </w:t>
      </w:r>
      <w:r w:rsidR="00682CAF" w:rsidRPr="00682CAF">
        <w:rPr>
          <w:rFonts w:ascii="Times New Roman" w:hAnsi="Times New Roman"/>
          <w:noProof/>
          <w:sz w:val="24"/>
          <w:szCs w:val="24"/>
          <w:lang w:val="ru-RU"/>
        </w:rPr>
        <w:t>2</w:t>
      </w:r>
      <w:r w:rsidR="00D07722" w:rsidRPr="00D07722">
        <w:rPr>
          <w:rFonts w:ascii="Times New Roman" w:eastAsia="Times New Roman" w:hAnsi="Times New Roman"/>
          <w:sz w:val="24"/>
          <w:szCs w:val="24"/>
          <w:lang w:val="ru-RU"/>
        </w:rPr>
        <w:fldChar w:fldCharType="end"/>
      </w:r>
      <w:r w:rsidR="00301A40">
        <w:rPr>
          <w:rFonts w:ascii="Times New Roman" w:eastAsia="Times New Roman" w:hAnsi="Times New Roman"/>
          <w:sz w:val="24"/>
          <w:szCs w:val="24"/>
          <w:lang w:val="ru-RU"/>
        </w:rPr>
        <w:t>)</w:t>
      </w:r>
      <w:r w:rsidR="00D07722" w:rsidRPr="00D07722">
        <w:rPr>
          <w:rFonts w:ascii="Times New Roman" w:eastAsia="Times New Roman" w:hAnsi="Times New Roman"/>
          <w:sz w:val="24"/>
          <w:szCs w:val="24"/>
          <w:lang w:val="ru-RU"/>
        </w:rPr>
        <w:t>.</w:t>
      </w:r>
    </w:p>
    <w:p w14:paraId="05A61D83" w14:textId="77777777" w:rsidR="00760903" w:rsidRDefault="00760903" w:rsidP="00760903">
      <w:pPr>
        <w:widowControl/>
        <w:spacing w:line="360" w:lineRule="auto"/>
        <w:jc w:val="both"/>
        <w:rPr>
          <w:rFonts w:ascii="Times New Roman" w:eastAsia="Times New Roman" w:hAnsi="Times New Roman"/>
          <w:sz w:val="24"/>
          <w:lang w:val="ru-RU"/>
        </w:rPr>
      </w:pPr>
    </w:p>
    <w:p w14:paraId="1D2CD959" w14:textId="7C1374BF" w:rsidR="00D07722" w:rsidRDefault="00D07722" w:rsidP="00D07722">
      <w:pPr>
        <w:pStyle w:val="aff6"/>
        <w:keepNext/>
      </w:pPr>
      <w:bookmarkStart w:id="24" w:name="_Ref136953471"/>
      <w:r>
        <w:t xml:space="preserve">Таблица </w:t>
      </w:r>
      <w:r>
        <w:fldChar w:fldCharType="begin"/>
      </w:r>
      <w:r>
        <w:instrText xml:space="preserve"> SEQ Таблица \* ARABIC </w:instrText>
      </w:r>
      <w:r>
        <w:fldChar w:fldCharType="separate"/>
      </w:r>
      <w:r w:rsidR="00682CAF">
        <w:t>2</w:t>
      </w:r>
      <w:r>
        <w:fldChar w:fldCharType="end"/>
      </w:r>
      <w:bookmarkEnd w:id="24"/>
      <w:r>
        <w:t xml:space="preserve"> – Варианты развития котельной п. Орловка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398"/>
        <w:gridCol w:w="3399"/>
        <w:gridCol w:w="3399"/>
      </w:tblGrid>
      <w:tr w:rsidR="00D07722" w:rsidRPr="00FA7E1F" w14:paraId="3502B57C" w14:textId="77777777" w:rsidTr="00CE6AD4">
        <w:trPr>
          <w:trHeight w:val="444"/>
        </w:trPr>
        <w:tc>
          <w:tcPr>
            <w:tcW w:w="3398" w:type="dxa"/>
            <w:vAlign w:val="center"/>
          </w:tcPr>
          <w:p w14:paraId="2D6F8AA9" w14:textId="77777777" w:rsidR="00D07722" w:rsidRPr="00FA7E1F" w:rsidRDefault="00D07722" w:rsidP="00CE6AD4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b/>
                <w:lang w:val="ru-RU"/>
              </w:rPr>
            </w:pPr>
            <w:r w:rsidRPr="00FA7E1F">
              <w:rPr>
                <w:rFonts w:ascii="Times New Roman" w:eastAsia="Times New Roman" w:hAnsi="Times New Roman"/>
                <w:b/>
                <w:lang w:val="ru-RU"/>
              </w:rPr>
              <w:t>Система теплоснабжения</w:t>
            </w:r>
          </w:p>
        </w:tc>
        <w:tc>
          <w:tcPr>
            <w:tcW w:w="3399" w:type="dxa"/>
            <w:vAlign w:val="center"/>
          </w:tcPr>
          <w:p w14:paraId="2B2730BD" w14:textId="77777777" w:rsidR="00D07722" w:rsidRPr="00FA7E1F" w:rsidRDefault="00D07722" w:rsidP="00CE6AD4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b/>
                <w:lang w:val="ru-RU"/>
              </w:rPr>
            </w:pPr>
            <w:r w:rsidRPr="00FA7E1F">
              <w:rPr>
                <w:rFonts w:ascii="Times New Roman" w:eastAsia="Times New Roman" w:hAnsi="Times New Roman"/>
                <w:b/>
                <w:lang w:val="ru-RU"/>
              </w:rPr>
              <w:t>Вариант 1</w:t>
            </w:r>
          </w:p>
        </w:tc>
        <w:tc>
          <w:tcPr>
            <w:tcW w:w="3399" w:type="dxa"/>
            <w:vAlign w:val="center"/>
          </w:tcPr>
          <w:p w14:paraId="1985971B" w14:textId="77777777" w:rsidR="00D07722" w:rsidRPr="00FA7E1F" w:rsidRDefault="00D07722" w:rsidP="00CE6AD4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b/>
                <w:lang w:val="ru-RU"/>
              </w:rPr>
            </w:pPr>
            <w:r w:rsidRPr="00FA7E1F">
              <w:rPr>
                <w:rFonts w:ascii="Times New Roman" w:eastAsia="Times New Roman" w:hAnsi="Times New Roman"/>
                <w:b/>
                <w:lang w:val="ru-RU"/>
              </w:rPr>
              <w:t>Вариант 2</w:t>
            </w:r>
          </w:p>
        </w:tc>
      </w:tr>
      <w:tr w:rsidR="00D07722" w:rsidRPr="00725DF9" w14:paraId="1F39063E" w14:textId="77777777" w:rsidTr="00CE6AD4">
        <w:tc>
          <w:tcPr>
            <w:tcW w:w="3398" w:type="dxa"/>
            <w:vAlign w:val="center"/>
          </w:tcPr>
          <w:p w14:paraId="43F9253F" w14:textId="19A1005C" w:rsidR="00D07722" w:rsidRPr="00FA7E1F" w:rsidRDefault="00D07722" w:rsidP="00CE6AD4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lang w:val="ru-RU"/>
              </w:rPr>
            </w:pPr>
            <w:r>
              <w:rPr>
                <w:rFonts w:ascii="Times New Roman" w:eastAsia="Times New Roman" w:hAnsi="Times New Roman"/>
                <w:lang w:val="ru-RU"/>
              </w:rPr>
              <w:t>Котельная п. Орловка</w:t>
            </w:r>
          </w:p>
        </w:tc>
        <w:tc>
          <w:tcPr>
            <w:tcW w:w="3399" w:type="dxa"/>
            <w:vAlign w:val="center"/>
          </w:tcPr>
          <w:p w14:paraId="4816BB80" w14:textId="5BE85A75" w:rsidR="00D07722" w:rsidRPr="00FA7E1F" w:rsidRDefault="00D07722" w:rsidP="00CE6AD4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lang w:val="ru-RU"/>
              </w:rPr>
            </w:pPr>
            <w:r>
              <w:rPr>
                <w:rFonts w:ascii="Times New Roman" w:eastAsia="Times New Roman" w:hAnsi="Times New Roman"/>
                <w:lang w:val="ru-RU"/>
              </w:rPr>
              <w:t>––</w:t>
            </w:r>
          </w:p>
        </w:tc>
        <w:tc>
          <w:tcPr>
            <w:tcW w:w="3399" w:type="dxa"/>
            <w:vAlign w:val="center"/>
          </w:tcPr>
          <w:p w14:paraId="2B2400A2" w14:textId="4D3A41BE" w:rsidR="00D07722" w:rsidRPr="00FA7E1F" w:rsidRDefault="00D07722" w:rsidP="00CE6AD4">
            <w:pPr>
              <w:widowControl/>
              <w:spacing w:line="276" w:lineRule="auto"/>
              <w:jc w:val="center"/>
              <w:rPr>
                <w:rFonts w:ascii="Times New Roman" w:eastAsia="Times New Roman" w:hAnsi="Times New Roman"/>
                <w:lang w:val="ru-RU"/>
              </w:rPr>
            </w:pPr>
            <w:r>
              <w:rPr>
                <w:rFonts w:ascii="Times New Roman" w:eastAsia="Times New Roman" w:hAnsi="Times New Roman"/>
                <w:lang w:val="ru-RU"/>
              </w:rPr>
              <w:t>Перевод на сжигание твердого топлива</w:t>
            </w:r>
          </w:p>
        </w:tc>
      </w:tr>
    </w:tbl>
    <w:p w14:paraId="79B9460D" w14:textId="77777777" w:rsidR="00D07722" w:rsidRDefault="00D07722" w:rsidP="00760903">
      <w:pPr>
        <w:widowControl/>
        <w:spacing w:line="360" w:lineRule="auto"/>
        <w:jc w:val="both"/>
        <w:rPr>
          <w:rFonts w:ascii="Times New Roman" w:eastAsia="Times New Roman" w:hAnsi="Times New Roman"/>
          <w:sz w:val="24"/>
          <w:lang w:val="ru-RU"/>
        </w:rPr>
      </w:pPr>
    </w:p>
    <w:p w14:paraId="3F16AEF8" w14:textId="4F0F5BB6" w:rsidR="00A97792" w:rsidRDefault="00BC00B0" w:rsidP="00BC00B0">
      <w:pPr>
        <w:widowControl/>
        <w:spacing w:line="360" w:lineRule="auto"/>
        <w:ind w:firstLine="709"/>
        <w:jc w:val="both"/>
        <w:rPr>
          <w:rFonts w:ascii="Times New Roman" w:eastAsia="Times New Roman" w:hAnsi="Times New Roman"/>
          <w:sz w:val="24"/>
          <w:lang w:val="ru-RU"/>
        </w:rPr>
      </w:pPr>
      <w:r>
        <w:rPr>
          <w:rFonts w:ascii="Times New Roman" w:eastAsia="Times New Roman" w:hAnsi="Times New Roman"/>
          <w:sz w:val="24"/>
          <w:lang w:val="ru-RU"/>
        </w:rPr>
        <w:t xml:space="preserve">Для котельной п. Орловка прорабатывался вариант перевода котельной на твердое топливо (древесная щеп). </w:t>
      </w:r>
      <w:r>
        <w:rPr>
          <w:rFonts w:ascii="Times New Roman" w:hAnsi="Times New Roman"/>
          <w:sz w:val="24"/>
          <w:szCs w:val="24"/>
          <w:lang w:val="ru-RU"/>
        </w:rPr>
        <w:t xml:space="preserve">В качестве </w:t>
      </w:r>
      <w:r w:rsidRPr="007A6280">
        <w:rPr>
          <w:rFonts w:ascii="Times New Roman" w:hAnsi="Times New Roman"/>
          <w:sz w:val="24"/>
          <w:szCs w:val="24"/>
          <w:lang w:val="ru-RU"/>
        </w:rPr>
        <w:t xml:space="preserve">аналога </w:t>
      </w:r>
      <w:r>
        <w:rPr>
          <w:rFonts w:ascii="Times New Roman" w:hAnsi="Times New Roman"/>
          <w:sz w:val="24"/>
          <w:szCs w:val="24"/>
          <w:lang w:val="ru-RU"/>
        </w:rPr>
        <w:t>рассматривалась</w:t>
      </w:r>
      <w:r w:rsidRPr="007A6280">
        <w:rPr>
          <w:rFonts w:ascii="Times New Roman" w:hAnsi="Times New Roman"/>
          <w:sz w:val="24"/>
          <w:szCs w:val="24"/>
          <w:lang w:val="ru-RU"/>
        </w:rPr>
        <w:t xml:space="preserve"> блочно-модульн</w:t>
      </w:r>
      <w:r>
        <w:rPr>
          <w:rFonts w:ascii="Times New Roman" w:hAnsi="Times New Roman"/>
          <w:sz w:val="24"/>
          <w:szCs w:val="24"/>
          <w:lang w:val="ru-RU"/>
        </w:rPr>
        <w:t>ая</w:t>
      </w:r>
      <w:r w:rsidRPr="007A6280">
        <w:rPr>
          <w:rFonts w:ascii="Times New Roman" w:hAnsi="Times New Roman"/>
          <w:sz w:val="24"/>
          <w:szCs w:val="24"/>
          <w:lang w:val="ru-RU"/>
        </w:rPr>
        <w:t xml:space="preserve"> котельн</w:t>
      </w:r>
      <w:r>
        <w:rPr>
          <w:rFonts w:ascii="Times New Roman" w:hAnsi="Times New Roman"/>
          <w:sz w:val="24"/>
          <w:szCs w:val="24"/>
          <w:lang w:val="ru-RU"/>
        </w:rPr>
        <w:t>ая</w:t>
      </w:r>
      <w:r w:rsidRPr="007A6280">
        <w:rPr>
          <w:rFonts w:ascii="Times New Roman" w:hAnsi="Times New Roman"/>
          <w:sz w:val="24"/>
          <w:szCs w:val="24"/>
          <w:lang w:val="ru-RU"/>
        </w:rPr>
        <w:t xml:space="preserve"> п. Улу-Юл Первомайского района Томской области.</w:t>
      </w:r>
      <w:r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BC00B0">
        <w:rPr>
          <w:rFonts w:ascii="Times New Roman" w:hAnsi="Times New Roman"/>
          <w:sz w:val="24"/>
          <w:szCs w:val="24"/>
          <w:lang w:val="ru-RU"/>
        </w:rPr>
        <w:t xml:space="preserve">Технология работы </w:t>
      </w:r>
      <w:r>
        <w:rPr>
          <w:rFonts w:ascii="Times New Roman" w:hAnsi="Times New Roman"/>
          <w:sz w:val="24"/>
          <w:szCs w:val="24"/>
          <w:lang w:val="ru-RU"/>
        </w:rPr>
        <w:t>такой</w:t>
      </w:r>
      <w:r w:rsidRPr="00BC00B0">
        <w:rPr>
          <w:rFonts w:ascii="Times New Roman" w:hAnsi="Times New Roman"/>
          <w:sz w:val="24"/>
          <w:szCs w:val="24"/>
          <w:lang w:val="ru-RU"/>
        </w:rPr>
        <w:t xml:space="preserve"> котельной позволяет перерабатывать отходы лесопромышленного комплекса района и экономить на дорогостоящем </w:t>
      </w:r>
      <w:r>
        <w:rPr>
          <w:rFonts w:ascii="Times New Roman" w:hAnsi="Times New Roman"/>
          <w:sz w:val="24"/>
          <w:szCs w:val="24"/>
          <w:lang w:val="ru-RU"/>
        </w:rPr>
        <w:t>дизельном</w:t>
      </w:r>
      <w:r w:rsidRPr="00BC00B0">
        <w:rPr>
          <w:rFonts w:ascii="Times New Roman" w:hAnsi="Times New Roman"/>
          <w:sz w:val="24"/>
          <w:szCs w:val="24"/>
          <w:lang w:val="ru-RU"/>
        </w:rPr>
        <w:t xml:space="preserve"> топливе. Котельная не требует закупки специально подготовленного биотоплива – пеллет или древесных гранул, а работает на обычных опилках и древесной щепе.</w:t>
      </w:r>
      <w:r>
        <w:rPr>
          <w:rFonts w:ascii="Times New Roman" w:hAnsi="Times New Roman"/>
          <w:sz w:val="24"/>
          <w:szCs w:val="24"/>
          <w:lang w:val="ru-RU"/>
        </w:rPr>
        <w:t xml:space="preserve"> Технико-экономические характеристики такого варианта развития приведено ниже.</w:t>
      </w:r>
    </w:p>
    <w:p w14:paraId="34E5D1F8" w14:textId="0A879D9E" w:rsidR="00BC00B0" w:rsidRDefault="00BC00B0" w:rsidP="00BC00B0">
      <w:pPr>
        <w:widowControl/>
        <w:jc w:val="both"/>
        <w:rPr>
          <w:rFonts w:ascii="Times New Roman" w:eastAsia="Times New Roman" w:hAnsi="Times New Roman"/>
          <w:sz w:val="24"/>
          <w:lang w:val="ru-RU"/>
        </w:rPr>
      </w:pPr>
    </w:p>
    <w:p w14:paraId="0FB65F50" w14:textId="77777777" w:rsidR="00BC00B0" w:rsidRDefault="00BC00B0">
      <w:pPr>
        <w:widowControl/>
        <w:rPr>
          <w:rFonts w:ascii="Times New Roman" w:eastAsia="Times New Roman" w:hAnsi="Times New Roman"/>
          <w:sz w:val="24"/>
          <w:lang w:val="ru-RU"/>
        </w:rPr>
      </w:pPr>
      <w:r>
        <w:rPr>
          <w:rFonts w:ascii="Times New Roman" w:eastAsia="Times New Roman" w:hAnsi="Times New Roman"/>
          <w:sz w:val="24"/>
          <w:lang w:val="ru-RU"/>
        </w:rPr>
        <w:br w:type="page"/>
      </w:r>
    </w:p>
    <w:p w14:paraId="56B3D0D0" w14:textId="26EE0199" w:rsidR="002A735F" w:rsidRPr="00865D2B" w:rsidRDefault="00A97792" w:rsidP="002A735F">
      <w:pPr>
        <w:pStyle w:val="2"/>
        <w:spacing w:before="0"/>
        <w:jc w:val="center"/>
        <w:rPr>
          <w:rFonts w:ascii="Times New Roman" w:hAnsi="Times New Roman"/>
          <w:color w:val="auto"/>
          <w:sz w:val="24"/>
          <w:szCs w:val="24"/>
          <w:lang w:val="ru-RU"/>
        </w:rPr>
      </w:pPr>
      <w:bookmarkStart w:id="25" w:name="_Toc520479203"/>
      <w:bookmarkStart w:id="26" w:name="_Toc198569981"/>
      <w:r>
        <w:rPr>
          <w:rFonts w:ascii="Times New Roman" w:hAnsi="Times New Roman"/>
          <w:color w:val="auto"/>
          <w:sz w:val="24"/>
          <w:szCs w:val="24"/>
          <w:lang w:val="ru-RU"/>
        </w:rPr>
        <w:lastRenderedPageBreak/>
        <w:t>3</w:t>
      </w:r>
      <w:r w:rsidR="002A735F" w:rsidRPr="00865D2B">
        <w:rPr>
          <w:rFonts w:ascii="Times New Roman" w:hAnsi="Times New Roman"/>
          <w:color w:val="auto"/>
          <w:sz w:val="24"/>
          <w:szCs w:val="24"/>
          <w:lang w:val="ru-RU"/>
        </w:rPr>
        <w:t>. Технико-экономическое сравнение вариантов перспективного развития систем теплоснабжения поселения</w:t>
      </w:r>
      <w:bookmarkEnd w:id="25"/>
      <w:bookmarkEnd w:id="26"/>
      <w:r w:rsidR="002A735F" w:rsidRPr="00865D2B">
        <w:rPr>
          <w:rFonts w:ascii="Times New Roman" w:hAnsi="Times New Roman"/>
          <w:color w:val="auto"/>
          <w:sz w:val="24"/>
          <w:szCs w:val="24"/>
          <w:lang w:val="ru-RU"/>
        </w:rPr>
        <w:t xml:space="preserve"> </w:t>
      </w:r>
    </w:p>
    <w:p w14:paraId="4B5E8D4F" w14:textId="77777777" w:rsidR="002A735F" w:rsidRPr="00B00F93" w:rsidRDefault="002A735F" w:rsidP="002A735F">
      <w:pPr>
        <w:ind w:firstLine="708"/>
        <w:rPr>
          <w:rFonts w:ascii="Arial" w:hAnsi="Arial" w:cs="Arial"/>
          <w:sz w:val="24"/>
          <w:szCs w:val="24"/>
          <w:highlight w:val="yellow"/>
          <w:lang w:val="ru-RU"/>
        </w:rPr>
      </w:pPr>
    </w:p>
    <w:p w14:paraId="5C9FF988" w14:textId="03A8B045" w:rsidR="00A97792" w:rsidRPr="000C014B" w:rsidRDefault="00A97792" w:rsidP="006A7DB2">
      <w:pPr>
        <w:pStyle w:val="2"/>
        <w:spacing w:after="200"/>
        <w:rPr>
          <w:rFonts w:ascii="Times New Roman" w:hAnsi="Times New Roman"/>
          <w:color w:val="auto"/>
          <w:sz w:val="24"/>
          <w:szCs w:val="24"/>
          <w:lang w:val="ru-RU"/>
        </w:rPr>
      </w:pPr>
      <w:bookmarkStart w:id="27" w:name="_Toc198569982"/>
      <w:r w:rsidRPr="000C014B">
        <w:rPr>
          <w:rFonts w:ascii="Times New Roman" w:hAnsi="Times New Roman"/>
          <w:color w:val="auto"/>
          <w:sz w:val="24"/>
          <w:szCs w:val="24"/>
          <w:lang w:val="ru-RU"/>
        </w:rPr>
        <w:t>3.1. Варианты развития ТЭЦ</w:t>
      </w:r>
      <w:bookmarkEnd w:id="27"/>
    </w:p>
    <w:p w14:paraId="37465389" w14:textId="2F04790B" w:rsidR="00865D2B" w:rsidRPr="00865D2B" w:rsidRDefault="00A97792" w:rsidP="00865D2B">
      <w:pPr>
        <w:widowControl/>
        <w:spacing w:line="360" w:lineRule="auto"/>
        <w:ind w:firstLine="709"/>
        <w:jc w:val="both"/>
        <w:rPr>
          <w:rFonts w:ascii="Times New Roman" w:eastAsia="Times New Roman" w:hAnsi="Times New Roman"/>
          <w:sz w:val="24"/>
          <w:lang w:val="ru-RU"/>
        </w:rPr>
      </w:pPr>
      <w:r>
        <w:rPr>
          <w:rFonts w:ascii="Times New Roman" w:eastAsia="Times New Roman" w:hAnsi="Times New Roman"/>
          <w:sz w:val="24"/>
          <w:lang w:val="ru-RU"/>
        </w:rPr>
        <w:t>При актуализации с</w:t>
      </w:r>
      <w:r w:rsidR="00865D2B" w:rsidRPr="00865D2B">
        <w:rPr>
          <w:rFonts w:ascii="Times New Roman" w:eastAsia="Times New Roman" w:hAnsi="Times New Roman"/>
          <w:sz w:val="24"/>
          <w:lang w:val="ru-RU"/>
        </w:rPr>
        <w:t>хем</w:t>
      </w:r>
      <w:r>
        <w:rPr>
          <w:rFonts w:ascii="Times New Roman" w:eastAsia="Times New Roman" w:hAnsi="Times New Roman"/>
          <w:sz w:val="24"/>
          <w:lang w:val="ru-RU"/>
        </w:rPr>
        <w:t>ы</w:t>
      </w:r>
      <w:r w:rsidR="00865D2B" w:rsidRPr="00865D2B">
        <w:rPr>
          <w:rFonts w:ascii="Times New Roman" w:eastAsia="Times New Roman" w:hAnsi="Times New Roman"/>
          <w:sz w:val="24"/>
          <w:lang w:val="ru-RU"/>
        </w:rPr>
        <w:t xml:space="preserve"> теплоснабжения г. </w:t>
      </w:r>
      <w:r w:rsidR="00865D2B">
        <w:rPr>
          <w:rFonts w:ascii="Times New Roman" w:eastAsia="Times New Roman" w:hAnsi="Times New Roman"/>
          <w:sz w:val="24"/>
          <w:lang w:val="ru-RU"/>
        </w:rPr>
        <w:t>Северска</w:t>
      </w:r>
      <w:r>
        <w:rPr>
          <w:rFonts w:ascii="Times New Roman" w:eastAsia="Times New Roman" w:hAnsi="Times New Roman"/>
          <w:sz w:val="24"/>
          <w:lang w:val="ru-RU"/>
        </w:rPr>
        <w:t xml:space="preserve"> </w:t>
      </w:r>
      <w:r w:rsidR="00865D2B">
        <w:rPr>
          <w:rFonts w:ascii="Times New Roman" w:eastAsia="Times New Roman" w:hAnsi="Times New Roman"/>
          <w:sz w:val="24"/>
          <w:lang w:val="ru-RU"/>
        </w:rPr>
        <w:t>на 202</w:t>
      </w:r>
      <w:r w:rsidR="00301A40">
        <w:rPr>
          <w:rFonts w:ascii="Times New Roman" w:eastAsia="Times New Roman" w:hAnsi="Times New Roman"/>
          <w:sz w:val="24"/>
          <w:lang w:val="ru-RU"/>
        </w:rPr>
        <w:t>6</w:t>
      </w:r>
      <w:r w:rsidR="00865D2B" w:rsidRPr="00865D2B">
        <w:rPr>
          <w:rFonts w:ascii="Times New Roman" w:eastAsia="Times New Roman" w:hAnsi="Times New Roman"/>
          <w:sz w:val="24"/>
          <w:lang w:val="ru-RU"/>
        </w:rPr>
        <w:t xml:space="preserve"> г. предусмот</w:t>
      </w:r>
      <w:r w:rsidR="00865D2B">
        <w:rPr>
          <w:rFonts w:ascii="Times New Roman" w:eastAsia="Times New Roman" w:hAnsi="Times New Roman"/>
          <w:sz w:val="24"/>
          <w:lang w:val="ru-RU"/>
        </w:rPr>
        <w:t xml:space="preserve">рен ввод 2 турбоагрегатов типа </w:t>
      </w:r>
      <w:r w:rsidR="00865D2B" w:rsidRPr="00865D2B">
        <w:rPr>
          <w:rFonts w:ascii="Times New Roman" w:eastAsia="Times New Roman" w:hAnsi="Times New Roman"/>
          <w:sz w:val="24"/>
          <w:lang w:val="ru-RU"/>
        </w:rPr>
        <w:t>ПР-30 с 01.07.2025. Данные установки согласно Распоряжению Правительства РФ от 7 февраля</w:t>
      </w:r>
      <w:r w:rsidR="00865D2B">
        <w:rPr>
          <w:rFonts w:ascii="Times New Roman" w:eastAsia="Times New Roman" w:hAnsi="Times New Roman"/>
          <w:sz w:val="24"/>
          <w:lang w:val="ru-RU"/>
        </w:rPr>
        <w:t xml:space="preserve"> 2020 г. № 232-р </w:t>
      </w:r>
      <w:r w:rsidR="00865D2B" w:rsidRPr="00865D2B">
        <w:rPr>
          <w:rFonts w:ascii="Times New Roman" w:eastAsia="Times New Roman" w:hAnsi="Times New Roman"/>
          <w:sz w:val="24"/>
          <w:lang w:val="ru-RU"/>
        </w:rPr>
        <w:t xml:space="preserve">включены в список генерирующих объектов, мощность которых поставляется по договорам купли-продажи (поставки) мощности модернизированных генерирующих объектов после 31.12.2024. </w:t>
      </w:r>
    </w:p>
    <w:p w14:paraId="1FFF7009" w14:textId="134891EE" w:rsidR="00865D2B" w:rsidRPr="00865D2B" w:rsidRDefault="00865D2B" w:rsidP="00865D2B">
      <w:pPr>
        <w:widowControl/>
        <w:spacing w:line="360" w:lineRule="auto"/>
        <w:ind w:firstLine="709"/>
        <w:jc w:val="both"/>
        <w:rPr>
          <w:rFonts w:ascii="Times New Roman" w:eastAsia="Times New Roman" w:hAnsi="Times New Roman"/>
          <w:sz w:val="24"/>
          <w:lang w:val="ru-RU"/>
        </w:rPr>
      </w:pPr>
      <w:r w:rsidRPr="00865D2B">
        <w:rPr>
          <w:rFonts w:ascii="Times New Roman" w:eastAsia="Times New Roman" w:hAnsi="Times New Roman"/>
          <w:sz w:val="24"/>
          <w:lang w:val="ru-RU"/>
        </w:rPr>
        <w:t>При технико-экономическом сравнении сценариев развития системы теплоснабжения н учитывались мероприятия, включенные в оба сценария и не влияющие на сравнительные показатели. По первому варианту финансово-экономической модели отпуск теплоты и электроэнергии осуществляется от двух турбин ПР-30; по второму варианту –</w:t>
      </w:r>
      <w:r>
        <w:rPr>
          <w:rFonts w:ascii="Times New Roman" w:eastAsia="Times New Roman" w:hAnsi="Times New Roman"/>
          <w:sz w:val="24"/>
          <w:lang w:val="ru-RU"/>
        </w:rPr>
        <w:t xml:space="preserve"> </w:t>
      </w:r>
      <w:r w:rsidRPr="00865D2B">
        <w:rPr>
          <w:rFonts w:ascii="Times New Roman" w:eastAsia="Times New Roman" w:hAnsi="Times New Roman"/>
          <w:sz w:val="24"/>
          <w:lang w:val="ru-RU"/>
        </w:rPr>
        <w:t xml:space="preserve">отпуск теплоты </w:t>
      </w:r>
      <w:r w:rsidR="00A97792">
        <w:rPr>
          <w:rFonts w:ascii="Times New Roman" w:eastAsia="Times New Roman" w:hAnsi="Times New Roman"/>
          <w:sz w:val="24"/>
          <w:lang w:val="ru-RU"/>
        </w:rPr>
        <w:t>о</w:t>
      </w:r>
      <w:r w:rsidRPr="00865D2B">
        <w:rPr>
          <w:rFonts w:ascii="Times New Roman" w:eastAsia="Times New Roman" w:hAnsi="Times New Roman"/>
          <w:sz w:val="24"/>
          <w:lang w:val="ru-RU"/>
        </w:rPr>
        <w:t>т РОУ без выработки электроэнергии.</w:t>
      </w:r>
    </w:p>
    <w:p w14:paraId="2579C4C4" w14:textId="77777777" w:rsidR="00865D2B" w:rsidRPr="00865D2B" w:rsidRDefault="00865D2B" w:rsidP="00865D2B">
      <w:pPr>
        <w:widowControl/>
        <w:spacing w:line="360" w:lineRule="auto"/>
        <w:ind w:firstLine="709"/>
        <w:jc w:val="both"/>
        <w:rPr>
          <w:rFonts w:ascii="Times New Roman" w:eastAsia="Times New Roman" w:hAnsi="Times New Roman"/>
          <w:sz w:val="24"/>
          <w:lang w:val="ru-RU"/>
        </w:rPr>
      </w:pPr>
      <w:r w:rsidRPr="00865D2B">
        <w:rPr>
          <w:rFonts w:ascii="Times New Roman" w:eastAsia="Times New Roman" w:hAnsi="Times New Roman"/>
          <w:sz w:val="24"/>
          <w:lang w:val="ru-RU"/>
        </w:rPr>
        <w:t xml:space="preserve">Основным фактором при выборе Сценария развития схемы теплоснабжения являются условия и наличие источников финансирования мероприятий, и возможное влияние на тариф. </w:t>
      </w:r>
    </w:p>
    <w:p w14:paraId="4B7E4F38" w14:textId="77777777" w:rsidR="00865D2B" w:rsidRPr="00865D2B" w:rsidRDefault="00865D2B" w:rsidP="00865D2B">
      <w:pPr>
        <w:widowControl/>
        <w:spacing w:line="360" w:lineRule="auto"/>
        <w:ind w:firstLine="709"/>
        <w:jc w:val="both"/>
        <w:rPr>
          <w:rFonts w:ascii="Times New Roman" w:eastAsia="Times New Roman" w:hAnsi="Times New Roman"/>
          <w:sz w:val="24"/>
          <w:lang w:val="ru-RU"/>
        </w:rPr>
      </w:pPr>
      <w:r w:rsidRPr="00865D2B">
        <w:rPr>
          <w:rFonts w:ascii="Times New Roman" w:eastAsia="Times New Roman" w:hAnsi="Times New Roman"/>
          <w:sz w:val="24"/>
          <w:lang w:val="ru-RU"/>
        </w:rPr>
        <w:t>В данном разделе приведены укрупненные экономические показатели сравниваемых сценариев. Базовым критерием для сравнения Сценария 1 и Сценария 2 является затраты на топливо в денежном выражении, которые формируют основную часть тарифа. Также рассчитана маржинальная прибыли от реализации тепловой и электрической энергии.</w:t>
      </w:r>
    </w:p>
    <w:p w14:paraId="47B20424" w14:textId="77777777" w:rsidR="00865D2B" w:rsidRPr="00865D2B" w:rsidRDefault="00865D2B" w:rsidP="00865D2B">
      <w:pPr>
        <w:widowControl/>
        <w:spacing w:line="360" w:lineRule="auto"/>
        <w:ind w:firstLine="709"/>
        <w:jc w:val="both"/>
        <w:rPr>
          <w:rFonts w:ascii="Times New Roman" w:eastAsia="Times New Roman" w:hAnsi="Times New Roman"/>
          <w:sz w:val="24"/>
          <w:lang w:val="ru-RU"/>
        </w:rPr>
      </w:pPr>
      <w:r w:rsidRPr="00865D2B">
        <w:rPr>
          <w:rFonts w:ascii="Times New Roman" w:eastAsia="Times New Roman" w:hAnsi="Times New Roman"/>
          <w:sz w:val="24"/>
          <w:lang w:val="ru-RU"/>
        </w:rPr>
        <w:t xml:space="preserve">Учитывая необходимость рассмотрения проекта на протяжении всего расчетного периода, были рассчитаны денежные потоки с учетом влияния фактора времени. </w:t>
      </w:r>
    </w:p>
    <w:p w14:paraId="1355A908" w14:textId="1EC7DC60" w:rsidR="00865D2B" w:rsidRPr="00865D2B" w:rsidRDefault="00865D2B" w:rsidP="00865D2B">
      <w:pPr>
        <w:widowControl/>
        <w:spacing w:line="360" w:lineRule="auto"/>
        <w:ind w:firstLine="709"/>
        <w:jc w:val="both"/>
        <w:rPr>
          <w:rFonts w:ascii="Times New Roman" w:eastAsia="Times New Roman" w:hAnsi="Times New Roman"/>
          <w:sz w:val="24"/>
          <w:lang w:val="ru-RU"/>
        </w:rPr>
      </w:pPr>
      <w:r w:rsidRPr="00865D2B">
        <w:rPr>
          <w:rFonts w:ascii="Times New Roman" w:eastAsia="Times New Roman" w:hAnsi="Times New Roman"/>
          <w:sz w:val="24"/>
          <w:lang w:val="ru-RU"/>
        </w:rPr>
        <w:t>При выполнении финансового обоснования Сценария 1 и Сценария 2 применялись индексы- дефляторы, принятые МЭР. С целью определения дисконтированных показателей проектов была принята ставка дисконтирования на уровне 14,04 %.</w:t>
      </w:r>
    </w:p>
    <w:p w14:paraId="54CD3210" w14:textId="124E7D0E" w:rsidR="00441942" w:rsidRPr="00441942" w:rsidRDefault="00441942" w:rsidP="00441942">
      <w:pPr>
        <w:widowControl/>
        <w:spacing w:line="360" w:lineRule="auto"/>
        <w:ind w:firstLine="709"/>
        <w:jc w:val="both"/>
        <w:rPr>
          <w:rFonts w:ascii="Times New Roman" w:eastAsia="Times New Roman" w:hAnsi="Times New Roman"/>
          <w:sz w:val="24"/>
          <w:lang w:val="ru-RU"/>
        </w:rPr>
      </w:pPr>
      <w:r w:rsidRPr="00441942">
        <w:rPr>
          <w:rFonts w:ascii="Times New Roman" w:eastAsia="Times New Roman" w:hAnsi="Times New Roman"/>
          <w:sz w:val="24"/>
          <w:lang w:val="ru-RU"/>
        </w:rPr>
        <w:t>Расчеты по каждому варианту произведены для среднеотопительного режима. В соответствии СП 131.13330.2020 «СНиП 23-01-99* Строительная климатология» в ближайшей точке наблюдения г. Томске средняя температура наружного воздуха за отопительный период – минус 7,</w:t>
      </w:r>
      <w:r w:rsidR="00301A40">
        <w:rPr>
          <w:rFonts w:ascii="Times New Roman" w:eastAsia="Times New Roman" w:hAnsi="Times New Roman"/>
          <w:sz w:val="24"/>
          <w:lang w:val="ru-RU"/>
        </w:rPr>
        <w:t>9</w:t>
      </w:r>
      <w:r w:rsidRPr="00441942">
        <w:rPr>
          <w:rFonts w:ascii="Times New Roman" w:eastAsia="Times New Roman" w:hAnsi="Times New Roman"/>
          <w:sz w:val="24"/>
          <w:lang w:val="ru-RU"/>
        </w:rPr>
        <w:t xml:space="preserve"> °С; продолжительность отопительного периода 5592 ч.</w:t>
      </w:r>
    </w:p>
    <w:p w14:paraId="74DB3283" w14:textId="77777777" w:rsidR="0090266E" w:rsidRPr="0090266E" w:rsidRDefault="0090266E" w:rsidP="0090266E">
      <w:pPr>
        <w:widowControl/>
        <w:spacing w:line="360" w:lineRule="auto"/>
        <w:ind w:firstLine="709"/>
        <w:jc w:val="both"/>
        <w:rPr>
          <w:rFonts w:ascii="Times New Roman" w:eastAsia="Times New Roman" w:hAnsi="Times New Roman"/>
          <w:sz w:val="24"/>
          <w:lang w:val="ru-RU"/>
        </w:rPr>
      </w:pPr>
      <w:r w:rsidRPr="0090266E">
        <w:rPr>
          <w:rFonts w:ascii="Times New Roman" w:eastAsia="Times New Roman" w:hAnsi="Times New Roman"/>
          <w:sz w:val="24"/>
          <w:lang w:val="ru-RU"/>
        </w:rPr>
        <w:t>При расчете УРУТ на отпуск электро- и тепловой энергии применен физический метод.</w:t>
      </w:r>
    </w:p>
    <w:p w14:paraId="182DB35E" w14:textId="77777777" w:rsidR="0090266E" w:rsidRPr="0090266E" w:rsidRDefault="0090266E" w:rsidP="0090266E">
      <w:pPr>
        <w:widowControl/>
        <w:spacing w:line="360" w:lineRule="auto"/>
        <w:ind w:firstLine="709"/>
        <w:jc w:val="both"/>
        <w:rPr>
          <w:rFonts w:ascii="Times New Roman" w:eastAsia="Times New Roman" w:hAnsi="Times New Roman"/>
          <w:sz w:val="24"/>
          <w:lang w:val="ru-RU"/>
        </w:rPr>
      </w:pPr>
      <w:r w:rsidRPr="0090266E">
        <w:rPr>
          <w:rFonts w:ascii="Times New Roman" w:eastAsia="Times New Roman" w:hAnsi="Times New Roman"/>
          <w:sz w:val="24"/>
          <w:lang w:val="ru-RU"/>
        </w:rPr>
        <w:t>Коэффициенты расхода электроэнергии на собственные электрические нужды принят КСНЭ=0,20; на тепловые собственные и хозяйственные нужды – КСНТ=0,15.</w:t>
      </w:r>
    </w:p>
    <w:p w14:paraId="5438E0D9" w14:textId="77777777" w:rsidR="00865D2B" w:rsidRPr="00865D2B" w:rsidRDefault="00865D2B" w:rsidP="00865D2B">
      <w:pPr>
        <w:widowControl/>
        <w:spacing w:line="360" w:lineRule="auto"/>
        <w:ind w:firstLine="709"/>
        <w:jc w:val="both"/>
        <w:rPr>
          <w:rFonts w:ascii="Times New Roman" w:eastAsia="Times New Roman" w:hAnsi="Times New Roman"/>
          <w:sz w:val="24"/>
          <w:lang w:val="ru-RU"/>
        </w:rPr>
      </w:pPr>
    </w:p>
    <w:p w14:paraId="2516B887" w14:textId="77777777" w:rsidR="00865D2B" w:rsidRPr="00865D2B" w:rsidRDefault="00865D2B" w:rsidP="00865D2B">
      <w:pPr>
        <w:widowControl/>
        <w:spacing w:line="360" w:lineRule="auto"/>
        <w:ind w:firstLine="709"/>
        <w:jc w:val="both"/>
        <w:rPr>
          <w:rFonts w:ascii="Times New Roman" w:eastAsia="Times New Roman" w:hAnsi="Times New Roman"/>
          <w:sz w:val="24"/>
          <w:lang w:val="ru-RU"/>
        </w:rPr>
      </w:pPr>
    </w:p>
    <w:p w14:paraId="73B1E8C2" w14:textId="77777777" w:rsidR="00865D2B" w:rsidRPr="00865D2B" w:rsidRDefault="00865D2B" w:rsidP="00865D2B">
      <w:pPr>
        <w:widowControl/>
        <w:spacing w:line="360" w:lineRule="auto"/>
        <w:ind w:firstLine="709"/>
        <w:jc w:val="both"/>
        <w:rPr>
          <w:rFonts w:ascii="Times New Roman" w:eastAsia="Times New Roman" w:hAnsi="Times New Roman"/>
          <w:sz w:val="24"/>
          <w:lang w:val="ru-RU"/>
        </w:rPr>
      </w:pPr>
    </w:p>
    <w:p w14:paraId="7BFFEA51" w14:textId="6F02BA07" w:rsidR="00865D2B" w:rsidRPr="0017653E" w:rsidRDefault="00865D2B" w:rsidP="0017653E">
      <w:pPr>
        <w:widowControl/>
        <w:spacing w:line="360" w:lineRule="auto"/>
        <w:ind w:firstLine="709"/>
        <w:jc w:val="both"/>
        <w:rPr>
          <w:rFonts w:ascii="Times New Roman" w:eastAsia="Times New Roman" w:hAnsi="Times New Roman"/>
          <w:b/>
          <w:sz w:val="24"/>
          <w:lang w:val="ru-RU"/>
        </w:rPr>
      </w:pPr>
      <w:r w:rsidRPr="0017653E">
        <w:rPr>
          <w:rFonts w:ascii="Times New Roman" w:eastAsia="Times New Roman" w:hAnsi="Times New Roman"/>
          <w:b/>
          <w:sz w:val="24"/>
          <w:lang w:val="ru-RU"/>
        </w:rPr>
        <w:lastRenderedPageBreak/>
        <w:t>Сценарий №1</w:t>
      </w:r>
    </w:p>
    <w:p w14:paraId="23CD2CF9" w14:textId="54219160" w:rsidR="00865D2B" w:rsidRPr="0017653E" w:rsidRDefault="00865D2B" w:rsidP="0017653E">
      <w:pPr>
        <w:widowControl/>
        <w:spacing w:line="360" w:lineRule="auto"/>
        <w:ind w:firstLine="709"/>
        <w:jc w:val="both"/>
        <w:rPr>
          <w:rFonts w:ascii="Times New Roman" w:eastAsia="Times New Roman" w:hAnsi="Times New Roman"/>
          <w:sz w:val="24"/>
          <w:lang w:val="ru-RU"/>
        </w:rPr>
      </w:pPr>
      <w:r w:rsidRPr="0017653E">
        <w:rPr>
          <w:rFonts w:ascii="Times New Roman" w:eastAsia="Times New Roman" w:hAnsi="Times New Roman"/>
          <w:sz w:val="24"/>
          <w:lang w:val="ru-RU"/>
        </w:rPr>
        <w:t xml:space="preserve">Мероприятия в части генерирующего оборудования ТЭЦ в соответствии со сценарием 1 развития системы теплоснабжения ЗАТО Северск представлены в таблице </w:t>
      </w:r>
      <w:r w:rsidR="00A97792">
        <w:rPr>
          <w:rFonts w:ascii="Times New Roman" w:eastAsia="Times New Roman" w:hAnsi="Times New Roman"/>
          <w:sz w:val="24"/>
          <w:lang w:val="ru-RU"/>
        </w:rPr>
        <w:t>4</w:t>
      </w:r>
      <w:r w:rsidRPr="0017653E">
        <w:rPr>
          <w:rFonts w:ascii="Times New Roman" w:eastAsia="Times New Roman" w:hAnsi="Times New Roman"/>
          <w:sz w:val="24"/>
          <w:lang w:val="ru-RU"/>
        </w:rPr>
        <w:t>.</w:t>
      </w:r>
    </w:p>
    <w:p w14:paraId="0AE4D395" w14:textId="1E3044BE" w:rsidR="00A97792" w:rsidRPr="0017653E" w:rsidRDefault="00A97792" w:rsidP="00A97792">
      <w:pPr>
        <w:widowControl/>
        <w:spacing w:line="276" w:lineRule="auto"/>
        <w:jc w:val="both"/>
        <w:rPr>
          <w:rFonts w:ascii="Times New Roman" w:eastAsia="Times New Roman" w:hAnsi="Times New Roman"/>
          <w:sz w:val="24"/>
          <w:lang w:val="ru-RU"/>
        </w:rPr>
      </w:pPr>
      <w:r w:rsidRPr="0017653E">
        <w:rPr>
          <w:rFonts w:ascii="Times New Roman" w:eastAsia="Times New Roman" w:hAnsi="Times New Roman"/>
          <w:sz w:val="24"/>
          <w:lang w:val="ru-RU"/>
        </w:rPr>
        <w:t>Таблица</w:t>
      </w:r>
      <w:r>
        <w:rPr>
          <w:rFonts w:ascii="Times New Roman" w:eastAsia="Times New Roman" w:hAnsi="Times New Roman"/>
          <w:sz w:val="24"/>
          <w:lang w:val="ru-RU"/>
        </w:rPr>
        <w:t xml:space="preserve"> 4</w:t>
      </w:r>
      <w:r w:rsidRPr="0017653E">
        <w:rPr>
          <w:rFonts w:ascii="Times New Roman" w:eastAsia="Times New Roman" w:hAnsi="Times New Roman"/>
          <w:sz w:val="24"/>
          <w:lang w:val="ru-RU"/>
        </w:rPr>
        <w:t xml:space="preserve"> – Мероприятия в части генерирующего оборудования ТЭЦ в соответствии с основным сценарием (сценарием 1) развития системы теплоснабжения ЗАТО Северск</w:t>
      </w:r>
    </w:p>
    <w:tbl>
      <w:tblPr>
        <w:tblStyle w:val="a4"/>
        <w:tblW w:w="5000" w:type="pct"/>
        <w:tblLook w:val="04A0" w:firstRow="1" w:lastRow="0" w:firstColumn="1" w:lastColumn="0" w:noHBand="0" w:noVBand="1"/>
      </w:tblPr>
      <w:tblGrid>
        <w:gridCol w:w="808"/>
        <w:gridCol w:w="4007"/>
        <w:gridCol w:w="5381"/>
      </w:tblGrid>
      <w:tr w:rsidR="00865D2B" w:rsidRPr="00693D8E" w14:paraId="5C1E7B41" w14:textId="77777777" w:rsidTr="00A97792">
        <w:tc>
          <w:tcPr>
            <w:tcW w:w="396" w:type="pct"/>
            <w:vAlign w:val="center"/>
          </w:tcPr>
          <w:p w14:paraId="55C55E70" w14:textId="77777777" w:rsidR="00865D2B" w:rsidRPr="0017653E" w:rsidRDefault="00865D2B" w:rsidP="00A97792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17653E">
              <w:rPr>
                <w:rFonts w:ascii="Times New Roman" w:hAnsi="Times New Roman"/>
              </w:rPr>
              <w:t>№ п/п</w:t>
            </w:r>
          </w:p>
        </w:tc>
        <w:tc>
          <w:tcPr>
            <w:tcW w:w="1965" w:type="pct"/>
            <w:vAlign w:val="center"/>
          </w:tcPr>
          <w:p w14:paraId="0FC4DD82" w14:textId="3EE312A9" w:rsidR="00865D2B" w:rsidRPr="005F34CC" w:rsidRDefault="005F34CC" w:rsidP="00A97792">
            <w:pPr>
              <w:spacing w:line="360" w:lineRule="auto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Показатели</w:t>
            </w:r>
          </w:p>
        </w:tc>
        <w:tc>
          <w:tcPr>
            <w:tcW w:w="2639" w:type="pct"/>
            <w:vAlign w:val="center"/>
          </w:tcPr>
          <w:p w14:paraId="0E729082" w14:textId="27E99409" w:rsidR="00865D2B" w:rsidRPr="005F34CC" w:rsidRDefault="005F34CC" w:rsidP="00A97792">
            <w:pPr>
              <w:spacing w:line="360" w:lineRule="auto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Характеристики</w:t>
            </w:r>
          </w:p>
        </w:tc>
      </w:tr>
      <w:tr w:rsidR="00865D2B" w:rsidRPr="00693D8E" w14:paraId="79CD78AD" w14:textId="77777777" w:rsidTr="00A97792">
        <w:tc>
          <w:tcPr>
            <w:tcW w:w="396" w:type="pct"/>
            <w:vAlign w:val="center"/>
          </w:tcPr>
          <w:p w14:paraId="186B5704" w14:textId="77777777" w:rsidR="00865D2B" w:rsidRPr="0017653E" w:rsidRDefault="00865D2B" w:rsidP="00A97792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17653E">
              <w:rPr>
                <w:rFonts w:ascii="Times New Roman" w:hAnsi="Times New Roman"/>
              </w:rPr>
              <w:t>1</w:t>
            </w:r>
          </w:p>
        </w:tc>
        <w:tc>
          <w:tcPr>
            <w:tcW w:w="1965" w:type="pct"/>
            <w:vAlign w:val="center"/>
          </w:tcPr>
          <w:p w14:paraId="68F5E53B" w14:textId="77777777" w:rsidR="00865D2B" w:rsidRPr="0017653E" w:rsidRDefault="00865D2B" w:rsidP="00A97792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17653E">
              <w:rPr>
                <w:rFonts w:ascii="Times New Roman" w:hAnsi="Times New Roman"/>
              </w:rPr>
              <w:t>Тип установки и количество</w:t>
            </w:r>
          </w:p>
        </w:tc>
        <w:tc>
          <w:tcPr>
            <w:tcW w:w="2639" w:type="pct"/>
            <w:vAlign w:val="center"/>
          </w:tcPr>
          <w:p w14:paraId="3C67EBCA" w14:textId="77777777" w:rsidR="00865D2B" w:rsidRPr="0017653E" w:rsidRDefault="00865D2B" w:rsidP="00A97792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17653E">
              <w:rPr>
                <w:rFonts w:ascii="Times New Roman" w:hAnsi="Times New Roman"/>
              </w:rPr>
              <w:t>ПР-30 2 шт.</w:t>
            </w:r>
          </w:p>
        </w:tc>
      </w:tr>
      <w:tr w:rsidR="00865D2B" w:rsidRPr="00693D8E" w14:paraId="100308EE" w14:textId="77777777" w:rsidTr="00A97792">
        <w:tc>
          <w:tcPr>
            <w:tcW w:w="396" w:type="pct"/>
            <w:vAlign w:val="center"/>
          </w:tcPr>
          <w:p w14:paraId="5A9B6BF3" w14:textId="77777777" w:rsidR="00865D2B" w:rsidRPr="0017653E" w:rsidRDefault="00865D2B" w:rsidP="00A97792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17653E">
              <w:rPr>
                <w:rFonts w:ascii="Times New Roman" w:hAnsi="Times New Roman"/>
              </w:rPr>
              <w:t>2</w:t>
            </w:r>
          </w:p>
        </w:tc>
        <w:tc>
          <w:tcPr>
            <w:tcW w:w="1965" w:type="pct"/>
            <w:vAlign w:val="center"/>
          </w:tcPr>
          <w:p w14:paraId="178920B9" w14:textId="77777777" w:rsidR="00865D2B" w:rsidRPr="0017653E" w:rsidRDefault="00865D2B" w:rsidP="00A97792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17653E">
              <w:rPr>
                <w:rFonts w:ascii="Times New Roman" w:hAnsi="Times New Roman"/>
              </w:rPr>
              <w:t>Предполагаемый срок реализации</w:t>
            </w:r>
          </w:p>
        </w:tc>
        <w:tc>
          <w:tcPr>
            <w:tcW w:w="2639" w:type="pct"/>
            <w:vAlign w:val="center"/>
          </w:tcPr>
          <w:p w14:paraId="02B90BB6" w14:textId="77777777" w:rsidR="00865D2B" w:rsidRPr="0017653E" w:rsidRDefault="00865D2B" w:rsidP="00A97792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17653E">
              <w:rPr>
                <w:rFonts w:ascii="Times New Roman" w:hAnsi="Times New Roman"/>
              </w:rPr>
              <w:t>2020-2024 гг.</w:t>
            </w:r>
          </w:p>
        </w:tc>
      </w:tr>
      <w:tr w:rsidR="00865D2B" w:rsidRPr="00725DF9" w14:paraId="672ECDBD" w14:textId="77777777" w:rsidTr="00A97792">
        <w:tc>
          <w:tcPr>
            <w:tcW w:w="396" w:type="pct"/>
            <w:vAlign w:val="center"/>
          </w:tcPr>
          <w:p w14:paraId="5F7A54B3" w14:textId="77777777" w:rsidR="00865D2B" w:rsidRPr="0017653E" w:rsidRDefault="00865D2B" w:rsidP="00A97792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17653E">
              <w:rPr>
                <w:rFonts w:ascii="Times New Roman" w:hAnsi="Times New Roman"/>
              </w:rPr>
              <w:t>3</w:t>
            </w:r>
          </w:p>
        </w:tc>
        <w:tc>
          <w:tcPr>
            <w:tcW w:w="1965" w:type="pct"/>
            <w:vAlign w:val="center"/>
          </w:tcPr>
          <w:p w14:paraId="73103762" w14:textId="77777777" w:rsidR="00865D2B" w:rsidRPr="0017653E" w:rsidRDefault="00865D2B" w:rsidP="00A97792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17653E">
              <w:rPr>
                <w:rFonts w:ascii="Times New Roman" w:hAnsi="Times New Roman"/>
              </w:rPr>
              <w:t>Основные характеристики установок</w:t>
            </w:r>
          </w:p>
        </w:tc>
        <w:tc>
          <w:tcPr>
            <w:tcW w:w="2639" w:type="pct"/>
            <w:vAlign w:val="center"/>
          </w:tcPr>
          <w:p w14:paraId="50299B11" w14:textId="77777777" w:rsidR="00865D2B" w:rsidRPr="003C06C1" w:rsidRDefault="00865D2B" w:rsidP="00A97792">
            <w:pPr>
              <w:spacing w:line="360" w:lineRule="auto"/>
              <w:jc w:val="center"/>
              <w:rPr>
                <w:rFonts w:ascii="Times New Roman" w:hAnsi="Times New Roman"/>
                <w:lang w:val="ru-RU"/>
              </w:rPr>
            </w:pPr>
            <w:r w:rsidRPr="003C06C1">
              <w:rPr>
                <w:rFonts w:ascii="Times New Roman" w:hAnsi="Times New Roman"/>
                <w:lang w:val="ru-RU"/>
              </w:rPr>
              <w:t>вводимая электрическая  мощность 60 МВт; тепловая Т-отбора 135 Гкал/ч; П-отбора -35,6 Гкал/ч</w:t>
            </w:r>
          </w:p>
        </w:tc>
      </w:tr>
      <w:tr w:rsidR="00865D2B" w:rsidRPr="00725DF9" w14:paraId="362052BC" w14:textId="77777777" w:rsidTr="00A97792">
        <w:tc>
          <w:tcPr>
            <w:tcW w:w="396" w:type="pct"/>
            <w:vAlign w:val="center"/>
          </w:tcPr>
          <w:p w14:paraId="0997C173" w14:textId="77777777" w:rsidR="00865D2B" w:rsidRPr="0017653E" w:rsidRDefault="00865D2B" w:rsidP="00A97792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17653E">
              <w:rPr>
                <w:rFonts w:ascii="Times New Roman" w:hAnsi="Times New Roman"/>
              </w:rPr>
              <w:t>4</w:t>
            </w:r>
          </w:p>
        </w:tc>
        <w:tc>
          <w:tcPr>
            <w:tcW w:w="1965" w:type="pct"/>
            <w:vAlign w:val="center"/>
          </w:tcPr>
          <w:p w14:paraId="1DE520F0" w14:textId="77777777" w:rsidR="00865D2B" w:rsidRPr="0017653E" w:rsidRDefault="00865D2B" w:rsidP="00A97792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17653E">
              <w:rPr>
                <w:rFonts w:ascii="Times New Roman" w:hAnsi="Times New Roman"/>
              </w:rPr>
              <w:t>Предполагаемый перечень работ</w:t>
            </w:r>
          </w:p>
        </w:tc>
        <w:tc>
          <w:tcPr>
            <w:tcW w:w="2639" w:type="pct"/>
            <w:vAlign w:val="center"/>
          </w:tcPr>
          <w:p w14:paraId="7A2D4797" w14:textId="77777777" w:rsidR="00865D2B" w:rsidRPr="003C06C1" w:rsidRDefault="00865D2B" w:rsidP="00A97792">
            <w:pPr>
              <w:spacing w:line="360" w:lineRule="auto"/>
              <w:jc w:val="center"/>
              <w:rPr>
                <w:rFonts w:ascii="Times New Roman" w:hAnsi="Times New Roman"/>
                <w:lang w:val="ru-RU"/>
              </w:rPr>
            </w:pPr>
            <w:r w:rsidRPr="003C06C1">
              <w:rPr>
                <w:rFonts w:ascii="Times New Roman" w:hAnsi="Times New Roman"/>
                <w:lang w:val="ru-RU"/>
              </w:rPr>
              <w:t>ПИР, изготовление и поставка турбоагрегатов, шефмонтаж СМР и ПНР турбоагрегатов и вспомогательного оборудования</w:t>
            </w:r>
          </w:p>
        </w:tc>
      </w:tr>
    </w:tbl>
    <w:p w14:paraId="111C9540" w14:textId="77777777" w:rsidR="00865D2B" w:rsidRDefault="00865D2B" w:rsidP="00865D2B">
      <w:pPr>
        <w:pStyle w:val="xmsonormal"/>
        <w:shd w:val="clear" w:color="auto" w:fill="FFFFFF"/>
        <w:spacing w:before="0" w:beforeAutospacing="0" w:after="0" w:afterAutospacing="0" w:line="360" w:lineRule="auto"/>
        <w:ind w:firstLine="357"/>
      </w:pPr>
    </w:p>
    <w:p w14:paraId="1096856E" w14:textId="4B972521" w:rsidR="00865D2B" w:rsidRPr="00420D1D" w:rsidRDefault="00865D2B" w:rsidP="00420D1D">
      <w:pPr>
        <w:widowControl/>
        <w:spacing w:line="360" w:lineRule="auto"/>
        <w:ind w:firstLine="709"/>
        <w:jc w:val="both"/>
        <w:rPr>
          <w:rFonts w:ascii="Times New Roman" w:eastAsia="Times New Roman" w:hAnsi="Times New Roman"/>
          <w:sz w:val="24"/>
          <w:lang w:val="ru-RU"/>
        </w:rPr>
      </w:pPr>
      <w:r w:rsidRPr="00420D1D">
        <w:rPr>
          <w:rFonts w:ascii="Times New Roman" w:eastAsia="Times New Roman" w:hAnsi="Times New Roman"/>
          <w:sz w:val="24"/>
          <w:lang w:val="ru-RU"/>
        </w:rPr>
        <w:t>Для определения базовых параметров сравнения сценариев была сформирована</w:t>
      </w:r>
      <w:r w:rsidR="003C06C1">
        <w:rPr>
          <w:rFonts w:ascii="Times New Roman" w:eastAsia="Times New Roman" w:hAnsi="Times New Roman"/>
          <w:sz w:val="24"/>
          <w:lang w:val="ru-RU"/>
        </w:rPr>
        <w:t xml:space="preserve"> финансово-экономическая модель</w:t>
      </w:r>
      <w:r w:rsidRPr="00420D1D">
        <w:rPr>
          <w:rFonts w:ascii="Times New Roman" w:eastAsia="Times New Roman" w:hAnsi="Times New Roman"/>
          <w:sz w:val="24"/>
          <w:lang w:val="ru-RU"/>
        </w:rPr>
        <w:t xml:space="preserve"> оценки ввода новых турбоагрегатов ТГ-12,14 для обеспечения производства электроэнергии и теплоэнергии, которая представлена в таблице 6.</w:t>
      </w:r>
    </w:p>
    <w:p w14:paraId="2B955469" w14:textId="23AB00F8" w:rsidR="00865D2B" w:rsidRPr="00420D1D" w:rsidRDefault="00865D2B" w:rsidP="00420D1D">
      <w:pPr>
        <w:widowControl/>
        <w:spacing w:line="360" w:lineRule="auto"/>
        <w:ind w:firstLine="709"/>
        <w:jc w:val="both"/>
        <w:rPr>
          <w:rFonts w:ascii="Times New Roman" w:eastAsia="Times New Roman" w:hAnsi="Times New Roman"/>
          <w:sz w:val="24"/>
          <w:lang w:val="ru-RU"/>
        </w:rPr>
      </w:pPr>
      <w:r w:rsidRPr="00420D1D">
        <w:rPr>
          <w:rFonts w:ascii="Times New Roman" w:eastAsia="Times New Roman" w:hAnsi="Times New Roman"/>
          <w:sz w:val="24"/>
          <w:lang w:val="ru-RU"/>
        </w:rPr>
        <w:t>Технические характеристики и основные показатели в гарантированных режимах работы турбоагрегатов ПР-30 представлены в Приложениях 1 и 2 соответственно.</w:t>
      </w:r>
    </w:p>
    <w:p w14:paraId="1AD41BC9" w14:textId="7400F623" w:rsidR="00865D2B" w:rsidRPr="00420D1D" w:rsidRDefault="00865D2B" w:rsidP="00420D1D">
      <w:pPr>
        <w:widowControl/>
        <w:spacing w:line="360" w:lineRule="auto"/>
        <w:ind w:firstLine="709"/>
        <w:jc w:val="both"/>
        <w:rPr>
          <w:rFonts w:ascii="Times New Roman" w:eastAsia="Times New Roman" w:hAnsi="Times New Roman"/>
          <w:sz w:val="24"/>
          <w:lang w:val="ru-RU"/>
        </w:rPr>
      </w:pPr>
      <w:r w:rsidRPr="00420D1D">
        <w:rPr>
          <w:rFonts w:ascii="Times New Roman" w:eastAsia="Times New Roman" w:hAnsi="Times New Roman"/>
          <w:sz w:val="24"/>
          <w:lang w:val="ru-RU"/>
        </w:rPr>
        <w:t>За основу расчета годовых показателей турбогенераторов ПР-30 приняты характеристики режима 2, для которого электрическая мощность равна 35 МВт, удельный расход теплоты брутто –qэ = 917,7 ккал/кВт</w:t>
      </w:r>
      <w:r w:rsidRPr="00420D1D">
        <w:rPr>
          <w:rFonts w:ascii="Times New Roman" w:eastAsia="Times New Roman" w:hAnsi="Times New Roman"/>
          <w:sz w:val="24"/>
          <w:lang w:val="ru-RU"/>
        </w:rPr>
        <w:sym w:font="Symbol" w:char="F0D7"/>
      </w:r>
      <w:r w:rsidRPr="00420D1D">
        <w:rPr>
          <w:rFonts w:ascii="Times New Roman" w:eastAsia="Times New Roman" w:hAnsi="Times New Roman"/>
          <w:sz w:val="24"/>
          <w:lang w:val="ru-RU"/>
        </w:rPr>
        <w:t>ч (3845 кДж/кВт</w:t>
      </w:r>
      <w:r w:rsidRPr="00420D1D">
        <w:rPr>
          <w:rFonts w:ascii="Times New Roman" w:eastAsia="Times New Roman" w:hAnsi="Times New Roman"/>
          <w:sz w:val="24"/>
          <w:lang w:val="ru-RU"/>
        </w:rPr>
        <w:sym w:font="Symbol" w:char="F0D7"/>
      </w:r>
      <w:r w:rsidRPr="00420D1D">
        <w:rPr>
          <w:rFonts w:ascii="Times New Roman" w:eastAsia="Times New Roman" w:hAnsi="Times New Roman"/>
          <w:sz w:val="24"/>
          <w:lang w:val="ru-RU"/>
        </w:rPr>
        <w:t>ч), теплов</w:t>
      </w:r>
      <w:r w:rsidR="00301A40">
        <w:rPr>
          <w:rFonts w:ascii="Times New Roman" w:eastAsia="Times New Roman" w:hAnsi="Times New Roman"/>
          <w:sz w:val="24"/>
          <w:lang w:val="ru-RU"/>
        </w:rPr>
        <w:t>ая мощность –</w:t>
      </w:r>
      <w:r w:rsidRPr="00420D1D">
        <w:rPr>
          <w:rFonts w:ascii="Times New Roman" w:eastAsia="Times New Roman" w:hAnsi="Times New Roman"/>
          <w:sz w:val="24"/>
          <w:lang w:val="ru-RU"/>
        </w:rPr>
        <w:t xml:space="preserve"> 72 Гкал/ч. </w:t>
      </w:r>
    </w:p>
    <w:p w14:paraId="563AA71D" w14:textId="77777777" w:rsidR="00865D2B" w:rsidRPr="00420D1D" w:rsidRDefault="00865D2B" w:rsidP="00420D1D">
      <w:pPr>
        <w:widowControl/>
        <w:spacing w:line="360" w:lineRule="auto"/>
        <w:ind w:firstLine="709"/>
        <w:jc w:val="both"/>
        <w:rPr>
          <w:rFonts w:ascii="Times New Roman" w:eastAsia="Times New Roman" w:hAnsi="Times New Roman"/>
          <w:sz w:val="24"/>
          <w:lang w:val="ru-RU"/>
        </w:rPr>
      </w:pPr>
      <w:r w:rsidRPr="00420D1D">
        <w:rPr>
          <w:rFonts w:ascii="Times New Roman" w:eastAsia="Times New Roman" w:hAnsi="Times New Roman"/>
          <w:sz w:val="24"/>
          <w:lang w:val="ru-RU"/>
        </w:rPr>
        <w:t>Удельный расход условного топлива на выработку электроэнергии определен по зависимости (Бененсон Е.И. Теплофикационные паровые турбины – М.: Энергоиздат, 1986 г.)</w:t>
      </w:r>
    </w:p>
    <w:p w14:paraId="2329ED1C" w14:textId="77777777" w:rsidR="00865D2B" w:rsidRPr="00420D1D" w:rsidRDefault="00865D2B" w:rsidP="00420D1D">
      <w:pPr>
        <w:widowControl/>
        <w:spacing w:line="360" w:lineRule="auto"/>
        <w:ind w:firstLine="709"/>
        <w:jc w:val="center"/>
        <w:rPr>
          <w:rFonts w:ascii="Times New Roman" w:eastAsia="Times New Roman" w:hAnsi="Times New Roman"/>
          <w:sz w:val="24"/>
          <w:lang w:val="ru-RU"/>
        </w:rPr>
      </w:pPr>
      <w:r w:rsidRPr="00420D1D">
        <w:rPr>
          <w:rFonts w:ascii="Times New Roman" w:eastAsia="Times New Roman" w:hAnsi="Times New Roman"/>
          <w:sz w:val="24"/>
          <w:lang w:val="ru-RU"/>
        </w:rPr>
        <w:t>bэ = qэ /(29300</w:t>
      </w:r>
      <w:r w:rsidRPr="00420D1D">
        <w:rPr>
          <w:rFonts w:ascii="Times New Roman" w:eastAsia="Times New Roman" w:hAnsi="Times New Roman"/>
          <w:sz w:val="24"/>
          <w:lang w:val="ru-RU"/>
        </w:rPr>
        <w:sym w:font="Symbol" w:char="F0D7"/>
      </w:r>
      <w:r w:rsidRPr="00420D1D">
        <w:rPr>
          <w:rFonts w:ascii="Times New Roman" w:eastAsia="Times New Roman" w:hAnsi="Times New Roman"/>
          <w:sz w:val="24"/>
          <w:lang w:val="ru-RU"/>
        </w:rPr>
        <w:sym w:font="Symbol" w:char="F068"/>
      </w:r>
      <w:r w:rsidRPr="00420D1D">
        <w:rPr>
          <w:rFonts w:ascii="Times New Roman" w:eastAsia="Times New Roman" w:hAnsi="Times New Roman"/>
          <w:sz w:val="24"/>
          <w:lang w:val="ru-RU"/>
        </w:rPr>
        <w:t>к</w:t>
      </w:r>
      <w:r w:rsidRPr="00420D1D">
        <w:rPr>
          <w:rFonts w:ascii="Times New Roman" w:eastAsia="Times New Roman" w:hAnsi="Times New Roman"/>
          <w:sz w:val="24"/>
          <w:lang w:val="ru-RU"/>
        </w:rPr>
        <w:sym w:font="Symbol" w:char="F0D7"/>
      </w:r>
      <w:r w:rsidRPr="00420D1D">
        <w:rPr>
          <w:rFonts w:ascii="Times New Roman" w:eastAsia="Times New Roman" w:hAnsi="Times New Roman"/>
          <w:sz w:val="24"/>
          <w:lang w:val="ru-RU"/>
        </w:rPr>
        <w:sym w:font="Symbol" w:char="F068"/>
      </w:r>
      <w:r w:rsidRPr="00420D1D">
        <w:rPr>
          <w:rFonts w:ascii="Times New Roman" w:eastAsia="Times New Roman" w:hAnsi="Times New Roman"/>
          <w:sz w:val="24"/>
          <w:lang w:val="ru-RU"/>
        </w:rPr>
        <w:t>тп),  кг у.т./кВт</w:t>
      </w:r>
      <w:r w:rsidRPr="00420D1D">
        <w:rPr>
          <w:rFonts w:ascii="Times New Roman" w:eastAsia="Times New Roman" w:hAnsi="Times New Roman"/>
          <w:sz w:val="24"/>
          <w:lang w:val="ru-RU"/>
        </w:rPr>
        <w:sym w:font="Symbol" w:char="F0D7"/>
      </w:r>
      <w:r w:rsidRPr="00420D1D">
        <w:rPr>
          <w:rFonts w:ascii="Times New Roman" w:eastAsia="Times New Roman" w:hAnsi="Times New Roman"/>
          <w:sz w:val="24"/>
          <w:lang w:val="ru-RU"/>
        </w:rPr>
        <w:t>ч,</w:t>
      </w:r>
    </w:p>
    <w:p w14:paraId="1A7A2264" w14:textId="77777777" w:rsidR="00865D2B" w:rsidRPr="00420D1D" w:rsidRDefault="00865D2B" w:rsidP="00420D1D">
      <w:pPr>
        <w:widowControl/>
        <w:spacing w:line="360" w:lineRule="auto"/>
        <w:ind w:firstLine="709"/>
        <w:jc w:val="both"/>
        <w:rPr>
          <w:rFonts w:ascii="Times New Roman" w:eastAsia="Times New Roman" w:hAnsi="Times New Roman"/>
          <w:sz w:val="24"/>
          <w:lang w:val="ru-RU"/>
        </w:rPr>
      </w:pPr>
      <w:r w:rsidRPr="00420D1D">
        <w:rPr>
          <w:rFonts w:ascii="Times New Roman" w:eastAsia="Times New Roman" w:hAnsi="Times New Roman"/>
          <w:sz w:val="24"/>
          <w:lang w:val="ru-RU"/>
        </w:rPr>
        <w:t>где qэ – в кДж/кВт</w:t>
      </w:r>
      <w:r w:rsidRPr="00420D1D">
        <w:rPr>
          <w:rFonts w:ascii="Times New Roman" w:eastAsia="Times New Roman" w:hAnsi="Times New Roman"/>
          <w:sz w:val="24"/>
          <w:lang w:val="ru-RU"/>
        </w:rPr>
        <w:sym w:font="Symbol" w:char="F0D7"/>
      </w:r>
      <w:r w:rsidRPr="00420D1D">
        <w:rPr>
          <w:rFonts w:ascii="Times New Roman" w:eastAsia="Times New Roman" w:hAnsi="Times New Roman"/>
          <w:sz w:val="24"/>
          <w:lang w:val="ru-RU"/>
        </w:rPr>
        <w:t>ч;</w:t>
      </w:r>
    </w:p>
    <w:p w14:paraId="5A861A49" w14:textId="3C57DC80" w:rsidR="00865D2B" w:rsidRPr="00420D1D" w:rsidRDefault="00865D2B" w:rsidP="00420D1D">
      <w:pPr>
        <w:widowControl/>
        <w:spacing w:line="360" w:lineRule="auto"/>
        <w:ind w:firstLine="709"/>
        <w:jc w:val="both"/>
        <w:rPr>
          <w:rFonts w:ascii="Times New Roman" w:eastAsia="Times New Roman" w:hAnsi="Times New Roman"/>
          <w:sz w:val="24"/>
          <w:lang w:val="ru-RU"/>
        </w:rPr>
      </w:pPr>
      <w:r w:rsidRPr="00420D1D">
        <w:rPr>
          <w:rFonts w:ascii="Times New Roman" w:eastAsia="Times New Roman" w:hAnsi="Times New Roman"/>
          <w:sz w:val="24"/>
          <w:lang w:val="ru-RU"/>
        </w:rPr>
        <w:sym w:font="Symbol" w:char="F068"/>
      </w:r>
      <w:r w:rsidRPr="00420D1D">
        <w:rPr>
          <w:rFonts w:ascii="Times New Roman" w:eastAsia="Times New Roman" w:hAnsi="Times New Roman"/>
          <w:sz w:val="24"/>
          <w:lang w:val="ru-RU"/>
        </w:rPr>
        <w:t>к =0,89 - КПД парового котла;</w:t>
      </w:r>
    </w:p>
    <w:p w14:paraId="65AB590E" w14:textId="18322C58" w:rsidR="00865D2B" w:rsidRPr="00420D1D" w:rsidRDefault="00865D2B" w:rsidP="00420D1D">
      <w:pPr>
        <w:widowControl/>
        <w:spacing w:line="360" w:lineRule="auto"/>
        <w:ind w:firstLine="709"/>
        <w:jc w:val="both"/>
        <w:rPr>
          <w:rFonts w:ascii="Times New Roman" w:eastAsia="Times New Roman" w:hAnsi="Times New Roman"/>
          <w:sz w:val="24"/>
          <w:lang w:val="ru-RU"/>
        </w:rPr>
      </w:pPr>
      <w:r w:rsidRPr="00420D1D">
        <w:rPr>
          <w:rFonts w:ascii="Times New Roman" w:eastAsia="Times New Roman" w:hAnsi="Times New Roman"/>
          <w:sz w:val="24"/>
          <w:lang w:val="ru-RU"/>
        </w:rPr>
        <w:sym w:font="Symbol" w:char="F068"/>
      </w:r>
      <w:r w:rsidRPr="00420D1D">
        <w:rPr>
          <w:rFonts w:ascii="Times New Roman" w:eastAsia="Times New Roman" w:hAnsi="Times New Roman"/>
          <w:sz w:val="24"/>
          <w:lang w:val="ru-RU"/>
        </w:rPr>
        <w:t>к =0,95 - КПД теплового потока.</w:t>
      </w:r>
    </w:p>
    <w:p w14:paraId="7984558F" w14:textId="2786EB37" w:rsidR="00865D2B" w:rsidRPr="00420D1D" w:rsidRDefault="00865D2B" w:rsidP="00420D1D">
      <w:pPr>
        <w:widowControl/>
        <w:spacing w:line="360" w:lineRule="auto"/>
        <w:ind w:firstLine="709"/>
        <w:jc w:val="both"/>
        <w:rPr>
          <w:rFonts w:ascii="Times New Roman" w:eastAsia="Times New Roman" w:hAnsi="Times New Roman"/>
          <w:sz w:val="24"/>
          <w:lang w:val="ru-RU"/>
        </w:rPr>
      </w:pPr>
      <w:r w:rsidRPr="00420D1D">
        <w:rPr>
          <w:rFonts w:ascii="Times New Roman" w:eastAsia="Times New Roman" w:hAnsi="Times New Roman"/>
          <w:sz w:val="24"/>
          <w:lang w:val="ru-RU"/>
        </w:rPr>
        <w:t>Основные результаты расчетов св</w:t>
      </w:r>
      <w:r w:rsidR="00420D1D">
        <w:rPr>
          <w:rFonts w:ascii="Times New Roman" w:eastAsia="Times New Roman" w:hAnsi="Times New Roman"/>
          <w:sz w:val="24"/>
          <w:lang w:val="ru-RU"/>
        </w:rPr>
        <w:t>едены в Таблицу</w:t>
      </w:r>
      <w:r w:rsidRPr="00420D1D">
        <w:rPr>
          <w:rFonts w:ascii="Times New Roman" w:eastAsia="Times New Roman" w:hAnsi="Times New Roman"/>
          <w:sz w:val="24"/>
          <w:lang w:val="ru-RU"/>
        </w:rPr>
        <w:t xml:space="preserve"> </w:t>
      </w:r>
      <w:r w:rsidR="00A97792">
        <w:rPr>
          <w:rFonts w:ascii="Times New Roman" w:eastAsia="Times New Roman" w:hAnsi="Times New Roman"/>
          <w:sz w:val="24"/>
          <w:lang w:val="ru-RU"/>
        </w:rPr>
        <w:t>5</w:t>
      </w:r>
      <w:r w:rsidRPr="00420D1D">
        <w:rPr>
          <w:rFonts w:ascii="Times New Roman" w:eastAsia="Times New Roman" w:hAnsi="Times New Roman"/>
          <w:sz w:val="24"/>
          <w:lang w:val="ru-RU"/>
        </w:rPr>
        <w:t>.</w:t>
      </w:r>
    </w:p>
    <w:p w14:paraId="64D3493B" w14:textId="77777777" w:rsidR="00865D2B" w:rsidRPr="00865D2B" w:rsidRDefault="00865D2B" w:rsidP="00865D2B">
      <w:pPr>
        <w:widowControl/>
        <w:spacing w:after="200" w:line="276" w:lineRule="auto"/>
        <w:rPr>
          <w:rFonts w:ascii="Times New Roman" w:eastAsia="Times New Roman" w:hAnsi="Times New Roman"/>
          <w:lang w:val="ru-RU"/>
        </w:rPr>
      </w:pPr>
      <w:r w:rsidRPr="00865D2B">
        <w:rPr>
          <w:lang w:val="ru-RU"/>
        </w:rPr>
        <w:br w:type="page"/>
      </w:r>
    </w:p>
    <w:p w14:paraId="18AD470F" w14:textId="77777777" w:rsidR="00865D2B" w:rsidRPr="00865D2B" w:rsidRDefault="00865D2B" w:rsidP="00865D2B">
      <w:pPr>
        <w:widowControl/>
        <w:spacing w:after="200" w:line="276" w:lineRule="auto"/>
        <w:rPr>
          <w:lang w:val="ru-RU"/>
        </w:rPr>
        <w:sectPr w:rsidR="00865D2B" w:rsidRPr="00865D2B" w:rsidSect="00D14BDF">
          <w:footerReference w:type="default" r:id="rId10"/>
          <w:pgSz w:w="11906" w:h="16838"/>
          <w:pgMar w:top="1134" w:right="566" w:bottom="1134" w:left="1134" w:header="708" w:footer="708" w:gutter="0"/>
          <w:cols w:space="708"/>
          <w:titlePg/>
          <w:docGrid w:linePitch="360"/>
        </w:sectPr>
      </w:pPr>
    </w:p>
    <w:p w14:paraId="4A8BD022" w14:textId="0AFDFB5D" w:rsidR="00865D2B" w:rsidRDefault="00865D2B" w:rsidP="00865D2B">
      <w:pPr>
        <w:pStyle w:val="xmsonormal"/>
        <w:shd w:val="clear" w:color="auto" w:fill="FFFFFF"/>
        <w:spacing w:before="0" w:beforeAutospacing="0" w:after="0" w:afterAutospacing="0" w:line="360" w:lineRule="auto"/>
        <w:ind w:firstLine="357"/>
        <w:jc w:val="both"/>
      </w:pPr>
      <w:r>
        <w:lastRenderedPageBreak/>
        <w:t xml:space="preserve">Таблица </w:t>
      </w:r>
      <w:r w:rsidR="00A97792">
        <w:t>5</w:t>
      </w:r>
      <w:r>
        <w:t xml:space="preserve"> – Финансово-экономическая модель по Сценарию 1</w:t>
      </w:r>
    </w:p>
    <w:tbl>
      <w:tblPr>
        <w:tblW w:w="0" w:type="auto"/>
        <w:tblInd w:w="9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29"/>
        <w:gridCol w:w="915"/>
        <w:gridCol w:w="707"/>
        <w:gridCol w:w="707"/>
        <w:gridCol w:w="707"/>
        <w:gridCol w:w="707"/>
        <w:gridCol w:w="707"/>
        <w:gridCol w:w="707"/>
        <w:gridCol w:w="706"/>
        <w:gridCol w:w="706"/>
        <w:gridCol w:w="706"/>
        <w:gridCol w:w="706"/>
        <w:gridCol w:w="706"/>
        <w:gridCol w:w="706"/>
        <w:gridCol w:w="706"/>
        <w:gridCol w:w="799"/>
        <w:gridCol w:w="799"/>
        <w:gridCol w:w="799"/>
      </w:tblGrid>
      <w:tr w:rsidR="003C06C1" w:rsidRPr="003C06C1" w14:paraId="5010A1AC" w14:textId="77777777" w:rsidTr="00A97792">
        <w:trPr>
          <w:trHeight w:val="300"/>
          <w:tblHeader/>
        </w:trPr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699D65" w14:textId="3DCD11F2" w:rsidR="003C06C1" w:rsidRPr="00A97792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</w:rPr>
            </w:pPr>
            <w:r w:rsidRPr="00A97792"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</w:rPr>
              <w:t>Показатель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C7F7F9" w14:textId="77777777" w:rsidR="003C06C1" w:rsidRPr="00A97792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</w:rPr>
            </w:pPr>
            <w:r w:rsidRPr="00A97792"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</w:rPr>
              <w:t>Ед.изм.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80BB7D" w14:textId="77777777" w:rsidR="003C06C1" w:rsidRPr="00A97792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</w:rPr>
            </w:pPr>
            <w:r w:rsidRPr="00A97792"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</w:rPr>
              <w:t>2020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A56E71" w14:textId="77777777" w:rsidR="003C06C1" w:rsidRPr="00A97792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</w:rPr>
            </w:pPr>
            <w:r w:rsidRPr="00A97792"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</w:rPr>
              <w:t>2021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8AE28D" w14:textId="77777777" w:rsidR="003C06C1" w:rsidRPr="00A97792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</w:rPr>
            </w:pPr>
            <w:r w:rsidRPr="00A97792"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</w:rPr>
              <w:t>2022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224504" w14:textId="77777777" w:rsidR="003C06C1" w:rsidRPr="00A97792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</w:rPr>
            </w:pPr>
            <w:r w:rsidRPr="00A97792"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</w:rPr>
              <w:t>2023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BE85CB" w14:textId="77777777" w:rsidR="003C06C1" w:rsidRPr="00A97792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</w:rPr>
            </w:pPr>
            <w:r w:rsidRPr="00A97792"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</w:rPr>
              <w:t>2024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1F8055" w14:textId="77777777" w:rsidR="003C06C1" w:rsidRPr="00A97792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</w:rPr>
            </w:pPr>
            <w:r w:rsidRPr="00A97792"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</w:rPr>
              <w:t>2025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8B1093" w14:textId="77777777" w:rsidR="003C06C1" w:rsidRPr="00A97792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</w:rPr>
            </w:pPr>
            <w:r w:rsidRPr="00A97792"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</w:rPr>
              <w:t>2026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07AD1F" w14:textId="77777777" w:rsidR="003C06C1" w:rsidRPr="00A97792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</w:rPr>
            </w:pPr>
            <w:r w:rsidRPr="00A97792"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</w:rPr>
              <w:t>2027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89504F" w14:textId="77777777" w:rsidR="003C06C1" w:rsidRPr="00A97792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</w:rPr>
            </w:pPr>
            <w:r w:rsidRPr="00A97792"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</w:rPr>
              <w:t>2028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DABC91" w14:textId="77777777" w:rsidR="003C06C1" w:rsidRPr="00A97792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</w:rPr>
            </w:pPr>
            <w:r w:rsidRPr="00A97792"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</w:rPr>
              <w:t>2029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80E6A9" w14:textId="77777777" w:rsidR="003C06C1" w:rsidRPr="00A97792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</w:rPr>
            </w:pPr>
            <w:r w:rsidRPr="00A97792"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</w:rPr>
              <w:t>2030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1DAF06" w14:textId="77777777" w:rsidR="003C06C1" w:rsidRPr="00A97792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</w:rPr>
            </w:pPr>
            <w:r w:rsidRPr="00A97792"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</w:rPr>
              <w:t>2031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D0338C" w14:textId="77777777" w:rsidR="003C06C1" w:rsidRPr="00A97792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</w:rPr>
            </w:pPr>
            <w:r w:rsidRPr="00A97792"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</w:rPr>
              <w:t>2032</w:t>
            </w:r>
          </w:p>
        </w:tc>
        <w:tc>
          <w:tcPr>
            <w:tcW w:w="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566ECD" w14:textId="1BB93A84" w:rsidR="003C06C1" w:rsidRPr="0078557F" w:rsidRDefault="003C06C1" w:rsidP="0078557F">
            <w:pPr>
              <w:widowControl/>
              <w:jc w:val="center"/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val="ru-RU"/>
              </w:rPr>
            </w:pPr>
            <w:r w:rsidRPr="00A97792"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</w:rPr>
              <w:t>203</w:t>
            </w:r>
            <w:r w:rsidR="0078557F"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val="ru-RU"/>
              </w:rPr>
              <w:t>5</w:t>
            </w:r>
          </w:p>
        </w:tc>
        <w:tc>
          <w:tcPr>
            <w:tcW w:w="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E5B2B8" w14:textId="2F48D461" w:rsidR="003C06C1" w:rsidRPr="0078557F" w:rsidRDefault="003C06C1" w:rsidP="0078557F">
            <w:pPr>
              <w:widowControl/>
              <w:jc w:val="center"/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val="ru-RU"/>
              </w:rPr>
            </w:pPr>
            <w:r w:rsidRPr="00A97792"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</w:rPr>
              <w:t>20</w:t>
            </w:r>
            <w:r w:rsidR="0078557F"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val="ru-RU"/>
              </w:rPr>
              <w:t>40</w:t>
            </w:r>
          </w:p>
        </w:tc>
        <w:tc>
          <w:tcPr>
            <w:tcW w:w="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062D9C" w14:textId="3CFD390D" w:rsidR="003C06C1" w:rsidRPr="00A97792" w:rsidRDefault="003C06C1" w:rsidP="0078557F">
            <w:pPr>
              <w:widowControl/>
              <w:jc w:val="center"/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</w:rPr>
            </w:pPr>
            <w:r w:rsidRPr="00A97792"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</w:rPr>
              <w:t>20</w:t>
            </w:r>
            <w:r w:rsidR="0078557F"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val="ru-RU"/>
              </w:rPr>
              <w:t>4</w:t>
            </w:r>
            <w:r w:rsidRPr="00A97792"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</w:rPr>
              <w:t>5</w:t>
            </w:r>
          </w:p>
        </w:tc>
      </w:tr>
      <w:tr w:rsidR="003C06C1" w:rsidRPr="003C06C1" w14:paraId="12C44D16" w14:textId="77777777" w:rsidTr="003C06C1">
        <w:trPr>
          <w:trHeight w:val="300"/>
        </w:trPr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1721D2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Установленная мощностьтурбин ПР-30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794310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МВт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0EAB7C" w14:textId="7F3655D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D57277" w14:textId="62880CA5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94FE79" w14:textId="1859F361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F33E1D" w14:textId="4DDA971F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A2CB25" w14:textId="55E453A8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581C1E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60,0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3B5DED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60,0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8F1B53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60,0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180AE8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60,0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673241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60,0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FFEEDC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60,0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7B4285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60,0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B39E91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60,0</w:t>
            </w:r>
          </w:p>
        </w:tc>
        <w:tc>
          <w:tcPr>
            <w:tcW w:w="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D6E7A2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60,0</w:t>
            </w:r>
          </w:p>
        </w:tc>
        <w:tc>
          <w:tcPr>
            <w:tcW w:w="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810C37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60,0</w:t>
            </w:r>
          </w:p>
        </w:tc>
        <w:tc>
          <w:tcPr>
            <w:tcW w:w="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BE7611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60,0</w:t>
            </w:r>
          </w:p>
        </w:tc>
      </w:tr>
      <w:tr w:rsidR="003C06C1" w:rsidRPr="003C06C1" w14:paraId="040BD206" w14:textId="77777777" w:rsidTr="003C06C1">
        <w:trPr>
          <w:trHeight w:val="300"/>
        </w:trPr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CDEF7B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Выработка ЭЭ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68F4C8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млн.кВтч.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839836" w14:textId="336A343E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733D9C" w14:textId="0C62EAB2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0F7C63" w14:textId="49D25CAB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23BF67" w14:textId="2639FA31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72994E" w14:textId="193FFD20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6FF25E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196,2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B1E05C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392,4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F8E597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392,4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8CA63A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392,4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D1C6C7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392,4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C3939D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392,4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02C747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392,4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A3AF14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392,4</w:t>
            </w:r>
          </w:p>
        </w:tc>
        <w:tc>
          <w:tcPr>
            <w:tcW w:w="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808CA0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392,4</w:t>
            </w:r>
          </w:p>
        </w:tc>
        <w:tc>
          <w:tcPr>
            <w:tcW w:w="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9FA16E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392,4</w:t>
            </w:r>
          </w:p>
        </w:tc>
        <w:tc>
          <w:tcPr>
            <w:tcW w:w="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00C17E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392,4</w:t>
            </w:r>
          </w:p>
        </w:tc>
      </w:tr>
      <w:tr w:rsidR="003C06C1" w:rsidRPr="003C06C1" w14:paraId="3AC51D57" w14:textId="77777777" w:rsidTr="003C06C1">
        <w:trPr>
          <w:trHeight w:val="300"/>
        </w:trPr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84DC16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СН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FC22C5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млн.кВтч.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CE8CD2" w14:textId="46DE6780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FD4968" w14:textId="5D358026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F5CAAA" w14:textId="68822C29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6C91DC" w14:textId="64E5127C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245DF1" w14:textId="430306F9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34C927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39,2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15DEDF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78,4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13D4AB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78,4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D2A525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78,4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16748E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78,4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8225A7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78,4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EB6F1A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78,4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1226F7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78,4</w:t>
            </w:r>
          </w:p>
        </w:tc>
        <w:tc>
          <w:tcPr>
            <w:tcW w:w="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6DA892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78,4</w:t>
            </w:r>
          </w:p>
        </w:tc>
        <w:tc>
          <w:tcPr>
            <w:tcW w:w="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E8D6E2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78,4</w:t>
            </w:r>
          </w:p>
        </w:tc>
        <w:tc>
          <w:tcPr>
            <w:tcW w:w="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8880E2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78,4</w:t>
            </w:r>
          </w:p>
        </w:tc>
      </w:tr>
      <w:tr w:rsidR="003C06C1" w:rsidRPr="003C06C1" w14:paraId="664DA60B" w14:textId="77777777" w:rsidTr="003C06C1">
        <w:trPr>
          <w:trHeight w:val="300"/>
        </w:trPr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037822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Отпуск ЭЭ с шин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248EEA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млн.кВтч.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8B6353" w14:textId="662F55D2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6E4975" w14:textId="40FC518D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04F354" w14:textId="2AD15628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F7D7F4" w14:textId="3BE2FE65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2457A1" w14:textId="0E463592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426081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157,0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7D045E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314,0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1D49E9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314,0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A95F97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314,0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C4E592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314,0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A7D0FB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314,0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090DD7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314,0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64D716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314,0</w:t>
            </w:r>
          </w:p>
        </w:tc>
        <w:tc>
          <w:tcPr>
            <w:tcW w:w="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9C22A3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314,0</w:t>
            </w:r>
          </w:p>
        </w:tc>
        <w:tc>
          <w:tcPr>
            <w:tcW w:w="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E9912B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314,0</w:t>
            </w:r>
          </w:p>
        </w:tc>
        <w:tc>
          <w:tcPr>
            <w:tcW w:w="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73032C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314,0</w:t>
            </w:r>
          </w:p>
        </w:tc>
      </w:tr>
      <w:tr w:rsidR="003C06C1" w:rsidRPr="003C06C1" w14:paraId="471628A3" w14:textId="77777777" w:rsidTr="003C06C1">
        <w:trPr>
          <w:trHeight w:val="300"/>
        </w:trPr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E7E5E3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Выработка ТЭ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6B12E7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Тыс Гкал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C0EECE" w14:textId="3681E374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9601DE" w14:textId="2FFFA292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D281DB" w14:textId="7D0C952D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CC9116" w14:textId="66C3CCE4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E6F3BA" w14:textId="00983640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20EE46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403,2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61ED1D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806,4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D24AC7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806,4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8B7494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806,4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044C21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806,4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E932DB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806,4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50BD20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806,4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7425A0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806,4</w:t>
            </w:r>
          </w:p>
        </w:tc>
        <w:tc>
          <w:tcPr>
            <w:tcW w:w="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D46363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806,4</w:t>
            </w:r>
          </w:p>
        </w:tc>
        <w:tc>
          <w:tcPr>
            <w:tcW w:w="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F594F8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806,4</w:t>
            </w:r>
          </w:p>
        </w:tc>
        <w:tc>
          <w:tcPr>
            <w:tcW w:w="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60DD4A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806,4</w:t>
            </w:r>
          </w:p>
        </w:tc>
      </w:tr>
      <w:tr w:rsidR="003C06C1" w:rsidRPr="003C06C1" w14:paraId="2003F453" w14:textId="77777777" w:rsidTr="003C06C1">
        <w:trPr>
          <w:trHeight w:val="300"/>
        </w:trPr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21DD5E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СН (тепло) плюс ХН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36250F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Тыс Гкал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3875FB" w14:textId="6A65EC8B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130D9B" w14:textId="633092A5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FDAA9B" w14:textId="5976BCCD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86D818" w14:textId="3B35DDCA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1CFE1E" w14:textId="1C8A55A4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4D7FDE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60,5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2F3F9E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121,0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A84D51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121,0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AAE9C1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121,0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D655F9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121,0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AD0885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121,0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2CD911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121,0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9039AB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121,0</w:t>
            </w:r>
          </w:p>
        </w:tc>
        <w:tc>
          <w:tcPr>
            <w:tcW w:w="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011C74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121,0</w:t>
            </w:r>
          </w:p>
        </w:tc>
        <w:tc>
          <w:tcPr>
            <w:tcW w:w="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AD64FC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121,0</w:t>
            </w:r>
          </w:p>
        </w:tc>
        <w:tc>
          <w:tcPr>
            <w:tcW w:w="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07DF07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121,0</w:t>
            </w:r>
          </w:p>
        </w:tc>
      </w:tr>
      <w:tr w:rsidR="003C06C1" w:rsidRPr="003C06C1" w14:paraId="63BE9BE3" w14:textId="77777777" w:rsidTr="003C06C1">
        <w:trPr>
          <w:trHeight w:val="300"/>
        </w:trPr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C0D364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Отпуск ТЭ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7A88DB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Тыс Гкал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E1181E" w14:textId="02044475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671995" w14:textId="78C2E1BD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4D2513" w14:textId="675B1A6D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94095F" w14:textId="2D11C7CD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382F37" w14:textId="1E2AD526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78498A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342,7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AA16EF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685,4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3ECCEE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685,4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4894E8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685,4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858F4E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685,4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D76319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685,4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01A607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685,4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4B1C42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685,4</w:t>
            </w:r>
          </w:p>
        </w:tc>
        <w:tc>
          <w:tcPr>
            <w:tcW w:w="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87CEEA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685,4</w:t>
            </w:r>
          </w:p>
        </w:tc>
        <w:tc>
          <w:tcPr>
            <w:tcW w:w="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19D707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685,4</w:t>
            </w:r>
          </w:p>
        </w:tc>
        <w:tc>
          <w:tcPr>
            <w:tcW w:w="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5AF039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685,4</w:t>
            </w:r>
          </w:p>
        </w:tc>
      </w:tr>
      <w:tr w:rsidR="003C06C1" w:rsidRPr="003C06C1" w14:paraId="5FF86C2C" w14:textId="77777777" w:rsidTr="003C06C1">
        <w:trPr>
          <w:trHeight w:val="300"/>
        </w:trPr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6F43DC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УРУТ на отпуск ЭЭ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8B1415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г.у.т./кВтч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8E3634" w14:textId="6C3FC5D4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C25B28" w14:textId="65954A9A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2FE785" w14:textId="2B5BE810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D1B8ED" w14:textId="7FE279C9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B02D3F" w14:textId="2E671B44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C498DC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194,0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291AFF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194,0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FD71C4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194,0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0250D5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194,0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E3D30B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194,0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243AC3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194,0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EF4F03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194,0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B70FD1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194,0</w:t>
            </w:r>
          </w:p>
        </w:tc>
        <w:tc>
          <w:tcPr>
            <w:tcW w:w="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E683CA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194,0</w:t>
            </w:r>
          </w:p>
        </w:tc>
        <w:tc>
          <w:tcPr>
            <w:tcW w:w="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5AC570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194,0</w:t>
            </w:r>
          </w:p>
        </w:tc>
        <w:tc>
          <w:tcPr>
            <w:tcW w:w="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550047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194,0</w:t>
            </w:r>
          </w:p>
        </w:tc>
      </w:tr>
      <w:tr w:rsidR="003C06C1" w:rsidRPr="003C06C1" w14:paraId="691633D1" w14:textId="77777777" w:rsidTr="003C06C1">
        <w:trPr>
          <w:trHeight w:val="300"/>
        </w:trPr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5ABFA8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УРУТ на отпуск ТЭ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776A8C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кг.у.т./Гкал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3F4084" w14:textId="448DD44C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9B08FB" w14:textId="10164439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B456EE" w14:textId="414405AA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77C8D2" w14:textId="699A251E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5FEA65" w14:textId="598EF259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AFF0D2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213,0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B670BF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213,0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101BA9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213,0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021F27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213,0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71DF34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213,0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8CA508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213,0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A40743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213,0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B769A3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213,0</w:t>
            </w:r>
          </w:p>
        </w:tc>
        <w:tc>
          <w:tcPr>
            <w:tcW w:w="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5C52F3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213,0</w:t>
            </w:r>
          </w:p>
        </w:tc>
        <w:tc>
          <w:tcPr>
            <w:tcW w:w="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E73215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213,0</w:t>
            </w:r>
          </w:p>
        </w:tc>
        <w:tc>
          <w:tcPr>
            <w:tcW w:w="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792891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213,0</w:t>
            </w:r>
          </w:p>
        </w:tc>
      </w:tr>
      <w:tr w:rsidR="003C06C1" w:rsidRPr="003C06C1" w14:paraId="342D511E" w14:textId="77777777" w:rsidTr="003C06C1">
        <w:trPr>
          <w:trHeight w:val="300"/>
        </w:trPr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CEBD68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Объем реализации э/э по РД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450882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млн.кВтч.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64593D" w14:textId="5BF4233C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C0564D" w14:textId="3FF8AC02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BB72FB" w14:textId="41EBA231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36EB10" w14:textId="07BA06FF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E4A385" w14:textId="06AB2C46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6215EF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29,6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F04BE3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59,2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9C2A0A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59,2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05B518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59,2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015666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59,2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5C6A7B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59,2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6DF24F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59,2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F5A3D4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59,2</w:t>
            </w:r>
          </w:p>
        </w:tc>
        <w:tc>
          <w:tcPr>
            <w:tcW w:w="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9AE1C5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59,2</w:t>
            </w:r>
          </w:p>
        </w:tc>
        <w:tc>
          <w:tcPr>
            <w:tcW w:w="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D40FAB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59,2</w:t>
            </w:r>
          </w:p>
        </w:tc>
        <w:tc>
          <w:tcPr>
            <w:tcW w:w="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69E971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59,2</w:t>
            </w:r>
          </w:p>
        </w:tc>
      </w:tr>
      <w:tr w:rsidR="003C06C1" w:rsidRPr="003C06C1" w14:paraId="66FAB042" w14:textId="77777777" w:rsidTr="003C06C1">
        <w:trPr>
          <w:trHeight w:val="300"/>
        </w:trPr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8DC72A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Объем реализации по РСВ, БР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1E69E0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млн.кВтч.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D0AB7D" w14:textId="6FCE1F6A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4FB094" w14:textId="5198293B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35F341" w14:textId="5572A2DC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C20E7B" w14:textId="29DEB760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B266EA" w14:textId="602DB5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22FDDD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127,4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7205D7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254,8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56DB01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254,8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1C7D4C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254,8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FF8E78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254,8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0984D5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254,8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39C74E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254,8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9FD2B4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254,8</w:t>
            </w:r>
          </w:p>
        </w:tc>
        <w:tc>
          <w:tcPr>
            <w:tcW w:w="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63154A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254,8</w:t>
            </w:r>
          </w:p>
        </w:tc>
        <w:tc>
          <w:tcPr>
            <w:tcW w:w="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347FD1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254,8</w:t>
            </w:r>
          </w:p>
        </w:tc>
        <w:tc>
          <w:tcPr>
            <w:tcW w:w="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1836CA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254,8</w:t>
            </w:r>
          </w:p>
        </w:tc>
      </w:tr>
      <w:tr w:rsidR="003C06C1" w:rsidRPr="003C06C1" w14:paraId="1F10ADD5" w14:textId="77777777" w:rsidTr="003C06C1">
        <w:trPr>
          <w:trHeight w:val="300"/>
        </w:trPr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48BBC1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доля РД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57A48C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%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5042A3" w14:textId="54977D08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192E66" w14:textId="52A47DD6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15C7F5" w14:textId="0B7C6418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A4F818" w14:textId="3E18AF08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CE6E63" w14:textId="53FF963A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6D923F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18,8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906EC3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18,8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F6186A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18,8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1371B9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18,8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FEB088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18,8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C721A8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18,8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62F21C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18,8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EF1256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18,8</w:t>
            </w:r>
          </w:p>
        </w:tc>
        <w:tc>
          <w:tcPr>
            <w:tcW w:w="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9F31F4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18,8</w:t>
            </w:r>
          </w:p>
        </w:tc>
        <w:tc>
          <w:tcPr>
            <w:tcW w:w="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4C26C6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18,8</w:t>
            </w:r>
          </w:p>
        </w:tc>
        <w:tc>
          <w:tcPr>
            <w:tcW w:w="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783833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18,8</w:t>
            </w:r>
          </w:p>
        </w:tc>
      </w:tr>
      <w:tr w:rsidR="003C06C1" w:rsidRPr="003C06C1" w14:paraId="64AA2341" w14:textId="77777777" w:rsidTr="003C06C1">
        <w:trPr>
          <w:trHeight w:val="300"/>
        </w:trPr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E98BC9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Объем реализации мощности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A48754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МВт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E899DA" w14:textId="0F33247C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630F19" w14:textId="380B74BA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46EFD3" w14:textId="2A89C895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6B3EE7" w14:textId="02E0BAC6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59082D" w14:textId="0269EBB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9B5B2C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60,0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058300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60,0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7F4C92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60,0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A97860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60,0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7BBB8B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60,0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D66D9B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60,0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37B04B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60,0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73170C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60,0</w:t>
            </w:r>
          </w:p>
        </w:tc>
        <w:tc>
          <w:tcPr>
            <w:tcW w:w="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47ED1F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60,0</w:t>
            </w:r>
          </w:p>
        </w:tc>
        <w:tc>
          <w:tcPr>
            <w:tcW w:w="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6075DC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60,0</w:t>
            </w:r>
          </w:p>
        </w:tc>
        <w:tc>
          <w:tcPr>
            <w:tcW w:w="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964A39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60,0</w:t>
            </w:r>
          </w:p>
        </w:tc>
      </w:tr>
      <w:tr w:rsidR="003C06C1" w:rsidRPr="003C06C1" w14:paraId="3F4A1C56" w14:textId="77777777" w:rsidTr="003C06C1">
        <w:trPr>
          <w:trHeight w:val="300"/>
        </w:trPr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175771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Цена  э/э по РСВ, БР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827A4C" w14:textId="770BAEF0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руб.МВтч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9A6CFA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911,0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53BBF0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935,0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5DCF9D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976,0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F28351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1016,0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A486A1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1056,0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CD9DEA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1087,7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2FE22B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1120,3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043C06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1153,9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7F990F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1188,5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1F96FC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1224,2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F026C7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1260,9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0C62FB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1298,7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3E03FB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1337,7</w:t>
            </w:r>
          </w:p>
        </w:tc>
        <w:tc>
          <w:tcPr>
            <w:tcW w:w="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2BBB5A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1377,8</w:t>
            </w:r>
          </w:p>
        </w:tc>
        <w:tc>
          <w:tcPr>
            <w:tcW w:w="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BF5F9B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1419,2</w:t>
            </w:r>
          </w:p>
        </w:tc>
        <w:tc>
          <w:tcPr>
            <w:tcW w:w="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C3BD83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1461,8</w:t>
            </w:r>
          </w:p>
        </w:tc>
      </w:tr>
      <w:tr w:rsidR="003C06C1" w:rsidRPr="003C06C1" w14:paraId="5F885B24" w14:textId="77777777" w:rsidTr="003C06C1">
        <w:trPr>
          <w:trHeight w:val="300"/>
        </w:trPr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2DEF9A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Цена реализации э/э по регулируемым договорам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4DB10D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руб/МВтч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8E0BD9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1258,2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6972A6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1296,4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603CF3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1335,3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0EE64F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1375,3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A628BD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1416,6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758B6F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1459,1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732B0B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1502,9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471970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1548,0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A7D2B9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1594,4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4BF8EC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1642,2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993700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1691,5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DFB67D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1742,2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68E228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1794,5</w:t>
            </w:r>
          </w:p>
        </w:tc>
        <w:tc>
          <w:tcPr>
            <w:tcW w:w="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B8DF0B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1848,3</w:t>
            </w:r>
          </w:p>
        </w:tc>
        <w:tc>
          <w:tcPr>
            <w:tcW w:w="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51598C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1903,8</w:t>
            </w:r>
          </w:p>
        </w:tc>
        <w:tc>
          <w:tcPr>
            <w:tcW w:w="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E544AB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1960,9</w:t>
            </w:r>
          </w:p>
        </w:tc>
      </w:tr>
      <w:tr w:rsidR="003C06C1" w:rsidRPr="003C06C1" w14:paraId="522D1512" w14:textId="77777777" w:rsidTr="003C06C1">
        <w:trPr>
          <w:trHeight w:val="300"/>
        </w:trPr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1D5A35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Тариф на мощность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1A6CD6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руб./МВт в месяц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CE0F75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284042,1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33BA71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847112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264222,9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F28839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266698,8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60AD86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278586,8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EDDE13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298008,3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6D4411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316123,1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D8E664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332362,9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0B563A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341651,0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F7EF5A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348484,0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A601FA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361314,0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A682BB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372153,4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F1E82C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383240,1</w:t>
            </w:r>
          </w:p>
        </w:tc>
        <w:tc>
          <w:tcPr>
            <w:tcW w:w="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64A838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397803,2</w:t>
            </w:r>
          </w:p>
        </w:tc>
        <w:tc>
          <w:tcPr>
            <w:tcW w:w="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9623B7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413715,3</w:t>
            </w:r>
          </w:p>
        </w:tc>
        <w:tc>
          <w:tcPr>
            <w:tcW w:w="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E5063D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432332,5</w:t>
            </w:r>
          </w:p>
        </w:tc>
      </w:tr>
      <w:tr w:rsidR="003C06C1" w:rsidRPr="003C06C1" w14:paraId="1D792D52" w14:textId="77777777" w:rsidTr="003C06C1">
        <w:trPr>
          <w:trHeight w:val="300"/>
        </w:trPr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8E353F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Тариф на услуги операторов рынка (тариф АТС)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9D8655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руб./МВтч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37398F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1,21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A7CBC8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1,26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41B7A1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1,31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2EA4FC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1,37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7C1703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1,42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8BA228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1,46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D8D118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1,51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DA4329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1,55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4F53A4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1,60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486297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1,65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FB148C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1,70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500299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1,75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8062D9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1,80</w:t>
            </w:r>
          </w:p>
        </w:tc>
        <w:tc>
          <w:tcPr>
            <w:tcW w:w="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5D12AC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1,85</w:t>
            </w:r>
          </w:p>
        </w:tc>
        <w:tc>
          <w:tcPr>
            <w:tcW w:w="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A22349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1,91</w:t>
            </w:r>
          </w:p>
        </w:tc>
        <w:tc>
          <w:tcPr>
            <w:tcW w:w="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304FFC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1,97</w:t>
            </w:r>
          </w:p>
        </w:tc>
      </w:tr>
      <w:tr w:rsidR="003C06C1" w:rsidRPr="003C06C1" w14:paraId="485707CB" w14:textId="77777777" w:rsidTr="003C06C1">
        <w:trPr>
          <w:trHeight w:val="300"/>
        </w:trPr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CC7429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Темп росто цен на мощность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912CC6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инд.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6F86A4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8D0BD4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1,21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0BC472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1,15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7C09A1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1,08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8A3285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1,09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C0C14E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1,07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C48E86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1,06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9C8591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1,05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BCF22E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1,03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A394C5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1,02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8F1D09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1,04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59C972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1,03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91F8E6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1,03</w:t>
            </w:r>
          </w:p>
        </w:tc>
        <w:tc>
          <w:tcPr>
            <w:tcW w:w="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066B44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1,04</w:t>
            </w:r>
          </w:p>
        </w:tc>
        <w:tc>
          <w:tcPr>
            <w:tcW w:w="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4DF620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1,04</w:t>
            </w:r>
          </w:p>
        </w:tc>
        <w:tc>
          <w:tcPr>
            <w:tcW w:w="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E83571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1,05</w:t>
            </w:r>
          </w:p>
        </w:tc>
      </w:tr>
      <w:tr w:rsidR="003C06C1" w:rsidRPr="003C06C1" w14:paraId="2A11D897" w14:textId="77777777" w:rsidTr="003C06C1">
        <w:trPr>
          <w:trHeight w:val="300"/>
        </w:trPr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D2C51F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темп роста цен на э/э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E10FF4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инд.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2DC760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1,03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468F83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1,03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FC3BB3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1,03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8B3B30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1,03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6A6F56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1,03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3E1A59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1,03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859595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1,03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C85962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1,03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19DFCB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1,03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AB2465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1,03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A012A0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1,03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F77F75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1,03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E184BE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1,03</w:t>
            </w:r>
          </w:p>
        </w:tc>
        <w:tc>
          <w:tcPr>
            <w:tcW w:w="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AE53AD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1,03</w:t>
            </w:r>
          </w:p>
        </w:tc>
        <w:tc>
          <w:tcPr>
            <w:tcW w:w="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CCE7D7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1,03</w:t>
            </w:r>
          </w:p>
        </w:tc>
        <w:tc>
          <w:tcPr>
            <w:tcW w:w="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E714B2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1,03</w:t>
            </w:r>
          </w:p>
        </w:tc>
      </w:tr>
      <w:tr w:rsidR="003C06C1" w:rsidRPr="00725DF9" w14:paraId="5040106D" w14:textId="77777777" w:rsidTr="003C06C1">
        <w:trPr>
          <w:trHeight w:val="300"/>
        </w:trPr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AEF03A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Расчет выручки от э/э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428C9B" w14:textId="34847E49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18DE3D" w14:textId="59ED86D6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12B263" w14:textId="085AAD84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524CEA" w14:textId="19BF586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5D9BC1" w14:textId="5CAF2AC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2D0092" w14:textId="4708F972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7BC97D" w14:textId="3E566C7F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EDA231" w14:textId="148D1510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740D37" w14:textId="036DC0E3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2BC189" w14:textId="248D6F2D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AC7459" w14:textId="60EED95A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F82A10" w14:textId="461540E4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727656" w14:textId="38673396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32BFE0" w14:textId="6A32C34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F7A6F4" w14:textId="387A6711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CCA96B" w14:textId="4AD0BCB5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8C525B" w14:textId="44E45B2C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</w:p>
        </w:tc>
      </w:tr>
      <w:tr w:rsidR="003C06C1" w:rsidRPr="003C06C1" w14:paraId="2CB9AC5B" w14:textId="77777777" w:rsidTr="003C06C1">
        <w:trPr>
          <w:trHeight w:val="300"/>
        </w:trPr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C2F53F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Выручка от реализации э/э по РД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474EF4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тыс.руб.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AC8AAE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511D37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DA7EF3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45246A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92E52D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6ED40C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43165,4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C9D55C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88920,7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0AEDC7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91588,4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50F6D0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94336,0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19456F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97166,1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896BD3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100081,1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FA2F7B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103083,5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FC5382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106176,0</w:t>
            </w:r>
          </w:p>
        </w:tc>
        <w:tc>
          <w:tcPr>
            <w:tcW w:w="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1C6330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109361,3</w:t>
            </w:r>
          </w:p>
        </w:tc>
        <w:tc>
          <w:tcPr>
            <w:tcW w:w="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1614C9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112642,1</w:t>
            </w:r>
          </w:p>
        </w:tc>
        <w:tc>
          <w:tcPr>
            <w:tcW w:w="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282FAB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116021,4</w:t>
            </w:r>
          </w:p>
        </w:tc>
      </w:tr>
      <w:tr w:rsidR="003C06C1" w:rsidRPr="003C06C1" w14:paraId="158D1BF7" w14:textId="77777777" w:rsidTr="003C06C1">
        <w:trPr>
          <w:trHeight w:val="300"/>
        </w:trPr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15F500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Выручка от реализации э/э по РСВ, БР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64E7F3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тыс.руб.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234526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207D8C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7D4D48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0AB2CD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7A2EAC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5D7245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138588,4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F5AF97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285492,0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5DE442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294056,8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0A9EDA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302878,5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7CFA18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311964,8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934FF2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321323,8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6EE00A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330963,5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95B37A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340892,4</w:t>
            </w:r>
          </w:p>
        </w:tc>
        <w:tc>
          <w:tcPr>
            <w:tcW w:w="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1332FA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351119,2</w:t>
            </w:r>
          </w:p>
        </w:tc>
        <w:tc>
          <w:tcPr>
            <w:tcW w:w="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976AA0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361652,7</w:t>
            </w:r>
          </w:p>
        </w:tc>
        <w:tc>
          <w:tcPr>
            <w:tcW w:w="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E252BE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372502,3</w:t>
            </w:r>
          </w:p>
        </w:tc>
      </w:tr>
      <w:tr w:rsidR="003C06C1" w:rsidRPr="003C06C1" w14:paraId="57A7F797" w14:textId="77777777" w:rsidTr="003C06C1">
        <w:trPr>
          <w:trHeight w:val="300"/>
        </w:trPr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769D82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Выручка от реализации э/э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8568B5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тыс.руб.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0EB17B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BBB1B1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9CD6CD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E947EB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78ED37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3157EF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181753,8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073673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374412,7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C0D6AF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385645,1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F8C99F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397214,5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5BAEA0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409130,9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473678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421404,8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018DA8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434047,0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A44DCF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447068,4</w:t>
            </w:r>
          </w:p>
        </w:tc>
        <w:tc>
          <w:tcPr>
            <w:tcW w:w="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49C7B5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460480,4</w:t>
            </w:r>
          </w:p>
        </w:tc>
        <w:tc>
          <w:tcPr>
            <w:tcW w:w="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7F2580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474294,9</w:t>
            </w:r>
          </w:p>
        </w:tc>
        <w:tc>
          <w:tcPr>
            <w:tcW w:w="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CE6290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488523,7</w:t>
            </w:r>
          </w:p>
        </w:tc>
      </w:tr>
      <w:tr w:rsidR="003C06C1" w:rsidRPr="003C06C1" w14:paraId="17F40BD9" w14:textId="77777777" w:rsidTr="003C06C1">
        <w:trPr>
          <w:trHeight w:val="300"/>
        </w:trPr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D24E6B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lastRenderedPageBreak/>
              <w:t>Выручка от реализации мощности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1754A8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тыс.руб.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179F8E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50BAFD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2262C9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34A1EB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349999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F56BA1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214565,9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2EF2CD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227608,7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259138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239301,3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40D6CE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245988,7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7D5EED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250908,5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AF6584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260146,0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D6545E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267950,4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6F64B4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275932,8</w:t>
            </w:r>
          </w:p>
        </w:tc>
        <w:tc>
          <w:tcPr>
            <w:tcW w:w="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771CF6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286418,3</w:t>
            </w:r>
          </w:p>
        </w:tc>
        <w:tc>
          <w:tcPr>
            <w:tcW w:w="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9F05D3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297875,0</w:t>
            </w:r>
          </w:p>
        </w:tc>
        <w:tc>
          <w:tcPr>
            <w:tcW w:w="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AF3E42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311279,4</w:t>
            </w:r>
          </w:p>
        </w:tc>
      </w:tr>
      <w:tr w:rsidR="003C06C1" w:rsidRPr="003C06C1" w14:paraId="2BF12822" w14:textId="77777777" w:rsidTr="003C06C1">
        <w:trPr>
          <w:trHeight w:val="300"/>
        </w:trPr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773B36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Темп роста тарифа на т/э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2733A6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инд.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F54783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1,04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C54F1F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1,04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792CA1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1,04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B20A90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1,04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4BE345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1,04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5AA74D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1,04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D141FE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1,04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DD5B0F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1,04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FB0140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1,04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6BD3EF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1,04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AE4FF1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1,04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3D9B67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1,04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7FA9DD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1,04</w:t>
            </w:r>
          </w:p>
        </w:tc>
        <w:tc>
          <w:tcPr>
            <w:tcW w:w="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A46F41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1,04</w:t>
            </w:r>
          </w:p>
        </w:tc>
        <w:tc>
          <w:tcPr>
            <w:tcW w:w="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4D0712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1,04</w:t>
            </w:r>
          </w:p>
        </w:tc>
        <w:tc>
          <w:tcPr>
            <w:tcW w:w="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15447C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1,04</w:t>
            </w:r>
          </w:p>
        </w:tc>
      </w:tr>
      <w:tr w:rsidR="003C06C1" w:rsidRPr="003C06C1" w14:paraId="4FEF7385" w14:textId="77777777" w:rsidTr="003C06C1">
        <w:trPr>
          <w:trHeight w:val="300"/>
        </w:trPr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9D6715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Тариф на ТЭ в ГВ на коллекторе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887C73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руб/Гкал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1B303A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873,2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160300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908,1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7E0059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944,4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E03F28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982,2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E3BFCB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1021,5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4195B4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1062,3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18F4C0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1104,8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726C33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1149,0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ADC36E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1195,0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2F4A2D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1242,8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3D5387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1292,5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BA17D7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1344,2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317CFC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1397,9</w:t>
            </w:r>
          </w:p>
        </w:tc>
        <w:tc>
          <w:tcPr>
            <w:tcW w:w="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9475E9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1453,9</w:t>
            </w:r>
          </w:p>
        </w:tc>
        <w:tc>
          <w:tcPr>
            <w:tcW w:w="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7C457B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1512,0</w:t>
            </w:r>
          </w:p>
        </w:tc>
        <w:tc>
          <w:tcPr>
            <w:tcW w:w="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82832E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1572,5</w:t>
            </w:r>
          </w:p>
        </w:tc>
      </w:tr>
      <w:tr w:rsidR="003C06C1" w:rsidRPr="003C06C1" w14:paraId="20F2E367" w14:textId="77777777" w:rsidTr="003C06C1">
        <w:trPr>
          <w:trHeight w:val="300"/>
        </w:trPr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2FA02A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Выручка от реализации т/э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2045D9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тыс.руб.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246076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956569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603F1E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6230CD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F6E636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EA993C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364057,2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0550B1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757239,0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F54B20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787528,6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4FE6A4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819029,7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4FD727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851790,9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FDC823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885862,6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F3BFCF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921297,1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121A8E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958149,0</w:t>
            </w:r>
          </w:p>
        </w:tc>
        <w:tc>
          <w:tcPr>
            <w:tcW w:w="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916F76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996474,9</w:t>
            </w:r>
          </w:p>
        </w:tc>
        <w:tc>
          <w:tcPr>
            <w:tcW w:w="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6DCC59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1036333,9</w:t>
            </w:r>
          </w:p>
        </w:tc>
        <w:tc>
          <w:tcPr>
            <w:tcW w:w="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453AF0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1077787,3</w:t>
            </w:r>
          </w:p>
        </w:tc>
      </w:tr>
      <w:tr w:rsidR="003C06C1" w:rsidRPr="003C06C1" w14:paraId="59B17CB2" w14:textId="77777777" w:rsidTr="003C06C1">
        <w:trPr>
          <w:trHeight w:val="300"/>
        </w:trPr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0AB492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Расход условного топлива в т.ч.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BE09D3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т.у.т.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8BB3C0" w14:textId="078A84A6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7BAD41" w14:textId="680F89BA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B29505" w14:textId="372391F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0BA4C7" w14:textId="6AA3920F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BD3678" w14:textId="202747C8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DF5AB5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103453,1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A7A5AC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206906,2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8BA21C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206906,2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D6D1DB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206906,2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3D958D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206906,2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9F17A5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206906,2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5ACB1E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206906,2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2EFDE3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206906,2</w:t>
            </w:r>
          </w:p>
        </w:tc>
        <w:tc>
          <w:tcPr>
            <w:tcW w:w="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CECBF2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206906,2</w:t>
            </w:r>
          </w:p>
        </w:tc>
        <w:tc>
          <w:tcPr>
            <w:tcW w:w="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7304FE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206906,2</w:t>
            </w:r>
          </w:p>
        </w:tc>
        <w:tc>
          <w:tcPr>
            <w:tcW w:w="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934457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206906,2</w:t>
            </w:r>
          </w:p>
        </w:tc>
      </w:tr>
      <w:tr w:rsidR="003C06C1" w:rsidRPr="003C06C1" w14:paraId="6CFF5F14" w14:textId="77777777" w:rsidTr="003C06C1">
        <w:trPr>
          <w:trHeight w:val="300"/>
        </w:trPr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09A743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Расход условного топлива на производство э/э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626CB6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т.у.т.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F164E0" w14:textId="1DF98093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B7A849" w14:textId="07C654BB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BFDA3A" w14:textId="5EAD4ECB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23B783" w14:textId="39B498D0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4411A0" w14:textId="60573FF3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651CD7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30458,0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10255F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60916,0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766901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60916,0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A72DBF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60916,0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92BED2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60916,0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AF4E3D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60916,0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594CBC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60916,0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E18237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60916,0</w:t>
            </w:r>
          </w:p>
        </w:tc>
        <w:tc>
          <w:tcPr>
            <w:tcW w:w="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4D617B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60916,0</w:t>
            </w:r>
          </w:p>
        </w:tc>
        <w:tc>
          <w:tcPr>
            <w:tcW w:w="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A17BEF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60916,0</w:t>
            </w:r>
          </w:p>
        </w:tc>
        <w:tc>
          <w:tcPr>
            <w:tcW w:w="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1C47E8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60916,0</w:t>
            </w:r>
          </w:p>
        </w:tc>
      </w:tr>
      <w:tr w:rsidR="003C06C1" w:rsidRPr="003C06C1" w14:paraId="2CA3E132" w14:textId="77777777" w:rsidTr="003C06C1">
        <w:trPr>
          <w:trHeight w:val="300"/>
        </w:trPr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EF6D44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Расход условного топлива на производство т/э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3F8BDD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т.у.т.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E58609" w14:textId="0E3D25B2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53DE91" w14:textId="5ADBDE0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8E053E" w14:textId="3FE18D82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6BE794" w14:textId="4AFE7B55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9FF141" w14:textId="1FCE542E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F73850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72995,1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38058A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145990,2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396CFB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145990,2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16979A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145990,2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C2AE30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145990,2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A1269A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145990,2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52C081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145990,2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AFF78C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145990,2</w:t>
            </w:r>
          </w:p>
        </w:tc>
        <w:tc>
          <w:tcPr>
            <w:tcW w:w="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B871CD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145990,2</w:t>
            </w:r>
          </w:p>
        </w:tc>
        <w:tc>
          <w:tcPr>
            <w:tcW w:w="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F2AB4D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145990,2</w:t>
            </w:r>
          </w:p>
        </w:tc>
        <w:tc>
          <w:tcPr>
            <w:tcW w:w="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A27D0C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145990,2</w:t>
            </w:r>
          </w:p>
        </w:tc>
      </w:tr>
      <w:tr w:rsidR="003C06C1" w:rsidRPr="003C06C1" w14:paraId="7478B0C5" w14:textId="77777777" w:rsidTr="003C06C1">
        <w:trPr>
          <w:trHeight w:val="300"/>
        </w:trPr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02F89B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Топливная составляющая на производство э/э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082A0C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руб./МВтч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420319" w14:textId="49803C8E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7DAFC5" w14:textId="579FF73D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CD02AA" w14:textId="2EDCCF54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EC1564" w14:textId="680AA021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FD6ACD" w14:textId="7AAE114A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F733A1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547,3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849CAD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566,8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7B75FB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579,5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6A15EC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587,5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D7BC41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598,4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5DC1F5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616,4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E6C4A0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634,8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11E1E7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653,9</w:t>
            </w:r>
          </w:p>
        </w:tc>
        <w:tc>
          <w:tcPr>
            <w:tcW w:w="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142219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660,4</w:t>
            </w:r>
          </w:p>
        </w:tc>
        <w:tc>
          <w:tcPr>
            <w:tcW w:w="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6D0859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666,4</w:t>
            </w:r>
          </w:p>
        </w:tc>
        <w:tc>
          <w:tcPr>
            <w:tcW w:w="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E6347F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678,8</w:t>
            </w:r>
          </w:p>
        </w:tc>
      </w:tr>
      <w:tr w:rsidR="003C06C1" w:rsidRPr="003C06C1" w14:paraId="07C5447A" w14:textId="77777777" w:rsidTr="003C06C1">
        <w:trPr>
          <w:trHeight w:val="300"/>
        </w:trPr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225E17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Топливная составляющая на производство т/э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80812F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руб./Гкал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E89FF9" w14:textId="02DA350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4DDA44" w14:textId="08310BD0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BB2F21" w14:textId="5C9EDBDE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0BE951" w14:textId="5565B20C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02AA96" w14:textId="396C622F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56EE05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600,9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F61222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622,3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226470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636,2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73FE79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645,0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F61D01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657,0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C3A048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676,7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E8C531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697,0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E1DD3D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717,9</w:t>
            </w:r>
          </w:p>
        </w:tc>
        <w:tc>
          <w:tcPr>
            <w:tcW w:w="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F15158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725,1</w:t>
            </w:r>
          </w:p>
        </w:tc>
        <w:tc>
          <w:tcPr>
            <w:tcW w:w="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CA4AE7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731,7</w:t>
            </w:r>
          </w:p>
        </w:tc>
        <w:tc>
          <w:tcPr>
            <w:tcW w:w="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A840A8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745,3</w:t>
            </w:r>
          </w:p>
        </w:tc>
      </w:tr>
      <w:tr w:rsidR="003C06C1" w:rsidRPr="003C06C1" w14:paraId="478CBB9A" w14:textId="77777777" w:rsidTr="003C06C1">
        <w:trPr>
          <w:trHeight w:val="300"/>
        </w:trPr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E0AED3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Затраты на топливо в т.ч.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9F9877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тыс. руб.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A8CF78" w14:textId="0DFF672A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2BF7F3" w14:textId="1A2571AE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D3F873" w14:textId="2986D543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EF1F14" w14:textId="34B035E5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883129" w14:textId="671061C3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D2C523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291835,0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E1C859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604517,1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CFE91A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618043,0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2E8480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626573,3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9E1E95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638212,0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080C2D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657358,4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C7F036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677079,1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574DF7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697391,5</w:t>
            </w:r>
          </w:p>
        </w:tc>
        <w:tc>
          <w:tcPr>
            <w:tcW w:w="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56CA6E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704377,9</w:t>
            </w:r>
          </w:p>
        </w:tc>
        <w:tc>
          <w:tcPr>
            <w:tcW w:w="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A0C5AA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710779,0</w:t>
            </w:r>
          </w:p>
        </w:tc>
        <w:tc>
          <w:tcPr>
            <w:tcW w:w="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CBCD39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724003,4</w:t>
            </w:r>
          </w:p>
        </w:tc>
      </w:tr>
      <w:tr w:rsidR="003C06C1" w:rsidRPr="003C06C1" w14:paraId="0B5D6D52" w14:textId="77777777" w:rsidTr="003C06C1">
        <w:trPr>
          <w:trHeight w:val="300"/>
        </w:trPr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05F01D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затраты на топливо на производство э/э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D97B53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тыс. руб.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5D037C" w14:textId="7A83724B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5B67D8" w14:textId="1FC49C23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AB7B00" w14:textId="54A6ABFA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9A64F2" w14:textId="192077AE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1F8FBA" w14:textId="0D9C0A3B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D99722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85920,2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87AE8C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177978,1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3FF75F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181960,3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01A812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184471,7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9962A0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187898,3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6974C9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193535,2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B2107E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199341,3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2FAAEE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205321,5</w:t>
            </w:r>
          </w:p>
        </w:tc>
        <w:tc>
          <w:tcPr>
            <w:tcW w:w="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BD61B9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207378,4</w:t>
            </w:r>
          </w:p>
        </w:tc>
        <w:tc>
          <w:tcPr>
            <w:tcW w:w="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5ADA50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209263,0</w:t>
            </w:r>
          </w:p>
        </w:tc>
        <w:tc>
          <w:tcPr>
            <w:tcW w:w="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75FC51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213156,5</w:t>
            </w:r>
          </w:p>
        </w:tc>
      </w:tr>
      <w:tr w:rsidR="003C06C1" w:rsidRPr="003C06C1" w14:paraId="4290AB94" w14:textId="77777777" w:rsidTr="003C06C1">
        <w:trPr>
          <w:trHeight w:val="300"/>
        </w:trPr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37979E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затраты на топливо на производство т/э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C03E0C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тыс. руб.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192E4C" w14:textId="36413FDE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11EE95" w14:textId="003BF79A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FA7CDB" w14:textId="17967B28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94B645" w14:textId="02FF6775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2177AA" w14:textId="1B309EA5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F8A5AC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205914,8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F8AD6D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426539,0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21DE7A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436082,7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60CAC8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442101,6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50510A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450313,7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41EC8A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463823,1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1C2001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477737,8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04B735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492070,0</w:t>
            </w:r>
          </w:p>
        </w:tc>
        <w:tc>
          <w:tcPr>
            <w:tcW w:w="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F53502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496999,5</w:t>
            </w:r>
          </w:p>
        </w:tc>
        <w:tc>
          <w:tcPr>
            <w:tcW w:w="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FF75E1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501516,0</w:t>
            </w:r>
          </w:p>
        </w:tc>
        <w:tc>
          <w:tcPr>
            <w:tcW w:w="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59FECC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510847,0</w:t>
            </w:r>
          </w:p>
        </w:tc>
      </w:tr>
      <w:tr w:rsidR="003C06C1" w:rsidRPr="003C06C1" w14:paraId="59AF908E" w14:textId="77777777" w:rsidTr="00A61664">
        <w:trPr>
          <w:trHeight w:val="300"/>
        </w:trPr>
        <w:tc>
          <w:tcPr>
            <w:tcW w:w="14325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2111AA" w14:textId="5BD434A9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Структура топливного баланса</w:t>
            </w:r>
          </w:p>
        </w:tc>
      </w:tr>
      <w:tr w:rsidR="003C06C1" w:rsidRPr="003C06C1" w14:paraId="5F6D8127" w14:textId="77777777" w:rsidTr="003C06C1">
        <w:trPr>
          <w:trHeight w:val="300"/>
        </w:trPr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4983B5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газ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4E94B8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%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AC01C8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18,93%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CD0C35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29,76%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5A20B9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29,76%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A64062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29,76%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00CE02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29,76%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EC1DD5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2,91%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415EEE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2,91%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E38F2D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2,91%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F88C76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2,91%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316E4C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2,91%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6134E0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2,91%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3631FE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2,91%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28B517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2,91%</w:t>
            </w:r>
          </w:p>
        </w:tc>
        <w:tc>
          <w:tcPr>
            <w:tcW w:w="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B808B2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2,91%</w:t>
            </w:r>
          </w:p>
        </w:tc>
        <w:tc>
          <w:tcPr>
            <w:tcW w:w="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329099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2,91%</w:t>
            </w:r>
          </w:p>
        </w:tc>
        <w:tc>
          <w:tcPr>
            <w:tcW w:w="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E201D8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2,91%</w:t>
            </w:r>
          </w:p>
        </w:tc>
      </w:tr>
      <w:tr w:rsidR="003C06C1" w:rsidRPr="003C06C1" w14:paraId="47BD7D63" w14:textId="77777777" w:rsidTr="003C06C1">
        <w:trPr>
          <w:trHeight w:val="300"/>
        </w:trPr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008C2A" w14:textId="798EE9CC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уголь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0DD650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%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E3979A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80,03%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3BAEEF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69,41%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B2E550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69,41%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13E36A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69,41%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081992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69,41%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C9DB7E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97,09%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F64884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97,09%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48BE53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97,09%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BA7635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97,09%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559310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97,09%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F7B569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97,09%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F76CDC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97,09%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182D74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97,09%</w:t>
            </w:r>
          </w:p>
        </w:tc>
        <w:tc>
          <w:tcPr>
            <w:tcW w:w="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94ACF5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97,09%</w:t>
            </w:r>
          </w:p>
        </w:tc>
        <w:tc>
          <w:tcPr>
            <w:tcW w:w="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BC0979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97,09%</w:t>
            </w:r>
          </w:p>
        </w:tc>
        <w:tc>
          <w:tcPr>
            <w:tcW w:w="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C431F5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97,09%</w:t>
            </w:r>
          </w:p>
        </w:tc>
      </w:tr>
      <w:tr w:rsidR="003C06C1" w:rsidRPr="003C06C1" w14:paraId="460031EA" w14:textId="77777777" w:rsidTr="003C06C1">
        <w:trPr>
          <w:trHeight w:val="300"/>
        </w:trPr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8022B2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мазут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BFD771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%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B8B630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1,04%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320264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0,83%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927D97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0,83%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E8B35D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0,83%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35E8C1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0,83%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2EF228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0,00%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0CAB4B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0,00%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143005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0,00%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82E624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0,00%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C3C102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0,00%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D0199B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0,00%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732BC6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0,00%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6303F3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0,00%</w:t>
            </w:r>
          </w:p>
        </w:tc>
        <w:tc>
          <w:tcPr>
            <w:tcW w:w="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9B63E3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0,00%</w:t>
            </w:r>
          </w:p>
        </w:tc>
        <w:tc>
          <w:tcPr>
            <w:tcW w:w="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53B071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0,00%</w:t>
            </w:r>
          </w:p>
        </w:tc>
        <w:tc>
          <w:tcPr>
            <w:tcW w:w="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A4A2A4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0,00%</w:t>
            </w:r>
          </w:p>
        </w:tc>
      </w:tr>
      <w:tr w:rsidR="003C06C1" w:rsidRPr="00725DF9" w14:paraId="4D04C7BF" w14:textId="77777777" w:rsidTr="003C06C1">
        <w:trPr>
          <w:trHeight w:val="300"/>
        </w:trPr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87AAAA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темп роста цен на топливо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AAE844" w14:textId="7AAC1E48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9D4E80" w14:textId="3812B501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D93727" w14:textId="40B6C32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25A4EA" w14:textId="3E697633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34855E" w14:textId="6EE863DB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ED3167" w14:textId="644BC6E3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8D167C" w14:textId="4A19D5E5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A45343" w14:textId="5C2F8D74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1AFE5E" w14:textId="27527E1F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9D2B7F" w14:textId="22BD4314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9A8EAF" w14:textId="51C32B9C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60D0D4" w14:textId="476CD53D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38153A" w14:textId="353D6FA2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934575" w14:textId="10F077F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DC8F38" w14:textId="7436F799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6F1889" w14:textId="7BC5A39C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0CF44C" w14:textId="6822A1C3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</w:p>
        </w:tc>
      </w:tr>
      <w:tr w:rsidR="003C06C1" w:rsidRPr="003C06C1" w14:paraId="18965919" w14:textId="77777777" w:rsidTr="003C06C1">
        <w:trPr>
          <w:trHeight w:val="300"/>
        </w:trPr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6FD6CF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газ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9096AC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инд.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F1054B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1,02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651305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1,03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977B90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1,03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6C0780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1,03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687837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1,03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D8B118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1,03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0EBAC4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1,03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1FAAE6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1,03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EC0E26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1,03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E7A46B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1,03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9B63D4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1,03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519661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1,03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02E353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1,03</w:t>
            </w:r>
          </w:p>
        </w:tc>
        <w:tc>
          <w:tcPr>
            <w:tcW w:w="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D7CA0F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1,03</w:t>
            </w:r>
          </w:p>
        </w:tc>
        <w:tc>
          <w:tcPr>
            <w:tcW w:w="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6F724C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1,03</w:t>
            </w:r>
          </w:p>
        </w:tc>
        <w:tc>
          <w:tcPr>
            <w:tcW w:w="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80A713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1,03</w:t>
            </w:r>
          </w:p>
        </w:tc>
      </w:tr>
      <w:tr w:rsidR="003C06C1" w:rsidRPr="003C06C1" w14:paraId="6B19FB83" w14:textId="77777777" w:rsidTr="003C06C1">
        <w:trPr>
          <w:trHeight w:val="300"/>
        </w:trPr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E4DBB6" w14:textId="13A4AD0E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уголь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CDC7D6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инд.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7813BE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1,02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9A1FEF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1,06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C811B3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1,04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5C063A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1,08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679ED5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1,07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454152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1,07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E7CEDD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1,04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F7D9AA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1,02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661F62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1,01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CEB729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1,02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558174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1,03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5405A6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1,03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698839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1,03</w:t>
            </w:r>
          </w:p>
        </w:tc>
        <w:tc>
          <w:tcPr>
            <w:tcW w:w="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9BC129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1,01</w:t>
            </w:r>
          </w:p>
        </w:tc>
        <w:tc>
          <w:tcPr>
            <w:tcW w:w="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4DFC30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1,01</w:t>
            </w:r>
          </w:p>
        </w:tc>
        <w:tc>
          <w:tcPr>
            <w:tcW w:w="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D0A369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1,02</w:t>
            </w:r>
          </w:p>
        </w:tc>
      </w:tr>
      <w:tr w:rsidR="003C06C1" w:rsidRPr="003C06C1" w14:paraId="193C7614" w14:textId="77777777" w:rsidTr="003C06C1">
        <w:trPr>
          <w:trHeight w:val="300"/>
        </w:trPr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D2C0E8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мазут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3F68E9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инд.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A88A4F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1,03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CEE678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1,04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6C6767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1,04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C7C423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1,04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BC7E3B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1,04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437FAA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1,04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857B9E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1,04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E43497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1,04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C256AE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1,04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84122D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1,04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BA0E55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1,04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C49F61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1,04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23378A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1,04</w:t>
            </w:r>
          </w:p>
        </w:tc>
        <w:tc>
          <w:tcPr>
            <w:tcW w:w="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1660CE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1,04</w:t>
            </w:r>
          </w:p>
        </w:tc>
        <w:tc>
          <w:tcPr>
            <w:tcW w:w="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8C9719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1,04</w:t>
            </w:r>
          </w:p>
        </w:tc>
        <w:tc>
          <w:tcPr>
            <w:tcW w:w="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8D993B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1,04</w:t>
            </w:r>
          </w:p>
        </w:tc>
      </w:tr>
      <w:tr w:rsidR="003C06C1" w:rsidRPr="003C06C1" w14:paraId="35B35453" w14:textId="77777777" w:rsidTr="00A61664">
        <w:trPr>
          <w:trHeight w:val="300"/>
        </w:trPr>
        <w:tc>
          <w:tcPr>
            <w:tcW w:w="14325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20719C" w14:textId="4B1B40B6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цена 1 т.у.т.</w:t>
            </w:r>
          </w:p>
        </w:tc>
      </w:tr>
      <w:tr w:rsidR="003C06C1" w:rsidRPr="003C06C1" w14:paraId="7C59D0A5" w14:textId="77777777" w:rsidTr="003C06C1">
        <w:trPr>
          <w:trHeight w:val="300"/>
        </w:trPr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B6C826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lastRenderedPageBreak/>
              <w:t>газ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292508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руб./т.у.т.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7E8BD5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3932,5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C741D3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4052,5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34EE27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4174,1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A13858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4299,3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FB55D1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4428,3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182891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4561,1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D8FD0C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4698,0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707BF1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4838,9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4FB812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4984,1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557D7A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5133,6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BBA3BC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5287,6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854B26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5446,2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A0C15A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5609,6</w:t>
            </w:r>
          </w:p>
        </w:tc>
        <w:tc>
          <w:tcPr>
            <w:tcW w:w="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267DA6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5777,9</w:t>
            </w:r>
          </w:p>
        </w:tc>
        <w:tc>
          <w:tcPr>
            <w:tcW w:w="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AF2EFB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5951,2</w:t>
            </w:r>
          </w:p>
        </w:tc>
        <w:tc>
          <w:tcPr>
            <w:tcW w:w="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AA3FAD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6129,8</w:t>
            </w:r>
          </w:p>
        </w:tc>
      </w:tr>
      <w:tr w:rsidR="003C06C1" w:rsidRPr="003C06C1" w14:paraId="3DC3D56D" w14:textId="77777777" w:rsidTr="003C06C1">
        <w:trPr>
          <w:trHeight w:val="300"/>
        </w:trPr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A65370" w14:textId="1C8A7DE9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уголь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DBAF27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руб./т.у.т.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DB3F3E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2186,6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15D95C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2153,0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405BDC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2241,2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110506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2409,3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FAABFD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2587,6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A50FEE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2768,7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610398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2868,4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D3816F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2931,5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196766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2969,6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A0995B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3023,1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282813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3113,8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964FF2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3207,2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85D819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3303,4</w:t>
            </w:r>
          </w:p>
        </w:tc>
        <w:tc>
          <w:tcPr>
            <w:tcW w:w="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C0011D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3333,1</w:t>
            </w:r>
          </w:p>
        </w:tc>
        <w:tc>
          <w:tcPr>
            <w:tcW w:w="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F77AB3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3359,8</w:t>
            </w:r>
          </w:p>
        </w:tc>
        <w:tc>
          <w:tcPr>
            <w:tcW w:w="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2ACB3F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3420,3</w:t>
            </w:r>
          </w:p>
        </w:tc>
      </w:tr>
      <w:tr w:rsidR="003C06C1" w:rsidRPr="003C06C1" w14:paraId="742FCA06" w14:textId="77777777" w:rsidTr="003C06C1">
        <w:trPr>
          <w:trHeight w:val="300"/>
        </w:trPr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DF9084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мазут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B7CA3B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руб./т.у.т.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D60EB3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7132,0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FEDDFD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7710,6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972194" w14:textId="080D173C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F00F79" w14:textId="79410620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8E4D3A" w14:textId="4E94F5B5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3593B9" w14:textId="43A2F2CD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70D808" w14:textId="5D49785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1C6ABE" w14:textId="669A8196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37F1EF" w14:textId="506A4B7B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4941C8" w14:textId="18DE8E6B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6D54F9" w14:textId="2D0A6574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619A98" w14:textId="02E2F108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747BAA" w14:textId="574563DF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B8E886" w14:textId="1C15430C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BD2643" w14:textId="76B9F674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719A0D" w14:textId="5730AAD6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</w:p>
        </w:tc>
      </w:tr>
      <w:tr w:rsidR="003C06C1" w:rsidRPr="003C06C1" w14:paraId="51F564D9" w14:textId="77777777" w:rsidTr="003C06C1">
        <w:trPr>
          <w:trHeight w:val="300"/>
        </w:trPr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663832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Услуги операторов рынка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86C549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тыс. руб.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4B434F" w14:textId="0116C6C3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61F39C" w14:textId="61D3D358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CB6D34" w14:textId="165FD321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295350" w14:textId="7533571A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6DDB5D" w14:textId="4DA1708A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853437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229,6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30C2A7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473,0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A83BA2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487,2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04B42E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501,8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812C23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516,9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873C56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532,4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22B8BD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548,4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15EA20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564,8</w:t>
            </w:r>
          </w:p>
        </w:tc>
        <w:tc>
          <w:tcPr>
            <w:tcW w:w="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C3A1B3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581,8</w:t>
            </w:r>
          </w:p>
        </w:tc>
        <w:tc>
          <w:tcPr>
            <w:tcW w:w="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1EFBDC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599,2</w:t>
            </w:r>
          </w:p>
        </w:tc>
        <w:tc>
          <w:tcPr>
            <w:tcW w:w="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B10AB9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617,2</w:t>
            </w:r>
          </w:p>
        </w:tc>
      </w:tr>
      <w:tr w:rsidR="003C06C1" w:rsidRPr="003C06C1" w14:paraId="72734876" w14:textId="77777777" w:rsidTr="003C06C1">
        <w:trPr>
          <w:trHeight w:val="300"/>
        </w:trPr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2ACC98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Амортизация (по новому вводу)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F7D568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тыс. руб.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C2F016" w14:textId="45672DC8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817F1F" w14:textId="22542EB8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F676F1" w14:textId="12911340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3DDB9D" w14:textId="629C3FE3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1ECFBC" w14:textId="1F4BC5CD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140D87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109272,9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57D0A7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109272,9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EC83FD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109272,9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905B59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109272,9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0D4862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109272,9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9EDCC1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109272,9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87830B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109272,9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BB4046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109272,9</w:t>
            </w:r>
          </w:p>
        </w:tc>
        <w:tc>
          <w:tcPr>
            <w:tcW w:w="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9D79E7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109272,9</w:t>
            </w:r>
          </w:p>
        </w:tc>
        <w:tc>
          <w:tcPr>
            <w:tcW w:w="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5A366F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109272,9</w:t>
            </w:r>
          </w:p>
        </w:tc>
        <w:tc>
          <w:tcPr>
            <w:tcW w:w="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E71DE9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109272,9</w:t>
            </w:r>
          </w:p>
        </w:tc>
      </w:tr>
      <w:tr w:rsidR="003C06C1" w:rsidRPr="003C06C1" w14:paraId="0CBA7866" w14:textId="77777777" w:rsidTr="003C06C1">
        <w:trPr>
          <w:trHeight w:val="300"/>
        </w:trPr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AFC862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Затраты на турбоагрегаты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A738A3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тыс. руб.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34814E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193826,6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51811A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155604,6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D28E59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863138,9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ABC63E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216831,2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E13786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209692,4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1C0B50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EACAD1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7363BC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C5D26E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269A19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F27AF7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640CF3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51C176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779705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E97BC6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3E366B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0,0</w:t>
            </w:r>
          </w:p>
        </w:tc>
      </w:tr>
      <w:tr w:rsidR="003C06C1" w:rsidRPr="003C06C1" w14:paraId="21C27F53" w14:textId="77777777" w:rsidTr="003C06C1">
        <w:trPr>
          <w:trHeight w:val="300"/>
        </w:trPr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A98624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Денежный поток от инвестиционной деятельности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8C0FE9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тыс. руб.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4B28A5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-193826,6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633B54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-155604,6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E7C2E1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-863138,9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2C28DF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-216831,2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28EBDE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-209692,4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EDA368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A274A5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61A9B2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B7DDA4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BEBD75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772C62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EEA79C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A0D6D4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5E3D9C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6E6529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2BA76B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0,0</w:t>
            </w:r>
          </w:p>
        </w:tc>
      </w:tr>
      <w:tr w:rsidR="003C06C1" w:rsidRPr="003C06C1" w14:paraId="411B7338" w14:textId="77777777" w:rsidTr="003C06C1">
        <w:trPr>
          <w:trHeight w:val="300"/>
        </w:trPr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9B699F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Дисконтированный денежный поток от инвестиционной деятельности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2FC3C5" w14:textId="38F01740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760939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-169963,7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4CB370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-119648,7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8CA076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-581981,3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F4A15D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-128201,5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DF4619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-108716,8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911AB3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BA3B44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806B4E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A173BE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E202C8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91ACCB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9E9E11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22E678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F03979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D9B36C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C4EF40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0,0</w:t>
            </w:r>
          </w:p>
        </w:tc>
      </w:tr>
      <w:tr w:rsidR="003C06C1" w:rsidRPr="003C06C1" w14:paraId="21B0DA93" w14:textId="77777777" w:rsidTr="003C06C1">
        <w:trPr>
          <w:trHeight w:val="300"/>
        </w:trPr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2006AE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Маржинальная прибыль от реализации э/э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AD2B29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тыс. руб.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5D9797" w14:textId="6DB8BA8E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8D5193" w14:textId="62D9BE4A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7F4673" w14:textId="5665FB84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BE7FA5" w14:textId="216EE09B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33BCED" w14:textId="35AB5222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E39DB9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95604,0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26A2F0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195961,7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45BE23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203197,6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9BFC3C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212240,9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287A7D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220715,7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EFEE72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227337,2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9B4782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234157,3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1313A1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241182,0</w:t>
            </w:r>
          </w:p>
        </w:tc>
        <w:tc>
          <w:tcPr>
            <w:tcW w:w="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E4EA52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252520,2</w:t>
            </w:r>
          </w:p>
        </w:tc>
        <w:tc>
          <w:tcPr>
            <w:tcW w:w="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FE15AC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264432,6</w:t>
            </w:r>
          </w:p>
        </w:tc>
        <w:tc>
          <w:tcPr>
            <w:tcW w:w="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921EB6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274750,1</w:t>
            </w:r>
          </w:p>
        </w:tc>
      </w:tr>
      <w:tr w:rsidR="003C06C1" w:rsidRPr="003C06C1" w14:paraId="14B298A5" w14:textId="77777777" w:rsidTr="003C06C1">
        <w:trPr>
          <w:trHeight w:val="300"/>
        </w:trPr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BE048F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Маржинальная прибыль от реализации т/э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C19C8B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тыс. руб.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9F5BFC" w14:textId="087AA232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98A412" w14:textId="63AD0259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DB11FF" w14:textId="7F3FF448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4E13BE" w14:textId="538B7A32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582B07" w14:textId="28DBBCBD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777E91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158142,5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3F3E0A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330700,0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3BFCC5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351445,9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5CE410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376928,2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A61320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401477,2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38A03F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422039,4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6860C2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443559,3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54E471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466079,0</w:t>
            </w:r>
          </w:p>
        </w:tc>
        <w:tc>
          <w:tcPr>
            <w:tcW w:w="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CCA775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499475,4</w:t>
            </w:r>
          </w:p>
        </w:tc>
        <w:tc>
          <w:tcPr>
            <w:tcW w:w="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40F643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534817,9</w:t>
            </w:r>
          </w:p>
        </w:tc>
        <w:tc>
          <w:tcPr>
            <w:tcW w:w="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34627A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566940,3</w:t>
            </w:r>
          </w:p>
        </w:tc>
      </w:tr>
      <w:tr w:rsidR="003C06C1" w:rsidRPr="003C06C1" w14:paraId="5B91A9D6" w14:textId="77777777" w:rsidTr="003C06C1">
        <w:trPr>
          <w:trHeight w:val="300"/>
        </w:trPr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96BFDE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Маржинальная прибыль от реализации э/э и т/э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4B7DE5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тыс. руб.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29704A" w14:textId="10E459B5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C5A645" w14:textId="23522D54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886150" w14:textId="22A1A850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09EF09" w14:textId="2EC2D2C4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241637" w14:textId="031C6A8B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753631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253746,4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ACB317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526661,7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5F6986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554643,5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60104C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589169,1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5E0C8E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622192,9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144801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649376,6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1B0C7A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677716,6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BA946A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707261,0</w:t>
            </w:r>
          </w:p>
        </w:tc>
        <w:tc>
          <w:tcPr>
            <w:tcW w:w="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DC7628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751995,6</w:t>
            </w:r>
          </w:p>
        </w:tc>
        <w:tc>
          <w:tcPr>
            <w:tcW w:w="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ADB997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799250,5</w:t>
            </w:r>
          </w:p>
        </w:tc>
        <w:tc>
          <w:tcPr>
            <w:tcW w:w="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B5C69F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841690,4</w:t>
            </w:r>
          </w:p>
        </w:tc>
      </w:tr>
      <w:tr w:rsidR="003C06C1" w:rsidRPr="003C06C1" w14:paraId="44EDBE5B" w14:textId="77777777" w:rsidTr="003C06C1">
        <w:trPr>
          <w:trHeight w:val="300"/>
        </w:trPr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2D5C0B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Маржиинальная прибыль общая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310204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тыс. руб.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271C35" w14:textId="743018F4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720568" w14:textId="743A4D43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462CB1" w14:textId="7BB30796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2D47D5" w14:textId="1E36F643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29A5CB" w14:textId="3D922A0D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CA60C4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577585,3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EF4181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754270,3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B0C6E7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793944,8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CB9256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835157,8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B9E859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873101,4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1388E1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909522,7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7704D2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945667,0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00A11E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983193,9</w:t>
            </w:r>
          </w:p>
        </w:tc>
        <w:tc>
          <w:tcPr>
            <w:tcW w:w="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31B18C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1038413,9</w:t>
            </w:r>
          </w:p>
        </w:tc>
        <w:tc>
          <w:tcPr>
            <w:tcW w:w="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7523CC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1097125,6</w:t>
            </w:r>
          </w:p>
        </w:tc>
        <w:tc>
          <w:tcPr>
            <w:tcW w:w="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EB1E14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1152969,8</w:t>
            </w:r>
          </w:p>
        </w:tc>
      </w:tr>
      <w:tr w:rsidR="003C06C1" w:rsidRPr="003C06C1" w14:paraId="4E59D271" w14:textId="77777777" w:rsidTr="003C06C1">
        <w:trPr>
          <w:trHeight w:val="300"/>
        </w:trPr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AC81C5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Дисконтированная общая маржинальная прибыль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FB652B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тыс. руб.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64ED2E" w14:textId="2B641A0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EBA6EC" w14:textId="3A474833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6F81D4" w14:textId="5BA99535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D4708B" w14:textId="13CDF370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EE45C2" w14:textId="5F00D9B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F70555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262586,8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947043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300695,2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A380D9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277544,5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92DBBF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256008,1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052332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234688,9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243C2F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214380,0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25BD33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195457,2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D83D79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178195,0</w:t>
            </w:r>
          </w:p>
        </w:tc>
        <w:tc>
          <w:tcPr>
            <w:tcW w:w="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BB0CD1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165032,5</w:t>
            </w:r>
          </w:p>
        </w:tc>
        <w:tc>
          <w:tcPr>
            <w:tcW w:w="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E7A12A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152896,7</w:t>
            </w:r>
          </w:p>
        </w:tc>
        <w:tc>
          <w:tcPr>
            <w:tcW w:w="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1EB02E" w14:textId="77777777" w:rsidR="003C06C1" w:rsidRPr="003C06C1" w:rsidRDefault="003C06C1" w:rsidP="003C06C1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3C06C1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140897,3</w:t>
            </w:r>
          </w:p>
        </w:tc>
      </w:tr>
    </w:tbl>
    <w:p w14:paraId="17975C9C" w14:textId="77777777" w:rsidR="003C06C1" w:rsidRDefault="003C06C1" w:rsidP="002B5E87">
      <w:pPr>
        <w:spacing w:line="276" w:lineRule="auto"/>
        <w:ind w:firstLine="708"/>
        <w:jc w:val="both"/>
        <w:rPr>
          <w:rFonts w:ascii="Arial" w:hAnsi="Arial" w:cs="Arial"/>
          <w:sz w:val="24"/>
          <w:szCs w:val="24"/>
          <w:lang w:val="ru-RU"/>
        </w:rPr>
        <w:sectPr w:rsidR="003C06C1" w:rsidSect="003C06C1">
          <w:footerReference w:type="default" r:id="rId11"/>
          <w:pgSz w:w="16838" w:h="11906" w:orient="landscape"/>
          <w:pgMar w:top="1276" w:right="1276" w:bottom="567" w:left="1134" w:header="709" w:footer="709" w:gutter="0"/>
          <w:cols w:space="708"/>
          <w:titlePg/>
          <w:docGrid w:linePitch="360"/>
        </w:sectPr>
      </w:pPr>
    </w:p>
    <w:p w14:paraId="688CAB76" w14:textId="51449F49" w:rsidR="003C06C1" w:rsidRDefault="003C06C1" w:rsidP="003C06C1">
      <w:pPr>
        <w:pStyle w:val="xmsonormal"/>
        <w:shd w:val="clear" w:color="auto" w:fill="FFFFFF"/>
        <w:spacing w:before="0" w:beforeAutospacing="0" w:after="0" w:afterAutospacing="0" w:line="360" w:lineRule="auto"/>
        <w:jc w:val="both"/>
      </w:pPr>
      <w:r>
        <w:lastRenderedPageBreak/>
        <w:t xml:space="preserve">Таблица </w:t>
      </w:r>
      <w:r w:rsidR="00A97792">
        <w:t>6</w:t>
      </w:r>
      <w:r>
        <w:t xml:space="preserve"> – Сводные показатели экономической эффективности за весь проектный период реализации Сценарий 1 (тыс. руб. без учета НДС)</w:t>
      </w:r>
    </w:p>
    <w:tbl>
      <w:tblPr>
        <w:tblStyle w:val="a4"/>
        <w:tblW w:w="5000" w:type="pct"/>
        <w:tblLook w:val="04A0" w:firstRow="1" w:lastRow="0" w:firstColumn="1" w:lastColumn="0" w:noHBand="0" w:noVBand="1"/>
      </w:tblPr>
      <w:tblGrid>
        <w:gridCol w:w="1090"/>
        <w:gridCol w:w="6480"/>
        <w:gridCol w:w="2483"/>
      </w:tblGrid>
      <w:tr w:rsidR="003C06C1" w:rsidRPr="00725DF9" w14:paraId="199E7FC7" w14:textId="77777777" w:rsidTr="003C06C1">
        <w:tc>
          <w:tcPr>
            <w:tcW w:w="542" w:type="pct"/>
            <w:vAlign w:val="center"/>
          </w:tcPr>
          <w:p w14:paraId="779AAFCC" w14:textId="77777777" w:rsidR="003C06C1" w:rsidRPr="003C06C1" w:rsidRDefault="003C06C1" w:rsidP="003C06C1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3C06C1">
              <w:rPr>
                <w:rFonts w:ascii="Times New Roman" w:hAnsi="Times New Roman"/>
              </w:rPr>
              <w:t>№ п/п</w:t>
            </w:r>
          </w:p>
        </w:tc>
        <w:tc>
          <w:tcPr>
            <w:tcW w:w="3223" w:type="pct"/>
            <w:vAlign w:val="center"/>
          </w:tcPr>
          <w:p w14:paraId="04570E76" w14:textId="6D7053CA" w:rsidR="003C06C1" w:rsidRPr="00F41C36" w:rsidRDefault="00F41C36" w:rsidP="003C06C1">
            <w:pPr>
              <w:spacing w:line="360" w:lineRule="auto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Показатели</w:t>
            </w:r>
          </w:p>
        </w:tc>
        <w:tc>
          <w:tcPr>
            <w:tcW w:w="1235" w:type="pct"/>
            <w:vAlign w:val="center"/>
          </w:tcPr>
          <w:p w14:paraId="1AD28755" w14:textId="77777777" w:rsidR="003C06C1" w:rsidRPr="00FA7321" w:rsidRDefault="003C06C1" w:rsidP="003C06C1">
            <w:pPr>
              <w:spacing w:line="360" w:lineRule="auto"/>
              <w:jc w:val="center"/>
              <w:rPr>
                <w:rFonts w:ascii="Times New Roman" w:hAnsi="Times New Roman"/>
                <w:lang w:val="ru-RU"/>
              </w:rPr>
            </w:pPr>
            <w:r w:rsidRPr="00FA7321">
              <w:rPr>
                <w:rFonts w:ascii="Times New Roman" w:hAnsi="Times New Roman"/>
                <w:lang w:val="ru-RU"/>
              </w:rPr>
              <w:t>тыс. руб. без учета НДС</w:t>
            </w:r>
          </w:p>
        </w:tc>
      </w:tr>
      <w:tr w:rsidR="003C06C1" w14:paraId="764A43C2" w14:textId="77777777" w:rsidTr="003C06C1">
        <w:tc>
          <w:tcPr>
            <w:tcW w:w="542" w:type="pct"/>
            <w:vAlign w:val="center"/>
          </w:tcPr>
          <w:p w14:paraId="7098BC19" w14:textId="77777777" w:rsidR="003C06C1" w:rsidRPr="003C06C1" w:rsidRDefault="003C06C1" w:rsidP="003C06C1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3C06C1">
              <w:rPr>
                <w:rFonts w:ascii="Times New Roman" w:hAnsi="Times New Roman"/>
              </w:rPr>
              <w:t>1</w:t>
            </w:r>
          </w:p>
        </w:tc>
        <w:tc>
          <w:tcPr>
            <w:tcW w:w="3223" w:type="pct"/>
            <w:vAlign w:val="center"/>
          </w:tcPr>
          <w:p w14:paraId="2E74FDE0" w14:textId="77777777" w:rsidR="003C06C1" w:rsidRPr="00FA7321" w:rsidRDefault="003C06C1" w:rsidP="003C06C1">
            <w:pPr>
              <w:spacing w:line="360" w:lineRule="auto"/>
              <w:jc w:val="center"/>
              <w:rPr>
                <w:rFonts w:ascii="Times New Roman" w:hAnsi="Times New Roman"/>
                <w:lang w:val="ru-RU"/>
              </w:rPr>
            </w:pPr>
            <w:r w:rsidRPr="00FA7321">
              <w:rPr>
                <w:rFonts w:ascii="Times New Roman" w:hAnsi="Times New Roman"/>
                <w:lang w:val="ru-RU"/>
              </w:rPr>
              <w:t>Затраты на топливо на производство э/э</w:t>
            </w:r>
          </w:p>
        </w:tc>
        <w:tc>
          <w:tcPr>
            <w:tcW w:w="1235" w:type="pct"/>
            <w:vAlign w:val="center"/>
          </w:tcPr>
          <w:p w14:paraId="593C3857" w14:textId="77777777" w:rsidR="003C06C1" w:rsidRPr="003C06C1" w:rsidRDefault="003C06C1" w:rsidP="003C06C1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3C06C1">
              <w:rPr>
                <w:rFonts w:ascii="Times New Roman" w:hAnsi="Times New Roman"/>
              </w:rPr>
              <w:t>2 046 224,50</w:t>
            </w:r>
          </w:p>
        </w:tc>
      </w:tr>
      <w:tr w:rsidR="003C06C1" w14:paraId="361D809E" w14:textId="77777777" w:rsidTr="003C06C1">
        <w:tc>
          <w:tcPr>
            <w:tcW w:w="542" w:type="pct"/>
            <w:vAlign w:val="center"/>
          </w:tcPr>
          <w:p w14:paraId="1A1667BC" w14:textId="77777777" w:rsidR="003C06C1" w:rsidRPr="003C06C1" w:rsidRDefault="003C06C1" w:rsidP="003C06C1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3C06C1">
              <w:rPr>
                <w:rFonts w:ascii="Times New Roman" w:hAnsi="Times New Roman"/>
              </w:rPr>
              <w:t>2</w:t>
            </w:r>
          </w:p>
        </w:tc>
        <w:tc>
          <w:tcPr>
            <w:tcW w:w="3223" w:type="pct"/>
            <w:vAlign w:val="center"/>
          </w:tcPr>
          <w:p w14:paraId="68964D51" w14:textId="77777777" w:rsidR="003C06C1" w:rsidRPr="00FA7321" w:rsidRDefault="003C06C1" w:rsidP="003C06C1">
            <w:pPr>
              <w:spacing w:line="360" w:lineRule="auto"/>
              <w:jc w:val="center"/>
              <w:rPr>
                <w:rFonts w:ascii="Times New Roman" w:hAnsi="Times New Roman"/>
                <w:lang w:val="ru-RU"/>
              </w:rPr>
            </w:pPr>
            <w:r w:rsidRPr="00FA7321">
              <w:rPr>
                <w:rFonts w:ascii="Times New Roman" w:hAnsi="Times New Roman"/>
                <w:lang w:val="ru-RU"/>
              </w:rPr>
              <w:t>Затраты на топливо на производство т/э</w:t>
            </w:r>
          </w:p>
        </w:tc>
        <w:tc>
          <w:tcPr>
            <w:tcW w:w="1235" w:type="pct"/>
            <w:vAlign w:val="center"/>
          </w:tcPr>
          <w:p w14:paraId="69211B34" w14:textId="77777777" w:rsidR="003C06C1" w:rsidRPr="003C06C1" w:rsidRDefault="003C06C1" w:rsidP="003C06C1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3C06C1">
              <w:rPr>
                <w:rFonts w:ascii="Times New Roman" w:hAnsi="Times New Roman"/>
              </w:rPr>
              <w:t>4 903 945,16</w:t>
            </w:r>
          </w:p>
        </w:tc>
      </w:tr>
      <w:tr w:rsidR="003C06C1" w14:paraId="78E0BAD4" w14:textId="77777777" w:rsidTr="003C06C1">
        <w:tc>
          <w:tcPr>
            <w:tcW w:w="542" w:type="pct"/>
            <w:vAlign w:val="center"/>
          </w:tcPr>
          <w:p w14:paraId="24DC085D" w14:textId="77777777" w:rsidR="003C06C1" w:rsidRPr="003C06C1" w:rsidRDefault="003C06C1" w:rsidP="003C06C1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3C06C1">
              <w:rPr>
                <w:rFonts w:ascii="Times New Roman" w:hAnsi="Times New Roman"/>
              </w:rPr>
              <w:t>3</w:t>
            </w:r>
          </w:p>
        </w:tc>
        <w:tc>
          <w:tcPr>
            <w:tcW w:w="3223" w:type="pct"/>
            <w:vAlign w:val="center"/>
          </w:tcPr>
          <w:p w14:paraId="28399EE5" w14:textId="77777777" w:rsidR="003C06C1" w:rsidRPr="00FA7321" w:rsidRDefault="003C06C1" w:rsidP="003C06C1">
            <w:pPr>
              <w:spacing w:line="360" w:lineRule="auto"/>
              <w:jc w:val="center"/>
              <w:rPr>
                <w:rFonts w:ascii="Times New Roman" w:hAnsi="Times New Roman"/>
                <w:lang w:val="ru-RU"/>
              </w:rPr>
            </w:pPr>
            <w:r w:rsidRPr="00FA7321">
              <w:rPr>
                <w:rFonts w:ascii="Times New Roman" w:hAnsi="Times New Roman"/>
                <w:lang w:val="ru-RU"/>
              </w:rPr>
              <w:t>Денежный поток от инвестиционной деятельности</w:t>
            </w:r>
          </w:p>
        </w:tc>
        <w:tc>
          <w:tcPr>
            <w:tcW w:w="1235" w:type="pct"/>
            <w:vAlign w:val="center"/>
          </w:tcPr>
          <w:p w14:paraId="45917921" w14:textId="77777777" w:rsidR="003C06C1" w:rsidRPr="003C06C1" w:rsidRDefault="003C06C1" w:rsidP="003C06C1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3C06C1">
              <w:rPr>
                <w:rFonts w:ascii="Times New Roman" w:hAnsi="Times New Roman"/>
              </w:rPr>
              <w:t>-1 639 093,80</w:t>
            </w:r>
          </w:p>
        </w:tc>
      </w:tr>
      <w:tr w:rsidR="003C06C1" w14:paraId="6C308E09" w14:textId="77777777" w:rsidTr="003C06C1">
        <w:tc>
          <w:tcPr>
            <w:tcW w:w="542" w:type="pct"/>
            <w:vAlign w:val="center"/>
          </w:tcPr>
          <w:p w14:paraId="606C6108" w14:textId="77777777" w:rsidR="003C06C1" w:rsidRPr="003C06C1" w:rsidRDefault="003C06C1" w:rsidP="003C06C1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3C06C1">
              <w:rPr>
                <w:rFonts w:ascii="Times New Roman" w:hAnsi="Times New Roman"/>
              </w:rPr>
              <w:t>4</w:t>
            </w:r>
          </w:p>
        </w:tc>
        <w:tc>
          <w:tcPr>
            <w:tcW w:w="3223" w:type="pct"/>
            <w:vAlign w:val="center"/>
          </w:tcPr>
          <w:p w14:paraId="38D36039" w14:textId="77777777" w:rsidR="003C06C1" w:rsidRPr="00FA7321" w:rsidRDefault="003C06C1" w:rsidP="003C06C1">
            <w:pPr>
              <w:spacing w:line="360" w:lineRule="auto"/>
              <w:jc w:val="center"/>
              <w:rPr>
                <w:rFonts w:ascii="Times New Roman" w:hAnsi="Times New Roman"/>
                <w:lang w:val="ru-RU"/>
              </w:rPr>
            </w:pPr>
            <w:r w:rsidRPr="00FA7321">
              <w:rPr>
                <w:rFonts w:ascii="Times New Roman" w:hAnsi="Times New Roman"/>
                <w:lang w:val="ru-RU"/>
              </w:rPr>
              <w:t>Дисконтированный денежный поток от инвестиционной деятельности</w:t>
            </w:r>
          </w:p>
        </w:tc>
        <w:tc>
          <w:tcPr>
            <w:tcW w:w="1235" w:type="pct"/>
            <w:vAlign w:val="center"/>
          </w:tcPr>
          <w:p w14:paraId="201F4F43" w14:textId="77777777" w:rsidR="003C06C1" w:rsidRPr="003C06C1" w:rsidRDefault="003C06C1" w:rsidP="003C06C1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3C06C1">
              <w:rPr>
                <w:rFonts w:ascii="Times New Roman" w:hAnsi="Times New Roman"/>
              </w:rPr>
              <w:t>-1 108 512,06</w:t>
            </w:r>
          </w:p>
        </w:tc>
      </w:tr>
      <w:tr w:rsidR="003C06C1" w14:paraId="24EC9A3D" w14:textId="77777777" w:rsidTr="003C06C1">
        <w:tc>
          <w:tcPr>
            <w:tcW w:w="542" w:type="pct"/>
            <w:vAlign w:val="center"/>
          </w:tcPr>
          <w:p w14:paraId="1DC5E12A" w14:textId="77777777" w:rsidR="003C06C1" w:rsidRPr="003C06C1" w:rsidRDefault="003C06C1" w:rsidP="003C06C1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3C06C1">
              <w:rPr>
                <w:rFonts w:ascii="Times New Roman" w:hAnsi="Times New Roman"/>
              </w:rPr>
              <w:t>5</w:t>
            </w:r>
          </w:p>
        </w:tc>
        <w:tc>
          <w:tcPr>
            <w:tcW w:w="3223" w:type="pct"/>
            <w:vAlign w:val="center"/>
          </w:tcPr>
          <w:p w14:paraId="4B5BBF54" w14:textId="77777777" w:rsidR="003C06C1" w:rsidRPr="00FA7321" w:rsidRDefault="003C06C1" w:rsidP="003C06C1">
            <w:pPr>
              <w:spacing w:line="360" w:lineRule="auto"/>
              <w:jc w:val="center"/>
              <w:rPr>
                <w:rFonts w:ascii="Times New Roman" w:hAnsi="Times New Roman"/>
                <w:lang w:val="ru-RU"/>
              </w:rPr>
            </w:pPr>
            <w:r w:rsidRPr="00FA7321">
              <w:rPr>
                <w:rFonts w:ascii="Times New Roman" w:hAnsi="Times New Roman"/>
                <w:lang w:val="ru-RU"/>
              </w:rPr>
              <w:t>Маржинальная прибыль от реализации э/э</w:t>
            </w:r>
          </w:p>
        </w:tc>
        <w:tc>
          <w:tcPr>
            <w:tcW w:w="1235" w:type="pct"/>
            <w:vAlign w:val="center"/>
          </w:tcPr>
          <w:p w14:paraId="19C7E6C4" w14:textId="77777777" w:rsidR="003C06C1" w:rsidRPr="003C06C1" w:rsidRDefault="003C06C1" w:rsidP="003C06C1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3C06C1">
              <w:rPr>
                <w:rFonts w:ascii="Times New Roman" w:hAnsi="Times New Roman"/>
              </w:rPr>
              <w:t>2 422 099,34</w:t>
            </w:r>
          </w:p>
        </w:tc>
      </w:tr>
      <w:tr w:rsidR="003C06C1" w14:paraId="7CE12504" w14:textId="77777777" w:rsidTr="003C06C1">
        <w:tc>
          <w:tcPr>
            <w:tcW w:w="542" w:type="pct"/>
            <w:vAlign w:val="center"/>
          </w:tcPr>
          <w:p w14:paraId="23E5D002" w14:textId="77777777" w:rsidR="003C06C1" w:rsidRPr="003C06C1" w:rsidRDefault="003C06C1" w:rsidP="003C06C1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3C06C1">
              <w:rPr>
                <w:rFonts w:ascii="Times New Roman" w:hAnsi="Times New Roman"/>
              </w:rPr>
              <w:t>6</w:t>
            </w:r>
          </w:p>
        </w:tc>
        <w:tc>
          <w:tcPr>
            <w:tcW w:w="3223" w:type="pct"/>
            <w:vAlign w:val="center"/>
          </w:tcPr>
          <w:p w14:paraId="426998E5" w14:textId="77777777" w:rsidR="003C06C1" w:rsidRPr="00FA7321" w:rsidRDefault="003C06C1" w:rsidP="003C06C1">
            <w:pPr>
              <w:spacing w:line="360" w:lineRule="auto"/>
              <w:jc w:val="center"/>
              <w:rPr>
                <w:rFonts w:ascii="Times New Roman" w:hAnsi="Times New Roman"/>
                <w:lang w:val="ru-RU"/>
              </w:rPr>
            </w:pPr>
            <w:r w:rsidRPr="00FA7321">
              <w:rPr>
                <w:rFonts w:ascii="Times New Roman" w:hAnsi="Times New Roman"/>
                <w:lang w:val="ru-RU"/>
              </w:rPr>
              <w:t>Маржинальная прибыль от реализации т/э</w:t>
            </w:r>
          </w:p>
        </w:tc>
        <w:tc>
          <w:tcPr>
            <w:tcW w:w="1235" w:type="pct"/>
            <w:vAlign w:val="center"/>
          </w:tcPr>
          <w:p w14:paraId="681B5D8F" w14:textId="77777777" w:rsidR="003C06C1" w:rsidRPr="003C06C1" w:rsidRDefault="003C06C1" w:rsidP="003C06C1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3C06C1">
              <w:rPr>
                <w:rFonts w:ascii="Times New Roman" w:hAnsi="Times New Roman"/>
              </w:rPr>
              <w:t>4 551 605,06</w:t>
            </w:r>
          </w:p>
        </w:tc>
      </w:tr>
      <w:tr w:rsidR="003C06C1" w14:paraId="0DB76F3E" w14:textId="77777777" w:rsidTr="003C06C1">
        <w:tc>
          <w:tcPr>
            <w:tcW w:w="542" w:type="pct"/>
            <w:vAlign w:val="center"/>
          </w:tcPr>
          <w:p w14:paraId="64560423" w14:textId="77777777" w:rsidR="003C06C1" w:rsidRPr="003C06C1" w:rsidRDefault="003C06C1" w:rsidP="003C06C1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3C06C1">
              <w:rPr>
                <w:rFonts w:ascii="Times New Roman" w:hAnsi="Times New Roman"/>
              </w:rPr>
              <w:t>7</w:t>
            </w:r>
          </w:p>
        </w:tc>
        <w:tc>
          <w:tcPr>
            <w:tcW w:w="3223" w:type="pct"/>
            <w:vAlign w:val="center"/>
          </w:tcPr>
          <w:p w14:paraId="52E98BF4" w14:textId="77777777" w:rsidR="003C06C1" w:rsidRPr="00FA7321" w:rsidRDefault="003C06C1" w:rsidP="003C06C1">
            <w:pPr>
              <w:spacing w:line="360" w:lineRule="auto"/>
              <w:jc w:val="center"/>
              <w:rPr>
                <w:rFonts w:ascii="Times New Roman" w:hAnsi="Times New Roman"/>
                <w:lang w:val="ru-RU"/>
              </w:rPr>
            </w:pPr>
            <w:r w:rsidRPr="00FA7321">
              <w:rPr>
                <w:rFonts w:ascii="Times New Roman" w:hAnsi="Times New Roman"/>
                <w:lang w:val="ru-RU"/>
              </w:rPr>
              <w:t>Маржинальная прибыль от реализации э/э и т/э</w:t>
            </w:r>
          </w:p>
        </w:tc>
        <w:tc>
          <w:tcPr>
            <w:tcW w:w="1235" w:type="pct"/>
            <w:vAlign w:val="center"/>
          </w:tcPr>
          <w:p w14:paraId="64AAF64A" w14:textId="77777777" w:rsidR="003C06C1" w:rsidRPr="003C06C1" w:rsidRDefault="003C06C1" w:rsidP="003C06C1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3C06C1">
              <w:rPr>
                <w:rFonts w:ascii="Times New Roman" w:hAnsi="Times New Roman"/>
              </w:rPr>
              <w:t>6 973 704,39</w:t>
            </w:r>
          </w:p>
        </w:tc>
      </w:tr>
      <w:tr w:rsidR="003C06C1" w14:paraId="5BF520E0" w14:textId="77777777" w:rsidTr="003C06C1">
        <w:tc>
          <w:tcPr>
            <w:tcW w:w="542" w:type="pct"/>
            <w:vAlign w:val="center"/>
          </w:tcPr>
          <w:p w14:paraId="513368C0" w14:textId="77777777" w:rsidR="003C06C1" w:rsidRPr="003C06C1" w:rsidRDefault="003C06C1" w:rsidP="003C06C1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3C06C1">
              <w:rPr>
                <w:rFonts w:ascii="Times New Roman" w:hAnsi="Times New Roman"/>
              </w:rPr>
              <w:t>8</w:t>
            </w:r>
          </w:p>
        </w:tc>
        <w:tc>
          <w:tcPr>
            <w:tcW w:w="3223" w:type="pct"/>
            <w:vAlign w:val="center"/>
          </w:tcPr>
          <w:p w14:paraId="3C4675AD" w14:textId="43E18063" w:rsidR="003C06C1" w:rsidRPr="00F41C36" w:rsidRDefault="00F41C36" w:rsidP="00F41C36">
            <w:pPr>
              <w:spacing w:line="360" w:lineRule="auto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Маржинальная прибыль общая</w:t>
            </w:r>
          </w:p>
        </w:tc>
        <w:tc>
          <w:tcPr>
            <w:tcW w:w="1235" w:type="pct"/>
            <w:vAlign w:val="center"/>
          </w:tcPr>
          <w:p w14:paraId="761D4536" w14:textId="77777777" w:rsidR="003C06C1" w:rsidRPr="003C06C1" w:rsidRDefault="003C06C1" w:rsidP="003C06C1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3C06C1">
              <w:rPr>
                <w:rFonts w:ascii="Times New Roman" w:hAnsi="Times New Roman"/>
              </w:rPr>
              <w:t>9 960 952,43</w:t>
            </w:r>
          </w:p>
        </w:tc>
      </w:tr>
      <w:tr w:rsidR="003C06C1" w14:paraId="4EDA434F" w14:textId="77777777" w:rsidTr="003C06C1">
        <w:tc>
          <w:tcPr>
            <w:tcW w:w="542" w:type="pct"/>
            <w:vAlign w:val="center"/>
          </w:tcPr>
          <w:p w14:paraId="65FB1FBE" w14:textId="77777777" w:rsidR="003C06C1" w:rsidRPr="003C06C1" w:rsidRDefault="003C06C1" w:rsidP="003C06C1">
            <w:pPr>
              <w:spacing w:line="36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23" w:type="pct"/>
            <w:vAlign w:val="center"/>
          </w:tcPr>
          <w:p w14:paraId="6DFDAB37" w14:textId="7BAC24E0" w:rsidR="003C06C1" w:rsidRPr="00F41C36" w:rsidRDefault="00F41C36" w:rsidP="00F41C36">
            <w:pPr>
              <w:spacing w:line="360" w:lineRule="auto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Дисконтированная общая маржинальная прибыль</w:t>
            </w:r>
          </w:p>
        </w:tc>
        <w:tc>
          <w:tcPr>
            <w:tcW w:w="1235" w:type="pct"/>
            <w:vAlign w:val="center"/>
          </w:tcPr>
          <w:p w14:paraId="379E4C1A" w14:textId="77777777" w:rsidR="003C06C1" w:rsidRPr="003C06C1" w:rsidRDefault="003C06C1" w:rsidP="003C06C1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3C06C1">
              <w:rPr>
                <w:rFonts w:ascii="Times New Roman" w:hAnsi="Times New Roman"/>
              </w:rPr>
              <w:t>2 378 382,28</w:t>
            </w:r>
          </w:p>
        </w:tc>
      </w:tr>
    </w:tbl>
    <w:p w14:paraId="79ACBFF4" w14:textId="29A41A72" w:rsidR="003C06C1" w:rsidRDefault="003C06C1" w:rsidP="002B5E87">
      <w:pPr>
        <w:spacing w:line="276" w:lineRule="auto"/>
        <w:ind w:firstLine="708"/>
        <w:jc w:val="both"/>
        <w:rPr>
          <w:rFonts w:ascii="Arial" w:hAnsi="Arial" w:cs="Arial"/>
          <w:sz w:val="24"/>
          <w:szCs w:val="24"/>
          <w:lang w:val="ru-RU"/>
        </w:rPr>
      </w:pPr>
    </w:p>
    <w:p w14:paraId="15FBBD37" w14:textId="77777777" w:rsidR="00FA7321" w:rsidRPr="00FA7321" w:rsidRDefault="00FA7321" w:rsidP="00FA7321">
      <w:pPr>
        <w:pStyle w:val="xmsonormal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b/>
        </w:rPr>
      </w:pPr>
      <w:r w:rsidRPr="00FA7321">
        <w:rPr>
          <w:b/>
        </w:rPr>
        <w:t>Сценарий 2</w:t>
      </w:r>
    </w:p>
    <w:p w14:paraId="7596AF6F" w14:textId="77777777" w:rsidR="00FA7321" w:rsidRPr="00693D8E" w:rsidRDefault="00FA7321" w:rsidP="005D6272">
      <w:pPr>
        <w:pStyle w:val="xmsonormal"/>
        <w:shd w:val="clear" w:color="auto" w:fill="FFFFFF"/>
        <w:spacing w:before="0" w:beforeAutospacing="0" w:after="0" w:afterAutospacing="0"/>
        <w:jc w:val="both"/>
      </w:pPr>
    </w:p>
    <w:p w14:paraId="30D527F7" w14:textId="4EE0C665" w:rsidR="00FA7321" w:rsidRPr="00FA7321" w:rsidRDefault="00FA7321" w:rsidP="00FA7321">
      <w:pPr>
        <w:widowControl/>
        <w:spacing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val="ru-RU"/>
        </w:rPr>
      </w:pPr>
      <w:r w:rsidRPr="00FA7321">
        <w:rPr>
          <w:rFonts w:ascii="Times New Roman" w:eastAsia="Times New Roman" w:hAnsi="Times New Roman"/>
          <w:sz w:val="24"/>
          <w:szCs w:val="24"/>
          <w:lang w:val="ru-RU"/>
        </w:rPr>
        <w:t xml:space="preserve">В соответствии со сценарием №2 отпуск теплоты осуществляется от РОУ острого пара. Характеристики РОУ приведены в </w:t>
      </w:r>
      <w:r w:rsidR="00A97792">
        <w:rPr>
          <w:rFonts w:ascii="Times New Roman" w:eastAsia="Times New Roman" w:hAnsi="Times New Roman"/>
          <w:sz w:val="24"/>
          <w:szCs w:val="24"/>
          <w:lang w:val="ru-RU"/>
        </w:rPr>
        <w:t>Главе</w:t>
      </w:r>
      <w:r>
        <w:rPr>
          <w:rFonts w:ascii="Times New Roman" w:eastAsia="Times New Roman" w:hAnsi="Times New Roman"/>
          <w:sz w:val="24"/>
          <w:szCs w:val="24"/>
          <w:lang w:val="ru-RU"/>
        </w:rPr>
        <w:t xml:space="preserve"> 1</w:t>
      </w:r>
      <w:r w:rsidRPr="00FA7321">
        <w:rPr>
          <w:rFonts w:ascii="Times New Roman" w:eastAsia="Times New Roman" w:hAnsi="Times New Roman"/>
          <w:sz w:val="24"/>
          <w:szCs w:val="24"/>
          <w:lang w:val="ru-RU"/>
        </w:rPr>
        <w:t>. Для сравнительного анализа и определения экономического эффекта от реализации мероприятий по Сценарию 2 была сформирована финансово-экономическая модель</w:t>
      </w:r>
      <w:r w:rsidR="00A97792">
        <w:rPr>
          <w:rFonts w:ascii="Times New Roman" w:eastAsia="Times New Roman" w:hAnsi="Times New Roman"/>
          <w:sz w:val="24"/>
          <w:szCs w:val="24"/>
          <w:lang w:val="ru-RU"/>
        </w:rPr>
        <w:t xml:space="preserve"> (таблица 7)</w:t>
      </w:r>
      <w:r w:rsidRPr="00FA7321">
        <w:rPr>
          <w:rFonts w:ascii="Times New Roman" w:eastAsia="Times New Roman" w:hAnsi="Times New Roman"/>
          <w:sz w:val="24"/>
          <w:szCs w:val="24"/>
          <w:lang w:val="ru-RU"/>
        </w:rPr>
        <w:t>.</w:t>
      </w:r>
    </w:p>
    <w:p w14:paraId="52809B7F" w14:textId="77777777" w:rsidR="003C06C1" w:rsidRDefault="003C06C1">
      <w:pPr>
        <w:widowControl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br w:type="page"/>
      </w:r>
    </w:p>
    <w:p w14:paraId="78A71C85" w14:textId="77777777" w:rsidR="00FA7321" w:rsidRDefault="00FA7321" w:rsidP="00FA7321">
      <w:pPr>
        <w:pStyle w:val="xmsonormal"/>
        <w:shd w:val="clear" w:color="auto" w:fill="FFFFFF"/>
        <w:spacing w:before="0" w:beforeAutospacing="0" w:after="0" w:afterAutospacing="0" w:line="360" w:lineRule="auto"/>
        <w:ind w:firstLine="357"/>
        <w:jc w:val="both"/>
        <w:sectPr w:rsidR="00FA7321" w:rsidSect="00D63C72">
          <w:pgSz w:w="11906" w:h="16838"/>
          <w:pgMar w:top="1276" w:right="567" w:bottom="1134" w:left="1276" w:header="709" w:footer="709" w:gutter="0"/>
          <w:cols w:space="708"/>
          <w:titlePg/>
          <w:docGrid w:linePitch="360"/>
        </w:sectPr>
      </w:pPr>
    </w:p>
    <w:p w14:paraId="5E4C2D3C" w14:textId="20076C96" w:rsidR="00FA7321" w:rsidRDefault="00FA7321" w:rsidP="00FA7321">
      <w:pPr>
        <w:pStyle w:val="xmsonormal"/>
        <w:shd w:val="clear" w:color="auto" w:fill="FFFFFF"/>
        <w:spacing w:before="0" w:beforeAutospacing="0" w:after="0" w:afterAutospacing="0" w:line="360" w:lineRule="auto"/>
        <w:ind w:firstLine="357"/>
        <w:jc w:val="both"/>
      </w:pPr>
      <w:r>
        <w:lastRenderedPageBreak/>
        <w:t xml:space="preserve">Таблица </w:t>
      </w:r>
      <w:r w:rsidR="00A97792">
        <w:t>7</w:t>
      </w:r>
      <w:r>
        <w:t xml:space="preserve"> – Финансово-экономическая модель по Сценарию 2</w:t>
      </w:r>
    </w:p>
    <w:tbl>
      <w:tblPr>
        <w:tblW w:w="15294" w:type="dxa"/>
        <w:tblInd w:w="-14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37"/>
        <w:gridCol w:w="887"/>
        <w:gridCol w:w="589"/>
        <w:gridCol w:w="674"/>
        <w:gridCol w:w="581"/>
        <w:gridCol w:w="650"/>
        <w:gridCol w:w="651"/>
        <w:gridCol w:w="775"/>
        <w:gridCol w:w="775"/>
        <w:gridCol w:w="775"/>
        <w:gridCol w:w="775"/>
        <w:gridCol w:w="775"/>
        <w:gridCol w:w="775"/>
        <w:gridCol w:w="775"/>
        <w:gridCol w:w="775"/>
        <w:gridCol w:w="775"/>
        <w:gridCol w:w="775"/>
        <w:gridCol w:w="775"/>
      </w:tblGrid>
      <w:tr w:rsidR="0078557F" w:rsidRPr="00A62E14" w14:paraId="05176EDE" w14:textId="77777777" w:rsidTr="0078557F">
        <w:trPr>
          <w:trHeight w:val="300"/>
        </w:trPr>
        <w:tc>
          <w:tcPr>
            <w:tcW w:w="2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7037D5" w14:textId="77777777" w:rsidR="0078557F" w:rsidRPr="0078557F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val="ru-RU"/>
              </w:rPr>
            </w:pPr>
            <w:r w:rsidRPr="0078557F"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val="ru-RU"/>
              </w:rPr>
              <w:t>Показатели</w:t>
            </w:r>
          </w:p>
        </w:tc>
        <w:tc>
          <w:tcPr>
            <w:tcW w:w="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1AA27A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 </w:t>
            </w:r>
          </w:p>
        </w:tc>
        <w:tc>
          <w:tcPr>
            <w:tcW w:w="5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D7C95C" w14:textId="008646ED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A97792"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</w:rPr>
              <w:t>2020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549A40" w14:textId="694D85AD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A97792"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</w:rPr>
              <w:t>2021</w:t>
            </w:r>
          </w:p>
        </w:tc>
        <w:tc>
          <w:tcPr>
            <w:tcW w:w="5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AE5C32" w14:textId="6155C294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A97792"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</w:rPr>
              <w:t>2022</w:t>
            </w:r>
          </w:p>
        </w:tc>
        <w:tc>
          <w:tcPr>
            <w:tcW w:w="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13C6EE" w14:textId="24E703F0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A97792"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</w:rPr>
              <w:t>2023</w:t>
            </w:r>
          </w:p>
        </w:tc>
        <w:tc>
          <w:tcPr>
            <w:tcW w:w="6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C346FD" w14:textId="7D401388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A97792"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</w:rPr>
              <w:t>2024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875066" w14:textId="3D4DF701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A97792"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</w:rPr>
              <w:t>2025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240F87" w14:textId="5437CFE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A97792"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</w:rPr>
              <w:t>2026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7489E8" w14:textId="4CB95A82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A97792"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</w:rPr>
              <w:t>2027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DB5748" w14:textId="7F3D53A2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A97792"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</w:rPr>
              <w:t>2028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B0425E" w14:textId="1CB8C801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A97792"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</w:rPr>
              <w:t>2029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EEE87D" w14:textId="0AEFC292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A97792"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</w:rPr>
              <w:t>2030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59E32B" w14:textId="6EA33550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A97792"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</w:rPr>
              <w:t>2031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6CC7B4" w14:textId="0E5ADB56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A97792"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</w:rPr>
              <w:t>2032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36317C" w14:textId="7CE53F36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A97792"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</w:rPr>
              <w:t>203</w:t>
            </w:r>
            <w:r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val="ru-RU"/>
              </w:rPr>
              <w:t>5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154DDE" w14:textId="64033922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A97792"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</w:rPr>
              <w:t>20</w:t>
            </w:r>
            <w:r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val="ru-RU"/>
              </w:rPr>
              <w:t>40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592619" w14:textId="0E32512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A97792"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</w:rPr>
              <w:t>20</w:t>
            </w:r>
            <w:r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val="ru-RU"/>
              </w:rPr>
              <w:t>4</w:t>
            </w:r>
            <w:r w:rsidRPr="00A97792"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</w:rPr>
              <w:t>5</w:t>
            </w:r>
          </w:p>
        </w:tc>
      </w:tr>
      <w:tr w:rsidR="0078557F" w:rsidRPr="00A62E14" w14:paraId="0B8D4309" w14:textId="77777777" w:rsidTr="0078557F">
        <w:trPr>
          <w:trHeight w:val="300"/>
        </w:trPr>
        <w:tc>
          <w:tcPr>
            <w:tcW w:w="2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04EFB2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Выработка ЭЭ</w:t>
            </w:r>
          </w:p>
        </w:tc>
        <w:tc>
          <w:tcPr>
            <w:tcW w:w="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6C7095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млн.кВтч.</w:t>
            </w:r>
          </w:p>
        </w:tc>
        <w:tc>
          <w:tcPr>
            <w:tcW w:w="5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27D3C6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F4565A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 </w:t>
            </w:r>
          </w:p>
        </w:tc>
        <w:tc>
          <w:tcPr>
            <w:tcW w:w="5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A1AB9E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 </w:t>
            </w:r>
          </w:p>
        </w:tc>
        <w:tc>
          <w:tcPr>
            <w:tcW w:w="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41759C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 </w:t>
            </w:r>
          </w:p>
        </w:tc>
        <w:tc>
          <w:tcPr>
            <w:tcW w:w="6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49B7C4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 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1BA8BB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0,00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24CF33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0,00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2D9306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0,00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6E0933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0,00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63AFF6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0,00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624051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0,00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4A35FF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0,00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0657EC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0,00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67BBDF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0,00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9F2A42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0,00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25146C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0,00</w:t>
            </w:r>
          </w:p>
        </w:tc>
      </w:tr>
      <w:tr w:rsidR="0078557F" w:rsidRPr="00A62E14" w14:paraId="42C6DFE8" w14:textId="77777777" w:rsidTr="0078557F">
        <w:trPr>
          <w:trHeight w:val="300"/>
        </w:trPr>
        <w:tc>
          <w:tcPr>
            <w:tcW w:w="2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5174E7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СН</w:t>
            </w:r>
          </w:p>
        </w:tc>
        <w:tc>
          <w:tcPr>
            <w:tcW w:w="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FEAA71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млн.кВтч.</w:t>
            </w:r>
          </w:p>
        </w:tc>
        <w:tc>
          <w:tcPr>
            <w:tcW w:w="5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DD99CD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6224C3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 </w:t>
            </w:r>
          </w:p>
        </w:tc>
        <w:tc>
          <w:tcPr>
            <w:tcW w:w="5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293E22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 </w:t>
            </w:r>
          </w:p>
        </w:tc>
        <w:tc>
          <w:tcPr>
            <w:tcW w:w="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416A67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 </w:t>
            </w:r>
          </w:p>
        </w:tc>
        <w:tc>
          <w:tcPr>
            <w:tcW w:w="6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9BD945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 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EAFC77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0,00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E4373F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0,00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2859CF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0,00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0A1F95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0,00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6A789B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0,00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A1DE93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0,00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E48872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0,00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532521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0,00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C420CD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0,00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2B530F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0,00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1E2037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0,00</w:t>
            </w:r>
          </w:p>
        </w:tc>
      </w:tr>
      <w:tr w:rsidR="0078557F" w:rsidRPr="00A62E14" w14:paraId="15E59681" w14:textId="77777777" w:rsidTr="0078557F">
        <w:trPr>
          <w:trHeight w:val="300"/>
        </w:trPr>
        <w:tc>
          <w:tcPr>
            <w:tcW w:w="2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889FEB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Отпуск ЭЭ с шин</w:t>
            </w:r>
          </w:p>
        </w:tc>
        <w:tc>
          <w:tcPr>
            <w:tcW w:w="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6BF601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млн.кВтч.</w:t>
            </w:r>
          </w:p>
        </w:tc>
        <w:tc>
          <w:tcPr>
            <w:tcW w:w="5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C952F6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8095F7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 </w:t>
            </w:r>
          </w:p>
        </w:tc>
        <w:tc>
          <w:tcPr>
            <w:tcW w:w="5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05DC1A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 </w:t>
            </w:r>
          </w:p>
        </w:tc>
        <w:tc>
          <w:tcPr>
            <w:tcW w:w="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D9B433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 </w:t>
            </w:r>
          </w:p>
        </w:tc>
        <w:tc>
          <w:tcPr>
            <w:tcW w:w="6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E2F1CE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 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63272D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0,00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E2E427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0,00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57A148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0,00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D31D66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0,00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1BAE84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0,00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02DD57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0,00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F20EDA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0,00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30762C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0,00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323992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0,00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D769BD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0,00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002703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0,00</w:t>
            </w:r>
          </w:p>
        </w:tc>
      </w:tr>
      <w:tr w:rsidR="0078557F" w:rsidRPr="00A62E14" w14:paraId="35C5EEBE" w14:textId="77777777" w:rsidTr="0078557F">
        <w:trPr>
          <w:trHeight w:val="300"/>
        </w:trPr>
        <w:tc>
          <w:tcPr>
            <w:tcW w:w="2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CB8272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Выработка ТЭ</w:t>
            </w:r>
          </w:p>
        </w:tc>
        <w:tc>
          <w:tcPr>
            <w:tcW w:w="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581000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Тыс Гкал</w:t>
            </w:r>
          </w:p>
        </w:tc>
        <w:tc>
          <w:tcPr>
            <w:tcW w:w="5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6ABFDE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4F88C2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 </w:t>
            </w:r>
          </w:p>
        </w:tc>
        <w:tc>
          <w:tcPr>
            <w:tcW w:w="5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3E3D8B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 </w:t>
            </w:r>
          </w:p>
        </w:tc>
        <w:tc>
          <w:tcPr>
            <w:tcW w:w="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CBA06A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 </w:t>
            </w:r>
          </w:p>
        </w:tc>
        <w:tc>
          <w:tcPr>
            <w:tcW w:w="6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D5CEB7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 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68028B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403,20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3673F2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806,40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0B0904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806,40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65D345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806,40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66B85D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806,40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BB8766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806,40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463610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806,40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94CDC3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806,40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A6BCC2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806,40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A42F52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806,40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B85C9E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806,40</w:t>
            </w:r>
          </w:p>
        </w:tc>
      </w:tr>
      <w:tr w:rsidR="0078557F" w:rsidRPr="00A62E14" w14:paraId="66F92310" w14:textId="77777777" w:rsidTr="0078557F">
        <w:trPr>
          <w:trHeight w:val="300"/>
        </w:trPr>
        <w:tc>
          <w:tcPr>
            <w:tcW w:w="2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64C498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СН (тепло) плюс ХН</w:t>
            </w:r>
          </w:p>
        </w:tc>
        <w:tc>
          <w:tcPr>
            <w:tcW w:w="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D6BF55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Тыс Гкал</w:t>
            </w:r>
          </w:p>
        </w:tc>
        <w:tc>
          <w:tcPr>
            <w:tcW w:w="5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76D7A1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3AF45C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 </w:t>
            </w:r>
          </w:p>
        </w:tc>
        <w:tc>
          <w:tcPr>
            <w:tcW w:w="5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BD4217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 </w:t>
            </w:r>
          </w:p>
        </w:tc>
        <w:tc>
          <w:tcPr>
            <w:tcW w:w="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9D4FEF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 </w:t>
            </w:r>
          </w:p>
        </w:tc>
        <w:tc>
          <w:tcPr>
            <w:tcW w:w="6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106D07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 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3359EC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60,50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0D64F1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121,00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E6197E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121,00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6CBA20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121,00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2D3389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121,00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1EB8BA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121,00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A1ACFC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121,00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76223A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121,00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0BED61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121,00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9E61B4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121,00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170A76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121,00</w:t>
            </w:r>
          </w:p>
        </w:tc>
      </w:tr>
      <w:tr w:rsidR="0078557F" w:rsidRPr="00A62E14" w14:paraId="424A9022" w14:textId="77777777" w:rsidTr="0078557F">
        <w:trPr>
          <w:trHeight w:val="300"/>
        </w:trPr>
        <w:tc>
          <w:tcPr>
            <w:tcW w:w="2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C3009D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Отпуск ТЭ</w:t>
            </w:r>
          </w:p>
        </w:tc>
        <w:tc>
          <w:tcPr>
            <w:tcW w:w="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FB8524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Тыс Гкал</w:t>
            </w:r>
            <w:r w:rsidRPr="00FA7321" w:rsidDel="00B074BD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 xml:space="preserve"> </w:t>
            </w:r>
          </w:p>
        </w:tc>
        <w:tc>
          <w:tcPr>
            <w:tcW w:w="5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2F8487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FC0FB3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 </w:t>
            </w:r>
          </w:p>
        </w:tc>
        <w:tc>
          <w:tcPr>
            <w:tcW w:w="5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F32C01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 </w:t>
            </w:r>
          </w:p>
        </w:tc>
        <w:tc>
          <w:tcPr>
            <w:tcW w:w="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EC0473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 </w:t>
            </w:r>
          </w:p>
        </w:tc>
        <w:tc>
          <w:tcPr>
            <w:tcW w:w="6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735A57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 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5D75AD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342,70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783EEC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685,40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12ABBE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685,40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5360DA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685,40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B77A51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685,40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DC3749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685,40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41DEC3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685,40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0BB741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685,40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821F58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685,40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F927A5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685,40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72B304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685,40</w:t>
            </w:r>
          </w:p>
        </w:tc>
      </w:tr>
      <w:tr w:rsidR="0078557F" w:rsidRPr="00A62E14" w14:paraId="43C60898" w14:textId="77777777" w:rsidTr="0078557F">
        <w:trPr>
          <w:trHeight w:val="300"/>
        </w:trPr>
        <w:tc>
          <w:tcPr>
            <w:tcW w:w="2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884B42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УРУТ на отпуск ТЭ</w:t>
            </w:r>
          </w:p>
        </w:tc>
        <w:tc>
          <w:tcPr>
            <w:tcW w:w="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BBF3D4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кг.у.т./Гкал</w:t>
            </w:r>
          </w:p>
        </w:tc>
        <w:tc>
          <w:tcPr>
            <w:tcW w:w="5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85BF1E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01B717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 </w:t>
            </w:r>
          </w:p>
        </w:tc>
        <w:tc>
          <w:tcPr>
            <w:tcW w:w="5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D9DB5B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 </w:t>
            </w:r>
          </w:p>
        </w:tc>
        <w:tc>
          <w:tcPr>
            <w:tcW w:w="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C0D80C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 </w:t>
            </w:r>
          </w:p>
        </w:tc>
        <w:tc>
          <w:tcPr>
            <w:tcW w:w="6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2D21B8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 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73761F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253,00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875AC8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253,00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B26420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253,00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B805AD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253,00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BEA6FA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253,00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18724E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253,00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E5D7A1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253,00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8E1C4A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253,00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E00126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253,00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98E679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253,00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CE775E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253,00</w:t>
            </w:r>
          </w:p>
        </w:tc>
      </w:tr>
      <w:tr w:rsidR="0078557F" w:rsidRPr="00A62E14" w14:paraId="6E5771B9" w14:textId="77777777" w:rsidTr="00FA7321">
        <w:trPr>
          <w:trHeight w:val="300"/>
        </w:trPr>
        <w:tc>
          <w:tcPr>
            <w:tcW w:w="2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4498F2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Расход условного топлива на производство ТЭ</w:t>
            </w:r>
          </w:p>
        </w:tc>
        <w:tc>
          <w:tcPr>
            <w:tcW w:w="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AC3AB5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т.у.т.</w:t>
            </w:r>
          </w:p>
        </w:tc>
        <w:tc>
          <w:tcPr>
            <w:tcW w:w="5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54ED78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270BE1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 </w:t>
            </w:r>
          </w:p>
        </w:tc>
        <w:tc>
          <w:tcPr>
            <w:tcW w:w="5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FF972C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 </w:t>
            </w:r>
          </w:p>
        </w:tc>
        <w:tc>
          <w:tcPr>
            <w:tcW w:w="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57440F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 </w:t>
            </w:r>
          </w:p>
        </w:tc>
        <w:tc>
          <w:tcPr>
            <w:tcW w:w="6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DABB74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 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564056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86703,1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EEEC00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173406,2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E07DC9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173406,2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46744A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173406,2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E826C7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173406,2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248FB7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173406,2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AA16D9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173406,2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3B8BF4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173406,2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74D2B3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173406,2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C40CAB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173406,2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26FA27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173406,2</w:t>
            </w:r>
          </w:p>
        </w:tc>
      </w:tr>
      <w:tr w:rsidR="0078557F" w:rsidRPr="00A62E14" w14:paraId="52401AE9" w14:textId="77777777" w:rsidTr="00FA7321">
        <w:trPr>
          <w:trHeight w:val="300"/>
        </w:trPr>
        <w:tc>
          <w:tcPr>
            <w:tcW w:w="2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B2B1F5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Темп роста тарифа на т/э</w:t>
            </w:r>
          </w:p>
        </w:tc>
        <w:tc>
          <w:tcPr>
            <w:tcW w:w="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61BF47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инд.</w:t>
            </w:r>
          </w:p>
        </w:tc>
        <w:tc>
          <w:tcPr>
            <w:tcW w:w="5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F3ADE8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1,04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637014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1,04</w:t>
            </w:r>
          </w:p>
        </w:tc>
        <w:tc>
          <w:tcPr>
            <w:tcW w:w="5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CF8998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1,04</w:t>
            </w:r>
          </w:p>
        </w:tc>
        <w:tc>
          <w:tcPr>
            <w:tcW w:w="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DE51A3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1,04</w:t>
            </w:r>
          </w:p>
        </w:tc>
        <w:tc>
          <w:tcPr>
            <w:tcW w:w="6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EED25C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1,04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090A7C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1,04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E40294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1,04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439ED6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1,04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3164FC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1,04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FC1175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1,04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367D48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1,04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7133CF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1,04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DD6152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1,04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EB4774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1,04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20FD9D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1,04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AE6407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1,04</w:t>
            </w:r>
          </w:p>
        </w:tc>
      </w:tr>
      <w:tr w:rsidR="0078557F" w:rsidRPr="00A62E14" w14:paraId="2A6F58EE" w14:textId="77777777" w:rsidTr="00FA7321">
        <w:trPr>
          <w:trHeight w:val="300"/>
        </w:trPr>
        <w:tc>
          <w:tcPr>
            <w:tcW w:w="2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554998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Тариф на ТЭ в ГВ на коллекторе 1 плг</w:t>
            </w:r>
          </w:p>
        </w:tc>
        <w:tc>
          <w:tcPr>
            <w:tcW w:w="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F503BD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руб/Гкал</w:t>
            </w:r>
          </w:p>
        </w:tc>
        <w:tc>
          <w:tcPr>
            <w:tcW w:w="5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9D5A5A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873,2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A01E1D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908,1</w:t>
            </w:r>
          </w:p>
        </w:tc>
        <w:tc>
          <w:tcPr>
            <w:tcW w:w="5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B01C44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944,4</w:t>
            </w:r>
          </w:p>
        </w:tc>
        <w:tc>
          <w:tcPr>
            <w:tcW w:w="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3965E6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982,2</w:t>
            </w:r>
          </w:p>
        </w:tc>
        <w:tc>
          <w:tcPr>
            <w:tcW w:w="6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06F283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1021,5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9249C7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1062,3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254E5C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1104,8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3BC4AA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1149,0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F46BCD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1195,0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D85A3D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1242,8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0A8392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1292,5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66455E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1344,2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7FEC03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1397,9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8DDFCC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1453,9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CF4B21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1512,0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822FC4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1572,5</w:t>
            </w:r>
          </w:p>
        </w:tc>
      </w:tr>
      <w:tr w:rsidR="0078557F" w:rsidRPr="00A62E14" w14:paraId="797D88F8" w14:textId="77777777" w:rsidTr="00FA7321">
        <w:trPr>
          <w:trHeight w:val="300"/>
        </w:trPr>
        <w:tc>
          <w:tcPr>
            <w:tcW w:w="2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B37D81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Выручка от реализации т/э</w:t>
            </w:r>
          </w:p>
        </w:tc>
        <w:tc>
          <w:tcPr>
            <w:tcW w:w="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E26593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тыс.руб.</w:t>
            </w:r>
          </w:p>
        </w:tc>
        <w:tc>
          <w:tcPr>
            <w:tcW w:w="5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5F9C94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0,0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06D45A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0,0</w:t>
            </w:r>
          </w:p>
        </w:tc>
        <w:tc>
          <w:tcPr>
            <w:tcW w:w="5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0D3A78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0,0</w:t>
            </w:r>
          </w:p>
        </w:tc>
        <w:tc>
          <w:tcPr>
            <w:tcW w:w="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88C2CA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0,0</w:t>
            </w:r>
          </w:p>
        </w:tc>
        <w:tc>
          <w:tcPr>
            <w:tcW w:w="6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A5BE3C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0,0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7FF190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364057,2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63257C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757239,0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A1EFC5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787528,6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783DCB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819029,7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E77DCB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851790,9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D1C7E9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885862,6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EF1673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921297,1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3D2DB1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958149,0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0EB910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996474,9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DE8BE1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1036333,9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A91453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1077787,3</w:t>
            </w:r>
          </w:p>
        </w:tc>
      </w:tr>
      <w:tr w:rsidR="0078557F" w:rsidRPr="00A62E14" w14:paraId="7E00518E" w14:textId="77777777" w:rsidTr="00FA7321">
        <w:trPr>
          <w:trHeight w:val="300"/>
        </w:trPr>
        <w:tc>
          <w:tcPr>
            <w:tcW w:w="2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FC839C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Топливная составляющая на производство т/э</w:t>
            </w:r>
          </w:p>
        </w:tc>
        <w:tc>
          <w:tcPr>
            <w:tcW w:w="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51D8B3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руб./Гкал</w:t>
            </w:r>
          </w:p>
        </w:tc>
        <w:tc>
          <w:tcPr>
            <w:tcW w:w="5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F353D8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E47963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 </w:t>
            </w:r>
          </w:p>
        </w:tc>
        <w:tc>
          <w:tcPr>
            <w:tcW w:w="5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117E5E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 </w:t>
            </w:r>
          </w:p>
        </w:tc>
        <w:tc>
          <w:tcPr>
            <w:tcW w:w="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29A6DA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 </w:t>
            </w:r>
          </w:p>
        </w:tc>
        <w:tc>
          <w:tcPr>
            <w:tcW w:w="6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F2D6B4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 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23AB9C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713,7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7B2896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739,2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D0BCB7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755,7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E47120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766,2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D4BEC1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780,4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A6BBB1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803,8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7B5D61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827,9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BA112E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852,8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31DB5D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861,3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B96DD4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869,1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B73F32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885,3</w:t>
            </w:r>
          </w:p>
        </w:tc>
      </w:tr>
      <w:tr w:rsidR="0078557F" w:rsidRPr="00A62E14" w14:paraId="16F31ABC" w14:textId="77777777" w:rsidTr="00FA7321">
        <w:trPr>
          <w:trHeight w:val="300"/>
        </w:trPr>
        <w:tc>
          <w:tcPr>
            <w:tcW w:w="2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45A01B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Затраты на топливо</w:t>
            </w:r>
          </w:p>
        </w:tc>
        <w:tc>
          <w:tcPr>
            <w:tcW w:w="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1C1ED3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тыс. руб.</w:t>
            </w:r>
          </w:p>
        </w:tc>
        <w:tc>
          <w:tcPr>
            <w:tcW w:w="5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D7579A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486558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 </w:t>
            </w:r>
          </w:p>
        </w:tc>
        <w:tc>
          <w:tcPr>
            <w:tcW w:w="5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64B5DD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 </w:t>
            </w:r>
          </w:p>
        </w:tc>
        <w:tc>
          <w:tcPr>
            <w:tcW w:w="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A1B168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 </w:t>
            </w:r>
          </w:p>
        </w:tc>
        <w:tc>
          <w:tcPr>
            <w:tcW w:w="6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1FBF9D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 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06EC42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 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A2947D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 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276A8E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 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2FC00C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 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E76CF0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 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4B38A3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 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C88C05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 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B08E9B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 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5BB4A3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 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2DB35F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 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471B67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 </w:t>
            </w:r>
          </w:p>
        </w:tc>
      </w:tr>
      <w:tr w:rsidR="0078557F" w:rsidRPr="00A62E14" w14:paraId="17FE257A" w14:textId="77777777" w:rsidTr="00FA7321">
        <w:trPr>
          <w:trHeight w:val="300"/>
        </w:trPr>
        <w:tc>
          <w:tcPr>
            <w:tcW w:w="2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554962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затраты на топливо на производство т/э</w:t>
            </w:r>
          </w:p>
        </w:tc>
        <w:tc>
          <w:tcPr>
            <w:tcW w:w="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ECF915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тыс. руб.</w:t>
            </w:r>
          </w:p>
        </w:tc>
        <w:tc>
          <w:tcPr>
            <w:tcW w:w="5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1C9B95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896DD5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 </w:t>
            </w:r>
          </w:p>
        </w:tc>
        <w:tc>
          <w:tcPr>
            <w:tcW w:w="5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4761E4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 </w:t>
            </w:r>
          </w:p>
        </w:tc>
        <w:tc>
          <w:tcPr>
            <w:tcW w:w="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8335AD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 </w:t>
            </w:r>
          </w:p>
        </w:tc>
        <w:tc>
          <w:tcPr>
            <w:tcW w:w="6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AF237D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 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F12CC8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244584,21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4FBB3E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506640,27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CEF10D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517976,18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0223B1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525125,34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1FF7F8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534879,67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78D30E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550926,06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4575BD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567453,84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C2893D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584477,46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1797C3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590332,74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26134B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595697,41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BEFD08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606780,65</w:t>
            </w:r>
          </w:p>
        </w:tc>
      </w:tr>
      <w:tr w:rsidR="0078557F" w:rsidRPr="00A62E14" w14:paraId="01035794" w14:textId="77777777" w:rsidTr="00FA7321">
        <w:trPr>
          <w:trHeight w:val="300"/>
        </w:trPr>
        <w:tc>
          <w:tcPr>
            <w:tcW w:w="2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F07FAE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структура топливного баланса</w:t>
            </w:r>
          </w:p>
        </w:tc>
        <w:tc>
          <w:tcPr>
            <w:tcW w:w="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5EFF31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 </w:t>
            </w:r>
          </w:p>
        </w:tc>
        <w:tc>
          <w:tcPr>
            <w:tcW w:w="5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70D17E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21AEAE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 </w:t>
            </w:r>
          </w:p>
        </w:tc>
        <w:tc>
          <w:tcPr>
            <w:tcW w:w="5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37363B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 </w:t>
            </w:r>
          </w:p>
        </w:tc>
        <w:tc>
          <w:tcPr>
            <w:tcW w:w="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285A49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 </w:t>
            </w:r>
          </w:p>
        </w:tc>
        <w:tc>
          <w:tcPr>
            <w:tcW w:w="6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1C8F17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 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AA46D5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 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6C65B8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 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8725ED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 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C6C605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 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A78E3F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 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08FE65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 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145E08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 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681D9E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 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44FF87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 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0BC2AD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 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381827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 </w:t>
            </w:r>
          </w:p>
        </w:tc>
      </w:tr>
      <w:tr w:rsidR="0078557F" w:rsidRPr="00A62E14" w14:paraId="6B4A558C" w14:textId="77777777" w:rsidTr="00FA7321">
        <w:trPr>
          <w:trHeight w:val="300"/>
        </w:trPr>
        <w:tc>
          <w:tcPr>
            <w:tcW w:w="2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438036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газ</w:t>
            </w:r>
          </w:p>
        </w:tc>
        <w:tc>
          <w:tcPr>
            <w:tcW w:w="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9A8157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%</w:t>
            </w:r>
          </w:p>
        </w:tc>
        <w:tc>
          <w:tcPr>
            <w:tcW w:w="5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60D75F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19%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333F83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30%</w:t>
            </w:r>
          </w:p>
        </w:tc>
        <w:tc>
          <w:tcPr>
            <w:tcW w:w="5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1862EE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30%</w:t>
            </w:r>
          </w:p>
        </w:tc>
        <w:tc>
          <w:tcPr>
            <w:tcW w:w="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97EBDF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30%</w:t>
            </w:r>
          </w:p>
        </w:tc>
        <w:tc>
          <w:tcPr>
            <w:tcW w:w="6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40B8AF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30%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F9CFFD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3%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AD0283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3%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46411F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3%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3CFA75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3%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613D2F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3%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751661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3%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E86D11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3%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ACF93F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3%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E2B816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3%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BCE16F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3%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213711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3%</w:t>
            </w:r>
          </w:p>
        </w:tc>
      </w:tr>
      <w:tr w:rsidR="0078557F" w:rsidRPr="00A62E14" w14:paraId="29DBA66A" w14:textId="77777777" w:rsidTr="00FA7321">
        <w:trPr>
          <w:trHeight w:val="300"/>
        </w:trPr>
        <w:tc>
          <w:tcPr>
            <w:tcW w:w="2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C0DBEA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 xml:space="preserve">уголь </w:t>
            </w:r>
          </w:p>
        </w:tc>
        <w:tc>
          <w:tcPr>
            <w:tcW w:w="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C163D2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%</w:t>
            </w:r>
          </w:p>
        </w:tc>
        <w:tc>
          <w:tcPr>
            <w:tcW w:w="5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1F3187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80%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BBD166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69%</w:t>
            </w:r>
          </w:p>
        </w:tc>
        <w:tc>
          <w:tcPr>
            <w:tcW w:w="5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5D093B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69%</w:t>
            </w:r>
          </w:p>
        </w:tc>
        <w:tc>
          <w:tcPr>
            <w:tcW w:w="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37C160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69%</w:t>
            </w:r>
          </w:p>
        </w:tc>
        <w:tc>
          <w:tcPr>
            <w:tcW w:w="6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024868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69%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A09107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97%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E88BD0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97%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489557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97%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95D7DE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97%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870808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97%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4C1770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97%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2BF92F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97%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033D38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97%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504937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97%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157B7A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97%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2ECF84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97%</w:t>
            </w:r>
          </w:p>
        </w:tc>
      </w:tr>
      <w:tr w:rsidR="0078557F" w:rsidRPr="00A62E14" w14:paraId="29879A3E" w14:textId="77777777" w:rsidTr="00FA7321">
        <w:trPr>
          <w:trHeight w:val="300"/>
        </w:trPr>
        <w:tc>
          <w:tcPr>
            <w:tcW w:w="2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8BF178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мазут</w:t>
            </w:r>
          </w:p>
        </w:tc>
        <w:tc>
          <w:tcPr>
            <w:tcW w:w="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BB74F1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%</w:t>
            </w:r>
          </w:p>
        </w:tc>
        <w:tc>
          <w:tcPr>
            <w:tcW w:w="5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820E0D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1%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61F405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1%</w:t>
            </w:r>
          </w:p>
        </w:tc>
        <w:tc>
          <w:tcPr>
            <w:tcW w:w="5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DB41DA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1%</w:t>
            </w:r>
          </w:p>
        </w:tc>
        <w:tc>
          <w:tcPr>
            <w:tcW w:w="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7A2077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1%</w:t>
            </w:r>
          </w:p>
        </w:tc>
        <w:tc>
          <w:tcPr>
            <w:tcW w:w="6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3C27A9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1%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CA3B3C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0%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4F5984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0%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2A0C4C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0%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26964D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0%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60E7E2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0%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AC8FC3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0%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13EA54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0%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118516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0%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2B7E67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0%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9CEDFE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0%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62E211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0%</w:t>
            </w:r>
          </w:p>
        </w:tc>
      </w:tr>
      <w:tr w:rsidR="0078557F" w:rsidRPr="00725DF9" w14:paraId="3FD11DE6" w14:textId="77777777" w:rsidTr="00FA7321">
        <w:trPr>
          <w:trHeight w:val="300"/>
        </w:trPr>
        <w:tc>
          <w:tcPr>
            <w:tcW w:w="2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34FDDC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темп роста цен на топливо</w:t>
            </w:r>
          </w:p>
        </w:tc>
        <w:tc>
          <w:tcPr>
            <w:tcW w:w="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FBC9BF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 </w:t>
            </w:r>
          </w:p>
        </w:tc>
        <w:tc>
          <w:tcPr>
            <w:tcW w:w="5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7782A6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DBE11C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 </w:t>
            </w:r>
          </w:p>
        </w:tc>
        <w:tc>
          <w:tcPr>
            <w:tcW w:w="5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57E1F6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 </w:t>
            </w:r>
          </w:p>
        </w:tc>
        <w:tc>
          <w:tcPr>
            <w:tcW w:w="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847EB2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 </w:t>
            </w:r>
          </w:p>
        </w:tc>
        <w:tc>
          <w:tcPr>
            <w:tcW w:w="6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FD54D2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 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ABD42E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 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F7C506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 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4E48A0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 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450CF9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 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0F8731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 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C261BA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 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2C1163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 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A3BD55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 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A352D3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 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AD468A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 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77E677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 </w:t>
            </w:r>
          </w:p>
        </w:tc>
      </w:tr>
      <w:tr w:rsidR="0078557F" w:rsidRPr="00A62E14" w14:paraId="50861795" w14:textId="77777777" w:rsidTr="00FA7321">
        <w:trPr>
          <w:trHeight w:val="300"/>
        </w:trPr>
        <w:tc>
          <w:tcPr>
            <w:tcW w:w="2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74E302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газ</w:t>
            </w:r>
          </w:p>
        </w:tc>
        <w:tc>
          <w:tcPr>
            <w:tcW w:w="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35B77E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инд.</w:t>
            </w:r>
          </w:p>
        </w:tc>
        <w:tc>
          <w:tcPr>
            <w:tcW w:w="5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CD2899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1,022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9B6EE3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1,03</w:t>
            </w:r>
          </w:p>
        </w:tc>
        <w:tc>
          <w:tcPr>
            <w:tcW w:w="5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F9FD98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1,03</w:t>
            </w:r>
          </w:p>
        </w:tc>
        <w:tc>
          <w:tcPr>
            <w:tcW w:w="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825EE5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1,03</w:t>
            </w:r>
          </w:p>
        </w:tc>
        <w:tc>
          <w:tcPr>
            <w:tcW w:w="6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7F7D9E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1,03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02C4C7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1,03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43F0D7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1,03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7B4D2E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1,03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4CDF2F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1,03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1B097B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1,03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4793D1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1,03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FE947C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1,03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9357E7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1,03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A00053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1,03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394DF6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1,03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70C018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1,03</w:t>
            </w:r>
          </w:p>
        </w:tc>
      </w:tr>
      <w:tr w:rsidR="0078557F" w:rsidRPr="00A62E14" w14:paraId="47FE196E" w14:textId="77777777" w:rsidTr="00FA7321">
        <w:trPr>
          <w:trHeight w:val="300"/>
        </w:trPr>
        <w:tc>
          <w:tcPr>
            <w:tcW w:w="2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43982E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 xml:space="preserve">уголь </w:t>
            </w:r>
          </w:p>
        </w:tc>
        <w:tc>
          <w:tcPr>
            <w:tcW w:w="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31E984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инд.</w:t>
            </w:r>
          </w:p>
        </w:tc>
        <w:tc>
          <w:tcPr>
            <w:tcW w:w="5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D82765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1,024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6C419C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1,057</w:t>
            </w:r>
          </w:p>
        </w:tc>
        <w:tc>
          <w:tcPr>
            <w:tcW w:w="5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1DB126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1,041</w:t>
            </w:r>
          </w:p>
        </w:tc>
        <w:tc>
          <w:tcPr>
            <w:tcW w:w="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21D07A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1,075</w:t>
            </w:r>
          </w:p>
        </w:tc>
        <w:tc>
          <w:tcPr>
            <w:tcW w:w="6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47B1B5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1,074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796157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1,07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9838B9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1,04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C4DD43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1,02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6914D4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1,01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50D969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1,02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B18D86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1,03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8F3B99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1,03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EE4867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1,03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5C7FDF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1,01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A2496F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1,01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E7DC60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1,02</w:t>
            </w:r>
          </w:p>
        </w:tc>
      </w:tr>
      <w:tr w:rsidR="0078557F" w:rsidRPr="00A62E14" w14:paraId="67B6857D" w14:textId="77777777" w:rsidTr="00FA7321">
        <w:trPr>
          <w:trHeight w:val="300"/>
        </w:trPr>
        <w:tc>
          <w:tcPr>
            <w:tcW w:w="2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226088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цена 1 т.у.т.</w:t>
            </w:r>
          </w:p>
        </w:tc>
        <w:tc>
          <w:tcPr>
            <w:tcW w:w="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DE3DDD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 </w:t>
            </w:r>
          </w:p>
        </w:tc>
        <w:tc>
          <w:tcPr>
            <w:tcW w:w="5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F815E2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6C6DB1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 </w:t>
            </w:r>
          </w:p>
        </w:tc>
        <w:tc>
          <w:tcPr>
            <w:tcW w:w="5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B92367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 </w:t>
            </w:r>
          </w:p>
        </w:tc>
        <w:tc>
          <w:tcPr>
            <w:tcW w:w="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8FE2E3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 </w:t>
            </w:r>
          </w:p>
        </w:tc>
        <w:tc>
          <w:tcPr>
            <w:tcW w:w="6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FFE859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 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81558E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 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BBFD68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 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F549EF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 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2236C7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 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9C7224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 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D3C70B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 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879D0D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 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A0F470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 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CE11C6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 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8CD5C2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 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F164D8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 </w:t>
            </w:r>
          </w:p>
        </w:tc>
      </w:tr>
      <w:tr w:rsidR="0078557F" w:rsidRPr="00A62E14" w14:paraId="103EE501" w14:textId="77777777" w:rsidTr="00FA7321">
        <w:trPr>
          <w:trHeight w:val="300"/>
        </w:trPr>
        <w:tc>
          <w:tcPr>
            <w:tcW w:w="2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2BF023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газ</w:t>
            </w:r>
          </w:p>
        </w:tc>
        <w:tc>
          <w:tcPr>
            <w:tcW w:w="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A865DB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руб./т.у.т.</w:t>
            </w:r>
          </w:p>
        </w:tc>
        <w:tc>
          <w:tcPr>
            <w:tcW w:w="5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582EB1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3932,5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04159D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4052,5</w:t>
            </w:r>
          </w:p>
        </w:tc>
        <w:tc>
          <w:tcPr>
            <w:tcW w:w="5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BE15A8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4174,1</w:t>
            </w:r>
          </w:p>
        </w:tc>
        <w:tc>
          <w:tcPr>
            <w:tcW w:w="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519DFB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4299,3</w:t>
            </w:r>
          </w:p>
        </w:tc>
        <w:tc>
          <w:tcPr>
            <w:tcW w:w="6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2678C1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4428,3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F36465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4561,1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5F6031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4698,0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FA080D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4838,9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13A2CD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4984,1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5988A2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5133,6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DB99EE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5287,6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ACE23A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5446,2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6FAFB2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5609,6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B43DC4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5777,9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B27CF1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5951,2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700364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6129,8</w:t>
            </w:r>
          </w:p>
        </w:tc>
      </w:tr>
      <w:tr w:rsidR="0078557F" w:rsidRPr="00A62E14" w14:paraId="09B863D0" w14:textId="77777777" w:rsidTr="00FA7321">
        <w:trPr>
          <w:trHeight w:val="300"/>
        </w:trPr>
        <w:tc>
          <w:tcPr>
            <w:tcW w:w="2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E40A63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 xml:space="preserve">уголь </w:t>
            </w:r>
          </w:p>
        </w:tc>
        <w:tc>
          <w:tcPr>
            <w:tcW w:w="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6F6C8D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руб./т.у.т.</w:t>
            </w:r>
          </w:p>
        </w:tc>
        <w:tc>
          <w:tcPr>
            <w:tcW w:w="5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A44F56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2186,6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848896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2153,0</w:t>
            </w:r>
          </w:p>
        </w:tc>
        <w:tc>
          <w:tcPr>
            <w:tcW w:w="5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789D02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2241,2</w:t>
            </w:r>
          </w:p>
        </w:tc>
        <w:tc>
          <w:tcPr>
            <w:tcW w:w="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2C509B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2409,3</w:t>
            </w:r>
          </w:p>
        </w:tc>
        <w:tc>
          <w:tcPr>
            <w:tcW w:w="6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1D4651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2587,6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1F5C95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2768,7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2F7AB9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2868,4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83E6B3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2931,5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360C30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2969,6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7E58E3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3023,1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24F94C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3113,8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7CA3C4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3207,2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A350CC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3303,4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5F7D99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3333,1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62281B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3359,8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A95F42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3420,3</w:t>
            </w:r>
          </w:p>
        </w:tc>
      </w:tr>
      <w:tr w:rsidR="0078557F" w:rsidRPr="00A62E14" w14:paraId="289BD510" w14:textId="77777777" w:rsidTr="00FA7321">
        <w:trPr>
          <w:trHeight w:val="300"/>
        </w:trPr>
        <w:tc>
          <w:tcPr>
            <w:tcW w:w="2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D9C75B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мазут</w:t>
            </w:r>
          </w:p>
        </w:tc>
        <w:tc>
          <w:tcPr>
            <w:tcW w:w="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C1A8A8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%</w:t>
            </w:r>
          </w:p>
        </w:tc>
        <w:tc>
          <w:tcPr>
            <w:tcW w:w="5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6FEA29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7132,0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76E90E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7710,6</w:t>
            </w:r>
          </w:p>
        </w:tc>
        <w:tc>
          <w:tcPr>
            <w:tcW w:w="5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D7A6D5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 </w:t>
            </w:r>
          </w:p>
        </w:tc>
        <w:tc>
          <w:tcPr>
            <w:tcW w:w="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283708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 </w:t>
            </w:r>
          </w:p>
        </w:tc>
        <w:tc>
          <w:tcPr>
            <w:tcW w:w="6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D41F46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 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C09373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 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E58682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 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65FA01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 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34A47F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 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977574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 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81AA65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 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72DAEE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 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45A837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 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5311F5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 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E4C4E3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 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620D10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 </w:t>
            </w:r>
          </w:p>
        </w:tc>
      </w:tr>
      <w:tr w:rsidR="0078557F" w:rsidRPr="00A62E14" w14:paraId="66057368" w14:textId="77777777" w:rsidTr="00FA7321">
        <w:trPr>
          <w:trHeight w:val="300"/>
        </w:trPr>
        <w:tc>
          <w:tcPr>
            <w:tcW w:w="2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498DC4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Маржинальная прибыль от реализации т/э</w:t>
            </w:r>
          </w:p>
        </w:tc>
        <w:tc>
          <w:tcPr>
            <w:tcW w:w="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D098EF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тыс. руб.</w:t>
            </w:r>
          </w:p>
        </w:tc>
        <w:tc>
          <w:tcPr>
            <w:tcW w:w="5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87BEB3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ABA381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 </w:t>
            </w:r>
          </w:p>
        </w:tc>
        <w:tc>
          <w:tcPr>
            <w:tcW w:w="5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AC7AD4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 </w:t>
            </w:r>
          </w:p>
        </w:tc>
        <w:tc>
          <w:tcPr>
            <w:tcW w:w="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F11798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 </w:t>
            </w:r>
          </w:p>
        </w:tc>
        <w:tc>
          <w:tcPr>
            <w:tcW w:w="6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22F05F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 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6C314C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119473,0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AC00B5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250598,8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A40042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269552,4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AAE262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293904,4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BB8D91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316911,3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329D7E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334936,5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D09C87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353843,2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11B1E6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373671,5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E289A4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406142,2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C71E30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440636,5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DDE777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471006,6</w:t>
            </w:r>
          </w:p>
        </w:tc>
      </w:tr>
      <w:tr w:rsidR="0078557F" w:rsidRPr="00A62E14" w14:paraId="7270F870" w14:textId="77777777" w:rsidTr="00FA7321">
        <w:trPr>
          <w:trHeight w:val="300"/>
        </w:trPr>
        <w:tc>
          <w:tcPr>
            <w:tcW w:w="2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2938F1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Дисконтированная маржинальная прибыль от реализации т/э</w:t>
            </w:r>
          </w:p>
        </w:tc>
        <w:tc>
          <w:tcPr>
            <w:tcW w:w="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7A5F6D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тыр.р</w:t>
            </w:r>
          </w:p>
        </w:tc>
        <w:tc>
          <w:tcPr>
            <w:tcW w:w="5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ABA566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F51ADD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 </w:t>
            </w:r>
          </w:p>
        </w:tc>
        <w:tc>
          <w:tcPr>
            <w:tcW w:w="5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145DD6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 </w:t>
            </w:r>
          </w:p>
        </w:tc>
        <w:tc>
          <w:tcPr>
            <w:tcW w:w="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60B483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 </w:t>
            </w:r>
          </w:p>
        </w:tc>
        <w:tc>
          <w:tcPr>
            <w:tcW w:w="6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F9A9EF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 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F8ECF9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54315,8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A7E8AD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99903,0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960732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94229,2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9ED48B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90093,0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4CA7FF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85185,5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D5B0C2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78946,6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EAFB7D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73134,9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BEAB60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67724,6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C147DB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64547,2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EE8F6D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61407,6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010D87" w14:textId="77777777" w:rsidR="0078557F" w:rsidRPr="00FA7321" w:rsidRDefault="0078557F" w:rsidP="0078557F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</w:pPr>
            <w:r w:rsidRPr="00FA732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ru-RU"/>
              </w:rPr>
              <w:t>57558,8</w:t>
            </w:r>
          </w:p>
        </w:tc>
      </w:tr>
    </w:tbl>
    <w:p w14:paraId="58FE6A0B" w14:textId="77777777" w:rsidR="00FA7321" w:rsidRDefault="00FA7321">
      <w:pPr>
        <w:widowControl/>
        <w:rPr>
          <w:rFonts w:ascii="Arial" w:hAnsi="Arial" w:cs="Arial"/>
          <w:sz w:val="24"/>
          <w:szCs w:val="24"/>
          <w:lang w:val="ru-RU"/>
        </w:rPr>
        <w:sectPr w:rsidR="00FA7321" w:rsidSect="00FA7321">
          <w:pgSz w:w="16838" w:h="11906" w:orient="landscape"/>
          <w:pgMar w:top="1276" w:right="1276" w:bottom="567" w:left="1134" w:header="709" w:footer="709" w:gutter="0"/>
          <w:cols w:space="708"/>
          <w:titlePg/>
          <w:docGrid w:linePitch="360"/>
        </w:sectPr>
      </w:pPr>
    </w:p>
    <w:p w14:paraId="1BE09890" w14:textId="0F797B3F" w:rsidR="00FA7321" w:rsidRPr="00FA7321" w:rsidRDefault="00FA7321" w:rsidP="00FA7321">
      <w:pPr>
        <w:widowControl/>
        <w:spacing w:line="360" w:lineRule="auto"/>
        <w:jc w:val="both"/>
        <w:rPr>
          <w:rFonts w:ascii="Times New Roman" w:eastAsia="Times New Roman" w:hAnsi="Times New Roman"/>
          <w:sz w:val="24"/>
          <w:szCs w:val="24"/>
          <w:lang w:val="ru-RU"/>
        </w:rPr>
      </w:pPr>
      <w:r w:rsidRPr="00FA7321">
        <w:rPr>
          <w:rFonts w:ascii="Times New Roman" w:eastAsia="Times New Roman" w:hAnsi="Times New Roman"/>
          <w:sz w:val="24"/>
          <w:szCs w:val="24"/>
          <w:lang w:val="ru-RU"/>
        </w:rPr>
        <w:lastRenderedPageBreak/>
        <w:t xml:space="preserve">Таблица </w:t>
      </w:r>
      <w:r w:rsidR="00A97792">
        <w:rPr>
          <w:rFonts w:ascii="Times New Roman" w:eastAsia="Times New Roman" w:hAnsi="Times New Roman"/>
          <w:sz w:val="24"/>
          <w:szCs w:val="24"/>
          <w:lang w:val="ru-RU"/>
        </w:rPr>
        <w:t>8</w:t>
      </w:r>
      <w:r w:rsidRPr="00FA7321">
        <w:rPr>
          <w:rFonts w:ascii="Times New Roman" w:eastAsia="Times New Roman" w:hAnsi="Times New Roman"/>
          <w:sz w:val="24"/>
          <w:szCs w:val="24"/>
          <w:lang w:val="ru-RU"/>
        </w:rPr>
        <w:t xml:space="preserve"> – Сводные показатели экономической эффективности за весь проектный период реализации Сценария </w:t>
      </w:r>
      <w:r w:rsidR="00A97792">
        <w:rPr>
          <w:rFonts w:ascii="Times New Roman" w:eastAsia="Times New Roman" w:hAnsi="Times New Roman"/>
          <w:sz w:val="24"/>
          <w:szCs w:val="24"/>
          <w:lang w:val="ru-RU"/>
        </w:rPr>
        <w:t>2</w:t>
      </w:r>
      <w:r w:rsidRPr="00FA7321">
        <w:rPr>
          <w:rFonts w:ascii="Times New Roman" w:eastAsia="Times New Roman" w:hAnsi="Times New Roman"/>
          <w:sz w:val="24"/>
          <w:szCs w:val="24"/>
          <w:lang w:val="ru-RU"/>
        </w:rPr>
        <w:t xml:space="preserve"> (тыс. руб. без учета НДС)</w:t>
      </w:r>
    </w:p>
    <w:tbl>
      <w:tblPr>
        <w:tblStyle w:val="a4"/>
        <w:tblW w:w="5000" w:type="pct"/>
        <w:tblLook w:val="04A0" w:firstRow="1" w:lastRow="0" w:firstColumn="1" w:lastColumn="0" w:noHBand="0" w:noVBand="1"/>
      </w:tblPr>
      <w:tblGrid>
        <w:gridCol w:w="1082"/>
        <w:gridCol w:w="6476"/>
        <w:gridCol w:w="2495"/>
      </w:tblGrid>
      <w:tr w:rsidR="00FA7321" w:rsidRPr="00725DF9" w14:paraId="7169D2AC" w14:textId="77777777" w:rsidTr="00FA7321">
        <w:tc>
          <w:tcPr>
            <w:tcW w:w="538" w:type="pct"/>
            <w:vAlign w:val="center"/>
          </w:tcPr>
          <w:p w14:paraId="124988B5" w14:textId="77777777" w:rsidR="00FA7321" w:rsidRPr="00FA7321" w:rsidRDefault="00FA7321" w:rsidP="00A61664">
            <w:pPr>
              <w:jc w:val="center"/>
              <w:rPr>
                <w:rFonts w:ascii="Times New Roman" w:hAnsi="Times New Roman"/>
                <w:lang w:val="ru-RU"/>
              </w:rPr>
            </w:pPr>
            <w:r w:rsidRPr="00FA7321">
              <w:rPr>
                <w:rFonts w:ascii="Times New Roman" w:hAnsi="Times New Roman"/>
                <w:lang w:val="ru-RU"/>
              </w:rPr>
              <w:t>№ п/п</w:t>
            </w:r>
          </w:p>
        </w:tc>
        <w:tc>
          <w:tcPr>
            <w:tcW w:w="3220" w:type="pct"/>
            <w:vAlign w:val="center"/>
          </w:tcPr>
          <w:p w14:paraId="2A0E4AAB" w14:textId="77777777" w:rsidR="00FA7321" w:rsidRPr="00FA7321" w:rsidRDefault="00FA7321" w:rsidP="00A61664">
            <w:pPr>
              <w:jc w:val="center"/>
              <w:rPr>
                <w:rFonts w:ascii="Times New Roman" w:hAnsi="Times New Roman"/>
                <w:lang w:val="ru-RU"/>
              </w:rPr>
            </w:pPr>
            <w:r w:rsidRPr="00FA7321">
              <w:rPr>
                <w:rFonts w:ascii="Times New Roman" w:hAnsi="Times New Roman"/>
                <w:lang w:val="ru-RU"/>
              </w:rPr>
              <w:t>Показатели</w:t>
            </w:r>
          </w:p>
        </w:tc>
        <w:tc>
          <w:tcPr>
            <w:tcW w:w="1241" w:type="pct"/>
            <w:vAlign w:val="center"/>
          </w:tcPr>
          <w:p w14:paraId="01533D78" w14:textId="77777777" w:rsidR="00FA7321" w:rsidRPr="00FA7321" w:rsidRDefault="00FA7321" w:rsidP="00A61664">
            <w:pPr>
              <w:jc w:val="center"/>
              <w:rPr>
                <w:rFonts w:ascii="Times New Roman" w:hAnsi="Times New Roman"/>
                <w:lang w:val="ru-RU"/>
              </w:rPr>
            </w:pPr>
            <w:r w:rsidRPr="00FA7321">
              <w:rPr>
                <w:rFonts w:ascii="Times New Roman" w:hAnsi="Times New Roman"/>
                <w:lang w:val="ru-RU"/>
              </w:rPr>
              <w:t>тыс. руб. без учета НДС</w:t>
            </w:r>
          </w:p>
        </w:tc>
      </w:tr>
      <w:tr w:rsidR="00FA7321" w14:paraId="020C13FE" w14:textId="77777777" w:rsidTr="00FA7321">
        <w:tc>
          <w:tcPr>
            <w:tcW w:w="538" w:type="pct"/>
            <w:vAlign w:val="center"/>
          </w:tcPr>
          <w:p w14:paraId="03C40587" w14:textId="77777777" w:rsidR="00FA7321" w:rsidRPr="00FA7321" w:rsidRDefault="00FA7321" w:rsidP="00A61664">
            <w:pPr>
              <w:jc w:val="center"/>
              <w:rPr>
                <w:rFonts w:ascii="Times New Roman" w:hAnsi="Times New Roman"/>
                <w:lang w:val="ru-RU"/>
              </w:rPr>
            </w:pPr>
            <w:r w:rsidRPr="00FA7321">
              <w:rPr>
                <w:rFonts w:ascii="Times New Roman" w:hAnsi="Times New Roman"/>
                <w:lang w:val="ru-RU"/>
              </w:rPr>
              <w:t>1</w:t>
            </w:r>
          </w:p>
        </w:tc>
        <w:tc>
          <w:tcPr>
            <w:tcW w:w="3220" w:type="pct"/>
            <w:vAlign w:val="center"/>
          </w:tcPr>
          <w:p w14:paraId="1214C06C" w14:textId="77777777" w:rsidR="00FA7321" w:rsidRPr="00FA7321" w:rsidRDefault="00FA7321" w:rsidP="00A61664">
            <w:pPr>
              <w:jc w:val="center"/>
              <w:rPr>
                <w:rFonts w:ascii="Times New Roman" w:hAnsi="Times New Roman"/>
                <w:lang w:val="ru-RU"/>
              </w:rPr>
            </w:pPr>
            <w:r w:rsidRPr="00FA7321">
              <w:rPr>
                <w:rFonts w:ascii="Times New Roman" w:hAnsi="Times New Roman"/>
                <w:lang w:val="ru-RU"/>
              </w:rPr>
              <w:t>Затраты на топливо на производство т/э</w:t>
            </w:r>
          </w:p>
        </w:tc>
        <w:tc>
          <w:tcPr>
            <w:tcW w:w="1241" w:type="pct"/>
            <w:vAlign w:val="center"/>
          </w:tcPr>
          <w:p w14:paraId="4126A170" w14:textId="77777777" w:rsidR="00FA7321" w:rsidRPr="00FA7321" w:rsidRDefault="00FA7321" w:rsidP="00A61664">
            <w:pPr>
              <w:jc w:val="center"/>
              <w:rPr>
                <w:rFonts w:ascii="Times New Roman" w:hAnsi="Times New Roman"/>
                <w:lang w:val="ru-RU"/>
              </w:rPr>
            </w:pPr>
            <w:r w:rsidRPr="00FA7321">
              <w:rPr>
                <w:rFonts w:ascii="Times New Roman" w:hAnsi="Times New Roman"/>
                <w:lang w:val="ru-RU"/>
              </w:rPr>
              <w:t>5 824 873,83</w:t>
            </w:r>
          </w:p>
        </w:tc>
      </w:tr>
      <w:tr w:rsidR="00FA7321" w14:paraId="0FFA4663" w14:textId="77777777" w:rsidTr="00FA7321">
        <w:tc>
          <w:tcPr>
            <w:tcW w:w="538" w:type="pct"/>
            <w:vAlign w:val="center"/>
          </w:tcPr>
          <w:p w14:paraId="2467A3A2" w14:textId="77777777" w:rsidR="00FA7321" w:rsidRPr="00FA7321" w:rsidRDefault="00FA7321" w:rsidP="00A61664">
            <w:pPr>
              <w:jc w:val="center"/>
              <w:rPr>
                <w:rFonts w:ascii="Times New Roman" w:hAnsi="Times New Roman"/>
                <w:lang w:val="ru-RU"/>
              </w:rPr>
            </w:pPr>
            <w:r w:rsidRPr="00FA7321">
              <w:rPr>
                <w:rFonts w:ascii="Times New Roman" w:hAnsi="Times New Roman"/>
                <w:lang w:val="ru-RU"/>
              </w:rPr>
              <w:t>2</w:t>
            </w:r>
          </w:p>
        </w:tc>
        <w:tc>
          <w:tcPr>
            <w:tcW w:w="3220" w:type="pct"/>
            <w:vAlign w:val="center"/>
          </w:tcPr>
          <w:p w14:paraId="36FD45B6" w14:textId="77777777" w:rsidR="00FA7321" w:rsidRPr="00FA7321" w:rsidRDefault="00FA7321" w:rsidP="00A61664">
            <w:pPr>
              <w:jc w:val="center"/>
              <w:rPr>
                <w:rFonts w:ascii="Times New Roman" w:hAnsi="Times New Roman"/>
                <w:lang w:val="ru-RU"/>
              </w:rPr>
            </w:pPr>
            <w:r w:rsidRPr="00FA7321">
              <w:rPr>
                <w:rFonts w:ascii="Times New Roman" w:hAnsi="Times New Roman"/>
                <w:lang w:val="ru-RU"/>
              </w:rPr>
              <w:t>Маржинальная прибыль от реализации т/э</w:t>
            </w:r>
          </w:p>
        </w:tc>
        <w:tc>
          <w:tcPr>
            <w:tcW w:w="1241" w:type="pct"/>
            <w:vAlign w:val="center"/>
          </w:tcPr>
          <w:p w14:paraId="2D682904" w14:textId="77777777" w:rsidR="00FA7321" w:rsidRPr="00FA7321" w:rsidRDefault="00FA7321" w:rsidP="00A61664">
            <w:pPr>
              <w:jc w:val="center"/>
              <w:rPr>
                <w:rFonts w:ascii="Times New Roman" w:hAnsi="Times New Roman"/>
                <w:lang w:val="ru-RU"/>
              </w:rPr>
            </w:pPr>
            <w:r w:rsidRPr="00FA7321">
              <w:rPr>
                <w:rFonts w:ascii="Times New Roman" w:hAnsi="Times New Roman"/>
                <w:lang w:val="ru-RU"/>
              </w:rPr>
              <w:t>3 630 676,39</w:t>
            </w:r>
          </w:p>
        </w:tc>
      </w:tr>
      <w:tr w:rsidR="00FA7321" w14:paraId="6BF37FBC" w14:textId="77777777" w:rsidTr="00FA7321">
        <w:tc>
          <w:tcPr>
            <w:tcW w:w="538" w:type="pct"/>
            <w:vAlign w:val="center"/>
          </w:tcPr>
          <w:p w14:paraId="0F6B05D5" w14:textId="77777777" w:rsidR="00FA7321" w:rsidRPr="00FA7321" w:rsidRDefault="00FA7321" w:rsidP="00A61664">
            <w:pPr>
              <w:jc w:val="center"/>
              <w:rPr>
                <w:rFonts w:ascii="Times New Roman" w:hAnsi="Times New Roman"/>
                <w:lang w:val="ru-RU"/>
              </w:rPr>
            </w:pPr>
            <w:r w:rsidRPr="00FA7321">
              <w:rPr>
                <w:rFonts w:ascii="Times New Roman" w:hAnsi="Times New Roman"/>
                <w:lang w:val="ru-RU"/>
              </w:rPr>
              <w:t>3</w:t>
            </w:r>
          </w:p>
        </w:tc>
        <w:tc>
          <w:tcPr>
            <w:tcW w:w="3220" w:type="pct"/>
            <w:vAlign w:val="center"/>
          </w:tcPr>
          <w:p w14:paraId="17CB62E5" w14:textId="77777777" w:rsidR="00FA7321" w:rsidRPr="00FA7321" w:rsidRDefault="00FA7321" w:rsidP="00A61664">
            <w:pPr>
              <w:jc w:val="center"/>
              <w:rPr>
                <w:rFonts w:ascii="Times New Roman" w:hAnsi="Times New Roman"/>
                <w:lang w:val="ru-RU"/>
              </w:rPr>
            </w:pPr>
            <w:r w:rsidRPr="00FA7321">
              <w:rPr>
                <w:rFonts w:ascii="Times New Roman" w:hAnsi="Times New Roman"/>
                <w:lang w:val="ru-RU"/>
              </w:rPr>
              <w:t>Дисконтированная маржинальная прибыль от реализации т/э</w:t>
            </w:r>
          </w:p>
        </w:tc>
        <w:tc>
          <w:tcPr>
            <w:tcW w:w="1241" w:type="pct"/>
            <w:vAlign w:val="center"/>
          </w:tcPr>
          <w:p w14:paraId="709DAC9A" w14:textId="77777777" w:rsidR="00FA7321" w:rsidRPr="00FA7321" w:rsidRDefault="00FA7321" w:rsidP="00A61664">
            <w:pPr>
              <w:jc w:val="center"/>
              <w:rPr>
                <w:rFonts w:ascii="Times New Roman" w:hAnsi="Times New Roman"/>
                <w:lang w:val="ru-RU"/>
              </w:rPr>
            </w:pPr>
            <w:r w:rsidRPr="00FA7321">
              <w:rPr>
                <w:rFonts w:ascii="Times New Roman" w:hAnsi="Times New Roman"/>
                <w:lang w:val="ru-RU"/>
              </w:rPr>
              <w:t>827 046,13</w:t>
            </w:r>
          </w:p>
        </w:tc>
      </w:tr>
    </w:tbl>
    <w:p w14:paraId="77784FCC" w14:textId="77777777" w:rsidR="00FA7321" w:rsidRDefault="00FA7321" w:rsidP="00FA7321"/>
    <w:p w14:paraId="5D9A32BA" w14:textId="4C642332" w:rsidR="00FA7321" w:rsidRPr="00FA7321" w:rsidRDefault="00FA7321" w:rsidP="00FA7321">
      <w:pPr>
        <w:widowControl/>
        <w:spacing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val="ru-RU"/>
        </w:rPr>
      </w:pPr>
      <w:r w:rsidRPr="00FA7321">
        <w:rPr>
          <w:rFonts w:ascii="Times New Roman" w:eastAsia="Times New Roman" w:hAnsi="Times New Roman"/>
          <w:sz w:val="24"/>
          <w:szCs w:val="24"/>
          <w:lang w:val="ru-RU"/>
        </w:rPr>
        <w:t>Анализ результатов финансовых моделей показывает, что за расчетный период суммарная дисконтированная маржинальная прибыль имеет положительное значение по обоим сценариям. По базовому критерию – затраты на топливо на производство тепло</w:t>
      </w:r>
      <w:r>
        <w:rPr>
          <w:rFonts w:ascii="Times New Roman" w:eastAsia="Times New Roman" w:hAnsi="Times New Roman"/>
          <w:sz w:val="24"/>
          <w:szCs w:val="24"/>
          <w:lang w:val="ru-RU"/>
        </w:rPr>
        <w:t xml:space="preserve">вой </w:t>
      </w:r>
      <w:r w:rsidRPr="00FA7321">
        <w:rPr>
          <w:rFonts w:ascii="Times New Roman" w:eastAsia="Times New Roman" w:hAnsi="Times New Roman"/>
          <w:sz w:val="24"/>
          <w:szCs w:val="24"/>
          <w:lang w:val="ru-RU"/>
        </w:rPr>
        <w:t>энергии видно, что по первому сценарию топливные затраты на производства тепла меньше чем по второму сценарию. Также по первому сценарию топливная составляющая производства тепло</w:t>
      </w:r>
      <w:r>
        <w:rPr>
          <w:rFonts w:ascii="Times New Roman" w:eastAsia="Times New Roman" w:hAnsi="Times New Roman"/>
          <w:sz w:val="24"/>
          <w:szCs w:val="24"/>
          <w:lang w:val="ru-RU"/>
        </w:rPr>
        <w:t xml:space="preserve">вой </w:t>
      </w:r>
      <w:r w:rsidRPr="00FA7321">
        <w:rPr>
          <w:rFonts w:ascii="Times New Roman" w:eastAsia="Times New Roman" w:hAnsi="Times New Roman"/>
          <w:sz w:val="24"/>
          <w:szCs w:val="24"/>
          <w:lang w:val="ru-RU"/>
        </w:rPr>
        <w:t>энергии меньше. В первом приближении это позволяет говорить о большей целесообразности первого сценария.</w:t>
      </w:r>
    </w:p>
    <w:p w14:paraId="48921B56" w14:textId="282F8650" w:rsidR="00BC00B0" w:rsidRDefault="00BC00B0">
      <w:pPr>
        <w:widowControl/>
        <w:rPr>
          <w:rFonts w:ascii="Arial" w:hAnsi="Arial" w:cs="Arial"/>
          <w:sz w:val="24"/>
          <w:szCs w:val="24"/>
          <w:lang w:val="ru-RU"/>
        </w:rPr>
      </w:pPr>
    </w:p>
    <w:p w14:paraId="25712380" w14:textId="00EEF190" w:rsidR="00BC00B0" w:rsidRPr="00F4011F" w:rsidRDefault="00BC00B0" w:rsidP="006A7DB2">
      <w:pPr>
        <w:pStyle w:val="2"/>
        <w:spacing w:after="200"/>
        <w:rPr>
          <w:rFonts w:ascii="Times New Roman" w:hAnsi="Times New Roman"/>
          <w:color w:val="auto"/>
          <w:sz w:val="24"/>
          <w:szCs w:val="24"/>
          <w:lang w:val="ru-RU"/>
        </w:rPr>
      </w:pPr>
      <w:bookmarkStart w:id="28" w:name="_Toc198569983"/>
      <w:r w:rsidRPr="00F4011F">
        <w:rPr>
          <w:rFonts w:ascii="Times New Roman" w:hAnsi="Times New Roman"/>
          <w:color w:val="auto"/>
          <w:sz w:val="24"/>
          <w:szCs w:val="24"/>
          <w:lang w:val="ru-RU"/>
        </w:rPr>
        <w:t>3.2. Варианты развития котельных</w:t>
      </w:r>
      <w:bookmarkEnd w:id="28"/>
    </w:p>
    <w:p w14:paraId="2B4B032F" w14:textId="00235DC1" w:rsidR="00AD5C05" w:rsidRPr="00AD5C05" w:rsidRDefault="00AD5C05" w:rsidP="00AD5C05">
      <w:pPr>
        <w:widowControl/>
        <w:spacing w:line="360" w:lineRule="auto"/>
        <w:ind w:firstLine="709"/>
        <w:jc w:val="both"/>
        <w:rPr>
          <w:rFonts w:ascii="Times New Roman" w:hAnsi="Times New Roman"/>
          <w:b/>
          <w:sz w:val="24"/>
          <w:szCs w:val="24"/>
          <w:lang w:val="ru-RU"/>
        </w:rPr>
      </w:pPr>
      <w:r w:rsidRPr="00AD5C05">
        <w:rPr>
          <w:rFonts w:ascii="Times New Roman" w:hAnsi="Times New Roman"/>
          <w:b/>
          <w:sz w:val="24"/>
          <w:szCs w:val="24"/>
          <w:lang w:val="ru-RU"/>
        </w:rPr>
        <w:t>Котельная п. Орловка</w:t>
      </w:r>
    </w:p>
    <w:p w14:paraId="34B743CA" w14:textId="49FA9C46" w:rsidR="00AD5C05" w:rsidRPr="007A6280" w:rsidRDefault="00AD5C05" w:rsidP="00AD5C05">
      <w:pPr>
        <w:widowControl/>
        <w:spacing w:line="360" w:lineRule="auto"/>
        <w:ind w:firstLine="709"/>
        <w:jc w:val="both"/>
        <w:rPr>
          <w:rFonts w:ascii="Times New Roman" w:hAnsi="Times New Roman"/>
          <w:sz w:val="24"/>
          <w:szCs w:val="24"/>
          <w:lang w:val="ru-RU"/>
        </w:rPr>
      </w:pPr>
      <w:r w:rsidRPr="007A6280">
        <w:rPr>
          <w:rFonts w:ascii="Times New Roman" w:hAnsi="Times New Roman"/>
          <w:sz w:val="24"/>
          <w:szCs w:val="24"/>
          <w:lang w:val="ru-RU"/>
        </w:rPr>
        <w:t>Стоимость строительства котельной на щепе была принята на основании объекта-аналога, наиболее подходящего по установленной мощности, – блочно-модульной котельной п. Улу-Юл Первомайского района Томской области. Стоимость строительства принята в соответствии с положительным заключением государственной экспертизы № 70-1-1-2-062840-2021 от 26.10.2021 г. Стоимость строительства в ценах 4 квартала 2021 года составляет 119 788,34 тыс. руб., в ценах 2022 года – 125 538,18 тыс. руб. Расчет экономической эффективности при выборе реализации данного варианта развития системы теплосна</w:t>
      </w:r>
      <w:r>
        <w:rPr>
          <w:rFonts w:ascii="Times New Roman" w:hAnsi="Times New Roman"/>
          <w:sz w:val="24"/>
          <w:szCs w:val="24"/>
          <w:lang w:val="ru-RU"/>
        </w:rPr>
        <w:t>бжения представлен в Таблице 1</w:t>
      </w:r>
      <w:r w:rsidR="002D75C7">
        <w:rPr>
          <w:rFonts w:ascii="Times New Roman" w:hAnsi="Times New Roman"/>
          <w:sz w:val="24"/>
          <w:szCs w:val="24"/>
          <w:lang w:val="ru-RU"/>
        </w:rPr>
        <w:t>0</w:t>
      </w:r>
      <w:r w:rsidRPr="007A6280">
        <w:rPr>
          <w:rFonts w:ascii="Times New Roman" w:hAnsi="Times New Roman"/>
          <w:sz w:val="24"/>
          <w:szCs w:val="24"/>
          <w:lang w:val="ru-RU"/>
        </w:rPr>
        <w:t>.</w:t>
      </w:r>
    </w:p>
    <w:p w14:paraId="75B06B34" w14:textId="77777777" w:rsidR="00AD5C05" w:rsidRDefault="00AD5C05" w:rsidP="00AD5C05">
      <w:pPr>
        <w:widowControl/>
        <w:jc w:val="both"/>
        <w:rPr>
          <w:rFonts w:ascii="Times New Roman" w:hAnsi="Times New Roman"/>
          <w:sz w:val="24"/>
          <w:szCs w:val="24"/>
          <w:lang w:val="ru-RU"/>
        </w:rPr>
      </w:pPr>
    </w:p>
    <w:p w14:paraId="0C0DAD65" w14:textId="579FCBC9" w:rsidR="00AD5C05" w:rsidRPr="007A6280" w:rsidRDefault="00AD5C05" w:rsidP="00AD5C05">
      <w:pPr>
        <w:widowControl/>
        <w:spacing w:line="360" w:lineRule="auto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Таблица 1</w:t>
      </w:r>
      <w:r w:rsidR="002D75C7">
        <w:rPr>
          <w:rFonts w:ascii="Times New Roman" w:hAnsi="Times New Roman"/>
          <w:sz w:val="24"/>
          <w:szCs w:val="24"/>
          <w:lang w:val="ru-RU"/>
        </w:rPr>
        <w:t>0</w:t>
      </w:r>
      <w:r w:rsidRPr="007A6280">
        <w:rPr>
          <w:rFonts w:ascii="Times New Roman" w:hAnsi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/>
          <w:sz w:val="24"/>
          <w:szCs w:val="24"/>
          <w:lang w:val="ru-RU"/>
        </w:rPr>
        <w:t>–</w:t>
      </w:r>
      <w:r w:rsidRPr="007A6280">
        <w:rPr>
          <w:rFonts w:ascii="Times New Roman" w:hAnsi="Times New Roman"/>
          <w:sz w:val="24"/>
          <w:szCs w:val="24"/>
          <w:lang w:val="ru-RU"/>
        </w:rPr>
        <w:t xml:space="preserve"> Расчет экономической эффективности варианта развития системы теплоснабжения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508"/>
        <w:gridCol w:w="2545"/>
      </w:tblGrid>
      <w:tr w:rsidR="00AD5C05" w:rsidRPr="005371E0" w14:paraId="723F458C" w14:textId="77777777" w:rsidTr="00484224">
        <w:trPr>
          <w:trHeight w:val="397"/>
        </w:trPr>
        <w:tc>
          <w:tcPr>
            <w:tcW w:w="3734" w:type="pct"/>
            <w:shd w:val="clear" w:color="auto" w:fill="auto"/>
            <w:vAlign w:val="center"/>
          </w:tcPr>
          <w:p w14:paraId="27A5939F" w14:textId="7947459E" w:rsidR="00AD5C05" w:rsidRPr="00AD5C05" w:rsidRDefault="00AD5C05" w:rsidP="00484224">
            <w:pPr>
              <w:ind w:right="20"/>
              <w:jc w:val="center"/>
              <w:rPr>
                <w:rFonts w:ascii="Times New Roman" w:eastAsia="Arial" w:hAnsi="Times New Roman"/>
                <w:b/>
                <w:sz w:val="20"/>
                <w:lang w:val="ru-RU"/>
              </w:rPr>
            </w:pPr>
            <w:r w:rsidRPr="00AD5C05">
              <w:rPr>
                <w:rFonts w:ascii="Times New Roman" w:eastAsia="Arial" w:hAnsi="Times New Roman"/>
                <w:b/>
                <w:sz w:val="20"/>
                <w:lang w:val="ru-RU"/>
              </w:rPr>
              <w:t>Показатель</w:t>
            </w:r>
          </w:p>
        </w:tc>
        <w:tc>
          <w:tcPr>
            <w:tcW w:w="1266" w:type="pct"/>
            <w:shd w:val="clear" w:color="auto" w:fill="auto"/>
            <w:noWrap/>
            <w:vAlign w:val="center"/>
          </w:tcPr>
          <w:p w14:paraId="161D046B" w14:textId="10EC9430" w:rsidR="00AD5C05" w:rsidRPr="00AD5C05" w:rsidRDefault="00AD5C05" w:rsidP="00484224">
            <w:pPr>
              <w:ind w:right="20"/>
              <w:jc w:val="center"/>
              <w:rPr>
                <w:rFonts w:ascii="Times New Roman" w:eastAsia="Arial" w:hAnsi="Times New Roman"/>
                <w:b/>
                <w:sz w:val="20"/>
                <w:lang w:val="ru-RU"/>
              </w:rPr>
            </w:pPr>
            <w:r w:rsidRPr="00AD5C05">
              <w:rPr>
                <w:rFonts w:ascii="Times New Roman" w:eastAsia="Arial" w:hAnsi="Times New Roman"/>
                <w:b/>
                <w:sz w:val="20"/>
                <w:lang w:val="ru-RU"/>
              </w:rPr>
              <w:t>Значение</w:t>
            </w:r>
          </w:p>
        </w:tc>
      </w:tr>
      <w:tr w:rsidR="00AD5C05" w:rsidRPr="005371E0" w14:paraId="108080E2" w14:textId="77777777" w:rsidTr="00484224">
        <w:trPr>
          <w:trHeight w:val="397"/>
        </w:trPr>
        <w:tc>
          <w:tcPr>
            <w:tcW w:w="3734" w:type="pct"/>
            <w:shd w:val="clear" w:color="auto" w:fill="auto"/>
            <w:vAlign w:val="center"/>
            <w:hideMark/>
          </w:tcPr>
          <w:p w14:paraId="03C1A6C7" w14:textId="77777777" w:rsidR="00AD5C05" w:rsidRPr="007A6280" w:rsidRDefault="00AD5C05" w:rsidP="00484224">
            <w:pPr>
              <w:ind w:right="20"/>
              <w:jc w:val="center"/>
              <w:rPr>
                <w:rFonts w:ascii="Times New Roman" w:eastAsia="Arial" w:hAnsi="Times New Roman"/>
                <w:sz w:val="20"/>
                <w:lang w:val="ru-RU"/>
              </w:rPr>
            </w:pPr>
            <w:r w:rsidRPr="007A6280">
              <w:rPr>
                <w:rFonts w:ascii="Times New Roman" w:eastAsia="Arial" w:hAnsi="Times New Roman"/>
                <w:sz w:val="20"/>
                <w:lang w:val="ru-RU"/>
              </w:rPr>
              <w:t>Стоимость строительства БМК в соответствии с заключением ГЭ (в ценах 4 квартала 2021 года), тыс. руб.</w:t>
            </w:r>
          </w:p>
        </w:tc>
        <w:tc>
          <w:tcPr>
            <w:tcW w:w="1266" w:type="pct"/>
            <w:shd w:val="clear" w:color="auto" w:fill="auto"/>
            <w:noWrap/>
            <w:vAlign w:val="center"/>
            <w:hideMark/>
          </w:tcPr>
          <w:p w14:paraId="3727E4C7" w14:textId="77777777" w:rsidR="00AD5C05" w:rsidRPr="007A6280" w:rsidRDefault="00AD5C05" w:rsidP="00484224">
            <w:pPr>
              <w:ind w:right="20"/>
              <w:jc w:val="center"/>
              <w:rPr>
                <w:rFonts w:ascii="Times New Roman" w:eastAsia="Arial" w:hAnsi="Times New Roman"/>
                <w:sz w:val="20"/>
                <w:lang w:val="ru-RU"/>
              </w:rPr>
            </w:pPr>
            <w:r w:rsidRPr="007A6280">
              <w:rPr>
                <w:rFonts w:ascii="Times New Roman" w:eastAsia="Arial" w:hAnsi="Times New Roman"/>
                <w:sz w:val="20"/>
                <w:lang w:val="ru-RU"/>
              </w:rPr>
              <w:t>119 788,34</w:t>
            </w:r>
          </w:p>
        </w:tc>
      </w:tr>
      <w:tr w:rsidR="00AD5C05" w:rsidRPr="005371E0" w14:paraId="61CB6E4A" w14:textId="77777777" w:rsidTr="00484224">
        <w:trPr>
          <w:trHeight w:val="397"/>
        </w:trPr>
        <w:tc>
          <w:tcPr>
            <w:tcW w:w="3734" w:type="pct"/>
            <w:shd w:val="clear" w:color="auto" w:fill="auto"/>
            <w:vAlign w:val="center"/>
            <w:hideMark/>
          </w:tcPr>
          <w:p w14:paraId="2CDD28BB" w14:textId="77777777" w:rsidR="00AD5C05" w:rsidRPr="007A6280" w:rsidRDefault="00AD5C05" w:rsidP="00484224">
            <w:pPr>
              <w:ind w:right="20"/>
              <w:jc w:val="center"/>
              <w:rPr>
                <w:rFonts w:ascii="Times New Roman" w:eastAsia="Arial" w:hAnsi="Times New Roman"/>
                <w:sz w:val="20"/>
                <w:lang w:val="ru-RU"/>
              </w:rPr>
            </w:pPr>
            <w:r w:rsidRPr="007A6280">
              <w:rPr>
                <w:rFonts w:ascii="Times New Roman" w:eastAsia="Arial" w:hAnsi="Times New Roman"/>
                <w:sz w:val="20"/>
                <w:lang w:val="ru-RU"/>
              </w:rPr>
              <w:t>Стоимость строительства БМК в соответствии с заключением ГЭ (в ценах 2022 года), тыс. руб.</w:t>
            </w:r>
          </w:p>
        </w:tc>
        <w:tc>
          <w:tcPr>
            <w:tcW w:w="1266" w:type="pct"/>
            <w:shd w:val="clear" w:color="auto" w:fill="auto"/>
            <w:noWrap/>
            <w:vAlign w:val="center"/>
            <w:hideMark/>
          </w:tcPr>
          <w:p w14:paraId="3B70647A" w14:textId="77777777" w:rsidR="00AD5C05" w:rsidRPr="007A6280" w:rsidRDefault="00AD5C05" w:rsidP="00484224">
            <w:pPr>
              <w:ind w:right="20"/>
              <w:jc w:val="center"/>
              <w:rPr>
                <w:rFonts w:ascii="Times New Roman" w:eastAsia="Arial" w:hAnsi="Times New Roman"/>
                <w:sz w:val="20"/>
                <w:lang w:val="ru-RU"/>
              </w:rPr>
            </w:pPr>
            <w:r w:rsidRPr="007A6280">
              <w:rPr>
                <w:rFonts w:ascii="Times New Roman" w:eastAsia="Arial" w:hAnsi="Times New Roman"/>
                <w:sz w:val="20"/>
                <w:lang w:val="ru-RU"/>
              </w:rPr>
              <w:t>125 538,18</w:t>
            </w:r>
          </w:p>
        </w:tc>
      </w:tr>
      <w:tr w:rsidR="00AD5C05" w:rsidRPr="005371E0" w14:paraId="28F4AD1D" w14:textId="77777777" w:rsidTr="00484224">
        <w:trPr>
          <w:trHeight w:val="397"/>
        </w:trPr>
        <w:tc>
          <w:tcPr>
            <w:tcW w:w="3734" w:type="pct"/>
            <w:shd w:val="clear" w:color="auto" w:fill="auto"/>
            <w:vAlign w:val="center"/>
            <w:hideMark/>
          </w:tcPr>
          <w:p w14:paraId="54530225" w14:textId="77777777" w:rsidR="00AD5C05" w:rsidRPr="007A6280" w:rsidRDefault="00AD5C05" w:rsidP="00484224">
            <w:pPr>
              <w:ind w:right="20"/>
              <w:jc w:val="center"/>
              <w:rPr>
                <w:rFonts w:ascii="Times New Roman" w:eastAsia="Arial" w:hAnsi="Times New Roman"/>
                <w:sz w:val="20"/>
                <w:lang w:val="ru-RU"/>
              </w:rPr>
            </w:pPr>
            <w:r w:rsidRPr="007A6280">
              <w:rPr>
                <w:rFonts w:ascii="Times New Roman" w:eastAsia="Arial" w:hAnsi="Times New Roman"/>
                <w:sz w:val="20"/>
                <w:lang w:val="ru-RU"/>
              </w:rPr>
              <w:t>Цена щепы, принятая к расчету, руб./м3</w:t>
            </w:r>
          </w:p>
        </w:tc>
        <w:tc>
          <w:tcPr>
            <w:tcW w:w="1266" w:type="pct"/>
            <w:shd w:val="clear" w:color="auto" w:fill="auto"/>
            <w:noWrap/>
            <w:vAlign w:val="center"/>
            <w:hideMark/>
          </w:tcPr>
          <w:p w14:paraId="0F86298D" w14:textId="77777777" w:rsidR="00AD5C05" w:rsidRPr="007A6280" w:rsidRDefault="00AD5C05" w:rsidP="00484224">
            <w:pPr>
              <w:ind w:right="20"/>
              <w:jc w:val="center"/>
              <w:rPr>
                <w:rFonts w:ascii="Times New Roman" w:eastAsia="Arial" w:hAnsi="Times New Roman"/>
                <w:sz w:val="20"/>
                <w:lang w:val="ru-RU"/>
              </w:rPr>
            </w:pPr>
            <w:r w:rsidRPr="007A6280">
              <w:rPr>
                <w:rFonts w:ascii="Times New Roman" w:eastAsia="Arial" w:hAnsi="Times New Roman"/>
                <w:sz w:val="20"/>
                <w:lang w:val="ru-RU"/>
              </w:rPr>
              <w:t>1 500,00</w:t>
            </w:r>
          </w:p>
        </w:tc>
      </w:tr>
      <w:tr w:rsidR="00AD5C05" w:rsidRPr="005371E0" w14:paraId="1C7D1209" w14:textId="77777777" w:rsidTr="00484224">
        <w:trPr>
          <w:trHeight w:val="397"/>
        </w:trPr>
        <w:tc>
          <w:tcPr>
            <w:tcW w:w="3734" w:type="pct"/>
            <w:shd w:val="clear" w:color="auto" w:fill="auto"/>
            <w:vAlign w:val="center"/>
            <w:hideMark/>
          </w:tcPr>
          <w:p w14:paraId="4DA1EF6D" w14:textId="77777777" w:rsidR="00AD5C05" w:rsidRPr="007A6280" w:rsidRDefault="00AD5C05" w:rsidP="00484224">
            <w:pPr>
              <w:ind w:right="20"/>
              <w:jc w:val="center"/>
              <w:rPr>
                <w:rFonts w:ascii="Times New Roman" w:eastAsia="Arial" w:hAnsi="Times New Roman"/>
                <w:sz w:val="20"/>
                <w:lang w:val="ru-RU"/>
              </w:rPr>
            </w:pPr>
            <w:r w:rsidRPr="007A6280">
              <w:rPr>
                <w:rFonts w:ascii="Times New Roman" w:eastAsia="Arial" w:hAnsi="Times New Roman"/>
                <w:sz w:val="20"/>
                <w:lang w:val="ru-RU"/>
              </w:rPr>
              <w:t>Объем щепы в год, м3</w:t>
            </w:r>
          </w:p>
        </w:tc>
        <w:tc>
          <w:tcPr>
            <w:tcW w:w="1266" w:type="pct"/>
            <w:shd w:val="clear" w:color="auto" w:fill="auto"/>
            <w:noWrap/>
            <w:vAlign w:val="center"/>
            <w:hideMark/>
          </w:tcPr>
          <w:p w14:paraId="586B03C9" w14:textId="77777777" w:rsidR="00AD5C05" w:rsidRPr="007A6280" w:rsidRDefault="00AD5C05" w:rsidP="00484224">
            <w:pPr>
              <w:ind w:right="20"/>
              <w:jc w:val="center"/>
              <w:rPr>
                <w:rFonts w:ascii="Times New Roman" w:eastAsia="Arial" w:hAnsi="Times New Roman"/>
                <w:sz w:val="20"/>
                <w:lang w:val="ru-RU"/>
              </w:rPr>
            </w:pPr>
            <w:r w:rsidRPr="007A6280">
              <w:rPr>
                <w:rFonts w:ascii="Times New Roman" w:eastAsia="Arial" w:hAnsi="Times New Roman"/>
                <w:sz w:val="20"/>
                <w:lang w:val="ru-RU"/>
              </w:rPr>
              <w:t>1 109,98</w:t>
            </w:r>
          </w:p>
        </w:tc>
      </w:tr>
      <w:tr w:rsidR="00AD5C05" w:rsidRPr="005371E0" w14:paraId="5AFB80C7" w14:textId="77777777" w:rsidTr="00484224">
        <w:trPr>
          <w:trHeight w:val="397"/>
        </w:trPr>
        <w:tc>
          <w:tcPr>
            <w:tcW w:w="3734" w:type="pct"/>
            <w:shd w:val="clear" w:color="auto" w:fill="auto"/>
            <w:vAlign w:val="center"/>
            <w:hideMark/>
          </w:tcPr>
          <w:p w14:paraId="052998D9" w14:textId="77777777" w:rsidR="00AD5C05" w:rsidRPr="007A6280" w:rsidRDefault="00AD5C05" w:rsidP="00484224">
            <w:pPr>
              <w:ind w:right="20"/>
              <w:jc w:val="center"/>
              <w:rPr>
                <w:rFonts w:ascii="Times New Roman" w:eastAsia="Arial" w:hAnsi="Times New Roman"/>
                <w:sz w:val="20"/>
                <w:lang w:val="ru-RU"/>
              </w:rPr>
            </w:pPr>
            <w:r w:rsidRPr="007A6280">
              <w:rPr>
                <w:rFonts w:ascii="Times New Roman" w:eastAsia="Arial" w:hAnsi="Times New Roman"/>
                <w:sz w:val="20"/>
                <w:lang w:val="ru-RU"/>
              </w:rPr>
              <w:t>Расходы на топливо в год (щепа), тыс. руб.</w:t>
            </w:r>
          </w:p>
        </w:tc>
        <w:tc>
          <w:tcPr>
            <w:tcW w:w="1266" w:type="pct"/>
            <w:shd w:val="clear" w:color="auto" w:fill="auto"/>
            <w:noWrap/>
            <w:vAlign w:val="center"/>
            <w:hideMark/>
          </w:tcPr>
          <w:p w14:paraId="27D96B70" w14:textId="77777777" w:rsidR="00AD5C05" w:rsidRPr="007A6280" w:rsidRDefault="00AD5C05" w:rsidP="00484224">
            <w:pPr>
              <w:ind w:right="20"/>
              <w:jc w:val="center"/>
              <w:rPr>
                <w:rFonts w:ascii="Times New Roman" w:eastAsia="Arial" w:hAnsi="Times New Roman"/>
                <w:sz w:val="20"/>
                <w:lang w:val="ru-RU"/>
              </w:rPr>
            </w:pPr>
            <w:r w:rsidRPr="007A6280">
              <w:rPr>
                <w:rFonts w:ascii="Times New Roman" w:eastAsia="Arial" w:hAnsi="Times New Roman"/>
                <w:sz w:val="20"/>
                <w:lang w:val="ru-RU"/>
              </w:rPr>
              <w:t>1 664,97</w:t>
            </w:r>
          </w:p>
        </w:tc>
      </w:tr>
      <w:tr w:rsidR="00AD5C05" w:rsidRPr="005371E0" w14:paraId="0F92194A" w14:textId="77777777" w:rsidTr="00484224">
        <w:trPr>
          <w:trHeight w:val="397"/>
        </w:trPr>
        <w:tc>
          <w:tcPr>
            <w:tcW w:w="3734" w:type="pct"/>
            <w:shd w:val="clear" w:color="auto" w:fill="auto"/>
            <w:vAlign w:val="center"/>
            <w:hideMark/>
          </w:tcPr>
          <w:p w14:paraId="7D882B01" w14:textId="77777777" w:rsidR="00AD5C05" w:rsidRPr="007A6280" w:rsidRDefault="00AD5C05" w:rsidP="00484224">
            <w:pPr>
              <w:ind w:right="20"/>
              <w:jc w:val="center"/>
              <w:rPr>
                <w:rFonts w:ascii="Times New Roman" w:eastAsia="Arial" w:hAnsi="Times New Roman"/>
                <w:sz w:val="20"/>
                <w:lang w:val="ru-RU"/>
              </w:rPr>
            </w:pPr>
            <w:r w:rsidRPr="007A6280">
              <w:rPr>
                <w:rFonts w:ascii="Times New Roman" w:eastAsia="Arial" w:hAnsi="Times New Roman"/>
                <w:sz w:val="20"/>
                <w:lang w:val="ru-RU"/>
              </w:rPr>
              <w:t>Расходы на топливо в год (дизельное топливо), тыс. руб.</w:t>
            </w:r>
            <w:r w:rsidRPr="007A6280">
              <w:rPr>
                <w:rFonts w:ascii="Times New Roman" w:eastAsia="Arial" w:hAnsi="Times New Roman"/>
                <w:sz w:val="20"/>
                <w:lang w:val="ru-RU"/>
              </w:rPr>
              <w:br/>
              <w:t>Утверждено в тарифе на 2022 год</w:t>
            </w:r>
          </w:p>
        </w:tc>
        <w:tc>
          <w:tcPr>
            <w:tcW w:w="1266" w:type="pct"/>
            <w:shd w:val="clear" w:color="auto" w:fill="auto"/>
            <w:noWrap/>
            <w:vAlign w:val="center"/>
            <w:hideMark/>
          </w:tcPr>
          <w:p w14:paraId="6BE6C7F6" w14:textId="77777777" w:rsidR="00AD5C05" w:rsidRPr="007A6280" w:rsidRDefault="00AD5C05" w:rsidP="00484224">
            <w:pPr>
              <w:ind w:right="20"/>
              <w:jc w:val="center"/>
              <w:rPr>
                <w:rFonts w:ascii="Times New Roman" w:eastAsia="Arial" w:hAnsi="Times New Roman"/>
                <w:sz w:val="20"/>
                <w:lang w:val="ru-RU"/>
              </w:rPr>
            </w:pPr>
            <w:r w:rsidRPr="007A6280">
              <w:rPr>
                <w:rFonts w:ascii="Times New Roman" w:eastAsia="Arial" w:hAnsi="Times New Roman"/>
                <w:sz w:val="20"/>
                <w:lang w:val="ru-RU"/>
              </w:rPr>
              <w:t>13 467,52</w:t>
            </w:r>
          </w:p>
        </w:tc>
      </w:tr>
      <w:tr w:rsidR="00AD5C05" w:rsidRPr="005371E0" w14:paraId="69869720" w14:textId="77777777" w:rsidTr="00484224">
        <w:trPr>
          <w:trHeight w:val="397"/>
        </w:trPr>
        <w:tc>
          <w:tcPr>
            <w:tcW w:w="3734" w:type="pct"/>
            <w:shd w:val="clear" w:color="auto" w:fill="auto"/>
            <w:vAlign w:val="center"/>
            <w:hideMark/>
          </w:tcPr>
          <w:p w14:paraId="72E0D52A" w14:textId="77777777" w:rsidR="00AD5C05" w:rsidRPr="007A6280" w:rsidRDefault="00AD5C05" w:rsidP="00484224">
            <w:pPr>
              <w:ind w:right="20"/>
              <w:jc w:val="center"/>
              <w:rPr>
                <w:rFonts w:ascii="Times New Roman" w:eastAsia="Arial" w:hAnsi="Times New Roman"/>
                <w:sz w:val="20"/>
                <w:lang w:val="ru-RU"/>
              </w:rPr>
            </w:pPr>
            <w:r w:rsidRPr="007A6280">
              <w:rPr>
                <w:rFonts w:ascii="Times New Roman" w:eastAsia="Arial" w:hAnsi="Times New Roman"/>
                <w:sz w:val="20"/>
                <w:lang w:val="ru-RU"/>
              </w:rPr>
              <w:t>Экономия топлива за год, тыс. руб.</w:t>
            </w:r>
          </w:p>
        </w:tc>
        <w:tc>
          <w:tcPr>
            <w:tcW w:w="1266" w:type="pct"/>
            <w:shd w:val="clear" w:color="auto" w:fill="auto"/>
            <w:noWrap/>
            <w:vAlign w:val="center"/>
            <w:hideMark/>
          </w:tcPr>
          <w:p w14:paraId="365EAFAF" w14:textId="77777777" w:rsidR="00AD5C05" w:rsidRPr="007A6280" w:rsidRDefault="00AD5C05" w:rsidP="00484224">
            <w:pPr>
              <w:ind w:right="20"/>
              <w:jc w:val="center"/>
              <w:rPr>
                <w:rFonts w:ascii="Times New Roman" w:eastAsia="Arial" w:hAnsi="Times New Roman"/>
                <w:sz w:val="20"/>
                <w:lang w:val="ru-RU"/>
              </w:rPr>
            </w:pPr>
            <w:r w:rsidRPr="007A6280">
              <w:rPr>
                <w:rFonts w:ascii="Times New Roman" w:eastAsia="Arial" w:hAnsi="Times New Roman"/>
                <w:sz w:val="20"/>
                <w:lang w:val="ru-RU"/>
              </w:rPr>
              <w:t>11 802,55</w:t>
            </w:r>
          </w:p>
        </w:tc>
      </w:tr>
      <w:tr w:rsidR="00AD5C05" w:rsidRPr="005371E0" w14:paraId="185F6262" w14:textId="77777777" w:rsidTr="00484224">
        <w:trPr>
          <w:trHeight w:val="397"/>
        </w:trPr>
        <w:tc>
          <w:tcPr>
            <w:tcW w:w="3734" w:type="pct"/>
            <w:shd w:val="clear" w:color="auto" w:fill="auto"/>
            <w:vAlign w:val="center"/>
            <w:hideMark/>
          </w:tcPr>
          <w:p w14:paraId="6B609C8F" w14:textId="77777777" w:rsidR="00AD5C05" w:rsidRPr="007A6280" w:rsidRDefault="00AD5C05" w:rsidP="00484224">
            <w:pPr>
              <w:ind w:right="20"/>
              <w:jc w:val="center"/>
              <w:rPr>
                <w:rFonts w:ascii="Times New Roman" w:eastAsia="Arial" w:hAnsi="Times New Roman"/>
                <w:sz w:val="20"/>
                <w:lang w:val="ru-RU"/>
              </w:rPr>
            </w:pPr>
            <w:r>
              <w:rPr>
                <w:rFonts w:ascii="Times New Roman" w:eastAsia="Arial" w:hAnsi="Times New Roman"/>
                <w:sz w:val="20"/>
                <w:lang w:val="ru-RU"/>
              </w:rPr>
              <w:t>Простой срок окупаемости, лет</w:t>
            </w:r>
          </w:p>
        </w:tc>
        <w:tc>
          <w:tcPr>
            <w:tcW w:w="1266" w:type="pct"/>
            <w:shd w:val="clear" w:color="auto" w:fill="auto"/>
            <w:noWrap/>
            <w:vAlign w:val="center"/>
            <w:hideMark/>
          </w:tcPr>
          <w:p w14:paraId="74631667" w14:textId="77777777" w:rsidR="00AD5C05" w:rsidRPr="007A6280" w:rsidRDefault="00AD5C05" w:rsidP="00484224">
            <w:pPr>
              <w:ind w:right="20"/>
              <w:jc w:val="center"/>
              <w:rPr>
                <w:rFonts w:ascii="Times New Roman" w:eastAsia="Arial" w:hAnsi="Times New Roman"/>
                <w:sz w:val="20"/>
                <w:lang w:val="ru-RU"/>
              </w:rPr>
            </w:pPr>
            <w:r w:rsidRPr="007A6280">
              <w:rPr>
                <w:rFonts w:ascii="Times New Roman" w:eastAsia="Arial" w:hAnsi="Times New Roman"/>
                <w:sz w:val="20"/>
                <w:lang w:val="ru-RU"/>
              </w:rPr>
              <w:t>10,64</w:t>
            </w:r>
          </w:p>
        </w:tc>
      </w:tr>
    </w:tbl>
    <w:p w14:paraId="32F0E7D7" w14:textId="4A822CF2" w:rsidR="002F5B3A" w:rsidRDefault="002F5B3A" w:rsidP="002F1605">
      <w:pPr>
        <w:widowControl/>
        <w:spacing w:line="360" w:lineRule="auto"/>
        <w:jc w:val="both"/>
        <w:rPr>
          <w:rFonts w:ascii="Times New Roman" w:hAnsi="Times New Roman"/>
          <w:sz w:val="24"/>
          <w:szCs w:val="24"/>
          <w:lang w:val="ru-RU"/>
        </w:rPr>
      </w:pPr>
    </w:p>
    <w:p w14:paraId="7F030BF6" w14:textId="77777777" w:rsidR="002F5B3A" w:rsidRDefault="002F5B3A">
      <w:pPr>
        <w:widowControl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br w:type="page"/>
      </w:r>
    </w:p>
    <w:p w14:paraId="4771C8B7" w14:textId="419C4C84" w:rsidR="002A735F" w:rsidRPr="00263B7F" w:rsidRDefault="002A735F" w:rsidP="00484224">
      <w:pPr>
        <w:pStyle w:val="2"/>
        <w:numPr>
          <w:ilvl w:val="0"/>
          <w:numId w:val="7"/>
        </w:numPr>
        <w:spacing w:before="0"/>
        <w:ind w:left="0" w:firstLine="0"/>
        <w:jc w:val="center"/>
        <w:rPr>
          <w:rFonts w:ascii="Times New Roman" w:hAnsi="Times New Roman"/>
          <w:color w:val="auto"/>
          <w:sz w:val="24"/>
          <w:szCs w:val="24"/>
          <w:lang w:val="ru-RU"/>
        </w:rPr>
      </w:pPr>
      <w:bookmarkStart w:id="29" w:name="_Toc520479204"/>
      <w:bookmarkStart w:id="30" w:name="_Toc198569984"/>
      <w:r w:rsidRPr="00263B7F">
        <w:rPr>
          <w:rFonts w:ascii="Times New Roman" w:hAnsi="Times New Roman"/>
          <w:color w:val="auto"/>
          <w:sz w:val="24"/>
          <w:szCs w:val="24"/>
          <w:lang w:val="ru-RU"/>
        </w:rPr>
        <w:lastRenderedPageBreak/>
        <w:t>Обоснование выбора приоритетного варианта перспективного развития систем теплоснабжения поселения</w:t>
      </w:r>
      <w:bookmarkEnd w:id="29"/>
      <w:r w:rsidR="00263B7F" w:rsidRPr="00263B7F">
        <w:rPr>
          <w:rFonts w:ascii="Times New Roman" w:hAnsi="Times New Roman"/>
          <w:color w:val="auto"/>
          <w:sz w:val="24"/>
          <w:szCs w:val="24"/>
          <w:lang w:val="ru-RU"/>
        </w:rPr>
        <w:t xml:space="preserve"> г. Северск</w:t>
      </w:r>
      <w:bookmarkEnd w:id="30"/>
    </w:p>
    <w:p w14:paraId="1666CC01" w14:textId="4446D2FA" w:rsidR="00484224" w:rsidRPr="00F4011F" w:rsidRDefault="00484224" w:rsidP="00484224">
      <w:pPr>
        <w:spacing w:line="360" w:lineRule="auto"/>
        <w:rPr>
          <w:rFonts w:eastAsia="Times New Roman"/>
          <w:szCs w:val="24"/>
          <w:lang w:val="ru-RU"/>
        </w:rPr>
      </w:pPr>
    </w:p>
    <w:p w14:paraId="684AA54E" w14:textId="74A1086D" w:rsidR="00484224" w:rsidRPr="00F4011F" w:rsidRDefault="00484224" w:rsidP="006A7DB2">
      <w:pPr>
        <w:pStyle w:val="2"/>
        <w:spacing w:after="200"/>
        <w:rPr>
          <w:rFonts w:ascii="Times New Roman" w:hAnsi="Times New Roman"/>
          <w:color w:val="auto"/>
          <w:sz w:val="24"/>
          <w:szCs w:val="24"/>
          <w:lang w:val="ru-RU"/>
        </w:rPr>
      </w:pPr>
      <w:bookmarkStart w:id="31" w:name="_Toc198569985"/>
      <w:r w:rsidRPr="00F4011F">
        <w:rPr>
          <w:rFonts w:ascii="Times New Roman" w:hAnsi="Times New Roman"/>
          <w:color w:val="auto"/>
          <w:sz w:val="24"/>
          <w:szCs w:val="24"/>
          <w:lang w:val="ru-RU"/>
        </w:rPr>
        <w:t>4.1. Варианты развития ТЭЦ</w:t>
      </w:r>
      <w:bookmarkEnd w:id="31"/>
    </w:p>
    <w:p w14:paraId="672DE99C" w14:textId="11585857" w:rsidR="00263B7F" w:rsidRDefault="00263B7F" w:rsidP="001E5B1D">
      <w:pPr>
        <w:widowControl/>
        <w:spacing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val="ru-RU"/>
        </w:rPr>
      </w:pPr>
      <w:r w:rsidRPr="00263B7F">
        <w:rPr>
          <w:rFonts w:ascii="Times New Roman" w:eastAsia="Times New Roman" w:hAnsi="Times New Roman"/>
          <w:sz w:val="24"/>
          <w:szCs w:val="24"/>
          <w:lang w:val="ru-RU"/>
        </w:rPr>
        <w:t xml:space="preserve">Обоснование выбора приоритетного варианта перспективного развития систем теплоснабжения города Северска выполнено на основе рассчитанных финансовых моделей (см. п. </w:t>
      </w:r>
      <w:r w:rsidR="002F5B3A">
        <w:rPr>
          <w:rFonts w:ascii="Times New Roman" w:eastAsia="Times New Roman" w:hAnsi="Times New Roman"/>
          <w:sz w:val="24"/>
          <w:szCs w:val="24"/>
          <w:lang w:val="ru-RU"/>
        </w:rPr>
        <w:t>3</w:t>
      </w:r>
      <w:r w:rsidR="00143BF5">
        <w:rPr>
          <w:rFonts w:ascii="Times New Roman" w:eastAsia="Times New Roman" w:hAnsi="Times New Roman"/>
          <w:sz w:val="24"/>
          <w:szCs w:val="24"/>
          <w:lang w:val="ru-RU"/>
        </w:rPr>
        <w:t>.</w:t>
      </w:r>
      <w:r w:rsidRPr="00263B7F">
        <w:rPr>
          <w:rFonts w:ascii="Times New Roman" w:eastAsia="Times New Roman" w:hAnsi="Times New Roman"/>
          <w:sz w:val="24"/>
          <w:szCs w:val="24"/>
          <w:lang w:val="ru-RU"/>
        </w:rPr>
        <w:t xml:space="preserve">2) с учетом тарифных последствий для потребителей. </w:t>
      </w:r>
    </w:p>
    <w:p w14:paraId="0541CB57" w14:textId="1B841EF1" w:rsidR="001E5B1D" w:rsidRDefault="001E5B1D" w:rsidP="001E5B1D">
      <w:pPr>
        <w:widowControl/>
        <w:spacing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val="ru-RU"/>
        </w:rPr>
      </w:pPr>
    </w:p>
    <w:p w14:paraId="6767F982" w14:textId="671AEA40" w:rsidR="00263B7F" w:rsidRPr="00666232" w:rsidRDefault="00143BF5" w:rsidP="00143BF5">
      <w:pPr>
        <w:pStyle w:val="xmsonormal"/>
        <w:shd w:val="clear" w:color="auto" w:fill="FFFFFF"/>
        <w:spacing w:before="0" w:beforeAutospacing="0" w:after="0" w:afterAutospacing="0" w:line="360" w:lineRule="auto"/>
        <w:jc w:val="both"/>
      </w:pPr>
      <w:r>
        <w:t>Таблица 1</w:t>
      </w:r>
      <w:r w:rsidR="002F5B3A">
        <w:t>2</w:t>
      </w:r>
      <w:r>
        <w:t xml:space="preserve"> –</w:t>
      </w:r>
      <w:r w:rsidR="00263B7F" w:rsidRPr="00666232">
        <w:t xml:space="preserve"> </w:t>
      </w:r>
      <w:r w:rsidR="00A61664">
        <w:t>Технические характеристики</w:t>
      </w:r>
      <w:r w:rsidR="00263B7F">
        <w:t xml:space="preserve"> турбины ПР-30 </w:t>
      </w:r>
    </w:p>
    <w:tbl>
      <w:tblPr>
        <w:tblStyle w:val="a4"/>
        <w:tblW w:w="5000" w:type="pct"/>
        <w:tblLook w:val="04A0" w:firstRow="1" w:lastRow="0" w:firstColumn="1" w:lastColumn="0" w:noHBand="0" w:noVBand="1"/>
      </w:tblPr>
      <w:tblGrid>
        <w:gridCol w:w="6844"/>
        <w:gridCol w:w="1677"/>
        <w:gridCol w:w="1532"/>
      </w:tblGrid>
      <w:tr w:rsidR="0016570F" w14:paraId="27C961B6" w14:textId="77777777" w:rsidTr="0016570F">
        <w:tc>
          <w:tcPr>
            <w:tcW w:w="3404" w:type="pct"/>
            <w:vAlign w:val="center"/>
          </w:tcPr>
          <w:p w14:paraId="0DAE3CE9" w14:textId="77777777" w:rsidR="0016570F" w:rsidRPr="00EA77FE" w:rsidRDefault="0016570F" w:rsidP="00E5716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A77FE">
              <w:rPr>
                <w:rFonts w:ascii="Times New Roman" w:hAnsi="Times New Roman" w:cs="Times New Roman"/>
              </w:rPr>
              <w:t>Наименование параметра</w:t>
            </w:r>
          </w:p>
        </w:tc>
        <w:tc>
          <w:tcPr>
            <w:tcW w:w="834" w:type="pct"/>
            <w:vAlign w:val="center"/>
          </w:tcPr>
          <w:p w14:paraId="70636925" w14:textId="77777777" w:rsidR="0016570F" w:rsidRPr="00EA77FE" w:rsidRDefault="0016570F" w:rsidP="00E5716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A77FE">
              <w:rPr>
                <w:rFonts w:ascii="Times New Roman" w:hAnsi="Times New Roman" w:cs="Times New Roman"/>
              </w:rPr>
              <w:t>Размерность</w:t>
            </w:r>
          </w:p>
        </w:tc>
        <w:tc>
          <w:tcPr>
            <w:tcW w:w="762" w:type="pct"/>
            <w:vAlign w:val="center"/>
          </w:tcPr>
          <w:p w14:paraId="30C59A9E" w14:textId="77777777" w:rsidR="0016570F" w:rsidRPr="00EA77FE" w:rsidRDefault="0016570F" w:rsidP="00E5716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A77FE">
              <w:rPr>
                <w:rFonts w:ascii="Times New Roman" w:hAnsi="Times New Roman" w:cs="Times New Roman"/>
              </w:rPr>
              <w:t>Значение</w:t>
            </w:r>
          </w:p>
        </w:tc>
      </w:tr>
      <w:tr w:rsidR="0016570F" w14:paraId="08728A82" w14:textId="77777777" w:rsidTr="0016570F">
        <w:tc>
          <w:tcPr>
            <w:tcW w:w="3404" w:type="pct"/>
            <w:vAlign w:val="center"/>
          </w:tcPr>
          <w:p w14:paraId="73B65370" w14:textId="77777777" w:rsidR="0016570F" w:rsidRPr="00EA77FE" w:rsidRDefault="0016570F" w:rsidP="00E57169">
            <w:pPr>
              <w:pStyle w:val="ConsPlusNormal"/>
              <w:rPr>
                <w:rFonts w:ascii="Times New Roman" w:hAnsi="Times New Roman" w:cs="Times New Roman"/>
              </w:rPr>
            </w:pPr>
            <w:r w:rsidRPr="00EA77FE">
              <w:rPr>
                <w:rFonts w:ascii="Times New Roman" w:hAnsi="Times New Roman" w:cs="Times New Roman"/>
              </w:rPr>
              <w:t>Мощность номинальная</w:t>
            </w:r>
          </w:p>
        </w:tc>
        <w:tc>
          <w:tcPr>
            <w:tcW w:w="834" w:type="pct"/>
            <w:vAlign w:val="center"/>
          </w:tcPr>
          <w:p w14:paraId="34ABE51A" w14:textId="77777777" w:rsidR="0016570F" w:rsidRPr="00EA77FE" w:rsidRDefault="0016570F" w:rsidP="00E5716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A77FE">
              <w:rPr>
                <w:rFonts w:ascii="Times New Roman" w:hAnsi="Times New Roman" w:cs="Times New Roman"/>
              </w:rPr>
              <w:t>МВт</w:t>
            </w:r>
          </w:p>
        </w:tc>
        <w:tc>
          <w:tcPr>
            <w:tcW w:w="762" w:type="pct"/>
            <w:vAlign w:val="center"/>
          </w:tcPr>
          <w:p w14:paraId="4180E233" w14:textId="77777777" w:rsidR="0016570F" w:rsidRPr="00EA77FE" w:rsidRDefault="0016570F" w:rsidP="00E5716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A77FE">
              <w:rPr>
                <w:rFonts w:ascii="Times New Roman" w:hAnsi="Times New Roman" w:cs="Times New Roman"/>
              </w:rPr>
              <w:t>30</w:t>
            </w:r>
          </w:p>
        </w:tc>
      </w:tr>
      <w:tr w:rsidR="0016570F" w14:paraId="61B4E22D" w14:textId="77777777" w:rsidTr="0016570F">
        <w:tc>
          <w:tcPr>
            <w:tcW w:w="3404" w:type="pct"/>
            <w:vAlign w:val="center"/>
          </w:tcPr>
          <w:p w14:paraId="2D3857BF" w14:textId="77777777" w:rsidR="0016570F" w:rsidRPr="00EA77FE" w:rsidRDefault="0016570F" w:rsidP="00E57169">
            <w:pPr>
              <w:pStyle w:val="ConsPlusNormal"/>
              <w:rPr>
                <w:rFonts w:ascii="Times New Roman" w:hAnsi="Times New Roman" w:cs="Times New Roman"/>
              </w:rPr>
            </w:pPr>
            <w:r w:rsidRPr="00EA77FE">
              <w:rPr>
                <w:rFonts w:ascii="Times New Roman" w:hAnsi="Times New Roman" w:cs="Times New Roman"/>
              </w:rPr>
              <w:t>Мощность максимальная</w:t>
            </w:r>
          </w:p>
        </w:tc>
        <w:tc>
          <w:tcPr>
            <w:tcW w:w="834" w:type="pct"/>
            <w:vAlign w:val="center"/>
          </w:tcPr>
          <w:p w14:paraId="658B0EE7" w14:textId="77777777" w:rsidR="0016570F" w:rsidRPr="00EA77FE" w:rsidRDefault="0016570F" w:rsidP="00E5716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A77FE">
              <w:rPr>
                <w:rFonts w:ascii="Times New Roman" w:hAnsi="Times New Roman" w:cs="Times New Roman"/>
              </w:rPr>
              <w:t>МВт</w:t>
            </w:r>
          </w:p>
        </w:tc>
        <w:tc>
          <w:tcPr>
            <w:tcW w:w="762" w:type="pct"/>
            <w:vAlign w:val="center"/>
          </w:tcPr>
          <w:p w14:paraId="22C7AFED" w14:textId="77777777" w:rsidR="0016570F" w:rsidRPr="00EA77FE" w:rsidRDefault="0016570F" w:rsidP="00E5716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A77FE">
              <w:rPr>
                <w:rFonts w:ascii="Times New Roman" w:hAnsi="Times New Roman" w:cs="Times New Roman"/>
              </w:rPr>
              <w:t>35</w:t>
            </w:r>
          </w:p>
        </w:tc>
      </w:tr>
      <w:tr w:rsidR="0016570F" w14:paraId="2E37D6F2" w14:textId="77777777" w:rsidTr="0016570F">
        <w:tc>
          <w:tcPr>
            <w:tcW w:w="3404" w:type="pct"/>
            <w:vAlign w:val="center"/>
          </w:tcPr>
          <w:p w14:paraId="7355B255" w14:textId="77777777" w:rsidR="0016570F" w:rsidRPr="00EA77FE" w:rsidRDefault="0016570F" w:rsidP="00E57169">
            <w:pPr>
              <w:pStyle w:val="ConsPlusNormal"/>
              <w:rPr>
                <w:rFonts w:ascii="Times New Roman" w:hAnsi="Times New Roman" w:cs="Times New Roman"/>
              </w:rPr>
            </w:pPr>
            <w:r w:rsidRPr="00EA77FE">
              <w:rPr>
                <w:rFonts w:ascii="Times New Roman" w:hAnsi="Times New Roman" w:cs="Times New Roman"/>
              </w:rPr>
              <w:t>Номинальные параметры свежего пара:</w:t>
            </w:r>
          </w:p>
        </w:tc>
        <w:tc>
          <w:tcPr>
            <w:tcW w:w="834" w:type="pct"/>
            <w:vAlign w:val="center"/>
          </w:tcPr>
          <w:p w14:paraId="39A76CDA" w14:textId="77777777" w:rsidR="0016570F" w:rsidRPr="00EA77FE" w:rsidRDefault="0016570F" w:rsidP="00E5716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62" w:type="pct"/>
            <w:vAlign w:val="center"/>
          </w:tcPr>
          <w:p w14:paraId="6707B857" w14:textId="77777777" w:rsidR="0016570F" w:rsidRPr="00EA77FE" w:rsidRDefault="0016570F" w:rsidP="00E5716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6570F" w14:paraId="2013F544" w14:textId="77777777" w:rsidTr="0016570F">
        <w:tc>
          <w:tcPr>
            <w:tcW w:w="3404" w:type="pct"/>
          </w:tcPr>
          <w:p w14:paraId="2F3DC6A0" w14:textId="77777777" w:rsidR="0016570F" w:rsidRPr="00EA77FE" w:rsidRDefault="0016570F" w:rsidP="00E57169">
            <w:pPr>
              <w:pStyle w:val="ConsPlusNormal"/>
              <w:rPr>
                <w:rFonts w:ascii="Times New Roman" w:hAnsi="Times New Roman" w:cs="Times New Roman"/>
              </w:rPr>
            </w:pPr>
            <w:r w:rsidRPr="00EA77FE">
              <w:rPr>
                <w:rFonts w:ascii="Times New Roman" w:hAnsi="Times New Roman" w:cs="Times New Roman"/>
              </w:rPr>
              <w:t>- давление абсолютное</w:t>
            </w:r>
          </w:p>
        </w:tc>
        <w:tc>
          <w:tcPr>
            <w:tcW w:w="834" w:type="pct"/>
            <w:vAlign w:val="center"/>
          </w:tcPr>
          <w:p w14:paraId="6FF9B141" w14:textId="6F864655" w:rsidR="0016570F" w:rsidRPr="00EA77FE" w:rsidRDefault="0016570F" w:rsidP="00E5716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A77FE">
              <w:rPr>
                <w:rFonts w:ascii="Times New Roman" w:hAnsi="Times New Roman" w:cs="Times New Roman"/>
              </w:rPr>
              <w:t>М</w:t>
            </w:r>
            <w:r w:rsidR="00BE0E46">
              <w:rPr>
                <w:rFonts w:ascii="Times New Roman" w:hAnsi="Times New Roman" w:cs="Times New Roman"/>
              </w:rPr>
              <w:t>П</w:t>
            </w:r>
            <w:r w:rsidRPr="00EA77FE">
              <w:rPr>
                <w:rFonts w:ascii="Times New Roman" w:hAnsi="Times New Roman" w:cs="Times New Roman"/>
              </w:rPr>
              <w:t>а (кгс/см</w:t>
            </w:r>
            <w:r w:rsidRPr="00EA77FE">
              <w:rPr>
                <w:rFonts w:ascii="Times New Roman" w:hAnsi="Times New Roman" w:cs="Times New Roman"/>
                <w:vertAlign w:val="superscript"/>
              </w:rPr>
              <w:t>2</w:t>
            </w:r>
            <w:r w:rsidRPr="00EA77FE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762" w:type="pct"/>
            <w:vAlign w:val="center"/>
          </w:tcPr>
          <w:p w14:paraId="5911EF3E" w14:textId="77777777" w:rsidR="0016570F" w:rsidRPr="00EA77FE" w:rsidRDefault="0016570F" w:rsidP="00E5716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A77FE">
              <w:rPr>
                <w:rFonts w:ascii="Times New Roman" w:hAnsi="Times New Roman" w:cs="Times New Roman"/>
              </w:rPr>
              <w:t>8,8 (90)</w:t>
            </w:r>
          </w:p>
        </w:tc>
      </w:tr>
      <w:tr w:rsidR="0016570F" w14:paraId="71B01E4A" w14:textId="77777777" w:rsidTr="0016570F">
        <w:tc>
          <w:tcPr>
            <w:tcW w:w="3404" w:type="pct"/>
          </w:tcPr>
          <w:p w14:paraId="38B50014" w14:textId="77777777" w:rsidR="0016570F" w:rsidRPr="00EA77FE" w:rsidRDefault="0016570F" w:rsidP="00E57169">
            <w:pPr>
              <w:pStyle w:val="ConsPlusNormal"/>
              <w:rPr>
                <w:rFonts w:ascii="Times New Roman" w:hAnsi="Times New Roman" w:cs="Times New Roman"/>
              </w:rPr>
            </w:pPr>
            <w:r w:rsidRPr="00EA77FE">
              <w:rPr>
                <w:rFonts w:ascii="Times New Roman" w:hAnsi="Times New Roman" w:cs="Times New Roman"/>
              </w:rPr>
              <w:t>- температура</w:t>
            </w:r>
          </w:p>
        </w:tc>
        <w:tc>
          <w:tcPr>
            <w:tcW w:w="834" w:type="pct"/>
            <w:vAlign w:val="center"/>
          </w:tcPr>
          <w:p w14:paraId="12D0D8F5" w14:textId="77777777" w:rsidR="0016570F" w:rsidRPr="00EA77FE" w:rsidRDefault="0016570F" w:rsidP="00E5716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A77FE">
              <w:rPr>
                <w:rFonts w:ascii="Times New Roman" w:hAnsi="Times New Roman" w:cs="Times New Roman"/>
                <w:vertAlign w:val="superscript"/>
              </w:rPr>
              <w:t>0</w:t>
            </w:r>
            <w:r w:rsidRPr="00EA77FE">
              <w:rPr>
                <w:rFonts w:ascii="Times New Roman" w:hAnsi="Times New Roman" w:cs="Times New Roman"/>
              </w:rPr>
              <w:t>С</w:t>
            </w:r>
          </w:p>
        </w:tc>
        <w:tc>
          <w:tcPr>
            <w:tcW w:w="762" w:type="pct"/>
            <w:vAlign w:val="center"/>
          </w:tcPr>
          <w:p w14:paraId="711FF2BD" w14:textId="77777777" w:rsidR="0016570F" w:rsidRPr="00EA77FE" w:rsidRDefault="0016570F" w:rsidP="00E5716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A77FE">
              <w:rPr>
                <w:rFonts w:ascii="Times New Roman" w:hAnsi="Times New Roman" w:cs="Times New Roman"/>
              </w:rPr>
              <w:t>535</w:t>
            </w:r>
          </w:p>
        </w:tc>
      </w:tr>
      <w:tr w:rsidR="0016570F" w:rsidRPr="00725DF9" w14:paraId="7D0E65AA" w14:textId="77777777" w:rsidTr="0016570F">
        <w:tc>
          <w:tcPr>
            <w:tcW w:w="3404" w:type="pct"/>
            <w:vAlign w:val="center"/>
          </w:tcPr>
          <w:p w14:paraId="0C86F0CD" w14:textId="77777777" w:rsidR="0016570F" w:rsidRPr="00EA77FE" w:rsidRDefault="0016570F" w:rsidP="00E57169">
            <w:pPr>
              <w:pStyle w:val="ConsPlusNormal"/>
              <w:rPr>
                <w:rFonts w:ascii="Times New Roman" w:hAnsi="Times New Roman" w:cs="Times New Roman"/>
              </w:rPr>
            </w:pPr>
            <w:r w:rsidRPr="00EA77FE">
              <w:rPr>
                <w:rFonts w:ascii="Times New Roman" w:hAnsi="Times New Roman" w:cs="Times New Roman"/>
              </w:rPr>
              <w:t>Пределы отклонения параметров свежего пара от номинальных:</w:t>
            </w:r>
          </w:p>
        </w:tc>
        <w:tc>
          <w:tcPr>
            <w:tcW w:w="834" w:type="pct"/>
            <w:vAlign w:val="center"/>
          </w:tcPr>
          <w:p w14:paraId="2FD09BF3" w14:textId="77777777" w:rsidR="0016570F" w:rsidRPr="00EA77FE" w:rsidRDefault="0016570F" w:rsidP="00E5716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62" w:type="pct"/>
            <w:vAlign w:val="center"/>
          </w:tcPr>
          <w:p w14:paraId="70FB8AF2" w14:textId="77777777" w:rsidR="0016570F" w:rsidRPr="00EA77FE" w:rsidRDefault="0016570F" w:rsidP="00E5716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6570F" w:rsidRPr="00126F61" w14:paraId="70B96D11" w14:textId="77777777" w:rsidTr="0016570F">
        <w:tc>
          <w:tcPr>
            <w:tcW w:w="3404" w:type="pct"/>
            <w:vAlign w:val="center"/>
          </w:tcPr>
          <w:p w14:paraId="2C5F1F6C" w14:textId="77777777" w:rsidR="0016570F" w:rsidRPr="00EA77FE" w:rsidRDefault="0016570F" w:rsidP="00E57169">
            <w:pPr>
              <w:pStyle w:val="ConsPlusNormal"/>
              <w:rPr>
                <w:rFonts w:ascii="Times New Roman" w:hAnsi="Times New Roman" w:cs="Times New Roman"/>
              </w:rPr>
            </w:pPr>
            <w:r w:rsidRPr="00EA77FE">
              <w:rPr>
                <w:rFonts w:ascii="Times New Roman" w:hAnsi="Times New Roman" w:cs="Times New Roman"/>
              </w:rPr>
              <w:t>- давление абсолютное</w:t>
            </w:r>
          </w:p>
        </w:tc>
        <w:tc>
          <w:tcPr>
            <w:tcW w:w="834" w:type="pct"/>
            <w:vAlign w:val="center"/>
          </w:tcPr>
          <w:p w14:paraId="58454507" w14:textId="2922FBCE" w:rsidR="0016570F" w:rsidRPr="00EA77FE" w:rsidRDefault="0016570F" w:rsidP="00E5716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A77FE">
              <w:rPr>
                <w:rFonts w:ascii="Times New Roman" w:hAnsi="Times New Roman" w:cs="Times New Roman"/>
              </w:rPr>
              <w:t>М</w:t>
            </w:r>
            <w:r w:rsidR="00BE0E46">
              <w:rPr>
                <w:rFonts w:ascii="Times New Roman" w:hAnsi="Times New Roman" w:cs="Times New Roman"/>
              </w:rPr>
              <w:t>П</w:t>
            </w:r>
            <w:r w:rsidRPr="00EA77FE">
              <w:rPr>
                <w:rFonts w:ascii="Times New Roman" w:hAnsi="Times New Roman" w:cs="Times New Roman"/>
              </w:rPr>
              <w:t>а (кгс/см</w:t>
            </w:r>
            <w:r w:rsidRPr="00EA77FE">
              <w:rPr>
                <w:rFonts w:ascii="Times New Roman" w:hAnsi="Times New Roman" w:cs="Times New Roman"/>
                <w:vertAlign w:val="superscript"/>
              </w:rPr>
              <w:t>2</w:t>
            </w:r>
            <w:r w:rsidRPr="00EA77FE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762" w:type="pct"/>
            <w:vAlign w:val="center"/>
          </w:tcPr>
          <w:p w14:paraId="747612BA" w14:textId="77777777" w:rsidR="0016570F" w:rsidRPr="00EA77FE" w:rsidRDefault="0016570F" w:rsidP="00E5716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A77FE">
              <w:rPr>
                <w:rFonts w:ascii="Times New Roman" w:hAnsi="Times New Roman" w:cs="Times New Roman"/>
              </w:rPr>
              <w:t>8,34…9,32 (85…95)</w:t>
            </w:r>
          </w:p>
        </w:tc>
      </w:tr>
      <w:tr w:rsidR="0016570F" w:rsidRPr="00126F61" w14:paraId="023A11D4" w14:textId="77777777" w:rsidTr="0016570F">
        <w:tc>
          <w:tcPr>
            <w:tcW w:w="3404" w:type="pct"/>
          </w:tcPr>
          <w:p w14:paraId="149A1CFD" w14:textId="77777777" w:rsidR="0016570F" w:rsidRPr="00EA77FE" w:rsidRDefault="0016570F" w:rsidP="00E57169">
            <w:pPr>
              <w:pStyle w:val="ConsPlusNormal"/>
              <w:rPr>
                <w:rFonts w:ascii="Times New Roman" w:hAnsi="Times New Roman" w:cs="Times New Roman"/>
              </w:rPr>
            </w:pPr>
            <w:r w:rsidRPr="00EA77FE">
              <w:rPr>
                <w:rFonts w:ascii="Times New Roman" w:hAnsi="Times New Roman" w:cs="Times New Roman"/>
              </w:rPr>
              <w:t>- температура</w:t>
            </w:r>
          </w:p>
        </w:tc>
        <w:tc>
          <w:tcPr>
            <w:tcW w:w="834" w:type="pct"/>
            <w:vAlign w:val="center"/>
          </w:tcPr>
          <w:p w14:paraId="7756DA77" w14:textId="77777777" w:rsidR="0016570F" w:rsidRPr="00EA77FE" w:rsidRDefault="0016570F" w:rsidP="00E5716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A77FE">
              <w:rPr>
                <w:rFonts w:ascii="Times New Roman" w:hAnsi="Times New Roman" w:cs="Times New Roman"/>
                <w:vertAlign w:val="superscript"/>
              </w:rPr>
              <w:t>0</w:t>
            </w:r>
            <w:r w:rsidRPr="00EA77FE">
              <w:rPr>
                <w:rFonts w:ascii="Times New Roman" w:hAnsi="Times New Roman" w:cs="Times New Roman"/>
              </w:rPr>
              <w:t>С</w:t>
            </w:r>
          </w:p>
        </w:tc>
        <w:tc>
          <w:tcPr>
            <w:tcW w:w="762" w:type="pct"/>
            <w:vAlign w:val="center"/>
          </w:tcPr>
          <w:p w14:paraId="5A080F26" w14:textId="77777777" w:rsidR="0016570F" w:rsidRPr="00EA77FE" w:rsidRDefault="0016570F" w:rsidP="00E5716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A77FE">
              <w:rPr>
                <w:rFonts w:ascii="Times New Roman" w:hAnsi="Times New Roman" w:cs="Times New Roman"/>
              </w:rPr>
              <w:t>480…545</w:t>
            </w:r>
          </w:p>
        </w:tc>
      </w:tr>
      <w:tr w:rsidR="0016570F" w:rsidRPr="00126F61" w14:paraId="0A8B1128" w14:textId="77777777" w:rsidTr="0016570F">
        <w:tc>
          <w:tcPr>
            <w:tcW w:w="3404" w:type="pct"/>
          </w:tcPr>
          <w:p w14:paraId="08CAB082" w14:textId="77777777" w:rsidR="0016570F" w:rsidRPr="00EA77FE" w:rsidRDefault="0016570F" w:rsidP="00E57169">
            <w:pPr>
              <w:pStyle w:val="ConsPlusNormal"/>
              <w:rPr>
                <w:rFonts w:ascii="Times New Roman" w:hAnsi="Times New Roman" w:cs="Times New Roman"/>
              </w:rPr>
            </w:pPr>
            <w:r w:rsidRPr="00EA77FE">
              <w:rPr>
                <w:rFonts w:ascii="Times New Roman" w:hAnsi="Times New Roman" w:cs="Times New Roman"/>
              </w:rPr>
              <w:t>- расход пара</w:t>
            </w:r>
          </w:p>
        </w:tc>
        <w:tc>
          <w:tcPr>
            <w:tcW w:w="834" w:type="pct"/>
            <w:vAlign w:val="center"/>
          </w:tcPr>
          <w:p w14:paraId="62E2316F" w14:textId="77777777" w:rsidR="0016570F" w:rsidRPr="00EA77FE" w:rsidRDefault="0016570F" w:rsidP="00E5716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A77FE">
              <w:rPr>
                <w:rFonts w:ascii="Times New Roman" w:hAnsi="Times New Roman" w:cs="Times New Roman"/>
              </w:rPr>
              <w:t>т/ч</w:t>
            </w:r>
          </w:p>
        </w:tc>
        <w:tc>
          <w:tcPr>
            <w:tcW w:w="762" w:type="pct"/>
            <w:vAlign w:val="center"/>
          </w:tcPr>
          <w:p w14:paraId="1A8F67BA" w14:textId="77777777" w:rsidR="0016570F" w:rsidRPr="00EA77FE" w:rsidRDefault="0016570F" w:rsidP="00E5716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A77FE">
              <w:rPr>
                <w:rFonts w:ascii="Times New Roman" w:hAnsi="Times New Roman" w:cs="Times New Roman"/>
              </w:rPr>
              <w:t>0…212</w:t>
            </w:r>
          </w:p>
        </w:tc>
      </w:tr>
      <w:tr w:rsidR="0016570F" w:rsidRPr="00725DF9" w14:paraId="29BB1197" w14:textId="77777777" w:rsidTr="0016570F">
        <w:tc>
          <w:tcPr>
            <w:tcW w:w="3404" w:type="pct"/>
            <w:vAlign w:val="center"/>
          </w:tcPr>
          <w:p w14:paraId="141DE30E" w14:textId="77777777" w:rsidR="0016570F" w:rsidRPr="00EA77FE" w:rsidRDefault="0016570F" w:rsidP="00E57169">
            <w:pPr>
              <w:pStyle w:val="ConsPlusNormal"/>
              <w:rPr>
                <w:rFonts w:ascii="Times New Roman" w:hAnsi="Times New Roman" w:cs="Times New Roman"/>
              </w:rPr>
            </w:pPr>
            <w:r w:rsidRPr="00EA77FE">
              <w:rPr>
                <w:rFonts w:ascii="Times New Roman" w:hAnsi="Times New Roman" w:cs="Times New Roman"/>
              </w:rPr>
              <w:t>Номинальные параметры пара в регулируемом производственном отборе:</w:t>
            </w:r>
          </w:p>
        </w:tc>
        <w:tc>
          <w:tcPr>
            <w:tcW w:w="834" w:type="pct"/>
            <w:vAlign w:val="center"/>
          </w:tcPr>
          <w:p w14:paraId="599C5A6A" w14:textId="77777777" w:rsidR="0016570F" w:rsidRPr="00EA77FE" w:rsidRDefault="0016570F" w:rsidP="00E5716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62" w:type="pct"/>
            <w:vAlign w:val="center"/>
          </w:tcPr>
          <w:p w14:paraId="5E45758A" w14:textId="77777777" w:rsidR="0016570F" w:rsidRPr="00EA77FE" w:rsidRDefault="0016570F" w:rsidP="00E5716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6570F" w:rsidRPr="00126F61" w14:paraId="6083906A" w14:textId="77777777" w:rsidTr="0016570F">
        <w:tc>
          <w:tcPr>
            <w:tcW w:w="3404" w:type="pct"/>
          </w:tcPr>
          <w:p w14:paraId="089E9B43" w14:textId="77777777" w:rsidR="0016570F" w:rsidRPr="00EA77FE" w:rsidRDefault="0016570F" w:rsidP="00E57169">
            <w:pPr>
              <w:pStyle w:val="ConsPlusNormal"/>
              <w:rPr>
                <w:rFonts w:ascii="Times New Roman" w:hAnsi="Times New Roman" w:cs="Times New Roman"/>
              </w:rPr>
            </w:pPr>
            <w:r w:rsidRPr="00EA77FE">
              <w:rPr>
                <w:rFonts w:ascii="Times New Roman" w:hAnsi="Times New Roman" w:cs="Times New Roman"/>
              </w:rPr>
              <w:t>- давление абсолютное</w:t>
            </w:r>
          </w:p>
        </w:tc>
        <w:tc>
          <w:tcPr>
            <w:tcW w:w="834" w:type="pct"/>
            <w:vAlign w:val="center"/>
          </w:tcPr>
          <w:p w14:paraId="47B6FECE" w14:textId="5958A976" w:rsidR="0016570F" w:rsidRPr="00EA77FE" w:rsidRDefault="0016570F" w:rsidP="00E5716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A77FE">
              <w:rPr>
                <w:rFonts w:ascii="Times New Roman" w:hAnsi="Times New Roman" w:cs="Times New Roman"/>
              </w:rPr>
              <w:t>М</w:t>
            </w:r>
            <w:r w:rsidR="00BE0E46">
              <w:rPr>
                <w:rFonts w:ascii="Times New Roman" w:hAnsi="Times New Roman" w:cs="Times New Roman"/>
              </w:rPr>
              <w:t>П</w:t>
            </w:r>
            <w:r w:rsidRPr="00EA77FE">
              <w:rPr>
                <w:rFonts w:ascii="Times New Roman" w:hAnsi="Times New Roman" w:cs="Times New Roman"/>
              </w:rPr>
              <w:t>а (кгс/см</w:t>
            </w:r>
            <w:r w:rsidRPr="00EA77FE">
              <w:rPr>
                <w:rFonts w:ascii="Times New Roman" w:hAnsi="Times New Roman" w:cs="Times New Roman"/>
                <w:vertAlign w:val="superscript"/>
              </w:rPr>
              <w:t>2</w:t>
            </w:r>
            <w:r w:rsidRPr="00EA77FE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762" w:type="pct"/>
            <w:vAlign w:val="center"/>
          </w:tcPr>
          <w:p w14:paraId="5259F7C8" w14:textId="77777777" w:rsidR="0016570F" w:rsidRPr="00EA77FE" w:rsidRDefault="0016570F" w:rsidP="00E5716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A77FE">
              <w:rPr>
                <w:rFonts w:ascii="Times New Roman" w:hAnsi="Times New Roman" w:cs="Times New Roman"/>
              </w:rPr>
              <w:t>0,98 (10)</w:t>
            </w:r>
          </w:p>
        </w:tc>
      </w:tr>
      <w:tr w:rsidR="0016570F" w:rsidRPr="00126F61" w14:paraId="3389BBC6" w14:textId="77777777" w:rsidTr="0016570F">
        <w:tc>
          <w:tcPr>
            <w:tcW w:w="3404" w:type="pct"/>
          </w:tcPr>
          <w:p w14:paraId="32482DC4" w14:textId="77777777" w:rsidR="0016570F" w:rsidRPr="00EA77FE" w:rsidRDefault="0016570F" w:rsidP="00E57169">
            <w:pPr>
              <w:pStyle w:val="ConsPlusNormal"/>
              <w:rPr>
                <w:rFonts w:ascii="Times New Roman" w:hAnsi="Times New Roman" w:cs="Times New Roman"/>
              </w:rPr>
            </w:pPr>
            <w:r w:rsidRPr="00EA77FE">
              <w:rPr>
                <w:rFonts w:ascii="Times New Roman" w:hAnsi="Times New Roman" w:cs="Times New Roman"/>
              </w:rPr>
              <w:t>- температура</w:t>
            </w:r>
          </w:p>
        </w:tc>
        <w:tc>
          <w:tcPr>
            <w:tcW w:w="834" w:type="pct"/>
            <w:vAlign w:val="center"/>
          </w:tcPr>
          <w:p w14:paraId="16108A54" w14:textId="77777777" w:rsidR="0016570F" w:rsidRPr="00EA77FE" w:rsidRDefault="0016570F" w:rsidP="00E5716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A77FE">
              <w:rPr>
                <w:rFonts w:ascii="Times New Roman" w:hAnsi="Times New Roman" w:cs="Times New Roman"/>
                <w:vertAlign w:val="superscript"/>
              </w:rPr>
              <w:t>0</w:t>
            </w:r>
            <w:r w:rsidRPr="00EA77FE">
              <w:rPr>
                <w:rFonts w:ascii="Times New Roman" w:hAnsi="Times New Roman" w:cs="Times New Roman"/>
              </w:rPr>
              <w:t>С</w:t>
            </w:r>
          </w:p>
        </w:tc>
        <w:tc>
          <w:tcPr>
            <w:tcW w:w="762" w:type="pct"/>
            <w:vAlign w:val="center"/>
          </w:tcPr>
          <w:p w14:paraId="13976EFE" w14:textId="77777777" w:rsidR="0016570F" w:rsidRPr="00EA77FE" w:rsidRDefault="0016570F" w:rsidP="00E5716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A77FE">
              <w:rPr>
                <w:rFonts w:ascii="Times New Roman" w:hAnsi="Times New Roman" w:cs="Times New Roman"/>
              </w:rPr>
              <w:t>272</w:t>
            </w:r>
          </w:p>
        </w:tc>
      </w:tr>
      <w:tr w:rsidR="0016570F" w:rsidRPr="00126F61" w14:paraId="6877EB7C" w14:textId="77777777" w:rsidTr="0016570F">
        <w:tc>
          <w:tcPr>
            <w:tcW w:w="3404" w:type="pct"/>
          </w:tcPr>
          <w:p w14:paraId="45F568EE" w14:textId="77777777" w:rsidR="0016570F" w:rsidRPr="00EA77FE" w:rsidRDefault="0016570F" w:rsidP="00E57169">
            <w:pPr>
              <w:pStyle w:val="ConsPlusNormal"/>
              <w:rPr>
                <w:rFonts w:ascii="Times New Roman" w:hAnsi="Times New Roman" w:cs="Times New Roman"/>
              </w:rPr>
            </w:pPr>
            <w:r w:rsidRPr="00EA77FE">
              <w:rPr>
                <w:rFonts w:ascii="Times New Roman" w:hAnsi="Times New Roman" w:cs="Times New Roman"/>
              </w:rPr>
              <w:t>- расход пара</w:t>
            </w:r>
          </w:p>
        </w:tc>
        <w:tc>
          <w:tcPr>
            <w:tcW w:w="834" w:type="pct"/>
            <w:vAlign w:val="center"/>
          </w:tcPr>
          <w:p w14:paraId="72C74FAB" w14:textId="77777777" w:rsidR="0016570F" w:rsidRPr="00EA77FE" w:rsidRDefault="0016570F" w:rsidP="00E5716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A77FE">
              <w:rPr>
                <w:rFonts w:ascii="Times New Roman" w:hAnsi="Times New Roman" w:cs="Times New Roman"/>
              </w:rPr>
              <w:t>т/ч</w:t>
            </w:r>
          </w:p>
        </w:tc>
        <w:tc>
          <w:tcPr>
            <w:tcW w:w="762" w:type="pct"/>
            <w:vAlign w:val="center"/>
          </w:tcPr>
          <w:p w14:paraId="634851D3" w14:textId="77777777" w:rsidR="0016570F" w:rsidRPr="00EA77FE" w:rsidRDefault="0016570F" w:rsidP="00E5716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A77FE">
              <w:rPr>
                <w:rFonts w:ascii="Times New Roman" w:hAnsi="Times New Roman" w:cs="Times New Roman"/>
              </w:rPr>
              <w:t>70</w:t>
            </w:r>
          </w:p>
        </w:tc>
      </w:tr>
      <w:tr w:rsidR="0016570F" w:rsidRPr="00725DF9" w14:paraId="788FAA15" w14:textId="77777777" w:rsidTr="0016570F">
        <w:tc>
          <w:tcPr>
            <w:tcW w:w="3404" w:type="pct"/>
            <w:vAlign w:val="center"/>
          </w:tcPr>
          <w:p w14:paraId="5B91DA19" w14:textId="77777777" w:rsidR="0016570F" w:rsidRPr="00EA77FE" w:rsidRDefault="0016570F" w:rsidP="00E57169">
            <w:pPr>
              <w:pStyle w:val="ConsPlusNormal"/>
              <w:rPr>
                <w:rFonts w:ascii="Times New Roman" w:hAnsi="Times New Roman" w:cs="Times New Roman"/>
              </w:rPr>
            </w:pPr>
            <w:r w:rsidRPr="00EA77FE">
              <w:rPr>
                <w:rFonts w:ascii="Times New Roman" w:hAnsi="Times New Roman" w:cs="Times New Roman"/>
              </w:rPr>
              <w:t>Пределы отклонения параметров пара в регулируемом производственном отборе:</w:t>
            </w:r>
          </w:p>
        </w:tc>
        <w:tc>
          <w:tcPr>
            <w:tcW w:w="834" w:type="pct"/>
            <w:vAlign w:val="center"/>
          </w:tcPr>
          <w:p w14:paraId="0568DA0F" w14:textId="77777777" w:rsidR="0016570F" w:rsidRPr="00EA77FE" w:rsidRDefault="0016570F" w:rsidP="00E5716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62" w:type="pct"/>
            <w:vAlign w:val="center"/>
          </w:tcPr>
          <w:p w14:paraId="22823749" w14:textId="77777777" w:rsidR="0016570F" w:rsidRPr="00EA77FE" w:rsidRDefault="0016570F" w:rsidP="00E5716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6570F" w:rsidRPr="00126F61" w14:paraId="4F770C46" w14:textId="77777777" w:rsidTr="0016570F">
        <w:tc>
          <w:tcPr>
            <w:tcW w:w="3404" w:type="pct"/>
            <w:vAlign w:val="center"/>
          </w:tcPr>
          <w:p w14:paraId="3A7CDB2B" w14:textId="77777777" w:rsidR="0016570F" w:rsidRPr="00EA77FE" w:rsidRDefault="0016570F" w:rsidP="00E57169">
            <w:pPr>
              <w:pStyle w:val="ConsPlusNormal"/>
              <w:rPr>
                <w:rFonts w:ascii="Times New Roman" w:hAnsi="Times New Roman" w:cs="Times New Roman"/>
              </w:rPr>
            </w:pPr>
            <w:r w:rsidRPr="00EA77FE">
              <w:rPr>
                <w:rFonts w:ascii="Times New Roman" w:hAnsi="Times New Roman" w:cs="Times New Roman"/>
              </w:rPr>
              <w:t>- давление абсолютное</w:t>
            </w:r>
          </w:p>
        </w:tc>
        <w:tc>
          <w:tcPr>
            <w:tcW w:w="834" w:type="pct"/>
            <w:vAlign w:val="center"/>
          </w:tcPr>
          <w:p w14:paraId="62F0DE0E" w14:textId="32D087E6" w:rsidR="0016570F" w:rsidRPr="00EA77FE" w:rsidRDefault="0016570F" w:rsidP="00E5716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A77FE">
              <w:rPr>
                <w:rFonts w:ascii="Times New Roman" w:hAnsi="Times New Roman" w:cs="Times New Roman"/>
              </w:rPr>
              <w:t>М</w:t>
            </w:r>
            <w:r w:rsidR="00BE0E46">
              <w:rPr>
                <w:rFonts w:ascii="Times New Roman" w:hAnsi="Times New Roman" w:cs="Times New Roman"/>
              </w:rPr>
              <w:t>П</w:t>
            </w:r>
            <w:r w:rsidRPr="00EA77FE">
              <w:rPr>
                <w:rFonts w:ascii="Times New Roman" w:hAnsi="Times New Roman" w:cs="Times New Roman"/>
              </w:rPr>
              <w:t>а (кгс/см</w:t>
            </w:r>
            <w:r w:rsidRPr="00EA77FE">
              <w:rPr>
                <w:rFonts w:ascii="Times New Roman" w:hAnsi="Times New Roman" w:cs="Times New Roman"/>
                <w:vertAlign w:val="superscript"/>
              </w:rPr>
              <w:t>2</w:t>
            </w:r>
            <w:r w:rsidRPr="00EA77FE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762" w:type="pct"/>
            <w:vAlign w:val="center"/>
          </w:tcPr>
          <w:p w14:paraId="4D83AC55" w14:textId="77777777" w:rsidR="0016570F" w:rsidRPr="00EA77FE" w:rsidRDefault="0016570F" w:rsidP="00E5716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A77FE">
              <w:rPr>
                <w:rFonts w:ascii="Times New Roman" w:hAnsi="Times New Roman" w:cs="Times New Roman"/>
              </w:rPr>
              <w:t>0,79…1,28 (8…13)</w:t>
            </w:r>
          </w:p>
        </w:tc>
      </w:tr>
      <w:tr w:rsidR="0016570F" w:rsidRPr="00126F61" w14:paraId="220A452F" w14:textId="77777777" w:rsidTr="0016570F">
        <w:tc>
          <w:tcPr>
            <w:tcW w:w="3404" w:type="pct"/>
          </w:tcPr>
          <w:p w14:paraId="251EB9A4" w14:textId="77777777" w:rsidR="0016570F" w:rsidRPr="00EA77FE" w:rsidRDefault="0016570F" w:rsidP="00E57169">
            <w:pPr>
              <w:pStyle w:val="ConsPlusNormal"/>
              <w:rPr>
                <w:rFonts w:ascii="Times New Roman" w:hAnsi="Times New Roman" w:cs="Times New Roman"/>
              </w:rPr>
            </w:pPr>
            <w:r w:rsidRPr="00EA77FE">
              <w:rPr>
                <w:rFonts w:ascii="Times New Roman" w:hAnsi="Times New Roman" w:cs="Times New Roman"/>
              </w:rPr>
              <w:t>- температура</w:t>
            </w:r>
          </w:p>
        </w:tc>
        <w:tc>
          <w:tcPr>
            <w:tcW w:w="834" w:type="pct"/>
            <w:vAlign w:val="center"/>
          </w:tcPr>
          <w:p w14:paraId="26C484BF" w14:textId="77777777" w:rsidR="0016570F" w:rsidRPr="00EA77FE" w:rsidRDefault="0016570F" w:rsidP="00E5716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A77FE">
              <w:rPr>
                <w:rFonts w:ascii="Times New Roman" w:hAnsi="Times New Roman" w:cs="Times New Roman"/>
                <w:vertAlign w:val="superscript"/>
              </w:rPr>
              <w:t>0</w:t>
            </w:r>
            <w:r w:rsidRPr="00EA77FE">
              <w:rPr>
                <w:rFonts w:ascii="Times New Roman" w:hAnsi="Times New Roman" w:cs="Times New Roman"/>
              </w:rPr>
              <w:t>С</w:t>
            </w:r>
          </w:p>
        </w:tc>
        <w:tc>
          <w:tcPr>
            <w:tcW w:w="762" w:type="pct"/>
            <w:vAlign w:val="center"/>
          </w:tcPr>
          <w:p w14:paraId="5C2567C1" w14:textId="77777777" w:rsidR="0016570F" w:rsidRPr="00EA77FE" w:rsidRDefault="0016570F" w:rsidP="00E5716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A77FE">
              <w:rPr>
                <w:rFonts w:ascii="Times New Roman" w:hAnsi="Times New Roman" w:cs="Times New Roman"/>
              </w:rPr>
              <w:t>240…380</w:t>
            </w:r>
          </w:p>
        </w:tc>
      </w:tr>
      <w:tr w:rsidR="0016570F" w:rsidRPr="00126F61" w14:paraId="7A7E7766" w14:textId="77777777" w:rsidTr="0016570F">
        <w:tc>
          <w:tcPr>
            <w:tcW w:w="3404" w:type="pct"/>
          </w:tcPr>
          <w:p w14:paraId="7F0CEF64" w14:textId="77777777" w:rsidR="0016570F" w:rsidRPr="00EA77FE" w:rsidRDefault="0016570F" w:rsidP="00E57169">
            <w:pPr>
              <w:pStyle w:val="ConsPlusNormal"/>
              <w:rPr>
                <w:rFonts w:ascii="Times New Roman" w:hAnsi="Times New Roman" w:cs="Times New Roman"/>
              </w:rPr>
            </w:pPr>
            <w:r w:rsidRPr="00EA77FE">
              <w:rPr>
                <w:rFonts w:ascii="Times New Roman" w:hAnsi="Times New Roman" w:cs="Times New Roman"/>
              </w:rPr>
              <w:t>- расход пара</w:t>
            </w:r>
          </w:p>
        </w:tc>
        <w:tc>
          <w:tcPr>
            <w:tcW w:w="834" w:type="pct"/>
            <w:vAlign w:val="center"/>
          </w:tcPr>
          <w:p w14:paraId="2E48CEEF" w14:textId="77777777" w:rsidR="0016570F" w:rsidRPr="00EA77FE" w:rsidRDefault="0016570F" w:rsidP="00E5716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A77FE">
              <w:rPr>
                <w:rFonts w:ascii="Times New Roman" w:hAnsi="Times New Roman" w:cs="Times New Roman"/>
              </w:rPr>
              <w:t>т/ч</w:t>
            </w:r>
          </w:p>
        </w:tc>
        <w:tc>
          <w:tcPr>
            <w:tcW w:w="762" w:type="pct"/>
            <w:vAlign w:val="center"/>
          </w:tcPr>
          <w:p w14:paraId="3A376730" w14:textId="77777777" w:rsidR="0016570F" w:rsidRPr="00EA77FE" w:rsidRDefault="0016570F" w:rsidP="00E5716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A77FE">
              <w:rPr>
                <w:rFonts w:ascii="Times New Roman" w:hAnsi="Times New Roman" w:cs="Times New Roman"/>
              </w:rPr>
              <w:t>0…110</w:t>
            </w:r>
          </w:p>
        </w:tc>
      </w:tr>
      <w:tr w:rsidR="0016570F" w:rsidRPr="00725DF9" w14:paraId="693C7816" w14:textId="77777777" w:rsidTr="0016570F">
        <w:tc>
          <w:tcPr>
            <w:tcW w:w="3404" w:type="pct"/>
            <w:vAlign w:val="center"/>
          </w:tcPr>
          <w:p w14:paraId="60B77186" w14:textId="77777777" w:rsidR="0016570F" w:rsidRPr="00EA77FE" w:rsidRDefault="0016570F" w:rsidP="00E57169">
            <w:pPr>
              <w:pStyle w:val="ConsPlusNormal"/>
              <w:rPr>
                <w:rFonts w:ascii="Times New Roman" w:hAnsi="Times New Roman" w:cs="Times New Roman"/>
              </w:rPr>
            </w:pPr>
            <w:r w:rsidRPr="00EA77FE">
              <w:rPr>
                <w:rFonts w:ascii="Times New Roman" w:hAnsi="Times New Roman" w:cs="Times New Roman"/>
              </w:rPr>
              <w:t>Номинальные параметры пара за турбиной:</w:t>
            </w:r>
          </w:p>
        </w:tc>
        <w:tc>
          <w:tcPr>
            <w:tcW w:w="834" w:type="pct"/>
            <w:vAlign w:val="center"/>
          </w:tcPr>
          <w:p w14:paraId="788B0A0D" w14:textId="77777777" w:rsidR="0016570F" w:rsidRPr="00EA77FE" w:rsidRDefault="0016570F" w:rsidP="00E5716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62" w:type="pct"/>
            <w:vAlign w:val="center"/>
          </w:tcPr>
          <w:p w14:paraId="090D95E7" w14:textId="77777777" w:rsidR="0016570F" w:rsidRPr="00EA77FE" w:rsidRDefault="0016570F" w:rsidP="00E5716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6570F" w:rsidRPr="00126F61" w14:paraId="4B944633" w14:textId="77777777" w:rsidTr="0016570F">
        <w:tc>
          <w:tcPr>
            <w:tcW w:w="3404" w:type="pct"/>
          </w:tcPr>
          <w:p w14:paraId="4FD7D489" w14:textId="77777777" w:rsidR="0016570F" w:rsidRPr="00EA77FE" w:rsidRDefault="0016570F" w:rsidP="00E57169">
            <w:pPr>
              <w:pStyle w:val="ConsPlusNormal"/>
              <w:rPr>
                <w:rFonts w:ascii="Times New Roman" w:hAnsi="Times New Roman" w:cs="Times New Roman"/>
              </w:rPr>
            </w:pPr>
            <w:r w:rsidRPr="00EA77FE">
              <w:rPr>
                <w:rFonts w:ascii="Times New Roman" w:hAnsi="Times New Roman" w:cs="Times New Roman"/>
              </w:rPr>
              <w:t>- давление абсолютное</w:t>
            </w:r>
          </w:p>
        </w:tc>
        <w:tc>
          <w:tcPr>
            <w:tcW w:w="834" w:type="pct"/>
            <w:vAlign w:val="center"/>
          </w:tcPr>
          <w:p w14:paraId="26015EDE" w14:textId="0FBAEE47" w:rsidR="0016570F" w:rsidRPr="00EA77FE" w:rsidRDefault="0016570F" w:rsidP="00E5716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A77FE">
              <w:rPr>
                <w:rFonts w:ascii="Times New Roman" w:hAnsi="Times New Roman" w:cs="Times New Roman"/>
              </w:rPr>
              <w:t>М</w:t>
            </w:r>
            <w:r w:rsidR="00BE0E46">
              <w:rPr>
                <w:rFonts w:ascii="Times New Roman" w:hAnsi="Times New Roman" w:cs="Times New Roman"/>
              </w:rPr>
              <w:t>П</w:t>
            </w:r>
            <w:r w:rsidRPr="00EA77FE">
              <w:rPr>
                <w:rFonts w:ascii="Times New Roman" w:hAnsi="Times New Roman" w:cs="Times New Roman"/>
              </w:rPr>
              <w:t>а (кгс/см</w:t>
            </w:r>
            <w:r w:rsidRPr="00EA77FE">
              <w:rPr>
                <w:rFonts w:ascii="Times New Roman" w:hAnsi="Times New Roman" w:cs="Times New Roman"/>
                <w:vertAlign w:val="superscript"/>
              </w:rPr>
              <w:t>2</w:t>
            </w:r>
            <w:r w:rsidRPr="00EA77FE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762" w:type="pct"/>
            <w:vAlign w:val="center"/>
          </w:tcPr>
          <w:p w14:paraId="1DA12EFC" w14:textId="77777777" w:rsidR="0016570F" w:rsidRPr="00EA77FE" w:rsidRDefault="0016570F" w:rsidP="00E5716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A77FE">
              <w:rPr>
                <w:rFonts w:ascii="Times New Roman" w:hAnsi="Times New Roman" w:cs="Times New Roman"/>
              </w:rPr>
              <w:t>0,196(2,0)</w:t>
            </w:r>
          </w:p>
        </w:tc>
      </w:tr>
      <w:tr w:rsidR="0016570F" w:rsidRPr="00126F61" w14:paraId="59452694" w14:textId="77777777" w:rsidTr="0016570F">
        <w:tc>
          <w:tcPr>
            <w:tcW w:w="3404" w:type="pct"/>
          </w:tcPr>
          <w:p w14:paraId="1255E567" w14:textId="77777777" w:rsidR="0016570F" w:rsidRPr="00EA77FE" w:rsidRDefault="0016570F" w:rsidP="00E57169">
            <w:pPr>
              <w:pStyle w:val="ConsPlusNormal"/>
              <w:rPr>
                <w:rFonts w:ascii="Times New Roman" w:hAnsi="Times New Roman" w:cs="Times New Roman"/>
              </w:rPr>
            </w:pPr>
            <w:r w:rsidRPr="00EA77FE">
              <w:rPr>
                <w:rFonts w:ascii="Times New Roman" w:hAnsi="Times New Roman" w:cs="Times New Roman"/>
              </w:rPr>
              <w:t>- температура</w:t>
            </w:r>
          </w:p>
        </w:tc>
        <w:tc>
          <w:tcPr>
            <w:tcW w:w="834" w:type="pct"/>
            <w:vAlign w:val="center"/>
          </w:tcPr>
          <w:p w14:paraId="044E4FDA" w14:textId="77777777" w:rsidR="0016570F" w:rsidRPr="00EA77FE" w:rsidRDefault="0016570F" w:rsidP="00E5716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A77FE">
              <w:rPr>
                <w:rFonts w:ascii="Times New Roman" w:hAnsi="Times New Roman" w:cs="Times New Roman"/>
                <w:vertAlign w:val="superscript"/>
              </w:rPr>
              <w:t>0</w:t>
            </w:r>
            <w:r w:rsidRPr="00EA77FE">
              <w:rPr>
                <w:rFonts w:ascii="Times New Roman" w:hAnsi="Times New Roman" w:cs="Times New Roman"/>
              </w:rPr>
              <w:t>С</w:t>
            </w:r>
          </w:p>
        </w:tc>
        <w:tc>
          <w:tcPr>
            <w:tcW w:w="762" w:type="pct"/>
            <w:vAlign w:val="center"/>
          </w:tcPr>
          <w:p w14:paraId="4B5A10D9" w14:textId="77777777" w:rsidR="0016570F" w:rsidRPr="00EA77FE" w:rsidRDefault="0016570F" w:rsidP="00E5716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A77FE">
              <w:rPr>
                <w:rFonts w:ascii="Times New Roman" w:hAnsi="Times New Roman" w:cs="Times New Roman"/>
              </w:rPr>
              <w:t>120</w:t>
            </w:r>
          </w:p>
        </w:tc>
      </w:tr>
      <w:tr w:rsidR="0016570F" w:rsidRPr="00725DF9" w14:paraId="573BC144" w14:textId="77777777" w:rsidTr="0016570F">
        <w:tc>
          <w:tcPr>
            <w:tcW w:w="3404" w:type="pct"/>
            <w:vAlign w:val="center"/>
          </w:tcPr>
          <w:p w14:paraId="4CE5DC1F" w14:textId="77777777" w:rsidR="0016570F" w:rsidRPr="00EA77FE" w:rsidRDefault="0016570F" w:rsidP="00E57169">
            <w:pPr>
              <w:pStyle w:val="ConsPlusNormal"/>
              <w:rPr>
                <w:rFonts w:ascii="Times New Roman" w:hAnsi="Times New Roman" w:cs="Times New Roman"/>
              </w:rPr>
            </w:pPr>
            <w:r w:rsidRPr="00EA77FE">
              <w:rPr>
                <w:rFonts w:ascii="Times New Roman" w:hAnsi="Times New Roman" w:cs="Times New Roman"/>
              </w:rPr>
              <w:t>Пределы отклонения параметров пара за турбиной:</w:t>
            </w:r>
          </w:p>
        </w:tc>
        <w:tc>
          <w:tcPr>
            <w:tcW w:w="834" w:type="pct"/>
            <w:vAlign w:val="center"/>
          </w:tcPr>
          <w:p w14:paraId="293A81BB" w14:textId="77777777" w:rsidR="0016570F" w:rsidRPr="00EA77FE" w:rsidRDefault="0016570F" w:rsidP="00E5716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62" w:type="pct"/>
            <w:vAlign w:val="center"/>
          </w:tcPr>
          <w:p w14:paraId="448FAF10" w14:textId="77777777" w:rsidR="0016570F" w:rsidRPr="00EA77FE" w:rsidRDefault="0016570F" w:rsidP="00E5716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6570F" w:rsidRPr="00126F61" w14:paraId="38894C6E" w14:textId="77777777" w:rsidTr="0016570F">
        <w:tc>
          <w:tcPr>
            <w:tcW w:w="3404" w:type="pct"/>
            <w:vAlign w:val="center"/>
          </w:tcPr>
          <w:p w14:paraId="2A724058" w14:textId="77777777" w:rsidR="0016570F" w:rsidRPr="00EA77FE" w:rsidRDefault="0016570F" w:rsidP="00E57169">
            <w:pPr>
              <w:pStyle w:val="ConsPlusNormal"/>
              <w:rPr>
                <w:rFonts w:ascii="Times New Roman" w:hAnsi="Times New Roman" w:cs="Times New Roman"/>
              </w:rPr>
            </w:pPr>
            <w:r w:rsidRPr="00EA77FE">
              <w:rPr>
                <w:rFonts w:ascii="Times New Roman" w:hAnsi="Times New Roman" w:cs="Times New Roman"/>
              </w:rPr>
              <w:t>- давление абсолютное</w:t>
            </w:r>
          </w:p>
        </w:tc>
        <w:tc>
          <w:tcPr>
            <w:tcW w:w="834" w:type="pct"/>
            <w:vAlign w:val="center"/>
          </w:tcPr>
          <w:p w14:paraId="7C1B465C" w14:textId="57ABB997" w:rsidR="0016570F" w:rsidRPr="00EA77FE" w:rsidRDefault="0016570F" w:rsidP="00E5716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A77FE">
              <w:rPr>
                <w:rFonts w:ascii="Times New Roman" w:hAnsi="Times New Roman" w:cs="Times New Roman"/>
              </w:rPr>
              <w:t>М</w:t>
            </w:r>
            <w:r w:rsidR="00BE0E46">
              <w:rPr>
                <w:rFonts w:ascii="Times New Roman" w:hAnsi="Times New Roman" w:cs="Times New Roman"/>
              </w:rPr>
              <w:t>П</w:t>
            </w:r>
            <w:r w:rsidRPr="00EA77FE">
              <w:rPr>
                <w:rFonts w:ascii="Times New Roman" w:hAnsi="Times New Roman" w:cs="Times New Roman"/>
              </w:rPr>
              <w:t>а (кгс/см</w:t>
            </w:r>
            <w:r w:rsidRPr="00EA77FE">
              <w:rPr>
                <w:rFonts w:ascii="Times New Roman" w:hAnsi="Times New Roman" w:cs="Times New Roman"/>
                <w:vertAlign w:val="superscript"/>
              </w:rPr>
              <w:t>2</w:t>
            </w:r>
            <w:r w:rsidRPr="00EA77FE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762" w:type="pct"/>
            <w:vAlign w:val="center"/>
          </w:tcPr>
          <w:p w14:paraId="3D6721D2" w14:textId="77777777" w:rsidR="0016570F" w:rsidRPr="00EA77FE" w:rsidRDefault="0016570F" w:rsidP="00E5716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A77FE">
              <w:rPr>
                <w:rFonts w:ascii="Times New Roman" w:hAnsi="Times New Roman" w:cs="Times New Roman"/>
              </w:rPr>
              <w:t>0,118…0,245 (1,2…2,5)</w:t>
            </w:r>
          </w:p>
        </w:tc>
      </w:tr>
      <w:tr w:rsidR="0016570F" w:rsidRPr="00126F61" w14:paraId="2545E65B" w14:textId="77777777" w:rsidTr="0016570F">
        <w:tc>
          <w:tcPr>
            <w:tcW w:w="3404" w:type="pct"/>
          </w:tcPr>
          <w:p w14:paraId="0645FB52" w14:textId="77777777" w:rsidR="0016570F" w:rsidRPr="00EA77FE" w:rsidRDefault="0016570F" w:rsidP="00E57169">
            <w:pPr>
              <w:pStyle w:val="ConsPlusNormal"/>
              <w:rPr>
                <w:rFonts w:ascii="Times New Roman" w:hAnsi="Times New Roman" w:cs="Times New Roman"/>
              </w:rPr>
            </w:pPr>
            <w:r w:rsidRPr="00EA77FE">
              <w:rPr>
                <w:rFonts w:ascii="Times New Roman" w:hAnsi="Times New Roman" w:cs="Times New Roman"/>
              </w:rPr>
              <w:t>- температура</w:t>
            </w:r>
          </w:p>
        </w:tc>
        <w:tc>
          <w:tcPr>
            <w:tcW w:w="834" w:type="pct"/>
            <w:vAlign w:val="center"/>
          </w:tcPr>
          <w:p w14:paraId="45C726B8" w14:textId="77777777" w:rsidR="0016570F" w:rsidRPr="00EA77FE" w:rsidRDefault="0016570F" w:rsidP="00E5716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A77FE">
              <w:rPr>
                <w:rFonts w:ascii="Times New Roman" w:hAnsi="Times New Roman" w:cs="Times New Roman"/>
                <w:vertAlign w:val="superscript"/>
              </w:rPr>
              <w:t>0</w:t>
            </w:r>
            <w:r w:rsidRPr="00EA77FE">
              <w:rPr>
                <w:rFonts w:ascii="Times New Roman" w:hAnsi="Times New Roman" w:cs="Times New Roman"/>
              </w:rPr>
              <w:t>С</w:t>
            </w:r>
          </w:p>
        </w:tc>
        <w:tc>
          <w:tcPr>
            <w:tcW w:w="762" w:type="pct"/>
            <w:vAlign w:val="center"/>
          </w:tcPr>
          <w:p w14:paraId="042547F3" w14:textId="77777777" w:rsidR="0016570F" w:rsidRPr="00EA77FE" w:rsidRDefault="0016570F" w:rsidP="00E5716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A77FE">
              <w:rPr>
                <w:rFonts w:ascii="Times New Roman" w:hAnsi="Times New Roman" w:cs="Times New Roman"/>
              </w:rPr>
              <w:t>70…170</w:t>
            </w:r>
          </w:p>
        </w:tc>
      </w:tr>
      <w:tr w:rsidR="0016570F" w:rsidRPr="00126F61" w14:paraId="6B920F74" w14:textId="77777777" w:rsidTr="0016570F">
        <w:tc>
          <w:tcPr>
            <w:tcW w:w="3404" w:type="pct"/>
            <w:vAlign w:val="center"/>
          </w:tcPr>
          <w:p w14:paraId="05A309ED" w14:textId="77777777" w:rsidR="0016570F" w:rsidRPr="00EA77FE" w:rsidRDefault="0016570F" w:rsidP="00E57169">
            <w:pPr>
              <w:pStyle w:val="ConsPlusNormal"/>
              <w:rPr>
                <w:rFonts w:ascii="Times New Roman" w:hAnsi="Times New Roman" w:cs="Times New Roman"/>
              </w:rPr>
            </w:pPr>
            <w:r w:rsidRPr="00EA77FE">
              <w:rPr>
                <w:rFonts w:ascii="Times New Roman" w:hAnsi="Times New Roman" w:cs="Times New Roman"/>
              </w:rPr>
              <w:t>Теплофикационная мощность без отбора</w:t>
            </w:r>
          </w:p>
        </w:tc>
        <w:tc>
          <w:tcPr>
            <w:tcW w:w="834" w:type="pct"/>
            <w:vAlign w:val="center"/>
          </w:tcPr>
          <w:p w14:paraId="5AC08CE8" w14:textId="77777777" w:rsidR="0016570F" w:rsidRPr="00EA77FE" w:rsidRDefault="0016570F" w:rsidP="00E5716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A77FE">
              <w:rPr>
                <w:rFonts w:ascii="Times New Roman" w:hAnsi="Times New Roman" w:cs="Times New Roman"/>
              </w:rPr>
              <w:t>Гкал/ч</w:t>
            </w:r>
          </w:p>
        </w:tc>
        <w:tc>
          <w:tcPr>
            <w:tcW w:w="762" w:type="pct"/>
            <w:vAlign w:val="center"/>
          </w:tcPr>
          <w:p w14:paraId="27EA88E2" w14:textId="77777777" w:rsidR="0016570F" w:rsidRPr="00EA77FE" w:rsidRDefault="0016570F" w:rsidP="00E5716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A77FE">
              <w:rPr>
                <w:rFonts w:ascii="Times New Roman" w:hAnsi="Times New Roman" w:cs="Times New Roman"/>
              </w:rPr>
              <w:t>93,98</w:t>
            </w:r>
          </w:p>
        </w:tc>
      </w:tr>
      <w:tr w:rsidR="0016570F" w:rsidRPr="00126F61" w14:paraId="766E1833" w14:textId="77777777" w:rsidTr="0016570F">
        <w:tc>
          <w:tcPr>
            <w:tcW w:w="3404" w:type="pct"/>
            <w:vAlign w:val="center"/>
          </w:tcPr>
          <w:p w14:paraId="5D67CEAC" w14:textId="77777777" w:rsidR="0016570F" w:rsidRPr="00EA77FE" w:rsidRDefault="0016570F" w:rsidP="00E57169">
            <w:pPr>
              <w:pStyle w:val="ConsPlusNormal"/>
              <w:rPr>
                <w:rFonts w:ascii="Times New Roman" w:hAnsi="Times New Roman" w:cs="Times New Roman"/>
              </w:rPr>
            </w:pPr>
            <w:r w:rsidRPr="00EA77FE">
              <w:rPr>
                <w:rFonts w:ascii="Times New Roman" w:hAnsi="Times New Roman" w:cs="Times New Roman"/>
              </w:rPr>
              <w:t>Теплофикационная мощность с отбором</w:t>
            </w:r>
          </w:p>
        </w:tc>
        <w:tc>
          <w:tcPr>
            <w:tcW w:w="834" w:type="pct"/>
            <w:vAlign w:val="center"/>
          </w:tcPr>
          <w:p w14:paraId="72708E4C" w14:textId="77777777" w:rsidR="0016570F" w:rsidRPr="00EA77FE" w:rsidRDefault="0016570F" w:rsidP="00E5716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A77FE">
              <w:rPr>
                <w:rFonts w:ascii="Times New Roman" w:hAnsi="Times New Roman" w:cs="Times New Roman"/>
              </w:rPr>
              <w:t>Гкал/ч</w:t>
            </w:r>
          </w:p>
        </w:tc>
        <w:tc>
          <w:tcPr>
            <w:tcW w:w="762" w:type="pct"/>
            <w:vAlign w:val="center"/>
          </w:tcPr>
          <w:p w14:paraId="630FF670" w14:textId="77777777" w:rsidR="0016570F" w:rsidRPr="00EA77FE" w:rsidRDefault="0016570F" w:rsidP="00E5716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A77FE">
              <w:rPr>
                <w:rFonts w:ascii="Times New Roman" w:hAnsi="Times New Roman" w:cs="Times New Roman"/>
              </w:rPr>
              <w:t>38,71</w:t>
            </w:r>
          </w:p>
        </w:tc>
      </w:tr>
      <w:tr w:rsidR="0016570F" w:rsidRPr="00126F61" w14:paraId="19D29A2C" w14:textId="77777777" w:rsidTr="0016570F">
        <w:tc>
          <w:tcPr>
            <w:tcW w:w="3404" w:type="pct"/>
            <w:vAlign w:val="center"/>
          </w:tcPr>
          <w:p w14:paraId="78A363D8" w14:textId="77777777" w:rsidR="0016570F" w:rsidRPr="00EA77FE" w:rsidRDefault="0016570F" w:rsidP="00E57169">
            <w:pPr>
              <w:pStyle w:val="ConsPlusNormal"/>
              <w:rPr>
                <w:rFonts w:ascii="Times New Roman" w:hAnsi="Times New Roman" w:cs="Times New Roman"/>
              </w:rPr>
            </w:pPr>
            <w:r w:rsidRPr="00EA77FE">
              <w:rPr>
                <w:rFonts w:ascii="Times New Roman" w:hAnsi="Times New Roman" w:cs="Times New Roman"/>
              </w:rPr>
              <w:t>Количество ступеней</w:t>
            </w:r>
          </w:p>
        </w:tc>
        <w:tc>
          <w:tcPr>
            <w:tcW w:w="834" w:type="pct"/>
            <w:vAlign w:val="center"/>
          </w:tcPr>
          <w:p w14:paraId="2F3A5778" w14:textId="77777777" w:rsidR="0016570F" w:rsidRPr="00EA77FE" w:rsidRDefault="0016570F" w:rsidP="00E5716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A77FE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762" w:type="pct"/>
            <w:vAlign w:val="center"/>
          </w:tcPr>
          <w:p w14:paraId="6C3A7620" w14:textId="77777777" w:rsidR="0016570F" w:rsidRPr="00EA77FE" w:rsidRDefault="0016570F" w:rsidP="00E5716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A77FE">
              <w:rPr>
                <w:rFonts w:ascii="Times New Roman" w:hAnsi="Times New Roman" w:cs="Times New Roman"/>
              </w:rPr>
              <w:t>16</w:t>
            </w:r>
          </w:p>
        </w:tc>
      </w:tr>
      <w:tr w:rsidR="0016570F" w:rsidRPr="00126F61" w14:paraId="196E0D24" w14:textId="77777777" w:rsidTr="0016570F">
        <w:tc>
          <w:tcPr>
            <w:tcW w:w="3404" w:type="pct"/>
            <w:vAlign w:val="center"/>
          </w:tcPr>
          <w:p w14:paraId="3F7136DE" w14:textId="77777777" w:rsidR="0016570F" w:rsidRPr="00EA77FE" w:rsidRDefault="0016570F" w:rsidP="00E57169">
            <w:pPr>
              <w:pStyle w:val="ConsPlusNormal"/>
              <w:rPr>
                <w:rFonts w:ascii="Times New Roman" w:hAnsi="Times New Roman" w:cs="Times New Roman"/>
              </w:rPr>
            </w:pPr>
            <w:r w:rsidRPr="00EA77FE">
              <w:rPr>
                <w:rFonts w:ascii="Times New Roman" w:hAnsi="Times New Roman" w:cs="Times New Roman"/>
              </w:rPr>
              <w:t>Высота последней лопатки</w:t>
            </w:r>
          </w:p>
        </w:tc>
        <w:tc>
          <w:tcPr>
            <w:tcW w:w="834" w:type="pct"/>
            <w:vAlign w:val="center"/>
          </w:tcPr>
          <w:p w14:paraId="7552B4EB" w14:textId="77777777" w:rsidR="0016570F" w:rsidRPr="00EA77FE" w:rsidRDefault="0016570F" w:rsidP="00E5716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A77FE">
              <w:rPr>
                <w:rFonts w:ascii="Times New Roman" w:hAnsi="Times New Roman" w:cs="Times New Roman"/>
              </w:rPr>
              <w:t>мм</w:t>
            </w:r>
          </w:p>
        </w:tc>
        <w:tc>
          <w:tcPr>
            <w:tcW w:w="762" w:type="pct"/>
            <w:vAlign w:val="center"/>
          </w:tcPr>
          <w:p w14:paraId="00F38626" w14:textId="77777777" w:rsidR="0016570F" w:rsidRPr="00EA77FE" w:rsidRDefault="0016570F" w:rsidP="00E5716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A77FE">
              <w:rPr>
                <w:rFonts w:ascii="Times New Roman" w:hAnsi="Times New Roman" w:cs="Times New Roman"/>
              </w:rPr>
              <w:t>152</w:t>
            </w:r>
          </w:p>
        </w:tc>
      </w:tr>
    </w:tbl>
    <w:p w14:paraId="65B81D1D" w14:textId="77777777" w:rsidR="00263B7F" w:rsidRPr="007F17E7" w:rsidRDefault="00263B7F" w:rsidP="00263B7F"/>
    <w:p w14:paraId="6341C351" w14:textId="349E1474" w:rsidR="00263B7F" w:rsidRPr="00263B7F" w:rsidRDefault="00143BF5" w:rsidP="00143BF5">
      <w:pPr>
        <w:pStyle w:val="xmsonormal"/>
        <w:shd w:val="clear" w:color="auto" w:fill="FFFFFF"/>
        <w:spacing w:before="0" w:beforeAutospacing="0" w:after="0" w:afterAutospacing="0" w:line="360" w:lineRule="auto"/>
        <w:jc w:val="both"/>
      </w:pPr>
      <w:r>
        <w:t>Таблица 1</w:t>
      </w:r>
      <w:r w:rsidR="002F5B3A">
        <w:t>3</w:t>
      </w:r>
      <w:r>
        <w:t xml:space="preserve"> –</w:t>
      </w:r>
      <w:r w:rsidR="00263B7F" w:rsidRPr="00263B7F">
        <w:t xml:space="preserve"> Гарантийные показатели турбины</w:t>
      </w:r>
      <w:r w:rsidR="0016570F">
        <w:t xml:space="preserve"> </w:t>
      </w:r>
      <w:r w:rsidR="00263B7F" w:rsidRPr="00263B7F">
        <w:t>ПР-30 и условия их достижения</w:t>
      </w:r>
    </w:p>
    <w:tbl>
      <w:tblPr>
        <w:tblpPr w:leftFromText="180" w:rightFromText="180" w:vertAnchor="text" w:horzAnchor="margin" w:tblpX="69" w:tblpY="179"/>
        <w:tblW w:w="493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659"/>
        <w:gridCol w:w="1702"/>
        <w:gridCol w:w="1557"/>
      </w:tblGrid>
      <w:tr w:rsidR="00263B7F" w:rsidRPr="005B4BAC" w14:paraId="75FDF50E" w14:textId="77777777" w:rsidTr="006A7DB2">
        <w:trPr>
          <w:cantSplit/>
          <w:trHeight w:val="20"/>
          <w:tblHeader/>
        </w:trPr>
        <w:tc>
          <w:tcPr>
            <w:tcW w:w="3357" w:type="pct"/>
            <w:vAlign w:val="center"/>
          </w:tcPr>
          <w:p w14:paraId="6CEED5D6" w14:textId="5D34A850" w:rsidR="00263B7F" w:rsidRPr="00143BF5" w:rsidRDefault="00263B7F" w:rsidP="00143BF5">
            <w:pPr>
              <w:jc w:val="center"/>
              <w:rPr>
                <w:rFonts w:ascii="Times New Roman" w:hAnsi="Times New Roman"/>
                <w:lang w:val="ru-RU"/>
              </w:rPr>
            </w:pPr>
            <w:r w:rsidRPr="00143BF5">
              <w:rPr>
                <w:rFonts w:ascii="Times New Roman" w:hAnsi="Times New Roman"/>
                <w:lang w:val="ru-RU"/>
              </w:rPr>
              <w:t>Условия достижения гарантийных показателей на гарантийных режимах</w:t>
            </w:r>
          </w:p>
        </w:tc>
        <w:tc>
          <w:tcPr>
            <w:tcW w:w="858" w:type="pct"/>
            <w:vAlign w:val="center"/>
          </w:tcPr>
          <w:p w14:paraId="218E63A9" w14:textId="77777777" w:rsidR="00263B7F" w:rsidRPr="00143BF5" w:rsidRDefault="00263B7F" w:rsidP="00143BF5">
            <w:pPr>
              <w:jc w:val="center"/>
              <w:rPr>
                <w:rFonts w:ascii="Times New Roman" w:hAnsi="Times New Roman"/>
                <w:lang w:val="ru-RU"/>
              </w:rPr>
            </w:pPr>
            <w:r w:rsidRPr="00143BF5">
              <w:rPr>
                <w:rFonts w:ascii="Times New Roman" w:hAnsi="Times New Roman"/>
                <w:lang w:val="ru-RU"/>
              </w:rPr>
              <w:t>Режим с отбором</w:t>
            </w:r>
          </w:p>
        </w:tc>
        <w:tc>
          <w:tcPr>
            <w:tcW w:w="786" w:type="pct"/>
            <w:vAlign w:val="center"/>
          </w:tcPr>
          <w:p w14:paraId="6E921A0A" w14:textId="77777777" w:rsidR="00263B7F" w:rsidRPr="00143BF5" w:rsidRDefault="00263B7F" w:rsidP="00143BF5">
            <w:pPr>
              <w:jc w:val="center"/>
              <w:rPr>
                <w:rFonts w:ascii="Times New Roman" w:hAnsi="Times New Roman"/>
                <w:lang w:val="ru-RU"/>
              </w:rPr>
            </w:pPr>
            <w:r w:rsidRPr="00143BF5">
              <w:rPr>
                <w:rFonts w:ascii="Times New Roman" w:hAnsi="Times New Roman"/>
                <w:lang w:val="ru-RU"/>
              </w:rPr>
              <w:t>Режим без отбора</w:t>
            </w:r>
          </w:p>
        </w:tc>
      </w:tr>
      <w:tr w:rsidR="00263B7F" w:rsidRPr="005B4BAC" w14:paraId="68970F92" w14:textId="77777777" w:rsidTr="006A7DB2">
        <w:trPr>
          <w:cantSplit/>
          <w:trHeight w:val="20"/>
          <w:tblHeader/>
        </w:trPr>
        <w:tc>
          <w:tcPr>
            <w:tcW w:w="3357" w:type="pct"/>
            <w:vAlign w:val="center"/>
          </w:tcPr>
          <w:p w14:paraId="2AAF0B01" w14:textId="77777777" w:rsidR="00263B7F" w:rsidRPr="00143BF5" w:rsidRDefault="00263B7F" w:rsidP="00143BF5">
            <w:pPr>
              <w:jc w:val="center"/>
              <w:rPr>
                <w:rFonts w:ascii="Times New Roman" w:hAnsi="Times New Roman"/>
                <w:lang w:val="ru-RU"/>
              </w:rPr>
            </w:pPr>
            <w:r w:rsidRPr="00143BF5">
              <w:rPr>
                <w:rFonts w:ascii="Times New Roman" w:hAnsi="Times New Roman"/>
                <w:lang w:val="ru-RU"/>
              </w:rPr>
              <w:t>Параметры</w:t>
            </w:r>
          </w:p>
        </w:tc>
        <w:tc>
          <w:tcPr>
            <w:tcW w:w="858" w:type="pct"/>
            <w:vAlign w:val="center"/>
          </w:tcPr>
          <w:p w14:paraId="1845F504" w14:textId="77777777" w:rsidR="00263B7F" w:rsidRPr="00143BF5" w:rsidRDefault="00263B7F" w:rsidP="00143BF5">
            <w:pPr>
              <w:jc w:val="center"/>
              <w:rPr>
                <w:rFonts w:ascii="Times New Roman" w:hAnsi="Times New Roman"/>
                <w:lang w:val="ru-RU"/>
              </w:rPr>
            </w:pPr>
            <w:r w:rsidRPr="00143BF5">
              <w:rPr>
                <w:rFonts w:ascii="Times New Roman" w:hAnsi="Times New Roman"/>
                <w:lang w:val="ru-RU"/>
              </w:rPr>
              <w:t>1</w:t>
            </w:r>
          </w:p>
        </w:tc>
        <w:tc>
          <w:tcPr>
            <w:tcW w:w="786" w:type="pct"/>
            <w:vAlign w:val="center"/>
          </w:tcPr>
          <w:p w14:paraId="4ED55126" w14:textId="77777777" w:rsidR="00263B7F" w:rsidRPr="00143BF5" w:rsidRDefault="00263B7F" w:rsidP="00143BF5">
            <w:pPr>
              <w:jc w:val="center"/>
              <w:rPr>
                <w:rFonts w:ascii="Times New Roman" w:hAnsi="Times New Roman"/>
                <w:lang w:val="ru-RU"/>
              </w:rPr>
            </w:pPr>
            <w:r w:rsidRPr="00143BF5">
              <w:rPr>
                <w:rFonts w:ascii="Times New Roman" w:hAnsi="Times New Roman"/>
                <w:lang w:val="ru-RU"/>
              </w:rPr>
              <w:t>2</w:t>
            </w:r>
          </w:p>
        </w:tc>
      </w:tr>
      <w:tr w:rsidR="00263B7F" w:rsidRPr="005B4BAC" w14:paraId="0D011F79" w14:textId="77777777" w:rsidTr="006A7DB2">
        <w:trPr>
          <w:cantSplit/>
          <w:trHeight w:val="20"/>
        </w:trPr>
        <w:tc>
          <w:tcPr>
            <w:tcW w:w="3357" w:type="pct"/>
            <w:vAlign w:val="center"/>
          </w:tcPr>
          <w:p w14:paraId="063D3C0B" w14:textId="77777777" w:rsidR="00263B7F" w:rsidRPr="00143BF5" w:rsidRDefault="00263B7F" w:rsidP="00143BF5">
            <w:pPr>
              <w:jc w:val="center"/>
              <w:rPr>
                <w:rFonts w:ascii="Times New Roman" w:hAnsi="Times New Roman"/>
                <w:lang w:val="ru-RU"/>
              </w:rPr>
            </w:pPr>
            <w:r w:rsidRPr="00143BF5">
              <w:rPr>
                <w:rFonts w:ascii="Times New Roman" w:hAnsi="Times New Roman"/>
                <w:lang w:val="ru-RU"/>
              </w:rPr>
              <w:t>Абсолютное давление пара перед турбиной, кгс/см2</w:t>
            </w:r>
          </w:p>
        </w:tc>
        <w:tc>
          <w:tcPr>
            <w:tcW w:w="858" w:type="pct"/>
            <w:vAlign w:val="center"/>
          </w:tcPr>
          <w:p w14:paraId="763529F7" w14:textId="77777777" w:rsidR="00263B7F" w:rsidRPr="00143BF5" w:rsidRDefault="00263B7F" w:rsidP="00143BF5">
            <w:pPr>
              <w:jc w:val="center"/>
              <w:rPr>
                <w:rFonts w:ascii="Times New Roman" w:hAnsi="Times New Roman"/>
                <w:lang w:val="ru-RU"/>
              </w:rPr>
            </w:pPr>
            <w:r w:rsidRPr="00143BF5">
              <w:rPr>
                <w:rFonts w:ascii="Times New Roman" w:hAnsi="Times New Roman"/>
                <w:lang w:val="ru-RU"/>
              </w:rPr>
              <w:t>90</w:t>
            </w:r>
          </w:p>
        </w:tc>
        <w:tc>
          <w:tcPr>
            <w:tcW w:w="786" w:type="pct"/>
            <w:vAlign w:val="center"/>
          </w:tcPr>
          <w:p w14:paraId="7097DCDE" w14:textId="77777777" w:rsidR="00263B7F" w:rsidRPr="00143BF5" w:rsidRDefault="00263B7F" w:rsidP="00143BF5">
            <w:pPr>
              <w:jc w:val="center"/>
              <w:rPr>
                <w:rFonts w:ascii="Times New Roman" w:hAnsi="Times New Roman"/>
                <w:lang w:val="ru-RU"/>
              </w:rPr>
            </w:pPr>
            <w:r w:rsidRPr="00143BF5">
              <w:rPr>
                <w:rFonts w:ascii="Times New Roman" w:hAnsi="Times New Roman"/>
                <w:lang w:val="ru-RU"/>
              </w:rPr>
              <w:t>90</w:t>
            </w:r>
          </w:p>
        </w:tc>
      </w:tr>
      <w:tr w:rsidR="00263B7F" w:rsidRPr="005B4BAC" w14:paraId="32C3C903" w14:textId="77777777" w:rsidTr="006A7DB2">
        <w:trPr>
          <w:cantSplit/>
          <w:trHeight w:val="20"/>
        </w:trPr>
        <w:tc>
          <w:tcPr>
            <w:tcW w:w="3357" w:type="pct"/>
            <w:vAlign w:val="center"/>
          </w:tcPr>
          <w:p w14:paraId="7F210AF1" w14:textId="77777777" w:rsidR="00263B7F" w:rsidRPr="00143BF5" w:rsidRDefault="00263B7F" w:rsidP="00143BF5">
            <w:pPr>
              <w:jc w:val="center"/>
              <w:rPr>
                <w:rFonts w:ascii="Times New Roman" w:hAnsi="Times New Roman"/>
                <w:lang w:val="ru-RU"/>
              </w:rPr>
            </w:pPr>
            <w:r w:rsidRPr="00143BF5">
              <w:rPr>
                <w:rFonts w:ascii="Times New Roman" w:hAnsi="Times New Roman"/>
                <w:lang w:val="ru-RU"/>
              </w:rPr>
              <w:t>Температура пара перед турбиной,оС</w:t>
            </w:r>
          </w:p>
        </w:tc>
        <w:tc>
          <w:tcPr>
            <w:tcW w:w="858" w:type="pct"/>
            <w:vAlign w:val="center"/>
          </w:tcPr>
          <w:p w14:paraId="31ADC347" w14:textId="77777777" w:rsidR="00263B7F" w:rsidRPr="00143BF5" w:rsidRDefault="00263B7F" w:rsidP="00143BF5">
            <w:pPr>
              <w:jc w:val="center"/>
              <w:rPr>
                <w:rFonts w:ascii="Times New Roman" w:hAnsi="Times New Roman"/>
                <w:lang w:val="ru-RU"/>
              </w:rPr>
            </w:pPr>
            <w:r w:rsidRPr="00143BF5">
              <w:rPr>
                <w:rFonts w:ascii="Times New Roman" w:hAnsi="Times New Roman"/>
                <w:lang w:val="ru-RU"/>
              </w:rPr>
              <w:t>535</w:t>
            </w:r>
          </w:p>
        </w:tc>
        <w:tc>
          <w:tcPr>
            <w:tcW w:w="786" w:type="pct"/>
            <w:vAlign w:val="center"/>
          </w:tcPr>
          <w:p w14:paraId="72293ADB" w14:textId="77777777" w:rsidR="00263B7F" w:rsidRPr="00143BF5" w:rsidRDefault="00263B7F" w:rsidP="00143BF5">
            <w:pPr>
              <w:jc w:val="center"/>
              <w:rPr>
                <w:rFonts w:ascii="Times New Roman" w:hAnsi="Times New Roman"/>
                <w:lang w:val="ru-RU"/>
              </w:rPr>
            </w:pPr>
            <w:r w:rsidRPr="00143BF5">
              <w:rPr>
                <w:rFonts w:ascii="Times New Roman" w:hAnsi="Times New Roman"/>
                <w:lang w:val="ru-RU"/>
              </w:rPr>
              <w:t>535</w:t>
            </w:r>
          </w:p>
        </w:tc>
      </w:tr>
      <w:tr w:rsidR="00263B7F" w:rsidRPr="005B4BAC" w14:paraId="4D10FF92" w14:textId="77777777" w:rsidTr="006A7DB2">
        <w:trPr>
          <w:cantSplit/>
          <w:trHeight w:val="20"/>
        </w:trPr>
        <w:tc>
          <w:tcPr>
            <w:tcW w:w="3357" w:type="pct"/>
            <w:vAlign w:val="center"/>
          </w:tcPr>
          <w:p w14:paraId="1C034FD5" w14:textId="77777777" w:rsidR="00263B7F" w:rsidRPr="00143BF5" w:rsidRDefault="00263B7F" w:rsidP="00143BF5">
            <w:pPr>
              <w:jc w:val="center"/>
              <w:rPr>
                <w:rFonts w:ascii="Times New Roman" w:hAnsi="Times New Roman"/>
                <w:lang w:val="ru-RU"/>
              </w:rPr>
            </w:pPr>
            <w:r w:rsidRPr="00143BF5">
              <w:rPr>
                <w:rFonts w:ascii="Times New Roman" w:hAnsi="Times New Roman"/>
                <w:lang w:val="ru-RU"/>
              </w:rPr>
              <w:t>Расход пара на турбину,не менее т/ч</w:t>
            </w:r>
          </w:p>
        </w:tc>
        <w:tc>
          <w:tcPr>
            <w:tcW w:w="858" w:type="pct"/>
            <w:vAlign w:val="center"/>
          </w:tcPr>
          <w:p w14:paraId="461A6CC1" w14:textId="77777777" w:rsidR="00263B7F" w:rsidRPr="00143BF5" w:rsidRDefault="00263B7F" w:rsidP="00143BF5">
            <w:pPr>
              <w:jc w:val="center"/>
              <w:rPr>
                <w:rFonts w:ascii="Times New Roman" w:hAnsi="Times New Roman"/>
                <w:lang w:val="ru-RU"/>
              </w:rPr>
            </w:pPr>
            <w:r w:rsidRPr="00143BF5">
              <w:rPr>
                <w:rFonts w:ascii="Times New Roman" w:hAnsi="Times New Roman"/>
                <w:lang w:val="ru-RU"/>
              </w:rPr>
              <w:t>185</w:t>
            </w:r>
          </w:p>
        </w:tc>
        <w:tc>
          <w:tcPr>
            <w:tcW w:w="786" w:type="pct"/>
            <w:vAlign w:val="center"/>
          </w:tcPr>
          <w:p w14:paraId="7ECB01CD" w14:textId="77777777" w:rsidR="00263B7F" w:rsidRPr="00143BF5" w:rsidRDefault="00263B7F" w:rsidP="00143BF5">
            <w:pPr>
              <w:jc w:val="center"/>
              <w:rPr>
                <w:rFonts w:ascii="Times New Roman" w:hAnsi="Times New Roman"/>
                <w:lang w:val="ru-RU"/>
              </w:rPr>
            </w:pPr>
            <w:r w:rsidRPr="00143BF5">
              <w:rPr>
                <w:rFonts w:ascii="Times New Roman" w:hAnsi="Times New Roman"/>
                <w:lang w:val="ru-RU"/>
              </w:rPr>
              <w:t>172</w:t>
            </w:r>
          </w:p>
        </w:tc>
      </w:tr>
      <w:tr w:rsidR="00263B7F" w:rsidRPr="005B4BAC" w14:paraId="0BC76E29" w14:textId="77777777" w:rsidTr="006A7DB2">
        <w:trPr>
          <w:cantSplit/>
          <w:trHeight w:val="20"/>
        </w:trPr>
        <w:tc>
          <w:tcPr>
            <w:tcW w:w="3357" w:type="pct"/>
            <w:vAlign w:val="center"/>
          </w:tcPr>
          <w:p w14:paraId="202965AC" w14:textId="77777777" w:rsidR="00263B7F" w:rsidRPr="00143BF5" w:rsidRDefault="00263B7F" w:rsidP="00143BF5">
            <w:pPr>
              <w:jc w:val="center"/>
              <w:rPr>
                <w:rFonts w:ascii="Times New Roman" w:hAnsi="Times New Roman"/>
                <w:lang w:val="ru-RU"/>
              </w:rPr>
            </w:pPr>
            <w:r w:rsidRPr="00143BF5">
              <w:rPr>
                <w:rFonts w:ascii="Times New Roman" w:hAnsi="Times New Roman"/>
                <w:lang w:val="ru-RU"/>
              </w:rPr>
              <w:t>Давление пара в деаэраторе</w:t>
            </w:r>
          </w:p>
        </w:tc>
        <w:tc>
          <w:tcPr>
            <w:tcW w:w="858" w:type="pct"/>
            <w:vAlign w:val="center"/>
          </w:tcPr>
          <w:p w14:paraId="6F2E44F5" w14:textId="77777777" w:rsidR="00263B7F" w:rsidRPr="00143BF5" w:rsidRDefault="00263B7F" w:rsidP="00143BF5">
            <w:pPr>
              <w:jc w:val="center"/>
              <w:rPr>
                <w:rFonts w:ascii="Times New Roman" w:hAnsi="Times New Roman"/>
                <w:lang w:val="ru-RU"/>
              </w:rPr>
            </w:pPr>
            <w:r w:rsidRPr="00143BF5">
              <w:rPr>
                <w:rFonts w:ascii="Times New Roman" w:hAnsi="Times New Roman"/>
                <w:lang w:val="ru-RU"/>
              </w:rPr>
              <w:t>6 ата</w:t>
            </w:r>
          </w:p>
        </w:tc>
        <w:tc>
          <w:tcPr>
            <w:tcW w:w="786" w:type="pct"/>
            <w:vAlign w:val="center"/>
          </w:tcPr>
          <w:p w14:paraId="5D186429" w14:textId="77777777" w:rsidR="00263B7F" w:rsidRPr="00143BF5" w:rsidRDefault="00263B7F" w:rsidP="00143BF5">
            <w:pPr>
              <w:jc w:val="center"/>
              <w:rPr>
                <w:rFonts w:ascii="Times New Roman" w:hAnsi="Times New Roman"/>
                <w:lang w:val="ru-RU"/>
              </w:rPr>
            </w:pPr>
            <w:r w:rsidRPr="00143BF5">
              <w:rPr>
                <w:rFonts w:ascii="Times New Roman" w:hAnsi="Times New Roman"/>
                <w:lang w:val="ru-RU"/>
              </w:rPr>
              <w:t>6 ата</w:t>
            </w:r>
          </w:p>
        </w:tc>
      </w:tr>
      <w:tr w:rsidR="00263B7F" w:rsidRPr="005B4BAC" w14:paraId="3FCF471B" w14:textId="77777777" w:rsidTr="006A7DB2">
        <w:trPr>
          <w:cantSplit/>
          <w:trHeight w:val="20"/>
        </w:trPr>
        <w:tc>
          <w:tcPr>
            <w:tcW w:w="3357" w:type="pct"/>
            <w:vAlign w:val="center"/>
          </w:tcPr>
          <w:p w14:paraId="7CD9D8A2" w14:textId="77777777" w:rsidR="00263B7F" w:rsidRPr="00143BF5" w:rsidRDefault="00263B7F" w:rsidP="00143BF5">
            <w:pPr>
              <w:jc w:val="center"/>
              <w:rPr>
                <w:rFonts w:ascii="Times New Roman" w:hAnsi="Times New Roman"/>
                <w:lang w:val="ru-RU"/>
              </w:rPr>
            </w:pPr>
            <w:r w:rsidRPr="00143BF5">
              <w:rPr>
                <w:rFonts w:ascii="Times New Roman" w:hAnsi="Times New Roman"/>
                <w:lang w:val="ru-RU"/>
              </w:rPr>
              <w:t xml:space="preserve">Абсолютное давление пара в коллекторе производственного отбора, </w:t>
            </w:r>
            <w:r w:rsidRPr="00143BF5">
              <w:rPr>
                <w:rFonts w:ascii="Times New Roman" w:hAnsi="Times New Roman"/>
                <w:lang w:val="ru-RU"/>
              </w:rPr>
              <w:lastRenderedPageBreak/>
              <w:t>кгс/см2</w:t>
            </w:r>
          </w:p>
        </w:tc>
        <w:tc>
          <w:tcPr>
            <w:tcW w:w="858" w:type="pct"/>
            <w:vAlign w:val="center"/>
          </w:tcPr>
          <w:p w14:paraId="4C58B277" w14:textId="77777777" w:rsidR="00263B7F" w:rsidRPr="00143BF5" w:rsidRDefault="00263B7F" w:rsidP="00143BF5">
            <w:pPr>
              <w:jc w:val="center"/>
              <w:rPr>
                <w:rFonts w:ascii="Times New Roman" w:hAnsi="Times New Roman"/>
                <w:lang w:val="ru-RU"/>
              </w:rPr>
            </w:pPr>
            <w:r w:rsidRPr="00143BF5">
              <w:rPr>
                <w:rFonts w:ascii="Times New Roman" w:hAnsi="Times New Roman"/>
                <w:lang w:val="ru-RU"/>
              </w:rPr>
              <w:lastRenderedPageBreak/>
              <w:t>10</w:t>
            </w:r>
          </w:p>
        </w:tc>
        <w:tc>
          <w:tcPr>
            <w:tcW w:w="786" w:type="pct"/>
            <w:vAlign w:val="center"/>
          </w:tcPr>
          <w:p w14:paraId="01C36390" w14:textId="77777777" w:rsidR="00263B7F" w:rsidRPr="00143BF5" w:rsidRDefault="00263B7F" w:rsidP="00143BF5">
            <w:pPr>
              <w:jc w:val="center"/>
              <w:rPr>
                <w:rFonts w:ascii="Times New Roman" w:hAnsi="Times New Roman"/>
                <w:lang w:val="ru-RU"/>
              </w:rPr>
            </w:pPr>
            <w:r w:rsidRPr="00143BF5">
              <w:rPr>
                <w:rFonts w:ascii="Times New Roman" w:hAnsi="Times New Roman"/>
                <w:lang w:val="ru-RU"/>
              </w:rPr>
              <w:t>-</w:t>
            </w:r>
          </w:p>
        </w:tc>
      </w:tr>
      <w:tr w:rsidR="00263B7F" w:rsidRPr="005B4BAC" w14:paraId="67383600" w14:textId="77777777" w:rsidTr="006A7DB2">
        <w:trPr>
          <w:cantSplit/>
          <w:trHeight w:val="20"/>
        </w:trPr>
        <w:tc>
          <w:tcPr>
            <w:tcW w:w="3357" w:type="pct"/>
            <w:vAlign w:val="center"/>
          </w:tcPr>
          <w:p w14:paraId="0DE7AEB5" w14:textId="77777777" w:rsidR="00263B7F" w:rsidRPr="00143BF5" w:rsidRDefault="00263B7F" w:rsidP="00143BF5">
            <w:pPr>
              <w:jc w:val="center"/>
              <w:rPr>
                <w:rFonts w:ascii="Times New Roman" w:hAnsi="Times New Roman"/>
                <w:lang w:val="ru-RU"/>
              </w:rPr>
            </w:pPr>
            <w:r w:rsidRPr="00143BF5">
              <w:rPr>
                <w:rFonts w:ascii="Times New Roman" w:hAnsi="Times New Roman"/>
                <w:lang w:val="ru-RU"/>
              </w:rPr>
              <w:t>Абсолютное давление пара в коллекторе за турбиной, кгс/см2</w:t>
            </w:r>
          </w:p>
        </w:tc>
        <w:tc>
          <w:tcPr>
            <w:tcW w:w="858" w:type="pct"/>
            <w:vAlign w:val="center"/>
          </w:tcPr>
          <w:p w14:paraId="0C25FC58" w14:textId="77777777" w:rsidR="00263B7F" w:rsidRPr="00143BF5" w:rsidRDefault="00263B7F" w:rsidP="00143BF5">
            <w:pPr>
              <w:jc w:val="center"/>
              <w:rPr>
                <w:rFonts w:ascii="Times New Roman" w:hAnsi="Times New Roman"/>
                <w:lang w:val="ru-RU"/>
              </w:rPr>
            </w:pPr>
            <w:r w:rsidRPr="00143BF5">
              <w:rPr>
                <w:rFonts w:ascii="Times New Roman" w:hAnsi="Times New Roman"/>
                <w:lang w:val="ru-RU"/>
              </w:rPr>
              <w:t>1,3</w:t>
            </w:r>
          </w:p>
        </w:tc>
        <w:tc>
          <w:tcPr>
            <w:tcW w:w="786" w:type="pct"/>
            <w:vAlign w:val="center"/>
          </w:tcPr>
          <w:p w14:paraId="284E845A" w14:textId="77777777" w:rsidR="00263B7F" w:rsidRPr="00143BF5" w:rsidRDefault="00263B7F" w:rsidP="00143BF5">
            <w:pPr>
              <w:jc w:val="center"/>
              <w:rPr>
                <w:rFonts w:ascii="Times New Roman" w:hAnsi="Times New Roman"/>
                <w:lang w:val="ru-RU"/>
              </w:rPr>
            </w:pPr>
            <w:r w:rsidRPr="00143BF5">
              <w:rPr>
                <w:rFonts w:ascii="Times New Roman" w:hAnsi="Times New Roman"/>
                <w:lang w:val="ru-RU"/>
              </w:rPr>
              <w:t>1,3</w:t>
            </w:r>
          </w:p>
        </w:tc>
      </w:tr>
      <w:tr w:rsidR="00263B7F" w:rsidRPr="005B4BAC" w14:paraId="60C2A44F" w14:textId="77777777" w:rsidTr="006A7DB2">
        <w:trPr>
          <w:cantSplit/>
          <w:trHeight w:val="20"/>
        </w:trPr>
        <w:tc>
          <w:tcPr>
            <w:tcW w:w="3357" w:type="pct"/>
            <w:vAlign w:val="center"/>
          </w:tcPr>
          <w:p w14:paraId="727C9EE0" w14:textId="77777777" w:rsidR="00263B7F" w:rsidRPr="00143BF5" w:rsidRDefault="00263B7F" w:rsidP="00143BF5">
            <w:pPr>
              <w:jc w:val="center"/>
              <w:rPr>
                <w:rFonts w:ascii="Times New Roman" w:hAnsi="Times New Roman"/>
                <w:lang w:val="ru-RU"/>
              </w:rPr>
            </w:pPr>
            <w:r w:rsidRPr="00143BF5">
              <w:rPr>
                <w:rFonts w:ascii="Times New Roman" w:hAnsi="Times New Roman"/>
                <w:lang w:val="ru-RU"/>
              </w:rPr>
              <w:t>Расход пресной охлаждающей воды на маслоохладители турбины и воздухоохладители генератора,  не менее м3/ч</w:t>
            </w:r>
          </w:p>
        </w:tc>
        <w:tc>
          <w:tcPr>
            <w:tcW w:w="858" w:type="pct"/>
            <w:vAlign w:val="center"/>
          </w:tcPr>
          <w:p w14:paraId="31E7E166" w14:textId="77777777" w:rsidR="00263B7F" w:rsidRPr="00143BF5" w:rsidRDefault="00263B7F" w:rsidP="00143BF5">
            <w:pPr>
              <w:jc w:val="center"/>
              <w:rPr>
                <w:rFonts w:ascii="Times New Roman" w:hAnsi="Times New Roman"/>
                <w:lang w:val="ru-RU"/>
              </w:rPr>
            </w:pPr>
            <w:r w:rsidRPr="00143BF5">
              <w:rPr>
                <w:rFonts w:ascii="Times New Roman" w:hAnsi="Times New Roman"/>
                <w:lang w:val="ru-RU"/>
              </w:rPr>
              <w:t>280</w:t>
            </w:r>
          </w:p>
        </w:tc>
        <w:tc>
          <w:tcPr>
            <w:tcW w:w="786" w:type="pct"/>
            <w:vAlign w:val="center"/>
          </w:tcPr>
          <w:p w14:paraId="27BEE0CB" w14:textId="77777777" w:rsidR="00263B7F" w:rsidRPr="00143BF5" w:rsidRDefault="00263B7F" w:rsidP="00143BF5">
            <w:pPr>
              <w:jc w:val="center"/>
              <w:rPr>
                <w:rFonts w:ascii="Times New Roman" w:hAnsi="Times New Roman"/>
                <w:lang w:val="ru-RU"/>
              </w:rPr>
            </w:pPr>
            <w:r w:rsidRPr="00143BF5">
              <w:rPr>
                <w:rFonts w:ascii="Times New Roman" w:hAnsi="Times New Roman"/>
                <w:lang w:val="ru-RU"/>
              </w:rPr>
              <w:t>280</w:t>
            </w:r>
          </w:p>
        </w:tc>
      </w:tr>
      <w:tr w:rsidR="00263B7F" w:rsidRPr="005B4BAC" w14:paraId="0CEE8AE4" w14:textId="77777777" w:rsidTr="006A7DB2">
        <w:trPr>
          <w:cantSplit/>
          <w:trHeight w:val="20"/>
        </w:trPr>
        <w:tc>
          <w:tcPr>
            <w:tcW w:w="3357" w:type="pct"/>
            <w:vAlign w:val="center"/>
          </w:tcPr>
          <w:p w14:paraId="26265F5D" w14:textId="77777777" w:rsidR="00263B7F" w:rsidRPr="00143BF5" w:rsidRDefault="00263B7F" w:rsidP="00143BF5">
            <w:pPr>
              <w:jc w:val="center"/>
              <w:rPr>
                <w:rFonts w:ascii="Times New Roman" w:hAnsi="Times New Roman"/>
                <w:lang w:val="ru-RU"/>
              </w:rPr>
            </w:pPr>
            <w:r w:rsidRPr="00143BF5">
              <w:rPr>
                <w:rFonts w:ascii="Times New Roman" w:hAnsi="Times New Roman"/>
                <w:lang w:val="ru-RU"/>
              </w:rPr>
              <w:t>Температура  пресной охлаждающей воды на маслоохладители турбины и воздухоохладители генератора, 0С</w:t>
            </w:r>
          </w:p>
        </w:tc>
        <w:tc>
          <w:tcPr>
            <w:tcW w:w="858" w:type="pct"/>
            <w:vAlign w:val="center"/>
          </w:tcPr>
          <w:p w14:paraId="29254582" w14:textId="77777777" w:rsidR="00263B7F" w:rsidRPr="00143BF5" w:rsidRDefault="00263B7F" w:rsidP="00143BF5">
            <w:pPr>
              <w:jc w:val="center"/>
              <w:rPr>
                <w:rFonts w:ascii="Times New Roman" w:hAnsi="Times New Roman"/>
                <w:lang w:val="ru-RU"/>
              </w:rPr>
            </w:pPr>
            <w:r w:rsidRPr="00143BF5">
              <w:rPr>
                <w:rFonts w:ascii="Times New Roman" w:hAnsi="Times New Roman"/>
                <w:lang w:val="ru-RU"/>
              </w:rPr>
              <w:t>20</w:t>
            </w:r>
          </w:p>
        </w:tc>
        <w:tc>
          <w:tcPr>
            <w:tcW w:w="786" w:type="pct"/>
            <w:vAlign w:val="center"/>
          </w:tcPr>
          <w:p w14:paraId="15E85416" w14:textId="77777777" w:rsidR="00263B7F" w:rsidRPr="00143BF5" w:rsidRDefault="00263B7F" w:rsidP="00143BF5">
            <w:pPr>
              <w:jc w:val="center"/>
              <w:rPr>
                <w:rFonts w:ascii="Times New Roman" w:hAnsi="Times New Roman"/>
                <w:lang w:val="ru-RU"/>
              </w:rPr>
            </w:pPr>
            <w:r w:rsidRPr="00143BF5">
              <w:rPr>
                <w:rFonts w:ascii="Times New Roman" w:hAnsi="Times New Roman"/>
                <w:lang w:val="ru-RU"/>
              </w:rPr>
              <w:t>20</w:t>
            </w:r>
          </w:p>
        </w:tc>
      </w:tr>
      <w:tr w:rsidR="00263B7F" w:rsidRPr="005B4BAC" w14:paraId="2FF69105" w14:textId="77777777" w:rsidTr="006A7DB2">
        <w:trPr>
          <w:cantSplit/>
          <w:trHeight w:val="20"/>
        </w:trPr>
        <w:tc>
          <w:tcPr>
            <w:tcW w:w="3357" w:type="pct"/>
            <w:vAlign w:val="center"/>
          </w:tcPr>
          <w:p w14:paraId="3652F777" w14:textId="77777777" w:rsidR="00263B7F" w:rsidRPr="00143BF5" w:rsidRDefault="00263B7F" w:rsidP="00143BF5">
            <w:pPr>
              <w:jc w:val="center"/>
              <w:rPr>
                <w:rFonts w:ascii="Times New Roman" w:hAnsi="Times New Roman"/>
                <w:lang w:val="ru-RU"/>
              </w:rPr>
            </w:pPr>
            <w:r w:rsidRPr="00143BF5">
              <w:rPr>
                <w:rFonts w:ascii="Times New Roman" w:hAnsi="Times New Roman"/>
                <w:lang w:val="ru-RU"/>
              </w:rPr>
              <w:t>Качество пара поступающего на турбину</w:t>
            </w:r>
          </w:p>
        </w:tc>
        <w:tc>
          <w:tcPr>
            <w:tcW w:w="1643" w:type="pct"/>
            <w:gridSpan w:val="2"/>
            <w:vAlign w:val="center"/>
          </w:tcPr>
          <w:p w14:paraId="27EC5145" w14:textId="77777777" w:rsidR="00263B7F" w:rsidRPr="00143BF5" w:rsidRDefault="00263B7F" w:rsidP="00143BF5">
            <w:pPr>
              <w:jc w:val="center"/>
              <w:rPr>
                <w:rFonts w:ascii="Times New Roman" w:hAnsi="Times New Roman"/>
                <w:lang w:val="ru-RU"/>
              </w:rPr>
            </w:pPr>
            <w:r w:rsidRPr="00143BF5">
              <w:rPr>
                <w:rFonts w:ascii="Times New Roman" w:hAnsi="Times New Roman"/>
                <w:lang w:val="ru-RU"/>
              </w:rPr>
              <w:t>Согласно ПТЭ</w:t>
            </w:r>
          </w:p>
        </w:tc>
      </w:tr>
      <w:tr w:rsidR="00263B7F" w:rsidRPr="005B4BAC" w14:paraId="404DAE42" w14:textId="77777777" w:rsidTr="006A7DB2">
        <w:trPr>
          <w:cantSplit/>
          <w:trHeight w:val="20"/>
        </w:trPr>
        <w:tc>
          <w:tcPr>
            <w:tcW w:w="3357" w:type="pct"/>
            <w:vAlign w:val="center"/>
          </w:tcPr>
          <w:p w14:paraId="21263533" w14:textId="77777777" w:rsidR="00263B7F" w:rsidRPr="00143BF5" w:rsidRDefault="00263B7F" w:rsidP="00143BF5">
            <w:pPr>
              <w:jc w:val="center"/>
              <w:rPr>
                <w:rFonts w:ascii="Times New Roman" w:hAnsi="Times New Roman"/>
                <w:lang w:val="ru-RU"/>
              </w:rPr>
            </w:pPr>
            <w:r w:rsidRPr="00143BF5">
              <w:rPr>
                <w:rFonts w:ascii="Times New Roman" w:hAnsi="Times New Roman"/>
                <w:lang w:val="ru-RU"/>
              </w:rPr>
              <w:t>Масло турбинное</w:t>
            </w:r>
          </w:p>
        </w:tc>
        <w:tc>
          <w:tcPr>
            <w:tcW w:w="1643" w:type="pct"/>
            <w:gridSpan w:val="2"/>
            <w:vAlign w:val="center"/>
          </w:tcPr>
          <w:p w14:paraId="51D3AAD6" w14:textId="77777777" w:rsidR="00263B7F" w:rsidRPr="00143BF5" w:rsidRDefault="00263B7F" w:rsidP="00143BF5">
            <w:pPr>
              <w:jc w:val="center"/>
              <w:rPr>
                <w:rFonts w:ascii="Times New Roman" w:hAnsi="Times New Roman"/>
                <w:lang w:val="ru-RU"/>
              </w:rPr>
            </w:pPr>
            <w:r w:rsidRPr="00143BF5">
              <w:rPr>
                <w:rFonts w:ascii="Times New Roman" w:hAnsi="Times New Roman"/>
                <w:lang w:val="ru-RU"/>
              </w:rPr>
              <w:t>Т-22 по ГОСТ 32-74</w:t>
            </w:r>
          </w:p>
        </w:tc>
      </w:tr>
      <w:tr w:rsidR="00263B7F" w:rsidRPr="005B4BAC" w14:paraId="11634A7C" w14:textId="77777777" w:rsidTr="006A7DB2">
        <w:trPr>
          <w:cantSplit/>
          <w:trHeight w:val="20"/>
        </w:trPr>
        <w:tc>
          <w:tcPr>
            <w:tcW w:w="3357" w:type="pct"/>
            <w:vAlign w:val="center"/>
          </w:tcPr>
          <w:p w14:paraId="7F22DDA2" w14:textId="4829F082" w:rsidR="00263B7F" w:rsidRPr="00143BF5" w:rsidRDefault="00263B7F" w:rsidP="00143BF5">
            <w:pPr>
              <w:jc w:val="center"/>
              <w:rPr>
                <w:rFonts w:ascii="Times New Roman" w:hAnsi="Times New Roman"/>
                <w:lang w:val="ru-RU"/>
              </w:rPr>
            </w:pPr>
            <w:r w:rsidRPr="00143BF5">
              <w:rPr>
                <w:rFonts w:ascii="Times New Roman" w:hAnsi="Times New Roman"/>
                <w:lang w:val="ru-RU"/>
              </w:rPr>
              <w:t>Электрическая  мощность, МВт</w:t>
            </w:r>
          </w:p>
        </w:tc>
        <w:tc>
          <w:tcPr>
            <w:tcW w:w="858" w:type="pct"/>
            <w:vAlign w:val="center"/>
          </w:tcPr>
          <w:p w14:paraId="779D90E0" w14:textId="77777777" w:rsidR="00263B7F" w:rsidRPr="00143BF5" w:rsidRDefault="00263B7F" w:rsidP="00143BF5">
            <w:pPr>
              <w:jc w:val="center"/>
              <w:rPr>
                <w:rFonts w:ascii="Times New Roman" w:hAnsi="Times New Roman"/>
                <w:lang w:val="ru-RU"/>
              </w:rPr>
            </w:pPr>
            <w:r w:rsidRPr="00143BF5">
              <w:rPr>
                <w:rFonts w:ascii="Times New Roman" w:hAnsi="Times New Roman"/>
                <w:lang w:val="ru-RU"/>
              </w:rPr>
              <w:t>35</w:t>
            </w:r>
          </w:p>
        </w:tc>
        <w:tc>
          <w:tcPr>
            <w:tcW w:w="786" w:type="pct"/>
            <w:vAlign w:val="center"/>
          </w:tcPr>
          <w:p w14:paraId="72CBD97B" w14:textId="77777777" w:rsidR="00263B7F" w:rsidRPr="00143BF5" w:rsidRDefault="00263B7F" w:rsidP="00143BF5">
            <w:pPr>
              <w:jc w:val="center"/>
              <w:rPr>
                <w:rFonts w:ascii="Times New Roman" w:hAnsi="Times New Roman"/>
                <w:lang w:val="ru-RU"/>
              </w:rPr>
            </w:pPr>
            <w:r w:rsidRPr="00143BF5">
              <w:rPr>
                <w:rFonts w:ascii="Times New Roman" w:hAnsi="Times New Roman"/>
                <w:lang w:val="ru-RU"/>
              </w:rPr>
              <w:t>35</w:t>
            </w:r>
          </w:p>
        </w:tc>
      </w:tr>
      <w:tr w:rsidR="00263B7F" w:rsidRPr="005B4BAC" w14:paraId="432568B2" w14:textId="77777777" w:rsidTr="006A7DB2">
        <w:trPr>
          <w:cantSplit/>
          <w:trHeight w:val="20"/>
        </w:trPr>
        <w:tc>
          <w:tcPr>
            <w:tcW w:w="3357" w:type="pct"/>
            <w:vAlign w:val="center"/>
          </w:tcPr>
          <w:p w14:paraId="292D21D5" w14:textId="77777777" w:rsidR="00263B7F" w:rsidRPr="00143BF5" w:rsidRDefault="00263B7F" w:rsidP="00143BF5">
            <w:pPr>
              <w:jc w:val="center"/>
              <w:rPr>
                <w:rFonts w:ascii="Times New Roman" w:hAnsi="Times New Roman"/>
                <w:lang w:val="ru-RU"/>
              </w:rPr>
            </w:pPr>
            <w:r w:rsidRPr="00143BF5">
              <w:rPr>
                <w:rFonts w:ascii="Times New Roman" w:hAnsi="Times New Roman"/>
                <w:lang w:val="ru-RU"/>
              </w:rPr>
              <w:t>Давление пара в производственный отбор, кгс/см2</w:t>
            </w:r>
          </w:p>
        </w:tc>
        <w:tc>
          <w:tcPr>
            <w:tcW w:w="858" w:type="pct"/>
            <w:vAlign w:val="center"/>
          </w:tcPr>
          <w:p w14:paraId="4377B75A" w14:textId="77777777" w:rsidR="00263B7F" w:rsidRPr="00143BF5" w:rsidRDefault="00263B7F" w:rsidP="00143BF5">
            <w:pPr>
              <w:jc w:val="center"/>
              <w:rPr>
                <w:rFonts w:ascii="Times New Roman" w:hAnsi="Times New Roman"/>
                <w:lang w:val="ru-RU"/>
              </w:rPr>
            </w:pPr>
            <w:r w:rsidRPr="00143BF5">
              <w:rPr>
                <w:rFonts w:ascii="Times New Roman" w:hAnsi="Times New Roman"/>
                <w:lang w:val="ru-RU"/>
              </w:rPr>
              <w:t>10</w:t>
            </w:r>
          </w:p>
        </w:tc>
        <w:tc>
          <w:tcPr>
            <w:tcW w:w="786" w:type="pct"/>
            <w:vAlign w:val="center"/>
          </w:tcPr>
          <w:p w14:paraId="62C1E2C4" w14:textId="77777777" w:rsidR="00263B7F" w:rsidRPr="00143BF5" w:rsidRDefault="00263B7F" w:rsidP="00143BF5">
            <w:pPr>
              <w:jc w:val="center"/>
              <w:rPr>
                <w:rFonts w:ascii="Times New Roman" w:hAnsi="Times New Roman"/>
                <w:lang w:val="ru-RU"/>
              </w:rPr>
            </w:pPr>
            <w:r w:rsidRPr="00143BF5">
              <w:rPr>
                <w:rFonts w:ascii="Times New Roman" w:hAnsi="Times New Roman"/>
                <w:lang w:val="ru-RU"/>
              </w:rPr>
              <w:t>-</w:t>
            </w:r>
          </w:p>
        </w:tc>
      </w:tr>
      <w:tr w:rsidR="00263B7F" w:rsidRPr="005B4BAC" w14:paraId="60A9A951" w14:textId="77777777" w:rsidTr="006A7DB2">
        <w:trPr>
          <w:cantSplit/>
          <w:trHeight w:val="20"/>
        </w:trPr>
        <w:tc>
          <w:tcPr>
            <w:tcW w:w="3357" w:type="pct"/>
            <w:vAlign w:val="center"/>
          </w:tcPr>
          <w:p w14:paraId="0D2E594C" w14:textId="77777777" w:rsidR="00263B7F" w:rsidRPr="00143BF5" w:rsidRDefault="00263B7F" w:rsidP="00143BF5">
            <w:pPr>
              <w:jc w:val="center"/>
              <w:rPr>
                <w:rFonts w:ascii="Times New Roman" w:hAnsi="Times New Roman"/>
                <w:lang w:val="ru-RU"/>
              </w:rPr>
            </w:pPr>
            <w:r w:rsidRPr="00143BF5">
              <w:rPr>
                <w:rFonts w:ascii="Times New Roman" w:hAnsi="Times New Roman"/>
                <w:lang w:val="ru-RU"/>
              </w:rPr>
              <w:t>Температура пара в производственный отбор, оС</w:t>
            </w:r>
          </w:p>
        </w:tc>
        <w:tc>
          <w:tcPr>
            <w:tcW w:w="858" w:type="pct"/>
            <w:vAlign w:val="center"/>
          </w:tcPr>
          <w:p w14:paraId="462469EA" w14:textId="77777777" w:rsidR="00263B7F" w:rsidRPr="00143BF5" w:rsidRDefault="00263B7F" w:rsidP="00143BF5">
            <w:pPr>
              <w:jc w:val="center"/>
              <w:rPr>
                <w:rFonts w:ascii="Times New Roman" w:hAnsi="Times New Roman"/>
                <w:lang w:val="ru-RU"/>
              </w:rPr>
            </w:pPr>
            <w:r w:rsidRPr="00143BF5">
              <w:rPr>
                <w:rFonts w:ascii="Times New Roman" w:hAnsi="Times New Roman"/>
                <w:lang w:val="ru-RU"/>
              </w:rPr>
              <w:t>272</w:t>
            </w:r>
          </w:p>
        </w:tc>
        <w:tc>
          <w:tcPr>
            <w:tcW w:w="786" w:type="pct"/>
            <w:vAlign w:val="center"/>
          </w:tcPr>
          <w:p w14:paraId="7DFFFD69" w14:textId="77777777" w:rsidR="00263B7F" w:rsidRPr="00143BF5" w:rsidRDefault="00263B7F" w:rsidP="00143BF5">
            <w:pPr>
              <w:jc w:val="center"/>
              <w:rPr>
                <w:rFonts w:ascii="Times New Roman" w:hAnsi="Times New Roman"/>
                <w:lang w:val="ru-RU"/>
              </w:rPr>
            </w:pPr>
            <w:r w:rsidRPr="00143BF5">
              <w:rPr>
                <w:rFonts w:ascii="Times New Roman" w:hAnsi="Times New Roman"/>
                <w:lang w:val="ru-RU"/>
              </w:rPr>
              <w:t>-</w:t>
            </w:r>
          </w:p>
        </w:tc>
      </w:tr>
      <w:tr w:rsidR="00263B7F" w:rsidRPr="005B4BAC" w14:paraId="5B47B1EA" w14:textId="77777777" w:rsidTr="006A7DB2">
        <w:trPr>
          <w:cantSplit/>
          <w:trHeight w:val="20"/>
        </w:trPr>
        <w:tc>
          <w:tcPr>
            <w:tcW w:w="3357" w:type="pct"/>
            <w:vAlign w:val="center"/>
          </w:tcPr>
          <w:p w14:paraId="67D17226" w14:textId="77777777" w:rsidR="00263B7F" w:rsidRPr="00143BF5" w:rsidRDefault="00263B7F" w:rsidP="00143BF5">
            <w:pPr>
              <w:jc w:val="center"/>
              <w:rPr>
                <w:rFonts w:ascii="Times New Roman" w:hAnsi="Times New Roman"/>
                <w:lang w:val="ru-RU"/>
              </w:rPr>
            </w:pPr>
            <w:r w:rsidRPr="00143BF5">
              <w:rPr>
                <w:rFonts w:ascii="Times New Roman" w:hAnsi="Times New Roman"/>
                <w:lang w:val="ru-RU"/>
              </w:rPr>
              <w:t>Расход пара в производственный отбор, т/ч</w:t>
            </w:r>
          </w:p>
        </w:tc>
        <w:tc>
          <w:tcPr>
            <w:tcW w:w="858" w:type="pct"/>
            <w:vAlign w:val="center"/>
          </w:tcPr>
          <w:p w14:paraId="691500F5" w14:textId="77777777" w:rsidR="00263B7F" w:rsidRPr="00143BF5" w:rsidRDefault="00263B7F" w:rsidP="00143BF5">
            <w:pPr>
              <w:jc w:val="center"/>
              <w:rPr>
                <w:rFonts w:ascii="Times New Roman" w:hAnsi="Times New Roman"/>
                <w:lang w:val="ru-RU"/>
              </w:rPr>
            </w:pPr>
            <w:r w:rsidRPr="00143BF5">
              <w:rPr>
                <w:rFonts w:ascii="Times New Roman" w:hAnsi="Times New Roman"/>
                <w:lang w:val="ru-RU"/>
              </w:rPr>
              <w:t>70</w:t>
            </w:r>
          </w:p>
        </w:tc>
        <w:tc>
          <w:tcPr>
            <w:tcW w:w="786" w:type="pct"/>
            <w:vAlign w:val="center"/>
          </w:tcPr>
          <w:p w14:paraId="65D29915" w14:textId="77777777" w:rsidR="00263B7F" w:rsidRPr="00143BF5" w:rsidRDefault="00263B7F" w:rsidP="00143BF5">
            <w:pPr>
              <w:jc w:val="center"/>
              <w:rPr>
                <w:rFonts w:ascii="Times New Roman" w:hAnsi="Times New Roman"/>
                <w:lang w:val="ru-RU"/>
              </w:rPr>
            </w:pPr>
            <w:r w:rsidRPr="00143BF5">
              <w:rPr>
                <w:rFonts w:ascii="Times New Roman" w:hAnsi="Times New Roman"/>
                <w:lang w:val="ru-RU"/>
              </w:rPr>
              <w:t>0</w:t>
            </w:r>
          </w:p>
        </w:tc>
      </w:tr>
      <w:tr w:rsidR="00263B7F" w:rsidRPr="005B4BAC" w14:paraId="2A6B6CAF" w14:textId="77777777" w:rsidTr="006A7DB2">
        <w:trPr>
          <w:cantSplit/>
          <w:trHeight w:val="20"/>
        </w:trPr>
        <w:tc>
          <w:tcPr>
            <w:tcW w:w="3357" w:type="pct"/>
            <w:vAlign w:val="center"/>
          </w:tcPr>
          <w:p w14:paraId="68813E70" w14:textId="77777777" w:rsidR="00263B7F" w:rsidRPr="00143BF5" w:rsidRDefault="00263B7F" w:rsidP="00143BF5">
            <w:pPr>
              <w:jc w:val="center"/>
              <w:rPr>
                <w:rFonts w:ascii="Times New Roman" w:hAnsi="Times New Roman"/>
                <w:lang w:val="ru-RU"/>
              </w:rPr>
            </w:pPr>
            <w:r w:rsidRPr="00143BF5">
              <w:rPr>
                <w:rFonts w:ascii="Times New Roman" w:hAnsi="Times New Roman"/>
                <w:lang w:val="ru-RU"/>
              </w:rPr>
              <w:t>Температура питательной воды,оС</w:t>
            </w:r>
          </w:p>
        </w:tc>
        <w:tc>
          <w:tcPr>
            <w:tcW w:w="858" w:type="pct"/>
            <w:vAlign w:val="center"/>
          </w:tcPr>
          <w:p w14:paraId="41454620" w14:textId="77777777" w:rsidR="00263B7F" w:rsidRPr="00143BF5" w:rsidRDefault="00263B7F" w:rsidP="00143BF5">
            <w:pPr>
              <w:jc w:val="center"/>
              <w:rPr>
                <w:rFonts w:ascii="Times New Roman" w:hAnsi="Times New Roman"/>
                <w:lang w:val="ru-RU"/>
              </w:rPr>
            </w:pPr>
            <w:r w:rsidRPr="00143BF5">
              <w:rPr>
                <w:rFonts w:ascii="Times New Roman" w:hAnsi="Times New Roman"/>
                <w:lang w:val="ru-RU"/>
              </w:rPr>
              <w:t>217,0</w:t>
            </w:r>
          </w:p>
        </w:tc>
        <w:tc>
          <w:tcPr>
            <w:tcW w:w="786" w:type="pct"/>
            <w:vAlign w:val="center"/>
          </w:tcPr>
          <w:p w14:paraId="19A001A2" w14:textId="77777777" w:rsidR="00263B7F" w:rsidRPr="00143BF5" w:rsidRDefault="00263B7F" w:rsidP="00143BF5">
            <w:pPr>
              <w:jc w:val="center"/>
              <w:rPr>
                <w:rFonts w:ascii="Times New Roman" w:hAnsi="Times New Roman"/>
                <w:lang w:val="ru-RU"/>
              </w:rPr>
            </w:pPr>
            <w:r w:rsidRPr="00143BF5">
              <w:rPr>
                <w:rFonts w:ascii="Times New Roman" w:hAnsi="Times New Roman"/>
                <w:lang w:val="ru-RU"/>
              </w:rPr>
              <w:t>213,9</w:t>
            </w:r>
          </w:p>
        </w:tc>
      </w:tr>
      <w:tr w:rsidR="00263B7F" w:rsidRPr="005B4BAC" w14:paraId="47AEEA41" w14:textId="77777777" w:rsidTr="006A7DB2">
        <w:trPr>
          <w:cantSplit/>
          <w:trHeight w:val="20"/>
        </w:trPr>
        <w:tc>
          <w:tcPr>
            <w:tcW w:w="3357" w:type="pct"/>
            <w:vAlign w:val="center"/>
          </w:tcPr>
          <w:p w14:paraId="76353E54" w14:textId="77777777" w:rsidR="00263B7F" w:rsidRPr="00143BF5" w:rsidRDefault="00263B7F" w:rsidP="00143BF5">
            <w:pPr>
              <w:jc w:val="center"/>
              <w:rPr>
                <w:rFonts w:ascii="Times New Roman" w:hAnsi="Times New Roman"/>
                <w:lang w:val="ru-RU"/>
              </w:rPr>
            </w:pPr>
            <w:r w:rsidRPr="00143BF5">
              <w:rPr>
                <w:rFonts w:ascii="Times New Roman" w:hAnsi="Times New Roman"/>
                <w:lang w:val="ru-RU"/>
              </w:rPr>
              <w:t>Удельный расход тепла, ккал/кВт*ч</w:t>
            </w:r>
          </w:p>
        </w:tc>
        <w:tc>
          <w:tcPr>
            <w:tcW w:w="858" w:type="pct"/>
            <w:vAlign w:val="center"/>
          </w:tcPr>
          <w:p w14:paraId="73A504AA" w14:textId="77777777" w:rsidR="00263B7F" w:rsidRPr="00143BF5" w:rsidRDefault="00263B7F" w:rsidP="00143BF5">
            <w:pPr>
              <w:jc w:val="center"/>
              <w:rPr>
                <w:rFonts w:ascii="Times New Roman" w:hAnsi="Times New Roman"/>
                <w:lang w:val="ru-RU"/>
              </w:rPr>
            </w:pPr>
            <w:r w:rsidRPr="00143BF5">
              <w:rPr>
                <w:rFonts w:ascii="Times New Roman" w:hAnsi="Times New Roman"/>
                <w:lang w:val="ru-RU"/>
              </w:rPr>
              <w:t>-</w:t>
            </w:r>
          </w:p>
        </w:tc>
        <w:tc>
          <w:tcPr>
            <w:tcW w:w="786" w:type="pct"/>
            <w:vAlign w:val="center"/>
          </w:tcPr>
          <w:p w14:paraId="1CB0DA2E" w14:textId="77777777" w:rsidR="00263B7F" w:rsidRPr="00143BF5" w:rsidRDefault="00263B7F" w:rsidP="00143BF5">
            <w:pPr>
              <w:jc w:val="center"/>
              <w:rPr>
                <w:rFonts w:ascii="Times New Roman" w:hAnsi="Times New Roman"/>
                <w:lang w:val="ru-RU"/>
              </w:rPr>
            </w:pPr>
            <w:r w:rsidRPr="00143BF5">
              <w:rPr>
                <w:rFonts w:ascii="Times New Roman" w:hAnsi="Times New Roman"/>
                <w:lang w:val="ru-RU"/>
              </w:rPr>
              <w:t>917,7</w:t>
            </w:r>
          </w:p>
        </w:tc>
      </w:tr>
      <w:tr w:rsidR="00263B7F" w:rsidRPr="005B4BAC" w14:paraId="6C48C1D0" w14:textId="77777777" w:rsidTr="006A7DB2">
        <w:trPr>
          <w:cantSplit/>
          <w:trHeight w:val="20"/>
        </w:trPr>
        <w:tc>
          <w:tcPr>
            <w:tcW w:w="3357" w:type="pct"/>
            <w:vAlign w:val="center"/>
          </w:tcPr>
          <w:p w14:paraId="1C5DADC3" w14:textId="77777777" w:rsidR="00263B7F" w:rsidRPr="00143BF5" w:rsidRDefault="00263B7F" w:rsidP="00143BF5">
            <w:pPr>
              <w:jc w:val="center"/>
              <w:rPr>
                <w:rFonts w:ascii="Times New Roman" w:hAnsi="Times New Roman"/>
                <w:lang w:val="ru-RU"/>
              </w:rPr>
            </w:pPr>
            <w:r w:rsidRPr="00143BF5">
              <w:rPr>
                <w:rFonts w:ascii="Times New Roman" w:hAnsi="Times New Roman"/>
                <w:lang w:val="ru-RU"/>
              </w:rPr>
              <w:t>Замеренные на постоянных рабочих местах, на расстоянии 1 м от обшивки турбины по контуру, уровни звукового давления не должны превышать, дБ</w:t>
            </w:r>
          </w:p>
        </w:tc>
        <w:tc>
          <w:tcPr>
            <w:tcW w:w="858" w:type="pct"/>
            <w:vAlign w:val="center"/>
          </w:tcPr>
          <w:p w14:paraId="50DFC5C4" w14:textId="77777777" w:rsidR="00263B7F" w:rsidRPr="00143BF5" w:rsidRDefault="00263B7F" w:rsidP="00143BF5">
            <w:pPr>
              <w:jc w:val="center"/>
              <w:rPr>
                <w:rFonts w:ascii="Times New Roman" w:hAnsi="Times New Roman"/>
                <w:lang w:val="ru-RU"/>
              </w:rPr>
            </w:pPr>
            <w:r w:rsidRPr="00143BF5">
              <w:rPr>
                <w:rFonts w:ascii="Times New Roman" w:hAnsi="Times New Roman"/>
                <w:lang w:val="ru-RU"/>
              </w:rPr>
              <w:t>80</w:t>
            </w:r>
          </w:p>
        </w:tc>
        <w:tc>
          <w:tcPr>
            <w:tcW w:w="786" w:type="pct"/>
            <w:vAlign w:val="center"/>
          </w:tcPr>
          <w:p w14:paraId="33B2C553" w14:textId="77777777" w:rsidR="00263B7F" w:rsidRPr="00143BF5" w:rsidRDefault="00263B7F" w:rsidP="00143BF5">
            <w:pPr>
              <w:jc w:val="center"/>
              <w:rPr>
                <w:rFonts w:ascii="Times New Roman" w:hAnsi="Times New Roman"/>
                <w:lang w:val="ru-RU"/>
              </w:rPr>
            </w:pPr>
          </w:p>
        </w:tc>
      </w:tr>
      <w:tr w:rsidR="00263B7F" w:rsidRPr="005B4BAC" w14:paraId="71E66E2C" w14:textId="77777777" w:rsidTr="006A7DB2">
        <w:trPr>
          <w:cantSplit/>
          <w:trHeight w:val="20"/>
        </w:trPr>
        <w:tc>
          <w:tcPr>
            <w:tcW w:w="3357" w:type="pct"/>
            <w:vAlign w:val="center"/>
          </w:tcPr>
          <w:p w14:paraId="3E403F66" w14:textId="77777777" w:rsidR="00263B7F" w:rsidRPr="00143BF5" w:rsidRDefault="00263B7F" w:rsidP="00143BF5">
            <w:pPr>
              <w:jc w:val="center"/>
              <w:rPr>
                <w:rFonts w:ascii="Times New Roman" w:hAnsi="Times New Roman"/>
                <w:lang w:val="ru-RU"/>
              </w:rPr>
            </w:pPr>
            <w:r w:rsidRPr="00143BF5">
              <w:rPr>
                <w:rFonts w:ascii="Times New Roman" w:hAnsi="Times New Roman"/>
                <w:lang w:val="ru-RU"/>
              </w:rPr>
              <w:t>Среднее квадратичное значение виброскорости подшипников турбины на установившихся режимах работы при номинальной частоте вращения в вертикальном / поперечном направлениях, мм/с</w:t>
            </w:r>
          </w:p>
        </w:tc>
        <w:tc>
          <w:tcPr>
            <w:tcW w:w="1643" w:type="pct"/>
            <w:gridSpan w:val="2"/>
            <w:vAlign w:val="center"/>
          </w:tcPr>
          <w:p w14:paraId="41CD0931" w14:textId="77777777" w:rsidR="00263B7F" w:rsidRPr="00143BF5" w:rsidRDefault="00263B7F" w:rsidP="00143BF5">
            <w:pPr>
              <w:jc w:val="center"/>
              <w:rPr>
                <w:rFonts w:ascii="Times New Roman" w:hAnsi="Times New Roman"/>
                <w:lang w:val="ru-RU"/>
              </w:rPr>
            </w:pPr>
            <w:r w:rsidRPr="00143BF5">
              <w:rPr>
                <w:rFonts w:ascii="Times New Roman" w:hAnsi="Times New Roman"/>
                <w:lang w:val="ru-RU"/>
              </w:rPr>
              <w:t>не более 2,8/4,5</w:t>
            </w:r>
          </w:p>
        </w:tc>
      </w:tr>
    </w:tbl>
    <w:p w14:paraId="301D71DD" w14:textId="77777777" w:rsidR="00263B7F" w:rsidRDefault="00263B7F" w:rsidP="00263B7F">
      <w:pPr>
        <w:widowControl/>
        <w:rPr>
          <w:rFonts w:ascii="Times New Roman" w:eastAsia="Times New Roman" w:hAnsi="Times New Roman"/>
          <w:sz w:val="28"/>
          <w:szCs w:val="28"/>
        </w:rPr>
      </w:pPr>
    </w:p>
    <w:p w14:paraId="74A60A11" w14:textId="60D7A89D" w:rsidR="00263B7F" w:rsidRPr="00143BF5" w:rsidRDefault="00143BF5" w:rsidP="00143BF5">
      <w:pPr>
        <w:pStyle w:val="xmsonormal"/>
        <w:shd w:val="clear" w:color="auto" w:fill="FFFFFF"/>
        <w:spacing w:before="0" w:beforeAutospacing="0" w:after="0" w:afterAutospacing="0" w:line="360" w:lineRule="auto"/>
        <w:jc w:val="both"/>
      </w:pPr>
      <w:r>
        <w:t>Таблица 1</w:t>
      </w:r>
      <w:r w:rsidR="002F5B3A">
        <w:t>4</w:t>
      </w:r>
      <w:r>
        <w:t xml:space="preserve"> –</w:t>
      </w:r>
      <w:r w:rsidR="00263B7F" w:rsidRPr="00143BF5">
        <w:t xml:space="preserve"> Технические характеристики РОУ, БРОУ острого пара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25"/>
        <w:gridCol w:w="1791"/>
        <w:gridCol w:w="1717"/>
        <w:gridCol w:w="1808"/>
        <w:gridCol w:w="1912"/>
      </w:tblGrid>
      <w:tr w:rsidR="00263B7F" w:rsidRPr="00D12846" w14:paraId="5EFE7FC8" w14:textId="77777777" w:rsidTr="00D63C56">
        <w:trPr>
          <w:trHeight w:val="315"/>
        </w:trPr>
        <w:tc>
          <w:tcPr>
            <w:tcW w:w="5000" w:type="pct"/>
            <w:gridSpan w:val="5"/>
            <w:shd w:val="clear" w:color="auto" w:fill="auto"/>
            <w:noWrap/>
            <w:vAlign w:val="center"/>
            <w:hideMark/>
          </w:tcPr>
          <w:p w14:paraId="20DD25C3" w14:textId="77777777" w:rsidR="00263B7F" w:rsidRPr="00143BF5" w:rsidRDefault="00263B7F" w:rsidP="00143BF5">
            <w:pPr>
              <w:jc w:val="center"/>
              <w:rPr>
                <w:rFonts w:ascii="Times New Roman" w:hAnsi="Times New Roman"/>
                <w:lang w:val="ru-RU"/>
              </w:rPr>
            </w:pPr>
            <w:r w:rsidRPr="00143BF5">
              <w:rPr>
                <w:rFonts w:ascii="Times New Roman" w:hAnsi="Times New Roman"/>
                <w:lang w:val="ru-RU"/>
              </w:rPr>
              <w:t>РОУ, БРОУ ТЭЦ</w:t>
            </w:r>
          </w:p>
        </w:tc>
      </w:tr>
      <w:tr w:rsidR="00263B7F" w:rsidRPr="00D12846" w14:paraId="4EDA3C35" w14:textId="77777777" w:rsidTr="00D63C56">
        <w:trPr>
          <w:trHeight w:val="300"/>
        </w:trPr>
        <w:tc>
          <w:tcPr>
            <w:tcW w:w="1405" w:type="pct"/>
            <w:vMerge w:val="restart"/>
            <w:shd w:val="clear" w:color="auto" w:fill="auto"/>
            <w:vAlign w:val="center"/>
            <w:hideMark/>
          </w:tcPr>
          <w:p w14:paraId="6479029B" w14:textId="77777777" w:rsidR="00263B7F" w:rsidRPr="00143BF5" w:rsidRDefault="00263B7F" w:rsidP="00143BF5">
            <w:pPr>
              <w:jc w:val="center"/>
              <w:rPr>
                <w:rFonts w:ascii="Times New Roman" w:hAnsi="Times New Roman"/>
                <w:lang w:val="ru-RU"/>
              </w:rPr>
            </w:pPr>
            <w:r w:rsidRPr="00143BF5">
              <w:rPr>
                <w:rFonts w:ascii="Times New Roman" w:hAnsi="Times New Roman"/>
                <w:lang w:val="ru-RU"/>
              </w:rPr>
              <w:t>РОУ, БРОУ/параметры</w:t>
            </w:r>
          </w:p>
        </w:tc>
        <w:tc>
          <w:tcPr>
            <w:tcW w:w="891" w:type="pct"/>
            <w:shd w:val="clear" w:color="auto" w:fill="auto"/>
            <w:noWrap/>
            <w:vAlign w:val="center"/>
            <w:hideMark/>
          </w:tcPr>
          <w:p w14:paraId="1165E42E" w14:textId="77777777" w:rsidR="00263B7F" w:rsidRPr="00143BF5" w:rsidRDefault="00263B7F" w:rsidP="00143BF5">
            <w:pPr>
              <w:jc w:val="center"/>
              <w:rPr>
                <w:rFonts w:ascii="Times New Roman" w:hAnsi="Times New Roman"/>
                <w:lang w:val="ru-RU"/>
              </w:rPr>
            </w:pPr>
            <w:r w:rsidRPr="00143BF5">
              <w:rPr>
                <w:rFonts w:ascii="Times New Roman" w:hAnsi="Times New Roman"/>
                <w:lang w:val="ru-RU"/>
              </w:rPr>
              <w:t>РОУ 100/13</w:t>
            </w:r>
          </w:p>
        </w:tc>
        <w:tc>
          <w:tcPr>
            <w:tcW w:w="854" w:type="pct"/>
            <w:shd w:val="clear" w:color="auto" w:fill="auto"/>
            <w:noWrap/>
            <w:vAlign w:val="center"/>
            <w:hideMark/>
          </w:tcPr>
          <w:p w14:paraId="0CEF7375" w14:textId="77777777" w:rsidR="00263B7F" w:rsidRPr="00143BF5" w:rsidRDefault="00263B7F" w:rsidP="00143BF5">
            <w:pPr>
              <w:jc w:val="center"/>
              <w:rPr>
                <w:rFonts w:ascii="Times New Roman" w:hAnsi="Times New Roman"/>
                <w:lang w:val="ru-RU"/>
              </w:rPr>
            </w:pPr>
            <w:r w:rsidRPr="00143BF5">
              <w:rPr>
                <w:rFonts w:ascii="Times New Roman" w:hAnsi="Times New Roman"/>
                <w:lang w:val="ru-RU"/>
              </w:rPr>
              <w:t>РОУ 100/13</w:t>
            </w:r>
          </w:p>
        </w:tc>
        <w:tc>
          <w:tcPr>
            <w:tcW w:w="899" w:type="pct"/>
            <w:shd w:val="clear" w:color="auto" w:fill="auto"/>
            <w:noWrap/>
            <w:vAlign w:val="center"/>
            <w:hideMark/>
          </w:tcPr>
          <w:p w14:paraId="592D1290" w14:textId="77777777" w:rsidR="00263B7F" w:rsidRPr="00143BF5" w:rsidRDefault="00263B7F" w:rsidP="00143BF5">
            <w:pPr>
              <w:jc w:val="center"/>
              <w:rPr>
                <w:rFonts w:ascii="Times New Roman" w:hAnsi="Times New Roman"/>
                <w:lang w:val="ru-RU"/>
              </w:rPr>
            </w:pPr>
            <w:r w:rsidRPr="00143BF5">
              <w:rPr>
                <w:rFonts w:ascii="Times New Roman" w:hAnsi="Times New Roman"/>
                <w:lang w:val="ru-RU"/>
              </w:rPr>
              <w:t>РОУ 100/1.2</w:t>
            </w:r>
          </w:p>
        </w:tc>
        <w:tc>
          <w:tcPr>
            <w:tcW w:w="951" w:type="pct"/>
            <w:shd w:val="clear" w:color="auto" w:fill="auto"/>
            <w:noWrap/>
            <w:vAlign w:val="center"/>
            <w:hideMark/>
          </w:tcPr>
          <w:p w14:paraId="312E0DF5" w14:textId="77777777" w:rsidR="00263B7F" w:rsidRPr="00143BF5" w:rsidRDefault="00263B7F" w:rsidP="00143BF5">
            <w:pPr>
              <w:jc w:val="center"/>
              <w:rPr>
                <w:rFonts w:ascii="Times New Roman" w:hAnsi="Times New Roman"/>
                <w:lang w:val="ru-RU"/>
              </w:rPr>
            </w:pPr>
            <w:r w:rsidRPr="00143BF5">
              <w:rPr>
                <w:rFonts w:ascii="Times New Roman" w:hAnsi="Times New Roman"/>
                <w:lang w:val="ru-RU"/>
              </w:rPr>
              <w:t>БРОУ 100/18</w:t>
            </w:r>
          </w:p>
        </w:tc>
      </w:tr>
      <w:tr w:rsidR="00263B7F" w:rsidRPr="00D12846" w14:paraId="379B223B" w14:textId="77777777" w:rsidTr="00D63C56">
        <w:trPr>
          <w:trHeight w:val="315"/>
        </w:trPr>
        <w:tc>
          <w:tcPr>
            <w:tcW w:w="1405" w:type="pct"/>
            <w:vMerge/>
            <w:shd w:val="clear" w:color="auto" w:fill="auto"/>
            <w:vAlign w:val="center"/>
            <w:hideMark/>
          </w:tcPr>
          <w:p w14:paraId="25448CAE" w14:textId="77777777" w:rsidR="00263B7F" w:rsidRPr="00143BF5" w:rsidRDefault="00263B7F" w:rsidP="00143BF5">
            <w:pPr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891" w:type="pct"/>
            <w:shd w:val="clear" w:color="auto" w:fill="auto"/>
            <w:noWrap/>
            <w:vAlign w:val="center"/>
            <w:hideMark/>
          </w:tcPr>
          <w:p w14:paraId="51D5B75E" w14:textId="77777777" w:rsidR="00263B7F" w:rsidRPr="00143BF5" w:rsidRDefault="00263B7F" w:rsidP="00143BF5">
            <w:pPr>
              <w:jc w:val="center"/>
              <w:rPr>
                <w:rFonts w:ascii="Times New Roman" w:hAnsi="Times New Roman"/>
                <w:lang w:val="ru-RU"/>
              </w:rPr>
            </w:pPr>
            <w:r w:rsidRPr="00143BF5">
              <w:rPr>
                <w:rFonts w:ascii="Times New Roman" w:hAnsi="Times New Roman"/>
                <w:lang w:val="ru-RU"/>
              </w:rPr>
              <w:t>№ 1,8,10,11</w:t>
            </w:r>
          </w:p>
        </w:tc>
        <w:tc>
          <w:tcPr>
            <w:tcW w:w="854" w:type="pct"/>
            <w:shd w:val="clear" w:color="auto" w:fill="auto"/>
            <w:noWrap/>
            <w:vAlign w:val="center"/>
            <w:hideMark/>
          </w:tcPr>
          <w:p w14:paraId="0EE867EB" w14:textId="77777777" w:rsidR="00263B7F" w:rsidRPr="00143BF5" w:rsidRDefault="00263B7F" w:rsidP="00143BF5">
            <w:pPr>
              <w:jc w:val="center"/>
              <w:rPr>
                <w:rFonts w:ascii="Times New Roman" w:hAnsi="Times New Roman"/>
                <w:lang w:val="ru-RU"/>
              </w:rPr>
            </w:pPr>
            <w:r w:rsidRPr="00143BF5">
              <w:rPr>
                <w:rFonts w:ascii="Times New Roman" w:hAnsi="Times New Roman"/>
                <w:lang w:val="ru-RU"/>
              </w:rPr>
              <w:t>№ 2,4</w:t>
            </w:r>
          </w:p>
        </w:tc>
        <w:tc>
          <w:tcPr>
            <w:tcW w:w="899" w:type="pct"/>
            <w:shd w:val="clear" w:color="auto" w:fill="auto"/>
            <w:noWrap/>
            <w:vAlign w:val="center"/>
            <w:hideMark/>
          </w:tcPr>
          <w:p w14:paraId="04E762E3" w14:textId="77777777" w:rsidR="00263B7F" w:rsidRPr="00143BF5" w:rsidRDefault="00263B7F" w:rsidP="00143BF5">
            <w:pPr>
              <w:jc w:val="center"/>
              <w:rPr>
                <w:rFonts w:ascii="Times New Roman" w:hAnsi="Times New Roman"/>
                <w:lang w:val="ru-RU"/>
              </w:rPr>
            </w:pPr>
            <w:r w:rsidRPr="00143BF5">
              <w:rPr>
                <w:rFonts w:ascii="Times New Roman" w:hAnsi="Times New Roman"/>
                <w:lang w:val="ru-RU"/>
              </w:rPr>
              <w:t>№ 7,9</w:t>
            </w:r>
          </w:p>
        </w:tc>
        <w:tc>
          <w:tcPr>
            <w:tcW w:w="951" w:type="pct"/>
            <w:shd w:val="clear" w:color="auto" w:fill="auto"/>
            <w:noWrap/>
            <w:vAlign w:val="center"/>
            <w:hideMark/>
          </w:tcPr>
          <w:p w14:paraId="3BC96100" w14:textId="77777777" w:rsidR="00263B7F" w:rsidRPr="00143BF5" w:rsidRDefault="00263B7F" w:rsidP="00143BF5">
            <w:pPr>
              <w:jc w:val="center"/>
              <w:rPr>
                <w:rFonts w:ascii="Times New Roman" w:hAnsi="Times New Roman"/>
                <w:lang w:val="ru-RU"/>
              </w:rPr>
            </w:pPr>
            <w:r w:rsidRPr="00143BF5">
              <w:rPr>
                <w:rFonts w:ascii="Times New Roman" w:hAnsi="Times New Roman"/>
                <w:lang w:val="ru-RU"/>
              </w:rPr>
              <w:t>№ 1,2</w:t>
            </w:r>
          </w:p>
        </w:tc>
      </w:tr>
      <w:tr w:rsidR="00263B7F" w:rsidRPr="00D12846" w14:paraId="628EEA97" w14:textId="77777777" w:rsidTr="00D63C56">
        <w:trPr>
          <w:trHeight w:val="300"/>
        </w:trPr>
        <w:tc>
          <w:tcPr>
            <w:tcW w:w="1405" w:type="pct"/>
            <w:shd w:val="clear" w:color="auto" w:fill="auto"/>
            <w:noWrap/>
            <w:vAlign w:val="center"/>
            <w:hideMark/>
          </w:tcPr>
          <w:p w14:paraId="557CF41E" w14:textId="77777777" w:rsidR="00263B7F" w:rsidRPr="00143BF5" w:rsidRDefault="00263B7F" w:rsidP="00143BF5">
            <w:pPr>
              <w:jc w:val="center"/>
              <w:rPr>
                <w:rFonts w:ascii="Times New Roman" w:hAnsi="Times New Roman"/>
                <w:lang w:val="ru-RU"/>
              </w:rPr>
            </w:pPr>
            <w:r w:rsidRPr="00143BF5">
              <w:rPr>
                <w:rFonts w:ascii="Times New Roman" w:hAnsi="Times New Roman"/>
                <w:lang w:val="ru-RU"/>
              </w:rPr>
              <w:t>G, т/ч</w:t>
            </w:r>
          </w:p>
        </w:tc>
        <w:tc>
          <w:tcPr>
            <w:tcW w:w="891" w:type="pct"/>
            <w:shd w:val="clear" w:color="auto" w:fill="auto"/>
            <w:noWrap/>
            <w:vAlign w:val="center"/>
            <w:hideMark/>
          </w:tcPr>
          <w:p w14:paraId="35AE1610" w14:textId="77777777" w:rsidR="00263B7F" w:rsidRPr="00143BF5" w:rsidRDefault="00263B7F" w:rsidP="00143BF5">
            <w:pPr>
              <w:jc w:val="center"/>
              <w:rPr>
                <w:rFonts w:ascii="Times New Roman" w:hAnsi="Times New Roman"/>
                <w:lang w:val="ru-RU"/>
              </w:rPr>
            </w:pPr>
            <w:r w:rsidRPr="00143BF5">
              <w:rPr>
                <w:rFonts w:ascii="Times New Roman" w:hAnsi="Times New Roman"/>
                <w:lang w:val="ru-RU"/>
              </w:rPr>
              <w:t>100</w:t>
            </w:r>
          </w:p>
        </w:tc>
        <w:tc>
          <w:tcPr>
            <w:tcW w:w="854" w:type="pct"/>
            <w:shd w:val="clear" w:color="auto" w:fill="auto"/>
            <w:noWrap/>
            <w:vAlign w:val="center"/>
            <w:hideMark/>
          </w:tcPr>
          <w:p w14:paraId="7291449E" w14:textId="77777777" w:rsidR="00263B7F" w:rsidRPr="00143BF5" w:rsidRDefault="00263B7F" w:rsidP="00143BF5">
            <w:pPr>
              <w:jc w:val="center"/>
              <w:rPr>
                <w:rFonts w:ascii="Times New Roman" w:hAnsi="Times New Roman"/>
                <w:lang w:val="ru-RU"/>
              </w:rPr>
            </w:pPr>
            <w:r w:rsidRPr="00143BF5">
              <w:rPr>
                <w:rFonts w:ascii="Times New Roman" w:hAnsi="Times New Roman"/>
                <w:lang w:val="ru-RU"/>
              </w:rPr>
              <w:t>150</w:t>
            </w:r>
          </w:p>
        </w:tc>
        <w:tc>
          <w:tcPr>
            <w:tcW w:w="899" w:type="pct"/>
            <w:shd w:val="clear" w:color="auto" w:fill="auto"/>
            <w:noWrap/>
            <w:vAlign w:val="center"/>
            <w:hideMark/>
          </w:tcPr>
          <w:p w14:paraId="4A025550" w14:textId="77777777" w:rsidR="00263B7F" w:rsidRPr="00143BF5" w:rsidRDefault="00263B7F" w:rsidP="00143BF5">
            <w:pPr>
              <w:jc w:val="center"/>
              <w:rPr>
                <w:rFonts w:ascii="Times New Roman" w:hAnsi="Times New Roman"/>
                <w:lang w:val="ru-RU"/>
              </w:rPr>
            </w:pPr>
            <w:r w:rsidRPr="00143BF5">
              <w:rPr>
                <w:rFonts w:ascii="Times New Roman" w:hAnsi="Times New Roman"/>
                <w:lang w:val="ru-RU"/>
              </w:rPr>
              <w:t>100</w:t>
            </w:r>
          </w:p>
        </w:tc>
        <w:tc>
          <w:tcPr>
            <w:tcW w:w="951" w:type="pct"/>
            <w:shd w:val="clear" w:color="auto" w:fill="auto"/>
            <w:noWrap/>
            <w:vAlign w:val="center"/>
            <w:hideMark/>
          </w:tcPr>
          <w:p w14:paraId="568FB7E7" w14:textId="77777777" w:rsidR="00263B7F" w:rsidRPr="00143BF5" w:rsidRDefault="00263B7F" w:rsidP="00143BF5">
            <w:pPr>
              <w:jc w:val="center"/>
              <w:rPr>
                <w:rFonts w:ascii="Times New Roman" w:hAnsi="Times New Roman"/>
                <w:lang w:val="ru-RU"/>
              </w:rPr>
            </w:pPr>
            <w:r w:rsidRPr="00143BF5">
              <w:rPr>
                <w:rFonts w:ascii="Times New Roman" w:hAnsi="Times New Roman"/>
                <w:lang w:val="ru-RU"/>
              </w:rPr>
              <w:t>100</w:t>
            </w:r>
          </w:p>
        </w:tc>
      </w:tr>
      <w:tr w:rsidR="00263B7F" w:rsidRPr="00D12846" w14:paraId="3FFA8C5B" w14:textId="77777777" w:rsidTr="00D63C56">
        <w:trPr>
          <w:trHeight w:val="300"/>
        </w:trPr>
        <w:tc>
          <w:tcPr>
            <w:tcW w:w="1405" w:type="pct"/>
            <w:shd w:val="clear" w:color="auto" w:fill="auto"/>
            <w:noWrap/>
            <w:vAlign w:val="center"/>
            <w:hideMark/>
          </w:tcPr>
          <w:p w14:paraId="1FCA7C3F" w14:textId="77777777" w:rsidR="00263B7F" w:rsidRPr="00143BF5" w:rsidRDefault="00263B7F" w:rsidP="00143BF5">
            <w:pPr>
              <w:jc w:val="center"/>
              <w:rPr>
                <w:rFonts w:ascii="Times New Roman" w:hAnsi="Times New Roman"/>
                <w:lang w:val="ru-RU"/>
              </w:rPr>
            </w:pPr>
            <w:r w:rsidRPr="00143BF5">
              <w:rPr>
                <w:rFonts w:ascii="Times New Roman" w:hAnsi="Times New Roman"/>
                <w:lang w:val="ru-RU"/>
              </w:rPr>
              <w:t>P, ата</w:t>
            </w:r>
          </w:p>
        </w:tc>
        <w:tc>
          <w:tcPr>
            <w:tcW w:w="891" w:type="pct"/>
            <w:shd w:val="clear" w:color="auto" w:fill="auto"/>
            <w:noWrap/>
            <w:vAlign w:val="center"/>
            <w:hideMark/>
          </w:tcPr>
          <w:p w14:paraId="360D4B1D" w14:textId="77777777" w:rsidR="00263B7F" w:rsidRPr="00143BF5" w:rsidRDefault="00263B7F" w:rsidP="00143BF5">
            <w:pPr>
              <w:jc w:val="center"/>
              <w:rPr>
                <w:rFonts w:ascii="Times New Roman" w:hAnsi="Times New Roman"/>
                <w:lang w:val="ru-RU"/>
              </w:rPr>
            </w:pPr>
            <w:r w:rsidRPr="00143BF5">
              <w:rPr>
                <w:rFonts w:ascii="Times New Roman" w:hAnsi="Times New Roman"/>
                <w:lang w:val="ru-RU"/>
              </w:rPr>
              <w:t>13</w:t>
            </w:r>
          </w:p>
        </w:tc>
        <w:tc>
          <w:tcPr>
            <w:tcW w:w="854" w:type="pct"/>
            <w:shd w:val="clear" w:color="auto" w:fill="auto"/>
            <w:noWrap/>
            <w:vAlign w:val="center"/>
            <w:hideMark/>
          </w:tcPr>
          <w:p w14:paraId="3707634A" w14:textId="77777777" w:rsidR="00263B7F" w:rsidRPr="00143BF5" w:rsidRDefault="00263B7F" w:rsidP="00143BF5">
            <w:pPr>
              <w:jc w:val="center"/>
              <w:rPr>
                <w:rFonts w:ascii="Times New Roman" w:hAnsi="Times New Roman"/>
                <w:lang w:val="ru-RU"/>
              </w:rPr>
            </w:pPr>
            <w:r w:rsidRPr="00143BF5">
              <w:rPr>
                <w:rFonts w:ascii="Times New Roman" w:hAnsi="Times New Roman"/>
                <w:lang w:val="ru-RU"/>
              </w:rPr>
              <w:t>13</w:t>
            </w:r>
          </w:p>
        </w:tc>
        <w:tc>
          <w:tcPr>
            <w:tcW w:w="899" w:type="pct"/>
            <w:shd w:val="clear" w:color="auto" w:fill="auto"/>
            <w:noWrap/>
            <w:vAlign w:val="center"/>
            <w:hideMark/>
          </w:tcPr>
          <w:p w14:paraId="3178D9DC" w14:textId="77777777" w:rsidR="00263B7F" w:rsidRPr="00143BF5" w:rsidRDefault="00263B7F" w:rsidP="00143BF5">
            <w:pPr>
              <w:jc w:val="center"/>
              <w:rPr>
                <w:rFonts w:ascii="Times New Roman" w:hAnsi="Times New Roman"/>
                <w:lang w:val="ru-RU"/>
              </w:rPr>
            </w:pPr>
            <w:r w:rsidRPr="00143BF5">
              <w:rPr>
                <w:rFonts w:ascii="Times New Roman" w:hAnsi="Times New Roman"/>
                <w:lang w:val="ru-RU"/>
              </w:rPr>
              <w:t>2,5</w:t>
            </w:r>
          </w:p>
        </w:tc>
        <w:tc>
          <w:tcPr>
            <w:tcW w:w="951" w:type="pct"/>
            <w:shd w:val="clear" w:color="auto" w:fill="auto"/>
            <w:noWrap/>
            <w:vAlign w:val="center"/>
            <w:hideMark/>
          </w:tcPr>
          <w:p w14:paraId="044AADCF" w14:textId="77777777" w:rsidR="00263B7F" w:rsidRPr="00143BF5" w:rsidRDefault="00263B7F" w:rsidP="00143BF5">
            <w:pPr>
              <w:jc w:val="center"/>
              <w:rPr>
                <w:rFonts w:ascii="Times New Roman" w:hAnsi="Times New Roman"/>
                <w:lang w:val="ru-RU"/>
              </w:rPr>
            </w:pPr>
            <w:r w:rsidRPr="00143BF5">
              <w:rPr>
                <w:rFonts w:ascii="Times New Roman" w:hAnsi="Times New Roman"/>
                <w:lang w:val="ru-RU"/>
              </w:rPr>
              <w:t>18</w:t>
            </w:r>
          </w:p>
        </w:tc>
      </w:tr>
      <w:tr w:rsidR="00263B7F" w:rsidRPr="00D12846" w14:paraId="69C7872C" w14:textId="77777777" w:rsidTr="00D63C56">
        <w:trPr>
          <w:trHeight w:val="300"/>
        </w:trPr>
        <w:tc>
          <w:tcPr>
            <w:tcW w:w="1405" w:type="pct"/>
            <w:shd w:val="clear" w:color="auto" w:fill="auto"/>
            <w:noWrap/>
            <w:vAlign w:val="center"/>
            <w:hideMark/>
          </w:tcPr>
          <w:p w14:paraId="09E754B5" w14:textId="77777777" w:rsidR="00263B7F" w:rsidRPr="00143BF5" w:rsidRDefault="00263B7F" w:rsidP="00143BF5">
            <w:pPr>
              <w:jc w:val="center"/>
              <w:rPr>
                <w:rFonts w:ascii="Times New Roman" w:hAnsi="Times New Roman"/>
                <w:lang w:val="ru-RU"/>
              </w:rPr>
            </w:pPr>
            <w:r w:rsidRPr="00143BF5">
              <w:rPr>
                <w:rFonts w:ascii="Times New Roman" w:hAnsi="Times New Roman"/>
                <w:lang w:val="ru-RU"/>
              </w:rPr>
              <w:t>t, оС</w:t>
            </w:r>
          </w:p>
        </w:tc>
        <w:tc>
          <w:tcPr>
            <w:tcW w:w="891" w:type="pct"/>
            <w:shd w:val="clear" w:color="auto" w:fill="auto"/>
            <w:noWrap/>
            <w:vAlign w:val="center"/>
            <w:hideMark/>
          </w:tcPr>
          <w:p w14:paraId="0AA94879" w14:textId="77777777" w:rsidR="00263B7F" w:rsidRPr="00143BF5" w:rsidRDefault="00263B7F" w:rsidP="00143BF5">
            <w:pPr>
              <w:jc w:val="center"/>
              <w:rPr>
                <w:rFonts w:ascii="Times New Roman" w:hAnsi="Times New Roman"/>
                <w:lang w:val="ru-RU"/>
              </w:rPr>
            </w:pPr>
            <w:r w:rsidRPr="00143BF5">
              <w:rPr>
                <w:rFonts w:ascii="Times New Roman" w:hAnsi="Times New Roman"/>
                <w:lang w:val="ru-RU"/>
              </w:rPr>
              <w:t>240</w:t>
            </w:r>
          </w:p>
        </w:tc>
        <w:tc>
          <w:tcPr>
            <w:tcW w:w="854" w:type="pct"/>
            <w:shd w:val="clear" w:color="auto" w:fill="auto"/>
            <w:noWrap/>
            <w:vAlign w:val="center"/>
            <w:hideMark/>
          </w:tcPr>
          <w:p w14:paraId="1B4DFD96" w14:textId="77777777" w:rsidR="00263B7F" w:rsidRPr="00143BF5" w:rsidRDefault="00263B7F" w:rsidP="00143BF5">
            <w:pPr>
              <w:jc w:val="center"/>
              <w:rPr>
                <w:rFonts w:ascii="Times New Roman" w:hAnsi="Times New Roman"/>
                <w:lang w:val="ru-RU"/>
              </w:rPr>
            </w:pPr>
            <w:r w:rsidRPr="00143BF5">
              <w:rPr>
                <w:rFonts w:ascii="Times New Roman" w:hAnsi="Times New Roman"/>
                <w:lang w:val="ru-RU"/>
              </w:rPr>
              <w:t>240</w:t>
            </w:r>
          </w:p>
        </w:tc>
        <w:tc>
          <w:tcPr>
            <w:tcW w:w="899" w:type="pct"/>
            <w:shd w:val="clear" w:color="auto" w:fill="auto"/>
            <w:noWrap/>
            <w:vAlign w:val="center"/>
            <w:hideMark/>
          </w:tcPr>
          <w:p w14:paraId="1A061CBD" w14:textId="77777777" w:rsidR="00263B7F" w:rsidRPr="00143BF5" w:rsidRDefault="00263B7F" w:rsidP="00143BF5">
            <w:pPr>
              <w:jc w:val="center"/>
              <w:rPr>
                <w:rFonts w:ascii="Times New Roman" w:hAnsi="Times New Roman"/>
                <w:lang w:val="ru-RU"/>
              </w:rPr>
            </w:pPr>
            <w:r w:rsidRPr="00143BF5">
              <w:rPr>
                <w:rFonts w:ascii="Times New Roman" w:hAnsi="Times New Roman"/>
                <w:lang w:val="ru-RU"/>
              </w:rPr>
              <w:t>150</w:t>
            </w:r>
          </w:p>
        </w:tc>
        <w:tc>
          <w:tcPr>
            <w:tcW w:w="951" w:type="pct"/>
            <w:shd w:val="clear" w:color="auto" w:fill="auto"/>
            <w:noWrap/>
            <w:vAlign w:val="center"/>
            <w:hideMark/>
          </w:tcPr>
          <w:p w14:paraId="77894FCE" w14:textId="77777777" w:rsidR="00263B7F" w:rsidRPr="00143BF5" w:rsidRDefault="00263B7F" w:rsidP="00143BF5">
            <w:pPr>
              <w:jc w:val="center"/>
              <w:rPr>
                <w:rFonts w:ascii="Times New Roman" w:hAnsi="Times New Roman"/>
                <w:lang w:val="ru-RU"/>
              </w:rPr>
            </w:pPr>
            <w:r w:rsidRPr="00143BF5">
              <w:rPr>
                <w:rFonts w:ascii="Times New Roman" w:hAnsi="Times New Roman"/>
                <w:lang w:val="ru-RU"/>
              </w:rPr>
              <w:t>260</w:t>
            </w:r>
          </w:p>
        </w:tc>
      </w:tr>
      <w:tr w:rsidR="00263B7F" w:rsidRPr="00D12846" w14:paraId="467C8488" w14:textId="77777777" w:rsidTr="00D63C56">
        <w:trPr>
          <w:trHeight w:val="315"/>
        </w:trPr>
        <w:tc>
          <w:tcPr>
            <w:tcW w:w="1405" w:type="pct"/>
            <w:shd w:val="clear" w:color="auto" w:fill="auto"/>
            <w:noWrap/>
            <w:vAlign w:val="center"/>
            <w:hideMark/>
          </w:tcPr>
          <w:p w14:paraId="26998E35" w14:textId="77777777" w:rsidR="00263B7F" w:rsidRPr="00143BF5" w:rsidRDefault="00263B7F" w:rsidP="00143BF5">
            <w:pPr>
              <w:jc w:val="center"/>
              <w:rPr>
                <w:rFonts w:ascii="Times New Roman" w:hAnsi="Times New Roman"/>
                <w:lang w:val="ru-RU"/>
              </w:rPr>
            </w:pPr>
            <w:r w:rsidRPr="00143BF5">
              <w:rPr>
                <w:rFonts w:ascii="Times New Roman" w:hAnsi="Times New Roman"/>
                <w:lang w:val="ru-RU"/>
              </w:rPr>
              <w:t>Q(1), Гкал/ч</w:t>
            </w:r>
          </w:p>
        </w:tc>
        <w:tc>
          <w:tcPr>
            <w:tcW w:w="891" w:type="pct"/>
            <w:shd w:val="clear" w:color="auto" w:fill="auto"/>
            <w:noWrap/>
            <w:vAlign w:val="center"/>
            <w:hideMark/>
          </w:tcPr>
          <w:p w14:paraId="6BF15E51" w14:textId="77777777" w:rsidR="00263B7F" w:rsidRPr="00143BF5" w:rsidRDefault="00263B7F" w:rsidP="00143BF5">
            <w:pPr>
              <w:jc w:val="center"/>
              <w:rPr>
                <w:rFonts w:ascii="Times New Roman" w:hAnsi="Times New Roman"/>
                <w:lang w:val="ru-RU"/>
              </w:rPr>
            </w:pPr>
            <w:r w:rsidRPr="00143BF5">
              <w:rPr>
                <w:rFonts w:ascii="Times New Roman" w:hAnsi="Times New Roman"/>
                <w:lang w:val="ru-RU"/>
              </w:rPr>
              <w:t>70,5</w:t>
            </w:r>
          </w:p>
        </w:tc>
        <w:tc>
          <w:tcPr>
            <w:tcW w:w="854" w:type="pct"/>
            <w:shd w:val="clear" w:color="auto" w:fill="auto"/>
            <w:noWrap/>
            <w:vAlign w:val="center"/>
            <w:hideMark/>
          </w:tcPr>
          <w:p w14:paraId="25BC4C2D" w14:textId="77777777" w:rsidR="00263B7F" w:rsidRPr="00143BF5" w:rsidRDefault="00263B7F" w:rsidP="00143BF5">
            <w:pPr>
              <w:jc w:val="center"/>
              <w:rPr>
                <w:rFonts w:ascii="Times New Roman" w:hAnsi="Times New Roman"/>
                <w:lang w:val="ru-RU"/>
              </w:rPr>
            </w:pPr>
            <w:r w:rsidRPr="00143BF5">
              <w:rPr>
                <w:rFonts w:ascii="Times New Roman" w:hAnsi="Times New Roman"/>
                <w:lang w:val="ru-RU"/>
              </w:rPr>
              <w:t>104,2</w:t>
            </w:r>
          </w:p>
        </w:tc>
        <w:tc>
          <w:tcPr>
            <w:tcW w:w="899" w:type="pct"/>
            <w:shd w:val="clear" w:color="auto" w:fill="auto"/>
            <w:noWrap/>
            <w:vAlign w:val="center"/>
            <w:hideMark/>
          </w:tcPr>
          <w:p w14:paraId="43C332D7" w14:textId="77777777" w:rsidR="00263B7F" w:rsidRPr="00143BF5" w:rsidRDefault="00263B7F" w:rsidP="00143BF5">
            <w:pPr>
              <w:jc w:val="center"/>
              <w:rPr>
                <w:rFonts w:ascii="Times New Roman" w:hAnsi="Times New Roman"/>
                <w:lang w:val="ru-RU"/>
              </w:rPr>
            </w:pPr>
            <w:r w:rsidRPr="00143BF5">
              <w:rPr>
                <w:rFonts w:ascii="Times New Roman" w:hAnsi="Times New Roman"/>
                <w:lang w:val="ru-RU"/>
              </w:rPr>
              <w:t>66,1</w:t>
            </w:r>
          </w:p>
        </w:tc>
        <w:tc>
          <w:tcPr>
            <w:tcW w:w="951" w:type="pct"/>
            <w:shd w:val="clear" w:color="auto" w:fill="auto"/>
            <w:noWrap/>
            <w:vAlign w:val="center"/>
            <w:hideMark/>
          </w:tcPr>
          <w:p w14:paraId="32822970" w14:textId="77777777" w:rsidR="00263B7F" w:rsidRPr="00143BF5" w:rsidRDefault="00263B7F" w:rsidP="00143BF5">
            <w:pPr>
              <w:jc w:val="center"/>
              <w:rPr>
                <w:rFonts w:ascii="Times New Roman" w:hAnsi="Times New Roman"/>
                <w:lang w:val="ru-RU"/>
              </w:rPr>
            </w:pPr>
            <w:r w:rsidRPr="00143BF5">
              <w:rPr>
                <w:rFonts w:ascii="Times New Roman" w:hAnsi="Times New Roman"/>
                <w:lang w:val="ru-RU"/>
              </w:rPr>
              <w:t>70,2</w:t>
            </w:r>
          </w:p>
        </w:tc>
      </w:tr>
      <w:tr w:rsidR="00263B7F" w:rsidRPr="00D12846" w14:paraId="7DFEEE3F" w14:textId="77777777" w:rsidTr="00D63C56">
        <w:trPr>
          <w:trHeight w:val="315"/>
        </w:trPr>
        <w:tc>
          <w:tcPr>
            <w:tcW w:w="1405" w:type="pct"/>
            <w:shd w:val="clear" w:color="auto" w:fill="auto"/>
            <w:noWrap/>
            <w:vAlign w:val="center"/>
            <w:hideMark/>
          </w:tcPr>
          <w:p w14:paraId="31F51CE4" w14:textId="77777777" w:rsidR="00263B7F" w:rsidRPr="00143BF5" w:rsidRDefault="00263B7F" w:rsidP="00143BF5">
            <w:pPr>
              <w:jc w:val="center"/>
              <w:rPr>
                <w:rFonts w:ascii="Times New Roman" w:hAnsi="Times New Roman"/>
                <w:lang w:val="ru-RU"/>
              </w:rPr>
            </w:pPr>
            <w:r w:rsidRPr="00143BF5">
              <w:rPr>
                <w:rFonts w:ascii="Times New Roman" w:hAnsi="Times New Roman"/>
                <w:lang w:val="ru-RU"/>
              </w:rPr>
              <w:t>Q(сумм), Гкал</w:t>
            </w:r>
          </w:p>
        </w:tc>
        <w:tc>
          <w:tcPr>
            <w:tcW w:w="891" w:type="pct"/>
            <w:shd w:val="clear" w:color="auto" w:fill="auto"/>
            <w:noWrap/>
            <w:vAlign w:val="center"/>
            <w:hideMark/>
          </w:tcPr>
          <w:p w14:paraId="2362153F" w14:textId="77777777" w:rsidR="00263B7F" w:rsidRPr="00143BF5" w:rsidRDefault="00263B7F" w:rsidP="00143BF5">
            <w:pPr>
              <w:jc w:val="center"/>
              <w:rPr>
                <w:rFonts w:ascii="Times New Roman" w:hAnsi="Times New Roman"/>
                <w:lang w:val="ru-RU"/>
              </w:rPr>
            </w:pPr>
            <w:r w:rsidRPr="00143BF5">
              <w:rPr>
                <w:rFonts w:ascii="Times New Roman" w:hAnsi="Times New Roman"/>
                <w:lang w:val="ru-RU"/>
              </w:rPr>
              <w:t>282,0</w:t>
            </w:r>
          </w:p>
        </w:tc>
        <w:tc>
          <w:tcPr>
            <w:tcW w:w="854" w:type="pct"/>
            <w:shd w:val="clear" w:color="auto" w:fill="auto"/>
            <w:noWrap/>
            <w:vAlign w:val="center"/>
            <w:hideMark/>
          </w:tcPr>
          <w:p w14:paraId="04D5D121" w14:textId="77777777" w:rsidR="00263B7F" w:rsidRPr="00143BF5" w:rsidRDefault="00263B7F" w:rsidP="00143BF5">
            <w:pPr>
              <w:jc w:val="center"/>
              <w:rPr>
                <w:rFonts w:ascii="Times New Roman" w:hAnsi="Times New Roman"/>
                <w:lang w:val="ru-RU"/>
              </w:rPr>
            </w:pPr>
            <w:r w:rsidRPr="00143BF5">
              <w:rPr>
                <w:rFonts w:ascii="Times New Roman" w:hAnsi="Times New Roman"/>
                <w:lang w:val="ru-RU"/>
              </w:rPr>
              <w:t>208,5</w:t>
            </w:r>
          </w:p>
        </w:tc>
        <w:tc>
          <w:tcPr>
            <w:tcW w:w="899" w:type="pct"/>
            <w:shd w:val="clear" w:color="auto" w:fill="auto"/>
            <w:noWrap/>
            <w:vAlign w:val="center"/>
            <w:hideMark/>
          </w:tcPr>
          <w:p w14:paraId="19C49E28" w14:textId="77777777" w:rsidR="00263B7F" w:rsidRPr="00143BF5" w:rsidRDefault="00263B7F" w:rsidP="00143BF5">
            <w:pPr>
              <w:jc w:val="center"/>
              <w:rPr>
                <w:rFonts w:ascii="Times New Roman" w:hAnsi="Times New Roman"/>
                <w:lang w:val="ru-RU"/>
              </w:rPr>
            </w:pPr>
            <w:r w:rsidRPr="00143BF5">
              <w:rPr>
                <w:rFonts w:ascii="Times New Roman" w:hAnsi="Times New Roman"/>
                <w:lang w:val="ru-RU"/>
              </w:rPr>
              <w:t>132,1</w:t>
            </w:r>
          </w:p>
        </w:tc>
        <w:tc>
          <w:tcPr>
            <w:tcW w:w="951" w:type="pct"/>
            <w:shd w:val="clear" w:color="auto" w:fill="auto"/>
            <w:noWrap/>
            <w:vAlign w:val="center"/>
            <w:hideMark/>
          </w:tcPr>
          <w:p w14:paraId="26F41CBB" w14:textId="77777777" w:rsidR="00263B7F" w:rsidRPr="00143BF5" w:rsidRDefault="00263B7F" w:rsidP="00143BF5">
            <w:pPr>
              <w:jc w:val="center"/>
              <w:rPr>
                <w:rFonts w:ascii="Times New Roman" w:hAnsi="Times New Roman"/>
                <w:lang w:val="ru-RU"/>
              </w:rPr>
            </w:pPr>
            <w:r w:rsidRPr="00143BF5">
              <w:rPr>
                <w:rFonts w:ascii="Times New Roman" w:hAnsi="Times New Roman"/>
                <w:lang w:val="ru-RU"/>
              </w:rPr>
              <w:t>70,2</w:t>
            </w:r>
          </w:p>
        </w:tc>
      </w:tr>
    </w:tbl>
    <w:p w14:paraId="13E34F99" w14:textId="09AA2ABA" w:rsidR="00484224" w:rsidRPr="006A7DB2" w:rsidRDefault="00484224" w:rsidP="006A7DB2">
      <w:pPr>
        <w:pStyle w:val="2"/>
        <w:spacing w:after="200"/>
        <w:rPr>
          <w:rFonts w:ascii="Times New Roman" w:hAnsi="Times New Roman"/>
          <w:color w:val="auto"/>
          <w:sz w:val="24"/>
          <w:szCs w:val="24"/>
        </w:rPr>
      </w:pPr>
      <w:bookmarkStart w:id="32" w:name="_Toc198569986"/>
      <w:r w:rsidRPr="006A7DB2">
        <w:rPr>
          <w:rFonts w:ascii="Times New Roman" w:hAnsi="Times New Roman"/>
          <w:color w:val="auto"/>
          <w:sz w:val="24"/>
          <w:szCs w:val="24"/>
        </w:rPr>
        <w:t>4.2. Варианты развития котельных</w:t>
      </w:r>
      <w:bookmarkEnd w:id="32"/>
    </w:p>
    <w:p w14:paraId="7A0C5AF3" w14:textId="4431EFDB" w:rsidR="007A6280" w:rsidRDefault="006A7DB2" w:rsidP="006A7DB2">
      <w:pPr>
        <w:tabs>
          <w:tab w:val="left" w:pos="1612"/>
        </w:tabs>
        <w:spacing w:line="360" w:lineRule="auto"/>
        <w:ind w:firstLine="709"/>
        <w:jc w:val="both"/>
        <w:rPr>
          <w:rFonts w:ascii="Times New Roman" w:hAnsi="Times New Roman"/>
          <w:sz w:val="24"/>
          <w:szCs w:val="24"/>
          <w:lang w:val="ru-RU" w:eastAsia="ru-RU"/>
        </w:rPr>
      </w:pPr>
      <w:bookmarkStart w:id="33" w:name="_Hlk137046295"/>
      <w:r>
        <w:rPr>
          <w:rFonts w:ascii="Times New Roman" w:hAnsi="Times New Roman"/>
          <w:sz w:val="24"/>
          <w:szCs w:val="24"/>
          <w:lang w:val="ru-RU" w:eastAsia="ru-RU"/>
        </w:rPr>
        <w:t xml:space="preserve">В части котельной п. Орловка Вариант </w:t>
      </w:r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r>
        <w:rPr>
          <w:rFonts w:ascii="Times New Roman" w:hAnsi="Times New Roman"/>
          <w:sz w:val="24"/>
          <w:szCs w:val="24"/>
          <w:lang w:val="ru-RU" w:eastAsia="ru-RU"/>
        </w:rPr>
        <w:t>реконструкции котельной с переводом на твердое топливо не может рассматриваться как основной в связи с отсутствием источников финансирования.</w:t>
      </w:r>
      <w:bookmarkEnd w:id="33"/>
    </w:p>
    <w:p w14:paraId="4ACB8E82" w14:textId="08A6FB47" w:rsidR="00C27276" w:rsidRDefault="00C27276" w:rsidP="006A7DB2">
      <w:pPr>
        <w:tabs>
          <w:tab w:val="left" w:pos="1612"/>
        </w:tabs>
        <w:spacing w:line="360" w:lineRule="auto"/>
        <w:ind w:firstLine="709"/>
        <w:jc w:val="both"/>
        <w:rPr>
          <w:rFonts w:ascii="Times New Roman" w:hAnsi="Times New Roman"/>
          <w:sz w:val="24"/>
          <w:szCs w:val="24"/>
          <w:lang w:val="ru-RU" w:eastAsia="ru-RU"/>
        </w:rPr>
      </w:pPr>
    </w:p>
    <w:p w14:paraId="09029196" w14:textId="7F6C7A65" w:rsidR="00C27276" w:rsidRDefault="00C27276" w:rsidP="006A7DB2">
      <w:pPr>
        <w:tabs>
          <w:tab w:val="left" w:pos="1612"/>
        </w:tabs>
        <w:spacing w:line="360" w:lineRule="auto"/>
        <w:ind w:firstLine="709"/>
        <w:jc w:val="both"/>
        <w:rPr>
          <w:rFonts w:ascii="Times New Roman" w:hAnsi="Times New Roman"/>
          <w:sz w:val="24"/>
          <w:szCs w:val="24"/>
          <w:lang w:val="ru-RU"/>
        </w:rPr>
      </w:pPr>
    </w:p>
    <w:p w14:paraId="7FA07198" w14:textId="77777777" w:rsidR="00C27276" w:rsidRDefault="00C27276">
      <w:pPr>
        <w:widowControl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br w:type="page"/>
      </w:r>
    </w:p>
    <w:p w14:paraId="17AE1DE7" w14:textId="2A9F1DB5" w:rsidR="00C27276" w:rsidRPr="00C27276" w:rsidRDefault="00C27276" w:rsidP="00C27276">
      <w:pPr>
        <w:pStyle w:val="2"/>
        <w:numPr>
          <w:ilvl w:val="0"/>
          <w:numId w:val="7"/>
        </w:numPr>
        <w:spacing w:before="0"/>
        <w:ind w:left="0" w:firstLine="0"/>
        <w:jc w:val="center"/>
        <w:rPr>
          <w:rFonts w:ascii="Times New Roman" w:hAnsi="Times New Roman"/>
          <w:color w:val="auto"/>
          <w:sz w:val="24"/>
          <w:szCs w:val="24"/>
          <w:lang w:val="ru-RU"/>
        </w:rPr>
      </w:pPr>
      <w:bookmarkStart w:id="34" w:name="_Toc144391518"/>
      <w:bookmarkStart w:id="35" w:name="_Toc164201762"/>
      <w:bookmarkStart w:id="36" w:name="_Toc198569987"/>
      <w:r w:rsidRPr="00C27276">
        <w:rPr>
          <w:rFonts w:ascii="Times New Roman" w:hAnsi="Times New Roman"/>
          <w:color w:val="auto"/>
          <w:sz w:val="24"/>
          <w:szCs w:val="24"/>
          <w:lang w:val="ru-RU"/>
        </w:rPr>
        <w:lastRenderedPageBreak/>
        <w:t>Описание изменений мастер-плана развития систем теплоснабжения за период, предшествующий актуализации схемы теплоснабжения</w:t>
      </w:r>
      <w:bookmarkEnd w:id="34"/>
      <w:bookmarkEnd w:id="35"/>
      <w:bookmarkEnd w:id="36"/>
    </w:p>
    <w:p w14:paraId="317A7B46" w14:textId="77777777" w:rsidR="00C27276" w:rsidRDefault="00C27276" w:rsidP="00C27276">
      <w:pPr>
        <w:spacing w:line="276" w:lineRule="auto"/>
        <w:ind w:left="20" w:right="20" w:firstLine="708"/>
        <w:jc w:val="both"/>
        <w:rPr>
          <w:rFonts w:ascii="Arial" w:eastAsia="Arial" w:hAnsi="Arial" w:cs="Arial"/>
          <w:lang w:val="ru-RU"/>
        </w:rPr>
      </w:pPr>
    </w:p>
    <w:p w14:paraId="0DBDF871" w14:textId="577FBFF5" w:rsidR="00C27276" w:rsidRPr="00C27276" w:rsidRDefault="00C27276" w:rsidP="00C27276">
      <w:pPr>
        <w:tabs>
          <w:tab w:val="left" w:pos="1612"/>
        </w:tabs>
        <w:spacing w:line="360" w:lineRule="auto"/>
        <w:ind w:firstLine="709"/>
        <w:jc w:val="both"/>
        <w:rPr>
          <w:rFonts w:ascii="Times New Roman" w:hAnsi="Times New Roman"/>
          <w:sz w:val="24"/>
          <w:szCs w:val="24"/>
          <w:lang w:val="ru-RU" w:eastAsia="ru-RU"/>
        </w:rPr>
      </w:pPr>
      <w:r w:rsidRPr="00C27276">
        <w:rPr>
          <w:rFonts w:ascii="Times New Roman" w:hAnsi="Times New Roman"/>
          <w:sz w:val="24"/>
          <w:szCs w:val="24"/>
          <w:lang w:val="ru-RU" w:eastAsia="ru-RU"/>
        </w:rPr>
        <w:t xml:space="preserve">В ходе актуализации выполнена корректировка предлагаемых Сценариев развития систем теплоснабжения, в том числе </w:t>
      </w:r>
      <w:r>
        <w:rPr>
          <w:rFonts w:ascii="Times New Roman" w:hAnsi="Times New Roman"/>
          <w:sz w:val="24"/>
          <w:szCs w:val="24"/>
          <w:lang w:val="ru-RU" w:eastAsia="ru-RU"/>
        </w:rPr>
        <w:t>сокращены</w:t>
      </w:r>
      <w:r w:rsidRPr="00C27276">
        <w:rPr>
          <w:rFonts w:ascii="Times New Roman" w:hAnsi="Times New Roman"/>
          <w:sz w:val="24"/>
          <w:szCs w:val="24"/>
          <w:lang w:val="ru-RU" w:eastAsia="ru-RU"/>
        </w:rPr>
        <w:t xml:space="preserve"> предложения в части реконстру</w:t>
      </w:r>
      <w:r>
        <w:rPr>
          <w:rFonts w:ascii="Times New Roman" w:hAnsi="Times New Roman"/>
          <w:sz w:val="24"/>
          <w:szCs w:val="24"/>
          <w:lang w:val="ru-RU" w:eastAsia="ru-RU"/>
        </w:rPr>
        <w:t>кции центральной отопительной котельной п. Самусь на основе актуальных данных о техническом состоянии источника.</w:t>
      </w:r>
    </w:p>
    <w:p w14:paraId="0575488A" w14:textId="77777777" w:rsidR="00C27276" w:rsidRPr="00E83DF3" w:rsidRDefault="00C27276" w:rsidP="006A7DB2">
      <w:pPr>
        <w:tabs>
          <w:tab w:val="left" w:pos="1612"/>
        </w:tabs>
        <w:spacing w:line="360" w:lineRule="auto"/>
        <w:ind w:firstLine="709"/>
        <w:jc w:val="both"/>
        <w:rPr>
          <w:rFonts w:ascii="Times New Roman" w:hAnsi="Times New Roman"/>
          <w:sz w:val="24"/>
          <w:szCs w:val="24"/>
          <w:lang w:val="ru-RU"/>
        </w:rPr>
      </w:pPr>
    </w:p>
    <w:sectPr w:rsidR="00C27276" w:rsidRPr="00E83DF3" w:rsidSect="00D63C72">
      <w:pgSz w:w="11906" w:h="16838"/>
      <w:pgMar w:top="1276" w:right="567" w:bottom="1134" w:left="1276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6D2621" w14:textId="77777777" w:rsidR="00417838" w:rsidRDefault="00417838" w:rsidP="00D858BD">
      <w:r>
        <w:separator/>
      </w:r>
    </w:p>
  </w:endnote>
  <w:endnote w:type="continuationSeparator" w:id="0">
    <w:p w14:paraId="544185CF" w14:textId="77777777" w:rsidR="00417838" w:rsidRDefault="00417838" w:rsidP="00D858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373066943"/>
      <w:docPartObj>
        <w:docPartGallery w:val="Page Numbers (Bottom of Page)"/>
        <w:docPartUnique/>
      </w:docPartObj>
    </w:sdtPr>
    <w:sdtEndPr>
      <w:rPr>
        <w:rFonts w:ascii="Times New Roman" w:hAnsi="Times New Roman"/>
        <w:sz w:val="20"/>
      </w:rPr>
    </w:sdtEndPr>
    <w:sdtContent>
      <w:p w14:paraId="0ACD4267" w14:textId="0CBC11EB" w:rsidR="008759EA" w:rsidRPr="00D14BDF" w:rsidRDefault="008759EA">
        <w:pPr>
          <w:pStyle w:val="ab"/>
          <w:jc w:val="right"/>
          <w:rPr>
            <w:rFonts w:ascii="Times New Roman" w:hAnsi="Times New Roman"/>
            <w:sz w:val="20"/>
          </w:rPr>
        </w:pPr>
        <w:r w:rsidRPr="00D14BDF">
          <w:rPr>
            <w:rFonts w:ascii="Times New Roman" w:hAnsi="Times New Roman"/>
            <w:sz w:val="20"/>
          </w:rPr>
          <w:fldChar w:fldCharType="begin"/>
        </w:r>
        <w:r w:rsidRPr="00D14BDF">
          <w:rPr>
            <w:rFonts w:ascii="Times New Roman" w:hAnsi="Times New Roman"/>
            <w:sz w:val="20"/>
          </w:rPr>
          <w:instrText>PAGE   \* MERGEFORMAT</w:instrText>
        </w:r>
        <w:r w:rsidRPr="00D14BDF">
          <w:rPr>
            <w:rFonts w:ascii="Times New Roman" w:hAnsi="Times New Roman"/>
            <w:sz w:val="20"/>
          </w:rPr>
          <w:fldChar w:fldCharType="separate"/>
        </w:r>
        <w:r w:rsidR="00682CAF" w:rsidRPr="00682CAF">
          <w:rPr>
            <w:rFonts w:ascii="Times New Roman" w:hAnsi="Times New Roman"/>
            <w:noProof/>
            <w:sz w:val="20"/>
            <w:lang w:val="ru-RU"/>
          </w:rPr>
          <w:t>8</w:t>
        </w:r>
        <w:r w:rsidRPr="00D14BDF">
          <w:rPr>
            <w:rFonts w:ascii="Times New Roman" w:hAnsi="Times New Roman"/>
            <w:sz w:val="20"/>
          </w:rPr>
          <w:fldChar w:fldCharType="end"/>
        </w:r>
      </w:p>
    </w:sdtContent>
  </w:sdt>
  <w:p w14:paraId="2BD0AA75" w14:textId="77777777" w:rsidR="008759EA" w:rsidRDefault="008759EA">
    <w:pPr>
      <w:pStyle w:val="a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470487415"/>
      <w:docPartObj>
        <w:docPartGallery w:val="Page Numbers (Bottom of Page)"/>
        <w:docPartUnique/>
      </w:docPartObj>
    </w:sdtPr>
    <w:sdtContent>
      <w:p w14:paraId="4EFEFDFC" w14:textId="24234168" w:rsidR="008759EA" w:rsidRDefault="008759EA">
        <w:pPr>
          <w:pStyle w:val="ab"/>
          <w:jc w:val="right"/>
        </w:pPr>
        <w:r w:rsidRPr="00D63C72">
          <w:rPr>
            <w:rFonts w:ascii="Times New Roman" w:hAnsi="Times New Roman"/>
            <w:sz w:val="20"/>
          </w:rPr>
          <w:fldChar w:fldCharType="begin"/>
        </w:r>
        <w:r w:rsidRPr="00D63C72">
          <w:rPr>
            <w:rFonts w:ascii="Times New Roman" w:hAnsi="Times New Roman"/>
            <w:sz w:val="20"/>
          </w:rPr>
          <w:instrText>PAGE   \* MERGEFORMAT</w:instrText>
        </w:r>
        <w:r w:rsidRPr="00D63C72">
          <w:rPr>
            <w:rFonts w:ascii="Times New Roman" w:hAnsi="Times New Roman"/>
            <w:sz w:val="20"/>
          </w:rPr>
          <w:fldChar w:fldCharType="separate"/>
        </w:r>
        <w:r w:rsidR="00682CAF" w:rsidRPr="00682CAF">
          <w:rPr>
            <w:rFonts w:ascii="Times New Roman" w:hAnsi="Times New Roman"/>
            <w:noProof/>
            <w:sz w:val="20"/>
            <w:lang w:val="ru-RU"/>
          </w:rPr>
          <w:t>17</w:t>
        </w:r>
        <w:r w:rsidRPr="00D63C72">
          <w:rPr>
            <w:rFonts w:ascii="Times New Roman" w:hAnsi="Times New Roman"/>
            <w:sz w:val="20"/>
          </w:rPr>
          <w:fldChar w:fldCharType="end"/>
        </w:r>
      </w:p>
    </w:sdtContent>
  </w:sdt>
  <w:p w14:paraId="6B96BFCD" w14:textId="77777777" w:rsidR="008759EA" w:rsidRPr="00E46A34" w:rsidRDefault="008759EA" w:rsidP="00E46A34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E552EF" w14:textId="77777777" w:rsidR="00417838" w:rsidRDefault="00417838" w:rsidP="00D858BD">
      <w:r>
        <w:separator/>
      </w:r>
    </w:p>
  </w:footnote>
  <w:footnote w:type="continuationSeparator" w:id="0">
    <w:p w14:paraId="59BB6303" w14:textId="77777777" w:rsidR="00417838" w:rsidRDefault="00417838" w:rsidP="00D858B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2F6999"/>
    <w:multiLevelType w:val="multilevel"/>
    <w:tmpl w:val="D82E1260"/>
    <w:lvl w:ilvl="0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1" w15:restartNumberingAfterBreak="0">
    <w:nsid w:val="2DE13A32"/>
    <w:multiLevelType w:val="multilevel"/>
    <w:tmpl w:val="99C823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322A40FE"/>
    <w:multiLevelType w:val="hybridMultilevel"/>
    <w:tmpl w:val="18082F62"/>
    <w:lvl w:ilvl="0" w:tplc="9C6A125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39E07D81"/>
    <w:multiLevelType w:val="hybridMultilevel"/>
    <w:tmpl w:val="1D28D05A"/>
    <w:lvl w:ilvl="0" w:tplc="9C6A125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3A453003"/>
    <w:multiLevelType w:val="hybridMultilevel"/>
    <w:tmpl w:val="3738F04C"/>
    <w:lvl w:ilvl="0" w:tplc="9EA4A75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3BC24839"/>
    <w:multiLevelType w:val="hybridMultilevel"/>
    <w:tmpl w:val="03D8E33C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CFE6431"/>
    <w:multiLevelType w:val="hybridMultilevel"/>
    <w:tmpl w:val="CF0C850C"/>
    <w:lvl w:ilvl="0" w:tplc="9C6A125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 w15:restartNumberingAfterBreak="0">
    <w:nsid w:val="5AEB367C"/>
    <w:multiLevelType w:val="hybridMultilevel"/>
    <w:tmpl w:val="D0A28F88"/>
    <w:lvl w:ilvl="0" w:tplc="9C6A125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 w15:restartNumberingAfterBreak="0">
    <w:nsid w:val="5B341FF3"/>
    <w:multiLevelType w:val="hybridMultilevel"/>
    <w:tmpl w:val="E5360EBC"/>
    <w:lvl w:ilvl="0" w:tplc="9C6A125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 w15:restartNumberingAfterBreak="0">
    <w:nsid w:val="6FAE25F4"/>
    <w:multiLevelType w:val="multilevel"/>
    <w:tmpl w:val="61240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4424043">
    <w:abstractNumId w:val="5"/>
  </w:num>
  <w:num w:numId="2" w16cid:durableId="1911303743">
    <w:abstractNumId w:val="6"/>
  </w:num>
  <w:num w:numId="3" w16cid:durableId="790443915">
    <w:abstractNumId w:val="8"/>
  </w:num>
  <w:num w:numId="4" w16cid:durableId="405687007">
    <w:abstractNumId w:val="2"/>
  </w:num>
  <w:num w:numId="5" w16cid:durableId="1323118327">
    <w:abstractNumId w:val="9"/>
  </w:num>
  <w:num w:numId="6" w16cid:durableId="113327117">
    <w:abstractNumId w:val="7"/>
  </w:num>
  <w:num w:numId="7" w16cid:durableId="736899400">
    <w:abstractNumId w:val="0"/>
  </w:num>
  <w:num w:numId="8" w16cid:durableId="695159913">
    <w:abstractNumId w:val="1"/>
  </w:num>
  <w:num w:numId="9" w16cid:durableId="1351175291">
    <w:abstractNumId w:val="4"/>
  </w:num>
  <w:num w:numId="10" w16cid:durableId="996686984">
    <w:abstractNumId w:val="3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0254"/>
    <w:rsid w:val="0000079E"/>
    <w:rsid w:val="00000CE8"/>
    <w:rsid w:val="0000137E"/>
    <w:rsid w:val="00001886"/>
    <w:rsid w:val="000037D9"/>
    <w:rsid w:val="00003C7A"/>
    <w:rsid w:val="00003CC1"/>
    <w:rsid w:val="00003F3E"/>
    <w:rsid w:val="0000413F"/>
    <w:rsid w:val="000048E3"/>
    <w:rsid w:val="0000495A"/>
    <w:rsid w:val="000049D4"/>
    <w:rsid w:val="00004E9E"/>
    <w:rsid w:val="000050CE"/>
    <w:rsid w:val="00005916"/>
    <w:rsid w:val="000068DA"/>
    <w:rsid w:val="00006E99"/>
    <w:rsid w:val="00007D45"/>
    <w:rsid w:val="000104C9"/>
    <w:rsid w:val="00010B9C"/>
    <w:rsid w:val="000111EC"/>
    <w:rsid w:val="00011A6E"/>
    <w:rsid w:val="00011F79"/>
    <w:rsid w:val="0001218A"/>
    <w:rsid w:val="00013731"/>
    <w:rsid w:val="000138AD"/>
    <w:rsid w:val="00013FAE"/>
    <w:rsid w:val="00014CF7"/>
    <w:rsid w:val="00014DB9"/>
    <w:rsid w:val="00014E87"/>
    <w:rsid w:val="00015913"/>
    <w:rsid w:val="00016EB1"/>
    <w:rsid w:val="00016ED3"/>
    <w:rsid w:val="000172D0"/>
    <w:rsid w:val="000173C2"/>
    <w:rsid w:val="00017421"/>
    <w:rsid w:val="00020736"/>
    <w:rsid w:val="00020E49"/>
    <w:rsid w:val="00021412"/>
    <w:rsid w:val="00021550"/>
    <w:rsid w:val="00021A37"/>
    <w:rsid w:val="00021F8C"/>
    <w:rsid w:val="00022FAB"/>
    <w:rsid w:val="00024D09"/>
    <w:rsid w:val="00025CDF"/>
    <w:rsid w:val="00025F05"/>
    <w:rsid w:val="00026D55"/>
    <w:rsid w:val="00026D69"/>
    <w:rsid w:val="00027224"/>
    <w:rsid w:val="00027C7C"/>
    <w:rsid w:val="00030238"/>
    <w:rsid w:val="00034887"/>
    <w:rsid w:val="00034A8D"/>
    <w:rsid w:val="00035A22"/>
    <w:rsid w:val="00036326"/>
    <w:rsid w:val="000372D6"/>
    <w:rsid w:val="00040503"/>
    <w:rsid w:val="00040A51"/>
    <w:rsid w:val="0004153B"/>
    <w:rsid w:val="00041A32"/>
    <w:rsid w:val="00042DAA"/>
    <w:rsid w:val="0004475D"/>
    <w:rsid w:val="0004638C"/>
    <w:rsid w:val="000479C9"/>
    <w:rsid w:val="00050C94"/>
    <w:rsid w:val="00051340"/>
    <w:rsid w:val="00051598"/>
    <w:rsid w:val="00051ED0"/>
    <w:rsid w:val="00054A0A"/>
    <w:rsid w:val="00055495"/>
    <w:rsid w:val="00055679"/>
    <w:rsid w:val="0005577C"/>
    <w:rsid w:val="00055CEC"/>
    <w:rsid w:val="00056A85"/>
    <w:rsid w:val="00056D7C"/>
    <w:rsid w:val="000603F3"/>
    <w:rsid w:val="0006069F"/>
    <w:rsid w:val="00060F42"/>
    <w:rsid w:val="00061B2A"/>
    <w:rsid w:val="000663E3"/>
    <w:rsid w:val="0006679E"/>
    <w:rsid w:val="00066B6D"/>
    <w:rsid w:val="00066C4C"/>
    <w:rsid w:val="000715D6"/>
    <w:rsid w:val="00072152"/>
    <w:rsid w:val="000725A2"/>
    <w:rsid w:val="000731E6"/>
    <w:rsid w:val="00073F2E"/>
    <w:rsid w:val="000747D8"/>
    <w:rsid w:val="00075018"/>
    <w:rsid w:val="00075F47"/>
    <w:rsid w:val="00076377"/>
    <w:rsid w:val="00076C92"/>
    <w:rsid w:val="000770C7"/>
    <w:rsid w:val="000770DD"/>
    <w:rsid w:val="00077D97"/>
    <w:rsid w:val="000809AE"/>
    <w:rsid w:val="00083D47"/>
    <w:rsid w:val="000840BF"/>
    <w:rsid w:val="00084198"/>
    <w:rsid w:val="000842B2"/>
    <w:rsid w:val="00084C68"/>
    <w:rsid w:val="000857CF"/>
    <w:rsid w:val="00085C1F"/>
    <w:rsid w:val="00087082"/>
    <w:rsid w:val="0009119B"/>
    <w:rsid w:val="000914C0"/>
    <w:rsid w:val="000923C1"/>
    <w:rsid w:val="00093748"/>
    <w:rsid w:val="00094B6F"/>
    <w:rsid w:val="00094CC1"/>
    <w:rsid w:val="00095C0C"/>
    <w:rsid w:val="00096C0D"/>
    <w:rsid w:val="000A1A53"/>
    <w:rsid w:val="000A1B58"/>
    <w:rsid w:val="000A2120"/>
    <w:rsid w:val="000A310C"/>
    <w:rsid w:val="000A3BD7"/>
    <w:rsid w:val="000A6835"/>
    <w:rsid w:val="000A71A7"/>
    <w:rsid w:val="000B1959"/>
    <w:rsid w:val="000B2D28"/>
    <w:rsid w:val="000B2D99"/>
    <w:rsid w:val="000B326B"/>
    <w:rsid w:val="000B3EFF"/>
    <w:rsid w:val="000B479C"/>
    <w:rsid w:val="000B6531"/>
    <w:rsid w:val="000B712F"/>
    <w:rsid w:val="000B7249"/>
    <w:rsid w:val="000B7611"/>
    <w:rsid w:val="000B79AE"/>
    <w:rsid w:val="000C0097"/>
    <w:rsid w:val="000C014B"/>
    <w:rsid w:val="000C044B"/>
    <w:rsid w:val="000C0BB1"/>
    <w:rsid w:val="000C10FE"/>
    <w:rsid w:val="000C1D0A"/>
    <w:rsid w:val="000C2E8A"/>
    <w:rsid w:val="000C3C71"/>
    <w:rsid w:val="000C51D8"/>
    <w:rsid w:val="000C6CFF"/>
    <w:rsid w:val="000C7D4A"/>
    <w:rsid w:val="000D047F"/>
    <w:rsid w:val="000D162B"/>
    <w:rsid w:val="000D332E"/>
    <w:rsid w:val="000D3650"/>
    <w:rsid w:val="000D681A"/>
    <w:rsid w:val="000D6A77"/>
    <w:rsid w:val="000D76B8"/>
    <w:rsid w:val="000D790F"/>
    <w:rsid w:val="000E0254"/>
    <w:rsid w:val="000E048E"/>
    <w:rsid w:val="000E377E"/>
    <w:rsid w:val="000E45ED"/>
    <w:rsid w:val="000E5E33"/>
    <w:rsid w:val="000E6A26"/>
    <w:rsid w:val="000E77E8"/>
    <w:rsid w:val="000F151E"/>
    <w:rsid w:val="000F2E2F"/>
    <w:rsid w:val="000F3268"/>
    <w:rsid w:val="000F3B91"/>
    <w:rsid w:val="000F3E52"/>
    <w:rsid w:val="000F5581"/>
    <w:rsid w:val="000F5E39"/>
    <w:rsid w:val="000F6B43"/>
    <w:rsid w:val="00100181"/>
    <w:rsid w:val="00100A67"/>
    <w:rsid w:val="00100B72"/>
    <w:rsid w:val="00100F2E"/>
    <w:rsid w:val="00101DF4"/>
    <w:rsid w:val="00101F78"/>
    <w:rsid w:val="001038D1"/>
    <w:rsid w:val="00103FC1"/>
    <w:rsid w:val="00104306"/>
    <w:rsid w:val="001048E2"/>
    <w:rsid w:val="001058ED"/>
    <w:rsid w:val="00106D3F"/>
    <w:rsid w:val="0010705D"/>
    <w:rsid w:val="0010787B"/>
    <w:rsid w:val="00107BB4"/>
    <w:rsid w:val="00111241"/>
    <w:rsid w:val="001132F9"/>
    <w:rsid w:val="001149A3"/>
    <w:rsid w:val="00114F11"/>
    <w:rsid w:val="0011567A"/>
    <w:rsid w:val="001157F5"/>
    <w:rsid w:val="00115E56"/>
    <w:rsid w:val="0011781B"/>
    <w:rsid w:val="001201EE"/>
    <w:rsid w:val="00120303"/>
    <w:rsid w:val="001214B4"/>
    <w:rsid w:val="00121840"/>
    <w:rsid w:val="00121BDD"/>
    <w:rsid w:val="00122655"/>
    <w:rsid w:val="00123EAB"/>
    <w:rsid w:val="0012401F"/>
    <w:rsid w:val="00124F60"/>
    <w:rsid w:val="0012530C"/>
    <w:rsid w:val="00125415"/>
    <w:rsid w:val="00125A28"/>
    <w:rsid w:val="00125B00"/>
    <w:rsid w:val="00126415"/>
    <w:rsid w:val="00126434"/>
    <w:rsid w:val="001267D9"/>
    <w:rsid w:val="00130810"/>
    <w:rsid w:val="001309D8"/>
    <w:rsid w:val="001310C9"/>
    <w:rsid w:val="0013114D"/>
    <w:rsid w:val="00131205"/>
    <w:rsid w:val="001318EA"/>
    <w:rsid w:val="00131F16"/>
    <w:rsid w:val="0013245F"/>
    <w:rsid w:val="0013268B"/>
    <w:rsid w:val="0013380F"/>
    <w:rsid w:val="00133F95"/>
    <w:rsid w:val="0013533B"/>
    <w:rsid w:val="00135A6F"/>
    <w:rsid w:val="00137C3B"/>
    <w:rsid w:val="0014064B"/>
    <w:rsid w:val="00140F0C"/>
    <w:rsid w:val="0014127B"/>
    <w:rsid w:val="00141E61"/>
    <w:rsid w:val="00142360"/>
    <w:rsid w:val="00142943"/>
    <w:rsid w:val="00142C8A"/>
    <w:rsid w:val="001439C7"/>
    <w:rsid w:val="00143BF5"/>
    <w:rsid w:val="00143C10"/>
    <w:rsid w:val="00144690"/>
    <w:rsid w:val="00144F76"/>
    <w:rsid w:val="001450C1"/>
    <w:rsid w:val="001461ED"/>
    <w:rsid w:val="00146CA0"/>
    <w:rsid w:val="00147A10"/>
    <w:rsid w:val="001506C2"/>
    <w:rsid w:val="00150C6D"/>
    <w:rsid w:val="00150CF2"/>
    <w:rsid w:val="00150D9E"/>
    <w:rsid w:val="00151209"/>
    <w:rsid w:val="00151C94"/>
    <w:rsid w:val="001523F1"/>
    <w:rsid w:val="001535FC"/>
    <w:rsid w:val="0015388D"/>
    <w:rsid w:val="00153A21"/>
    <w:rsid w:val="001542CC"/>
    <w:rsid w:val="001549A7"/>
    <w:rsid w:val="00154E8E"/>
    <w:rsid w:val="00157942"/>
    <w:rsid w:val="0016080D"/>
    <w:rsid w:val="00160CAE"/>
    <w:rsid w:val="001610EA"/>
    <w:rsid w:val="00162F05"/>
    <w:rsid w:val="00163EDB"/>
    <w:rsid w:val="00164CBB"/>
    <w:rsid w:val="0016570F"/>
    <w:rsid w:val="00166013"/>
    <w:rsid w:val="00167992"/>
    <w:rsid w:val="00167F63"/>
    <w:rsid w:val="00170B27"/>
    <w:rsid w:val="00172012"/>
    <w:rsid w:val="001721C2"/>
    <w:rsid w:val="0017280A"/>
    <w:rsid w:val="00172CF1"/>
    <w:rsid w:val="001736BD"/>
    <w:rsid w:val="00173851"/>
    <w:rsid w:val="00173CBF"/>
    <w:rsid w:val="00173E1C"/>
    <w:rsid w:val="00174776"/>
    <w:rsid w:val="00174A45"/>
    <w:rsid w:val="00175711"/>
    <w:rsid w:val="00175E7C"/>
    <w:rsid w:val="0017653E"/>
    <w:rsid w:val="00180C05"/>
    <w:rsid w:val="001823BA"/>
    <w:rsid w:val="0018278D"/>
    <w:rsid w:val="001832B8"/>
    <w:rsid w:val="00184E9E"/>
    <w:rsid w:val="00185BC0"/>
    <w:rsid w:val="00186354"/>
    <w:rsid w:val="0018672C"/>
    <w:rsid w:val="001873F2"/>
    <w:rsid w:val="001906DC"/>
    <w:rsid w:val="0019107A"/>
    <w:rsid w:val="001912EC"/>
    <w:rsid w:val="00192187"/>
    <w:rsid w:val="00193984"/>
    <w:rsid w:val="00193A5E"/>
    <w:rsid w:val="00195318"/>
    <w:rsid w:val="001959B1"/>
    <w:rsid w:val="00195D87"/>
    <w:rsid w:val="00196DAA"/>
    <w:rsid w:val="001973BE"/>
    <w:rsid w:val="00197CE9"/>
    <w:rsid w:val="001A0167"/>
    <w:rsid w:val="001A29C1"/>
    <w:rsid w:val="001A33E8"/>
    <w:rsid w:val="001A525B"/>
    <w:rsid w:val="001A5948"/>
    <w:rsid w:val="001A5974"/>
    <w:rsid w:val="001A59FC"/>
    <w:rsid w:val="001A5CDE"/>
    <w:rsid w:val="001A6A0E"/>
    <w:rsid w:val="001A7771"/>
    <w:rsid w:val="001B1255"/>
    <w:rsid w:val="001B2AEC"/>
    <w:rsid w:val="001B3142"/>
    <w:rsid w:val="001B3380"/>
    <w:rsid w:val="001B4729"/>
    <w:rsid w:val="001B55B4"/>
    <w:rsid w:val="001B6692"/>
    <w:rsid w:val="001B71E3"/>
    <w:rsid w:val="001B72D0"/>
    <w:rsid w:val="001C14EC"/>
    <w:rsid w:val="001C15BC"/>
    <w:rsid w:val="001C1F2C"/>
    <w:rsid w:val="001C226F"/>
    <w:rsid w:val="001C39B3"/>
    <w:rsid w:val="001C3B95"/>
    <w:rsid w:val="001C5405"/>
    <w:rsid w:val="001C5BE4"/>
    <w:rsid w:val="001C5D52"/>
    <w:rsid w:val="001C5FA4"/>
    <w:rsid w:val="001C6081"/>
    <w:rsid w:val="001C66BF"/>
    <w:rsid w:val="001C7755"/>
    <w:rsid w:val="001D00DD"/>
    <w:rsid w:val="001D1148"/>
    <w:rsid w:val="001D1FBF"/>
    <w:rsid w:val="001D29CB"/>
    <w:rsid w:val="001D3725"/>
    <w:rsid w:val="001D37C6"/>
    <w:rsid w:val="001D3B25"/>
    <w:rsid w:val="001D5869"/>
    <w:rsid w:val="001D5FC6"/>
    <w:rsid w:val="001E12AC"/>
    <w:rsid w:val="001E1BAE"/>
    <w:rsid w:val="001E1D08"/>
    <w:rsid w:val="001E2734"/>
    <w:rsid w:val="001E27D4"/>
    <w:rsid w:val="001E29C9"/>
    <w:rsid w:val="001E3C9A"/>
    <w:rsid w:val="001E3E98"/>
    <w:rsid w:val="001E4700"/>
    <w:rsid w:val="001E5B1D"/>
    <w:rsid w:val="001E5BCB"/>
    <w:rsid w:val="001E6C66"/>
    <w:rsid w:val="001F0ADD"/>
    <w:rsid w:val="001F11D5"/>
    <w:rsid w:val="001F32D6"/>
    <w:rsid w:val="001F3897"/>
    <w:rsid w:val="001F413A"/>
    <w:rsid w:val="001F4405"/>
    <w:rsid w:val="001F4F7F"/>
    <w:rsid w:val="001F5B76"/>
    <w:rsid w:val="001F69D2"/>
    <w:rsid w:val="001F7302"/>
    <w:rsid w:val="001F792C"/>
    <w:rsid w:val="002003BD"/>
    <w:rsid w:val="0020275B"/>
    <w:rsid w:val="00203EB1"/>
    <w:rsid w:val="00205364"/>
    <w:rsid w:val="00206F70"/>
    <w:rsid w:val="00207120"/>
    <w:rsid w:val="0020777F"/>
    <w:rsid w:val="002105A3"/>
    <w:rsid w:val="00210AD2"/>
    <w:rsid w:val="00211833"/>
    <w:rsid w:val="002119F5"/>
    <w:rsid w:val="0021215C"/>
    <w:rsid w:val="00212371"/>
    <w:rsid w:val="002124CB"/>
    <w:rsid w:val="0021342B"/>
    <w:rsid w:val="00213564"/>
    <w:rsid w:val="0021391C"/>
    <w:rsid w:val="00213BE3"/>
    <w:rsid w:val="002165A3"/>
    <w:rsid w:val="00217A8A"/>
    <w:rsid w:val="00220298"/>
    <w:rsid w:val="0022224B"/>
    <w:rsid w:val="00222BD1"/>
    <w:rsid w:val="00222C49"/>
    <w:rsid w:val="00222CF8"/>
    <w:rsid w:val="00222E07"/>
    <w:rsid w:val="002230E5"/>
    <w:rsid w:val="002233CC"/>
    <w:rsid w:val="0022414C"/>
    <w:rsid w:val="00224A61"/>
    <w:rsid w:val="002252C3"/>
    <w:rsid w:val="002268A6"/>
    <w:rsid w:val="00226D48"/>
    <w:rsid w:val="00230A7F"/>
    <w:rsid w:val="00232635"/>
    <w:rsid w:val="00233D64"/>
    <w:rsid w:val="00233E9C"/>
    <w:rsid w:val="00234546"/>
    <w:rsid w:val="0023538D"/>
    <w:rsid w:val="00235511"/>
    <w:rsid w:val="002356F6"/>
    <w:rsid w:val="00236A5A"/>
    <w:rsid w:val="00236B5B"/>
    <w:rsid w:val="0023744D"/>
    <w:rsid w:val="0024012A"/>
    <w:rsid w:val="00242DEA"/>
    <w:rsid w:val="00242F03"/>
    <w:rsid w:val="00243706"/>
    <w:rsid w:val="00243AB1"/>
    <w:rsid w:val="00243EFD"/>
    <w:rsid w:val="00243F69"/>
    <w:rsid w:val="00245120"/>
    <w:rsid w:val="002453F3"/>
    <w:rsid w:val="00245E19"/>
    <w:rsid w:val="002465AC"/>
    <w:rsid w:val="002469F0"/>
    <w:rsid w:val="00247068"/>
    <w:rsid w:val="00247E71"/>
    <w:rsid w:val="0025191D"/>
    <w:rsid w:val="00251B04"/>
    <w:rsid w:val="00252A0C"/>
    <w:rsid w:val="002534CC"/>
    <w:rsid w:val="002542AE"/>
    <w:rsid w:val="00254E1A"/>
    <w:rsid w:val="0025500E"/>
    <w:rsid w:val="002554B6"/>
    <w:rsid w:val="00255CD6"/>
    <w:rsid w:val="002570D1"/>
    <w:rsid w:val="00257751"/>
    <w:rsid w:val="0025793D"/>
    <w:rsid w:val="00260270"/>
    <w:rsid w:val="00260DCE"/>
    <w:rsid w:val="00260DE8"/>
    <w:rsid w:val="002612CB"/>
    <w:rsid w:val="002613F5"/>
    <w:rsid w:val="00261C74"/>
    <w:rsid w:val="0026292C"/>
    <w:rsid w:val="00262971"/>
    <w:rsid w:val="00262EEF"/>
    <w:rsid w:val="00263B7F"/>
    <w:rsid w:val="00264049"/>
    <w:rsid w:val="002649D7"/>
    <w:rsid w:val="00265026"/>
    <w:rsid w:val="00266735"/>
    <w:rsid w:val="00267B13"/>
    <w:rsid w:val="00270BF2"/>
    <w:rsid w:val="00270F04"/>
    <w:rsid w:val="002710D4"/>
    <w:rsid w:val="00271304"/>
    <w:rsid w:val="0027178F"/>
    <w:rsid w:val="00273F0F"/>
    <w:rsid w:val="0027419B"/>
    <w:rsid w:val="002755EF"/>
    <w:rsid w:val="002758C6"/>
    <w:rsid w:val="0027635D"/>
    <w:rsid w:val="002772CB"/>
    <w:rsid w:val="002778E4"/>
    <w:rsid w:val="00277F1A"/>
    <w:rsid w:val="002820A4"/>
    <w:rsid w:val="002825DE"/>
    <w:rsid w:val="0028263A"/>
    <w:rsid w:val="002827D8"/>
    <w:rsid w:val="002832F5"/>
    <w:rsid w:val="00283C72"/>
    <w:rsid w:val="00283DA4"/>
    <w:rsid w:val="00284F9A"/>
    <w:rsid w:val="00285032"/>
    <w:rsid w:val="0028515C"/>
    <w:rsid w:val="00286E32"/>
    <w:rsid w:val="00287634"/>
    <w:rsid w:val="0029036E"/>
    <w:rsid w:val="00290C8F"/>
    <w:rsid w:val="00290FB0"/>
    <w:rsid w:val="00291495"/>
    <w:rsid w:val="002927FB"/>
    <w:rsid w:val="00292892"/>
    <w:rsid w:val="00292F30"/>
    <w:rsid w:val="002947EB"/>
    <w:rsid w:val="00294836"/>
    <w:rsid w:val="00296216"/>
    <w:rsid w:val="00296BA9"/>
    <w:rsid w:val="00296F45"/>
    <w:rsid w:val="00297B82"/>
    <w:rsid w:val="002A05C4"/>
    <w:rsid w:val="002A0C05"/>
    <w:rsid w:val="002A136C"/>
    <w:rsid w:val="002A2B6E"/>
    <w:rsid w:val="002A2EF5"/>
    <w:rsid w:val="002A38FC"/>
    <w:rsid w:val="002A413F"/>
    <w:rsid w:val="002A4260"/>
    <w:rsid w:val="002A45E7"/>
    <w:rsid w:val="002A4B42"/>
    <w:rsid w:val="002A549A"/>
    <w:rsid w:val="002A54E0"/>
    <w:rsid w:val="002A5ECF"/>
    <w:rsid w:val="002A633E"/>
    <w:rsid w:val="002A69CE"/>
    <w:rsid w:val="002A6FD1"/>
    <w:rsid w:val="002A735F"/>
    <w:rsid w:val="002A7C9F"/>
    <w:rsid w:val="002B0810"/>
    <w:rsid w:val="002B0843"/>
    <w:rsid w:val="002B13A9"/>
    <w:rsid w:val="002B15B2"/>
    <w:rsid w:val="002B345C"/>
    <w:rsid w:val="002B49AD"/>
    <w:rsid w:val="002B52C8"/>
    <w:rsid w:val="002B5626"/>
    <w:rsid w:val="002B5B9E"/>
    <w:rsid w:val="002B5E87"/>
    <w:rsid w:val="002B6540"/>
    <w:rsid w:val="002B69A4"/>
    <w:rsid w:val="002B7234"/>
    <w:rsid w:val="002B7265"/>
    <w:rsid w:val="002B7AF3"/>
    <w:rsid w:val="002B7FE2"/>
    <w:rsid w:val="002C0E81"/>
    <w:rsid w:val="002C1033"/>
    <w:rsid w:val="002C14C3"/>
    <w:rsid w:val="002C16F1"/>
    <w:rsid w:val="002C1836"/>
    <w:rsid w:val="002C1C02"/>
    <w:rsid w:val="002C2730"/>
    <w:rsid w:val="002C49EB"/>
    <w:rsid w:val="002C55ED"/>
    <w:rsid w:val="002C5708"/>
    <w:rsid w:val="002C5D92"/>
    <w:rsid w:val="002C64C4"/>
    <w:rsid w:val="002C696D"/>
    <w:rsid w:val="002C7523"/>
    <w:rsid w:val="002C753B"/>
    <w:rsid w:val="002D0E63"/>
    <w:rsid w:val="002D1A1D"/>
    <w:rsid w:val="002D1B81"/>
    <w:rsid w:val="002D2360"/>
    <w:rsid w:val="002D28A6"/>
    <w:rsid w:val="002D2C8F"/>
    <w:rsid w:val="002D2DA6"/>
    <w:rsid w:val="002D365B"/>
    <w:rsid w:val="002D3CD9"/>
    <w:rsid w:val="002D5FA3"/>
    <w:rsid w:val="002D6069"/>
    <w:rsid w:val="002D6BCB"/>
    <w:rsid w:val="002D6E1C"/>
    <w:rsid w:val="002D6F3A"/>
    <w:rsid w:val="002D6FB1"/>
    <w:rsid w:val="002D73FF"/>
    <w:rsid w:val="002D75C7"/>
    <w:rsid w:val="002E0237"/>
    <w:rsid w:val="002E03F6"/>
    <w:rsid w:val="002E2232"/>
    <w:rsid w:val="002E257B"/>
    <w:rsid w:val="002E28EE"/>
    <w:rsid w:val="002E40C3"/>
    <w:rsid w:val="002E42BA"/>
    <w:rsid w:val="002E435A"/>
    <w:rsid w:val="002E4FF8"/>
    <w:rsid w:val="002E5B13"/>
    <w:rsid w:val="002E6336"/>
    <w:rsid w:val="002F0D29"/>
    <w:rsid w:val="002F0E0C"/>
    <w:rsid w:val="002F1605"/>
    <w:rsid w:val="002F167F"/>
    <w:rsid w:val="002F1EEF"/>
    <w:rsid w:val="002F2250"/>
    <w:rsid w:val="002F3DBB"/>
    <w:rsid w:val="002F4931"/>
    <w:rsid w:val="002F5B3A"/>
    <w:rsid w:val="002F5B53"/>
    <w:rsid w:val="002F613F"/>
    <w:rsid w:val="002F6CAD"/>
    <w:rsid w:val="002F7930"/>
    <w:rsid w:val="002F7B02"/>
    <w:rsid w:val="002F7EF8"/>
    <w:rsid w:val="0030045B"/>
    <w:rsid w:val="00301760"/>
    <w:rsid w:val="00301A40"/>
    <w:rsid w:val="00301D08"/>
    <w:rsid w:val="00302867"/>
    <w:rsid w:val="00304119"/>
    <w:rsid w:val="00304718"/>
    <w:rsid w:val="00305EE0"/>
    <w:rsid w:val="003067FE"/>
    <w:rsid w:val="00307120"/>
    <w:rsid w:val="00310BAC"/>
    <w:rsid w:val="003115DA"/>
    <w:rsid w:val="003121D6"/>
    <w:rsid w:val="00312A53"/>
    <w:rsid w:val="00312CD2"/>
    <w:rsid w:val="0031354A"/>
    <w:rsid w:val="00313DCC"/>
    <w:rsid w:val="003141C4"/>
    <w:rsid w:val="00314F95"/>
    <w:rsid w:val="00316091"/>
    <w:rsid w:val="003211F5"/>
    <w:rsid w:val="003213E1"/>
    <w:rsid w:val="0032142B"/>
    <w:rsid w:val="00321DAF"/>
    <w:rsid w:val="00321EBC"/>
    <w:rsid w:val="00322B91"/>
    <w:rsid w:val="00322D21"/>
    <w:rsid w:val="00322E0F"/>
    <w:rsid w:val="00322EDF"/>
    <w:rsid w:val="0032330D"/>
    <w:rsid w:val="00324567"/>
    <w:rsid w:val="00324958"/>
    <w:rsid w:val="00324E24"/>
    <w:rsid w:val="003262C4"/>
    <w:rsid w:val="00327792"/>
    <w:rsid w:val="00327B67"/>
    <w:rsid w:val="0033224A"/>
    <w:rsid w:val="00332402"/>
    <w:rsid w:val="003325C1"/>
    <w:rsid w:val="00332740"/>
    <w:rsid w:val="0033445A"/>
    <w:rsid w:val="00336147"/>
    <w:rsid w:val="00336674"/>
    <w:rsid w:val="00336733"/>
    <w:rsid w:val="00336A4A"/>
    <w:rsid w:val="00337915"/>
    <w:rsid w:val="00337BBB"/>
    <w:rsid w:val="003403F0"/>
    <w:rsid w:val="00340F83"/>
    <w:rsid w:val="00341366"/>
    <w:rsid w:val="00341960"/>
    <w:rsid w:val="00343F22"/>
    <w:rsid w:val="0034463C"/>
    <w:rsid w:val="0034537B"/>
    <w:rsid w:val="0034567A"/>
    <w:rsid w:val="00347F5C"/>
    <w:rsid w:val="00350288"/>
    <w:rsid w:val="00350615"/>
    <w:rsid w:val="00350BE9"/>
    <w:rsid w:val="0035101D"/>
    <w:rsid w:val="00351E98"/>
    <w:rsid w:val="00352A33"/>
    <w:rsid w:val="00352C65"/>
    <w:rsid w:val="00352F83"/>
    <w:rsid w:val="00356180"/>
    <w:rsid w:val="00357A6C"/>
    <w:rsid w:val="00357C75"/>
    <w:rsid w:val="003603E8"/>
    <w:rsid w:val="0036055F"/>
    <w:rsid w:val="00360B1E"/>
    <w:rsid w:val="00361C5F"/>
    <w:rsid w:val="00361EAC"/>
    <w:rsid w:val="00361FA7"/>
    <w:rsid w:val="00362CB6"/>
    <w:rsid w:val="0036330F"/>
    <w:rsid w:val="003633E0"/>
    <w:rsid w:val="00363D4B"/>
    <w:rsid w:val="00364EFC"/>
    <w:rsid w:val="003659A3"/>
    <w:rsid w:val="00365B15"/>
    <w:rsid w:val="00366152"/>
    <w:rsid w:val="00367074"/>
    <w:rsid w:val="003675E0"/>
    <w:rsid w:val="003676F0"/>
    <w:rsid w:val="003702E7"/>
    <w:rsid w:val="00370846"/>
    <w:rsid w:val="00372368"/>
    <w:rsid w:val="00372452"/>
    <w:rsid w:val="003729B6"/>
    <w:rsid w:val="00372B4F"/>
    <w:rsid w:val="0037371C"/>
    <w:rsid w:val="003742CC"/>
    <w:rsid w:val="00374300"/>
    <w:rsid w:val="003743E2"/>
    <w:rsid w:val="0037467E"/>
    <w:rsid w:val="003759BA"/>
    <w:rsid w:val="00375D4B"/>
    <w:rsid w:val="003762ED"/>
    <w:rsid w:val="00376467"/>
    <w:rsid w:val="00376689"/>
    <w:rsid w:val="00376A3A"/>
    <w:rsid w:val="0037778E"/>
    <w:rsid w:val="00377CF6"/>
    <w:rsid w:val="00377D3A"/>
    <w:rsid w:val="0038162F"/>
    <w:rsid w:val="00382292"/>
    <w:rsid w:val="003827E3"/>
    <w:rsid w:val="00382DA3"/>
    <w:rsid w:val="00383767"/>
    <w:rsid w:val="0038468A"/>
    <w:rsid w:val="003858E9"/>
    <w:rsid w:val="00386BD6"/>
    <w:rsid w:val="00387470"/>
    <w:rsid w:val="0038798A"/>
    <w:rsid w:val="00391487"/>
    <w:rsid w:val="00392691"/>
    <w:rsid w:val="003928FE"/>
    <w:rsid w:val="00392B23"/>
    <w:rsid w:val="00392CB7"/>
    <w:rsid w:val="00392EA9"/>
    <w:rsid w:val="0039408F"/>
    <w:rsid w:val="003940DE"/>
    <w:rsid w:val="00394568"/>
    <w:rsid w:val="00394A5C"/>
    <w:rsid w:val="00394EC4"/>
    <w:rsid w:val="00395570"/>
    <w:rsid w:val="00395E00"/>
    <w:rsid w:val="00396F49"/>
    <w:rsid w:val="0039719C"/>
    <w:rsid w:val="003A0D9D"/>
    <w:rsid w:val="003A10F2"/>
    <w:rsid w:val="003A3375"/>
    <w:rsid w:val="003A3D67"/>
    <w:rsid w:val="003A423C"/>
    <w:rsid w:val="003A4931"/>
    <w:rsid w:val="003A4F27"/>
    <w:rsid w:val="003B0023"/>
    <w:rsid w:val="003B035D"/>
    <w:rsid w:val="003B0594"/>
    <w:rsid w:val="003B1D97"/>
    <w:rsid w:val="003B22E3"/>
    <w:rsid w:val="003B3291"/>
    <w:rsid w:val="003B355F"/>
    <w:rsid w:val="003B4EA6"/>
    <w:rsid w:val="003B5936"/>
    <w:rsid w:val="003B644B"/>
    <w:rsid w:val="003B76B7"/>
    <w:rsid w:val="003C0162"/>
    <w:rsid w:val="003C06C1"/>
    <w:rsid w:val="003C1B26"/>
    <w:rsid w:val="003C2943"/>
    <w:rsid w:val="003C3C95"/>
    <w:rsid w:val="003C50B6"/>
    <w:rsid w:val="003C5286"/>
    <w:rsid w:val="003C6401"/>
    <w:rsid w:val="003C6866"/>
    <w:rsid w:val="003C6D57"/>
    <w:rsid w:val="003C773B"/>
    <w:rsid w:val="003C78AE"/>
    <w:rsid w:val="003D1B14"/>
    <w:rsid w:val="003D2152"/>
    <w:rsid w:val="003D2E42"/>
    <w:rsid w:val="003D2F5E"/>
    <w:rsid w:val="003D349E"/>
    <w:rsid w:val="003D3813"/>
    <w:rsid w:val="003D4C41"/>
    <w:rsid w:val="003D5C14"/>
    <w:rsid w:val="003D67E1"/>
    <w:rsid w:val="003D782D"/>
    <w:rsid w:val="003D79A2"/>
    <w:rsid w:val="003E0278"/>
    <w:rsid w:val="003E09B9"/>
    <w:rsid w:val="003E0F15"/>
    <w:rsid w:val="003E2C12"/>
    <w:rsid w:val="003E3147"/>
    <w:rsid w:val="003E3635"/>
    <w:rsid w:val="003E403C"/>
    <w:rsid w:val="003E57E7"/>
    <w:rsid w:val="003E6607"/>
    <w:rsid w:val="003E664A"/>
    <w:rsid w:val="003F0978"/>
    <w:rsid w:val="003F0AFB"/>
    <w:rsid w:val="003F113B"/>
    <w:rsid w:val="003F15A1"/>
    <w:rsid w:val="003F2366"/>
    <w:rsid w:val="003F284E"/>
    <w:rsid w:val="003F3583"/>
    <w:rsid w:val="003F359B"/>
    <w:rsid w:val="003F4350"/>
    <w:rsid w:val="003F45DD"/>
    <w:rsid w:val="003F53D4"/>
    <w:rsid w:val="003F5F5C"/>
    <w:rsid w:val="003F6EA1"/>
    <w:rsid w:val="003F7341"/>
    <w:rsid w:val="003F7608"/>
    <w:rsid w:val="00400B5C"/>
    <w:rsid w:val="004015F7"/>
    <w:rsid w:val="00401AE0"/>
    <w:rsid w:val="0040209B"/>
    <w:rsid w:val="004024EE"/>
    <w:rsid w:val="004040C0"/>
    <w:rsid w:val="00407159"/>
    <w:rsid w:val="004073F4"/>
    <w:rsid w:val="0041072A"/>
    <w:rsid w:val="0041167E"/>
    <w:rsid w:val="00411EF8"/>
    <w:rsid w:val="004130AB"/>
    <w:rsid w:val="00413313"/>
    <w:rsid w:val="00413B4A"/>
    <w:rsid w:val="00413BBB"/>
    <w:rsid w:val="00415A13"/>
    <w:rsid w:val="0041600B"/>
    <w:rsid w:val="0041600F"/>
    <w:rsid w:val="00416D7B"/>
    <w:rsid w:val="00417325"/>
    <w:rsid w:val="004173D5"/>
    <w:rsid w:val="00417453"/>
    <w:rsid w:val="00417838"/>
    <w:rsid w:val="00417AB1"/>
    <w:rsid w:val="00417F63"/>
    <w:rsid w:val="00420038"/>
    <w:rsid w:val="004201A7"/>
    <w:rsid w:val="00420CEA"/>
    <w:rsid w:val="00420D1D"/>
    <w:rsid w:val="00420E2B"/>
    <w:rsid w:val="00421654"/>
    <w:rsid w:val="00422C8B"/>
    <w:rsid w:val="00425A3B"/>
    <w:rsid w:val="00425D2D"/>
    <w:rsid w:val="0042717F"/>
    <w:rsid w:val="0042729F"/>
    <w:rsid w:val="004273D7"/>
    <w:rsid w:val="00427CE2"/>
    <w:rsid w:val="00427FB0"/>
    <w:rsid w:val="004327E1"/>
    <w:rsid w:val="00432ABD"/>
    <w:rsid w:val="00432C9E"/>
    <w:rsid w:val="00433E8F"/>
    <w:rsid w:val="00434979"/>
    <w:rsid w:val="00434D02"/>
    <w:rsid w:val="00435185"/>
    <w:rsid w:val="004352CC"/>
    <w:rsid w:val="004370A4"/>
    <w:rsid w:val="00437A54"/>
    <w:rsid w:val="0044038C"/>
    <w:rsid w:val="00440E77"/>
    <w:rsid w:val="00441234"/>
    <w:rsid w:val="00441942"/>
    <w:rsid w:val="004419A5"/>
    <w:rsid w:val="00442C1E"/>
    <w:rsid w:val="00442CA5"/>
    <w:rsid w:val="00442DAC"/>
    <w:rsid w:val="0044401A"/>
    <w:rsid w:val="00444501"/>
    <w:rsid w:val="00445DA8"/>
    <w:rsid w:val="004474ED"/>
    <w:rsid w:val="004517E5"/>
    <w:rsid w:val="00453978"/>
    <w:rsid w:val="0045405D"/>
    <w:rsid w:val="00454272"/>
    <w:rsid w:val="00454476"/>
    <w:rsid w:val="004549EE"/>
    <w:rsid w:val="0045514E"/>
    <w:rsid w:val="0045667C"/>
    <w:rsid w:val="004568BF"/>
    <w:rsid w:val="00457CB4"/>
    <w:rsid w:val="00460243"/>
    <w:rsid w:val="00460E9C"/>
    <w:rsid w:val="00461B66"/>
    <w:rsid w:val="00462605"/>
    <w:rsid w:val="004628EB"/>
    <w:rsid w:val="0046431C"/>
    <w:rsid w:val="004644CB"/>
    <w:rsid w:val="00465021"/>
    <w:rsid w:val="00465754"/>
    <w:rsid w:val="00465D6D"/>
    <w:rsid w:val="004662FD"/>
    <w:rsid w:val="004665DF"/>
    <w:rsid w:val="004676A8"/>
    <w:rsid w:val="00467BBC"/>
    <w:rsid w:val="00470189"/>
    <w:rsid w:val="004712EE"/>
    <w:rsid w:val="00474159"/>
    <w:rsid w:val="00474C13"/>
    <w:rsid w:val="0047602E"/>
    <w:rsid w:val="004765FF"/>
    <w:rsid w:val="00477361"/>
    <w:rsid w:val="0047758A"/>
    <w:rsid w:val="004800A6"/>
    <w:rsid w:val="00480651"/>
    <w:rsid w:val="00481468"/>
    <w:rsid w:val="00481F46"/>
    <w:rsid w:val="0048227B"/>
    <w:rsid w:val="00482D55"/>
    <w:rsid w:val="004833A6"/>
    <w:rsid w:val="00483CA0"/>
    <w:rsid w:val="00484224"/>
    <w:rsid w:val="00484D61"/>
    <w:rsid w:val="00484F81"/>
    <w:rsid w:val="004858C6"/>
    <w:rsid w:val="00486361"/>
    <w:rsid w:val="00486C68"/>
    <w:rsid w:val="004903C3"/>
    <w:rsid w:val="00491C45"/>
    <w:rsid w:val="00491DD9"/>
    <w:rsid w:val="0049242B"/>
    <w:rsid w:val="00492C26"/>
    <w:rsid w:val="004932A9"/>
    <w:rsid w:val="00493314"/>
    <w:rsid w:val="00493C88"/>
    <w:rsid w:val="00494CEE"/>
    <w:rsid w:val="0049571C"/>
    <w:rsid w:val="00495AE8"/>
    <w:rsid w:val="00495C49"/>
    <w:rsid w:val="004963E0"/>
    <w:rsid w:val="004A1C6E"/>
    <w:rsid w:val="004A2629"/>
    <w:rsid w:val="004A2825"/>
    <w:rsid w:val="004A2F30"/>
    <w:rsid w:val="004A35A8"/>
    <w:rsid w:val="004A3C3B"/>
    <w:rsid w:val="004A4987"/>
    <w:rsid w:val="004A5896"/>
    <w:rsid w:val="004A67F6"/>
    <w:rsid w:val="004A6FD1"/>
    <w:rsid w:val="004A7CA9"/>
    <w:rsid w:val="004B0B7D"/>
    <w:rsid w:val="004B0C26"/>
    <w:rsid w:val="004B0D3E"/>
    <w:rsid w:val="004B0E27"/>
    <w:rsid w:val="004B3BDD"/>
    <w:rsid w:val="004B3E08"/>
    <w:rsid w:val="004B488D"/>
    <w:rsid w:val="004B5355"/>
    <w:rsid w:val="004B55A7"/>
    <w:rsid w:val="004B5F57"/>
    <w:rsid w:val="004B68E0"/>
    <w:rsid w:val="004B71FC"/>
    <w:rsid w:val="004C05A1"/>
    <w:rsid w:val="004C073A"/>
    <w:rsid w:val="004C0AFF"/>
    <w:rsid w:val="004C0E88"/>
    <w:rsid w:val="004C10EB"/>
    <w:rsid w:val="004C1D12"/>
    <w:rsid w:val="004C21CF"/>
    <w:rsid w:val="004C41A4"/>
    <w:rsid w:val="004C5C47"/>
    <w:rsid w:val="004C5D7D"/>
    <w:rsid w:val="004C6E92"/>
    <w:rsid w:val="004D0C42"/>
    <w:rsid w:val="004D0FAE"/>
    <w:rsid w:val="004D1638"/>
    <w:rsid w:val="004D2A3C"/>
    <w:rsid w:val="004D2CE6"/>
    <w:rsid w:val="004D400A"/>
    <w:rsid w:val="004D51A6"/>
    <w:rsid w:val="004D526C"/>
    <w:rsid w:val="004D5543"/>
    <w:rsid w:val="004D6901"/>
    <w:rsid w:val="004D7893"/>
    <w:rsid w:val="004D7940"/>
    <w:rsid w:val="004E123C"/>
    <w:rsid w:val="004E2227"/>
    <w:rsid w:val="004E2A51"/>
    <w:rsid w:val="004E3276"/>
    <w:rsid w:val="004E3CB2"/>
    <w:rsid w:val="004E3D27"/>
    <w:rsid w:val="004E4FBF"/>
    <w:rsid w:val="004E7815"/>
    <w:rsid w:val="004E7A61"/>
    <w:rsid w:val="004E7C1F"/>
    <w:rsid w:val="004F014D"/>
    <w:rsid w:val="004F0349"/>
    <w:rsid w:val="004F0523"/>
    <w:rsid w:val="004F10DA"/>
    <w:rsid w:val="004F2027"/>
    <w:rsid w:val="004F2AE7"/>
    <w:rsid w:val="004F34EA"/>
    <w:rsid w:val="004F3742"/>
    <w:rsid w:val="004F3CC4"/>
    <w:rsid w:val="004F5C3B"/>
    <w:rsid w:val="004F6027"/>
    <w:rsid w:val="004F6C16"/>
    <w:rsid w:val="004F71C3"/>
    <w:rsid w:val="004F7937"/>
    <w:rsid w:val="005009DB"/>
    <w:rsid w:val="00500EEC"/>
    <w:rsid w:val="00503622"/>
    <w:rsid w:val="0050528A"/>
    <w:rsid w:val="005063FB"/>
    <w:rsid w:val="005116A1"/>
    <w:rsid w:val="00511A8A"/>
    <w:rsid w:val="0051314A"/>
    <w:rsid w:val="00514274"/>
    <w:rsid w:val="005146A4"/>
    <w:rsid w:val="00514AFE"/>
    <w:rsid w:val="00515464"/>
    <w:rsid w:val="0051561C"/>
    <w:rsid w:val="005156F5"/>
    <w:rsid w:val="00516A69"/>
    <w:rsid w:val="005202AE"/>
    <w:rsid w:val="00520A6D"/>
    <w:rsid w:val="0052119F"/>
    <w:rsid w:val="0052213F"/>
    <w:rsid w:val="00522D56"/>
    <w:rsid w:val="00522E14"/>
    <w:rsid w:val="00524208"/>
    <w:rsid w:val="0052475F"/>
    <w:rsid w:val="00524EC0"/>
    <w:rsid w:val="0052579B"/>
    <w:rsid w:val="00527461"/>
    <w:rsid w:val="005276CB"/>
    <w:rsid w:val="005279D5"/>
    <w:rsid w:val="00530174"/>
    <w:rsid w:val="0053090C"/>
    <w:rsid w:val="0053191A"/>
    <w:rsid w:val="00531C64"/>
    <w:rsid w:val="00531CD6"/>
    <w:rsid w:val="005323C1"/>
    <w:rsid w:val="00532669"/>
    <w:rsid w:val="00532892"/>
    <w:rsid w:val="005328F4"/>
    <w:rsid w:val="00532955"/>
    <w:rsid w:val="005362C0"/>
    <w:rsid w:val="00536346"/>
    <w:rsid w:val="00536F5A"/>
    <w:rsid w:val="0053711D"/>
    <w:rsid w:val="00537EA6"/>
    <w:rsid w:val="00537FA9"/>
    <w:rsid w:val="00540950"/>
    <w:rsid w:val="00540C27"/>
    <w:rsid w:val="00540F93"/>
    <w:rsid w:val="00541815"/>
    <w:rsid w:val="005421D5"/>
    <w:rsid w:val="005421EA"/>
    <w:rsid w:val="005438BD"/>
    <w:rsid w:val="00543DE3"/>
    <w:rsid w:val="00544CDE"/>
    <w:rsid w:val="00544D4C"/>
    <w:rsid w:val="00545F11"/>
    <w:rsid w:val="00547255"/>
    <w:rsid w:val="00550288"/>
    <w:rsid w:val="005508EF"/>
    <w:rsid w:val="0055546A"/>
    <w:rsid w:val="00555D68"/>
    <w:rsid w:val="005567D7"/>
    <w:rsid w:val="00556D6B"/>
    <w:rsid w:val="00556F03"/>
    <w:rsid w:val="00561497"/>
    <w:rsid w:val="00562274"/>
    <w:rsid w:val="005622B4"/>
    <w:rsid w:val="00562495"/>
    <w:rsid w:val="00562782"/>
    <w:rsid w:val="00563EBC"/>
    <w:rsid w:val="0056438A"/>
    <w:rsid w:val="00564471"/>
    <w:rsid w:val="005645A1"/>
    <w:rsid w:val="005645B4"/>
    <w:rsid w:val="00564C09"/>
    <w:rsid w:val="0056529A"/>
    <w:rsid w:val="005664E4"/>
    <w:rsid w:val="00567A1B"/>
    <w:rsid w:val="00567EC4"/>
    <w:rsid w:val="005700B6"/>
    <w:rsid w:val="005711CC"/>
    <w:rsid w:val="005718B2"/>
    <w:rsid w:val="005720F3"/>
    <w:rsid w:val="005733AE"/>
    <w:rsid w:val="00574C90"/>
    <w:rsid w:val="00575445"/>
    <w:rsid w:val="005761CC"/>
    <w:rsid w:val="00576821"/>
    <w:rsid w:val="0058141F"/>
    <w:rsid w:val="00581479"/>
    <w:rsid w:val="005817DA"/>
    <w:rsid w:val="00581828"/>
    <w:rsid w:val="00583619"/>
    <w:rsid w:val="00585745"/>
    <w:rsid w:val="0058586C"/>
    <w:rsid w:val="00585B60"/>
    <w:rsid w:val="00586CB0"/>
    <w:rsid w:val="00586E22"/>
    <w:rsid w:val="005914C5"/>
    <w:rsid w:val="0059249D"/>
    <w:rsid w:val="00592A2D"/>
    <w:rsid w:val="00592BCF"/>
    <w:rsid w:val="005934B5"/>
    <w:rsid w:val="0059363C"/>
    <w:rsid w:val="005936DC"/>
    <w:rsid w:val="00593D5E"/>
    <w:rsid w:val="00594BA7"/>
    <w:rsid w:val="00594E4E"/>
    <w:rsid w:val="00595EDF"/>
    <w:rsid w:val="00596B9B"/>
    <w:rsid w:val="005972DD"/>
    <w:rsid w:val="005979AC"/>
    <w:rsid w:val="005979C0"/>
    <w:rsid w:val="00597B93"/>
    <w:rsid w:val="005A0400"/>
    <w:rsid w:val="005A14E9"/>
    <w:rsid w:val="005A161E"/>
    <w:rsid w:val="005A31CA"/>
    <w:rsid w:val="005A45C2"/>
    <w:rsid w:val="005A5850"/>
    <w:rsid w:val="005A5CF8"/>
    <w:rsid w:val="005A71A7"/>
    <w:rsid w:val="005A7368"/>
    <w:rsid w:val="005B041F"/>
    <w:rsid w:val="005B05C8"/>
    <w:rsid w:val="005B0D30"/>
    <w:rsid w:val="005B177E"/>
    <w:rsid w:val="005B221A"/>
    <w:rsid w:val="005B2842"/>
    <w:rsid w:val="005B365E"/>
    <w:rsid w:val="005B38B5"/>
    <w:rsid w:val="005B3D25"/>
    <w:rsid w:val="005B4572"/>
    <w:rsid w:val="005B49D9"/>
    <w:rsid w:val="005B544D"/>
    <w:rsid w:val="005B5587"/>
    <w:rsid w:val="005B67E7"/>
    <w:rsid w:val="005B69BC"/>
    <w:rsid w:val="005B6AB7"/>
    <w:rsid w:val="005B6E68"/>
    <w:rsid w:val="005B753C"/>
    <w:rsid w:val="005B7E99"/>
    <w:rsid w:val="005C0535"/>
    <w:rsid w:val="005C241D"/>
    <w:rsid w:val="005C261F"/>
    <w:rsid w:val="005C2B2C"/>
    <w:rsid w:val="005C3288"/>
    <w:rsid w:val="005C3983"/>
    <w:rsid w:val="005C416E"/>
    <w:rsid w:val="005C42F6"/>
    <w:rsid w:val="005C4413"/>
    <w:rsid w:val="005C4AFF"/>
    <w:rsid w:val="005C5205"/>
    <w:rsid w:val="005C648F"/>
    <w:rsid w:val="005D0019"/>
    <w:rsid w:val="005D00E4"/>
    <w:rsid w:val="005D1CE6"/>
    <w:rsid w:val="005D2027"/>
    <w:rsid w:val="005D22CD"/>
    <w:rsid w:val="005D2EB9"/>
    <w:rsid w:val="005D54B8"/>
    <w:rsid w:val="005D5ABF"/>
    <w:rsid w:val="005D6272"/>
    <w:rsid w:val="005D6396"/>
    <w:rsid w:val="005D7CA0"/>
    <w:rsid w:val="005E10B0"/>
    <w:rsid w:val="005E259B"/>
    <w:rsid w:val="005E2A75"/>
    <w:rsid w:val="005E2C32"/>
    <w:rsid w:val="005E467A"/>
    <w:rsid w:val="005E4B75"/>
    <w:rsid w:val="005E5C0A"/>
    <w:rsid w:val="005E673D"/>
    <w:rsid w:val="005E7487"/>
    <w:rsid w:val="005E7EF6"/>
    <w:rsid w:val="005F0602"/>
    <w:rsid w:val="005F1F0F"/>
    <w:rsid w:val="005F24D8"/>
    <w:rsid w:val="005F2826"/>
    <w:rsid w:val="005F34CC"/>
    <w:rsid w:val="005F3707"/>
    <w:rsid w:val="005F3977"/>
    <w:rsid w:val="005F39BB"/>
    <w:rsid w:val="005F4724"/>
    <w:rsid w:val="005F675A"/>
    <w:rsid w:val="005F731B"/>
    <w:rsid w:val="005F7E20"/>
    <w:rsid w:val="005F7F64"/>
    <w:rsid w:val="00600BD8"/>
    <w:rsid w:val="006010C6"/>
    <w:rsid w:val="00601381"/>
    <w:rsid w:val="00602036"/>
    <w:rsid w:val="00602119"/>
    <w:rsid w:val="00602F80"/>
    <w:rsid w:val="006039F5"/>
    <w:rsid w:val="006044F6"/>
    <w:rsid w:val="006051A8"/>
    <w:rsid w:val="0060546E"/>
    <w:rsid w:val="00606A50"/>
    <w:rsid w:val="00607472"/>
    <w:rsid w:val="006119A2"/>
    <w:rsid w:val="00611C4F"/>
    <w:rsid w:val="00612C0A"/>
    <w:rsid w:val="006141D8"/>
    <w:rsid w:val="00614A36"/>
    <w:rsid w:val="00614F6F"/>
    <w:rsid w:val="00615024"/>
    <w:rsid w:val="00615733"/>
    <w:rsid w:val="006161BD"/>
    <w:rsid w:val="006162D6"/>
    <w:rsid w:val="006177DC"/>
    <w:rsid w:val="0061786D"/>
    <w:rsid w:val="00617FB5"/>
    <w:rsid w:val="00620231"/>
    <w:rsid w:val="00620566"/>
    <w:rsid w:val="0062111E"/>
    <w:rsid w:val="0062161F"/>
    <w:rsid w:val="0062194A"/>
    <w:rsid w:val="00623D98"/>
    <w:rsid w:val="00624CF5"/>
    <w:rsid w:val="00625806"/>
    <w:rsid w:val="00625870"/>
    <w:rsid w:val="00625937"/>
    <w:rsid w:val="006259B1"/>
    <w:rsid w:val="00625A8E"/>
    <w:rsid w:val="0062615B"/>
    <w:rsid w:val="006263BC"/>
    <w:rsid w:val="00626863"/>
    <w:rsid w:val="00626BFE"/>
    <w:rsid w:val="00626DC6"/>
    <w:rsid w:val="00627A27"/>
    <w:rsid w:val="00627A64"/>
    <w:rsid w:val="00627D8A"/>
    <w:rsid w:val="00631133"/>
    <w:rsid w:val="00631ADE"/>
    <w:rsid w:val="00632FA7"/>
    <w:rsid w:val="00634930"/>
    <w:rsid w:val="00635BEA"/>
    <w:rsid w:val="00635D58"/>
    <w:rsid w:val="00636B15"/>
    <w:rsid w:val="00636C73"/>
    <w:rsid w:val="00637D96"/>
    <w:rsid w:val="00641B5A"/>
    <w:rsid w:val="00641FBA"/>
    <w:rsid w:val="00642127"/>
    <w:rsid w:val="00643CEE"/>
    <w:rsid w:val="00645503"/>
    <w:rsid w:val="0064569C"/>
    <w:rsid w:val="00645EE2"/>
    <w:rsid w:val="006461B1"/>
    <w:rsid w:val="00647684"/>
    <w:rsid w:val="0064779B"/>
    <w:rsid w:val="00650606"/>
    <w:rsid w:val="006510D9"/>
    <w:rsid w:val="006511EA"/>
    <w:rsid w:val="00651BE3"/>
    <w:rsid w:val="0065319B"/>
    <w:rsid w:val="0065320C"/>
    <w:rsid w:val="00653265"/>
    <w:rsid w:val="0065367F"/>
    <w:rsid w:val="00653807"/>
    <w:rsid w:val="00653AB2"/>
    <w:rsid w:val="00653D9C"/>
    <w:rsid w:val="00653E8D"/>
    <w:rsid w:val="00654825"/>
    <w:rsid w:val="0065497E"/>
    <w:rsid w:val="006549AA"/>
    <w:rsid w:val="006554BA"/>
    <w:rsid w:val="0065550F"/>
    <w:rsid w:val="006556BB"/>
    <w:rsid w:val="00655977"/>
    <w:rsid w:val="00655A79"/>
    <w:rsid w:val="00656009"/>
    <w:rsid w:val="00657003"/>
    <w:rsid w:val="0065764B"/>
    <w:rsid w:val="006577C6"/>
    <w:rsid w:val="006600F4"/>
    <w:rsid w:val="00660A12"/>
    <w:rsid w:val="00660F01"/>
    <w:rsid w:val="00661204"/>
    <w:rsid w:val="00661ED4"/>
    <w:rsid w:val="006629C6"/>
    <w:rsid w:val="00662EEA"/>
    <w:rsid w:val="00664376"/>
    <w:rsid w:val="00664550"/>
    <w:rsid w:val="00664EF5"/>
    <w:rsid w:val="00665B29"/>
    <w:rsid w:val="00665C5F"/>
    <w:rsid w:val="00666C38"/>
    <w:rsid w:val="00670E9C"/>
    <w:rsid w:val="00670EB8"/>
    <w:rsid w:val="00672A6F"/>
    <w:rsid w:val="00672A72"/>
    <w:rsid w:val="00672B02"/>
    <w:rsid w:val="00672EFE"/>
    <w:rsid w:val="00672FAF"/>
    <w:rsid w:val="00673F12"/>
    <w:rsid w:val="00674182"/>
    <w:rsid w:val="0067420A"/>
    <w:rsid w:val="00674DA1"/>
    <w:rsid w:val="00676F29"/>
    <w:rsid w:val="006771E8"/>
    <w:rsid w:val="006776C9"/>
    <w:rsid w:val="00677F2C"/>
    <w:rsid w:val="006802B9"/>
    <w:rsid w:val="00680E89"/>
    <w:rsid w:val="00681330"/>
    <w:rsid w:val="00681A6A"/>
    <w:rsid w:val="00681A9C"/>
    <w:rsid w:val="00681E01"/>
    <w:rsid w:val="00682240"/>
    <w:rsid w:val="00682881"/>
    <w:rsid w:val="00682CAF"/>
    <w:rsid w:val="00683B82"/>
    <w:rsid w:val="0068433D"/>
    <w:rsid w:val="00685817"/>
    <w:rsid w:val="00685B04"/>
    <w:rsid w:val="00685C0B"/>
    <w:rsid w:val="006863B7"/>
    <w:rsid w:val="00687FA8"/>
    <w:rsid w:val="0069101B"/>
    <w:rsid w:val="006918AD"/>
    <w:rsid w:val="0069288C"/>
    <w:rsid w:val="0069316A"/>
    <w:rsid w:val="00695302"/>
    <w:rsid w:val="00696C9E"/>
    <w:rsid w:val="0069701A"/>
    <w:rsid w:val="006972C5"/>
    <w:rsid w:val="00697432"/>
    <w:rsid w:val="006978AA"/>
    <w:rsid w:val="006A1283"/>
    <w:rsid w:val="006A1C37"/>
    <w:rsid w:val="006A3532"/>
    <w:rsid w:val="006A4A78"/>
    <w:rsid w:val="006A4DAD"/>
    <w:rsid w:val="006A4F97"/>
    <w:rsid w:val="006A646C"/>
    <w:rsid w:val="006A6606"/>
    <w:rsid w:val="006A6BEC"/>
    <w:rsid w:val="006A73C3"/>
    <w:rsid w:val="006A7DB2"/>
    <w:rsid w:val="006B0BBE"/>
    <w:rsid w:val="006B13D2"/>
    <w:rsid w:val="006B2894"/>
    <w:rsid w:val="006B2E07"/>
    <w:rsid w:val="006B326F"/>
    <w:rsid w:val="006B330F"/>
    <w:rsid w:val="006B4BBE"/>
    <w:rsid w:val="006B62F3"/>
    <w:rsid w:val="006B6B55"/>
    <w:rsid w:val="006B7611"/>
    <w:rsid w:val="006B7809"/>
    <w:rsid w:val="006C05CF"/>
    <w:rsid w:val="006C195C"/>
    <w:rsid w:val="006C2761"/>
    <w:rsid w:val="006C3063"/>
    <w:rsid w:val="006C4E7A"/>
    <w:rsid w:val="006C592C"/>
    <w:rsid w:val="006C5B8A"/>
    <w:rsid w:val="006C747A"/>
    <w:rsid w:val="006C79EE"/>
    <w:rsid w:val="006D0CDC"/>
    <w:rsid w:val="006D0DEB"/>
    <w:rsid w:val="006D1B72"/>
    <w:rsid w:val="006D1E9E"/>
    <w:rsid w:val="006D24C1"/>
    <w:rsid w:val="006D2644"/>
    <w:rsid w:val="006D3D69"/>
    <w:rsid w:val="006D5B4C"/>
    <w:rsid w:val="006D5DB8"/>
    <w:rsid w:val="006D62A5"/>
    <w:rsid w:val="006D657F"/>
    <w:rsid w:val="006D7044"/>
    <w:rsid w:val="006D7D9B"/>
    <w:rsid w:val="006E07DB"/>
    <w:rsid w:val="006E120F"/>
    <w:rsid w:val="006E150F"/>
    <w:rsid w:val="006E1524"/>
    <w:rsid w:val="006E188C"/>
    <w:rsid w:val="006E32B8"/>
    <w:rsid w:val="006E3E7D"/>
    <w:rsid w:val="006E619C"/>
    <w:rsid w:val="006E7B70"/>
    <w:rsid w:val="006F0BC5"/>
    <w:rsid w:val="006F0E72"/>
    <w:rsid w:val="006F45A9"/>
    <w:rsid w:val="006F4E48"/>
    <w:rsid w:val="006F4E5A"/>
    <w:rsid w:val="006F58D1"/>
    <w:rsid w:val="006F731D"/>
    <w:rsid w:val="006F79D6"/>
    <w:rsid w:val="006F7CDA"/>
    <w:rsid w:val="00700AC9"/>
    <w:rsid w:val="00700C12"/>
    <w:rsid w:val="0070172B"/>
    <w:rsid w:val="00702048"/>
    <w:rsid w:val="00702684"/>
    <w:rsid w:val="00702B01"/>
    <w:rsid w:val="00702B67"/>
    <w:rsid w:val="0070660E"/>
    <w:rsid w:val="00706777"/>
    <w:rsid w:val="0070679D"/>
    <w:rsid w:val="00706C1B"/>
    <w:rsid w:val="00707575"/>
    <w:rsid w:val="0071108E"/>
    <w:rsid w:val="00711C78"/>
    <w:rsid w:val="00711E2A"/>
    <w:rsid w:val="00711FB0"/>
    <w:rsid w:val="007122FF"/>
    <w:rsid w:val="007131C5"/>
    <w:rsid w:val="00715222"/>
    <w:rsid w:val="00716645"/>
    <w:rsid w:val="00716AB8"/>
    <w:rsid w:val="00716ED8"/>
    <w:rsid w:val="007172E6"/>
    <w:rsid w:val="007179DB"/>
    <w:rsid w:val="00717E53"/>
    <w:rsid w:val="00722958"/>
    <w:rsid w:val="00724FE4"/>
    <w:rsid w:val="00725DF9"/>
    <w:rsid w:val="00726147"/>
    <w:rsid w:val="007262EC"/>
    <w:rsid w:val="00727502"/>
    <w:rsid w:val="00727706"/>
    <w:rsid w:val="00730581"/>
    <w:rsid w:val="007311BF"/>
    <w:rsid w:val="00732910"/>
    <w:rsid w:val="00733702"/>
    <w:rsid w:val="00734B1A"/>
    <w:rsid w:val="00734FD0"/>
    <w:rsid w:val="0073521F"/>
    <w:rsid w:val="0073697F"/>
    <w:rsid w:val="007378BC"/>
    <w:rsid w:val="0074075D"/>
    <w:rsid w:val="00740915"/>
    <w:rsid w:val="007410F2"/>
    <w:rsid w:val="0074226B"/>
    <w:rsid w:val="007428FB"/>
    <w:rsid w:val="00742FA7"/>
    <w:rsid w:val="007443B0"/>
    <w:rsid w:val="00744AAD"/>
    <w:rsid w:val="00744B5C"/>
    <w:rsid w:val="00745917"/>
    <w:rsid w:val="007469F7"/>
    <w:rsid w:val="00746B96"/>
    <w:rsid w:val="00746F42"/>
    <w:rsid w:val="00746FE4"/>
    <w:rsid w:val="00747263"/>
    <w:rsid w:val="00747B29"/>
    <w:rsid w:val="00747BC7"/>
    <w:rsid w:val="00747C34"/>
    <w:rsid w:val="00750AE1"/>
    <w:rsid w:val="00751B44"/>
    <w:rsid w:val="0075221E"/>
    <w:rsid w:val="00754285"/>
    <w:rsid w:val="00754C2A"/>
    <w:rsid w:val="007556DA"/>
    <w:rsid w:val="0075688D"/>
    <w:rsid w:val="007569C6"/>
    <w:rsid w:val="00756AD4"/>
    <w:rsid w:val="0075786F"/>
    <w:rsid w:val="00760594"/>
    <w:rsid w:val="007608EE"/>
    <w:rsid w:val="00760903"/>
    <w:rsid w:val="00762DFA"/>
    <w:rsid w:val="0076392A"/>
    <w:rsid w:val="0076400B"/>
    <w:rsid w:val="00764691"/>
    <w:rsid w:val="007646E8"/>
    <w:rsid w:val="00764EC3"/>
    <w:rsid w:val="00765F1A"/>
    <w:rsid w:val="0076603B"/>
    <w:rsid w:val="00767E4D"/>
    <w:rsid w:val="00770AC4"/>
    <w:rsid w:val="00770AE9"/>
    <w:rsid w:val="00771118"/>
    <w:rsid w:val="00771240"/>
    <w:rsid w:val="00771E4A"/>
    <w:rsid w:val="00772526"/>
    <w:rsid w:val="00773A40"/>
    <w:rsid w:val="00773AF0"/>
    <w:rsid w:val="00773D16"/>
    <w:rsid w:val="007749A0"/>
    <w:rsid w:val="0077668B"/>
    <w:rsid w:val="00776CA2"/>
    <w:rsid w:val="0078056D"/>
    <w:rsid w:val="00781430"/>
    <w:rsid w:val="00784066"/>
    <w:rsid w:val="0078466F"/>
    <w:rsid w:val="0078557F"/>
    <w:rsid w:val="00785E77"/>
    <w:rsid w:val="00790AE7"/>
    <w:rsid w:val="00791161"/>
    <w:rsid w:val="00792CF2"/>
    <w:rsid w:val="00793D44"/>
    <w:rsid w:val="00793D7F"/>
    <w:rsid w:val="00794B59"/>
    <w:rsid w:val="0079521B"/>
    <w:rsid w:val="007958FC"/>
    <w:rsid w:val="00795CC6"/>
    <w:rsid w:val="00795D99"/>
    <w:rsid w:val="0079748B"/>
    <w:rsid w:val="007A0053"/>
    <w:rsid w:val="007A0872"/>
    <w:rsid w:val="007A0D7B"/>
    <w:rsid w:val="007A189B"/>
    <w:rsid w:val="007A231B"/>
    <w:rsid w:val="007A2A21"/>
    <w:rsid w:val="007A6280"/>
    <w:rsid w:val="007A685B"/>
    <w:rsid w:val="007A735A"/>
    <w:rsid w:val="007B0B53"/>
    <w:rsid w:val="007B127D"/>
    <w:rsid w:val="007B4BB7"/>
    <w:rsid w:val="007B5CE0"/>
    <w:rsid w:val="007B71E9"/>
    <w:rsid w:val="007B7413"/>
    <w:rsid w:val="007B7BBF"/>
    <w:rsid w:val="007B7D7B"/>
    <w:rsid w:val="007C0155"/>
    <w:rsid w:val="007C0178"/>
    <w:rsid w:val="007C0D7A"/>
    <w:rsid w:val="007C18BB"/>
    <w:rsid w:val="007C192E"/>
    <w:rsid w:val="007C257C"/>
    <w:rsid w:val="007C26F7"/>
    <w:rsid w:val="007C3CCE"/>
    <w:rsid w:val="007C4270"/>
    <w:rsid w:val="007C48CF"/>
    <w:rsid w:val="007C5471"/>
    <w:rsid w:val="007C6123"/>
    <w:rsid w:val="007C7444"/>
    <w:rsid w:val="007D1D46"/>
    <w:rsid w:val="007D2B96"/>
    <w:rsid w:val="007D40BD"/>
    <w:rsid w:val="007D5306"/>
    <w:rsid w:val="007D6012"/>
    <w:rsid w:val="007D60B6"/>
    <w:rsid w:val="007E0D13"/>
    <w:rsid w:val="007E11A9"/>
    <w:rsid w:val="007E1239"/>
    <w:rsid w:val="007E193D"/>
    <w:rsid w:val="007E253F"/>
    <w:rsid w:val="007E3890"/>
    <w:rsid w:val="007E4217"/>
    <w:rsid w:val="007E42B1"/>
    <w:rsid w:val="007E44A3"/>
    <w:rsid w:val="007E4635"/>
    <w:rsid w:val="007E536F"/>
    <w:rsid w:val="007E7231"/>
    <w:rsid w:val="007E7FB8"/>
    <w:rsid w:val="007F0717"/>
    <w:rsid w:val="007F07F7"/>
    <w:rsid w:val="007F0B36"/>
    <w:rsid w:val="007F11EE"/>
    <w:rsid w:val="007F3C67"/>
    <w:rsid w:val="007F4389"/>
    <w:rsid w:val="007F47EF"/>
    <w:rsid w:val="007F5BD7"/>
    <w:rsid w:val="007F65C6"/>
    <w:rsid w:val="007F747C"/>
    <w:rsid w:val="007F77F0"/>
    <w:rsid w:val="007F798D"/>
    <w:rsid w:val="007F7EAA"/>
    <w:rsid w:val="007F7ED0"/>
    <w:rsid w:val="00801802"/>
    <w:rsid w:val="008023B9"/>
    <w:rsid w:val="008023EA"/>
    <w:rsid w:val="0080345E"/>
    <w:rsid w:val="0080394E"/>
    <w:rsid w:val="00803D32"/>
    <w:rsid w:val="00805467"/>
    <w:rsid w:val="008059E2"/>
    <w:rsid w:val="00806118"/>
    <w:rsid w:val="00807426"/>
    <w:rsid w:val="00807982"/>
    <w:rsid w:val="00807B8F"/>
    <w:rsid w:val="0081319D"/>
    <w:rsid w:val="00813F02"/>
    <w:rsid w:val="00813F9C"/>
    <w:rsid w:val="00814126"/>
    <w:rsid w:val="00815151"/>
    <w:rsid w:val="00815214"/>
    <w:rsid w:val="00816CE2"/>
    <w:rsid w:val="00817163"/>
    <w:rsid w:val="00817902"/>
    <w:rsid w:val="008206D3"/>
    <w:rsid w:val="00820A00"/>
    <w:rsid w:val="008211ED"/>
    <w:rsid w:val="008233F8"/>
    <w:rsid w:val="008247F4"/>
    <w:rsid w:val="00825CD0"/>
    <w:rsid w:val="008265F2"/>
    <w:rsid w:val="008267D5"/>
    <w:rsid w:val="00826E15"/>
    <w:rsid w:val="00827B71"/>
    <w:rsid w:val="00830E17"/>
    <w:rsid w:val="008313AA"/>
    <w:rsid w:val="00831C0F"/>
    <w:rsid w:val="00832DA4"/>
    <w:rsid w:val="00833D79"/>
    <w:rsid w:val="008353D9"/>
    <w:rsid w:val="008359D0"/>
    <w:rsid w:val="00835E66"/>
    <w:rsid w:val="008366CE"/>
    <w:rsid w:val="00837D8E"/>
    <w:rsid w:val="00842A64"/>
    <w:rsid w:val="00842AB2"/>
    <w:rsid w:val="00842CC4"/>
    <w:rsid w:val="00843797"/>
    <w:rsid w:val="0084381F"/>
    <w:rsid w:val="00843DB4"/>
    <w:rsid w:val="00844D4B"/>
    <w:rsid w:val="00844F62"/>
    <w:rsid w:val="008455FD"/>
    <w:rsid w:val="00845BFD"/>
    <w:rsid w:val="00845CB9"/>
    <w:rsid w:val="00847142"/>
    <w:rsid w:val="00850678"/>
    <w:rsid w:val="008513B0"/>
    <w:rsid w:val="00851F60"/>
    <w:rsid w:val="008520A7"/>
    <w:rsid w:val="00852396"/>
    <w:rsid w:val="00852CC2"/>
    <w:rsid w:val="00852F31"/>
    <w:rsid w:val="008544A2"/>
    <w:rsid w:val="008561BB"/>
    <w:rsid w:val="00856964"/>
    <w:rsid w:val="00860193"/>
    <w:rsid w:val="0086020D"/>
    <w:rsid w:val="00860445"/>
    <w:rsid w:val="008607B3"/>
    <w:rsid w:val="0086196A"/>
    <w:rsid w:val="0086335D"/>
    <w:rsid w:val="00865C76"/>
    <w:rsid w:val="00865D2B"/>
    <w:rsid w:val="00866CC1"/>
    <w:rsid w:val="0086702A"/>
    <w:rsid w:val="00867727"/>
    <w:rsid w:val="00867A3E"/>
    <w:rsid w:val="0087012A"/>
    <w:rsid w:val="008718E3"/>
    <w:rsid w:val="00871E57"/>
    <w:rsid w:val="008723E5"/>
    <w:rsid w:val="00872D56"/>
    <w:rsid w:val="00872DC3"/>
    <w:rsid w:val="008735AB"/>
    <w:rsid w:val="008739C8"/>
    <w:rsid w:val="008747BC"/>
    <w:rsid w:val="00875601"/>
    <w:rsid w:val="008759EA"/>
    <w:rsid w:val="008770C9"/>
    <w:rsid w:val="00877364"/>
    <w:rsid w:val="008776D7"/>
    <w:rsid w:val="008809DF"/>
    <w:rsid w:val="00880E95"/>
    <w:rsid w:val="0088149A"/>
    <w:rsid w:val="00881928"/>
    <w:rsid w:val="00882110"/>
    <w:rsid w:val="008829CD"/>
    <w:rsid w:val="00883482"/>
    <w:rsid w:val="0088393F"/>
    <w:rsid w:val="00885DE7"/>
    <w:rsid w:val="00887A9C"/>
    <w:rsid w:val="00890A0F"/>
    <w:rsid w:val="00891900"/>
    <w:rsid w:val="00892BD6"/>
    <w:rsid w:val="00894858"/>
    <w:rsid w:val="00895769"/>
    <w:rsid w:val="0089672A"/>
    <w:rsid w:val="008974CB"/>
    <w:rsid w:val="0089785A"/>
    <w:rsid w:val="00897A52"/>
    <w:rsid w:val="008A0ACF"/>
    <w:rsid w:val="008A1598"/>
    <w:rsid w:val="008A3FF6"/>
    <w:rsid w:val="008A4BB0"/>
    <w:rsid w:val="008A67C7"/>
    <w:rsid w:val="008A694D"/>
    <w:rsid w:val="008B20E5"/>
    <w:rsid w:val="008B241E"/>
    <w:rsid w:val="008B324B"/>
    <w:rsid w:val="008B3688"/>
    <w:rsid w:val="008B398F"/>
    <w:rsid w:val="008B5C40"/>
    <w:rsid w:val="008B5CC1"/>
    <w:rsid w:val="008B6B6C"/>
    <w:rsid w:val="008B6F6B"/>
    <w:rsid w:val="008B7C76"/>
    <w:rsid w:val="008C07FD"/>
    <w:rsid w:val="008C10E5"/>
    <w:rsid w:val="008C121B"/>
    <w:rsid w:val="008C1623"/>
    <w:rsid w:val="008C1D1D"/>
    <w:rsid w:val="008C26E3"/>
    <w:rsid w:val="008C2D5D"/>
    <w:rsid w:val="008C2EE9"/>
    <w:rsid w:val="008C4011"/>
    <w:rsid w:val="008C41AC"/>
    <w:rsid w:val="008C43BE"/>
    <w:rsid w:val="008C47B2"/>
    <w:rsid w:val="008C68D0"/>
    <w:rsid w:val="008C7051"/>
    <w:rsid w:val="008C7471"/>
    <w:rsid w:val="008D0433"/>
    <w:rsid w:val="008D147B"/>
    <w:rsid w:val="008D14E9"/>
    <w:rsid w:val="008D1635"/>
    <w:rsid w:val="008D1912"/>
    <w:rsid w:val="008D2563"/>
    <w:rsid w:val="008D31FE"/>
    <w:rsid w:val="008D3A88"/>
    <w:rsid w:val="008D4D7C"/>
    <w:rsid w:val="008D6008"/>
    <w:rsid w:val="008D6489"/>
    <w:rsid w:val="008D699A"/>
    <w:rsid w:val="008D6EA5"/>
    <w:rsid w:val="008D7A6F"/>
    <w:rsid w:val="008D7CD7"/>
    <w:rsid w:val="008D7E03"/>
    <w:rsid w:val="008D7F1A"/>
    <w:rsid w:val="008E04AE"/>
    <w:rsid w:val="008E0F46"/>
    <w:rsid w:val="008E1353"/>
    <w:rsid w:val="008E14DB"/>
    <w:rsid w:val="008E24CC"/>
    <w:rsid w:val="008E2DC9"/>
    <w:rsid w:val="008E2FCE"/>
    <w:rsid w:val="008E4269"/>
    <w:rsid w:val="008E45F5"/>
    <w:rsid w:val="008E474F"/>
    <w:rsid w:val="008E47FE"/>
    <w:rsid w:val="008E4DE8"/>
    <w:rsid w:val="008E6763"/>
    <w:rsid w:val="008E7153"/>
    <w:rsid w:val="008E7F57"/>
    <w:rsid w:val="008F10CD"/>
    <w:rsid w:val="008F1675"/>
    <w:rsid w:val="008F1C5B"/>
    <w:rsid w:val="008F3031"/>
    <w:rsid w:val="008F342F"/>
    <w:rsid w:val="008F5263"/>
    <w:rsid w:val="008F55FA"/>
    <w:rsid w:val="008F5B74"/>
    <w:rsid w:val="008F6C45"/>
    <w:rsid w:val="008F6CC1"/>
    <w:rsid w:val="008F6F36"/>
    <w:rsid w:val="008F7A08"/>
    <w:rsid w:val="00900766"/>
    <w:rsid w:val="009008DF"/>
    <w:rsid w:val="00901B16"/>
    <w:rsid w:val="00901C50"/>
    <w:rsid w:val="0090266E"/>
    <w:rsid w:val="00902CB8"/>
    <w:rsid w:val="009031B1"/>
    <w:rsid w:val="00903638"/>
    <w:rsid w:val="00903A08"/>
    <w:rsid w:val="00903BEB"/>
    <w:rsid w:val="009043DE"/>
    <w:rsid w:val="00905262"/>
    <w:rsid w:val="009062BC"/>
    <w:rsid w:val="00906646"/>
    <w:rsid w:val="00906C6D"/>
    <w:rsid w:val="0090706F"/>
    <w:rsid w:val="00907278"/>
    <w:rsid w:val="009077D6"/>
    <w:rsid w:val="00910553"/>
    <w:rsid w:val="00913622"/>
    <w:rsid w:val="00914CFA"/>
    <w:rsid w:val="00915083"/>
    <w:rsid w:val="00916A32"/>
    <w:rsid w:val="00917E86"/>
    <w:rsid w:val="00920B9F"/>
    <w:rsid w:val="009212A3"/>
    <w:rsid w:val="00921FEF"/>
    <w:rsid w:val="009224E0"/>
    <w:rsid w:val="00922E06"/>
    <w:rsid w:val="0092403B"/>
    <w:rsid w:val="00924755"/>
    <w:rsid w:val="00925184"/>
    <w:rsid w:val="00926AD9"/>
    <w:rsid w:val="00926DEE"/>
    <w:rsid w:val="00927282"/>
    <w:rsid w:val="0092752D"/>
    <w:rsid w:val="0093030C"/>
    <w:rsid w:val="009308CE"/>
    <w:rsid w:val="00930E63"/>
    <w:rsid w:val="00931E9B"/>
    <w:rsid w:val="009326E0"/>
    <w:rsid w:val="009346AC"/>
    <w:rsid w:val="00937237"/>
    <w:rsid w:val="00937644"/>
    <w:rsid w:val="00937C0D"/>
    <w:rsid w:val="00940AD3"/>
    <w:rsid w:val="00941F56"/>
    <w:rsid w:val="00941F7F"/>
    <w:rsid w:val="00942BBE"/>
    <w:rsid w:val="009430C2"/>
    <w:rsid w:val="00944544"/>
    <w:rsid w:val="009445DA"/>
    <w:rsid w:val="00945D04"/>
    <w:rsid w:val="0094629F"/>
    <w:rsid w:val="00946783"/>
    <w:rsid w:val="00946FB3"/>
    <w:rsid w:val="00950D84"/>
    <w:rsid w:val="00950FDA"/>
    <w:rsid w:val="009529F4"/>
    <w:rsid w:val="009530AC"/>
    <w:rsid w:val="00955B01"/>
    <w:rsid w:val="009562D5"/>
    <w:rsid w:val="00956B30"/>
    <w:rsid w:val="009578C4"/>
    <w:rsid w:val="00957918"/>
    <w:rsid w:val="00960B0B"/>
    <w:rsid w:val="00960DB2"/>
    <w:rsid w:val="00961355"/>
    <w:rsid w:val="00961B3F"/>
    <w:rsid w:val="009630F1"/>
    <w:rsid w:val="00963FF9"/>
    <w:rsid w:val="009642BF"/>
    <w:rsid w:val="00964791"/>
    <w:rsid w:val="00964F1C"/>
    <w:rsid w:val="009671FE"/>
    <w:rsid w:val="0097045C"/>
    <w:rsid w:val="00970AEF"/>
    <w:rsid w:val="00970B8C"/>
    <w:rsid w:val="009715EC"/>
    <w:rsid w:val="00971654"/>
    <w:rsid w:val="00972242"/>
    <w:rsid w:val="00972B20"/>
    <w:rsid w:val="009737F5"/>
    <w:rsid w:val="0097425E"/>
    <w:rsid w:val="0097501B"/>
    <w:rsid w:val="0097553B"/>
    <w:rsid w:val="009759A7"/>
    <w:rsid w:val="00976D7A"/>
    <w:rsid w:val="00976FBF"/>
    <w:rsid w:val="009775A8"/>
    <w:rsid w:val="00977BA9"/>
    <w:rsid w:val="00977C00"/>
    <w:rsid w:val="00981E3C"/>
    <w:rsid w:val="00985284"/>
    <w:rsid w:val="0098549C"/>
    <w:rsid w:val="00985757"/>
    <w:rsid w:val="009858ED"/>
    <w:rsid w:val="009862F5"/>
    <w:rsid w:val="0098787D"/>
    <w:rsid w:val="009901D8"/>
    <w:rsid w:val="0099047C"/>
    <w:rsid w:val="0099087B"/>
    <w:rsid w:val="0099116D"/>
    <w:rsid w:val="009920A7"/>
    <w:rsid w:val="00992DB4"/>
    <w:rsid w:val="00992E17"/>
    <w:rsid w:val="0099496D"/>
    <w:rsid w:val="00995189"/>
    <w:rsid w:val="009955AB"/>
    <w:rsid w:val="00995657"/>
    <w:rsid w:val="00995CB9"/>
    <w:rsid w:val="0099638F"/>
    <w:rsid w:val="00996C56"/>
    <w:rsid w:val="009A07BC"/>
    <w:rsid w:val="009A0B55"/>
    <w:rsid w:val="009A0CEE"/>
    <w:rsid w:val="009A23E5"/>
    <w:rsid w:val="009A35C2"/>
    <w:rsid w:val="009A364B"/>
    <w:rsid w:val="009A3712"/>
    <w:rsid w:val="009A372C"/>
    <w:rsid w:val="009A461F"/>
    <w:rsid w:val="009A4C11"/>
    <w:rsid w:val="009A4D13"/>
    <w:rsid w:val="009A5076"/>
    <w:rsid w:val="009A51E8"/>
    <w:rsid w:val="009A5C1A"/>
    <w:rsid w:val="009A5D68"/>
    <w:rsid w:val="009A5DD0"/>
    <w:rsid w:val="009A5E3E"/>
    <w:rsid w:val="009A6CE3"/>
    <w:rsid w:val="009A73A8"/>
    <w:rsid w:val="009B07D7"/>
    <w:rsid w:val="009B0AD3"/>
    <w:rsid w:val="009B0E33"/>
    <w:rsid w:val="009B18A5"/>
    <w:rsid w:val="009B2405"/>
    <w:rsid w:val="009B2E3C"/>
    <w:rsid w:val="009B3305"/>
    <w:rsid w:val="009B3B44"/>
    <w:rsid w:val="009B4626"/>
    <w:rsid w:val="009B6015"/>
    <w:rsid w:val="009B6B30"/>
    <w:rsid w:val="009C0A12"/>
    <w:rsid w:val="009C34E6"/>
    <w:rsid w:val="009C36DA"/>
    <w:rsid w:val="009C3707"/>
    <w:rsid w:val="009C493A"/>
    <w:rsid w:val="009C57B8"/>
    <w:rsid w:val="009D0C25"/>
    <w:rsid w:val="009D11C2"/>
    <w:rsid w:val="009D15D8"/>
    <w:rsid w:val="009D1E1E"/>
    <w:rsid w:val="009D2910"/>
    <w:rsid w:val="009D2F82"/>
    <w:rsid w:val="009D3770"/>
    <w:rsid w:val="009D411E"/>
    <w:rsid w:val="009D4369"/>
    <w:rsid w:val="009D476E"/>
    <w:rsid w:val="009D4A65"/>
    <w:rsid w:val="009D4DC7"/>
    <w:rsid w:val="009D5B22"/>
    <w:rsid w:val="009D64AC"/>
    <w:rsid w:val="009D677F"/>
    <w:rsid w:val="009D6A5C"/>
    <w:rsid w:val="009D7514"/>
    <w:rsid w:val="009D79C9"/>
    <w:rsid w:val="009E0C0E"/>
    <w:rsid w:val="009E0EBB"/>
    <w:rsid w:val="009E19FB"/>
    <w:rsid w:val="009E25FA"/>
    <w:rsid w:val="009E2A24"/>
    <w:rsid w:val="009E313B"/>
    <w:rsid w:val="009E48E6"/>
    <w:rsid w:val="009E4EA6"/>
    <w:rsid w:val="009E58E2"/>
    <w:rsid w:val="009E738C"/>
    <w:rsid w:val="009E7A29"/>
    <w:rsid w:val="009F00EF"/>
    <w:rsid w:val="009F05BF"/>
    <w:rsid w:val="009F2A40"/>
    <w:rsid w:val="009F2B3B"/>
    <w:rsid w:val="009F324B"/>
    <w:rsid w:val="009F4C5E"/>
    <w:rsid w:val="009F572D"/>
    <w:rsid w:val="009F6064"/>
    <w:rsid w:val="009F718C"/>
    <w:rsid w:val="00A00026"/>
    <w:rsid w:val="00A022CC"/>
    <w:rsid w:val="00A02DCD"/>
    <w:rsid w:val="00A02F7A"/>
    <w:rsid w:val="00A035A9"/>
    <w:rsid w:val="00A03903"/>
    <w:rsid w:val="00A06AB9"/>
    <w:rsid w:val="00A07261"/>
    <w:rsid w:val="00A0786C"/>
    <w:rsid w:val="00A103D7"/>
    <w:rsid w:val="00A112A0"/>
    <w:rsid w:val="00A112E1"/>
    <w:rsid w:val="00A11BCB"/>
    <w:rsid w:val="00A122CE"/>
    <w:rsid w:val="00A12BC5"/>
    <w:rsid w:val="00A1375D"/>
    <w:rsid w:val="00A13B28"/>
    <w:rsid w:val="00A15078"/>
    <w:rsid w:val="00A15A0C"/>
    <w:rsid w:val="00A15EC5"/>
    <w:rsid w:val="00A1644F"/>
    <w:rsid w:val="00A1668D"/>
    <w:rsid w:val="00A16D91"/>
    <w:rsid w:val="00A2036D"/>
    <w:rsid w:val="00A20679"/>
    <w:rsid w:val="00A2106E"/>
    <w:rsid w:val="00A254B7"/>
    <w:rsid w:val="00A26176"/>
    <w:rsid w:val="00A26E19"/>
    <w:rsid w:val="00A27541"/>
    <w:rsid w:val="00A30643"/>
    <w:rsid w:val="00A30D4D"/>
    <w:rsid w:val="00A31123"/>
    <w:rsid w:val="00A314DA"/>
    <w:rsid w:val="00A31922"/>
    <w:rsid w:val="00A31AC2"/>
    <w:rsid w:val="00A31F0B"/>
    <w:rsid w:val="00A32FDB"/>
    <w:rsid w:val="00A330F5"/>
    <w:rsid w:val="00A332F9"/>
    <w:rsid w:val="00A33937"/>
    <w:rsid w:val="00A33FA5"/>
    <w:rsid w:val="00A3538D"/>
    <w:rsid w:val="00A37B58"/>
    <w:rsid w:val="00A41159"/>
    <w:rsid w:val="00A411E3"/>
    <w:rsid w:val="00A4165C"/>
    <w:rsid w:val="00A43187"/>
    <w:rsid w:val="00A440CB"/>
    <w:rsid w:val="00A44133"/>
    <w:rsid w:val="00A450B0"/>
    <w:rsid w:val="00A45550"/>
    <w:rsid w:val="00A45882"/>
    <w:rsid w:val="00A47B11"/>
    <w:rsid w:val="00A50687"/>
    <w:rsid w:val="00A50843"/>
    <w:rsid w:val="00A514DE"/>
    <w:rsid w:val="00A5185F"/>
    <w:rsid w:val="00A52538"/>
    <w:rsid w:val="00A526E5"/>
    <w:rsid w:val="00A52BE9"/>
    <w:rsid w:val="00A545DE"/>
    <w:rsid w:val="00A546BE"/>
    <w:rsid w:val="00A54B71"/>
    <w:rsid w:val="00A56280"/>
    <w:rsid w:val="00A57EEB"/>
    <w:rsid w:val="00A6058C"/>
    <w:rsid w:val="00A615D9"/>
    <w:rsid w:val="00A61664"/>
    <w:rsid w:val="00A62F09"/>
    <w:rsid w:val="00A63FD7"/>
    <w:rsid w:val="00A64F5B"/>
    <w:rsid w:val="00A6565E"/>
    <w:rsid w:val="00A663EA"/>
    <w:rsid w:val="00A70A30"/>
    <w:rsid w:val="00A70E52"/>
    <w:rsid w:val="00A70F18"/>
    <w:rsid w:val="00A715D8"/>
    <w:rsid w:val="00A72E77"/>
    <w:rsid w:val="00A72EEE"/>
    <w:rsid w:val="00A73389"/>
    <w:rsid w:val="00A733A2"/>
    <w:rsid w:val="00A73E1C"/>
    <w:rsid w:val="00A74BE0"/>
    <w:rsid w:val="00A74FA6"/>
    <w:rsid w:val="00A75414"/>
    <w:rsid w:val="00A759AA"/>
    <w:rsid w:val="00A75DC8"/>
    <w:rsid w:val="00A77295"/>
    <w:rsid w:val="00A866BA"/>
    <w:rsid w:val="00A868B5"/>
    <w:rsid w:val="00A878C4"/>
    <w:rsid w:val="00A90875"/>
    <w:rsid w:val="00A90B8F"/>
    <w:rsid w:val="00A90BE1"/>
    <w:rsid w:val="00A90D96"/>
    <w:rsid w:val="00A90FF6"/>
    <w:rsid w:val="00A925AA"/>
    <w:rsid w:val="00A9353D"/>
    <w:rsid w:val="00A93740"/>
    <w:rsid w:val="00A93AE0"/>
    <w:rsid w:val="00A95DE1"/>
    <w:rsid w:val="00A96390"/>
    <w:rsid w:val="00A96978"/>
    <w:rsid w:val="00A97792"/>
    <w:rsid w:val="00A97C29"/>
    <w:rsid w:val="00AA0A4B"/>
    <w:rsid w:val="00AA0DC4"/>
    <w:rsid w:val="00AA0EFC"/>
    <w:rsid w:val="00AA12A2"/>
    <w:rsid w:val="00AA14C6"/>
    <w:rsid w:val="00AA14F8"/>
    <w:rsid w:val="00AA1B28"/>
    <w:rsid w:val="00AA1BD0"/>
    <w:rsid w:val="00AA3C19"/>
    <w:rsid w:val="00AB001D"/>
    <w:rsid w:val="00AB0AC5"/>
    <w:rsid w:val="00AB1A1F"/>
    <w:rsid w:val="00AB2418"/>
    <w:rsid w:val="00AB258F"/>
    <w:rsid w:val="00AB2FE3"/>
    <w:rsid w:val="00AB3E6C"/>
    <w:rsid w:val="00AB4990"/>
    <w:rsid w:val="00AB4A50"/>
    <w:rsid w:val="00AB5044"/>
    <w:rsid w:val="00AB5864"/>
    <w:rsid w:val="00AB5F30"/>
    <w:rsid w:val="00AB7510"/>
    <w:rsid w:val="00AB77EF"/>
    <w:rsid w:val="00AC08FD"/>
    <w:rsid w:val="00AC0B09"/>
    <w:rsid w:val="00AC2074"/>
    <w:rsid w:val="00AC215D"/>
    <w:rsid w:val="00AC2873"/>
    <w:rsid w:val="00AC493B"/>
    <w:rsid w:val="00AC52B2"/>
    <w:rsid w:val="00AC534F"/>
    <w:rsid w:val="00AC56D7"/>
    <w:rsid w:val="00AC6021"/>
    <w:rsid w:val="00AD10D2"/>
    <w:rsid w:val="00AD1CC6"/>
    <w:rsid w:val="00AD22CA"/>
    <w:rsid w:val="00AD4163"/>
    <w:rsid w:val="00AD5C05"/>
    <w:rsid w:val="00AD6A56"/>
    <w:rsid w:val="00AD6C97"/>
    <w:rsid w:val="00AD753D"/>
    <w:rsid w:val="00AE02A2"/>
    <w:rsid w:val="00AE1318"/>
    <w:rsid w:val="00AE143E"/>
    <w:rsid w:val="00AE192D"/>
    <w:rsid w:val="00AE1955"/>
    <w:rsid w:val="00AE1FBF"/>
    <w:rsid w:val="00AE3425"/>
    <w:rsid w:val="00AE5512"/>
    <w:rsid w:val="00AE5F68"/>
    <w:rsid w:val="00AE68E5"/>
    <w:rsid w:val="00AF0A08"/>
    <w:rsid w:val="00AF0C75"/>
    <w:rsid w:val="00AF2037"/>
    <w:rsid w:val="00AF2D87"/>
    <w:rsid w:val="00AF3807"/>
    <w:rsid w:val="00AF3DE0"/>
    <w:rsid w:val="00AF45A3"/>
    <w:rsid w:val="00AF68A5"/>
    <w:rsid w:val="00AF6ACB"/>
    <w:rsid w:val="00AF7FA4"/>
    <w:rsid w:val="00B00DF1"/>
    <w:rsid w:val="00B00F93"/>
    <w:rsid w:val="00B01506"/>
    <w:rsid w:val="00B01722"/>
    <w:rsid w:val="00B01E50"/>
    <w:rsid w:val="00B03008"/>
    <w:rsid w:val="00B03A52"/>
    <w:rsid w:val="00B03B95"/>
    <w:rsid w:val="00B04939"/>
    <w:rsid w:val="00B05A1C"/>
    <w:rsid w:val="00B06544"/>
    <w:rsid w:val="00B10CFE"/>
    <w:rsid w:val="00B11237"/>
    <w:rsid w:val="00B13689"/>
    <w:rsid w:val="00B14BA7"/>
    <w:rsid w:val="00B14D16"/>
    <w:rsid w:val="00B1603D"/>
    <w:rsid w:val="00B166C6"/>
    <w:rsid w:val="00B16B6F"/>
    <w:rsid w:val="00B2043A"/>
    <w:rsid w:val="00B21D25"/>
    <w:rsid w:val="00B21ED1"/>
    <w:rsid w:val="00B225D0"/>
    <w:rsid w:val="00B22E88"/>
    <w:rsid w:val="00B24A51"/>
    <w:rsid w:val="00B24AC2"/>
    <w:rsid w:val="00B24CB5"/>
    <w:rsid w:val="00B267AF"/>
    <w:rsid w:val="00B279CD"/>
    <w:rsid w:val="00B30874"/>
    <w:rsid w:val="00B311AA"/>
    <w:rsid w:val="00B31FD6"/>
    <w:rsid w:val="00B336F5"/>
    <w:rsid w:val="00B3386C"/>
    <w:rsid w:val="00B33C76"/>
    <w:rsid w:val="00B345D6"/>
    <w:rsid w:val="00B36D91"/>
    <w:rsid w:val="00B36F13"/>
    <w:rsid w:val="00B4043F"/>
    <w:rsid w:val="00B410AE"/>
    <w:rsid w:val="00B410CC"/>
    <w:rsid w:val="00B4124E"/>
    <w:rsid w:val="00B421AE"/>
    <w:rsid w:val="00B429E3"/>
    <w:rsid w:val="00B42B10"/>
    <w:rsid w:val="00B44D4F"/>
    <w:rsid w:val="00B46013"/>
    <w:rsid w:val="00B46537"/>
    <w:rsid w:val="00B46CD7"/>
    <w:rsid w:val="00B5057B"/>
    <w:rsid w:val="00B51061"/>
    <w:rsid w:val="00B5185A"/>
    <w:rsid w:val="00B53C95"/>
    <w:rsid w:val="00B53CBB"/>
    <w:rsid w:val="00B54402"/>
    <w:rsid w:val="00B5573C"/>
    <w:rsid w:val="00B57167"/>
    <w:rsid w:val="00B579C4"/>
    <w:rsid w:val="00B57A0C"/>
    <w:rsid w:val="00B602A8"/>
    <w:rsid w:val="00B6046D"/>
    <w:rsid w:val="00B60BB7"/>
    <w:rsid w:val="00B611E1"/>
    <w:rsid w:val="00B61688"/>
    <w:rsid w:val="00B61C6D"/>
    <w:rsid w:val="00B62C3C"/>
    <w:rsid w:val="00B6515C"/>
    <w:rsid w:val="00B65873"/>
    <w:rsid w:val="00B71987"/>
    <w:rsid w:val="00B720E9"/>
    <w:rsid w:val="00B72141"/>
    <w:rsid w:val="00B72A43"/>
    <w:rsid w:val="00B73301"/>
    <w:rsid w:val="00B766BC"/>
    <w:rsid w:val="00B771CB"/>
    <w:rsid w:val="00B77289"/>
    <w:rsid w:val="00B775FD"/>
    <w:rsid w:val="00B80112"/>
    <w:rsid w:val="00B8024E"/>
    <w:rsid w:val="00B80DA0"/>
    <w:rsid w:val="00B81AD6"/>
    <w:rsid w:val="00B8285B"/>
    <w:rsid w:val="00B829CC"/>
    <w:rsid w:val="00B8308A"/>
    <w:rsid w:val="00B83FDD"/>
    <w:rsid w:val="00B843F6"/>
    <w:rsid w:val="00B8563F"/>
    <w:rsid w:val="00B85F8A"/>
    <w:rsid w:val="00B85FD6"/>
    <w:rsid w:val="00B87160"/>
    <w:rsid w:val="00B87A1B"/>
    <w:rsid w:val="00B87E40"/>
    <w:rsid w:val="00B90DA9"/>
    <w:rsid w:val="00B91333"/>
    <w:rsid w:val="00B922B4"/>
    <w:rsid w:val="00B928CF"/>
    <w:rsid w:val="00B94138"/>
    <w:rsid w:val="00B95407"/>
    <w:rsid w:val="00B96AE7"/>
    <w:rsid w:val="00B9718E"/>
    <w:rsid w:val="00B97B8C"/>
    <w:rsid w:val="00BA0422"/>
    <w:rsid w:val="00BA07AD"/>
    <w:rsid w:val="00BA0D70"/>
    <w:rsid w:val="00BA12C0"/>
    <w:rsid w:val="00BA1667"/>
    <w:rsid w:val="00BA4E81"/>
    <w:rsid w:val="00BA6438"/>
    <w:rsid w:val="00BA7618"/>
    <w:rsid w:val="00BB0265"/>
    <w:rsid w:val="00BB0D5A"/>
    <w:rsid w:val="00BB0DF1"/>
    <w:rsid w:val="00BB2DF6"/>
    <w:rsid w:val="00BB317C"/>
    <w:rsid w:val="00BB335F"/>
    <w:rsid w:val="00BB34A0"/>
    <w:rsid w:val="00BB41D4"/>
    <w:rsid w:val="00BB469C"/>
    <w:rsid w:val="00BB4DF3"/>
    <w:rsid w:val="00BB6073"/>
    <w:rsid w:val="00BB60C8"/>
    <w:rsid w:val="00BB7783"/>
    <w:rsid w:val="00BB7D43"/>
    <w:rsid w:val="00BC00B0"/>
    <w:rsid w:val="00BC0FCA"/>
    <w:rsid w:val="00BC1942"/>
    <w:rsid w:val="00BC1C97"/>
    <w:rsid w:val="00BC2619"/>
    <w:rsid w:val="00BC30C7"/>
    <w:rsid w:val="00BC35BB"/>
    <w:rsid w:val="00BC3E0A"/>
    <w:rsid w:val="00BC4FA6"/>
    <w:rsid w:val="00BC54CA"/>
    <w:rsid w:val="00BC6EEE"/>
    <w:rsid w:val="00BC73EF"/>
    <w:rsid w:val="00BC7F03"/>
    <w:rsid w:val="00BD152D"/>
    <w:rsid w:val="00BD2EA0"/>
    <w:rsid w:val="00BD479C"/>
    <w:rsid w:val="00BD4AB2"/>
    <w:rsid w:val="00BD5392"/>
    <w:rsid w:val="00BD5BFA"/>
    <w:rsid w:val="00BD6336"/>
    <w:rsid w:val="00BD6918"/>
    <w:rsid w:val="00BD7CCF"/>
    <w:rsid w:val="00BD7F5B"/>
    <w:rsid w:val="00BE0E46"/>
    <w:rsid w:val="00BE152C"/>
    <w:rsid w:val="00BE2B87"/>
    <w:rsid w:val="00BE310E"/>
    <w:rsid w:val="00BE6872"/>
    <w:rsid w:val="00BE6EA9"/>
    <w:rsid w:val="00BF0B34"/>
    <w:rsid w:val="00BF0FD1"/>
    <w:rsid w:val="00BF1A3E"/>
    <w:rsid w:val="00BF20A8"/>
    <w:rsid w:val="00BF2602"/>
    <w:rsid w:val="00BF3234"/>
    <w:rsid w:val="00BF35EF"/>
    <w:rsid w:val="00BF43A5"/>
    <w:rsid w:val="00BF4E57"/>
    <w:rsid w:val="00BF4F23"/>
    <w:rsid w:val="00BF5DA5"/>
    <w:rsid w:val="00BF5FCA"/>
    <w:rsid w:val="00BF635D"/>
    <w:rsid w:val="00BF6715"/>
    <w:rsid w:val="00BF701D"/>
    <w:rsid w:val="00BF78FB"/>
    <w:rsid w:val="00BF7B32"/>
    <w:rsid w:val="00C00232"/>
    <w:rsid w:val="00C00AF0"/>
    <w:rsid w:val="00C019CF"/>
    <w:rsid w:val="00C0363A"/>
    <w:rsid w:val="00C03685"/>
    <w:rsid w:val="00C0435F"/>
    <w:rsid w:val="00C05EA9"/>
    <w:rsid w:val="00C06CA1"/>
    <w:rsid w:val="00C070D8"/>
    <w:rsid w:val="00C07339"/>
    <w:rsid w:val="00C07C1F"/>
    <w:rsid w:val="00C07F0B"/>
    <w:rsid w:val="00C1111A"/>
    <w:rsid w:val="00C1178E"/>
    <w:rsid w:val="00C1296A"/>
    <w:rsid w:val="00C13641"/>
    <w:rsid w:val="00C15B27"/>
    <w:rsid w:val="00C16E3F"/>
    <w:rsid w:val="00C20CA4"/>
    <w:rsid w:val="00C21740"/>
    <w:rsid w:val="00C22607"/>
    <w:rsid w:val="00C232E4"/>
    <w:rsid w:val="00C252FC"/>
    <w:rsid w:val="00C25613"/>
    <w:rsid w:val="00C2589B"/>
    <w:rsid w:val="00C26D56"/>
    <w:rsid w:val="00C270C6"/>
    <w:rsid w:val="00C27276"/>
    <w:rsid w:val="00C27418"/>
    <w:rsid w:val="00C275E8"/>
    <w:rsid w:val="00C27973"/>
    <w:rsid w:val="00C27AF9"/>
    <w:rsid w:val="00C31605"/>
    <w:rsid w:val="00C317F3"/>
    <w:rsid w:val="00C31D60"/>
    <w:rsid w:val="00C32370"/>
    <w:rsid w:val="00C3260F"/>
    <w:rsid w:val="00C32F07"/>
    <w:rsid w:val="00C33AB5"/>
    <w:rsid w:val="00C34F75"/>
    <w:rsid w:val="00C36570"/>
    <w:rsid w:val="00C36701"/>
    <w:rsid w:val="00C36918"/>
    <w:rsid w:val="00C36BC3"/>
    <w:rsid w:val="00C36C94"/>
    <w:rsid w:val="00C36E5E"/>
    <w:rsid w:val="00C40273"/>
    <w:rsid w:val="00C40BFF"/>
    <w:rsid w:val="00C41758"/>
    <w:rsid w:val="00C4265D"/>
    <w:rsid w:val="00C42E69"/>
    <w:rsid w:val="00C42F71"/>
    <w:rsid w:val="00C4491E"/>
    <w:rsid w:val="00C454E6"/>
    <w:rsid w:val="00C46939"/>
    <w:rsid w:val="00C46A16"/>
    <w:rsid w:val="00C507BD"/>
    <w:rsid w:val="00C51DA7"/>
    <w:rsid w:val="00C533EC"/>
    <w:rsid w:val="00C55C5B"/>
    <w:rsid w:val="00C560B7"/>
    <w:rsid w:val="00C605E5"/>
    <w:rsid w:val="00C607B3"/>
    <w:rsid w:val="00C61358"/>
    <w:rsid w:val="00C61B50"/>
    <w:rsid w:val="00C621FC"/>
    <w:rsid w:val="00C62F69"/>
    <w:rsid w:val="00C638FA"/>
    <w:rsid w:val="00C63BA2"/>
    <w:rsid w:val="00C63F87"/>
    <w:rsid w:val="00C65D67"/>
    <w:rsid w:val="00C66F49"/>
    <w:rsid w:val="00C67566"/>
    <w:rsid w:val="00C67612"/>
    <w:rsid w:val="00C6780E"/>
    <w:rsid w:val="00C67C02"/>
    <w:rsid w:val="00C705B0"/>
    <w:rsid w:val="00C716DD"/>
    <w:rsid w:val="00C71AB6"/>
    <w:rsid w:val="00C75980"/>
    <w:rsid w:val="00C76362"/>
    <w:rsid w:val="00C77031"/>
    <w:rsid w:val="00C77A3E"/>
    <w:rsid w:val="00C77C2A"/>
    <w:rsid w:val="00C803EF"/>
    <w:rsid w:val="00C80CC7"/>
    <w:rsid w:val="00C80E21"/>
    <w:rsid w:val="00C81706"/>
    <w:rsid w:val="00C81A2F"/>
    <w:rsid w:val="00C82489"/>
    <w:rsid w:val="00C82D43"/>
    <w:rsid w:val="00C838EB"/>
    <w:rsid w:val="00C851CF"/>
    <w:rsid w:val="00C8525C"/>
    <w:rsid w:val="00C85D7F"/>
    <w:rsid w:val="00C86992"/>
    <w:rsid w:val="00C873A8"/>
    <w:rsid w:val="00C87450"/>
    <w:rsid w:val="00C878F6"/>
    <w:rsid w:val="00C90997"/>
    <w:rsid w:val="00C913AB"/>
    <w:rsid w:val="00C923D0"/>
    <w:rsid w:val="00C92A3F"/>
    <w:rsid w:val="00C92DBD"/>
    <w:rsid w:val="00C934D5"/>
    <w:rsid w:val="00C938A9"/>
    <w:rsid w:val="00C94E25"/>
    <w:rsid w:val="00C95B5A"/>
    <w:rsid w:val="00C95EF8"/>
    <w:rsid w:val="00C967BC"/>
    <w:rsid w:val="00C9763F"/>
    <w:rsid w:val="00CA2A3D"/>
    <w:rsid w:val="00CA3051"/>
    <w:rsid w:val="00CA3FEC"/>
    <w:rsid w:val="00CA423F"/>
    <w:rsid w:val="00CA47D6"/>
    <w:rsid w:val="00CA5183"/>
    <w:rsid w:val="00CA56E5"/>
    <w:rsid w:val="00CA5806"/>
    <w:rsid w:val="00CA5812"/>
    <w:rsid w:val="00CA5DDB"/>
    <w:rsid w:val="00CA6A0B"/>
    <w:rsid w:val="00CA7AD6"/>
    <w:rsid w:val="00CB0A0E"/>
    <w:rsid w:val="00CB0A77"/>
    <w:rsid w:val="00CB17F5"/>
    <w:rsid w:val="00CB19B1"/>
    <w:rsid w:val="00CB2C86"/>
    <w:rsid w:val="00CB2C88"/>
    <w:rsid w:val="00CB2DA3"/>
    <w:rsid w:val="00CB3366"/>
    <w:rsid w:val="00CB44E4"/>
    <w:rsid w:val="00CB673A"/>
    <w:rsid w:val="00CB7070"/>
    <w:rsid w:val="00CB7313"/>
    <w:rsid w:val="00CB79FA"/>
    <w:rsid w:val="00CB7F2B"/>
    <w:rsid w:val="00CC0792"/>
    <w:rsid w:val="00CC0C2E"/>
    <w:rsid w:val="00CC14A8"/>
    <w:rsid w:val="00CC1D4A"/>
    <w:rsid w:val="00CC238D"/>
    <w:rsid w:val="00CC3E8D"/>
    <w:rsid w:val="00CC416A"/>
    <w:rsid w:val="00CC460C"/>
    <w:rsid w:val="00CC4E6C"/>
    <w:rsid w:val="00CC4FAE"/>
    <w:rsid w:val="00CC5794"/>
    <w:rsid w:val="00CC6A41"/>
    <w:rsid w:val="00CC77CD"/>
    <w:rsid w:val="00CC7E02"/>
    <w:rsid w:val="00CD0253"/>
    <w:rsid w:val="00CD05E2"/>
    <w:rsid w:val="00CD06CE"/>
    <w:rsid w:val="00CD26DC"/>
    <w:rsid w:val="00CD2F71"/>
    <w:rsid w:val="00CD5338"/>
    <w:rsid w:val="00CD56B5"/>
    <w:rsid w:val="00CD59C3"/>
    <w:rsid w:val="00CD780A"/>
    <w:rsid w:val="00CD7B47"/>
    <w:rsid w:val="00CE1887"/>
    <w:rsid w:val="00CE2992"/>
    <w:rsid w:val="00CE419B"/>
    <w:rsid w:val="00CE4E78"/>
    <w:rsid w:val="00CE5C52"/>
    <w:rsid w:val="00CE5C95"/>
    <w:rsid w:val="00CE658E"/>
    <w:rsid w:val="00CE67A8"/>
    <w:rsid w:val="00CE6A85"/>
    <w:rsid w:val="00CE6AD4"/>
    <w:rsid w:val="00CE7348"/>
    <w:rsid w:val="00CE7C2C"/>
    <w:rsid w:val="00CF1033"/>
    <w:rsid w:val="00CF26ED"/>
    <w:rsid w:val="00CF3075"/>
    <w:rsid w:val="00CF369D"/>
    <w:rsid w:val="00CF4C79"/>
    <w:rsid w:val="00CF5264"/>
    <w:rsid w:val="00CF6230"/>
    <w:rsid w:val="00CF68F4"/>
    <w:rsid w:val="00D00231"/>
    <w:rsid w:val="00D00CD6"/>
    <w:rsid w:val="00D01176"/>
    <w:rsid w:val="00D01EE7"/>
    <w:rsid w:val="00D02D9A"/>
    <w:rsid w:val="00D03311"/>
    <w:rsid w:val="00D03C34"/>
    <w:rsid w:val="00D03DC8"/>
    <w:rsid w:val="00D0420D"/>
    <w:rsid w:val="00D0433F"/>
    <w:rsid w:val="00D04AA7"/>
    <w:rsid w:val="00D05377"/>
    <w:rsid w:val="00D065E2"/>
    <w:rsid w:val="00D06B7A"/>
    <w:rsid w:val="00D07722"/>
    <w:rsid w:val="00D07FDC"/>
    <w:rsid w:val="00D10751"/>
    <w:rsid w:val="00D10BAA"/>
    <w:rsid w:val="00D10BC6"/>
    <w:rsid w:val="00D10D33"/>
    <w:rsid w:val="00D1403C"/>
    <w:rsid w:val="00D14A1E"/>
    <w:rsid w:val="00D14BDF"/>
    <w:rsid w:val="00D14F19"/>
    <w:rsid w:val="00D150B3"/>
    <w:rsid w:val="00D157CF"/>
    <w:rsid w:val="00D17E48"/>
    <w:rsid w:val="00D206EF"/>
    <w:rsid w:val="00D20EA9"/>
    <w:rsid w:val="00D2154F"/>
    <w:rsid w:val="00D21B0F"/>
    <w:rsid w:val="00D22999"/>
    <w:rsid w:val="00D22E85"/>
    <w:rsid w:val="00D23572"/>
    <w:rsid w:val="00D237B3"/>
    <w:rsid w:val="00D23AAD"/>
    <w:rsid w:val="00D23ED0"/>
    <w:rsid w:val="00D24D6E"/>
    <w:rsid w:val="00D26A52"/>
    <w:rsid w:val="00D26B51"/>
    <w:rsid w:val="00D2791D"/>
    <w:rsid w:val="00D304C2"/>
    <w:rsid w:val="00D31511"/>
    <w:rsid w:val="00D318D9"/>
    <w:rsid w:val="00D31EBC"/>
    <w:rsid w:val="00D33A6B"/>
    <w:rsid w:val="00D36ED2"/>
    <w:rsid w:val="00D37888"/>
    <w:rsid w:val="00D37DED"/>
    <w:rsid w:val="00D4029E"/>
    <w:rsid w:val="00D402DA"/>
    <w:rsid w:val="00D40457"/>
    <w:rsid w:val="00D415EB"/>
    <w:rsid w:val="00D41DF3"/>
    <w:rsid w:val="00D42E56"/>
    <w:rsid w:val="00D43482"/>
    <w:rsid w:val="00D43C7E"/>
    <w:rsid w:val="00D43FCB"/>
    <w:rsid w:val="00D44712"/>
    <w:rsid w:val="00D449F6"/>
    <w:rsid w:val="00D45FAC"/>
    <w:rsid w:val="00D4671E"/>
    <w:rsid w:val="00D46F8A"/>
    <w:rsid w:val="00D501DF"/>
    <w:rsid w:val="00D505E9"/>
    <w:rsid w:val="00D508D1"/>
    <w:rsid w:val="00D512AB"/>
    <w:rsid w:val="00D51EF4"/>
    <w:rsid w:val="00D52757"/>
    <w:rsid w:val="00D52A5B"/>
    <w:rsid w:val="00D54F79"/>
    <w:rsid w:val="00D553CE"/>
    <w:rsid w:val="00D5626C"/>
    <w:rsid w:val="00D56838"/>
    <w:rsid w:val="00D56CDF"/>
    <w:rsid w:val="00D57B28"/>
    <w:rsid w:val="00D608F2"/>
    <w:rsid w:val="00D6193E"/>
    <w:rsid w:val="00D61C3D"/>
    <w:rsid w:val="00D6212A"/>
    <w:rsid w:val="00D62405"/>
    <w:rsid w:val="00D625EA"/>
    <w:rsid w:val="00D62E24"/>
    <w:rsid w:val="00D63479"/>
    <w:rsid w:val="00D63C56"/>
    <w:rsid w:val="00D63C72"/>
    <w:rsid w:val="00D640C4"/>
    <w:rsid w:val="00D645DD"/>
    <w:rsid w:val="00D646C4"/>
    <w:rsid w:val="00D64832"/>
    <w:rsid w:val="00D64AF4"/>
    <w:rsid w:val="00D6507B"/>
    <w:rsid w:val="00D656A5"/>
    <w:rsid w:val="00D65D5E"/>
    <w:rsid w:val="00D66523"/>
    <w:rsid w:val="00D66D2B"/>
    <w:rsid w:val="00D67937"/>
    <w:rsid w:val="00D70CE6"/>
    <w:rsid w:val="00D71152"/>
    <w:rsid w:val="00D72068"/>
    <w:rsid w:val="00D72694"/>
    <w:rsid w:val="00D72D96"/>
    <w:rsid w:val="00D73F5D"/>
    <w:rsid w:val="00D74B3C"/>
    <w:rsid w:val="00D74D07"/>
    <w:rsid w:val="00D75732"/>
    <w:rsid w:val="00D770BF"/>
    <w:rsid w:val="00D77291"/>
    <w:rsid w:val="00D774F9"/>
    <w:rsid w:val="00D77FB8"/>
    <w:rsid w:val="00D77FC5"/>
    <w:rsid w:val="00D80EAC"/>
    <w:rsid w:val="00D81ADB"/>
    <w:rsid w:val="00D81BDE"/>
    <w:rsid w:val="00D8204A"/>
    <w:rsid w:val="00D823AD"/>
    <w:rsid w:val="00D82976"/>
    <w:rsid w:val="00D82B24"/>
    <w:rsid w:val="00D847D1"/>
    <w:rsid w:val="00D853EA"/>
    <w:rsid w:val="00D858BD"/>
    <w:rsid w:val="00D85AAC"/>
    <w:rsid w:val="00D87281"/>
    <w:rsid w:val="00D87C98"/>
    <w:rsid w:val="00D90926"/>
    <w:rsid w:val="00D909B4"/>
    <w:rsid w:val="00D914E6"/>
    <w:rsid w:val="00D9351C"/>
    <w:rsid w:val="00D93ACA"/>
    <w:rsid w:val="00D93EFA"/>
    <w:rsid w:val="00D94237"/>
    <w:rsid w:val="00D9599F"/>
    <w:rsid w:val="00D95FA6"/>
    <w:rsid w:val="00D96280"/>
    <w:rsid w:val="00D96BFC"/>
    <w:rsid w:val="00D96F60"/>
    <w:rsid w:val="00D96FE4"/>
    <w:rsid w:val="00D96FE7"/>
    <w:rsid w:val="00D97A29"/>
    <w:rsid w:val="00DA1B60"/>
    <w:rsid w:val="00DA2312"/>
    <w:rsid w:val="00DA6411"/>
    <w:rsid w:val="00DA6419"/>
    <w:rsid w:val="00DA6E7D"/>
    <w:rsid w:val="00DA6ED2"/>
    <w:rsid w:val="00DA708B"/>
    <w:rsid w:val="00DA72A7"/>
    <w:rsid w:val="00DA77EE"/>
    <w:rsid w:val="00DA78C6"/>
    <w:rsid w:val="00DB2632"/>
    <w:rsid w:val="00DB280C"/>
    <w:rsid w:val="00DB3BB4"/>
    <w:rsid w:val="00DB59D3"/>
    <w:rsid w:val="00DB5A44"/>
    <w:rsid w:val="00DB6471"/>
    <w:rsid w:val="00DC3391"/>
    <w:rsid w:val="00DC34FE"/>
    <w:rsid w:val="00DC3D4F"/>
    <w:rsid w:val="00DC4433"/>
    <w:rsid w:val="00DC4D0E"/>
    <w:rsid w:val="00DC5113"/>
    <w:rsid w:val="00DC6E3D"/>
    <w:rsid w:val="00DD00BA"/>
    <w:rsid w:val="00DD012D"/>
    <w:rsid w:val="00DD02DA"/>
    <w:rsid w:val="00DD0AD1"/>
    <w:rsid w:val="00DD1C7E"/>
    <w:rsid w:val="00DD2638"/>
    <w:rsid w:val="00DD4AC9"/>
    <w:rsid w:val="00DD50F4"/>
    <w:rsid w:val="00DD6B44"/>
    <w:rsid w:val="00DD7E5D"/>
    <w:rsid w:val="00DE1228"/>
    <w:rsid w:val="00DE15BE"/>
    <w:rsid w:val="00DE28E9"/>
    <w:rsid w:val="00DE32EF"/>
    <w:rsid w:val="00DE394C"/>
    <w:rsid w:val="00DE3D72"/>
    <w:rsid w:val="00DE406D"/>
    <w:rsid w:val="00DE454C"/>
    <w:rsid w:val="00DE591A"/>
    <w:rsid w:val="00DE75A6"/>
    <w:rsid w:val="00DF072D"/>
    <w:rsid w:val="00DF0CBA"/>
    <w:rsid w:val="00DF13D7"/>
    <w:rsid w:val="00DF157A"/>
    <w:rsid w:val="00DF1F15"/>
    <w:rsid w:val="00DF2630"/>
    <w:rsid w:val="00DF2B0B"/>
    <w:rsid w:val="00DF2B6D"/>
    <w:rsid w:val="00DF3A04"/>
    <w:rsid w:val="00DF3B83"/>
    <w:rsid w:val="00DF462C"/>
    <w:rsid w:val="00DF47FE"/>
    <w:rsid w:val="00DF625E"/>
    <w:rsid w:val="00DF725E"/>
    <w:rsid w:val="00E00229"/>
    <w:rsid w:val="00E005BA"/>
    <w:rsid w:val="00E0099F"/>
    <w:rsid w:val="00E015C0"/>
    <w:rsid w:val="00E01A04"/>
    <w:rsid w:val="00E03176"/>
    <w:rsid w:val="00E03BC9"/>
    <w:rsid w:val="00E03D4C"/>
    <w:rsid w:val="00E04565"/>
    <w:rsid w:val="00E06007"/>
    <w:rsid w:val="00E06CA8"/>
    <w:rsid w:val="00E0780C"/>
    <w:rsid w:val="00E10508"/>
    <w:rsid w:val="00E13408"/>
    <w:rsid w:val="00E134B7"/>
    <w:rsid w:val="00E13726"/>
    <w:rsid w:val="00E153FA"/>
    <w:rsid w:val="00E15D3B"/>
    <w:rsid w:val="00E161BD"/>
    <w:rsid w:val="00E17967"/>
    <w:rsid w:val="00E204A3"/>
    <w:rsid w:val="00E2090D"/>
    <w:rsid w:val="00E20979"/>
    <w:rsid w:val="00E2104C"/>
    <w:rsid w:val="00E210C1"/>
    <w:rsid w:val="00E21411"/>
    <w:rsid w:val="00E222A5"/>
    <w:rsid w:val="00E22E03"/>
    <w:rsid w:val="00E23B38"/>
    <w:rsid w:val="00E26DFF"/>
    <w:rsid w:val="00E2706A"/>
    <w:rsid w:val="00E27242"/>
    <w:rsid w:val="00E32362"/>
    <w:rsid w:val="00E327C4"/>
    <w:rsid w:val="00E3378B"/>
    <w:rsid w:val="00E33E6C"/>
    <w:rsid w:val="00E341C7"/>
    <w:rsid w:val="00E34540"/>
    <w:rsid w:val="00E3462B"/>
    <w:rsid w:val="00E351FD"/>
    <w:rsid w:val="00E360AF"/>
    <w:rsid w:val="00E3684B"/>
    <w:rsid w:val="00E36DA3"/>
    <w:rsid w:val="00E37C90"/>
    <w:rsid w:val="00E40F1C"/>
    <w:rsid w:val="00E41184"/>
    <w:rsid w:val="00E4174D"/>
    <w:rsid w:val="00E422EC"/>
    <w:rsid w:val="00E4267C"/>
    <w:rsid w:val="00E4355C"/>
    <w:rsid w:val="00E45447"/>
    <w:rsid w:val="00E460B8"/>
    <w:rsid w:val="00E46A34"/>
    <w:rsid w:val="00E46ACA"/>
    <w:rsid w:val="00E46C16"/>
    <w:rsid w:val="00E4757D"/>
    <w:rsid w:val="00E50451"/>
    <w:rsid w:val="00E507DB"/>
    <w:rsid w:val="00E50BF0"/>
    <w:rsid w:val="00E5197A"/>
    <w:rsid w:val="00E525FA"/>
    <w:rsid w:val="00E528BA"/>
    <w:rsid w:val="00E5322B"/>
    <w:rsid w:val="00E536A8"/>
    <w:rsid w:val="00E53A97"/>
    <w:rsid w:val="00E53C25"/>
    <w:rsid w:val="00E54490"/>
    <w:rsid w:val="00E55843"/>
    <w:rsid w:val="00E55E9F"/>
    <w:rsid w:val="00E56522"/>
    <w:rsid w:val="00E57169"/>
    <w:rsid w:val="00E573AA"/>
    <w:rsid w:val="00E616A0"/>
    <w:rsid w:val="00E62D93"/>
    <w:rsid w:val="00E635C3"/>
    <w:rsid w:val="00E636F3"/>
    <w:rsid w:val="00E64D7A"/>
    <w:rsid w:val="00E65AB7"/>
    <w:rsid w:val="00E65E22"/>
    <w:rsid w:val="00E664EC"/>
    <w:rsid w:val="00E6752E"/>
    <w:rsid w:val="00E67702"/>
    <w:rsid w:val="00E6784E"/>
    <w:rsid w:val="00E67ABE"/>
    <w:rsid w:val="00E70281"/>
    <w:rsid w:val="00E70D9D"/>
    <w:rsid w:val="00E71237"/>
    <w:rsid w:val="00E7132A"/>
    <w:rsid w:val="00E73028"/>
    <w:rsid w:val="00E741C4"/>
    <w:rsid w:val="00E7569B"/>
    <w:rsid w:val="00E758D1"/>
    <w:rsid w:val="00E76B87"/>
    <w:rsid w:val="00E76E47"/>
    <w:rsid w:val="00E76FA5"/>
    <w:rsid w:val="00E776A2"/>
    <w:rsid w:val="00E77E72"/>
    <w:rsid w:val="00E77EBF"/>
    <w:rsid w:val="00E77FCB"/>
    <w:rsid w:val="00E8008C"/>
    <w:rsid w:val="00E80AEC"/>
    <w:rsid w:val="00E80EB6"/>
    <w:rsid w:val="00E826C5"/>
    <w:rsid w:val="00E83DF3"/>
    <w:rsid w:val="00E8486C"/>
    <w:rsid w:val="00E85E0D"/>
    <w:rsid w:val="00E86977"/>
    <w:rsid w:val="00E869FF"/>
    <w:rsid w:val="00E9075E"/>
    <w:rsid w:val="00E90D31"/>
    <w:rsid w:val="00E91E99"/>
    <w:rsid w:val="00E92194"/>
    <w:rsid w:val="00E926D3"/>
    <w:rsid w:val="00E928D9"/>
    <w:rsid w:val="00E94338"/>
    <w:rsid w:val="00E9462D"/>
    <w:rsid w:val="00EA0965"/>
    <w:rsid w:val="00EA0D5E"/>
    <w:rsid w:val="00EA1157"/>
    <w:rsid w:val="00EA1302"/>
    <w:rsid w:val="00EA1D9D"/>
    <w:rsid w:val="00EA268B"/>
    <w:rsid w:val="00EA2BE4"/>
    <w:rsid w:val="00EA3A0C"/>
    <w:rsid w:val="00EA69C2"/>
    <w:rsid w:val="00EA6C81"/>
    <w:rsid w:val="00EB13BD"/>
    <w:rsid w:val="00EB1E61"/>
    <w:rsid w:val="00EB21FD"/>
    <w:rsid w:val="00EB2A0B"/>
    <w:rsid w:val="00EB3CD2"/>
    <w:rsid w:val="00EB3EAC"/>
    <w:rsid w:val="00EB40E3"/>
    <w:rsid w:val="00EB45A1"/>
    <w:rsid w:val="00EB4A47"/>
    <w:rsid w:val="00EB4B84"/>
    <w:rsid w:val="00EB55FE"/>
    <w:rsid w:val="00EC06E3"/>
    <w:rsid w:val="00EC1854"/>
    <w:rsid w:val="00EC1954"/>
    <w:rsid w:val="00EC1FF9"/>
    <w:rsid w:val="00EC2915"/>
    <w:rsid w:val="00EC32AB"/>
    <w:rsid w:val="00EC3DD9"/>
    <w:rsid w:val="00EC4F3E"/>
    <w:rsid w:val="00EC5CD6"/>
    <w:rsid w:val="00EC6FEF"/>
    <w:rsid w:val="00EC7A7E"/>
    <w:rsid w:val="00ED06D8"/>
    <w:rsid w:val="00ED12E0"/>
    <w:rsid w:val="00ED211B"/>
    <w:rsid w:val="00ED30EB"/>
    <w:rsid w:val="00ED41A5"/>
    <w:rsid w:val="00ED434B"/>
    <w:rsid w:val="00ED45F4"/>
    <w:rsid w:val="00ED4F60"/>
    <w:rsid w:val="00ED5719"/>
    <w:rsid w:val="00ED5E0C"/>
    <w:rsid w:val="00ED6417"/>
    <w:rsid w:val="00ED6D67"/>
    <w:rsid w:val="00ED7159"/>
    <w:rsid w:val="00ED766B"/>
    <w:rsid w:val="00ED7C12"/>
    <w:rsid w:val="00EE0529"/>
    <w:rsid w:val="00EE09D5"/>
    <w:rsid w:val="00EE0BF9"/>
    <w:rsid w:val="00EE1F15"/>
    <w:rsid w:val="00EE25C3"/>
    <w:rsid w:val="00EE346A"/>
    <w:rsid w:val="00EE38F0"/>
    <w:rsid w:val="00EE3DD0"/>
    <w:rsid w:val="00EE4091"/>
    <w:rsid w:val="00EE5B77"/>
    <w:rsid w:val="00EE71C8"/>
    <w:rsid w:val="00EE7350"/>
    <w:rsid w:val="00EE7E1D"/>
    <w:rsid w:val="00EE7E3E"/>
    <w:rsid w:val="00EF1052"/>
    <w:rsid w:val="00EF2048"/>
    <w:rsid w:val="00EF26BC"/>
    <w:rsid w:val="00EF352A"/>
    <w:rsid w:val="00EF4089"/>
    <w:rsid w:val="00EF4731"/>
    <w:rsid w:val="00EF6301"/>
    <w:rsid w:val="00EF6D1B"/>
    <w:rsid w:val="00EF6E15"/>
    <w:rsid w:val="00EF7C20"/>
    <w:rsid w:val="00EF7F84"/>
    <w:rsid w:val="00F01333"/>
    <w:rsid w:val="00F0154C"/>
    <w:rsid w:val="00F028FD"/>
    <w:rsid w:val="00F03714"/>
    <w:rsid w:val="00F03763"/>
    <w:rsid w:val="00F03C1C"/>
    <w:rsid w:val="00F03CC4"/>
    <w:rsid w:val="00F0456D"/>
    <w:rsid w:val="00F04F33"/>
    <w:rsid w:val="00F05958"/>
    <w:rsid w:val="00F06D24"/>
    <w:rsid w:val="00F07DBA"/>
    <w:rsid w:val="00F07F82"/>
    <w:rsid w:val="00F102DE"/>
    <w:rsid w:val="00F10CAD"/>
    <w:rsid w:val="00F10D9A"/>
    <w:rsid w:val="00F11012"/>
    <w:rsid w:val="00F11C84"/>
    <w:rsid w:val="00F124C1"/>
    <w:rsid w:val="00F124F2"/>
    <w:rsid w:val="00F12F45"/>
    <w:rsid w:val="00F133BA"/>
    <w:rsid w:val="00F13EA4"/>
    <w:rsid w:val="00F14019"/>
    <w:rsid w:val="00F1404D"/>
    <w:rsid w:val="00F15554"/>
    <w:rsid w:val="00F159A1"/>
    <w:rsid w:val="00F16D9B"/>
    <w:rsid w:val="00F16DF4"/>
    <w:rsid w:val="00F17B35"/>
    <w:rsid w:val="00F2015C"/>
    <w:rsid w:val="00F21D33"/>
    <w:rsid w:val="00F2297E"/>
    <w:rsid w:val="00F229FA"/>
    <w:rsid w:val="00F23800"/>
    <w:rsid w:val="00F26DEC"/>
    <w:rsid w:val="00F27C6A"/>
    <w:rsid w:val="00F27E99"/>
    <w:rsid w:val="00F30B27"/>
    <w:rsid w:val="00F31308"/>
    <w:rsid w:val="00F31E36"/>
    <w:rsid w:val="00F34CD9"/>
    <w:rsid w:val="00F355A2"/>
    <w:rsid w:val="00F359D3"/>
    <w:rsid w:val="00F35D67"/>
    <w:rsid w:val="00F368A5"/>
    <w:rsid w:val="00F36EA5"/>
    <w:rsid w:val="00F4011F"/>
    <w:rsid w:val="00F418F4"/>
    <w:rsid w:val="00F41C36"/>
    <w:rsid w:val="00F42380"/>
    <w:rsid w:val="00F42ED1"/>
    <w:rsid w:val="00F43DD2"/>
    <w:rsid w:val="00F446C0"/>
    <w:rsid w:val="00F4502E"/>
    <w:rsid w:val="00F46021"/>
    <w:rsid w:val="00F460A3"/>
    <w:rsid w:val="00F46D39"/>
    <w:rsid w:val="00F47071"/>
    <w:rsid w:val="00F47248"/>
    <w:rsid w:val="00F47B48"/>
    <w:rsid w:val="00F50D52"/>
    <w:rsid w:val="00F51F05"/>
    <w:rsid w:val="00F52456"/>
    <w:rsid w:val="00F5414C"/>
    <w:rsid w:val="00F55169"/>
    <w:rsid w:val="00F55F89"/>
    <w:rsid w:val="00F56381"/>
    <w:rsid w:val="00F56A07"/>
    <w:rsid w:val="00F6029F"/>
    <w:rsid w:val="00F6152F"/>
    <w:rsid w:val="00F6245C"/>
    <w:rsid w:val="00F62CB3"/>
    <w:rsid w:val="00F63E5F"/>
    <w:rsid w:val="00F6404B"/>
    <w:rsid w:val="00F6458B"/>
    <w:rsid w:val="00F64691"/>
    <w:rsid w:val="00F65770"/>
    <w:rsid w:val="00F6600A"/>
    <w:rsid w:val="00F6632F"/>
    <w:rsid w:val="00F666EE"/>
    <w:rsid w:val="00F667CF"/>
    <w:rsid w:val="00F67723"/>
    <w:rsid w:val="00F700E3"/>
    <w:rsid w:val="00F70375"/>
    <w:rsid w:val="00F703F1"/>
    <w:rsid w:val="00F70F08"/>
    <w:rsid w:val="00F7178D"/>
    <w:rsid w:val="00F71A88"/>
    <w:rsid w:val="00F71CE4"/>
    <w:rsid w:val="00F71E03"/>
    <w:rsid w:val="00F72136"/>
    <w:rsid w:val="00F73752"/>
    <w:rsid w:val="00F73BA2"/>
    <w:rsid w:val="00F758DD"/>
    <w:rsid w:val="00F762BA"/>
    <w:rsid w:val="00F767AE"/>
    <w:rsid w:val="00F770B2"/>
    <w:rsid w:val="00F80715"/>
    <w:rsid w:val="00F81958"/>
    <w:rsid w:val="00F841FF"/>
    <w:rsid w:val="00F84B35"/>
    <w:rsid w:val="00F8530F"/>
    <w:rsid w:val="00F85846"/>
    <w:rsid w:val="00F858B8"/>
    <w:rsid w:val="00F867DC"/>
    <w:rsid w:val="00F86EDD"/>
    <w:rsid w:val="00F90FF3"/>
    <w:rsid w:val="00F92686"/>
    <w:rsid w:val="00F92B70"/>
    <w:rsid w:val="00F94015"/>
    <w:rsid w:val="00F94CD6"/>
    <w:rsid w:val="00F95131"/>
    <w:rsid w:val="00F952AE"/>
    <w:rsid w:val="00F95E62"/>
    <w:rsid w:val="00F96AD5"/>
    <w:rsid w:val="00F97C92"/>
    <w:rsid w:val="00FA0823"/>
    <w:rsid w:val="00FA1395"/>
    <w:rsid w:val="00FA17E6"/>
    <w:rsid w:val="00FA17F2"/>
    <w:rsid w:val="00FA18B0"/>
    <w:rsid w:val="00FA1A13"/>
    <w:rsid w:val="00FA21FC"/>
    <w:rsid w:val="00FA2627"/>
    <w:rsid w:val="00FA46AC"/>
    <w:rsid w:val="00FA4AEB"/>
    <w:rsid w:val="00FA53A1"/>
    <w:rsid w:val="00FA54BF"/>
    <w:rsid w:val="00FA5ADB"/>
    <w:rsid w:val="00FA637B"/>
    <w:rsid w:val="00FA66AB"/>
    <w:rsid w:val="00FA66EF"/>
    <w:rsid w:val="00FA7321"/>
    <w:rsid w:val="00FA776C"/>
    <w:rsid w:val="00FA7E1F"/>
    <w:rsid w:val="00FB0EF3"/>
    <w:rsid w:val="00FB17AE"/>
    <w:rsid w:val="00FB1A25"/>
    <w:rsid w:val="00FB2BC3"/>
    <w:rsid w:val="00FB3337"/>
    <w:rsid w:val="00FB4721"/>
    <w:rsid w:val="00FB4887"/>
    <w:rsid w:val="00FB5C32"/>
    <w:rsid w:val="00FB684D"/>
    <w:rsid w:val="00FB7554"/>
    <w:rsid w:val="00FB75CF"/>
    <w:rsid w:val="00FB7950"/>
    <w:rsid w:val="00FC0992"/>
    <w:rsid w:val="00FC12CE"/>
    <w:rsid w:val="00FC2BB5"/>
    <w:rsid w:val="00FC2CFC"/>
    <w:rsid w:val="00FC2EC4"/>
    <w:rsid w:val="00FC2EF5"/>
    <w:rsid w:val="00FC3515"/>
    <w:rsid w:val="00FC3C34"/>
    <w:rsid w:val="00FC44C4"/>
    <w:rsid w:val="00FC4707"/>
    <w:rsid w:val="00FC4898"/>
    <w:rsid w:val="00FC52E9"/>
    <w:rsid w:val="00FC581C"/>
    <w:rsid w:val="00FC67B2"/>
    <w:rsid w:val="00FC7859"/>
    <w:rsid w:val="00FD1E92"/>
    <w:rsid w:val="00FD1F63"/>
    <w:rsid w:val="00FD2905"/>
    <w:rsid w:val="00FD2B7B"/>
    <w:rsid w:val="00FD458B"/>
    <w:rsid w:val="00FD5698"/>
    <w:rsid w:val="00FD5A33"/>
    <w:rsid w:val="00FD6BA6"/>
    <w:rsid w:val="00FD6CAC"/>
    <w:rsid w:val="00FD6DE0"/>
    <w:rsid w:val="00FD7BA2"/>
    <w:rsid w:val="00FD7E4B"/>
    <w:rsid w:val="00FE05AC"/>
    <w:rsid w:val="00FE1372"/>
    <w:rsid w:val="00FE24F3"/>
    <w:rsid w:val="00FE3DB5"/>
    <w:rsid w:val="00FE4EEE"/>
    <w:rsid w:val="00FE5826"/>
    <w:rsid w:val="00FE6693"/>
    <w:rsid w:val="00FE686F"/>
    <w:rsid w:val="00FE7AA5"/>
    <w:rsid w:val="00FF0C42"/>
    <w:rsid w:val="00FF0D6C"/>
    <w:rsid w:val="00FF10CC"/>
    <w:rsid w:val="00FF11E4"/>
    <w:rsid w:val="00FF12EA"/>
    <w:rsid w:val="00FF2F89"/>
    <w:rsid w:val="00FF3722"/>
    <w:rsid w:val="00FF6C84"/>
    <w:rsid w:val="00FF798D"/>
    <w:rsid w:val="00FF7DB2"/>
    <w:rsid w:val="00FF7E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0C5121"/>
  <w15:docId w15:val="{4AD18A90-62B7-4EBF-A454-021E76BF4C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sid w:val="00852F31"/>
    <w:pPr>
      <w:widowControl w:val="0"/>
    </w:pPr>
    <w:rPr>
      <w:sz w:val="22"/>
      <w:szCs w:val="22"/>
      <w:lang w:val="en-US" w:eastAsia="en-US"/>
    </w:rPr>
  </w:style>
  <w:style w:type="paragraph" w:styleId="1">
    <w:name w:val="heading 1"/>
    <w:aliases w:val="Title,H1,Заг 1,Edf Titre 1,Rodos title,Názov kapitoly,Chapter Level,Заголовок параграфа (1.),111,Section,level2 hdg"/>
    <w:basedOn w:val="a"/>
    <w:link w:val="10"/>
    <w:uiPriority w:val="9"/>
    <w:qFormat/>
    <w:rsid w:val="00852F31"/>
    <w:pPr>
      <w:ind w:left="102"/>
      <w:outlineLvl w:val="0"/>
    </w:pPr>
    <w:rPr>
      <w:rFonts w:ascii="Times New Roman" w:eastAsia="Times New Roman" w:hAnsi="Times New Roman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1973BE"/>
    <w:pPr>
      <w:keepNext/>
      <w:keepLines/>
      <w:spacing w:before="20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1973BE"/>
    <w:pPr>
      <w:keepNext/>
      <w:keepLines/>
      <w:spacing w:before="200"/>
      <w:outlineLvl w:val="2"/>
    </w:pPr>
    <w:rPr>
      <w:rFonts w:ascii="Cambria" w:eastAsia="Times New Roman" w:hAnsi="Cambria"/>
      <w:b/>
      <w:bCs/>
      <w:color w:val="4F81BD"/>
    </w:rPr>
  </w:style>
  <w:style w:type="paragraph" w:styleId="4">
    <w:name w:val="heading 4"/>
    <w:aliases w:val="H4,Edf Titre 4,BMUÇàã4,BMUÇàã41,BMUÇàã42,BMUÇàã43,BMUÇàã44,BMUÇàã45,BMUÇàã46,BMUÇàã47,BMUÇàã48,BMUÇàã49,BMUÇàã410,BMUÇàã411,BMUÇàã412,BMUÇàã413,BMUÇàã414,BMUÇàã415,BMUÇàã416,BMUÇàã417,BMUÇàã418,BMUÇàã419,BMUÇàã420,BMUÇàã421,BMUÇàã422"/>
    <w:basedOn w:val="3"/>
    <w:next w:val="a0"/>
    <w:link w:val="40"/>
    <w:qFormat/>
    <w:rsid w:val="000B2D28"/>
    <w:pPr>
      <w:widowControl/>
      <w:tabs>
        <w:tab w:val="num" w:pos="864"/>
      </w:tabs>
      <w:suppressAutoHyphens/>
      <w:spacing w:before="240" w:after="120"/>
      <w:outlineLvl w:val="3"/>
    </w:pPr>
    <w:rPr>
      <w:rFonts w:ascii="Arial" w:hAnsi="Arial" w:cs="Arial"/>
      <w:b w:val="0"/>
      <w:bCs w:val="0"/>
      <w:color w:val="auto"/>
      <w:kern w:val="28"/>
      <w:sz w:val="24"/>
      <w:szCs w:val="24"/>
      <w:lang w:val="ru-RU"/>
    </w:rPr>
  </w:style>
  <w:style w:type="paragraph" w:styleId="5">
    <w:name w:val="heading 5"/>
    <w:aliases w:val="H5,Edf Titre 5"/>
    <w:basedOn w:val="4"/>
    <w:next w:val="a0"/>
    <w:link w:val="50"/>
    <w:qFormat/>
    <w:rsid w:val="000B2D28"/>
    <w:pPr>
      <w:tabs>
        <w:tab w:val="clear" w:pos="864"/>
        <w:tab w:val="num" w:pos="1008"/>
        <w:tab w:val="left" w:pos="1701"/>
      </w:tabs>
      <w:ind w:left="1008" w:hanging="1008"/>
      <w:outlineLvl w:val="4"/>
    </w:pPr>
    <w:rPr>
      <w:rFonts w:ascii="Times New Roman" w:hAnsi="Times New Roman"/>
      <w:i/>
      <w:szCs w:val="26"/>
    </w:rPr>
  </w:style>
  <w:style w:type="paragraph" w:styleId="6">
    <w:name w:val="heading 6"/>
    <w:aliases w:val="H6,Edf Titre 6"/>
    <w:basedOn w:val="5"/>
    <w:next w:val="a0"/>
    <w:link w:val="60"/>
    <w:qFormat/>
    <w:rsid w:val="000B2D28"/>
    <w:pPr>
      <w:tabs>
        <w:tab w:val="clear" w:pos="1008"/>
        <w:tab w:val="num" w:pos="1152"/>
      </w:tabs>
      <w:ind w:left="1152" w:hanging="1152"/>
      <w:outlineLvl w:val="5"/>
    </w:pPr>
  </w:style>
  <w:style w:type="paragraph" w:styleId="7">
    <w:name w:val="heading 7"/>
    <w:aliases w:val="H7"/>
    <w:basedOn w:val="6"/>
    <w:next w:val="a0"/>
    <w:link w:val="70"/>
    <w:qFormat/>
    <w:rsid w:val="000B2D28"/>
    <w:pPr>
      <w:tabs>
        <w:tab w:val="clear" w:pos="1152"/>
        <w:tab w:val="num" w:pos="1296"/>
      </w:tabs>
      <w:ind w:left="1296" w:hanging="1296"/>
      <w:outlineLvl w:val="6"/>
    </w:pPr>
  </w:style>
  <w:style w:type="paragraph" w:styleId="8">
    <w:name w:val="heading 8"/>
    <w:aliases w:val="H8"/>
    <w:basedOn w:val="7"/>
    <w:next w:val="a0"/>
    <w:link w:val="80"/>
    <w:qFormat/>
    <w:rsid w:val="000B2D28"/>
    <w:pPr>
      <w:tabs>
        <w:tab w:val="clear" w:pos="1296"/>
        <w:tab w:val="num" w:pos="1440"/>
      </w:tabs>
      <w:ind w:left="1440" w:hanging="1440"/>
      <w:outlineLvl w:val="7"/>
    </w:pPr>
    <w:rPr>
      <w:i w:val="0"/>
      <w:iCs/>
    </w:rPr>
  </w:style>
  <w:style w:type="paragraph" w:styleId="9">
    <w:name w:val="heading 9"/>
    <w:aliases w:val="H9"/>
    <w:basedOn w:val="8"/>
    <w:next w:val="a0"/>
    <w:link w:val="90"/>
    <w:qFormat/>
    <w:rsid w:val="000B2D28"/>
    <w:pPr>
      <w:tabs>
        <w:tab w:val="clear" w:pos="1440"/>
        <w:tab w:val="num" w:pos="1584"/>
      </w:tabs>
      <w:ind w:left="1584" w:hanging="1584"/>
      <w:outlineLvl w:val="8"/>
    </w:pPr>
    <w:rPr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Title Знак,H1 Знак,Заг 1 Знак,Edf Titre 1 Знак,Rodos title Знак,Názov kapitoly Знак,Chapter Level Знак,Заголовок параграфа (1.) Знак,111 Знак,Section Знак,level2 hdg Знак"/>
    <w:link w:val="1"/>
    <w:uiPriority w:val="9"/>
    <w:rsid w:val="00852F31"/>
    <w:rPr>
      <w:rFonts w:ascii="Times New Roman" w:eastAsia="Times New Roman" w:hAnsi="Times New Roman"/>
      <w:b/>
      <w:bCs/>
      <w:sz w:val="28"/>
      <w:szCs w:val="28"/>
      <w:lang w:val="en-US"/>
    </w:rPr>
  </w:style>
  <w:style w:type="character" w:customStyle="1" w:styleId="20">
    <w:name w:val="Заголовок 2 Знак"/>
    <w:link w:val="2"/>
    <w:uiPriority w:val="9"/>
    <w:rsid w:val="001973BE"/>
    <w:rPr>
      <w:rFonts w:ascii="Cambria" w:eastAsia="Times New Roman" w:hAnsi="Cambria" w:cs="Times New Roman"/>
      <w:b/>
      <w:bCs/>
      <w:color w:val="4F81BD"/>
      <w:sz w:val="26"/>
      <w:szCs w:val="26"/>
      <w:lang w:val="en-US"/>
    </w:rPr>
  </w:style>
  <w:style w:type="character" w:customStyle="1" w:styleId="30">
    <w:name w:val="Заголовок 3 Знак"/>
    <w:link w:val="3"/>
    <w:uiPriority w:val="9"/>
    <w:rsid w:val="001973BE"/>
    <w:rPr>
      <w:rFonts w:ascii="Cambria" w:eastAsia="Times New Roman" w:hAnsi="Cambria" w:cs="Times New Roman"/>
      <w:b/>
      <w:bCs/>
      <w:color w:val="4F81BD"/>
      <w:lang w:val="en-US"/>
    </w:rPr>
  </w:style>
  <w:style w:type="table" w:styleId="a4">
    <w:name w:val="Table Grid"/>
    <w:basedOn w:val="a2"/>
    <w:uiPriority w:val="59"/>
    <w:rsid w:val="00E1796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1973B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1973BE"/>
    <w:rPr>
      <w:rFonts w:ascii="Tahoma" w:hAnsi="Tahoma" w:cs="Tahoma"/>
      <w:sz w:val="16"/>
      <w:szCs w:val="16"/>
      <w:lang w:val="en-US"/>
    </w:rPr>
  </w:style>
  <w:style w:type="paragraph" w:styleId="a7">
    <w:name w:val="Normal (Web)"/>
    <w:aliases w:val="Обычный (Web),Обычный (Web)1"/>
    <w:basedOn w:val="a"/>
    <w:uiPriority w:val="99"/>
    <w:unhideWhenUsed/>
    <w:rsid w:val="001973BE"/>
    <w:pPr>
      <w:widowControl/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val="ru-RU" w:eastAsia="ru-RU"/>
    </w:rPr>
  </w:style>
  <w:style w:type="character" w:styleId="a8">
    <w:name w:val="Strong"/>
    <w:qFormat/>
    <w:rsid w:val="001973BE"/>
    <w:rPr>
      <w:b/>
      <w:bCs/>
    </w:rPr>
  </w:style>
  <w:style w:type="character" w:customStyle="1" w:styleId="apple-converted-space">
    <w:name w:val="apple-converted-space"/>
    <w:basedOn w:val="a1"/>
    <w:rsid w:val="001973BE"/>
  </w:style>
  <w:style w:type="paragraph" w:styleId="a9">
    <w:name w:val="header"/>
    <w:basedOn w:val="a"/>
    <w:link w:val="aa"/>
    <w:uiPriority w:val="99"/>
    <w:unhideWhenUsed/>
    <w:rsid w:val="00D858BD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uiPriority w:val="99"/>
    <w:rsid w:val="00D858BD"/>
    <w:rPr>
      <w:lang w:val="en-US"/>
    </w:rPr>
  </w:style>
  <w:style w:type="paragraph" w:styleId="ab">
    <w:name w:val="footer"/>
    <w:basedOn w:val="a"/>
    <w:link w:val="ac"/>
    <w:uiPriority w:val="99"/>
    <w:unhideWhenUsed/>
    <w:rsid w:val="00D858B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rsid w:val="00D858BD"/>
    <w:rPr>
      <w:lang w:val="en-US"/>
    </w:rPr>
  </w:style>
  <w:style w:type="paragraph" w:customStyle="1" w:styleId="D345FF3D873148C5AE3FBF3267827368">
    <w:name w:val="D345FF3D873148C5AE3FBF3267827368"/>
    <w:rsid w:val="00D858BD"/>
    <w:pPr>
      <w:spacing w:after="200" w:line="276" w:lineRule="auto"/>
    </w:pPr>
    <w:rPr>
      <w:rFonts w:eastAsia="Times New Roman"/>
      <w:sz w:val="22"/>
      <w:szCs w:val="22"/>
    </w:rPr>
  </w:style>
  <w:style w:type="paragraph" w:customStyle="1" w:styleId="ad">
    <w:name w:val="Табличный"/>
    <w:basedOn w:val="a"/>
    <w:uiPriority w:val="99"/>
    <w:rsid w:val="00A75414"/>
    <w:pPr>
      <w:widowControl/>
      <w:jc w:val="both"/>
    </w:pPr>
    <w:rPr>
      <w:color w:val="000000"/>
      <w:sz w:val="20"/>
      <w:szCs w:val="20"/>
      <w:lang w:val="ru-RU"/>
    </w:rPr>
  </w:style>
  <w:style w:type="paragraph" w:styleId="31">
    <w:name w:val="toc 3"/>
    <w:basedOn w:val="21"/>
    <w:next w:val="a0"/>
    <w:uiPriority w:val="39"/>
    <w:qFormat/>
    <w:rsid w:val="00D157CF"/>
    <w:pPr>
      <w:keepLines/>
      <w:widowControl/>
      <w:tabs>
        <w:tab w:val="right" w:leader="dot" w:pos="9360"/>
      </w:tabs>
      <w:suppressAutoHyphens/>
      <w:spacing w:before="120" w:after="120"/>
      <w:ind w:left="900"/>
      <w:contextualSpacing/>
    </w:pPr>
    <w:rPr>
      <w:rFonts w:ascii="Times New Roman" w:eastAsia="Times New Roman" w:hAnsi="Times New Roman"/>
      <w:sz w:val="24"/>
      <w:szCs w:val="20"/>
      <w:lang w:val="ru-RU" w:eastAsia="ru-RU"/>
    </w:rPr>
  </w:style>
  <w:style w:type="paragraph" w:styleId="21">
    <w:name w:val="toc 2"/>
    <w:basedOn w:val="a"/>
    <w:next w:val="a"/>
    <w:autoRedefine/>
    <w:uiPriority w:val="39"/>
    <w:unhideWhenUsed/>
    <w:qFormat/>
    <w:rsid w:val="00D157CF"/>
    <w:pPr>
      <w:spacing w:after="100"/>
      <w:ind w:left="220"/>
    </w:pPr>
  </w:style>
  <w:style w:type="paragraph" w:styleId="a0">
    <w:name w:val="Body Text"/>
    <w:basedOn w:val="a"/>
    <w:link w:val="ae"/>
    <w:uiPriority w:val="99"/>
    <w:unhideWhenUsed/>
    <w:qFormat/>
    <w:rsid w:val="00D157CF"/>
    <w:pPr>
      <w:spacing w:after="120"/>
    </w:pPr>
  </w:style>
  <w:style w:type="character" w:customStyle="1" w:styleId="ae">
    <w:name w:val="Основной текст Знак"/>
    <w:link w:val="a0"/>
    <w:uiPriority w:val="99"/>
    <w:rsid w:val="00D157CF"/>
    <w:rPr>
      <w:lang w:val="en-US"/>
    </w:rPr>
  </w:style>
  <w:style w:type="paragraph" w:customStyle="1" w:styleId="af">
    <w:name w:val="Классик"/>
    <w:basedOn w:val="a"/>
    <w:link w:val="af0"/>
    <w:qFormat/>
    <w:rsid w:val="003115DA"/>
    <w:pPr>
      <w:widowControl/>
      <w:ind w:firstLine="720"/>
      <w:jc w:val="both"/>
    </w:pPr>
    <w:rPr>
      <w:rFonts w:ascii="Times New Roman" w:hAnsi="Times New Roman"/>
      <w:sz w:val="24"/>
      <w:szCs w:val="24"/>
      <w:lang w:val="ru-RU" w:bidi="en-US"/>
    </w:rPr>
  </w:style>
  <w:style w:type="character" w:customStyle="1" w:styleId="af0">
    <w:name w:val="Классик Знак"/>
    <w:link w:val="af"/>
    <w:rsid w:val="003115DA"/>
    <w:rPr>
      <w:rFonts w:ascii="Times New Roman" w:eastAsia="Calibri" w:hAnsi="Times New Roman" w:cs="Times New Roman"/>
      <w:sz w:val="24"/>
      <w:szCs w:val="24"/>
      <w:lang w:bidi="en-US"/>
    </w:rPr>
  </w:style>
  <w:style w:type="paragraph" w:styleId="22">
    <w:name w:val="Body Text Indent 2"/>
    <w:basedOn w:val="a"/>
    <w:link w:val="23"/>
    <w:uiPriority w:val="99"/>
    <w:semiHidden/>
    <w:unhideWhenUsed/>
    <w:rsid w:val="00CC460C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link w:val="22"/>
    <w:uiPriority w:val="99"/>
    <w:semiHidden/>
    <w:rsid w:val="00CC460C"/>
    <w:rPr>
      <w:lang w:val="en-US"/>
    </w:rPr>
  </w:style>
  <w:style w:type="paragraph" w:styleId="af1">
    <w:name w:val="List Paragraph"/>
    <w:aliases w:val="Маркер"/>
    <w:basedOn w:val="a"/>
    <w:link w:val="af2"/>
    <w:uiPriority w:val="34"/>
    <w:qFormat/>
    <w:rsid w:val="00CC460C"/>
    <w:pPr>
      <w:widowControl/>
      <w:ind w:left="720"/>
      <w:contextualSpacing/>
      <w:jc w:val="both"/>
    </w:pPr>
    <w:rPr>
      <w:rFonts w:ascii="Times New Roman" w:hAnsi="Times New Roman"/>
      <w:sz w:val="24"/>
      <w:lang w:val="ru-RU"/>
    </w:rPr>
  </w:style>
  <w:style w:type="paragraph" w:customStyle="1" w:styleId="213">
    <w:name w:val="Стиль Основной текст с отступом 2 + 13 пт"/>
    <w:basedOn w:val="22"/>
    <w:link w:val="2130"/>
    <w:autoRedefine/>
    <w:rsid w:val="00CC460C"/>
    <w:pPr>
      <w:widowControl/>
      <w:spacing w:after="0" w:line="360" w:lineRule="auto"/>
      <w:ind w:left="0" w:firstLine="709"/>
      <w:jc w:val="both"/>
    </w:pPr>
    <w:rPr>
      <w:rFonts w:ascii="Times New Roman" w:hAnsi="Times New Roman"/>
      <w:sz w:val="26"/>
      <w:szCs w:val="26"/>
      <w:lang w:val="ru-RU" w:eastAsia="ru-RU"/>
    </w:rPr>
  </w:style>
  <w:style w:type="character" w:customStyle="1" w:styleId="2130">
    <w:name w:val="Стиль Основной текст с отступом 2 + 13 пт Знак"/>
    <w:link w:val="213"/>
    <w:locked/>
    <w:rsid w:val="00CC460C"/>
    <w:rPr>
      <w:rFonts w:ascii="Times New Roman" w:eastAsia="Calibri" w:hAnsi="Times New Roman" w:cs="Times New Roman"/>
      <w:sz w:val="26"/>
      <w:szCs w:val="26"/>
      <w:lang w:eastAsia="ru-RU"/>
    </w:rPr>
  </w:style>
  <w:style w:type="paragraph" w:styleId="af3">
    <w:name w:val="Plain Text"/>
    <w:basedOn w:val="a"/>
    <w:link w:val="af4"/>
    <w:uiPriority w:val="99"/>
    <w:rsid w:val="00CC460C"/>
    <w:pPr>
      <w:widowControl/>
      <w:jc w:val="both"/>
    </w:pPr>
    <w:rPr>
      <w:rFonts w:ascii="Consolas" w:hAnsi="Consolas"/>
      <w:sz w:val="21"/>
      <w:szCs w:val="21"/>
      <w:lang w:val="ru-RU"/>
    </w:rPr>
  </w:style>
  <w:style w:type="character" w:customStyle="1" w:styleId="af4">
    <w:name w:val="Текст Знак"/>
    <w:link w:val="af3"/>
    <w:uiPriority w:val="99"/>
    <w:rsid w:val="00CC460C"/>
    <w:rPr>
      <w:rFonts w:ascii="Consolas" w:eastAsia="Calibri" w:hAnsi="Consolas" w:cs="Times New Roman"/>
      <w:sz w:val="21"/>
      <w:szCs w:val="21"/>
    </w:rPr>
  </w:style>
  <w:style w:type="character" w:customStyle="1" w:styleId="ArialNarrow">
    <w:name w:val="Основной текст + Arial Narrow"/>
    <w:aliases w:val="11,5 pt65"/>
    <w:uiPriority w:val="99"/>
    <w:rsid w:val="007F4389"/>
    <w:rPr>
      <w:rFonts w:ascii="Arial Narrow" w:hAnsi="Arial Narrow" w:cs="Arial Narrow"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spelle">
    <w:name w:val="spelle"/>
    <w:basedOn w:val="a1"/>
    <w:rsid w:val="002F7930"/>
  </w:style>
  <w:style w:type="paragraph" w:styleId="af5">
    <w:name w:val="Body Text Indent"/>
    <w:basedOn w:val="a"/>
    <w:link w:val="af6"/>
    <w:uiPriority w:val="99"/>
    <w:semiHidden/>
    <w:unhideWhenUsed/>
    <w:rsid w:val="00C67C02"/>
    <w:pPr>
      <w:spacing w:after="120"/>
      <w:ind w:left="283"/>
    </w:pPr>
  </w:style>
  <w:style w:type="character" w:customStyle="1" w:styleId="af6">
    <w:name w:val="Основной текст с отступом Знак"/>
    <w:link w:val="af5"/>
    <w:uiPriority w:val="99"/>
    <w:semiHidden/>
    <w:rsid w:val="00C67C02"/>
    <w:rPr>
      <w:lang w:val="en-US"/>
    </w:rPr>
  </w:style>
  <w:style w:type="paragraph" w:customStyle="1" w:styleId="ConsPlusNormal">
    <w:name w:val="ConsPlusNormal"/>
    <w:link w:val="ConsPlusNormal0"/>
    <w:uiPriority w:val="99"/>
    <w:rsid w:val="00C67C02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character" w:customStyle="1" w:styleId="af7">
    <w:name w:val="Основной текст_"/>
    <w:link w:val="61"/>
    <w:locked/>
    <w:rsid w:val="00BF4E57"/>
    <w:rPr>
      <w:rFonts w:ascii="Arial" w:hAnsi="Arial" w:cs="Arial"/>
      <w:shd w:val="clear" w:color="auto" w:fill="FFFFFF"/>
    </w:rPr>
  </w:style>
  <w:style w:type="paragraph" w:customStyle="1" w:styleId="61">
    <w:name w:val="Основной текст6"/>
    <w:basedOn w:val="a"/>
    <w:link w:val="af7"/>
    <w:rsid w:val="00BF4E57"/>
    <w:pPr>
      <w:shd w:val="clear" w:color="auto" w:fill="FFFFFF"/>
      <w:spacing w:before="3840" w:line="240" w:lineRule="atLeast"/>
      <w:ind w:hanging="340"/>
      <w:jc w:val="center"/>
    </w:pPr>
    <w:rPr>
      <w:rFonts w:ascii="Arial" w:hAnsi="Arial" w:cs="Arial"/>
      <w:lang w:val="ru-RU"/>
    </w:rPr>
  </w:style>
  <w:style w:type="paragraph" w:customStyle="1" w:styleId="Default">
    <w:name w:val="Default"/>
    <w:rsid w:val="00E55E9F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  <w:lang w:eastAsia="en-US"/>
    </w:rPr>
  </w:style>
  <w:style w:type="paragraph" w:styleId="af8">
    <w:name w:val="TOC Heading"/>
    <w:basedOn w:val="1"/>
    <w:next w:val="a"/>
    <w:uiPriority w:val="39"/>
    <w:unhideWhenUsed/>
    <w:qFormat/>
    <w:rsid w:val="00BC2619"/>
    <w:pPr>
      <w:keepNext/>
      <w:keepLines/>
      <w:widowControl/>
      <w:spacing w:before="480" w:line="276" w:lineRule="auto"/>
      <w:ind w:left="0"/>
      <w:outlineLvl w:val="9"/>
    </w:pPr>
    <w:rPr>
      <w:rFonts w:ascii="Cambria" w:hAnsi="Cambria"/>
      <w:color w:val="365F91"/>
      <w:lang w:val="ru-RU" w:eastAsia="ru-RU"/>
    </w:rPr>
  </w:style>
  <w:style w:type="paragraph" w:styleId="11">
    <w:name w:val="toc 1"/>
    <w:basedOn w:val="a"/>
    <w:next w:val="a"/>
    <w:link w:val="12"/>
    <w:autoRedefine/>
    <w:uiPriority w:val="39"/>
    <w:unhideWhenUsed/>
    <w:qFormat/>
    <w:rsid w:val="009C493A"/>
    <w:pPr>
      <w:tabs>
        <w:tab w:val="right" w:leader="dot" w:pos="10206"/>
      </w:tabs>
      <w:spacing w:after="100"/>
      <w:jc w:val="both"/>
    </w:pPr>
    <w:rPr>
      <w:rFonts w:ascii="Arial" w:hAnsi="Arial" w:cs="Arial"/>
      <w:noProof/>
      <w:sz w:val="24"/>
      <w:lang w:val="ru-RU" w:eastAsia="ru-RU"/>
    </w:rPr>
  </w:style>
  <w:style w:type="character" w:styleId="af9">
    <w:name w:val="Hyperlink"/>
    <w:uiPriority w:val="99"/>
    <w:unhideWhenUsed/>
    <w:rsid w:val="00BC2619"/>
    <w:rPr>
      <w:color w:val="0000FF"/>
      <w:u w:val="single"/>
    </w:rPr>
  </w:style>
  <w:style w:type="character" w:styleId="afa">
    <w:name w:val="annotation reference"/>
    <w:uiPriority w:val="99"/>
    <w:semiHidden/>
    <w:unhideWhenUsed/>
    <w:rsid w:val="00F94015"/>
    <w:rPr>
      <w:sz w:val="16"/>
      <w:szCs w:val="16"/>
    </w:rPr>
  </w:style>
  <w:style w:type="paragraph" w:styleId="afb">
    <w:name w:val="annotation text"/>
    <w:basedOn w:val="a"/>
    <w:link w:val="afc"/>
    <w:uiPriority w:val="99"/>
    <w:semiHidden/>
    <w:unhideWhenUsed/>
    <w:rsid w:val="00F94015"/>
    <w:rPr>
      <w:sz w:val="20"/>
      <w:szCs w:val="20"/>
    </w:rPr>
  </w:style>
  <w:style w:type="character" w:customStyle="1" w:styleId="afc">
    <w:name w:val="Текст примечания Знак"/>
    <w:link w:val="afb"/>
    <w:uiPriority w:val="99"/>
    <w:semiHidden/>
    <w:rsid w:val="00F94015"/>
    <w:rPr>
      <w:lang w:val="en-US" w:eastAsia="en-US"/>
    </w:rPr>
  </w:style>
  <w:style w:type="paragraph" w:styleId="afd">
    <w:name w:val="annotation subject"/>
    <w:basedOn w:val="afb"/>
    <w:next w:val="afb"/>
    <w:link w:val="afe"/>
    <w:uiPriority w:val="99"/>
    <w:semiHidden/>
    <w:unhideWhenUsed/>
    <w:rsid w:val="00F94015"/>
    <w:rPr>
      <w:b/>
      <w:bCs/>
    </w:rPr>
  </w:style>
  <w:style w:type="character" w:customStyle="1" w:styleId="afe">
    <w:name w:val="Тема примечания Знак"/>
    <w:link w:val="afd"/>
    <w:uiPriority w:val="99"/>
    <w:semiHidden/>
    <w:rsid w:val="00F94015"/>
    <w:rPr>
      <w:b/>
      <w:bCs/>
      <w:lang w:val="en-US" w:eastAsia="en-US"/>
    </w:rPr>
  </w:style>
  <w:style w:type="character" w:customStyle="1" w:styleId="40">
    <w:name w:val="Заголовок 4 Знак"/>
    <w:aliases w:val="H4 Знак,Edf Titre 4 Знак,BMUÇàã4 Знак,BMUÇàã41 Знак,BMUÇàã42 Знак,BMUÇàã43 Знак,BMUÇàã44 Знак,BMUÇàã45 Знак,BMUÇàã46 Знак,BMUÇàã47 Знак,BMUÇàã48 Знак,BMUÇàã49 Знак,BMUÇàã410 Знак,BMUÇàã411 Знак,BMUÇàã412 Знак,BMUÇàã413 Знак"/>
    <w:link w:val="4"/>
    <w:rsid w:val="000B2D28"/>
    <w:rPr>
      <w:rFonts w:ascii="Arial" w:eastAsia="Times New Roman" w:hAnsi="Arial" w:cs="Arial"/>
      <w:kern w:val="28"/>
      <w:sz w:val="24"/>
      <w:szCs w:val="24"/>
      <w:lang w:eastAsia="en-US"/>
    </w:rPr>
  </w:style>
  <w:style w:type="character" w:customStyle="1" w:styleId="50">
    <w:name w:val="Заголовок 5 Знак"/>
    <w:aliases w:val="H5 Знак,Edf Titre 5 Знак"/>
    <w:link w:val="5"/>
    <w:rsid w:val="000B2D28"/>
    <w:rPr>
      <w:rFonts w:ascii="Times New Roman" w:eastAsia="Times New Roman" w:hAnsi="Times New Roman" w:cs="Arial"/>
      <w:i/>
      <w:kern w:val="28"/>
      <w:sz w:val="24"/>
      <w:szCs w:val="26"/>
      <w:lang w:eastAsia="en-US"/>
    </w:rPr>
  </w:style>
  <w:style w:type="character" w:customStyle="1" w:styleId="60">
    <w:name w:val="Заголовок 6 Знак"/>
    <w:aliases w:val="H6 Знак,Edf Titre 6 Знак"/>
    <w:link w:val="6"/>
    <w:rsid w:val="000B2D28"/>
    <w:rPr>
      <w:rFonts w:ascii="Times New Roman" w:eastAsia="Times New Roman" w:hAnsi="Times New Roman" w:cs="Arial"/>
      <w:i/>
      <w:kern w:val="28"/>
      <w:sz w:val="24"/>
      <w:szCs w:val="26"/>
      <w:lang w:eastAsia="en-US"/>
    </w:rPr>
  </w:style>
  <w:style w:type="character" w:customStyle="1" w:styleId="70">
    <w:name w:val="Заголовок 7 Знак"/>
    <w:aliases w:val="H7 Знак"/>
    <w:link w:val="7"/>
    <w:rsid w:val="000B2D28"/>
    <w:rPr>
      <w:rFonts w:ascii="Times New Roman" w:eastAsia="Times New Roman" w:hAnsi="Times New Roman" w:cs="Arial"/>
      <w:i/>
      <w:kern w:val="28"/>
      <w:sz w:val="24"/>
      <w:szCs w:val="26"/>
      <w:lang w:eastAsia="en-US"/>
    </w:rPr>
  </w:style>
  <w:style w:type="character" w:customStyle="1" w:styleId="80">
    <w:name w:val="Заголовок 8 Знак"/>
    <w:aliases w:val="H8 Знак"/>
    <w:link w:val="8"/>
    <w:rsid w:val="000B2D28"/>
    <w:rPr>
      <w:rFonts w:ascii="Times New Roman" w:eastAsia="Times New Roman" w:hAnsi="Times New Roman" w:cs="Arial"/>
      <w:iCs/>
      <w:kern w:val="28"/>
      <w:sz w:val="24"/>
      <w:szCs w:val="26"/>
      <w:lang w:eastAsia="en-US"/>
    </w:rPr>
  </w:style>
  <w:style w:type="character" w:customStyle="1" w:styleId="90">
    <w:name w:val="Заголовок 9 Знак"/>
    <w:aliases w:val="H9 Знак"/>
    <w:link w:val="9"/>
    <w:rsid w:val="000B2D28"/>
    <w:rPr>
      <w:rFonts w:ascii="Times New Roman" w:eastAsia="Times New Roman" w:hAnsi="Times New Roman" w:cs="Arial"/>
      <w:iCs/>
      <w:kern w:val="28"/>
      <w:sz w:val="24"/>
      <w:szCs w:val="22"/>
      <w:lang w:eastAsia="en-US"/>
    </w:rPr>
  </w:style>
  <w:style w:type="paragraph" w:customStyle="1" w:styleId="Iniiaiieoaeno21">
    <w:name w:val="Iniiaiie oaeno 21"/>
    <w:basedOn w:val="a"/>
    <w:uiPriority w:val="99"/>
    <w:rsid w:val="000B2D28"/>
    <w:pPr>
      <w:widowControl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aff">
    <w:name w:val="No Spacing"/>
    <w:basedOn w:val="a"/>
    <w:link w:val="aff0"/>
    <w:uiPriority w:val="1"/>
    <w:qFormat/>
    <w:rsid w:val="000B2D28"/>
    <w:pPr>
      <w:widowControl/>
    </w:pPr>
    <w:rPr>
      <w:sz w:val="24"/>
      <w:szCs w:val="32"/>
      <w:lang w:bidi="en-US"/>
    </w:rPr>
  </w:style>
  <w:style w:type="character" w:styleId="aff1">
    <w:name w:val="FollowedHyperlink"/>
    <w:uiPriority w:val="99"/>
    <w:semiHidden/>
    <w:unhideWhenUsed/>
    <w:rsid w:val="000B2D28"/>
    <w:rPr>
      <w:color w:val="800080"/>
      <w:u w:val="single"/>
    </w:rPr>
  </w:style>
  <w:style w:type="paragraph" w:customStyle="1" w:styleId="xl63">
    <w:name w:val="xl63"/>
    <w:basedOn w:val="a"/>
    <w:rsid w:val="000B2D2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xl64">
    <w:name w:val="xl64"/>
    <w:basedOn w:val="a"/>
    <w:rsid w:val="000B2D2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xl65">
    <w:name w:val="xl65"/>
    <w:basedOn w:val="a"/>
    <w:rsid w:val="000B2D2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Times New Roman" w:eastAsia="Times New Roman" w:hAnsi="Times New Roman"/>
      <w:color w:val="000000"/>
      <w:sz w:val="20"/>
      <w:szCs w:val="20"/>
      <w:lang w:val="ru-RU" w:eastAsia="ru-RU"/>
    </w:rPr>
  </w:style>
  <w:style w:type="paragraph" w:customStyle="1" w:styleId="xl66">
    <w:name w:val="xl66"/>
    <w:basedOn w:val="a"/>
    <w:rsid w:val="000B2D2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Times New Roman" w:eastAsia="Times New Roman" w:hAnsi="Times New Roman"/>
      <w:color w:val="000000"/>
      <w:sz w:val="20"/>
      <w:szCs w:val="20"/>
      <w:lang w:val="ru-RU" w:eastAsia="ru-RU"/>
    </w:rPr>
  </w:style>
  <w:style w:type="paragraph" w:customStyle="1" w:styleId="xl67">
    <w:name w:val="xl67"/>
    <w:basedOn w:val="a"/>
    <w:rsid w:val="000B2D2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Times New Roman" w:eastAsia="Times New Roman" w:hAnsi="Times New Roman"/>
      <w:color w:val="000000"/>
      <w:sz w:val="20"/>
      <w:szCs w:val="20"/>
      <w:lang w:val="ru-RU" w:eastAsia="ru-RU"/>
    </w:rPr>
  </w:style>
  <w:style w:type="paragraph" w:styleId="41">
    <w:name w:val="toc 4"/>
    <w:basedOn w:val="a"/>
    <w:next w:val="a"/>
    <w:autoRedefine/>
    <w:uiPriority w:val="39"/>
    <w:unhideWhenUsed/>
    <w:rsid w:val="000B2D28"/>
    <w:pPr>
      <w:widowControl/>
      <w:spacing w:after="100" w:line="276" w:lineRule="auto"/>
      <w:ind w:left="660"/>
    </w:pPr>
    <w:rPr>
      <w:rFonts w:eastAsia="MS Mincho"/>
      <w:lang w:val="ru-RU" w:eastAsia="ru-RU"/>
    </w:rPr>
  </w:style>
  <w:style w:type="paragraph" w:styleId="51">
    <w:name w:val="toc 5"/>
    <w:basedOn w:val="a"/>
    <w:next w:val="a"/>
    <w:autoRedefine/>
    <w:uiPriority w:val="39"/>
    <w:unhideWhenUsed/>
    <w:rsid w:val="000B2D28"/>
    <w:pPr>
      <w:widowControl/>
      <w:spacing w:after="100" w:line="276" w:lineRule="auto"/>
      <w:ind w:left="880"/>
    </w:pPr>
    <w:rPr>
      <w:rFonts w:eastAsia="MS Mincho"/>
      <w:lang w:val="ru-RU" w:eastAsia="ru-RU"/>
    </w:rPr>
  </w:style>
  <w:style w:type="paragraph" w:styleId="62">
    <w:name w:val="toc 6"/>
    <w:basedOn w:val="a"/>
    <w:next w:val="a"/>
    <w:autoRedefine/>
    <w:uiPriority w:val="39"/>
    <w:unhideWhenUsed/>
    <w:rsid w:val="000B2D28"/>
    <w:pPr>
      <w:widowControl/>
      <w:spacing w:after="100" w:line="276" w:lineRule="auto"/>
      <w:ind w:left="1100"/>
    </w:pPr>
    <w:rPr>
      <w:rFonts w:eastAsia="MS Mincho"/>
      <w:lang w:val="ru-RU" w:eastAsia="ru-RU"/>
    </w:rPr>
  </w:style>
  <w:style w:type="paragraph" w:styleId="71">
    <w:name w:val="toc 7"/>
    <w:basedOn w:val="a"/>
    <w:next w:val="a"/>
    <w:autoRedefine/>
    <w:uiPriority w:val="39"/>
    <w:unhideWhenUsed/>
    <w:rsid w:val="000B2D28"/>
    <w:pPr>
      <w:widowControl/>
      <w:spacing w:after="100" w:line="276" w:lineRule="auto"/>
      <w:ind w:left="1320"/>
    </w:pPr>
    <w:rPr>
      <w:rFonts w:eastAsia="MS Mincho"/>
      <w:lang w:val="ru-RU" w:eastAsia="ru-RU"/>
    </w:rPr>
  </w:style>
  <w:style w:type="paragraph" w:styleId="81">
    <w:name w:val="toc 8"/>
    <w:basedOn w:val="a"/>
    <w:next w:val="a"/>
    <w:autoRedefine/>
    <w:uiPriority w:val="39"/>
    <w:unhideWhenUsed/>
    <w:rsid w:val="000B2D28"/>
    <w:pPr>
      <w:widowControl/>
      <w:spacing w:after="100" w:line="276" w:lineRule="auto"/>
      <w:ind w:left="1540"/>
    </w:pPr>
    <w:rPr>
      <w:rFonts w:eastAsia="MS Mincho"/>
      <w:lang w:val="ru-RU" w:eastAsia="ru-RU"/>
    </w:rPr>
  </w:style>
  <w:style w:type="paragraph" w:styleId="91">
    <w:name w:val="toc 9"/>
    <w:basedOn w:val="a"/>
    <w:next w:val="a"/>
    <w:autoRedefine/>
    <w:uiPriority w:val="39"/>
    <w:unhideWhenUsed/>
    <w:rsid w:val="000B2D28"/>
    <w:pPr>
      <w:widowControl/>
      <w:spacing w:after="100" w:line="276" w:lineRule="auto"/>
      <w:ind w:left="1760"/>
    </w:pPr>
    <w:rPr>
      <w:rFonts w:eastAsia="MS Mincho"/>
      <w:lang w:val="ru-RU" w:eastAsia="ru-RU"/>
    </w:rPr>
  </w:style>
  <w:style w:type="paragraph" w:customStyle="1" w:styleId="210">
    <w:name w:val="Заголовок 21"/>
    <w:basedOn w:val="a"/>
    <w:next w:val="a"/>
    <w:uiPriority w:val="9"/>
    <w:unhideWhenUsed/>
    <w:qFormat/>
    <w:rsid w:val="000B2D28"/>
    <w:pPr>
      <w:keepNext/>
      <w:keepLines/>
      <w:spacing w:before="200"/>
      <w:outlineLvl w:val="1"/>
    </w:pPr>
    <w:rPr>
      <w:rFonts w:eastAsia="MS Gothic"/>
      <w:b/>
      <w:bCs/>
      <w:color w:val="4F81BD"/>
      <w:sz w:val="26"/>
      <w:szCs w:val="26"/>
    </w:rPr>
  </w:style>
  <w:style w:type="paragraph" w:customStyle="1" w:styleId="310">
    <w:name w:val="Заголовок 31"/>
    <w:basedOn w:val="a"/>
    <w:next w:val="a"/>
    <w:uiPriority w:val="9"/>
    <w:unhideWhenUsed/>
    <w:qFormat/>
    <w:rsid w:val="000B2D28"/>
    <w:pPr>
      <w:keepNext/>
      <w:keepLines/>
      <w:spacing w:before="200"/>
      <w:outlineLvl w:val="2"/>
    </w:pPr>
    <w:rPr>
      <w:rFonts w:eastAsia="MS Gothic"/>
      <w:b/>
      <w:bCs/>
      <w:color w:val="4F81BD"/>
    </w:rPr>
  </w:style>
  <w:style w:type="numbering" w:customStyle="1" w:styleId="13">
    <w:name w:val="Нет списка1"/>
    <w:next w:val="a3"/>
    <w:uiPriority w:val="99"/>
    <w:semiHidden/>
    <w:unhideWhenUsed/>
    <w:rsid w:val="000B2D28"/>
  </w:style>
  <w:style w:type="table" w:customStyle="1" w:styleId="14">
    <w:name w:val="Сетка таблицы1"/>
    <w:basedOn w:val="a2"/>
    <w:next w:val="a4"/>
    <w:uiPriority w:val="59"/>
    <w:rsid w:val="000B2D28"/>
    <w:pPr>
      <w:widowControl w:val="0"/>
    </w:pPr>
    <w:rPr>
      <w:sz w:val="22"/>
      <w:szCs w:val="22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22">
    <w:name w:val="Font Style22"/>
    <w:rsid w:val="000B2D28"/>
    <w:rPr>
      <w:rFonts w:ascii="Times New Roman" w:hAnsi="Times New Roman" w:cs="Times New Roman" w:hint="default"/>
      <w:i/>
      <w:iCs/>
      <w:sz w:val="16"/>
      <w:szCs w:val="16"/>
    </w:rPr>
  </w:style>
  <w:style w:type="paragraph" w:customStyle="1" w:styleId="15">
    <w:name w:val="Заголовок оглавления1"/>
    <w:basedOn w:val="1"/>
    <w:next w:val="a"/>
    <w:uiPriority w:val="39"/>
    <w:unhideWhenUsed/>
    <w:qFormat/>
    <w:rsid w:val="000B2D28"/>
    <w:pPr>
      <w:keepNext/>
      <w:keepLines/>
      <w:widowControl/>
      <w:spacing w:before="480" w:line="276" w:lineRule="auto"/>
      <w:ind w:left="0"/>
      <w:outlineLvl w:val="9"/>
    </w:pPr>
    <w:rPr>
      <w:rFonts w:ascii="Calibri" w:eastAsia="MS Gothic" w:hAnsi="Calibri"/>
      <w:color w:val="365F91"/>
      <w:lang w:val="ru-RU" w:eastAsia="ru-RU"/>
    </w:rPr>
  </w:style>
  <w:style w:type="paragraph" w:customStyle="1" w:styleId="410">
    <w:name w:val="Оглавление 41"/>
    <w:basedOn w:val="a"/>
    <w:next w:val="a"/>
    <w:autoRedefine/>
    <w:uiPriority w:val="39"/>
    <w:unhideWhenUsed/>
    <w:rsid w:val="000B2D28"/>
    <w:pPr>
      <w:widowControl/>
      <w:spacing w:after="100" w:line="276" w:lineRule="auto"/>
      <w:ind w:left="660"/>
    </w:pPr>
    <w:rPr>
      <w:rFonts w:eastAsia="MS Mincho"/>
      <w:lang w:val="ru-RU" w:eastAsia="ru-RU"/>
    </w:rPr>
  </w:style>
  <w:style w:type="paragraph" w:customStyle="1" w:styleId="510">
    <w:name w:val="Оглавление 51"/>
    <w:basedOn w:val="a"/>
    <w:next w:val="a"/>
    <w:autoRedefine/>
    <w:uiPriority w:val="39"/>
    <w:unhideWhenUsed/>
    <w:rsid w:val="000B2D28"/>
    <w:pPr>
      <w:widowControl/>
      <w:spacing w:after="100" w:line="276" w:lineRule="auto"/>
      <w:ind w:left="880"/>
    </w:pPr>
    <w:rPr>
      <w:rFonts w:eastAsia="MS Mincho"/>
      <w:lang w:val="ru-RU" w:eastAsia="ru-RU"/>
    </w:rPr>
  </w:style>
  <w:style w:type="paragraph" w:customStyle="1" w:styleId="610">
    <w:name w:val="Оглавление 61"/>
    <w:basedOn w:val="a"/>
    <w:next w:val="a"/>
    <w:autoRedefine/>
    <w:uiPriority w:val="39"/>
    <w:unhideWhenUsed/>
    <w:rsid w:val="000B2D28"/>
    <w:pPr>
      <w:widowControl/>
      <w:spacing w:after="100" w:line="276" w:lineRule="auto"/>
      <w:ind w:left="1100"/>
    </w:pPr>
    <w:rPr>
      <w:rFonts w:eastAsia="MS Mincho"/>
      <w:lang w:val="ru-RU" w:eastAsia="ru-RU"/>
    </w:rPr>
  </w:style>
  <w:style w:type="paragraph" w:customStyle="1" w:styleId="710">
    <w:name w:val="Оглавление 71"/>
    <w:basedOn w:val="a"/>
    <w:next w:val="a"/>
    <w:autoRedefine/>
    <w:uiPriority w:val="39"/>
    <w:unhideWhenUsed/>
    <w:rsid w:val="000B2D28"/>
    <w:pPr>
      <w:widowControl/>
      <w:spacing w:after="100" w:line="276" w:lineRule="auto"/>
      <w:ind w:left="1320"/>
    </w:pPr>
    <w:rPr>
      <w:rFonts w:eastAsia="MS Mincho"/>
      <w:lang w:val="ru-RU" w:eastAsia="ru-RU"/>
    </w:rPr>
  </w:style>
  <w:style w:type="paragraph" w:customStyle="1" w:styleId="810">
    <w:name w:val="Оглавление 81"/>
    <w:basedOn w:val="a"/>
    <w:next w:val="a"/>
    <w:autoRedefine/>
    <w:uiPriority w:val="39"/>
    <w:unhideWhenUsed/>
    <w:rsid w:val="000B2D28"/>
    <w:pPr>
      <w:widowControl/>
      <w:spacing w:after="100" w:line="276" w:lineRule="auto"/>
      <w:ind w:left="1540"/>
    </w:pPr>
    <w:rPr>
      <w:rFonts w:eastAsia="MS Mincho"/>
      <w:lang w:val="ru-RU" w:eastAsia="ru-RU"/>
    </w:rPr>
  </w:style>
  <w:style w:type="paragraph" w:customStyle="1" w:styleId="910">
    <w:name w:val="Оглавление 91"/>
    <w:basedOn w:val="a"/>
    <w:next w:val="a"/>
    <w:autoRedefine/>
    <w:uiPriority w:val="39"/>
    <w:unhideWhenUsed/>
    <w:rsid w:val="000B2D28"/>
    <w:pPr>
      <w:widowControl/>
      <w:spacing w:after="100" w:line="276" w:lineRule="auto"/>
      <w:ind w:left="1760"/>
    </w:pPr>
    <w:rPr>
      <w:rFonts w:eastAsia="MS Mincho"/>
      <w:lang w:val="ru-RU" w:eastAsia="ru-RU"/>
    </w:rPr>
  </w:style>
  <w:style w:type="character" w:styleId="aff2">
    <w:name w:val="Placeholder Text"/>
    <w:uiPriority w:val="99"/>
    <w:semiHidden/>
    <w:rsid w:val="000B2D28"/>
    <w:rPr>
      <w:color w:val="808080"/>
    </w:rPr>
  </w:style>
  <w:style w:type="character" w:customStyle="1" w:styleId="211">
    <w:name w:val="Заголовок 2 Знак1"/>
    <w:uiPriority w:val="9"/>
    <w:semiHidden/>
    <w:rsid w:val="000B2D28"/>
    <w:rPr>
      <w:rFonts w:ascii="Cambria" w:eastAsia="MS Gothic" w:hAnsi="Cambria" w:cs="Times New Roman"/>
      <w:color w:val="365F91"/>
      <w:sz w:val="26"/>
      <w:szCs w:val="26"/>
    </w:rPr>
  </w:style>
  <w:style w:type="character" w:customStyle="1" w:styleId="311">
    <w:name w:val="Заголовок 3 Знак1"/>
    <w:uiPriority w:val="9"/>
    <w:semiHidden/>
    <w:rsid w:val="000B2D28"/>
    <w:rPr>
      <w:rFonts w:ascii="Cambria" w:eastAsia="MS Gothic" w:hAnsi="Cambria" w:cs="Times New Roman"/>
      <w:color w:val="243F60"/>
      <w:sz w:val="24"/>
      <w:szCs w:val="24"/>
    </w:rPr>
  </w:style>
  <w:style w:type="table" w:customStyle="1" w:styleId="24">
    <w:name w:val="Сетка таблицы2"/>
    <w:basedOn w:val="a2"/>
    <w:next w:val="a4"/>
    <w:rsid w:val="000B2D28"/>
    <w:pPr>
      <w:widowControl w:val="0"/>
    </w:pPr>
    <w:rPr>
      <w:sz w:val="22"/>
      <w:szCs w:val="22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2">
    <w:name w:val="Сетка таблицы3"/>
    <w:basedOn w:val="a2"/>
    <w:next w:val="a4"/>
    <w:rsid w:val="000B2D28"/>
    <w:pPr>
      <w:widowControl w:val="0"/>
    </w:pPr>
    <w:rPr>
      <w:sz w:val="22"/>
      <w:szCs w:val="22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2">
    <w:name w:val="Сетка таблицы4"/>
    <w:basedOn w:val="a2"/>
    <w:next w:val="a4"/>
    <w:rsid w:val="000B2D28"/>
    <w:pPr>
      <w:widowControl w:val="0"/>
    </w:pPr>
    <w:rPr>
      <w:sz w:val="22"/>
      <w:szCs w:val="22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3">
    <w:name w:val="Текст диплома"/>
    <w:basedOn w:val="a"/>
    <w:rsid w:val="000B2D28"/>
    <w:pPr>
      <w:widowControl/>
      <w:spacing w:line="360" w:lineRule="auto"/>
      <w:ind w:firstLine="709"/>
      <w:jc w:val="both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Report">
    <w:name w:val="Report"/>
    <w:basedOn w:val="a"/>
    <w:rsid w:val="000B2D28"/>
    <w:pPr>
      <w:widowControl/>
      <w:spacing w:line="360" w:lineRule="auto"/>
      <w:ind w:firstLine="567"/>
      <w:jc w:val="both"/>
    </w:pPr>
    <w:rPr>
      <w:rFonts w:ascii="Times New Roman" w:eastAsia="Times New Roman" w:hAnsi="Times New Roman"/>
      <w:sz w:val="24"/>
      <w:szCs w:val="20"/>
      <w:lang w:val="ru-RU" w:eastAsia="ru-RU"/>
    </w:rPr>
  </w:style>
  <w:style w:type="paragraph" w:customStyle="1" w:styleId="7F164CA3BF9C4373845ECB452A5D9922">
    <w:name w:val="7F164CA3BF9C4373845ECB452A5D9922"/>
    <w:rsid w:val="000B2D28"/>
    <w:pPr>
      <w:spacing w:after="200" w:line="276" w:lineRule="auto"/>
    </w:pPr>
    <w:rPr>
      <w:rFonts w:eastAsia="MS Mincho"/>
      <w:sz w:val="22"/>
      <w:szCs w:val="22"/>
    </w:rPr>
  </w:style>
  <w:style w:type="paragraph" w:customStyle="1" w:styleId="aff4">
    <w:name w:val="обычный"/>
    <w:basedOn w:val="a"/>
    <w:link w:val="aff5"/>
    <w:qFormat/>
    <w:rsid w:val="000B2D28"/>
    <w:pPr>
      <w:widowControl/>
      <w:spacing w:before="120"/>
      <w:ind w:firstLine="709"/>
      <w:jc w:val="both"/>
    </w:pPr>
    <w:rPr>
      <w:rFonts w:ascii="Arial" w:hAnsi="Arial" w:cs="Arial"/>
      <w:sz w:val="24"/>
      <w:szCs w:val="24"/>
      <w:lang w:val="ru-RU"/>
    </w:rPr>
  </w:style>
  <w:style w:type="character" w:customStyle="1" w:styleId="aff5">
    <w:name w:val="обычный Знак"/>
    <w:link w:val="aff4"/>
    <w:locked/>
    <w:rsid w:val="000B2D28"/>
    <w:rPr>
      <w:rFonts w:ascii="Arial" w:hAnsi="Arial" w:cs="Arial"/>
      <w:sz w:val="24"/>
      <w:szCs w:val="24"/>
      <w:lang w:eastAsia="en-US"/>
    </w:rPr>
  </w:style>
  <w:style w:type="paragraph" w:styleId="aff6">
    <w:name w:val="caption"/>
    <w:basedOn w:val="a"/>
    <w:next w:val="a"/>
    <w:qFormat/>
    <w:rsid w:val="000B2D28"/>
    <w:pPr>
      <w:keepLines/>
      <w:widowControl/>
      <w:suppressAutoHyphens/>
      <w:spacing w:after="120"/>
      <w:jc w:val="both"/>
    </w:pPr>
    <w:rPr>
      <w:rFonts w:ascii="Times New Roman" w:eastAsia="Times New Roman" w:hAnsi="Times New Roman"/>
      <w:noProof/>
      <w:sz w:val="24"/>
      <w:szCs w:val="20"/>
      <w:lang w:val="ru-RU" w:eastAsia="ru-RU"/>
    </w:rPr>
  </w:style>
  <w:style w:type="paragraph" w:styleId="aff7">
    <w:name w:val="Title"/>
    <w:next w:val="aff8"/>
    <w:link w:val="aff9"/>
    <w:qFormat/>
    <w:rsid w:val="000B2D28"/>
    <w:pPr>
      <w:spacing w:before="240" w:after="60"/>
      <w:jc w:val="center"/>
    </w:pPr>
    <w:rPr>
      <w:rFonts w:ascii="Times New Roman" w:eastAsia="Times New Roman" w:hAnsi="Times New Roman" w:cs="Arial"/>
      <w:b/>
      <w:bCs/>
      <w:kern w:val="28"/>
      <w:sz w:val="32"/>
      <w:szCs w:val="32"/>
    </w:rPr>
  </w:style>
  <w:style w:type="character" w:customStyle="1" w:styleId="aff9">
    <w:name w:val="Заголовок Знак"/>
    <w:link w:val="aff7"/>
    <w:rsid w:val="000B2D28"/>
    <w:rPr>
      <w:rFonts w:ascii="Times New Roman" w:eastAsia="Times New Roman" w:hAnsi="Times New Roman" w:cs="Arial"/>
      <w:b/>
      <w:bCs/>
      <w:kern w:val="28"/>
      <w:sz w:val="32"/>
      <w:szCs w:val="32"/>
    </w:rPr>
  </w:style>
  <w:style w:type="paragraph" w:styleId="aff8">
    <w:name w:val="Subtitle"/>
    <w:basedOn w:val="aff7"/>
    <w:next w:val="a0"/>
    <w:link w:val="affa"/>
    <w:qFormat/>
    <w:rsid w:val="000B2D28"/>
    <w:pPr>
      <w:spacing w:before="60" w:after="120" w:line="340" w:lineRule="atLeast"/>
    </w:pPr>
    <w:rPr>
      <w:rFonts w:eastAsia="MS Gothic"/>
      <w:spacing w:val="-16"/>
      <w:sz w:val="28"/>
      <w:szCs w:val="28"/>
    </w:rPr>
  </w:style>
  <w:style w:type="character" w:customStyle="1" w:styleId="affa">
    <w:name w:val="Подзаголовок Знак"/>
    <w:link w:val="aff8"/>
    <w:rsid w:val="000B2D28"/>
    <w:rPr>
      <w:rFonts w:ascii="Times New Roman" w:eastAsia="MS Gothic" w:hAnsi="Times New Roman" w:cs="Arial"/>
      <w:b/>
      <w:bCs/>
      <w:spacing w:val="-16"/>
      <w:kern w:val="28"/>
      <w:sz w:val="28"/>
      <w:szCs w:val="28"/>
    </w:rPr>
  </w:style>
  <w:style w:type="character" w:customStyle="1" w:styleId="aff0">
    <w:name w:val="Без интервала Знак"/>
    <w:link w:val="aff"/>
    <w:uiPriority w:val="1"/>
    <w:locked/>
    <w:rsid w:val="000B2D28"/>
    <w:rPr>
      <w:sz w:val="24"/>
      <w:szCs w:val="32"/>
      <w:lang w:val="en-US" w:eastAsia="en-US" w:bidi="en-US"/>
    </w:rPr>
  </w:style>
  <w:style w:type="paragraph" w:customStyle="1" w:styleId="33">
    <w:name w:val="Основной текст3"/>
    <w:basedOn w:val="a"/>
    <w:rsid w:val="00ED766B"/>
    <w:pPr>
      <w:shd w:val="clear" w:color="auto" w:fill="FFFFFF"/>
      <w:spacing w:before="60" w:after="300" w:line="240" w:lineRule="atLeast"/>
      <w:ind w:hanging="1040"/>
      <w:jc w:val="center"/>
    </w:pPr>
    <w:rPr>
      <w:rFonts w:ascii="Times New Roman" w:eastAsia="Times New Roman" w:hAnsi="Times New Roman"/>
      <w:color w:val="000000"/>
      <w:sz w:val="21"/>
      <w:szCs w:val="21"/>
      <w:lang w:val="ru-RU" w:eastAsia="ru-RU"/>
    </w:rPr>
  </w:style>
  <w:style w:type="character" w:customStyle="1" w:styleId="9pt">
    <w:name w:val="Основной текст + 9 pt"/>
    <w:aliases w:val="Полужирный1"/>
    <w:uiPriority w:val="99"/>
    <w:rsid w:val="00ED766B"/>
    <w:rPr>
      <w:rFonts w:ascii="Times New Roman" w:hAnsi="Times New Roman" w:cs="Times New Roman" w:hint="default"/>
      <w:b/>
      <w:bCs/>
      <w:strike w:val="0"/>
      <w:dstrike w:val="0"/>
      <w:color w:val="000000"/>
      <w:spacing w:val="0"/>
      <w:w w:val="100"/>
      <w:position w:val="0"/>
      <w:sz w:val="18"/>
      <w:szCs w:val="18"/>
      <w:u w:val="none"/>
      <w:effect w:val="none"/>
      <w:shd w:val="clear" w:color="auto" w:fill="FFFFFF"/>
      <w:lang w:val="ru-RU"/>
    </w:rPr>
  </w:style>
  <w:style w:type="character" w:customStyle="1" w:styleId="110">
    <w:name w:val="Основной текст + 11"/>
    <w:aliases w:val="5 pt,5 pt64,5 pt63,Body text + 11"/>
    <w:rsid w:val="00ED766B"/>
    <w:rPr>
      <w:rFonts w:ascii="Times New Roman" w:hAnsi="Times New Roman" w:cs="Times New Roman" w:hint="default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shd w:val="clear" w:color="auto" w:fill="FFFFFF"/>
      <w:lang w:val="en-US"/>
    </w:rPr>
  </w:style>
  <w:style w:type="character" w:customStyle="1" w:styleId="92">
    <w:name w:val="Заголовок №9"/>
    <w:uiPriority w:val="99"/>
    <w:rsid w:val="00ED766B"/>
    <w:rPr>
      <w:rFonts w:ascii="Times New Roman" w:hAnsi="Times New Roman" w:cs="Times New Roman"/>
      <w:i/>
      <w:iCs/>
      <w:color w:val="000000"/>
      <w:spacing w:val="0"/>
      <w:w w:val="100"/>
      <w:position w:val="0"/>
      <w:sz w:val="21"/>
      <w:szCs w:val="21"/>
      <w:u w:val="single"/>
      <w:lang w:val="ru-RU"/>
    </w:rPr>
  </w:style>
  <w:style w:type="character" w:customStyle="1" w:styleId="93">
    <w:name w:val="Заголовок №9 + Не курсив"/>
    <w:uiPriority w:val="99"/>
    <w:rsid w:val="00ED766B"/>
    <w:rPr>
      <w:rFonts w:ascii="Times New Roman" w:hAnsi="Times New Roman" w:cs="Times New Roman"/>
      <w:i/>
      <w:iCs/>
      <w:color w:val="000000"/>
      <w:spacing w:val="0"/>
      <w:w w:val="100"/>
      <w:position w:val="0"/>
      <w:sz w:val="21"/>
      <w:szCs w:val="21"/>
      <w:u w:val="single"/>
      <w:lang w:val="ru-RU"/>
    </w:rPr>
  </w:style>
  <w:style w:type="character" w:customStyle="1" w:styleId="94">
    <w:name w:val="Основной текст + 9"/>
    <w:aliases w:val="5 pt2"/>
    <w:uiPriority w:val="99"/>
    <w:rsid w:val="00ED766B"/>
    <w:rPr>
      <w:rFonts w:ascii="Times New Roman" w:hAnsi="Times New Roman" w:cs="Times New Roman"/>
      <w:color w:val="000000"/>
      <w:spacing w:val="0"/>
      <w:w w:val="100"/>
      <w:position w:val="0"/>
      <w:sz w:val="19"/>
      <w:szCs w:val="19"/>
      <w:u w:val="none"/>
      <w:shd w:val="clear" w:color="auto" w:fill="FFFFFF"/>
      <w:lang w:val="ru-RU"/>
    </w:rPr>
  </w:style>
  <w:style w:type="character" w:customStyle="1" w:styleId="82">
    <w:name w:val="Основной текст + 8"/>
    <w:aliases w:val="5 pt1"/>
    <w:uiPriority w:val="99"/>
    <w:rsid w:val="00ED766B"/>
    <w:rPr>
      <w:rFonts w:ascii="Times New Roman" w:hAnsi="Times New Roman" w:cs="Times New Roman"/>
      <w:color w:val="000000"/>
      <w:spacing w:val="0"/>
      <w:w w:val="100"/>
      <w:position w:val="0"/>
      <w:sz w:val="17"/>
      <w:szCs w:val="17"/>
      <w:u w:val="none"/>
      <w:shd w:val="clear" w:color="auto" w:fill="FFFFFF"/>
      <w:lang w:val="ru-RU"/>
    </w:rPr>
  </w:style>
  <w:style w:type="character" w:customStyle="1" w:styleId="9pt1">
    <w:name w:val="Основной текст + 9 pt1"/>
    <w:aliases w:val="Полужирный2"/>
    <w:uiPriority w:val="99"/>
    <w:rsid w:val="00ED766B"/>
    <w:rPr>
      <w:rFonts w:ascii="Times New Roman" w:hAnsi="Times New Roman" w:cs="Times New Roman"/>
      <w:b/>
      <w:bCs/>
      <w:color w:val="000000"/>
      <w:spacing w:val="0"/>
      <w:w w:val="100"/>
      <w:position w:val="0"/>
      <w:sz w:val="18"/>
      <w:szCs w:val="18"/>
      <w:u w:val="none"/>
      <w:shd w:val="clear" w:color="auto" w:fill="FFFFFF"/>
      <w:lang w:val="ru-RU"/>
    </w:rPr>
  </w:style>
  <w:style w:type="character" w:customStyle="1" w:styleId="js-extracted-address">
    <w:name w:val="js-extracted-address"/>
    <w:rsid w:val="00ED766B"/>
  </w:style>
  <w:style w:type="character" w:customStyle="1" w:styleId="mail-message-map-nobreak">
    <w:name w:val="mail-message-map-nobreak"/>
    <w:rsid w:val="00ED766B"/>
  </w:style>
  <w:style w:type="paragraph" w:customStyle="1" w:styleId="16">
    <w:name w:val="Без интервала1"/>
    <w:basedOn w:val="a"/>
    <w:link w:val="NoSpacingChar"/>
    <w:rsid w:val="00ED766B"/>
    <w:pPr>
      <w:widowControl/>
    </w:pPr>
    <w:rPr>
      <w:rFonts w:eastAsia="Times New Roman"/>
      <w:sz w:val="24"/>
      <w:szCs w:val="32"/>
    </w:rPr>
  </w:style>
  <w:style w:type="character" w:customStyle="1" w:styleId="NoSpacingChar">
    <w:name w:val="No Spacing Char"/>
    <w:link w:val="16"/>
    <w:locked/>
    <w:rsid w:val="00ED766B"/>
    <w:rPr>
      <w:rFonts w:eastAsia="Times New Roman"/>
      <w:sz w:val="24"/>
      <w:szCs w:val="32"/>
      <w:lang w:val="en-US" w:eastAsia="en-US"/>
    </w:rPr>
  </w:style>
  <w:style w:type="paragraph" w:customStyle="1" w:styleId="17">
    <w:name w:val="Абзац списка1"/>
    <w:basedOn w:val="a"/>
    <w:link w:val="ListParagraphChar"/>
    <w:uiPriority w:val="99"/>
    <w:qFormat/>
    <w:rsid w:val="00ED766B"/>
    <w:pPr>
      <w:widowControl/>
      <w:spacing w:after="200" w:line="276" w:lineRule="auto"/>
      <w:ind w:left="720"/>
      <w:contextualSpacing/>
    </w:pPr>
    <w:rPr>
      <w:rFonts w:eastAsia="Times New Roman"/>
      <w:lang w:val="ru-RU"/>
    </w:rPr>
  </w:style>
  <w:style w:type="paragraph" w:styleId="affb">
    <w:name w:val="endnote text"/>
    <w:basedOn w:val="a"/>
    <w:link w:val="affc"/>
    <w:uiPriority w:val="99"/>
    <w:semiHidden/>
    <w:unhideWhenUsed/>
    <w:rsid w:val="00ED766B"/>
    <w:rPr>
      <w:sz w:val="20"/>
      <w:szCs w:val="20"/>
    </w:rPr>
  </w:style>
  <w:style w:type="character" w:customStyle="1" w:styleId="affc">
    <w:name w:val="Текст концевой сноски Знак"/>
    <w:link w:val="affb"/>
    <w:uiPriority w:val="99"/>
    <w:semiHidden/>
    <w:rsid w:val="00ED766B"/>
    <w:rPr>
      <w:lang w:val="en-US" w:eastAsia="en-US"/>
    </w:rPr>
  </w:style>
  <w:style w:type="character" w:styleId="affd">
    <w:name w:val="endnote reference"/>
    <w:uiPriority w:val="99"/>
    <w:semiHidden/>
    <w:unhideWhenUsed/>
    <w:rsid w:val="00ED766B"/>
    <w:rPr>
      <w:vertAlign w:val="superscript"/>
    </w:rPr>
  </w:style>
  <w:style w:type="paragraph" w:styleId="affe">
    <w:name w:val="Document Map"/>
    <w:basedOn w:val="a"/>
    <w:link w:val="afff"/>
    <w:uiPriority w:val="99"/>
    <w:semiHidden/>
    <w:unhideWhenUsed/>
    <w:rsid w:val="00ED766B"/>
    <w:rPr>
      <w:rFonts w:ascii="Helvetica" w:hAnsi="Helvetica"/>
      <w:sz w:val="24"/>
      <w:szCs w:val="24"/>
    </w:rPr>
  </w:style>
  <w:style w:type="character" w:customStyle="1" w:styleId="afff">
    <w:name w:val="Схема документа Знак"/>
    <w:link w:val="affe"/>
    <w:uiPriority w:val="99"/>
    <w:semiHidden/>
    <w:rsid w:val="00ED766B"/>
    <w:rPr>
      <w:rFonts w:ascii="Helvetica" w:hAnsi="Helvetica"/>
      <w:sz w:val="24"/>
      <w:szCs w:val="24"/>
      <w:lang w:val="en-US" w:eastAsia="en-US"/>
    </w:rPr>
  </w:style>
  <w:style w:type="paragraph" w:styleId="afff0">
    <w:name w:val="Revision"/>
    <w:hidden/>
    <w:uiPriority w:val="99"/>
    <w:semiHidden/>
    <w:rsid w:val="00ED766B"/>
    <w:rPr>
      <w:sz w:val="22"/>
      <w:szCs w:val="22"/>
      <w:lang w:val="en-US" w:eastAsia="en-US"/>
    </w:rPr>
  </w:style>
  <w:style w:type="paragraph" w:customStyle="1" w:styleId="xl68">
    <w:name w:val="xl68"/>
    <w:basedOn w:val="a"/>
    <w:rsid w:val="003403F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color w:val="000000"/>
      <w:sz w:val="24"/>
      <w:szCs w:val="24"/>
      <w:lang w:val="ru-RU" w:eastAsia="ru-RU"/>
    </w:rPr>
  </w:style>
  <w:style w:type="paragraph" w:customStyle="1" w:styleId="xl69">
    <w:name w:val="xl69"/>
    <w:basedOn w:val="a"/>
    <w:rsid w:val="003403F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color w:val="000000"/>
      <w:sz w:val="24"/>
      <w:szCs w:val="24"/>
      <w:lang w:val="ru-RU" w:eastAsia="ru-RU"/>
    </w:rPr>
  </w:style>
  <w:style w:type="paragraph" w:customStyle="1" w:styleId="xl70">
    <w:name w:val="xl70"/>
    <w:basedOn w:val="a"/>
    <w:rsid w:val="003403F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00"/>
      <w:sz w:val="24"/>
      <w:szCs w:val="24"/>
      <w:lang w:val="ru-RU" w:eastAsia="ru-RU"/>
    </w:rPr>
  </w:style>
  <w:style w:type="paragraph" w:customStyle="1" w:styleId="xl71">
    <w:name w:val="xl71"/>
    <w:basedOn w:val="a"/>
    <w:rsid w:val="003403F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color w:val="000000"/>
      <w:sz w:val="24"/>
      <w:szCs w:val="24"/>
      <w:lang w:val="ru-RU" w:eastAsia="ru-RU"/>
    </w:rPr>
  </w:style>
  <w:style w:type="paragraph" w:customStyle="1" w:styleId="xl72">
    <w:name w:val="xl72"/>
    <w:basedOn w:val="a"/>
    <w:rsid w:val="003403F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color w:val="000000"/>
      <w:sz w:val="24"/>
      <w:szCs w:val="24"/>
      <w:lang w:val="ru-RU" w:eastAsia="ru-RU"/>
    </w:rPr>
  </w:style>
  <w:style w:type="paragraph" w:customStyle="1" w:styleId="xl73">
    <w:name w:val="xl73"/>
    <w:basedOn w:val="a"/>
    <w:rsid w:val="003403F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00"/>
      <w:sz w:val="24"/>
      <w:szCs w:val="24"/>
      <w:lang w:val="ru-RU" w:eastAsia="ru-RU"/>
    </w:rPr>
  </w:style>
  <w:style w:type="paragraph" w:customStyle="1" w:styleId="xl74">
    <w:name w:val="xl74"/>
    <w:basedOn w:val="a"/>
    <w:rsid w:val="003403F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textAlignment w:val="center"/>
    </w:pPr>
    <w:rPr>
      <w:rFonts w:ascii="Arial" w:eastAsia="Times New Roman" w:hAnsi="Arial" w:cs="Arial"/>
      <w:color w:val="000000"/>
      <w:sz w:val="24"/>
      <w:szCs w:val="24"/>
      <w:lang w:val="ru-RU" w:eastAsia="ru-RU"/>
    </w:rPr>
  </w:style>
  <w:style w:type="paragraph" w:customStyle="1" w:styleId="xl75">
    <w:name w:val="xl75"/>
    <w:basedOn w:val="a"/>
    <w:rsid w:val="003403F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00"/>
      <w:sz w:val="24"/>
      <w:szCs w:val="24"/>
      <w:lang w:val="ru-RU" w:eastAsia="ru-RU"/>
    </w:rPr>
  </w:style>
  <w:style w:type="paragraph" w:customStyle="1" w:styleId="xl76">
    <w:name w:val="xl76"/>
    <w:basedOn w:val="a"/>
    <w:rsid w:val="003403F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color w:val="000000"/>
      <w:sz w:val="24"/>
      <w:szCs w:val="24"/>
      <w:lang w:val="ru-RU" w:eastAsia="ru-RU"/>
    </w:rPr>
  </w:style>
  <w:style w:type="paragraph" w:customStyle="1" w:styleId="xl77">
    <w:name w:val="xl77"/>
    <w:basedOn w:val="a"/>
    <w:rsid w:val="003403F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00"/>
      <w:sz w:val="24"/>
      <w:szCs w:val="24"/>
      <w:lang w:val="ru-RU" w:eastAsia="ru-RU"/>
    </w:rPr>
  </w:style>
  <w:style w:type="paragraph" w:customStyle="1" w:styleId="xl78">
    <w:name w:val="xl78"/>
    <w:basedOn w:val="a"/>
    <w:rsid w:val="003403F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/>
      <w:textAlignment w:val="center"/>
    </w:pPr>
    <w:rPr>
      <w:rFonts w:ascii="Arial" w:eastAsia="Times New Roman" w:hAnsi="Arial" w:cs="Arial"/>
      <w:color w:val="000000"/>
      <w:sz w:val="24"/>
      <w:szCs w:val="24"/>
      <w:lang w:val="ru-RU" w:eastAsia="ru-RU"/>
    </w:rPr>
  </w:style>
  <w:style w:type="paragraph" w:customStyle="1" w:styleId="xl79">
    <w:name w:val="xl79"/>
    <w:basedOn w:val="a"/>
    <w:rsid w:val="003403F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color w:val="000000"/>
      <w:sz w:val="24"/>
      <w:szCs w:val="24"/>
      <w:lang w:val="ru-RU" w:eastAsia="ru-RU"/>
    </w:rPr>
  </w:style>
  <w:style w:type="character" w:customStyle="1" w:styleId="af2">
    <w:name w:val="Абзац списка Знак"/>
    <w:aliases w:val="Маркер Знак"/>
    <w:link w:val="af1"/>
    <w:uiPriority w:val="34"/>
    <w:locked/>
    <w:rsid w:val="00A31AC2"/>
    <w:rPr>
      <w:rFonts w:ascii="Times New Roman" w:hAnsi="Times New Roman"/>
      <w:sz w:val="24"/>
      <w:szCs w:val="22"/>
      <w:lang w:eastAsia="en-US"/>
    </w:rPr>
  </w:style>
  <w:style w:type="paragraph" w:customStyle="1" w:styleId="pj">
    <w:name w:val="pj"/>
    <w:basedOn w:val="a"/>
    <w:rsid w:val="00D9599F"/>
    <w:pPr>
      <w:widowControl/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val="ru-RU" w:eastAsia="ru-RU"/>
    </w:rPr>
  </w:style>
  <w:style w:type="character" w:styleId="afff1">
    <w:name w:val="Emphasis"/>
    <w:basedOn w:val="a1"/>
    <w:qFormat/>
    <w:rsid w:val="000B79AE"/>
    <w:rPr>
      <w:rFonts w:cs="Times New Roman"/>
      <w:i/>
      <w:iCs/>
    </w:rPr>
  </w:style>
  <w:style w:type="character" w:customStyle="1" w:styleId="Headerorfooter">
    <w:name w:val="Header or footer_"/>
    <w:basedOn w:val="a1"/>
    <w:link w:val="Headerorfooter1"/>
    <w:uiPriority w:val="99"/>
    <w:rsid w:val="00894858"/>
    <w:rPr>
      <w:rFonts w:ascii="Times New Roman" w:hAnsi="Times New Roman"/>
      <w:noProof/>
      <w:sz w:val="23"/>
      <w:szCs w:val="23"/>
      <w:shd w:val="clear" w:color="auto" w:fill="FFFFFF"/>
    </w:rPr>
  </w:style>
  <w:style w:type="character" w:customStyle="1" w:styleId="Headerorfooter0">
    <w:name w:val="Header or footer"/>
    <w:basedOn w:val="Headerorfooter"/>
    <w:uiPriority w:val="99"/>
    <w:rsid w:val="00894858"/>
    <w:rPr>
      <w:rFonts w:ascii="Times New Roman" w:hAnsi="Times New Roman"/>
      <w:noProof/>
      <w:sz w:val="23"/>
      <w:szCs w:val="23"/>
      <w:shd w:val="clear" w:color="auto" w:fill="FFFFFF"/>
    </w:rPr>
  </w:style>
  <w:style w:type="character" w:customStyle="1" w:styleId="Bodytext11pt">
    <w:name w:val="Body text + 11 pt"/>
    <w:aliases w:val="Bold"/>
    <w:basedOn w:val="a1"/>
    <w:uiPriority w:val="99"/>
    <w:rsid w:val="00894858"/>
    <w:rPr>
      <w:rFonts w:ascii="Times New Roman" w:hAnsi="Times New Roman" w:cs="Times New Roman"/>
      <w:b/>
      <w:bCs/>
      <w:sz w:val="22"/>
      <w:szCs w:val="22"/>
      <w:u w:val="none"/>
    </w:rPr>
  </w:style>
  <w:style w:type="character" w:customStyle="1" w:styleId="Bodytext15">
    <w:name w:val="Body text + 15"/>
    <w:aliases w:val="5 pt3"/>
    <w:basedOn w:val="a1"/>
    <w:uiPriority w:val="99"/>
    <w:rsid w:val="00894858"/>
    <w:rPr>
      <w:rFonts w:ascii="Times New Roman" w:hAnsi="Times New Roman" w:cs="Times New Roman"/>
      <w:sz w:val="31"/>
      <w:szCs w:val="31"/>
      <w:u w:val="none"/>
    </w:rPr>
  </w:style>
  <w:style w:type="character" w:customStyle="1" w:styleId="Bodytext4pt">
    <w:name w:val="Body text + 4 pt"/>
    <w:aliases w:val="Spacing 10 pt"/>
    <w:basedOn w:val="a1"/>
    <w:uiPriority w:val="99"/>
    <w:rsid w:val="00894858"/>
    <w:rPr>
      <w:rFonts w:ascii="Times New Roman" w:hAnsi="Times New Roman" w:cs="Times New Roman"/>
      <w:spacing w:val="200"/>
      <w:sz w:val="8"/>
      <w:szCs w:val="8"/>
      <w:u w:val="none"/>
    </w:rPr>
  </w:style>
  <w:style w:type="character" w:customStyle="1" w:styleId="Bodytext12pt">
    <w:name w:val="Body text + 12 pt"/>
    <w:aliases w:val="Italic,Spacing 0 pt"/>
    <w:basedOn w:val="a1"/>
    <w:uiPriority w:val="99"/>
    <w:rsid w:val="00894858"/>
    <w:rPr>
      <w:rFonts w:ascii="Times New Roman" w:hAnsi="Times New Roman" w:cs="Times New Roman"/>
      <w:i/>
      <w:iCs/>
      <w:spacing w:val="-10"/>
      <w:sz w:val="24"/>
      <w:szCs w:val="24"/>
      <w:u w:val="none"/>
    </w:rPr>
  </w:style>
  <w:style w:type="paragraph" w:customStyle="1" w:styleId="Headerorfooter1">
    <w:name w:val="Header or footer1"/>
    <w:basedOn w:val="a"/>
    <w:link w:val="Headerorfooter"/>
    <w:uiPriority w:val="99"/>
    <w:rsid w:val="00894858"/>
    <w:pPr>
      <w:shd w:val="clear" w:color="auto" w:fill="FFFFFF"/>
      <w:spacing w:line="240" w:lineRule="atLeast"/>
    </w:pPr>
    <w:rPr>
      <w:rFonts w:ascii="Times New Roman" w:hAnsi="Times New Roman"/>
      <w:noProof/>
      <w:sz w:val="23"/>
      <w:szCs w:val="23"/>
      <w:lang w:val="ru-RU" w:eastAsia="ru-RU"/>
    </w:rPr>
  </w:style>
  <w:style w:type="character" w:customStyle="1" w:styleId="18">
    <w:name w:val="Основной текст Знак1"/>
    <w:basedOn w:val="a1"/>
    <w:uiPriority w:val="99"/>
    <w:rsid w:val="00894858"/>
    <w:rPr>
      <w:rFonts w:ascii="Times New Roman" w:hAnsi="Times New Roman" w:cs="Times New Roman"/>
      <w:sz w:val="27"/>
      <w:szCs w:val="27"/>
      <w:u w:val="none"/>
    </w:rPr>
  </w:style>
  <w:style w:type="paragraph" w:customStyle="1" w:styleId="ConsPlusTitle">
    <w:name w:val="ConsPlusTitle"/>
    <w:uiPriority w:val="99"/>
    <w:rsid w:val="00D63C72"/>
    <w:pPr>
      <w:widowControl w:val="0"/>
      <w:autoSpaceDE w:val="0"/>
      <w:autoSpaceDN w:val="0"/>
      <w:adjustRightInd w:val="0"/>
    </w:pPr>
    <w:rPr>
      <w:rFonts w:ascii="Arial" w:eastAsiaTheme="minorEastAsia" w:hAnsi="Arial" w:cs="Arial"/>
      <w:b/>
      <w:bCs/>
      <w:sz w:val="24"/>
      <w:szCs w:val="24"/>
    </w:rPr>
  </w:style>
  <w:style w:type="character" w:customStyle="1" w:styleId="ListParagraphChar">
    <w:name w:val="List Paragraph Char"/>
    <w:link w:val="17"/>
    <w:uiPriority w:val="99"/>
    <w:locked/>
    <w:rsid w:val="00D63C72"/>
    <w:rPr>
      <w:rFonts w:eastAsia="Times New Roman"/>
      <w:sz w:val="22"/>
      <w:szCs w:val="22"/>
      <w:lang w:eastAsia="en-US"/>
    </w:rPr>
  </w:style>
  <w:style w:type="character" w:customStyle="1" w:styleId="ConsPlusNormal0">
    <w:name w:val="ConsPlusNormal Знак"/>
    <w:link w:val="ConsPlusNormal"/>
    <w:uiPriority w:val="99"/>
    <w:locked/>
    <w:rsid w:val="009A5E3E"/>
    <w:rPr>
      <w:rFonts w:ascii="Arial" w:eastAsia="Times New Roman" w:hAnsi="Arial" w:cs="Arial"/>
    </w:rPr>
  </w:style>
  <w:style w:type="paragraph" w:customStyle="1" w:styleId="xmsonormal">
    <w:name w:val="x_msonormal"/>
    <w:basedOn w:val="a"/>
    <w:rsid w:val="00865D2B"/>
    <w:pPr>
      <w:widowControl/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fff2">
    <w:name w:val="Гипертекстовая ссылка"/>
    <w:basedOn w:val="a1"/>
    <w:uiPriority w:val="99"/>
    <w:rsid w:val="003C06C1"/>
    <w:rPr>
      <w:rFonts w:cs="Times New Roman"/>
      <w:b w:val="0"/>
      <w:color w:val="106BBE"/>
    </w:rPr>
  </w:style>
  <w:style w:type="paragraph" w:customStyle="1" w:styleId="afff3">
    <w:name w:val="Знак Знак Знак Знак Знак Знак Знак"/>
    <w:basedOn w:val="a"/>
    <w:rsid w:val="003C06C1"/>
    <w:pPr>
      <w:widowControl/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</w:rPr>
  </w:style>
  <w:style w:type="character" w:customStyle="1" w:styleId="12">
    <w:name w:val="Оглавление 1 Знак"/>
    <w:link w:val="11"/>
    <w:uiPriority w:val="39"/>
    <w:rsid w:val="009C493A"/>
    <w:rPr>
      <w:rFonts w:ascii="Arial" w:hAnsi="Arial" w:cs="Arial"/>
      <w:noProof/>
      <w:sz w:val="24"/>
      <w:szCs w:val="22"/>
    </w:rPr>
  </w:style>
  <w:style w:type="paragraph" w:customStyle="1" w:styleId="xl4268">
    <w:name w:val="xl4268"/>
    <w:basedOn w:val="a"/>
    <w:rsid w:val="003C06C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xl4269">
    <w:name w:val="xl4269"/>
    <w:basedOn w:val="a"/>
    <w:rsid w:val="003C06C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xl4270">
    <w:name w:val="xl4270"/>
    <w:basedOn w:val="a"/>
    <w:rsid w:val="003C06C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xl4271">
    <w:name w:val="xl4271"/>
    <w:basedOn w:val="a"/>
    <w:rsid w:val="003C06C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xl4272">
    <w:name w:val="xl4272"/>
    <w:basedOn w:val="a"/>
    <w:rsid w:val="003C06C1"/>
    <w:pPr>
      <w:widowControl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xl4273">
    <w:name w:val="xl4273"/>
    <w:basedOn w:val="a"/>
    <w:rsid w:val="003C06C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/>
      <w:b/>
      <w:bCs/>
      <w:sz w:val="24"/>
      <w:szCs w:val="24"/>
      <w:lang w:val="ru-RU" w:eastAsia="ru-RU"/>
    </w:rPr>
  </w:style>
  <w:style w:type="paragraph" w:customStyle="1" w:styleId="xl4274">
    <w:name w:val="xl4274"/>
    <w:basedOn w:val="a"/>
    <w:rsid w:val="003C06C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val="ru-RU" w:eastAsia="ru-RU"/>
    </w:rPr>
  </w:style>
  <w:style w:type="paragraph" w:customStyle="1" w:styleId="xl4275">
    <w:name w:val="xl4275"/>
    <w:basedOn w:val="a"/>
    <w:rsid w:val="003C06C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xl4276">
    <w:name w:val="xl4276"/>
    <w:basedOn w:val="a"/>
    <w:rsid w:val="003C06C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xl4277">
    <w:name w:val="xl4277"/>
    <w:basedOn w:val="a"/>
    <w:rsid w:val="003C06C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xl4278">
    <w:name w:val="xl4278"/>
    <w:basedOn w:val="a"/>
    <w:rsid w:val="003C06C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xl4279">
    <w:name w:val="xl4279"/>
    <w:basedOn w:val="a"/>
    <w:rsid w:val="003C06C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eastAsia="Times New Roman" w:hAnsi="Arial Narrow"/>
      <w:b/>
      <w:bCs/>
      <w:sz w:val="24"/>
      <w:szCs w:val="24"/>
      <w:lang w:val="ru-RU" w:eastAsia="ru-RU"/>
    </w:rPr>
  </w:style>
  <w:style w:type="paragraph" w:customStyle="1" w:styleId="xl4280">
    <w:name w:val="xl4280"/>
    <w:basedOn w:val="a"/>
    <w:rsid w:val="003C06C1"/>
    <w:pPr>
      <w:widowControl/>
      <w:pBdr>
        <w:top w:val="single" w:sz="4" w:space="0" w:color="auto"/>
        <w:left w:val="single" w:sz="4" w:space="27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400" w:firstLine="400"/>
    </w:pPr>
    <w:rPr>
      <w:rFonts w:ascii="Arial Narrow" w:eastAsia="Times New Roman" w:hAnsi="Arial Narrow"/>
      <w:sz w:val="24"/>
      <w:szCs w:val="24"/>
      <w:lang w:val="ru-RU" w:eastAsia="ru-RU"/>
    </w:rPr>
  </w:style>
  <w:style w:type="paragraph" w:customStyle="1" w:styleId="xl4281">
    <w:name w:val="xl4281"/>
    <w:basedOn w:val="a"/>
    <w:rsid w:val="003C06C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xl4282">
    <w:name w:val="xl4282"/>
    <w:basedOn w:val="a"/>
    <w:rsid w:val="003C06C1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/>
      <w:b/>
      <w:bCs/>
      <w:sz w:val="24"/>
      <w:szCs w:val="24"/>
      <w:lang w:val="ru-RU" w:eastAsia="ru-RU"/>
    </w:rPr>
  </w:style>
  <w:style w:type="paragraph" w:customStyle="1" w:styleId="xl4283">
    <w:name w:val="xl4283"/>
    <w:basedOn w:val="a"/>
    <w:rsid w:val="003C06C1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val="ru-RU" w:eastAsia="ru-RU"/>
    </w:rPr>
  </w:style>
  <w:style w:type="paragraph" w:customStyle="1" w:styleId="xl4284">
    <w:name w:val="xl4284"/>
    <w:basedOn w:val="a"/>
    <w:rsid w:val="003C06C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xl4285">
    <w:name w:val="xl4285"/>
    <w:basedOn w:val="a"/>
    <w:rsid w:val="003C06C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/>
    </w:pPr>
    <w:rPr>
      <w:rFonts w:ascii="Arial Narrow" w:eastAsia="Times New Roman" w:hAnsi="Arial Narrow"/>
      <w:i/>
      <w:iCs/>
      <w:color w:val="00B0F0"/>
      <w:sz w:val="24"/>
      <w:szCs w:val="24"/>
      <w:lang w:val="ru-RU" w:eastAsia="ru-RU"/>
    </w:rPr>
  </w:style>
  <w:style w:type="paragraph" w:customStyle="1" w:styleId="xl4286">
    <w:name w:val="xl4286"/>
    <w:basedOn w:val="a"/>
    <w:rsid w:val="003C06C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AF1DD"/>
      <w:spacing w:before="100" w:beforeAutospacing="1" w:after="100" w:afterAutospacing="1"/>
      <w:textAlignment w:val="center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xl4287">
    <w:name w:val="xl4287"/>
    <w:basedOn w:val="a"/>
    <w:rsid w:val="003C06C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AF1DD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xl4288">
    <w:name w:val="xl4288"/>
    <w:basedOn w:val="a"/>
    <w:rsid w:val="003C06C1"/>
    <w:pPr>
      <w:widowControl/>
      <w:shd w:val="clear" w:color="000000" w:fill="EAF1DD"/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xl4289">
    <w:name w:val="xl4289"/>
    <w:basedOn w:val="a"/>
    <w:rsid w:val="003C06C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AF1DD"/>
      <w:spacing w:before="100" w:beforeAutospacing="1" w:after="100" w:afterAutospacing="1"/>
      <w:textAlignment w:val="center"/>
    </w:pPr>
    <w:rPr>
      <w:rFonts w:ascii="Times New Roman" w:eastAsia="Times New Roman" w:hAnsi="Times New Roman"/>
      <w:b/>
      <w:bCs/>
      <w:sz w:val="24"/>
      <w:szCs w:val="24"/>
      <w:lang w:val="ru-RU" w:eastAsia="ru-RU"/>
    </w:rPr>
  </w:style>
  <w:style w:type="paragraph" w:customStyle="1" w:styleId="xl4290">
    <w:name w:val="xl4290"/>
    <w:basedOn w:val="a"/>
    <w:rsid w:val="003C06C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AF1DD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val="ru-RU" w:eastAsia="ru-RU"/>
    </w:rPr>
  </w:style>
  <w:style w:type="paragraph" w:customStyle="1" w:styleId="xl4291">
    <w:name w:val="xl4291"/>
    <w:basedOn w:val="a"/>
    <w:rsid w:val="003C06C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AF1DD"/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xl4292">
    <w:name w:val="xl4292"/>
    <w:basedOn w:val="a"/>
    <w:rsid w:val="003C06C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eastAsia="Times New Roman" w:hAnsi="Arial Narrow"/>
      <w:sz w:val="24"/>
      <w:szCs w:val="24"/>
      <w:lang w:val="ru-RU" w:eastAsia="ru-RU"/>
    </w:rPr>
  </w:style>
  <w:style w:type="paragraph" w:customStyle="1" w:styleId="xl4293">
    <w:name w:val="xl4293"/>
    <w:basedOn w:val="a"/>
    <w:rsid w:val="003C06C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BE5F1"/>
      <w:spacing w:before="100" w:beforeAutospacing="1" w:after="100" w:afterAutospacing="1"/>
      <w:textAlignment w:val="center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xl4294">
    <w:name w:val="xl4294"/>
    <w:basedOn w:val="a"/>
    <w:rsid w:val="003C06C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BE5F1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xl4295">
    <w:name w:val="xl4295"/>
    <w:basedOn w:val="a"/>
    <w:rsid w:val="003C06C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BE5F1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xl4296">
    <w:name w:val="xl4296"/>
    <w:basedOn w:val="a"/>
    <w:rsid w:val="003C06C1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BE5F1"/>
      <w:spacing w:before="100" w:beforeAutospacing="1" w:after="100" w:afterAutospacing="1"/>
      <w:textAlignment w:val="center"/>
    </w:pPr>
    <w:rPr>
      <w:rFonts w:ascii="Times New Roman" w:eastAsia="Times New Roman" w:hAnsi="Times New Roman"/>
      <w:b/>
      <w:bCs/>
      <w:sz w:val="24"/>
      <w:szCs w:val="24"/>
      <w:lang w:val="ru-RU" w:eastAsia="ru-RU"/>
    </w:rPr>
  </w:style>
  <w:style w:type="paragraph" w:customStyle="1" w:styleId="xl4297">
    <w:name w:val="xl4297"/>
    <w:basedOn w:val="a"/>
    <w:rsid w:val="003C06C1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BE5F1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val="ru-RU" w:eastAsia="ru-RU"/>
    </w:rPr>
  </w:style>
  <w:style w:type="paragraph" w:customStyle="1" w:styleId="xl4298">
    <w:name w:val="xl4298"/>
    <w:basedOn w:val="a"/>
    <w:rsid w:val="003C06C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BE5F1"/>
      <w:spacing w:before="100" w:beforeAutospacing="1" w:after="100" w:afterAutospacing="1"/>
    </w:pPr>
    <w:rPr>
      <w:rFonts w:ascii="Arial Narrow" w:eastAsia="Times New Roman" w:hAnsi="Arial Narrow"/>
      <w:sz w:val="24"/>
      <w:szCs w:val="24"/>
      <w:lang w:val="ru-RU" w:eastAsia="ru-RU"/>
    </w:rPr>
  </w:style>
  <w:style w:type="paragraph" w:customStyle="1" w:styleId="xl4299">
    <w:name w:val="xl4299"/>
    <w:basedOn w:val="a"/>
    <w:rsid w:val="003C06C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BE5F1"/>
      <w:spacing w:before="100" w:beforeAutospacing="1" w:after="100" w:afterAutospacing="1"/>
      <w:jc w:val="center"/>
    </w:pPr>
    <w:rPr>
      <w:rFonts w:ascii="Arial Narrow" w:eastAsia="Times New Roman" w:hAnsi="Arial Narrow"/>
      <w:sz w:val="24"/>
      <w:szCs w:val="24"/>
      <w:lang w:val="ru-RU" w:eastAsia="ru-RU"/>
    </w:rPr>
  </w:style>
  <w:style w:type="paragraph" w:customStyle="1" w:styleId="xl4300">
    <w:name w:val="xl4300"/>
    <w:basedOn w:val="a"/>
    <w:rsid w:val="003C06C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6B9B8"/>
      <w:spacing w:before="100" w:beforeAutospacing="1" w:after="100" w:afterAutospacing="1"/>
      <w:textAlignment w:val="center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xl4301">
    <w:name w:val="xl4301"/>
    <w:basedOn w:val="a"/>
    <w:rsid w:val="003C06C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6B9B8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xl4302">
    <w:name w:val="xl4302"/>
    <w:basedOn w:val="a"/>
    <w:rsid w:val="003C06C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6B9B8"/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xl4303">
    <w:name w:val="xl4303"/>
    <w:basedOn w:val="a"/>
    <w:rsid w:val="003C06C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6B9B8"/>
      <w:spacing w:before="100" w:beforeAutospacing="1" w:after="100" w:afterAutospacing="1"/>
      <w:textAlignment w:val="center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xl4304">
    <w:name w:val="xl4304"/>
    <w:basedOn w:val="a"/>
    <w:rsid w:val="003C06C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eastAsia="Times New Roman" w:hAnsi="Arial Narrow"/>
      <w:sz w:val="24"/>
      <w:szCs w:val="24"/>
      <w:lang w:val="ru-RU" w:eastAsia="ru-RU"/>
    </w:rPr>
  </w:style>
  <w:style w:type="paragraph" w:customStyle="1" w:styleId="xl4305">
    <w:name w:val="xl4305"/>
    <w:basedOn w:val="a"/>
    <w:rsid w:val="003C06C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eastAsia="Times New Roman" w:hAnsi="Arial Narrow"/>
      <w:sz w:val="24"/>
      <w:szCs w:val="24"/>
      <w:lang w:val="ru-RU" w:eastAsia="ru-RU"/>
    </w:rPr>
  </w:style>
  <w:style w:type="paragraph" w:customStyle="1" w:styleId="xl4306">
    <w:name w:val="xl4306"/>
    <w:basedOn w:val="a"/>
    <w:rsid w:val="003C06C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eastAsia="Times New Roman" w:hAnsi="Arial Narrow"/>
      <w:sz w:val="24"/>
      <w:szCs w:val="24"/>
      <w:lang w:val="ru-RU" w:eastAsia="ru-RU"/>
    </w:rPr>
  </w:style>
  <w:style w:type="paragraph" w:customStyle="1" w:styleId="xl4307">
    <w:name w:val="xl4307"/>
    <w:basedOn w:val="a"/>
    <w:rsid w:val="003C06C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eastAsia="Times New Roman" w:hAnsi="Arial Narrow"/>
      <w:b/>
      <w:bCs/>
      <w:sz w:val="24"/>
      <w:szCs w:val="24"/>
      <w:lang w:val="ru-RU" w:eastAsia="ru-RU"/>
    </w:rPr>
  </w:style>
  <w:style w:type="paragraph" w:customStyle="1" w:styleId="xl4308">
    <w:name w:val="xl4308"/>
    <w:basedOn w:val="a"/>
    <w:rsid w:val="003C06C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center"/>
    </w:pPr>
    <w:rPr>
      <w:rFonts w:ascii="Arial Narrow" w:eastAsia="Times New Roman" w:hAnsi="Arial Narrow"/>
      <w:i/>
      <w:iCs/>
      <w:color w:val="00B0F0"/>
      <w:sz w:val="24"/>
      <w:szCs w:val="24"/>
      <w:lang w:val="ru-RU" w:eastAsia="ru-RU"/>
    </w:rPr>
  </w:style>
  <w:style w:type="paragraph" w:customStyle="1" w:styleId="xl4309">
    <w:name w:val="xl4309"/>
    <w:basedOn w:val="a"/>
    <w:rsid w:val="003C06C1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eastAsia="Times New Roman" w:hAnsi="Arial Narrow"/>
      <w:b/>
      <w:bCs/>
      <w:sz w:val="24"/>
      <w:szCs w:val="24"/>
      <w:lang w:val="ru-RU" w:eastAsia="ru-RU"/>
    </w:rPr>
  </w:style>
  <w:style w:type="paragraph" w:customStyle="1" w:styleId="xl4310">
    <w:name w:val="xl4310"/>
    <w:basedOn w:val="a"/>
    <w:rsid w:val="003C06C1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eastAsia="Times New Roman" w:hAnsi="Arial Narrow"/>
      <w:b/>
      <w:bCs/>
      <w:sz w:val="24"/>
      <w:szCs w:val="24"/>
      <w:lang w:val="ru-RU" w:eastAsia="ru-RU"/>
    </w:rPr>
  </w:style>
  <w:style w:type="paragraph" w:customStyle="1" w:styleId="xl4311">
    <w:name w:val="xl4311"/>
    <w:basedOn w:val="a"/>
    <w:rsid w:val="003C06C1"/>
    <w:pPr>
      <w:widowControl/>
      <w:pBdr>
        <w:top w:val="single" w:sz="4" w:space="0" w:color="auto"/>
        <w:left w:val="single" w:sz="4" w:space="14" w:color="auto"/>
        <w:bottom w:val="single" w:sz="4" w:space="0" w:color="auto"/>
        <w:right w:val="single" w:sz="4" w:space="0" w:color="auto"/>
      </w:pBdr>
      <w:shd w:val="clear" w:color="000000" w:fill="E6B9B8"/>
      <w:spacing w:before="100" w:beforeAutospacing="1" w:after="100" w:afterAutospacing="1"/>
      <w:ind w:firstLineChars="200" w:firstLine="200"/>
    </w:pPr>
    <w:rPr>
      <w:rFonts w:ascii="Arial Narrow" w:eastAsia="Times New Roman" w:hAnsi="Arial Narrow"/>
      <w:sz w:val="24"/>
      <w:szCs w:val="24"/>
      <w:lang w:val="ru-RU" w:eastAsia="ru-RU"/>
    </w:rPr>
  </w:style>
  <w:style w:type="paragraph" w:customStyle="1" w:styleId="xl4312">
    <w:name w:val="xl4312"/>
    <w:basedOn w:val="a"/>
    <w:rsid w:val="003C06C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6B9B8"/>
      <w:spacing w:before="100" w:beforeAutospacing="1" w:after="100" w:afterAutospacing="1"/>
      <w:jc w:val="center"/>
    </w:pPr>
    <w:rPr>
      <w:rFonts w:ascii="Arial Narrow" w:eastAsia="Times New Roman" w:hAnsi="Arial Narrow"/>
      <w:sz w:val="24"/>
      <w:szCs w:val="24"/>
      <w:lang w:val="ru-RU" w:eastAsia="ru-RU"/>
    </w:rPr>
  </w:style>
  <w:style w:type="paragraph" w:customStyle="1" w:styleId="xl4313">
    <w:name w:val="xl4313"/>
    <w:basedOn w:val="a"/>
    <w:rsid w:val="003C06C1"/>
    <w:pPr>
      <w:widowControl/>
      <w:pBdr>
        <w:top w:val="single" w:sz="4" w:space="0" w:color="auto"/>
        <w:left w:val="single" w:sz="4" w:space="14" w:color="auto"/>
        <w:bottom w:val="single" w:sz="4" w:space="0" w:color="auto"/>
        <w:right w:val="single" w:sz="4" w:space="0" w:color="auto"/>
      </w:pBdr>
      <w:shd w:val="clear" w:color="000000" w:fill="E6B9B8"/>
      <w:spacing w:before="100" w:beforeAutospacing="1" w:after="100" w:afterAutospacing="1"/>
      <w:ind w:firstLineChars="200" w:firstLine="200"/>
    </w:pPr>
    <w:rPr>
      <w:rFonts w:ascii="Arial Narrow" w:eastAsia="Times New Roman" w:hAnsi="Arial Narrow"/>
      <w:sz w:val="24"/>
      <w:szCs w:val="24"/>
      <w:lang w:val="ru-RU" w:eastAsia="ru-RU"/>
    </w:rPr>
  </w:style>
  <w:style w:type="paragraph" w:customStyle="1" w:styleId="xl4314">
    <w:name w:val="xl4314"/>
    <w:basedOn w:val="a"/>
    <w:rsid w:val="003C06C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6B9B8"/>
      <w:spacing w:before="100" w:beforeAutospacing="1" w:after="100" w:afterAutospacing="1"/>
      <w:jc w:val="center"/>
    </w:pPr>
    <w:rPr>
      <w:rFonts w:ascii="Arial Narrow" w:eastAsia="Times New Roman" w:hAnsi="Arial Narrow"/>
      <w:sz w:val="24"/>
      <w:szCs w:val="24"/>
      <w:lang w:val="ru-RU" w:eastAsia="ru-RU"/>
    </w:rPr>
  </w:style>
  <w:style w:type="paragraph" w:customStyle="1" w:styleId="xl4315">
    <w:name w:val="xl4315"/>
    <w:basedOn w:val="a"/>
    <w:rsid w:val="003C06C1"/>
    <w:pPr>
      <w:widowControl/>
      <w:pBdr>
        <w:top w:val="single" w:sz="4" w:space="0" w:color="auto"/>
        <w:left w:val="single" w:sz="4" w:space="14" w:color="auto"/>
        <w:bottom w:val="single" w:sz="4" w:space="0" w:color="auto"/>
        <w:right w:val="single" w:sz="4" w:space="0" w:color="auto"/>
      </w:pBdr>
      <w:shd w:val="clear" w:color="000000" w:fill="95B3D7"/>
      <w:spacing w:before="100" w:beforeAutospacing="1" w:after="100" w:afterAutospacing="1"/>
      <w:ind w:firstLineChars="200" w:firstLine="200"/>
    </w:pPr>
    <w:rPr>
      <w:rFonts w:ascii="Arial Narrow" w:eastAsia="Times New Roman" w:hAnsi="Arial Narrow"/>
      <w:sz w:val="24"/>
      <w:szCs w:val="24"/>
      <w:lang w:val="ru-RU" w:eastAsia="ru-RU"/>
    </w:rPr>
  </w:style>
  <w:style w:type="paragraph" w:customStyle="1" w:styleId="xl4316">
    <w:name w:val="xl4316"/>
    <w:basedOn w:val="a"/>
    <w:rsid w:val="003C06C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5B3D7"/>
      <w:spacing w:before="100" w:beforeAutospacing="1" w:after="100" w:afterAutospacing="1"/>
      <w:jc w:val="center"/>
    </w:pPr>
    <w:rPr>
      <w:rFonts w:ascii="Arial Narrow" w:eastAsia="Times New Roman" w:hAnsi="Arial Narrow"/>
      <w:sz w:val="24"/>
      <w:szCs w:val="24"/>
      <w:lang w:val="ru-RU" w:eastAsia="ru-RU"/>
    </w:rPr>
  </w:style>
  <w:style w:type="paragraph" w:customStyle="1" w:styleId="xl4317">
    <w:name w:val="xl4317"/>
    <w:basedOn w:val="a"/>
    <w:rsid w:val="003C06C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5B3D7"/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xl4318">
    <w:name w:val="xl4318"/>
    <w:basedOn w:val="a"/>
    <w:rsid w:val="003C06C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5B3D7"/>
      <w:spacing w:before="100" w:beforeAutospacing="1" w:after="100" w:afterAutospacing="1"/>
      <w:jc w:val="center"/>
    </w:pPr>
    <w:rPr>
      <w:rFonts w:ascii="Arial Narrow" w:eastAsia="Times New Roman" w:hAnsi="Arial Narrow"/>
      <w:b/>
      <w:bCs/>
      <w:sz w:val="24"/>
      <w:szCs w:val="24"/>
      <w:lang w:val="ru-RU" w:eastAsia="ru-RU"/>
    </w:rPr>
  </w:style>
  <w:style w:type="paragraph" w:customStyle="1" w:styleId="xl4319">
    <w:name w:val="xl4319"/>
    <w:basedOn w:val="a"/>
    <w:rsid w:val="003C06C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eastAsia="Times New Roman" w:hAnsi="Arial Narrow"/>
      <w:b/>
      <w:bCs/>
      <w:sz w:val="24"/>
      <w:szCs w:val="24"/>
      <w:lang w:val="ru-RU" w:eastAsia="ru-RU"/>
    </w:rPr>
  </w:style>
  <w:style w:type="paragraph" w:customStyle="1" w:styleId="xl4320">
    <w:name w:val="xl4320"/>
    <w:basedOn w:val="a"/>
    <w:rsid w:val="003C06C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  <w:jc w:val="center"/>
    </w:pPr>
    <w:rPr>
      <w:rFonts w:ascii="Arial Narrow" w:eastAsia="Times New Roman" w:hAnsi="Arial Narrow"/>
      <w:b/>
      <w:bCs/>
      <w:sz w:val="24"/>
      <w:szCs w:val="24"/>
      <w:lang w:val="ru-RU" w:eastAsia="ru-RU"/>
    </w:rPr>
  </w:style>
  <w:style w:type="paragraph" w:customStyle="1" w:styleId="xl4321">
    <w:name w:val="xl4321"/>
    <w:basedOn w:val="a"/>
    <w:rsid w:val="003C06C1"/>
    <w:pPr>
      <w:widowControl/>
      <w:pBdr>
        <w:top w:val="single" w:sz="4" w:space="0" w:color="auto"/>
        <w:left w:val="single" w:sz="4" w:space="14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Chars="200" w:firstLine="200"/>
    </w:pPr>
    <w:rPr>
      <w:rFonts w:ascii="Arial Narrow" w:eastAsia="Times New Roman" w:hAnsi="Arial Narrow"/>
      <w:sz w:val="24"/>
      <w:szCs w:val="24"/>
      <w:lang w:val="ru-RU" w:eastAsia="ru-RU"/>
    </w:rPr>
  </w:style>
  <w:style w:type="paragraph" w:customStyle="1" w:styleId="xl4322">
    <w:name w:val="xl4322"/>
    <w:basedOn w:val="a"/>
    <w:rsid w:val="003C06C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Narrow" w:eastAsia="Times New Roman" w:hAnsi="Arial Narrow"/>
      <w:sz w:val="24"/>
      <w:szCs w:val="24"/>
      <w:lang w:val="ru-RU" w:eastAsia="ru-RU"/>
    </w:rPr>
  </w:style>
  <w:style w:type="paragraph" w:customStyle="1" w:styleId="xl4323">
    <w:name w:val="xl4323"/>
    <w:basedOn w:val="a"/>
    <w:rsid w:val="003C06C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3CDDD"/>
      <w:spacing w:before="100" w:beforeAutospacing="1" w:after="100" w:afterAutospacing="1"/>
    </w:pPr>
    <w:rPr>
      <w:rFonts w:ascii="Arial Narrow" w:eastAsia="Times New Roman" w:hAnsi="Arial Narrow"/>
      <w:b/>
      <w:bCs/>
      <w:sz w:val="24"/>
      <w:szCs w:val="24"/>
      <w:lang w:val="ru-RU" w:eastAsia="ru-RU"/>
    </w:rPr>
  </w:style>
  <w:style w:type="paragraph" w:customStyle="1" w:styleId="xl4324">
    <w:name w:val="xl4324"/>
    <w:basedOn w:val="a"/>
    <w:rsid w:val="003C06C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3CDDD"/>
      <w:spacing w:before="100" w:beforeAutospacing="1" w:after="100" w:afterAutospacing="1"/>
      <w:jc w:val="center"/>
    </w:pPr>
    <w:rPr>
      <w:rFonts w:ascii="Arial Narrow" w:eastAsia="Times New Roman" w:hAnsi="Arial Narrow"/>
      <w:b/>
      <w:bCs/>
      <w:sz w:val="24"/>
      <w:szCs w:val="24"/>
      <w:lang w:val="ru-RU" w:eastAsia="ru-RU"/>
    </w:rPr>
  </w:style>
  <w:style w:type="paragraph" w:customStyle="1" w:styleId="xl4325">
    <w:name w:val="xl4325"/>
    <w:basedOn w:val="a"/>
    <w:rsid w:val="003C06C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3CDDD"/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xl4326">
    <w:name w:val="xl4326"/>
    <w:basedOn w:val="a"/>
    <w:rsid w:val="003C06C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eastAsia="Times New Roman" w:hAnsi="Arial Narrow"/>
      <w:b/>
      <w:bCs/>
      <w:sz w:val="24"/>
      <w:szCs w:val="24"/>
      <w:lang w:val="ru-RU" w:eastAsia="ru-RU"/>
    </w:rPr>
  </w:style>
  <w:style w:type="paragraph" w:customStyle="1" w:styleId="xl4327">
    <w:name w:val="xl4327"/>
    <w:basedOn w:val="a"/>
    <w:rsid w:val="003C06C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  <w:jc w:val="center"/>
    </w:pPr>
    <w:rPr>
      <w:rFonts w:ascii="Arial Narrow" w:eastAsia="Times New Roman" w:hAnsi="Arial Narrow"/>
      <w:b/>
      <w:bCs/>
      <w:sz w:val="24"/>
      <w:szCs w:val="24"/>
      <w:lang w:val="ru-RU" w:eastAsia="ru-RU"/>
    </w:rPr>
  </w:style>
  <w:style w:type="paragraph" w:customStyle="1" w:styleId="xl4328">
    <w:name w:val="xl4328"/>
    <w:basedOn w:val="a"/>
    <w:rsid w:val="003C06C1"/>
    <w:pPr>
      <w:widowControl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val="ru-RU" w:eastAsia="ru-RU"/>
    </w:rPr>
  </w:style>
  <w:style w:type="paragraph" w:customStyle="1" w:styleId="xl4329">
    <w:name w:val="xl4329"/>
    <w:basedOn w:val="a"/>
    <w:rsid w:val="003C06C1"/>
    <w:pPr>
      <w:widowControl/>
      <w:spacing w:before="100" w:beforeAutospacing="1" w:after="100" w:afterAutospacing="1"/>
    </w:pPr>
    <w:rPr>
      <w:rFonts w:ascii="Times New Roman" w:eastAsia="Times New Roman" w:hAnsi="Times New Roman"/>
      <w:b/>
      <w:bCs/>
      <w:sz w:val="24"/>
      <w:szCs w:val="24"/>
      <w:lang w:val="ru-RU" w:eastAsia="ru-RU"/>
    </w:rPr>
  </w:style>
  <w:style w:type="paragraph" w:customStyle="1" w:styleId="xl4330">
    <w:name w:val="xl4330"/>
    <w:basedOn w:val="a"/>
    <w:rsid w:val="003C06C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xl4331">
    <w:name w:val="xl4331"/>
    <w:basedOn w:val="a"/>
    <w:rsid w:val="003C06C1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Narrow" w:eastAsia="Times New Roman" w:hAnsi="Arial Narrow"/>
      <w:sz w:val="24"/>
      <w:szCs w:val="24"/>
      <w:lang w:val="ru-RU" w:eastAsia="ru-RU"/>
    </w:rPr>
  </w:style>
  <w:style w:type="paragraph" w:customStyle="1" w:styleId="xl4332">
    <w:name w:val="xl4332"/>
    <w:basedOn w:val="a"/>
    <w:rsid w:val="003C06C1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xl4333">
    <w:name w:val="xl4333"/>
    <w:basedOn w:val="a"/>
    <w:rsid w:val="003C06C1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xl4334">
    <w:name w:val="xl4334"/>
    <w:basedOn w:val="a"/>
    <w:rsid w:val="003C06C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2A1C7"/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xl4335">
    <w:name w:val="xl4335"/>
    <w:basedOn w:val="a"/>
    <w:rsid w:val="003C06C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2A1C7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xl4336">
    <w:name w:val="xl4336"/>
    <w:basedOn w:val="a"/>
    <w:rsid w:val="003C06C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xl4337">
    <w:name w:val="xl4337"/>
    <w:basedOn w:val="a"/>
    <w:rsid w:val="003C06C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xl4338">
    <w:name w:val="xl4338"/>
    <w:basedOn w:val="a"/>
    <w:rsid w:val="003C06C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2A1C7"/>
      <w:spacing w:before="100" w:beforeAutospacing="1" w:after="100" w:afterAutospacing="1"/>
    </w:pPr>
    <w:rPr>
      <w:rFonts w:ascii="Times New Roman" w:eastAsia="Times New Roman" w:hAnsi="Times New Roman"/>
      <w:b/>
      <w:bCs/>
      <w:sz w:val="24"/>
      <w:szCs w:val="24"/>
      <w:lang w:val="ru-RU" w:eastAsia="ru-RU"/>
    </w:rPr>
  </w:style>
  <w:style w:type="paragraph" w:customStyle="1" w:styleId="xl4339">
    <w:name w:val="xl4339"/>
    <w:basedOn w:val="a"/>
    <w:rsid w:val="003C06C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2A1C7"/>
      <w:spacing w:before="100" w:beforeAutospacing="1" w:after="100" w:afterAutospacing="1"/>
    </w:pPr>
    <w:rPr>
      <w:rFonts w:ascii="Times New Roman" w:eastAsia="Times New Roman" w:hAnsi="Times New Roman"/>
      <w:b/>
      <w:bCs/>
      <w:sz w:val="24"/>
      <w:szCs w:val="24"/>
      <w:lang w:val="ru-RU" w:eastAsia="ru-RU"/>
    </w:rPr>
  </w:style>
  <w:style w:type="paragraph" w:customStyle="1" w:styleId="xl4340">
    <w:name w:val="xl4340"/>
    <w:basedOn w:val="a"/>
    <w:rsid w:val="003C06C1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eastAsia="Times New Roman" w:hAnsi="Arial Narrow"/>
      <w:b/>
      <w:bCs/>
      <w:sz w:val="24"/>
      <w:szCs w:val="24"/>
      <w:lang w:val="ru-RU" w:eastAsia="ru-RU"/>
    </w:rPr>
  </w:style>
  <w:style w:type="paragraph" w:customStyle="1" w:styleId="xl4341">
    <w:name w:val="xl4341"/>
    <w:basedOn w:val="a"/>
    <w:rsid w:val="003C06C1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B2A1C7"/>
      <w:spacing w:before="100" w:beforeAutospacing="1" w:after="100" w:afterAutospacing="1"/>
    </w:pPr>
    <w:rPr>
      <w:rFonts w:ascii="Times New Roman" w:eastAsia="Times New Roman" w:hAnsi="Times New Roman"/>
      <w:b/>
      <w:bCs/>
      <w:sz w:val="24"/>
      <w:szCs w:val="24"/>
      <w:lang w:val="ru-RU" w:eastAsia="ru-RU"/>
    </w:rPr>
  </w:style>
  <w:style w:type="paragraph" w:customStyle="1" w:styleId="xl4342">
    <w:name w:val="xl4342"/>
    <w:basedOn w:val="a"/>
    <w:rsid w:val="003C06C1"/>
    <w:pPr>
      <w:widowControl/>
      <w:shd w:val="clear" w:color="000000" w:fill="EAF1DD"/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xl4343">
    <w:name w:val="xl4343"/>
    <w:basedOn w:val="a"/>
    <w:rsid w:val="003C06C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AF1DD"/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xl4344">
    <w:name w:val="xl4344"/>
    <w:basedOn w:val="a"/>
    <w:rsid w:val="003C06C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/>
    </w:pPr>
    <w:rPr>
      <w:rFonts w:ascii="Arial Narrow" w:eastAsia="Times New Roman" w:hAnsi="Arial Narrow"/>
      <w:i/>
      <w:iCs/>
      <w:color w:val="00B0F0"/>
      <w:sz w:val="24"/>
      <w:szCs w:val="24"/>
      <w:lang w:val="ru-RU" w:eastAsia="ru-RU"/>
    </w:rPr>
  </w:style>
  <w:style w:type="paragraph" w:customStyle="1" w:styleId="xl4345">
    <w:name w:val="xl4345"/>
    <w:basedOn w:val="a"/>
    <w:rsid w:val="003C06C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6B9B8"/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xl4346">
    <w:name w:val="xl4346"/>
    <w:basedOn w:val="a"/>
    <w:rsid w:val="003C06C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5B3D7"/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xl4347">
    <w:name w:val="xl4347"/>
    <w:basedOn w:val="a"/>
    <w:rsid w:val="003C06C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C0DA"/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xl4348">
    <w:name w:val="xl4348"/>
    <w:basedOn w:val="a"/>
    <w:rsid w:val="003C06C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D5B4"/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xl4349">
    <w:name w:val="xl4349"/>
    <w:basedOn w:val="a"/>
    <w:rsid w:val="003C06C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D5B4"/>
      <w:spacing w:before="100" w:beforeAutospacing="1" w:after="100" w:afterAutospacing="1"/>
      <w:textAlignment w:val="center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xl4350">
    <w:name w:val="xl4350"/>
    <w:basedOn w:val="a"/>
    <w:rsid w:val="003C06C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6B9B8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xl4351">
    <w:name w:val="xl4351"/>
    <w:basedOn w:val="a"/>
    <w:rsid w:val="003C06C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6B9B8"/>
      <w:spacing w:before="100" w:beforeAutospacing="1" w:after="100" w:afterAutospacing="1"/>
      <w:textAlignment w:val="center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xl4352">
    <w:name w:val="xl4352"/>
    <w:basedOn w:val="a"/>
    <w:rsid w:val="003C06C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xl4354">
    <w:name w:val="xl4354"/>
    <w:basedOn w:val="a"/>
    <w:rsid w:val="003C06C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3CDDD"/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xl4355">
    <w:name w:val="xl4355"/>
    <w:basedOn w:val="a"/>
    <w:rsid w:val="003C06C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xl4356">
    <w:name w:val="xl4356"/>
    <w:basedOn w:val="a"/>
    <w:rsid w:val="003C06C1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xl4357">
    <w:name w:val="xl4357"/>
    <w:basedOn w:val="a"/>
    <w:rsid w:val="003C06C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2A1C7"/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xl4358">
    <w:name w:val="xl4358"/>
    <w:basedOn w:val="a"/>
    <w:rsid w:val="003C06C1"/>
    <w:pPr>
      <w:widowControl/>
      <w:spacing w:before="100" w:beforeAutospacing="1" w:after="100" w:afterAutospacing="1"/>
    </w:pPr>
    <w:rPr>
      <w:rFonts w:ascii="Times New Roman" w:eastAsia="Times New Roman" w:hAnsi="Times New Roman"/>
      <w:b/>
      <w:bCs/>
      <w:sz w:val="24"/>
      <w:szCs w:val="24"/>
      <w:lang w:val="ru-RU" w:eastAsia="ru-RU"/>
    </w:rPr>
  </w:style>
  <w:style w:type="paragraph" w:customStyle="1" w:styleId="xl4359">
    <w:name w:val="xl4359"/>
    <w:basedOn w:val="a"/>
    <w:rsid w:val="003C06C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D5B4"/>
      <w:spacing w:before="100" w:beforeAutospacing="1" w:after="100" w:afterAutospacing="1"/>
      <w:textAlignment w:val="center"/>
    </w:pPr>
    <w:rPr>
      <w:rFonts w:ascii="Arial Narrow" w:eastAsia="Times New Roman" w:hAnsi="Arial Narrow"/>
      <w:sz w:val="24"/>
      <w:szCs w:val="24"/>
      <w:lang w:val="ru-RU" w:eastAsia="ru-RU"/>
    </w:rPr>
  </w:style>
  <w:style w:type="paragraph" w:customStyle="1" w:styleId="xl4360">
    <w:name w:val="xl4360"/>
    <w:basedOn w:val="a"/>
    <w:rsid w:val="003C06C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D5B4"/>
      <w:spacing w:before="100" w:beforeAutospacing="1" w:after="100" w:afterAutospacing="1"/>
    </w:pPr>
    <w:rPr>
      <w:rFonts w:ascii="Arial Narrow" w:eastAsia="Times New Roman" w:hAnsi="Arial Narrow"/>
      <w:sz w:val="24"/>
      <w:szCs w:val="24"/>
      <w:lang w:val="ru-RU" w:eastAsia="ru-RU"/>
    </w:rPr>
  </w:style>
  <w:style w:type="paragraph" w:customStyle="1" w:styleId="xl4361">
    <w:name w:val="xl4361"/>
    <w:basedOn w:val="a"/>
    <w:rsid w:val="003C06C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D5B4"/>
      <w:spacing w:before="100" w:beforeAutospacing="1" w:after="100" w:afterAutospacing="1"/>
      <w:textAlignment w:val="center"/>
    </w:pPr>
    <w:rPr>
      <w:rFonts w:ascii="Arial Narrow" w:eastAsia="Times New Roman" w:hAnsi="Arial Narrow"/>
      <w:sz w:val="24"/>
      <w:szCs w:val="24"/>
      <w:lang w:val="ru-RU" w:eastAsia="ru-RU"/>
    </w:rPr>
  </w:style>
  <w:style w:type="paragraph" w:customStyle="1" w:styleId="xl4362">
    <w:name w:val="xl4362"/>
    <w:basedOn w:val="a"/>
    <w:rsid w:val="003C06C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D5B4"/>
      <w:spacing w:before="100" w:beforeAutospacing="1" w:after="100" w:afterAutospacing="1"/>
    </w:pPr>
    <w:rPr>
      <w:rFonts w:ascii="Arial Narrow" w:eastAsia="Times New Roman" w:hAnsi="Arial Narrow"/>
      <w:sz w:val="24"/>
      <w:szCs w:val="24"/>
      <w:lang w:val="ru-RU" w:eastAsia="ru-RU"/>
    </w:rPr>
  </w:style>
  <w:style w:type="paragraph" w:customStyle="1" w:styleId="xl4363">
    <w:name w:val="xl4363"/>
    <w:basedOn w:val="a"/>
    <w:rsid w:val="003C06C1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xl4364">
    <w:name w:val="xl4364"/>
    <w:basedOn w:val="a"/>
    <w:rsid w:val="003C06C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D5B4"/>
      <w:spacing w:before="100" w:beforeAutospacing="1" w:after="100" w:afterAutospacing="1"/>
    </w:pPr>
    <w:rPr>
      <w:rFonts w:ascii="Times New Roman" w:eastAsia="Times New Roman" w:hAnsi="Times New Roman"/>
      <w:color w:val="1F497D"/>
      <w:sz w:val="24"/>
      <w:szCs w:val="24"/>
      <w:lang w:val="ru-RU" w:eastAsia="ru-RU"/>
    </w:rPr>
  </w:style>
  <w:style w:type="paragraph" w:customStyle="1" w:styleId="xl4365">
    <w:name w:val="xl4365"/>
    <w:basedOn w:val="a"/>
    <w:rsid w:val="003C06C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BE5F1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xl4366">
    <w:name w:val="xl4366"/>
    <w:basedOn w:val="a"/>
    <w:rsid w:val="003C06C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eastAsia="Times New Roman" w:hAnsi="Arial Narrow"/>
      <w:b/>
      <w:bCs/>
      <w:sz w:val="24"/>
      <w:szCs w:val="24"/>
      <w:lang w:val="ru-RU" w:eastAsia="ru-RU"/>
    </w:rPr>
  </w:style>
  <w:style w:type="paragraph" w:customStyle="1" w:styleId="xl4367">
    <w:name w:val="xl4367"/>
    <w:basedOn w:val="a"/>
    <w:rsid w:val="003C06C1"/>
    <w:pPr>
      <w:widowControl/>
      <w:pBdr>
        <w:top w:val="single" w:sz="4" w:space="0" w:color="auto"/>
        <w:left w:val="single" w:sz="4" w:space="14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200" w:firstLine="200"/>
    </w:pPr>
    <w:rPr>
      <w:rFonts w:ascii="Arial Narrow" w:eastAsia="Times New Roman" w:hAnsi="Arial Narrow"/>
      <w:sz w:val="24"/>
      <w:szCs w:val="24"/>
      <w:lang w:val="ru-RU" w:eastAsia="ru-RU"/>
    </w:rPr>
  </w:style>
  <w:style w:type="paragraph" w:customStyle="1" w:styleId="xl4368">
    <w:name w:val="xl4368"/>
    <w:basedOn w:val="a"/>
    <w:rsid w:val="003C06C1"/>
    <w:pPr>
      <w:widowControl/>
      <w:pBdr>
        <w:top w:val="single" w:sz="4" w:space="0" w:color="auto"/>
        <w:left w:val="single" w:sz="4" w:space="27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ind w:firstLineChars="400" w:firstLine="400"/>
    </w:pPr>
    <w:rPr>
      <w:rFonts w:ascii="Arial Narrow" w:eastAsia="Times New Roman" w:hAnsi="Arial Narrow"/>
      <w:i/>
      <w:iCs/>
      <w:sz w:val="24"/>
      <w:szCs w:val="24"/>
      <w:lang w:val="ru-RU" w:eastAsia="ru-RU"/>
    </w:rPr>
  </w:style>
  <w:style w:type="paragraph" w:customStyle="1" w:styleId="xl4369">
    <w:name w:val="xl4369"/>
    <w:basedOn w:val="a"/>
    <w:rsid w:val="003C06C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center"/>
    </w:pPr>
    <w:rPr>
      <w:rFonts w:ascii="Arial Narrow" w:eastAsia="Times New Roman" w:hAnsi="Arial Narrow"/>
      <w:i/>
      <w:iCs/>
      <w:sz w:val="24"/>
      <w:szCs w:val="24"/>
      <w:lang w:val="ru-RU" w:eastAsia="ru-RU"/>
    </w:rPr>
  </w:style>
  <w:style w:type="paragraph" w:customStyle="1" w:styleId="xl4370">
    <w:name w:val="xl4370"/>
    <w:basedOn w:val="a"/>
    <w:rsid w:val="003C06C1"/>
    <w:pPr>
      <w:widowControl/>
      <w:pBdr>
        <w:left w:val="single" w:sz="4" w:space="27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400" w:firstLine="400"/>
    </w:pPr>
    <w:rPr>
      <w:rFonts w:ascii="Arial Narrow" w:eastAsia="Times New Roman" w:hAnsi="Arial Narrow"/>
      <w:sz w:val="24"/>
      <w:szCs w:val="24"/>
      <w:lang w:val="ru-RU" w:eastAsia="ru-RU"/>
    </w:rPr>
  </w:style>
  <w:style w:type="paragraph" w:customStyle="1" w:styleId="xl4371">
    <w:name w:val="xl4371"/>
    <w:basedOn w:val="a"/>
    <w:rsid w:val="003C06C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2A1C7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val="ru-RU" w:eastAsia="ru-RU"/>
    </w:rPr>
  </w:style>
  <w:style w:type="paragraph" w:customStyle="1" w:styleId="xl4372">
    <w:name w:val="xl4372"/>
    <w:basedOn w:val="a"/>
    <w:rsid w:val="003C06C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D5B4"/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xl4373">
    <w:name w:val="xl4373"/>
    <w:basedOn w:val="a"/>
    <w:rsid w:val="003C06C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C0DA"/>
      <w:spacing w:before="100" w:beforeAutospacing="1" w:after="100" w:afterAutospacing="1"/>
      <w:textAlignment w:val="center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xl4374">
    <w:name w:val="xl4374"/>
    <w:basedOn w:val="a"/>
    <w:rsid w:val="003C06C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C0DA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xl4353">
    <w:name w:val="xl4353"/>
    <w:basedOn w:val="a"/>
    <w:rsid w:val="003C06C1"/>
    <w:pPr>
      <w:widowControl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val="ru-RU" w:eastAsia="ru-RU"/>
    </w:rPr>
  </w:style>
  <w:style w:type="paragraph" w:styleId="afff4">
    <w:name w:val="footnote text"/>
    <w:basedOn w:val="a"/>
    <w:link w:val="afff5"/>
    <w:uiPriority w:val="99"/>
    <w:semiHidden/>
    <w:unhideWhenUsed/>
    <w:rsid w:val="00AD5C05"/>
    <w:rPr>
      <w:sz w:val="20"/>
      <w:szCs w:val="20"/>
    </w:rPr>
  </w:style>
  <w:style w:type="character" w:customStyle="1" w:styleId="afff5">
    <w:name w:val="Текст сноски Знак"/>
    <w:basedOn w:val="a1"/>
    <w:link w:val="afff4"/>
    <w:uiPriority w:val="99"/>
    <w:semiHidden/>
    <w:rsid w:val="00AD5C05"/>
    <w:rPr>
      <w:lang w:val="en-US" w:eastAsia="en-US"/>
    </w:rPr>
  </w:style>
  <w:style w:type="character" w:styleId="afff6">
    <w:name w:val="footnote reference"/>
    <w:basedOn w:val="a1"/>
    <w:uiPriority w:val="99"/>
    <w:semiHidden/>
    <w:unhideWhenUsed/>
    <w:rsid w:val="00AD5C0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92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3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1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6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0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81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5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58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02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1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49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52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9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21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8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8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63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5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7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6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93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2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0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59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2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40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1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6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4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99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1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65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8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95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79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9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72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26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09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09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9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6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72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8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05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5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1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9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9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75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8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86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50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2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11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8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7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96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30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47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21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1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95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6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45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58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75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7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8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47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69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37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60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50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69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79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9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8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11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7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46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9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35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6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85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3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36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4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65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5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63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06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9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20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2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38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3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1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32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97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6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96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96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78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2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7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34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33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5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98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0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12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0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1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91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71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61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50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2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67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8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49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80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1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63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67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6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90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85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5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12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92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77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1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7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46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03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71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2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63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1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>ПСТ.ОМ.70-17.001.000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ADAF32CF-0506-41C0-8FDD-E56C0F987A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84075</TotalTime>
  <Pages>1</Pages>
  <Words>4535</Words>
  <Characters>25850</Characters>
  <Application>Microsoft Office Word</Application>
  <DocSecurity>0</DocSecurity>
  <Lines>215</Lines>
  <Paragraphs>60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30325</CharactersWithSpaces>
  <SharedDoc>false</SharedDoc>
  <HLinks>
    <vt:vector size="444" baseType="variant">
      <vt:variant>
        <vt:i4>1048634</vt:i4>
      </vt:variant>
      <vt:variant>
        <vt:i4>440</vt:i4>
      </vt:variant>
      <vt:variant>
        <vt:i4>0</vt:i4>
      </vt:variant>
      <vt:variant>
        <vt:i4>5</vt:i4>
      </vt:variant>
      <vt:variant>
        <vt:lpwstr/>
      </vt:variant>
      <vt:variant>
        <vt:lpwstr>_Toc500683720</vt:lpwstr>
      </vt:variant>
      <vt:variant>
        <vt:i4>1245242</vt:i4>
      </vt:variant>
      <vt:variant>
        <vt:i4>434</vt:i4>
      </vt:variant>
      <vt:variant>
        <vt:i4>0</vt:i4>
      </vt:variant>
      <vt:variant>
        <vt:i4>5</vt:i4>
      </vt:variant>
      <vt:variant>
        <vt:lpwstr/>
      </vt:variant>
      <vt:variant>
        <vt:lpwstr>_Toc500683719</vt:lpwstr>
      </vt:variant>
      <vt:variant>
        <vt:i4>1245242</vt:i4>
      </vt:variant>
      <vt:variant>
        <vt:i4>428</vt:i4>
      </vt:variant>
      <vt:variant>
        <vt:i4>0</vt:i4>
      </vt:variant>
      <vt:variant>
        <vt:i4>5</vt:i4>
      </vt:variant>
      <vt:variant>
        <vt:lpwstr/>
      </vt:variant>
      <vt:variant>
        <vt:lpwstr>_Toc500683718</vt:lpwstr>
      </vt:variant>
      <vt:variant>
        <vt:i4>1245242</vt:i4>
      </vt:variant>
      <vt:variant>
        <vt:i4>422</vt:i4>
      </vt:variant>
      <vt:variant>
        <vt:i4>0</vt:i4>
      </vt:variant>
      <vt:variant>
        <vt:i4>5</vt:i4>
      </vt:variant>
      <vt:variant>
        <vt:lpwstr/>
      </vt:variant>
      <vt:variant>
        <vt:lpwstr>_Toc500683717</vt:lpwstr>
      </vt:variant>
      <vt:variant>
        <vt:i4>1245242</vt:i4>
      </vt:variant>
      <vt:variant>
        <vt:i4>416</vt:i4>
      </vt:variant>
      <vt:variant>
        <vt:i4>0</vt:i4>
      </vt:variant>
      <vt:variant>
        <vt:i4>5</vt:i4>
      </vt:variant>
      <vt:variant>
        <vt:lpwstr/>
      </vt:variant>
      <vt:variant>
        <vt:lpwstr>_Toc500683716</vt:lpwstr>
      </vt:variant>
      <vt:variant>
        <vt:i4>1245242</vt:i4>
      </vt:variant>
      <vt:variant>
        <vt:i4>410</vt:i4>
      </vt:variant>
      <vt:variant>
        <vt:i4>0</vt:i4>
      </vt:variant>
      <vt:variant>
        <vt:i4>5</vt:i4>
      </vt:variant>
      <vt:variant>
        <vt:lpwstr/>
      </vt:variant>
      <vt:variant>
        <vt:lpwstr>_Toc500683714</vt:lpwstr>
      </vt:variant>
      <vt:variant>
        <vt:i4>1179706</vt:i4>
      </vt:variant>
      <vt:variant>
        <vt:i4>404</vt:i4>
      </vt:variant>
      <vt:variant>
        <vt:i4>0</vt:i4>
      </vt:variant>
      <vt:variant>
        <vt:i4>5</vt:i4>
      </vt:variant>
      <vt:variant>
        <vt:lpwstr/>
      </vt:variant>
      <vt:variant>
        <vt:lpwstr>_Toc500683707</vt:lpwstr>
      </vt:variant>
      <vt:variant>
        <vt:i4>1179706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_Toc500683706</vt:lpwstr>
      </vt:variant>
      <vt:variant>
        <vt:i4>1179706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_Toc500683705</vt:lpwstr>
      </vt:variant>
      <vt:variant>
        <vt:i4>1179706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_Toc500683704</vt:lpwstr>
      </vt:variant>
      <vt:variant>
        <vt:i4>1179706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_Toc500683703</vt:lpwstr>
      </vt:variant>
      <vt:variant>
        <vt:i4>1179706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_Toc500683702</vt:lpwstr>
      </vt:variant>
      <vt:variant>
        <vt:i4>1179706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_Toc500683701</vt:lpwstr>
      </vt:variant>
      <vt:variant>
        <vt:i4>1179706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_Toc500683700</vt:lpwstr>
      </vt:variant>
      <vt:variant>
        <vt:i4>1769531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_Toc500683699</vt:lpwstr>
      </vt:variant>
      <vt:variant>
        <vt:i4>1769531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_Toc500683698</vt:lpwstr>
      </vt:variant>
      <vt:variant>
        <vt:i4>1769531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_Toc500683694</vt:lpwstr>
      </vt:variant>
      <vt:variant>
        <vt:i4>1703995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_Toc500683689</vt:lpwstr>
      </vt:variant>
      <vt:variant>
        <vt:i4>1703995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_Toc500683688</vt:lpwstr>
      </vt:variant>
      <vt:variant>
        <vt:i4>1703995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_Toc500683687</vt:lpwstr>
      </vt:variant>
      <vt:variant>
        <vt:i4>1703995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_Toc500683686</vt:lpwstr>
      </vt:variant>
      <vt:variant>
        <vt:i4>1703995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_Toc500683685</vt:lpwstr>
      </vt:variant>
      <vt:variant>
        <vt:i4>1703995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_Toc500683680</vt:lpwstr>
      </vt:variant>
      <vt:variant>
        <vt:i4>1376315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_Toc500683678</vt:lpwstr>
      </vt:variant>
      <vt:variant>
        <vt:i4>1376315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_Toc500683677</vt:lpwstr>
      </vt:variant>
      <vt:variant>
        <vt:i4>1376315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_Toc500683676</vt:lpwstr>
      </vt:variant>
      <vt:variant>
        <vt:i4>1376315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_Toc500683675</vt:lpwstr>
      </vt:variant>
      <vt:variant>
        <vt:i4>1376315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_Toc500683674</vt:lpwstr>
      </vt:variant>
      <vt:variant>
        <vt:i4>1376315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_Toc500683673</vt:lpwstr>
      </vt:variant>
      <vt:variant>
        <vt:i4>1376315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_Toc500683672</vt:lpwstr>
      </vt:variant>
      <vt:variant>
        <vt:i4>1376315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_Toc500683671</vt:lpwstr>
      </vt:variant>
      <vt:variant>
        <vt:i4>1376315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_Toc500683670</vt:lpwstr>
      </vt:variant>
      <vt:variant>
        <vt:i4>1310779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_Toc500683669</vt:lpwstr>
      </vt:variant>
      <vt:variant>
        <vt:i4>1310779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_Toc500683668</vt:lpwstr>
      </vt:variant>
      <vt:variant>
        <vt:i4>1310779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_Toc500683667</vt:lpwstr>
      </vt:variant>
      <vt:variant>
        <vt:i4>1310779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_Toc500683666</vt:lpwstr>
      </vt:variant>
      <vt:variant>
        <vt:i4>1310779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_Toc500683665</vt:lpwstr>
      </vt:variant>
      <vt:variant>
        <vt:i4>1310779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_Toc500683664</vt:lpwstr>
      </vt:variant>
      <vt:variant>
        <vt:i4>1507387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_Toc500683657</vt:lpwstr>
      </vt:variant>
      <vt:variant>
        <vt:i4>1507387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_Toc500683655</vt:lpwstr>
      </vt:variant>
      <vt:variant>
        <vt:i4>1441851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_Toc500683642</vt:lpwstr>
      </vt:variant>
      <vt:variant>
        <vt:i4>1441851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_Toc500683641</vt:lpwstr>
      </vt:variant>
      <vt:variant>
        <vt:i4>1114171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_Toc500683639</vt:lpwstr>
      </vt:variant>
      <vt:variant>
        <vt:i4>1114171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_Toc500683638</vt:lpwstr>
      </vt:variant>
      <vt:variant>
        <vt:i4>1114171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_Toc500683637</vt:lpwstr>
      </vt:variant>
      <vt:variant>
        <vt:i4>1114171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_Toc500683636</vt:lpwstr>
      </vt:variant>
      <vt:variant>
        <vt:i4>1114171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_Toc500683635</vt:lpwstr>
      </vt:variant>
      <vt:variant>
        <vt:i4>1114171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_Toc500683634</vt:lpwstr>
      </vt:variant>
      <vt:variant>
        <vt:i4>1114171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_Toc500683633</vt:lpwstr>
      </vt:variant>
      <vt:variant>
        <vt:i4>1114171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_Toc500683631</vt:lpwstr>
      </vt:variant>
      <vt:variant>
        <vt:i4>1114171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_Toc500683630</vt:lpwstr>
      </vt:variant>
      <vt:variant>
        <vt:i4>1048635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_Toc500683629</vt:lpwstr>
      </vt:variant>
      <vt:variant>
        <vt:i4>1048635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_Toc500683628</vt:lpwstr>
      </vt:variant>
      <vt:variant>
        <vt:i4>1048635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_Toc500683627</vt:lpwstr>
      </vt:variant>
      <vt:variant>
        <vt:i4>1048635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_Toc500683626</vt:lpwstr>
      </vt:variant>
      <vt:variant>
        <vt:i4>1048635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_Toc500683625</vt:lpwstr>
      </vt:variant>
      <vt:variant>
        <vt:i4>1048635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_Toc500683624</vt:lpwstr>
      </vt:variant>
      <vt:variant>
        <vt:i4>1048635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_Toc500683623</vt:lpwstr>
      </vt:variant>
      <vt:variant>
        <vt:i4>1048635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_Toc500683622</vt:lpwstr>
      </vt:variant>
      <vt:variant>
        <vt:i4>1048635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_Toc500683621</vt:lpwstr>
      </vt:variant>
      <vt:variant>
        <vt:i4>1048635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_Toc500683620</vt:lpwstr>
      </vt:variant>
      <vt:variant>
        <vt:i4>1245243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_Toc500683619</vt:lpwstr>
      </vt:variant>
      <vt:variant>
        <vt:i4>1245243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_Toc500683618</vt:lpwstr>
      </vt:variant>
      <vt:variant>
        <vt:i4>1245243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_Toc500683617</vt:lpwstr>
      </vt:variant>
      <vt:variant>
        <vt:i4>1245243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_Toc500683616</vt:lpwstr>
      </vt:variant>
      <vt:variant>
        <vt:i4>1245243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_Toc500683615</vt:lpwstr>
      </vt:variant>
      <vt:variant>
        <vt:i4>1245243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_Toc500683614</vt:lpwstr>
      </vt:variant>
      <vt:variant>
        <vt:i4>1245243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_Toc500683613</vt:lpwstr>
      </vt:variant>
      <vt:variant>
        <vt:i4>1245243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_Toc500683612</vt:lpwstr>
      </vt:variant>
      <vt:variant>
        <vt:i4>1245243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_Toc500683611</vt:lpwstr>
      </vt:variant>
      <vt:variant>
        <vt:i4>1245243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_Toc500683610</vt:lpwstr>
      </vt:variant>
      <vt:variant>
        <vt:i4>1179707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_Toc500683609</vt:lpwstr>
      </vt:variant>
      <vt:variant>
        <vt:i4>1179707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_Toc500683608</vt:lpwstr>
      </vt:variant>
      <vt:variant>
        <vt:i4>1179707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_Toc500683607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</dc:creator>
  <cp:keywords/>
  <dc:description/>
  <cp:lastModifiedBy>Trofimova</cp:lastModifiedBy>
  <cp:revision>156</cp:revision>
  <cp:lastPrinted>2025-06-19T10:16:00Z</cp:lastPrinted>
  <dcterms:created xsi:type="dcterms:W3CDTF">2018-02-01T11:56:00Z</dcterms:created>
  <dcterms:modified xsi:type="dcterms:W3CDTF">2025-06-26T04:35:00Z</dcterms:modified>
</cp:coreProperties>
</file>