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3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82"/>
        <w:gridCol w:w="3565"/>
        <w:gridCol w:w="5098"/>
      </w:tblGrid>
      <w:tr>
        <w:tblPrEx/>
        <w:trPr>
          <w:jc w:val="center"/>
          <w:trHeight w:val="315"/>
        </w:trPr>
        <w:tc>
          <w:tcPr>
            <w:gridSpan w:val="3"/>
            <w:tcW w:w="93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Распределение участков для участия в месячнике по санитарной очистке и благоустройству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территории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ЗАТО Северск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</w:tr>
      <w:tr>
        <w:tblPrEx/>
        <w:trPr>
          <w:jc w:val="center"/>
          <w:trHeight w:val="315"/>
        </w:trPr>
        <w:tc>
          <w:tcPr>
            <w:gridSpan w:val="3"/>
            <w:tcW w:w="934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в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осенний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период 2026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г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</w:tr>
      <w:tr>
        <w:tblPrEx/>
        <w:trPr>
          <w:jc w:val="center"/>
          <w:trHeight w:val="518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№ п/п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Предприятие или организация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Закрепленная территория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</w:tr>
      <w:tr>
        <w:tblPrEx/>
        <w:trPr>
          <w:jc w:val="center"/>
          <w:trHeight w:val="720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"ЖЭУ-4"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Строителей (от ул. Калинина до ул. Ленина) обе стороны.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555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"ЖЭУ 6"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Крупская (от ул. Калинина до ул. Ленина) обе стороны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735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"ЖЭУ-7"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 xml:space="preserve">Царевского</w:t>
            </w:r>
            <w:r>
              <w:rPr>
                <w:rFonts w:ascii="Times New Roman" w:hAnsi="Times New Roman" w:cs="Times New Roman"/>
              </w:rPr>
              <w:t xml:space="preserve"> (от ул. Ленина до просп. Коммунистический) одна сторона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90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"ЖЭУ-8"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большой треугольный газон на пересечении ул. Кирова с ул. Транспортной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45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"ЖЭУ-9"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Солнечная (от просп. Коммунистического до ул. Ленина) со стороны 15 квартала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90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"ЖЭУ-10"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просп. Коммунистический (вдоль жилых домов 120, 122) от проезжей части до кадастра домов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38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"ЖЭУ-11"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Курчатова четная сторона (от ул. Калинина </w:t>
            </w:r>
            <w:r>
              <w:rPr>
                <w:rFonts w:ascii="Times New Roman" w:hAnsi="Times New Roman" w:cs="Times New Roman"/>
              </w:rPr>
              <w:t xml:space="preserve">до  просп.</w:t>
            </w:r>
            <w:r>
              <w:rPr>
                <w:rFonts w:ascii="Times New Roman" w:hAnsi="Times New Roman" w:cs="Times New Roman"/>
              </w:rPr>
              <w:t xml:space="preserve"> Коммунистического, с газонами у ж/домов № 26-30) одна сторона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49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УК "ЖЭУ-12"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 ж/д Коммунистический, 130 до Славского,4 до проезжей части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495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УК ЖХ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Сосновка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552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"Гиацинт"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Калинина (от ул. Курчатова, 42 до ул. Солнечной) одна сторона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705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"</w:t>
            </w:r>
            <w:r>
              <w:rPr>
                <w:rFonts w:ascii="Times New Roman" w:hAnsi="Times New Roman" w:cs="Times New Roman"/>
              </w:rPr>
              <w:t xml:space="preserve">Техсервис</w:t>
            </w:r>
            <w:r>
              <w:rPr>
                <w:rFonts w:ascii="Times New Roman" w:hAnsi="Times New Roman" w:cs="Times New Roman"/>
              </w:rPr>
              <w:t xml:space="preserve">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Солнечная (от просп. Коммунистического до ул. Калинина) четная сторона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19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МКД "Северск"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Первомайская от ул. Ленина до </w:t>
            </w:r>
            <w:r>
              <w:rPr>
                <w:rFonts w:ascii="Times New Roman" w:hAnsi="Times New Roman" w:cs="Times New Roman"/>
              </w:rPr>
              <w:t xml:space="preserve">просп</w:t>
            </w:r>
            <w:r>
              <w:rPr>
                <w:rFonts w:ascii="Times New Roman" w:hAnsi="Times New Roman" w:cs="Times New Roman"/>
              </w:rPr>
              <w:t xml:space="preserve"> Коммунистического обе стороны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2775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МБЭУ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 xml:space="preserve">ул.Калинина (от </w:t>
            </w:r>
            <w:r>
              <w:rPr>
                <w:rFonts w:ascii="Times New Roman" w:hAnsi="Times New Roman" w:cs="Times New Roman"/>
                <w:highlight w:val="white"/>
              </w:rPr>
              <w:t xml:space="preserve">ул.Курчатова</w:t>
            </w:r>
            <w:r>
              <w:rPr>
                <w:rFonts w:ascii="Times New Roman" w:hAnsi="Times New Roman" w:cs="Times New Roman"/>
                <w:highlight w:val="white"/>
              </w:rPr>
              <w:t xml:space="preserve"> от дома № 121 по ул.Калинина до ул. Солнечная светофор); </w:t>
            </w:r>
            <w:r>
              <w:rPr>
                <w:rFonts w:ascii="Times New Roman" w:hAnsi="Times New Roman" w:cs="Times New Roman"/>
                <w:highlight w:val="white"/>
              </w:rPr>
              <w:t xml:space="preserve">ул.Транспортная</w:t>
            </w:r>
            <w:r>
              <w:rPr>
                <w:rFonts w:ascii="Times New Roman" w:hAnsi="Times New Roman" w:cs="Times New Roman"/>
                <w:highlight w:val="white"/>
              </w:rPr>
              <w:t xml:space="preserve"> (от ул. Строителей до ул. Московская) обе стороны; просп.Коммунистический (от </w:t>
            </w:r>
            <w:r>
              <w:rPr>
                <w:rFonts w:ascii="Times New Roman" w:hAnsi="Times New Roman" w:cs="Times New Roman"/>
                <w:highlight w:val="white"/>
              </w:rPr>
              <w:t xml:space="preserve">ул.Первомайской</w:t>
            </w:r>
            <w:r>
              <w:rPr>
                <w:rFonts w:ascii="Times New Roman" w:hAnsi="Times New Roman" w:cs="Times New Roman"/>
                <w:highlight w:val="white"/>
              </w:rPr>
              <w:t xml:space="preserve"> до </w:t>
            </w:r>
            <w:r>
              <w:rPr>
                <w:rFonts w:ascii="Times New Roman" w:hAnsi="Times New Roman" w:cs="Times New Roman"/>
                <w:highlight w:val="white"/>
              </w:rPr>
              <w:t xml:space="preserve">ул.Комсомольская</w:t>
            </w:r>
            <w:r>
              <w:rPr>
                <w:rFonts w:ascii="Times New Roman" w:hAnsi="Times New Roman" w:cs="Times New Roman"/>
                <w:highlight w:val="white"/>
              </w:rPr>
              <w:t xml:space="preserve">) обе стороны; просп. Коммунистический вдоль жилых домов №151,161 (от ул. Солнечной до школы) от проезжей части до кадастра дома; </w:t>
            </w:r>
            <w:r>
              <w:rPr>
                <w:rFonts w:ascii="Times New Roman" w:hAnsi="Times New Roman" w:cs="Times New Roman"/>
                <w:highlight w:val="white"/>
              </w:rPr>
              <w:t xml:space="preserve">ул.Куйбышева</w:t>
            </w:r>
            <w:r>
              <w:rPr>
                <w:rFonts w:ascii="Times New Roman" w:hAnsi="Times New Roman" w:cs="Times New Roman"/>
                <w:highlight w:val="white"/>
              </w:rPr>
              <w:t xml:space="preserve"> (обе стороны); бульвар Курчатова обе стороны; просп.Коммунистический (от </w:t>
            </w:r>
            <w:r>
              <w:rPr>
                <w:rFonts w:ascii="Times New Roman" w:hAnsi="Times New Roman" w:cs="Times New Roman"/>
                <w:highlight w:val="white"/>
              </w:rPr>
              <w:t xml:space="preserve">ул.Леонтичука</w:t>
            </w:r>
            <w:r>
              <w:rPr>
                <w:rFonts w:ascii="Times New Roman" w:hAnsi="Times New Roman" w:cs="Times New Roman"/>
                <w:highlight w:val="white"/>
              </w:rPr>
              <w:t xml:space="preserve"> до </w:t>
            </w:r>
            <w:r>
              <w:rPr>
                <w:rFonts w:ascii="Times New Roman" w:hAnsi="Times New Roman" w:cs="Times New Roman"/>
                <w:highlight w:val="white"/>
              </w:rPr>
              <w:t xml:space="preserve">ул.Маяковского</w:t>
            </w:r>
            <w:r>
              <w:rPr>
                <w:rFonts w:ascii="Times New Roman" w:hAnsi="Times New Roman" w:cs="Times New Roman"/>
                <w:highlight w:val="white"/>
              </w:rPr>
              <w:t xml:space="preserve">) обе стороны; </w:t>
            </w:r>
            <w:r>
              <w:rPr>
                <w:rFonts w:ascii="Times New Roman" w:hAnsi="Times New Roman" w:cs="Times New Roman"/>
                <w:highlight w:val="white"/>
              </w:rPr>
              <w:t xml:space="preserve">ул.Солнечная</w:t>
            </w:r>
            <w:r>
              <w:rPr>
                <w:rFonts w:ascii="Times New Roman" w:hAnsi="Times New Roman" w:cs="Times New Roman"/>
                <w:highlight w:val="white"/>
              </w:rPr>
              <w:t xml:space="preserve"> (малая) со стороны Солнечная,1а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jc w:val="center"/>
          <w:trHeight w:val="480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УАТ, ООО «АвтоЛидер»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ул.Транспортная</w:t>
            </w:r>
            <w:r>
              <w:rPr>
                <w:rFonts w:ascii="Times New Roman" w:hAnsi="Times New Roman" w:cs="Times New Roman"/>
              </w:rPr>
              <w:t xml:space="preserve"> (от </w:t>
            </w:r>
            <w:r>
              <w:rPr>
                <w:rFonts w:ascii="Times New Roman" w:hAnsi="Times New Roman" w:cs="Times New Roman"/>
              </w:rPr>
              <w:t xml:space="preserve">ул.Московская</w:t>
            </w:r>
            <w:r>
              <w:rPr>
                <w:rFonts w:ascii="Times New Roman" w:hAnsi="Times New Roman" w:cs="Times New Roman"/>
              </w:rPr>
              <w:t xml:space="preserve"> до </w:t>
            </w:r>
            <w:r>
              <w:rPr>
                <w:rFonts w:ascii="Times New Roman" w:hAnsi="Times New Roman" w:cs="Times New Roman"/>
              </w:rPr>
              <w:t xml:space="preserve">ул.Куйбышева</w:t>
            </w:r>
            <w:r>
              <w:rPr>
                <w:rFonts w:ascii="Times New Roman" w:hAnsi="Times New Roman" w:cs="Times New Roman"/>
              </w:rPr>
              <w:t xml:space="preserve">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1237"/>
        </w:trPr>
        <w:tc>
          <w:tcPr>
            <w:tcW w:w="682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i/>
                <w:iCs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15</w:t>
            </w:r>
            <w:r>
              <w:rPr>
                <w:rFonts w:ascii="Times New Roman" w:hAnsi="Times New Roman" w:cs="Times New Roman"/>
                <w:i/>
                <w:iCs/>
                <w14:ligatures w14:val="none"/>
              </w:rPr>
            </w:r>
            <w:r>
              <w:rPr>
                <w:rFonts w:ascii="Times New Roman" w:hAnsi="Times New Roman" w:cs="Times New Roman"/>
                <w:i/>
                <w:iCs/>
                <w14:ligatures w14:val="none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i/>
                <w:iCs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Администрация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ЗАТО Северск:</w:t>
            </w:r>
            <w:r>
              <w:rPr>
                <w:rFonts w:ascii="Times New Roman" w:hAnsi="Times New Roman" w:cs="Times New Roman"/>
                <w:i/>
                <w:iCs/>
                <w14:ligatures w14:val="none"/>
              </w:rPr>
            </w:r>
            <w:r>
              <w:rPr>
                <w:rFonts w:ascii="Times New Roman" w:hAnsi="Times New Roman" w:cs="Times New Roman"/>
                <w:i/>
                <w:iCs/>
                <w14:ligatures w14:val="none"/>
              </w:rPr>
            </w:r>
          </w:p>
          <w:p>
            <w:r/>
            <w:r/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t xml:space="preserve">1. просп. </w:t>
            </w:r>
            <w:r>
              <w:rPr>
                <w:rFonts w:ascii="Times New Roman" w:hAnsi="Times New Roman" w:cs="Times New Roman"/>
              </w:rPr>
              <w:t xml:space="preserve">Коммунистический:  </w:t>
            </w:r>
            <w:r>
              <w:rPr>
                <w:rFonts w:ascii="Times New Roman" w:hAnsi="Times New Roman" w:cs="Times New Roman"/>
              </w:rPr>
              <w:t xml:space="preserve">газон на площади  Ленина около домов по просп. Коммунистический, 38 и 40;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</w:rPr>
              <w:t xml:space="preserve">2. Просп. Коммунистический </w:t>
            </w:r>
            <w:r>
              <w:rPr>
                <w:rFonts w:ascii="Times New Roman" w:hAnsi="Times New Roman" w:cs="Times New Roman"/>
              </w:rPr>
              <w:t xml:space="preserve">от ул. </w:t>
            </w:r>
            <w:r>
              <w:rPr>
                <w:rFonts w:ascii="Times New Roman" w:hAnsi="Times New Roman" w:cs="Times New Roman"/>
              </w:rPr>
              <w:t xml:space="preserve">Царевского</w:t>
            </w:r>
            <w:r>
              <w:rPr>
                <w:rFonts w:ascii="Times New Roman" w:hAnsi="Times New Roman" w:cs="Times New Roman"/>
              </w:rPr>
              <w:t xml:space="preserve">  до </w:t>
            </w:r>
            <w:r>
              <w:rPr>
                <w:rFonts w:ascii="Times New Roman" w:hAnsi="Times New Roman" w:cs="Times New Roman"/>
              </w:rPr>
              <w:t xml:space="preserve">ул.Курчатова.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</w:p>
          <w:p>
            <w:pPr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</w:rPr>
              <w:t xml:space="preserve">3. Ул. Советская от просп. Коммунистического  до ул. 40 лет Октября ( включая сквер у жилого дома  Коммунистический, 55,</w:t>
            </w:r>
            <w:r>
              <w:rPr>
                <w:rFonts w:ascii="Times New Roman" w:hAnsi="Times New Roman" w:cs="Times New Roman"/>
                <w:highlight w:val="none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highlight w:val="none"/>
              </w:rPr>
              <w:t xml:space="preserve">4. Ул. 40 лет Октября (от ул. Свердлова до ул. Строителей.</w:t>
            </w: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 Ул. Свердлова: от просп. Коммунистического, до ул. Транспортной  (за исключением участка от ул. 40 лет Октября до ул. Калинина  вдоль сквера).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</w:rPr>
              <w:t xml:space="preserve">6. Ул. Курчатова от ул.Ленина до просп.Коммунистический вокруг двух проездов со стороны заводоуправления и </w:t>
            </w:r>
            <w:r>
              <w:rPr>
                <w:rFonts w:ascii="Times New Roman" w:hAnsi="Times New Roman" w:cs="Times New Roman"/>
              </w:rPr>
              <w:t xml:space="preserve">ВНИПИЭТа</w:t>
            </w:r>
            <w:r>
              <w:rPr>
                <w:rFonts w:ascii="Times New Roman" w:hAnsi="Times New Roman" w:cs="Times New Roman"/>
              </w:rPr>
              <w:t xml:space="preserve">, включая сторону Церкви</w:t>
            </w: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</w:p>
        </w:tc>
      </w:tr>
      <w:tr>
        <w:tblPrEx/>
        <w:trPr>
          <w:jc w:val="center"/>
          <w:trHeight w:val="675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Управление образования </w:t>
            </w:r>
            <w:r>
              <w:rPr>
                <w:rFonts w:ascii="Times New Roman" w:hAnsi="Times New Roman" w:cs="Times New Roman"/>
              </w:rPr>
              <w:t xml:space="preserve">Администрации</w:t>
            </w:r>
            <w:r>
              <w:rPr>
                <w:rFonts w:ascii="Times New Roman" w:hAnsi="Times New Roman" w:cs="Times New Roman"/>
              </w:rPr>
              <w:t xml:space="preserve"> ЗАТО Северск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просп. Коммунистический от ул. Первомайской до </w:t>
            </w:r>
            <w:r>
              <w:rPr>
                <w:rFonts w:ascii="Times New Roman" w:hAnsi="Times New Roman" w:cs="Times New Roman"/>
              </w:rPr>
              <w:t xml:space="preserve">ДК</w:t>
            </w:r>
            <w:r>
              <w:rPr>
                <w:rFonts w:ascii="Times New Roman" w:hAnsi="Times New Roman" w:cs="Times New Roman"/>
              </w:rPr>
              <w:t xml:space="preserve"> Островского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30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Управление молодежной и семейной политики </w:t>
            </w:r>
            <w:r>
              <w:rPr>
                <w:rFonts w:ascii="Times New Roman" w:hAnsi="Times New Roman" w:cs="Times New Roman"/>
              </w:rPr>
              <w:t xml:space="preserve">Администрации</w:t>
            </w:r>
            <w:r>
              <w:rPr>
                <w:rFonts w:ascii="Times New Roman" w:hAnsi="Times New Roman" w:cs="Times New Roman"/>
              </w:rPr>
              <w:t xml:space="preserve"> ЗАТО Северск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просп. </w:t>
            </w:r>
            <w:r>
              <w:rPr>
                <w:rFonts w:ascii="Times New Roman" w:hAnsi="Times New Roman" w:cs="Times New Roman"/>
              </w:rPr>
              <w:t xml:space="preserve">Коммунистический  (</w:t>
            </w:r>
            <w:r>
              <w:rPr>
                <w:rFonts w:ascii="Times New Roman" w:hAnsi="Times New Roman" w:cs="Times New Roman"/>
              </w:rPr>
              <w:t xml:space="preserve">от </w:t>
            </w:r>
            <w:r>
              <w:rPr>
                <w:rFonts w:ascii="Times New Roman" w:hAnsi="Times New Roman" w:cs="Times New Roman"/>
              </w:rPr>
              <w:t xml:space="preserve">ул.Маяковского</w:t>
            </w:r>
            <w:r>
              <w:rPr>
                <w:rFonts w:ascii="Times New Roman" w:hAnsi="Times New Roman" w:cs="Times New Roman"/>
              </w:rPr>
              <w:t xml:space="preserve">  до ул. Свердлова), обе стороны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30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Управление культуры </w:t>
            </w:r>
            <w:r>
              <w:rPr>
                <w:rFonts w:ascii="Times New Roman" w:hAnsi="Times New Roman" w:cs="Times New Roman"/>
              </w:rPr>
              <w:t xml:space="preserve">Администрации</w:t>
            </w:r>
            <w:r>
              <w:rPr>
                <w:rFonts w:ascii="Times New Roman" w:hAnsi="Times New Roman" w:cs="Times New Roman"/>
              </w:rPr>
              <w:t xml:space="preserve"> ЗАТО Северск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просп. </w:t>
            </w:r>
            <w:r>
              <w:rPr>
                <w:rFonts w:ascii="Times New Roman" w:hAnsi="Times New Roman" w:cs="Times New Roman"/>
              </w:rPr>
              <w:t xml:space="preserve">Коммунистический  (</w:t>
            </w:r>
            <w:r>
              <w:rPr>
                <w:rFonts w:ascii="Times New Roman" w:hAnsi="Times New Roman" w:cs="Times New Roman"/>
              </w:rPr>
              <w:t xml:space="preserve">от </w:t>
            </w:r>
            <w:r>
              <w:rPr>
                <w:rFonts w:ascii="Times New Roman" w:hAnsi="Times New Roman" w:cs="Times New Roman"/>
              </w:rPr>
              <w:t xml:space="preserve">ул.Курчатова</w:t>
            </w:r>
            <w:r>
              <w:rPr>
                <w:rFonts w:ascii="Times New Roman" w:hAnsi="Times New Roman" w:cs="Times New Roman"/>
              </w:rPr>
              <w:t xml:space="preserve"> до </w:t>
            </w:r>
            <w:r>
              <w:rPr>
                <w:rFonts w:ascii="Times New Roman" w:hAnsi="Times New Roman" w:cs="Times New Roman"/>
              </w:rPr>
              <w:t xml:space="preserve">ул.Солнечная</w:t>
            </w:r>
            <w:r>
              <w:rPr>
                <w:rFonts w:ascii="Times New Roman" w:hAnsi="Times New Roman" w:cs="Times New Roman"/>
              </w:rPr>
              <w:t xml:space="preserve">) четная сторона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874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УЖКХ </w:t>
            </w:r>
            <w:r>
              <w:rPr>
                <w:rFonts w:ascii="Times New Roman" w:hAnsi="Times New Roman" w:cs="Times New Roman"/>
              </w:rPr>
              <w:t xml:space="preserve">ТиС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Администрации</w:t>
            </w:r>
            <w:r>
              <w:rPr>
                <w:rFonts w:ascii="Times New Roman" w:hAnsi="Times New Roman" w:cs="Times New Roman"/>
              </w:rPr>
              <w:t xml:space="preserve"> ЗАТО Северск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просп. Коммунистический - треугольник у Комм 116-112, газон вдоль дома № 116 по просп.Коммунистический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945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 xml:space="preserve">УИО </w:t>
            </w:r>
            <w:r>
              <w:rPr>
                <w:rFonts w:ascii="Times New Roman" w:hAnsi="Times New Roman" w:cs="Times New Roman"/>
                <w:highlight w:val="white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highlight w:val="white"/>
              </w:rPr>
              <w:t xml:space="preserve"> ЗАТО Северск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 xml:space="preserve">ул.Первомайская</w:t>
            </w:r>
            <w:r>
              <w:rPr>
                <w:rFonts w:ascii="Times New Roman" w:hAnsi="Times New Roman" w:cs="Times New Roman"/>
                <w:highlight w:val="white"/>
              </w:rPr>
              <w:t xml:space="preserve"> (от ул.Лесная до просп.Коммунистический) обе стороны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jc w:val="center"/>
          <w:trHeight w:val="660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УКС </w:t>
            </w:r>
            <w:r>
              <w:rPr>
                <w:rFonts w:ascii="Times New Roman" w:hAnsi="Times New Roman" w:cs="Times New Roman"/>
              </w:rPr>
              <w:t xml:space="preserve">Администирации</w:t>
            </w:r>
            <w:r>
              <w:rPr>
                <w:rFonts w:ascii="Times New Roman" w:hAnsi="Times New Roman" w:cs="Times New Roman"/>
              </w:rPr>
              <w:t xml:space="preserve"> ЗАТО Северск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просп.Коммунистический (от </w:t>
            </w:r>
            <w:r>
              <w:rPr>
                <w:rFonts w:ascii="Times New Roman" w:hAnsi="Times New Roman" w:cs="Times New Roman"/>
              </w:rPr>
              <w:t xml:space="preserve">ост.Солнечная</w:t>
            </w:r>
            <w:r>
              <w:rPr>
                <w:rFonts w:ascii="Times New Roman" w:hAnsi="Times New Roman" w:cs="Times New Roman"/>
              </w:rPr>
              <w:t xml:space="preserve"> до угла дома № 121 по просп.Коммунистический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45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МКУ </w:t>
            </w:r>
            <w:r>
              <w:rPr>
                <w:rFonts w:ascii="Times New Roman" w:hAnsi="Times New Roman" w:cs="Times New Roman"/>
              </w:rPr>
              <w:t xml:space="preserve">ЕДДС</w:t>
            </w:r>
            <w:r>
              <w:rPr>
                <w:rFonts w:ascii="Times New Roman" w:hAnsi="Times New Roman" w:cs="Times New Roman"/>
              </w:rPr>
              <w:t xml:space="preserve"> ЗАТО Северск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просп. Коммунистический, нечетная сторона - от ул. Солнечной, </w:t>
            </w:r>
            <w:r>
              <w:rPr>
                <w:rFonts w:ascii="Times New Roman" w:hAnsi="Times New Roman" w:cs="Times New Roman"/>
              </w:rPr>
              <w:t xml:space="preserve">до  остановки</w:t>
            </w:r>
            <w:r>
              <w:rPr>
                <w:rFonts w:ascii="Times New Roman" w:hAnsi="Times New Roman" w:cs="Times New Roman"/>
              </w:rPr>
              <w:t xml:space="preserve"> Солнечная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398"/>
        </w:trPr>
        <w:tc>
          <w:tcPr>
            <w:tcW w:w="682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Счетная </w:t>
            </w:r>
            <w:r>
              <w:rPr>
                <w:rFonts w:ascii="Times New Roman" w:hAnsi="Times New Roman" w:cs="Times New Roman"/>
              </w:rPr>
              <w:t xml:space="preserve">палата</w:t>
            </w:r>
            <w:r>
              <w:rPr>
                <w:rFonts w:ascii="Times New Roman" w:hAnsi="Times New Roman" w:cs="Times New Roman"/>
              </w:rPr>
              <w:t xml:space="preserve"> ЗАТО Северск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Сквер у здания просп. Коммунистический, 42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589"/>
        </w:trPr>
        <w:tc>
          <w:tcPr>
            <w:tcW w:w="68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МП "Информационное агентство "</w:t>
            </w:r>
            <w:r>
              <w:rPr>
                <w:rFonts w:ascii="Times New Roman" w:hAnsi="Times New Roman" w:cs="Times New Roman"/>
              </w:rPr>
              <w:t xml:space="preserve">РадиоСеверска</w:t>
            </w:r>
            <w:r>
              <w:rPr>
                <w:rFonts w:ascii="Times New Roman" w:hAnsi="Times New Roman" w:cs="Times New Roman"/>
              </w:rPr>
              <w:t xml:space="preserve">"; газета «Диалог»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709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МКУ "Технический центр"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 просп. Коммунистический, от </w:t>
            </w:r>
            <w:r>
              <w:rPr>
                <w:rFonts w:ascii="Times New Roman" w:hAnsi="Times New Roman" w:cs="Times New Roman"/>
              </w:rPr>
              <w:t xml:space="preserve">ул.Солнечная</w:t>
            </w:r>
            <w:r>
              <w:rPr>
                <w:rFonts w:ascii="Times New Roman" w:hAnsi="Times New Roman" w:cs="Times New Roman"/>
              </w:rPr>
              <w:t xml:space="preserve">    вдоль просп.Коммунистический, 120 до кольца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769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ОАО "Тепловые сети"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Калинина (от ул. Советской до ул. Куйбышева) обе стороны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49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ОАО " Северский водоканал"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Калинина (от ул. Куйбышева до ул. Курчатова, 42) обе </w:t>
            </w:r>
            <w:r>
              <w:rPr>
                <w:rFonts w:ascii="Times New Roman" w:hAnsi="Times New Roman" w:cs="Times New Roman"/>
              </w:rPr>
              <w:t xml:space="preserve">стороны+ул.Лесная</w:t>
            </w:r>
            <w:r>
              <w:rPr>
                <w:rFonts w:ascii="Times New Roman" w:hAnsi="Times New Roman" w:cs="Times New Roman"/>
              </w:rPr>
              <w:t xml:space="preserve"> (от ГИБДД до здания СВК)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465"/>
        </w:trPr>
        <w:tc>
          <w:tcPr>
            <w:tcW w:w="682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ОАО "Прок"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Советская (от ул. Транспортная до ул. 40 лет Октября) обе стороны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360"/>
        </w:trPr>
        <w:tc>
          <w:tcPr>
            <w:tcW w:w="68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"Электросети"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720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МП "ЕРКЦ"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Свердлова (от просп. Коммунистического до ул. Калинина) со стороны жилых домов от ж/дома № 19 до светофора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72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МУ "Ресурсный центр"</w:t>
            </w:r>
            <w:r>
              <w:rPr>
                <w:rFonts w:ascii="Times New Roman" w:hAnsi="Times New Roman" w:cs="Times New Roman"/>
                <w14:ligatures w14:val="none"/>
              </w:rPr>
            </w:r>
            <w:r>
              <w:rPr>
                <w:rFonts w:ascii="Times New Roman" w:hAnsi="Times New Roman" w:cs="Times New Roman"/>
                <w14:ligatures w14:val="none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Ул. Калинина от ул. Свердлова до  Калинина, 11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  <w14:ligatures w14:val="none"/>
              </w:rPr>
            </w:r>
          </w:p>
        </w:tc>
      </w:tr>
      <w:tr>
        <w:tblPrEx/>
        <w:trPr>
          <w:jc w:val="center"/>
          <w:trHeight w:val="480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</w:t>
            </w:r>
            <w:bookmarkStart w:id="0" w:name="_GoBack"/>
            <w:r/>
            <w:bookmarkEnd w:id="0"/>
            <w:r>
              <w:rPr>
                <w:rFonts w:ascii="Times New Roman" w:hAnsi="Times New Roman" w:cs="Times New Roman"/>
              </w:rPr>
              <w:t xml:space="preserve"> "</w:t>
            </w:r>
            <w:r>
              <w:rPr>
                <w:rFonts w:ascii="Times New Roman" w:hAnsi="Times New Roman" w:cs="Times New Roman"/>
              </w:rPr>
              <w:t xml:space="preserve">Северскэлектросвязь</w:t>
            </w:r>
            <w:r>
              <w:rPr>
                <w:rFonts w:ascii="Times New Roman" w:hAnsi="Times New Roman" w:cs="Times New Roman"/>
              </w:rPr>
              <w:t xml:space="preserve">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</w:t>
            </w:r>
            <w:r>
              <w:rPr>
                <w:rFonts w:ascii="Times New Roman" w:hAnsi="Times New Roman" w:cs="Times New Roman"/>
              </w:rPr>
              <w:t xml:space="preserve">л.Парковая</w:t>
            </w:r>
            <w:r>
              <w:rPr>
                <w:rFonts w:ascii="Times New Roman" w:hAnsi="Times New Roman" w:cs="Times New Roman"/>
              </w:rPr>
              <w:t xml:space="preserve"> (от ул.Ленина до просп.Коммун</w:t>
            </w:r>
            <w:r>
              <w:rPr>
                <w:rFonts w:ascii="Times New Roman" w:hAnsi="Times New Roman" w:cs="Times New Roman"/>
              </w:rPr>
              <w:t xml:space="preserve">истический) обе стороны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49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</w:t>
            </w:r>
            <w:r>
              <w:rPr>
                <w:rFonts w:ascii="Times New Roman" w:hAnsi="Times New Roman" w:cs="Times New Roman"/>
              </w:rPr>
              <w:t xml:space="preserve"> ЗАТО Северск "Центральная детская библиотека"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40 лет октября (от ул. Строителей до ул. Советской) обе стороны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83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</w:t>
            </w:r>
            <w:r>
              <w:rPr>
                <w:rFonts w:ascii="Times New Roman" w:hAnsi="Times New Roman" w:cs="Times New Roman"/>
              </w:rPr>
              <w:t xml:space="preserve"> ЗАТО Северск "Центральная библиотека"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Курчатова вдоль своего здания + сквер у библиотеки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807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МБУ "Централизованная бухгалтерия образовательных учреждений"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Крупской, 28 (своя территория + 1м за забором)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38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МБУ "Северский природный парк"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территория природного парка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555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МБУ "Северский музыкальный театр"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газоны возле театра по пр. Коммунистический ( от аллеи истории и Славы до жилого дома просп. Коммунистический, 121)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339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МБУ "Музей г. Северска"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прилегающие газоны вокруг музея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85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МБУ "Северский театр для детей и юношества"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прилегающая территория вокруг театра и частично газоны сквера около 15 метров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425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МАУ "Городской дом культуры"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газоны по периметру ДК и газон в парке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409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МОУ ДОД "Художественная школа"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своя территория вокруг ул. Куйбышева,12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469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МБОУ</w:t>
            </w:r>
            <w:r>
              <w:rPr>
                <w:rFonts w:ascii="Times New Roman" w:hAnsi="Times New Roman" w:cs="Times New Roman"/>
              </w:rPr>
              <w:t xml:space="preserve"> ЗАТО Северск ДОД СДЮСШОР гимнастики им. Риммы Кузнецовой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территория возле п/л "Березка"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30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МБОУ</w:t>
            </w:r>
            <w:r>
              <w:rPr>
                <w:rFonts w:ascii="Times New Roman" w:hAnsi="Times New Roman" w:cs="Times New Roman"/>
              </w:rPr>
              <w:t xml:space="preserve"> ЗАТО Северск ДОД СДЮСШОР "Лидер"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территория вокруг здания ул. Мира,28 (парк), ул. Лесная у Тира и еще 2 объекта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898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МАУ ДО ДШИ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территория возле здания по ул. Курчатова, 7, ул. 40 лет Октября, 4, пр. Коммунистический, 137+40 лет Октября (от Советской до Свердлова)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769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МБОУ</w:t>
            </w:r>
            <w:r>
              <w:rPr>
                <w:rFonts w:ascii="Times New Roman" w:hAnsi="Times New Roman" w:cs="Times New Roman"/>
              </w:rPr>
              <w:t xml:space="preserve"> ЗАТО Северск ДОД ДЮСШ "Русь"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пр. Коммунистический, 8/1 СК "Борец</w:t>
            </w:r>
            <w:r>
              <w:rPr>
                <w:rFonts w:ascii="Times New Roman" w:hAnsi="Times New Roman" w:cs="Times New Roman"/>
              </w:rPr>
              <w:t xml:space="preserve">",</w:t>
            </w:r>
            <w:r>
              <w:rPr>
                <w:rFonts w:ascii="Times New Roman" w:hAnsi="Times New Roman" w:cs="Times New Roman"/>
              </w:rPr>
              <w:t xml:space="preserve">ул</w:t>
            </w:r>
            <w:r>
              <w:rPr>
                <w:rFonts w:ascii="Times New Roman" w:hAnsi="Times New Roman" w:cs="Times New Roman"/>
              </w:rPr>
              <w:t xml:space="preserve">.</w:t>
            </w:r>
            <w:r>
              <w:rPr>
                <w:rFonts w:ascii="Times New Roman" w:hAnsi="Times New Roman" w:cs="Times New Roman"/>
              </w:rPr>
              <w:t xml:space="preserve"> Куйбышева,3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409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МБОУ ДОД СДЮШОР "Янтарь"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парк за Дельфином (от пр. Коммунистического до ул. Ленина) + газон между зданиями спортивных сооружений по ул. Мира, 27а и 29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30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МБОУ ДОД СДЮШОР "Смена"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Солнечная (от ул. Калинина до пр. Коммунистического) нечетная сторона вдоль проезжей части без сквера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504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"Домовые электрические сети"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 xml:space="preserve">Курчатова  со</w:t>
            </w:r>
            <w:r>
              <w:rPr>
                <w:rFonts w:ascii="Times New Roman" w:hAnsi="Times New Roman" w:cs="Times New Roman"/>
              </w:rPr>
              <w:t xml:space="preserve"> стороны кафе "Очаг"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06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«ЛАТ»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просп.Коммунистический 112+разделительная полоса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409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СТИ НИЯУ МИФИ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лесмассив</w:t>
            </w:r>
            <w:r>
              <w:rPr>
                <w:rFonts w:ascii="Times New Roman" w:hAnsi="Times New Roman" w:cs="Times New Roman"/>
              </w:rPr>
              <w:t xml:space="preserve"> у института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458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Северский промышленный колледж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Крупской - скверы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383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ФГУЗ Гигиены и эпидемиологии №81 ФМБА России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газоны по ул. Лесной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61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Межрегиональное управление №81 ФМБА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газоны по ул. Лесной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30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ГУ Управление Пенсионного фонда РФ </w:t>
            </w:r>
            <w:r>
              <w:rPr>
                <w:rFonts w:ascii="Times New Roman" w:hAnsi="Times New Roman" w:cs="Times New Roman"/>
              </w:rPr>
              <w:t xml:space="preserve">в</w:t>
            </w:r>
            <w:r>
              <w:rPr>
                <w:rFonts w:ascii="Times New Roman" w:hAnsi="Times New Roman" w:cs="Times New Roman"/>
              </w:rPr>
              <w:t xml:space="preserve"> ЗАТО Северск томской области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прилегающие газоны по ул. Первомайская и вдоль Лесной за зданием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30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ОГАУ "Комплексный центр социальной защиты </w:t>
            </w:r>
            <w:r>
              <w:rPr>
                <w:rFonts w:ascii="Times New Roman" w:hAnsi="Times New Roman" w:cs="Times New Roman"/>
              </w:rPr>
              <w:t xml:space="preserve">населения</w:t>
            </w:r>
            <w:r>
              <w:rPr>
                <w:rFonts w:ascii="Times New Roman" w:hAnsi="Times New Roman" w:cs="Times New Roman"/>
              </w:rPr>
              <w:t xml:space="preserve"> ЗАТО Северск"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Свердлова (от ул. Транспортной до ул. Калинина) нечетная сторона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843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ОГБУ "Центр социальной поддержки </w:t>
            </w:r>
            <w:r>
              <w:rPr>
                <w:rFonts w:ascii="Times New Roman" w:hAnsi="Times New Roman" w:cs="Times New Roman"/>
              </w:rPr>
              <w:t xml:space="preserve">населения</w:t>
            </w:r>
            <w:r>
              <w:rPr>
                <w:rFonts w:ascii="Times New Roman" w:hAnsi="Times New Roman" w:cs="Times New Roman"/>
              </w:rPr>
              <w:t xml:space="preserve"> ЗАТО Северск"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Советская от ул. 40 лет Октября до просп.Коммунистический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99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ОГКУ "Центр </w:t>
            </w:r>
            <w:r>
              <w:rPr>
                <w:rFonts w:ascii="Times New Roman" w:hAnsi="Times New Roman" w:cs="Times New Roman"/>
              </w:rPr>
              <w:t xml:space="preserve">занятости</w:t>
            </w:r>
            <w:r>
              <w:rPr>
                <w:rFonts w:ascii="Times New Roman" w:hAnsi="Times New Roman" w:cs="Times New Roman"/>
              </w:rPr>
              <w:t xml:space="preserve"> ЗАТО г. Северск"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сквер у центра занятости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425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Военный комиссариат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территория вокруг здания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458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Прокуратура</w:t>
            </w:r>
            <w:r>
              <w:rPr>
                <w:rFonts w:ascii="Times New Roman" w:hAnsi="Times New Roman" w:cs="Times New Roman"/>
              </w:rPr>
              <w:t xml:space="preserve"> ЗАТО Северск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 здания прокуратуры прилегающие газоны + прилегающие газоны по ул. Ершова и ул. Спортивной до Тупиковой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500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УМВД</w:t>
            </w:r>
            <w:r>
              <w:rPr>
                <w:rFonts w:ascii="Times New Roman" w:hAnsi="Times New Roman" w:cs="Times New Roman"/>
              </w:rPr>
              <w:t xml:space="preserve"> ЗАТО Северск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сквер по ул. Свердлова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469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ОГИБДД </w:t>
            </w:r>
            <w:r>
              <w:rPr>
                <w:rFonts w:ascii="Times New Roman" w:hAnsi="Times New Roman" w:cs="Times New Roman"/>
              </w:rPr>
              <w:t xml:space="preserve">УМВД</w:t>
            </w:r>
            <w:r>
              <w:rPr>
                <w:rFonts w:ascii="Times New Roman" w:hAnsi="Times New Roman" w:cs="Times New Roman"/>
              </w:rPr>
              <w:t xml:space="preserve"> ЗАТО Северск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Лесная,13а, 15а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563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Северское отделение Томского филиала ФГУП "</w:t>
            </w:r>
            <w:r>
              <w:rPr>
                <w:rFonts w:ascii="Times New Roman" w:hAnsi="Times New Roman" w:cs="Times New Roman"/>
              </w:rPr>
              <w:t xml:space="preserve">Ростехинвентаризация</w:t>
            </w:r>
            <w:r>
              <w:rPr>
                <w:rFonts w:ascii="Times New Roman" w:hAnsi="Times New Roman" w:cs="Times New Roman"/>
              </w:rPr>
              <w:t xml:space="preserve">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территория вокруг здания ул. Ленина,88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30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ФККУ "Специальное управление ФПС №8 МЧС России"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ул. </w:t>
            </w:r>
            <w:r>
              <w:rPr>
                <w:rFonts w:ascii="Times New Roman" w:hAnsi="Times New Roman" w:cs="Times New Roman"/>
              </w:rPr>
              <w:t xml:space="preserve">Транспорная</w:t>
            </w:r>
            <w:r>
              <w:rPr>
                <w:rFonts w:ascii="Times New Roman" w:hAnsi="Times New Roman" w:cs="Times New Roman"/>
              </w:rPr>
              <w:t xml:space="preserve"> (от ул. Калинина до ул. Свердлова)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30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Следственный комитет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прилегающая территория вокруг здания ул. Калинина,37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315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МАОУ</w:t>
            </w:r>
            <w:r>
              <w:rPr>
                <w:rFonts w:ascii="Times New Roman" w:hAnsi="Times New Roman" w:cs="Times New Roman"/>
              </w:rPr>
              <w:t xml:space="preserve"> ЗАТО Северск ДОД СДЮСШ имени Л. Егоровой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ул.Тупиковая</w:t>
            </w:r>
            <w:r>
              <w:rPr>
                <w:rFonts w:ascii="Times New Roman" w:hAnsi="Times New Roman" w:cs="Times New Roman"/>
              </w:rPr>
              <w:t xml:space="preserve"> - обе стороны + вокруг своих зданий газоны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12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"Северская телекомпания" ТВ-7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Транспортная от жилого дома №82 до жилого дома №104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349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МОУ ДОД "Центр "Поиск"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Лессмасив</w:t>
            </w:r>
            <w:r>
              <w:rPr>
                <w:rFonts w:ascii="Times New Roman" w:hAnsi="Times New Roman" w:cs="Times New Roman"/>
              </w:rPr>
              <w:t xml:space="preserve"> за институтом - 25 метров от здания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443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ОАО "</w:t>
            </w:r>
            <w:r>
              <w:rPr>
                <w:rFonts w:ascii="Times New Roman" w:hAnsi="Times New Roman" w:cs="Times New Roman"/>
              </w:rPr>
              <w:t xml:space="preserve">Атомспецтранс</w:t>
            </w:r>
            <w:r>
              <w:rPr>
                <w:rFonts w:ascii="Times New Roman" w:hAnsi="Times New Roman" w:cs="Times New Roman"/>
              </w:rPr>
              <w:t xml:space="preserve">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вокруг здания ул. Лесная, 7а/1, внешние газоны до ул. Лесная, 6а, парковка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402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Атом-охрана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прилегающая территория пер. Чекист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549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филиал "ТГПИИ "ВНИПИЭТ"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Курчатова от Ленина вдоль церкви и вокруг здания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420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 - ТОС "</w:t>
            </w:r>
            <w:r>
              <w:rPr>
                <w:rFonts w:ascii="Times New Roman" w:hAnsi="Times New Roman" w:cs="Times New Roman"/>
              </w:rPr>
              <w:t xml:space="preserve">мкрн</w:t>
            </w:r>
            <w:r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 xml:space="preserve">Иглаково</w:t>
            </w:r>
            <w:r>
              <w:rPr>
                <w:rFonts w:ascii="Times New Roman" w:hAnsi="Times New Roman" w:cs="Times New Roman"/>
              </w:rPr>
              <w:t xml:space="preserve">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территория </w:t>
            </w:r>
            <w:r>
              <w:rPr>
                <w:rFonts w:ascii="Times New Roman" w:hAnsi="Times New Roman" w:cs="Times New Roman"/>
              </w:rPr>
              <w:t xml:space="preserve">мкрн</w:t>
            </w:r>
            <w:r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 xml:space="preserve">Иглаково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443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Аварийно-технический центр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территория ул. Кирова, 1а, ул. Лесная, 5а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420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ОАО "</w:t>
            </w:r>
            <w:r>
              <w:rPr>
                <w:rFonts w:ascii="Times New Roman" w:hAnsi="Times New Roman" w:cs="Times New Roman"/>
              </w:rPr>
              <w:t xml:space="preserve">Телерадиосервис</w:t>
            </w:r>
            <w:r>
              <w:rPr>
                <w:rFonts w:ascii="Times New Roman" w:hAnsi="Times New Roman" w:cs="Times New Roman"/>
              </w:rPr>
              <w:t xml:space="preserve">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территория ЖЭУ -1 и вокруг своего здания ул. Пионерская, 1а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420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 xml:space="preserve">72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 xml:space="preserve">ООО "Энгергосервисная компания"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сквер ул. Калинина (от Строителей до Свердлова) + сквер напротив общежития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19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ФГУП "Северский биофизический научный центр ФМБА"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территория военного госпиталя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630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ОГУ "Северское </w:t>
            </w:r>
            <w:r>
              <w:rPr>
                <w:rFonts w:ascii="Times New Roman" w:hAnsi="Times New Roman" w:cs="Times New Roman"/>
              </w:rPr>
              <w:t xml:space="preserve">горветуправление</w:t>
            </w:r>
            <w:r>
              <w:rPr>
                <w:rFonts w:ascii="Times New Roman" w:hAnsi="Times New Roman" w:cs="Times New Roman"/>
              </w:rPr>
              <w:t xml:space="preserve">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территория вокруг своего здания + газоны около Чайковского, 11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339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МДЭУ "Зеленый мыс"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Чекист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469"/>
        </w:trPr>
        <w:tc>
          <w:tcPr>
            <w:tcW w:w="68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6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Северский ТЭЦ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09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 xml:space="preserve">Царевского</w:t>
            </w:r>
            <w:r>
              <w:rPr>
                <w:rFonts w:ascii="Times New Roman" w:hAnsi="Times New Roman" w:cs="Times New Roman"/>
              </w:rPr>
              <w:t xml:space="preserve"> (от ул.Калинина до ул. Ленина) нечетная и от ул.Калинина, до просп.Коммунистический) </w:t>
            </w:r>
            <w:r>
              <w:rPr>
                <w:rFonts w:ascii="Times New Roman" w:hAnsi="Times New Roman" w:cs="Times New Roman"/>
              </w:rPr>
              <w:t xml:space="preserve">четная;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egoe UI">
    <w:panose1 w:val="020B0502040204020203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5">
    <w:name w:val="Heading 1"/>
    <w:basedOn w:val="831"/>
    <w:next w:val="831"/>
    <w:link w:val="65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6">
    <w:name w:val="Heading 1 Char"/>
    <w:basedOn w:val="832"/>
    <w:link w:val="65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57">
    <w:name w:val="Heading 2"/>
    <w:basedOn w:val="831"/>
    <w:next w:val="831"/>
    <w:link w:val="65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58">
    <w:name w:val="Heading 2 Char"/>
    <w:basedOn w:val="832"/>
    <w:link w:val="657"/>
    <w:uiPriority w:val="9"/>
    <w:rPr>
      <w:rFonts w:ascii="Liberation Sans" w:hAnsi="Liberation Sans" w:eastAsia="Liberation Sans" w:cs="Liberation Sans"/>
      <w:sz w:val="34"/>
    </w:rPr>
  </w:style>
  <w:style w:type="paragraph" w:styleId="659">
    <w:name w:val="Heading 3"/>
    <w:basedOn w:val="831"/>
    <w:next w:val="831"/>
    <w:link w:val="66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0">
    <w:name w:val="Heading 3 Char"/>
    <w:basedOn w:val="832"/>
    <w:link w:val="65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1">
    <w:name w:val="Heading 4"/>
    <w:basedOn w:val="831"/>
    <w:next w:val="831"/>
    <w:link w:val="66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2">
    <w:name w:val="Heading 4 Char"/>
    <w:basedOn w:val="832"/>
    <w:link w:val="66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3">
    <w:name w:val="Heading 5"/>
    <w:basedOn w:val="831"/>
    <w:next w:val="831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4">
    <w:name w:val="Heading 5 Char"/>
    <w:basedOn w:val="832"/>
    <w:link w:val="66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5">
    <w:name w:val="Heading 6"/>
    <w:basedOn w:val="831"/>
    <w:next w:val="831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6">
    <w:name w:val="Heading 6 Char"/>
    <w:basedOn w:val="832"/>
    <w:link w:val="66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7">
    <w:name w:val="Heading 7"/>
    <w:basedOn w:val="831"/>
    <w:next w:val="831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8">
    <w:name w:val="Heading 7 Char"/>
    <w:basedOn w:val="832"/>
    <w:link w:val="66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69">
    <w:name w:val="Heading 8"/>
    <w:basedOn w:val="831"/>
    <w:next w:val="831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0">
    <w:name w:val="Heading 8 Char"/>
    <w:basedOn w:val="832"/>
    <w:link w:val="66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1">
    <w:name w:val="Heading 9"/>
    <w:basedOn w:val="831"/>
    <w:next w:val="831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2">
    <w:name w:val="Heading 9 Char"/>
    <w:basedOn w:val="832"/>
    <w:link w:val="67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3">
    <w:name w:val="List Paragraph"/>
    <w:basedOn w:val="831"/>
    <w:uiPriority w:val="34"/>
    <w:qFormat/>
    <w:pPr>
      <w:contextualSpacing/>
      <w:ind w:left="720"/>
    </w:p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31"/>
    <w:next w:val="831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2"/>
    <w:link w:val="675"/>
    <w:uiPriority w:val="10"/>
    <w:rPr>
      <w:sz w:val="48"/>
      <w:szCs w:val="48"/>
    </w:rPr>
  </w:style>
  <w:style w:type="paragraph" w:styleId="677">
    <w:name w:val="Subtitle"/>
    <w:basedOn w:val="831"/>
    <w:next w:val="831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2"/>
    <w:link w:val="677"/>
    <w:uiPriority w:val="11"/>
    <w:rPr>
      <w:sz w:val="24"/>
      <w:szCs w:val="24"/>
    </w:rPr>
  </w:style>
  <w:style w:type="paragraph" w:styleId="679">
    <w:name w:val="Quote"/>
    <w:basedOn w:val="831"/>
    <w:next w:val="831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1"/>
    <w:next w:val="831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paragraph" w:styleId="683">
    <w:name w:val="Header"/>
    <w:basedOn w:val="831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Header Char"/>
    <w:basedOn w:val="832"/>
    <w:link w:val="683"/>
    <w:uiPriority w:val="99"/>
  </w:style>
  <w:style w:type="paragraph" w:styleId="685">
    <w:name w:val="Footer"/>
    <w:basedOn w:val="831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Footer Char"/>
    <w:basedOn w:val="832"/>
    <w:link w:val="685"/>
    <w:uiPriority w:val="99"/>
  </w:style>
  <w:style w:type="paragraph" w:styleId="687">
    <w:name w:val="Caption"/>
    <w:basedOn w:val="831"/>
    <w:next w:val="831"/>
    <w:link w:val="68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8">
    <w:name w:val="Caption Char"/>
    <w:basedOn w:val="832"/>
    <w:link w:val="687"/>
    <w:uiPriority w:val="35"/>
    <w:rPr>
      <w:b/>
      <w:bCs/>
      <w:color w:val="4f81bd" w:themeColor="accent1"/>
      <w:sz w:val="18"/>
      <w:szCs w:val="18"/>
    </w:rPr>
  </w:style>
  <w:style w:type="table" w:styleId="689">
    <w:name w:val="Table Grid Light"/>
    <w:basedOn w:val="8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Plain Table 1"/>
    <w:basedOn w:val="8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1">
    <w:name w:val="Plain Table 2"/>
    <w:basedOn w:val="8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2">
    <w:name w:val="Plain Table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>
    <w:name w:val="Plain Table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Plain Table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>
    <w:name w:val="Grid Table 1 Light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4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7">
    <w:name w:val="Grid Table 4 - Accent 1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8">
    <w:name w:val="Grid Table 4 - Accent 2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9">
    <w:name w:val="Grid Table 4 - Accent 3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0">
    <w:name w:val="Grid Table 4 - Accent 4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1">
    <w:name w:val="Grid Table 4 - Accent 5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2">
    <w:name w:val="Grid Table 4 - Accent 6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3">
    <w:name w:val="Grid Table 5 Dark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4">
    <w:name w:val="Grid Table 5 Dark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30">
    <w:name w:val="Grid Table 6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1">
    <w:name w:val="Grid Table 6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2">
    <w:name w:val="Grid Table 6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3">
    <w:name w:val="Grid Table 6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4">
    <w:name w:val="Grid Table 6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5">
    <w:name w:val="Grid Table 6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6">
    <w:name w:val="Grid Table 6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7">
    <w:name w:val="Grid Table 7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2">
    <w:name w:val="List Table 2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3">
    <w:name w:val="List Table 2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4">
    <w:name w:val="List Table 2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5">
    <w:name w:val="List Table 2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6">
    <w:name w:val="List Table 2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7">
    <w:name w:val="List Table 2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8">
    <w:name w:val="List Table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5 Dark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3">
    <w:name w:val="List Table 5 Dark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4">
    <w:name w:val="List Table 5 Dark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6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0">
    <w:name w:val="List Table 6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1">
    <w:name w:val="List Table 6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2">
    <w:name w:val="List Table 6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3">
    <w:name w:val="List Table 6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4">
    <w:name w:val="List Table 6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5">
    <w:name w:val="List Table 6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6">
    <w:name w:val="List Table 7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7">
    <w:name w:val="List Table 7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788">
    <w:name w:val="List Table 7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789">
    <w:name w:val="List Table 7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790">
    <w:name w:val="List Table 7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791">
    <w:name w:val="List Table 7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792">
    <w:name w:val="List Table 7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793">
    <w:name w:val="Lined - Accent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4">
    <w:name w:val="Lined - Accent 1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5">
    <w:name w:val="Lined - Accent 2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6">
    <w:name w:val="Lined - Accent 3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7">
    <w:name w:val="Lined - Accent 4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8">
    <w:name w:val="Lined - Accent 5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99">
    <w:name w:val="Lined - Accent 6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0">
    <w:name w:val="Bordered &amp; Lined - Accent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1">
    <w:name w:val="Bordered &amp; Lined - Accent 1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2">
    <w:name w:val="Bordered &amp; Lined - Accent 2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3">
    <w:name w:val="Bordered &amp; Lined - Accent 3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4">
    <w:name w:val="Bordered &amp; Lined - Accent 4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5">
    <w:name w:val="Bordered &amp; Lined - Accent 5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6">
    <w:name w:val="Bordered &amp; Lined - Accent 6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7">
    <w:name w:val="Bordered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8">
    <w:name w:val="Bordered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9">
    <w:name w:val="Bordered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0">
    <w:name w:val="Bordered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1">
    <w:name w:val="Bordered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2">
    <w:name w:val="Bordered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3">
    <w:name w:val="Bordered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4">
    <w:name w:val="footnote text"/>
    <w:basedOn w:val="831"/>
    <w:link w:val="815"/>
    <w:uiPriority w:val="99"/>
    <w:semiHidden/>
    <w:unhideWhenUsed/>
    <w:pPr>
      <w:spacing w:after="40" w:line="240" w:lineRule="auto"/>
    </w:pPr>
    <w:rPr>
      <w:sz w:val="18"/>
    </w:rPr>
  </w:style>
  <w:style w:type="character" w:styleId="815">
    <w:name w:val="Footnote Text Char"/>
    <w:link w:val="814"/>
    <w:uiPriority w:val="99"/>
    <w:rPr>
      <w:sz w:val="18"/>
    </w:rPr>
  </w:style>
  <w:style w:type="character" w:styleId="816">
    <w:name w:val="footnote reference"/>
    <w:basedOn w:val="832"/>
    <w:uiPriority w:val="99"/>
    <w:unhideWhenUsed/>
    <w:rPr>
      <w:vertAlign w:val="superscript"/>
    </w:rPr>
  </w:style>
  <w:style w:type="paragraph" w:styleId="817">
    <w:name w:val="endnote text"/>
    <w:basedOn w:val="831"/>
    <w:link w:val="818"/>
    <w:uiPriority w:val="99"/>
    <w:semiHidden/>
    <w:unhideWhenUsed/>
    <w:pPr>
      <w:spacing w:after="0" w:line="240" w:lineRule="auto"/>
    </w:pPr>
    <w:rPr>
      <w:sz w:val="20"/>
    </w:rPr>
  </w:style>
  <w:style w:type="character" w:styleId="818">
    <w:name w:val="Endnote Text Char"/>
    <w:link w:val="817"/>
    <w:uiPriority w:val="99"/>
    <w:rPr>
      <w:sz w:val="20"/>
    </w:rPr>
  </w:style>
  <w:style w:type="character" w:styleId="819">
    <w:name w:val="endnote reference"/>
    <w:basedOn w:val="832"/>
    <w:uiPriority w:val="99"/>
    <w:semiHidden/>
    <w:unhideWhenUsed/>
    <w:rPr>
      <w:vertAlign w:val="superscript"/>
    </w:rPr>
  </w:style>
  <w:style w:type="paragraph" w:styleId="820">
    <w:name w:val="toc 1"/>
    <w:basedOn w:val="831"/>
    <w:next w:val="831"/>
    <w:uiPriority w:val="39"/>
    <w:unhideWhenUsed/>
    <w:pPr>
      <w:ind w:left="0" w:right="0" w:firstLine="0"/>
      <w:spacing w:after="57"/>
    </w:pPr>
  </w:style>
  <w:style w:type="paragraph" w:styleId="821">
    <w:name w:val="toc 2"/>
    <w:basedOn w:val="831"/>
    <w:next w:val="831"/>
    <w:uiPriority w:val="39"/>
    <w:unhideWhenUsed/>
    <w:pPr>
      <w:ind w:left="283" w:right="0" w:firstLine="0"/>
      <w:spacing w:after="57"/>
    </w:pPr>
  </w:style>
  <w:style w:type="paragraph" w:styleId="822">
    <w:name w:val="toc 3"/>
    <w:basedOn w:val="831"/>
    <w:next w:val="831"/>
    <w:uiPriority w:val="39"/>
    <w:unhideWhenUsed/>
    <w:pPr>
      <w:ind w:left="567" w:right="0" w:firstLine="0"/>
      <w:spacing w:after="57"/>
    </w:pPr>
  </w:style>
  <w:style w:type="paragraph" w:styleId="823">
    <w:name w:val="toc 4"/>
    <w:basedOn w:val="831"/>
    <w:next w:val="831"/>
    <w:uiPriority w:val="39"/>
    <w:unhideWhenUsed/>
    <w:pPr>
      <w:ind w:left="850" w:right="0" w:firstLine="0"/>
      <w:spacing w:after="57"/>
    </w:pPr>
  </w:style>
  <w:style w:type="paragraph" w:styleId="824">
    <w:name w:val="toc 5"/>
    <w:basedOn w:val="831"/>
    <w:next w:val="831"/>
    <w:uiPriority w:val="39"/>
    <w:unhideWhenUsed/>
    <w:pPr>
      <w:ind w:left="1134" w:right="0" w:firstLine="0"/>
      <w:spacing w:after="57"/>
    </w:pPr>
  </w:style>
  <w:style w:type="paragraph" w:styleId="825">
    <w:name w:val="toc 6"/>
    <w:basedOn w:val="831"/>
    <w:next w:val="831"/>
    <w:uiPriority w:val="39"/>
    <w:unhideWhenUsed/>
    <w:pPr>
      <w:ind w:left="1417" w:right="0" w:firstLine="0"/>
      <w:spacing w:after="57"/>
    </w:pPr>
  </w:style>
  <w:style w:type="paragraph" w:styleId="826">
    <w:name w:val="toc 7"/>
    <w:basedOn w:val="831"/>
    <w:next w:val="831"/>
    <w:uiPriority w:val="39"/>
    <w:unhideWhenUsed/>
    <w:pPr>
      <w:ind w:left="1701" w:right="0" w:firstLine="0"/>
      <w:spacing w:after="57"/>
    </w:pPr>
  </w:style>
  <w:style w:type="paragraph" w:styleId="827">
    <w:name w:val="toc 8"/>
    <w:basedOn w:val="831"/>
    <w:next w:val="831"/>
    <w:uiPriority w:val="39"/>
    <w:unhideWhenUsed/>
    <w:pPr>
      <w:ind w:left="1984" w:right="0" w:firstLine="0"/>
      <w:spacing w:after="57"/>
    </w:pPr>
  </w:style>
  <w:style w:type="paragraph" w:styleId="828">
    <w:name w:val="toc 9"/>
    <w:basedOn w:val="831"/>
    <w:next w:val="831"/>
    <w:uiPriority w:val="39"/>
    <w:unhideWhenUsed/>
    <w:pPr>
      <w:ind w:left="2268" w:right="0" w:firstLine="0"/>
      <w:spacing w:after="57"/>
    </w:pPr>
  </w:style>
  <w:style w:type="paragraph" w:styleId="829">
    <w:name w:val="TOC Heading"/>
    <w:uiPriority w:val="39"/>
    <w:unhideWhenUsed/>
  </w:style>
  <w:style w:type="paragraph" w:styleId="830">
    <w:name w:val="table of figures"/>
    <w:basedOn w:val="831"/>
    <w:next w:val="831"/>
    <w:uiPriority w:val="99"/>
    <w:unhideWhenUsed/>
    <w:pPr>
      <w:spacing w:after="0" w:afterAutospacing="0"/>
    </w:pPr>
  </w:style>
  <w:style w:type="paragraph" w:styleId="831" w:default="1">
    <w:name w:val="Normal"/>
    <w:qFormat/>
  </w:style>
  <w:style w:type="character" w:styleId="832" w:default="1">
    <w:name w:val="Default Paragraph Font"/>
    <w:uiPriority w:val="1"/>
    <w:semiHidden/>
    <w:unhideWhenUsed/>
  </w:style>
  <w:style w:type="table" w:styleId="83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4" w:default="1">
    <w:name w:val="No List"/>
    <w:uiPriority w:val="99"/>
    <w:semiHidden/>
    <w:unhideWhenUsed/>
  </w:style>
  <w:style w:type="character" w:styleId="835">
    <w:name w:val="Hyperlink"/>
    <w:basedOn w:val="832"/>
    <w:uiPriority w:val="99"/>
    <w:unhideWhenUsed/>
    <w:rPr>
      <w:color w:val="0000ff"/>
      <w:u w:val="single"/>
    </w:rPr>
  </w:style>
  <w:style w:type="table" w:styleId="836">
    <w:name w:val="Table Grid"/>
    <w:basedOn w:val="833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37">
    <w:name w:val="Balloon Text"/>
    <w:basedOn w:val="831"/>
    <w:link w:val="83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8" w:customStyle="1">
    <w:name w:val="Текст выноски Знак"/>
    <w:basedOn w:val="832"/>
    <w:link w:val="837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Р7-Офис/2026.3.1.3296-2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Konkova</dc:creator>
  <cp:keywords/>
  <dc:description/>
  <cp:lastModifiedBy>FadeevaOA</cp:lastModifiedBy>
  <cp:revision>7</cp:revision>
  <dcterms:created xsi:type="dcterms:W3CDTF">2024-09-26T07:25:00Z</dcterms:created>
  <dcterms:modified xsi:type="dcterms:W3CDTF">2026-10-05T09:15:00Z</dcterms:modified>
</cp:coreProperties>
</file>