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1B0" w:rsidRDefault="005A51B0">
      <w:pPr>
        <w:pStyle w:val="ConsPlusTitlePage"/>
      </w:pPr>
      <w:r>
        <w:t xml:space="preserve">Документ предоставлен </w:t>
      </w:r>
      <w:hyperlink r:id="rId5" w:history="1">
        <w:r>
          <w:rPr>
            <w:color w:val="0000FF"/>
          </w:rPr>
          <w:t>КонсультантПлюс</w:t>
        </w:r>
      </w:hyperlink>
      <w:r>
        <w:br/>
      </w:r>
    </w:p>
    <w:p w:rsidR="005A51B0" w:rsidRDefault="005A51B0">
      <w:pPr>
        <w:pStyle w:val="ConsPlusNormal"/>
        <w:jc w:val="both"/>
        <w:outlineLvl w:val="0"/>
      </w:pPr>
    </w:p>
    <w:p w:rsidR="005A51B0" w:rsidRDefault="005A51B0">
      <w:pPr>
        <w:pStyle w:val="ConsPlusTitle"/>
        <w:jc w:val="center"/>
        <w:outlineLvl w:val="0"/>
      </w:pPr>
      <w:r>
        <w:t>ТОМСКАЯ ОБЛАСТЬ</w:t>
      </w:r>
    </w:p>
    <w:p w:rsidR="005A51B0" w:rsidRDefault="005A51B0">
      <w:pPr>
        <w:pStyle w:val="ConsPlusTitle"/>
        <w:jc w:val="center"/>
      </w:pPr>
      <w:r>
        <w:t>ГОРОДСКОЙ ОКРУГ</w:t>
      </w:r>
    </w:p>
    <w:p w:rsidR="005A51B0" w:rsidRDefault="005A51B0">
      <w:pPr>
        <w:pStyle w:val="ConsPlusTitle"/>
        <w:jc w:val="center"/>
      </w:pPr>
      <w:r>
        <w:t>ЗАКРЫТОЕ АДМИНИСТРАТИВНО-ТЕРРИТОРИАЛЬНОЕ ОБРАЗОВАНИЕ</w:t>
      </w:r>
    </w:p>
    <w:p w:rsidR="005A51B0" w:rsidRDefault="005A51B0">
      <w:pPr>
        <w:pStyle w:val="ConsPlusTitle"/>
        <w:jc w:val="center"/>
      </w:pPr>
      <w:r>
        <w:t>СЕВЕРСК</w:t>
      </w:r>
    </w:p>
    <w:p w:rsidR="005A51B0" w:rsidRDefault="005A51B0">
      <w:pPr>
        <w:pStyle w:val="ConsPlusTitle"/>
        <w:jc w:val="center"/>
      </w:pPr>
    </w:p>
    <w:p w:rsidR="005A51B0" w:rsidRDefault="005A51B0">
      <w:pPr>
        <w:pStyle w:val="ConsPlusTitle"/>
        <w:jc w:val="center"/>
      </w:pPr>
      <w:r>
        <w:t>АДМИНИСТРАЦИЯ</w:t>
      </w:r>
    </w:p>
    <w:p w:rsidR="005A51B0" w:rsidRDefault="005A51B0">
      <w:pPr>
        <w:pStyle w:val="ConsPlusTitle"/>
        <w:jc w:val="center"/>
      </w:pPr>
      <w:r>
        <w:t>ЗАКРЫТОГО АДМИНИСТРАТИВНО-ТЕРРИТОРИАЛЬНОГО ОБРАЗОВАНИЯ</w:t>
      </w:r>
    </w:p>
    <w:p w:rsidR="005A51B0" w:rsidRDefault="005A51B0">
      <w:pPr>
        <w:pStyle w:val="ConsPlusTitle"/>
        <w:jc w:val="center"/>
      </w:pPr>
      <w:r>
        <w:t>СЕВЕРСК</w:t>
      </w:r>
    </w:p>
    <w:p w:rsidR="005A51B0" w:rsidRDefault="005A51B0">
      <w:pPr>
        <w:pStyle w:val="ConsPlusTitle"/>
        <w:jc w:val="center"/>
      </w:pPr>
    </w:p>
    <w:p w:rsidR="005A51B0" w:rsidRDefault="005A51B0">
      <w:pPr>
        <w:pStyle w:val="ConsPlusTitle"/>
        <w:jc w:val="center"/>
      </w:pPr>
      <w:r>
        <w:t>ПОСТАНОВЛЕНИЕ</w:t>
      </w:r>
    </w:p>
    <w:p w:rsidR="005A51B0" w:rsidRDefault="005A51B0">
      <w:pPr>
        <w:pStyle w:val="ConsPlusTitle"/>
        <w:jc w:val="center"/>
      </w:pPr>
      <w:r>
        <w:t>от 7 апреля 2011 г. N 671</w:t>
      </w:r>
    </w:p>
    <w:p w:rsidR="005A51B0" w:rsidRDefault="005A51B0">
      <w:pPr>
        <w:pStyle w:val="ConsPlusTitle"/>
        <w:jc w:val="center"/>
      </w:pPr>
    </w:p>
    <w:p w:rsidR="005A51B0" w:rsidRDefault="005A51B0">
      <w:pPr>
        <w:pStyle w:val="ConsPlusTitle"/>
        <w:jc w:val="center"/>
      </w:pPr>
      <w:r>
        <w:t>О СНОСЕ ЗЕЛЕНЫХ НАСАЖДЕНИЙ НА ТЕРРИТОРИИ ЗАТО СЕВЕРСК</w:t>
      </w:r>
    </w:p>
    <w:p w:rsidR="005A51B0" w:rsidRDefault="005A51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51B0">
        <w:trPr>
          <w:jc w:val="center"/>
        </w:trPr>
        <w:tc>
          <w:tcPr>
            <w:tcW w:w="9294" w:type="dxa"/>
            <w:tcBorders>
              <w:top w:val="nil"/>
              <w:left w:val="single" w:sz="24" w:space="0" w:color="CED3F1"/>
              <w:bottom w:val="nil"/>
              <w:right w:val="single" w:sz="24" w:space="0" w:color="F4F3F8"/>
            </w:tcBorders>
            <w:shd w:val="clear" w:color="auto" w:fill="F4F3F8"/>
          </w:tcPr>
          <w:p w:rsidR="005A51B0" w:rsidRDefault="005A51B0">
            <w:pPr>
              <w:pStyle w:val="ConsPlusNormal"/>
              <w:jc w:val="center"/>
            </w:pPr>
            <w:r>
              <w:rPr>
                <w:color w:val="392C69"/>
              </w:rPr>
              <w:t>Список изменяющих документов</w:t>
            </w:r>
          </w:p>
          <w:p w:rsidR="005A51B0" w:rsidRDefault="005A51B0">
            <w:pPr>
              <w:pStyle w:val="ConsPlusNormal"/>
              <w:jc w:val="center"/>
            </w:pPr>
            <w:r>
              <w:rPr>
                <w:color w:val="392C69"/>
              </w:rPr>
              <w:t>(в ред. постановлений Администрации ЗАТО Северск</w:t>
            </w:r>
          </w:p>
          <w:p w:rsidR="005A51B0" w:rsidRDefault="005A51B0">
            <w:pPr>
              <w:pStyle w:val="ConsPlusNormal"/>
              <w:jc w:val="center"/>
            </w:pPr>
            <w:r>
              <w:rPr>
                <w:color w:val="392C69"/>
              </w:rPr>
              <w:t xml:space="preserve">от 13.08.2012 </w:t>
            </w:r>
            <w:hyperlink r:id="rId6" w:history="1">
              <w:r>
                <w:rPr>
                  <w:color w:val="0000FF"/>
                </w:rPr>
                <w:t>N 2386</w:t>
              </w:r>
            </w:hyperlink>
            <w:r>
              <w:rPr>
                <w:color w:val="392C69"/>
              </w:rPr>
              <w:t xml:space="preserve">, от 12.04.2013 </w:t>
            </w:r>
            <w:hyperlink r:id="rId7" w:history="1">
              <w:r>
                <w:rPr>
                  <w:color w:val="0000FF"/>
                </w:rPr>
                <w:t>N 907</w:t>
              </w:r>
            </w:hyperlink>
            <w:r>
              <w:rPr>
                <w:color w:val="392C69"/>
              </w:rPr>
              <w:t xml:space="preserve">, от 24.04.2013 </w:t>
            </w:r>
            <w:hyperlink r:id="rId8" w:history="1">
              <w:r>
                <w:rPr>
                  <w:color w:val="0000FF"/>
                </w:rPr>
                <w:t>N 1037</w:t>
              </w:r>
            </w:hyperlink>
            <w:r>
              <w:rPr>
                <w:color w:val="392C69"/>
              </w:rPr>
              <w:t>,</w:t>
            </w:r>
          </w:p>
          <w:p w:rsidR="005A51B0" w:rsidRDefault="005A51B0">
            <w:pPr>
              <w:pStyle w:val="ConsPlusNormal"/>
              <w:jc w:val="center"/>
            </w:pPr>
            <w:r>
              <w:rPr>
                <w:color w:val="392C69"/>
              </w:rPr>
              <w:t xml:space="preserve">от 25.11.2013 </w:t>
            </w:r>
            <w:hyperlink r:id="rId9" w:history="1">
              <w:r>
                <w:rPr>
                  <w:color w:val="0000FF"/>
                </w:rPr>
                <w:t>N 3060</w:t>
              </w:r>
            </w:hyperlink>
            <w:r>
              <w:rPr>
                <w:color w:val="392C69"/>
              </w:rPr>
              <w:t xml:space="preserve">, от 16.06.2014 </w:t>
            </w:r>
            <w:hyperlink r:id="rId10" w:history="1">
              <w:r>
                <w:rPr>
                  <w:color w:val="0000FF"/>
                </w:rPr>
                <w:t>N 1453</w:t>
              </w:r>
            </w:hyperlink>
            <w:r>
              <w:rPr>
                <w:color w:val="392C69"/>
              </w:rPr>
              <w:t xml:space="preserve">, от 29.07.2014 </w:t>
            </w:r>
            <w:hyperlink r:id="rId11" w:history="1">
              <w:r>
                <w:rPr>
                  <w:color w:val="0000FF"/>
                </w:rPr>
                <w:t>N 1850</w:t>
              </w:r>
            </w:hyperlink>
            <w:r>
              <w:rPr>
                <w:color w:val="392C69"/>
              </w:rPr>
              <w:t>,</w:t>
            </w:r>
          </w:p>
          <w:p w:rsidR="005A51B0" w:rsidRDefault="005A51B0">
            <w:pPr>
              <w:pStyle w:val="ConsPlusNormal"/>
              <w:jc w:val="center"/>
            </w:pPr>
            <w:r>
              <w:rPr>
                <w:color w:val="392C69"/>
              </w:rPr>
              <w:t xml:space="preserve">от 02.12.2014 </w:t>
            </w:r>
            <w:hyperlink r:id="rId12" w:history="1">
              <w:r>
                <w:rPr>
                  <w:color w:val="0000FF"/>
                </w:rPr>
                <w:t>N 3181</w:t>
              </w:r>
            </w:hyperlink>
            <w:r>
              <w:rPr>
                <w:color w:val="392C69"/>
              </w:rPr>
              <w:t xml:space="preserve">, от 19.12.2014 </w:t>
            </w:r>
            <w:hyperlink r:id="rId13" w:history="1">
              <w:r>
                <w:rPr>
                  <w:color w:val="0000FF"/>
                </w:rPr>
                <w:t>N 3353</w:t>
              </w:r>
            </w:hyperlink>
            <w:r>
              <w:rPr>
                <w:color w:val="392C69"/>
              </w:rPr>
              <w:t xml:space="preserve">, от 12.05.2015 </w:t>
            </w:r>
            <w:hyperlink r:id="rId14" w:history="1">
              <w:r>
                <w:rPr>
                  <w:color w:val="0000FF"/>
                </w:rPr>
                <w:t>N 918</w:t>
              </w:r>
            </w:hyperlink>
            <w:r>
              <w:rPr>
                <w:color w:val="392C69"/>
              </w:rPr>
              <w:t>,</w:t>
            </w:r>
          </w:p>
          <w:p w:rsidR="005A51B0" w:rsidRDefault="005A51B0">
            <w:pPr>
              <w:pStyle w:val="ConsPlusNormal"/>
              <w:jc w:val="center"/>
            </w:pPr>
            <w:r>
              <w:rPr>
                <w:color w:val="392C69"/>
              </w:rPr>
              <w:t xml:space="preserve">от 03.08.2015 </w:t>
            </w:r>
            <w:hyperlink r:id="rId15" w:history="1">
              <w:r>
                <w:rPr>
                  <w:color w:val="0000FF"/>
                </w:rPr>
                <w:t>N 1724</w:t>
              </w:r>
            </w:hyperlink>
            <w:r>
              <w:rPr>
                <w:color w:val="392C69"/>
              </w:rPr>
              <w:t xml:space="preserve">, от 25.07.2016 </w:t>
            </w:r>
            <w:hyperlink r:id="rId16" w:history="1">
              <w:r>
                <w:rPr>
                  <w:color w:val="0000FF"/>
                </w:rPr>
                <w:t>N 1646</w:t>
              </w:r>
            </w:hyperlink>
            <w:r>
              <w:rPr>
                <w:color w:val="392C69"/>
              </w:rPr>
              <w:t xml:space="preserve">, от 01.11.2016 </w:t>
            </w:r>
            <w:hyperlink r:id="rId17" w:history="1">
              <w:r>
                <w:rPr>
                  <w:color w:val="0000FF"/>
                </w:rPr>
                <w:t>N 2423</w:t>
              </w:r>
            </w:hyperlink>
            <w:r>
              <w:rPr>
                <w:color w:val="392C69"/>
              </w:rPr>
              <w:t>,</w:t>
            </w:r>
          </w:p>
          <w:p w:rsidR="005A51B0" w:rsidRDefault="005A51B0">
            <w:pPr>
              <w:pStyle w:val="ConsPlusNormal"/>
              <w:jc w:val="center"/>
            </w:pPr>
            <w:r>
              <w:rPr>
                <w:color w:val="392C69"/>
              </w:rPr>
              <w:t xml:space="preserve">от 11.04.2017 </w:t>
            </w:r>
            <w:hyperlink r:id="rId18" w:history="1">
              <w:r>
                <w:rPr>
                  <w:color w:val="0000FF"/>
                </w:rPr>
                <w:t>N 570</w:t>
              </w:r>
            </w:hyperlink>
            <w:r>
              <w:rPr>
                <w:color w:val="392C69"/>
              </w:rPr>
              <w:t xml:space="preserve">, от 21.07.2017 </w:t>
            </w:r>
            <w:hyperlink r:id="rId19" w:history="1">
              <w:r>
                <w:rPr>
                  <w:color w:val="0000FF"/>
                </w:rPr>
                <w:t>N 1304</w:t>
              </w:r>
            </w:hyperlink>
            <w:r>
              <w:rPr>
                <w:color w:val="392C69"/>
              </w:rPr>
              <w:t xml:space="preserve">, от 17.08.2017 </w:t>
            </w:r>
            <w:hyperlink r:id="rId20" w:history="1">
              <w:r>
                <w:rPr>
                  <w:color w:val="0000FF"/>
                </w:rPr>
                <w:t>N 1509</w:t>
              </w:r>
            </w:hyperlink>
            <w:r>
              <w:rPr>
                <w:color w:val="392C69"/>
              </w:rPr>
              <w:t>,</w:t>
            </w:r>
          </w:p>
          <w:p w:rsidR="005A51B0" w:rsidRDefault="005A51B0">
            <w:pPr>
              <w:pStyle w:val="ConsPlusNormal"/>
              <w:jc w:val="center"/>
            </w:pPr>
            <w:r>
              <w:rPr>
                <w:color w:val="392C69"/>
              </w:rPr>
              <w:t xml:space="preserve">от 18.01.2018 </w:t>
            </w:r>
            <w:hyperlink r:id="rId21" w:history="1">
              <w:r>
                <w:rPr>
                  <w:color w:val="0000FF"/>
                </w:rPr>
                <w:t>N 78</w:t>
              </w:r>
            </w:hyperlink>
            <w:r>
              <w:rPr>
                <w:color w:val="392C69"/>
              </w:rPr>
              <w:t xml:space="preserve">, от 23.04.2018 </w:t>
            </w:r>
            <w:hyperlink r:id="rId22" w:history="1">
              <w:r>
                <w:rPr>
                  <w:color w:val="0000FF"/>
                </w:rPr>
                <w:t>N 753</w:t>
              </w:r>
            </w:hyperlink>
            <w:r>
              <w:rPr>
                <w:color w:val="392C69"/>
              </w:rPr>
              <w:t xml:space="preserve">, от 12.11.2018 </w:t>
            </w:r>
            <w:hyperlink r:id="rId23" w:history="1">
              <w:r>
                <w:rPr>
                  <w:color w:val="0000FF"/>
                </w:rPr>
                <w:t>N 2083</w:t>
              </w:r>
            </w:hyperlink>
            <w:r>
              <w:rPr>
                <w:color w:val="392C69"/>
              </w:rPr>
              <w:t>,</w:t>
            </w:r>
          </w:p>
          <w:p w:rsidR="005A51B0" w:rsidRDefault="005A51B0">
            <w:pPr>
              <w:pStyle w:val="ConsPlusNormal"/>
              <w:jc w:val="center"/>
            </w:pPr>
            <w:r>
              <w:rPr>
                <w:color w:val="392C69"/>
              </w:rPr>
              <w:t xml:space="preserve">от 08.07.2019 </w:t>
            </w:r>
            <w:hyperlink r:id="rId24" w:history="1">
              <w:r>
                <w:rPr>
                  <w:color w:val="0000FF"/>
                </w:rPr>
                <w:t>N 1446</w:t>
              </w:r>
            </w:hyperlink>
            <w:r>
              <w:rPr>
                <w:color w:val="392C69"/>
              </w:rPr>
              <w:t>)</w:t>
            </w:r>
          </w:p>
        </w:tc>
      </w:tr>
    </w:tbl>
    <w:p w:rsidR="005A51B0" w:rsidRDefault="005A51B0">
      <w:pPr>
        <w:pStyle w:val="ConsPlusNormal"/>
        <w:jc w:val="both"/>
      </w:pPr>
    </w:p>
    <w:p w:rsidR="005A51B0" w:rsidRDefault="005A51B0">
      <w:pPr>
        <w:pStyle w:val="ConsPlusNormal"/>
        <w:ind w:firstLine="540"/>
        <w:jc w:val="both"/>
      </w:pPr>
      <w:r>
        <w:t xml:space="preserve">В целях планомерного и комплексного решения вопросов озеленения, повышения ответственности за сохранность зеленых насаждений на территории ЗАТО Северск, а также возмещения в установленном порядке вреда, нанесенного окружающей среде правомерными действиями физических и юридических лиц, руководствуясь Федеральным </w:t>
      </w:r>
      <w:hyperlink r:id="rId25" w:history="1">
        <w:r>
          <w:rPr>
            <w:color w:val="0000FF"/>
          </w:rPr>
          <w:t>законом</w:t>
        </w:r>
      </w:hyperlink>
      <w:r>
        <w:t xml:space="preserve"> от 10.01.2002 N 7-ФЗ "Об охране окружающей среды, </w:t>
      </w:r>
      <w:hyperlink r:id="rId26" w:history="1">
        <w:r>
          <w:rPr>
            <w:color w:val="0000FF"/>
          </w:rPr>
          <w:t>Законом</w:t>
        </w:r>
      </w:hyperlink>
      <w:r>
        <w:t xml:space="preserve"> Томской области от 11 ноября 2008 г. N 222-ОЗ "Об охране озелененных территорий Томской области", </w:t>
      </w:r>
      <w:hyperlink r:id="rId27" w:history="1">
        <w:r>
          <w:rPr>
            <w:color w:val="0000FF"/>
          </w:rPr>
          <w:t>статьей 42</w:t>
        </w:r>
      </w:hyperlink>
      <w:r>
        <w:t xml:space="preserve"> Устава городского округа ЗАТО Северск Томской области (с изменениями), </w:t>
      </w:r>
      <w:hyperlink r:id="rId28" w:history="1">
        <w:r>
          <w:rPr>
            <w:color w:val="0000FF"/>
          </w:rPr>
          <w:t>Правилами</w:t>
        </w:r>
      </w:hyperlink>
      <w:r>
        <w:t xml:space="preserve"> благоустройства территории городского округа ЗАТО Северск, утвержденными решением Думы ЗАТО Северск от 01.02.2018 N 34/1 "Об утверждении Правил благоустройства территории городского округа ЗАТО Северск Томской области", постановляю:</w:t>
      </w:r>
    </w:p>
    <w:p w:rsidR="005A51B0" w:rsidRDefault="005A51B0">
      <w:pPr>
        <w:pStyle w:val="ConsPlusNormal"/>
        <w:jc w:val="both"/>
      </w:pPr>
      <w:r>
        <w:t xml:space="preserve">(в ред. постановлений Администрации ЗАТО Северск от 11.04.2017 </w:t>
      </w:r>
      <w:hyperlink r:id="rId29" w:history="1">
        <w:r>
          <w:rPr>
            <w:color w:val="0000FF"/>
          </w:rPr>
          <w:t>N 570</w:t>
        </w:r>
      </w:hyperlink>
      <w:r>
        <w:t xml:space="preserve">, от 23.04.2018 </w:t>
      </w:r>
      <w:hyperlink r:id="rId30" w:history="1">
        <w:r>
          <w:rPr>
            <w:color w:val="0000FF"/>
          </w:rPr>
          <w:t>N 753</w:t>
        </w:r>
      </w:hyperlink>
      <w:r>
        <w:t>)</w:t>
      </w:r>
    </w:p>
    <w:p w:rsidR="005A51B0" w:rsidRDefault="005A51B0">
      <w:pPr>
        <w:pStyle w:val="ConsPlusNormal"/>
        <w:spacing w:before="220"/>
        <w:ind w:firstLine="540"/>
        <w:jc w:val="both"/>
      </w:pPr>
      <w:r>
        <w:t>1. Утвердить прилагаемые:</w:t>
      </w:r>
    </w:p>
    <w:p w:rsidR="005A51B0" w:rsidRDefault="005A51B0">
      <w:pPr>
        <w:pStyle w:val="ConsPlusNormal"/>
        <w:spacing w:before="220"/>
        <w:ind w:firstLine="540"/>
        <w:jc w:val="both"/>
      </w:pPr>
      <w:r>
        <w:t xml:space="preserve">1) </w:t>
      </w:r>
      <w:hyperlink w:anchor="P50" w:history="1">
        <w:r>
          <w:rPr>
            <w:color w:val="0000FF"/>
          </w:rPr>
          <w:t>Порядок</w:t>
        </w:r>
      </w:hyperlink>
      <w:r>
        <w:t xml:space="preserve"> сноса зеленых насаждений и взимания платежей за повреждение и снос зеленых насаждений на территории ЗАТО Северск;</w:t>
      </w:r>
    </w:p>
    <w:p w:rsidR="005A51B0" w:rsidRDefault="005A51B0">
      <w:pPr>
        <w:pStyle w:val="ConsPlusNormal"/>
        <w:spacing w:before="220"/>
        <w:ind w:firstLine="540"/>
        <w:jc w:val="both"/>
      </w:pPr>
      <w:r>
        <w:t xml:space="preserve">2) утратил силу. - </w:t>
      </w:r>
      <w:hyperlink r:id="rId31" w:history="1">
        <w:r>
          <w:rPr>
            <w:color w:val="0000FF"/>
          </w:rPr>
          <w:t>Постановление</w:t>
        </w:r>
      </w:hyperlink>
      <w:r>
        <w:t xml:space="preserve"> Администрации ЗАТО Северск от 12.11.2018 N 2083;</w:t>
      </w:r>
    </w:p>
    <w:p w:rsidR="005A51B0" w:rsidRDefault="005A51B0">
      <w:pPr>
        <w:pStyle w:val="ConsPlusNormal"/>
        <w:spacing w:before="220"/>
        <w:ind w:firstLine="540"/>
        <w:jc w:val="both"/>
      </w:pPr>
      <w:r>
        <w:t xml:space="preserve">3) </w:t>
      </w:r>
      <w:hyperlink w:anchor="P151" w:history="1">
        <w:r>
          <w:rPr>
            <w:color w:val="0000FF"/>
          </w:rPr>
          <w:t>Положение</w:t>
        </w:r>
      </w:hyperlink>
      <w:r>
        <w:t xml:space="preserve"> о ландшафтной комиссии, действующей на территории ЗАТО Северск;</w:t>
      </w:r>
    </w:p>
    <w:p w:rsidR="005A51B0" w:rsidRDefault="005A51B0">
      <w:pPr>
        <w:pStyle w:val="ConsPlusNormal"/>
        <w:spacing w:before="220"/>
        <w:ind w:firstLine="540"/>
        <w:jc w:val="both"/>
      </w:pPr>
      <w:r>
        <w:t xml:space="preserve">4) </w:t>
      </w:r>
      <w:hyperlink w:anchor="P454" w:history="1">
        <w:r>
          <w:rPr>
            <w:color w:val="0000FF"/>
          </w:rPr>
          <w:t>состав</w:t>
        </w:r>
      </w:hyperlink>
      <w:r>
        <w:t xml:space="preserve"> ландшафтной комиссии, действующей на территории ЗАТО Северск;</w:t>
      </w:r>
    </w:p>
    <w:p w:rsidR="005A51B0" w:rsidRDefault="005A51B0">
      <w:pPr>
        <w:pStyle w:val="ConsPlusNormal"/>
        <w:spacing w:before="220"/>
        <w:ind w:firstLine="540"/>
        <w:jc w:val="both"/>
      </w:pPr>
      <w:r>
        <w:t xml:space="preserve">5) </w:t>
      </w:r>
      <w:hyperlink w:anchor="P527" w:history="1">
        <w:r>
          <w:rPr>
            <w:color w:val="0000FF"/>
          </w:rPr>
          <w:t>Размеры</w:t>
        </w:r>
      </w:hyperlink>
      <w:r>
        <w:t xml:space="preserve"> фактических затрат на восстановление зеленых насаждений на территории ЗАТО Северск.</w:t>
      </w:r>
    </w:p>
    <w:p w:rsidR="005A51B0" w:rsidRDefault="005A51B0">
      <w:pPr>
        <w:pStyle w:val="ConsPlusNormal"/>
        <w:jc w:val="both"/>
      </w:pPr>
      <w:r>
        <w:t xml:space="preserve">(пп. 5 введен </w:t>
      </w:r>
      <w:hyperlink r:id="rId32" w:history="1">
        <w:r>
          <w:rPr>
            <w:color w:val="0000FF"/>
          </w:rPr>
          <w:t>постановлением</w:t>
        </w:r>
      </w:hyperlink>
      <w:r>
        <w:t xml:space="preserve"> Администрации ЗАТО Северск от 12.11.2018 N 2083)</w:t>
      </w:r>
    </w:p>
    <w:p w:rsidR="005A51B0" w:rsidRDefault="005A51B0">
      <w:pPr>
        <w:pStyle w:val="ConsPlusNormal"/>
        <w:spacing w:before="220"/>
        <w:ind w:firstLine="540"/>
        <w:jc w:val="both"/>
      </w:pPr>
      <w:r>
        <w:lastRenderedPageBreak/>
        <w:t xml:space="preserve">2. Признать утратившим силу </w:t>
      </w:r>
      <w:hyperlink r:id="rId33" w:history="1">
        <w:r>
          <w:rPr>
            <w:color w:val="0000FF"/>
          </w:rPr>
          <w:t>постановление</w:t>
        </w:r>
      </w:hyperlink>
      <w:r>
        <w:t xml:space="preserve"> Администрации ЗАТО Северск от 09.12.2009 N 4174 "Об утверждении Порядка сноса зеленых насаждений и взимания платежей за повреждение и снос зеленых насаждений на территории ЗАТО Северск и Методики оценки ущерба, вызываемого уничтожением или повреждением зеленых насаждений на территории ЗАТО Северск".</w:t>
      </w:r>
    </w:p>
    <w:p w:rsidR="005A51B0" w:rsidRDefault="005A51B0">
      <w:pPr>
        <w:pStyle w:val="ConsPlusNormal"/>
        <w:spacing w:before="220"/>
        <w:ind w:firstLine="540"/>
        <w:jc w:val="both"/>
      </w:pPr>
      <w:r>
        <w:t>3. Опубликовать постановление в газете "Диалог" и разместить на официальном сайте Администрации ЗАТО Северск в сети Интернет (http://www.seversknet.ru).</w:t>
      </w:r>
    </w:p>
    <w:p w:rsidR="005A51B0" w:rsidRDefault="005A51B0">
      <w:pPr>
        <w:pStyle w:val="ConsPlusNormal"/>
        <w:spacing w:before="220"/>
        <w:ind w:firstLine="540"/>
        <w:jc w:val="both"/>
      </w:pPr>
      <w:r>
        <w:t>4. Контроль за исполнением постановления возложить на первого заместителя Главы Администрации ЗАТО Северск Бабенышева В.В.</w:t>
      </w:r>
    </w:p>
    <w:p w:rsidR="005A51B0" w:rsidRDefault="005A51B0">
      <w:pPr>
        <w:pStyle w:val="ConsPlusNormal"/>
        <w:jc w:val="both"/>
      </w:pPr>
      <w:r>
        <w:t xml:space="preserve">(п. 4 в ред. </w:t>
      </w:r>
      <w:hyperlink r:id="rId34" w:history="1">
        <w:r>
          <w:rPr>
            <w:color w:val="0000FF"/>
          </w:rPr>
          <w:t>постановления</w:t>
        </w:r>
      </w:hyperlink>
      <w:r>
        <w:t xml:space="preserve"> Администрации ЗАТО Северск от 25.07.2016 N 1646)</w:t>
      </w:r>
    </w:p>
    <w:p w:rsidR="005A51B0" w:rsidRDefault="005A51B0">
      <w:pPr>
        <w:pStyle w:val="ConsPlusNormal"/>
        <w:jc w:val="both"/>
      </w:pPr>
    </w:p>
    <w:p w:rsidR="005A51B0" w:rsidRDefault="005A51B0">
      <w:pPr>
        <w:pStyle w:val="ConsPlusNormal"/>
        <w:jc w:val="right"/>
      </w:pPr>
      <w:r>
        <w:t>Глава Администрации</w:t>
      </w:r>
    </w:p>
    <w:p w:rsidR="005A51B0" w:rsidRDefault="005A51B0">
      <w:pPr>
        <w:pStyle w:val="ConsPlusNormal"/>
        <w:jc w:val="right"/>
      </w:pPr>
      <w:r>
        <w:t>И.Е.ВОЛКОВ</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right"/>
        <w:outlineLvl w:val="0"/>
      </w:pPr>
      <w:r>
        <w:t>Утвержден</w:t>
      </w:r>
    </w:p>
    <w:p w:rsidR="005A51B0" w:rsidRDefault="005A51B0">
      <w:pPr>
        <w:pStyle w:val="ConsPlusNormal"/>
        <w:jc w:val="right"/>
      </w:pPr>
      <w:r>
        <w:t>постановлением</w:t>
      </w:r>
    </w:p>
    <w:p w:rsidR="005A51B0" w:rsidRDefault="005A51B0">
      <w:pPr>
        <w:pStyle w:val="ConsPlusNormal"/>
        <w:jc w:val="right"/>
      </w:pPr>
      <w:r>
        <w:t>Администрации ЗАТО Северск</w:t>
      </w:r>
    </w:p>
    <w:p w:rsidR="005A51B0" w:rsidRDefault="005A51B0">
      <w:pPr>
        <w:pStyle w:val="ConsPlusNormal"/>
        <w:jc w:val="right"/>
      </w:pPr>
      <w:r>
        <w:t>от 07.04.2011 N 671</w:t>
      </w:r>
    </w:p>
    <w:p w:rsidR="005A51B0" w:rsidRDefault="005A51B0">
      <w:pPr>
        <w:pStyle w:val="ConsPlusNormal"/>
        <w:jc w:val="both"/>
      </w:pPr>
    </w:p>
    <w:p w:rsidR="005A51B0" w:rsidRDefault="005A51B0">
      <w:pPr>
        <w:pStyle w:val="ConsPlusTitle"/>
        <w:jc w:val="center"/>
      </w:pPr>
      <w:bookmarkStart w:id="0" w:name="P50"/>
      <w:bookmarkEnd w:id="0"/>
      <w:r>
        <w:t>ПОРЯДОК</w:t>
      </w:r>
    </w:p>
    <w:p w:rsidR="005A51B0" w:rsidRDefault="005A51B0">
      <w:pPr>
        <w:pStyle w:val="ConsPlusTitle"/>
        <w:jc w:val="center"/>
      </w:pPr>
      <w:r>
        <w:t>СНОСА ЗЕЛЕНЫХ НАСАЖДЕНИЙ И ВЗИМАНИЯ ПЛАТЕЖЕЙ ЗА ПОВРЕЖДЕНИЕ</w:t>
      </w:r>
    </w:p>
    <w:p w:rsidR="005A51B0" w:rsidRDefault="005A51B0">
      <w:pPr>
        <w:pStyle w:val="ConsPlusTitle"/>
        <w:jc w:val="center"/>
      </w:pPr>
      <w:r>
        <w:t>И СНОС ЗЕЛЕНЫХ НАСАЖДЕНИЙ НА ТЕРРИТОРИИ ЗАТО СЕВЕРСК</w:t>
      </w:r>
    </w:p>
    <w:p w:rsidR="005A51B0" w:rsidRDefault="005A51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51B0">
        <w:trPr>
          <w:jc w:val="center"/>
        </w:trPr>
        <w:tc>
          <w:tcPr>
            <w:tcW w:w="9294" w:type="dxa"/>
            <w:tcBorders>
              <w:top w:val="nil"/>
              <w:left w:val="single" w:sz="24" w:space="0" w:color="CED3F1"/>
              <w:bottom w:val="nil"/>
              <w:right w:val="single" w:sz="24" w:space="0" w:color="F4F3F8"/>
            </w:tcBorders>
            <w:shd w:val="clear" w:color="auto" w:fill="F4F3F8"/>
          </w:tcPr>
          <w:p w:rsidR="005A51B0" w:rsidRDefault="005A51B0">
            <w:pPr>
              <w:pStyle w:val="ConsPlusNormal"/>
              <w:jc w:val="center"/>
            </w:pPr>
            <w:r>
              <w:rPr>
                <w:color w:val="392C69"/>
              </w:rPr>
              <w:t>Список изменяющих документов</w:t>
            </w:r>
          </w:p>
          <w:p w:rsidR="005A51B0" w:rsidRDefault="005A51B0">
            <w:pPr>
              <w:pStyle w:val="ConsPlusNormal"/>
              <w:jc w:val="center"/>
            </w:pPr>
            <w:r>
              <w:rPr>
                <w:color w:val="392C69"/>
              </w:rPr>
              <w:t>(в ред. постановлений Администрации ЗАТО Северск</w:t>
            </w:r>
          </w:p>
          <w:p w:rsidR="005A51B0" w:rsidRDefault="005A51B0">
            <w:pPr>
              <w:pStyle w:val="ConsPlusNormal"/>
              <w:jc w:val="center"/>
            </w:pPr>
            <w:r>
              <w:rPr>
                <w:color w:val="392C69"/>
              </w:rPr>
              <w:t xml:space="preserve">от 12.04.2013 </w:t>
            </w:r>
            <w:hyperlink r:id="rId35" w:history="1">
              <w:r>
                <w:rPr>
                  <w:color w:val="0000FF"/>
                </w:rPr>
                <w:t>N 907</w:t>
              </w:r>
            </w:hyperlink>
            <w:r>
              <w:rPr>
                <w:color w:val="392C69"/>
              </w:rPr>
              <w:t xml:space="preserve">, от 25.11.2013 </w:t>
            </w:r>
            <w:hyperlink r:id="rId36" w:history="1">
              <w:r>
                <w:rPr>
                  <w:color w:val="0000FF"/>
                </w:rPr>
                <w:t>N 3060</w:t>
              </w:r>
            </w:hyperlink>
            <w:r>
              <w:rPr>
                <w:color w:val="392C69"/>
              </w:rPr>
              <w:t xml:space="preserve">, от 16.06.2014 </w:t>
            </w:r>
            <w:hyperlink r:id="rId37" w:history="1">
              <w:r>
                <w:rPr>
                  <w:color w:val="0000FF"/>
                </w:rPr>
                <w:t>N 1453</w:t>
              </w:r>
            </w:hyperlink>
            <w:r>
              <w:rPr>
                <w:color w:val="392C69"/>
              </w:rPr>
              <w:t>,</w:t>
            </w:r>
          </w:p>
          <w:p w:rsidR="005A51B0" w:rsidRDefault="005A51B0">
            <w:pPr>
              <w:pStyle w:val="ConsPlusNormal"/>
              <w:jc w:val="center"/>
            </w:pPr>
            <w:r>
              <w:rPr>
                <w:color w:val="392C69"/>
              </w:rPr>
              <w:t xml:space="preserve">от 02.12.2014 </w:t>
            </w:r>
            <w:hyperlink r:id="rId38" w:history="1">
              <w:r>
                <w:rPr>
                  <w:color w:val="0000FF"/>
                </w:rPr>
                <w:t>N 3181</w:t>
              </w:r>
            </w:hyperlink>
            <w:r>
              <w:rPr>
                <w:color w:val="392C69"/>
              </w:rPr>
              <w:t xml:space="preserve">, от 03.08.2015 </w:t>
            </w:r>
            <w:hyperlink r:id="rId39" w:history="1">
              <w:r>
                <w:rPr>
                  <w:color w:val="0000FF"/>
                </w:rPr>
                <w:t>N 1724</w:t>
              </w:r>
            </w:hyperlink>
            <w:r>
              <w:rPr>
                <w:color w:val="392C69"/>
              </w:rPr>
              <w:t xml:space="preserve">, от 25.07.2016 </w:t>
            </w:r>
            <w:hyperlink r:id="rId40" w:history="1">
              <w:r>
                <w:rPr>
                  <w:color w:val="0000FF"/>
                </w:rPr>
                <w:t>N 1646</w:t>
              </w:r>
            </w:hyperlink>
            <w:r>
              <w:rPr>
                <w:color w:val="392C69"/>
              </w:rPr>
              <w:t>,</w:t>
            </w:r>
          </w:p>
          <w:p w:rsidR="005A51B0" w:rsidRDefault="005A51B0">
            <w:pPr>
              <w:pStyle w:val="ConsPlusNormal"/>
              <w:jc w:val="center"/>
            </w:pPr>
            <w:r>
              <w:rPr>
                <w:color w:val="392C69"/>
              </w:rPr>
              <w:t xml:space="preserve">от 11.04.2017 </w:t>
            </w:r>
            <w:hyperlink r:id="rId41" w:history="1">
              <w:r>
                <w:rPr>
                  <w:color w:val="0000FF"/>
                </w:rPr>
                <w:t>N 570</w:t>
              </w:r>
            </w:hyperlink>
            <w:r>
              <w:rPr>
                <w:color w:val="392C69"/>
              </w:rPr>
              <w:t xml:space="preserve">, от 17.08.2017 </w:t>
            </w:r>
            <w:hyperlink r:id="rId42" w:history="1">
              <w:r>
                <w:rPr>
                  <w:color w:val="0000FF"/>
                </w:rPr>
                <w:t>N 1509</w:t>
              </w:r>
            </w:hyperlink>
            <w:r>
              <w:rPr>
                <w:color w:val="392C69"/>
              </w:rPr>
              <w:t xml:space="preserve">, от 23.04.2018 </w:t>
            </w:r>
            <w:hyperlink r:id="rId43" w:history="1">
              <w:r>
                <w:rPr>
                  <w:color w:val="0000FF"/>
                </w:rPr>
                <w:t>N 753</w:t>
              </w:r>
            </w:hyperlink>
            <w:r>
              <w:rPr>
                <w:color w:val="392C69"/>
              </w:rPr>
              <w:t>,</w:t>
            </w:r>
          </w:p>
          <w:p w:rsidR="005A51B0" w:rsidRDefault="005A51B0">
            <w:pPr>
              <w:pStyle w:val="ConsPlusNormal"/>
              <w:jc w:val="center"/>
            </w:pPr>
            <w:r>
              <w:rPr>
                <w:color w:val="392C69"/>
              </w:rPr>
              <w:t xml:space="preserve">от 12.11.2018 </w:t>
            </w:r>
            <w:hyperlink r:id="rId44" w:history="1">
              <w:r>
                <w:rPr>
                  <w:color w:val="0000FF"/>
                </w:rPr>
                <w:t>N 2083</w:t>
              </w:r>
            </w:hyperlink>
            <w:r>
              <w:rPr>
                <w:color w:val="392C69"/>
              </w:rPr>
              <w:t xml:space="preserve">, от 08.07.2019 </w:t>
            </w:r>
            <w:hyperlink r:id="rId45" w:history="1">
              <w:r>
                <w:rPr>
                  <w:color w:val="0000FF"/>
                </w:rPr>
                <w:t>N 1446</w:t>
              </w:r>
            </w:hyperlink>
            <w:r>
              <w:rPr>
                <w:color w:val="392C69"/>
              </w:rPr>
              <w:t>)</w:t>
            </w:r>
          </w:p>
        </w:tc>
      </w:tr>
    </w:tbl>
    <w:p w:rsidR="005A51B0" w:rsidRDefault="005A51B0">
      <w:pPr>
        <w:pStyle w:val="ConsPlusNormal"/>
        <w:jc w:val="both"/>
      </w:pPr>
    </w:p>
    <w:p w:rsidR="005A51B0" w:rsidRDefault="005A51B0">
      <w:pPr>
        <w:pStyle w:val="ConsPlusNormal"/>
        <w:ind w:firstLine="540"/>
        <w:jc w:val="both"/>
      </w:pPr>
      <w:r>
        <w:t xml:space="preserve">1. Настоящий Порядок разработан в соответствии с Федеральным </w:t>
      </w:r>
      <w:hyperlink r:id="rId46" w:history="1">
        <w:r>
          <w:rPr>
            <w:color w:val="0000FF"/>
          </w:rPr>
          <w:t>законом</w:t>
        </w:r>
      </w:hyperlink>
      <w:r>
        <w:t xml:space="preserve"> от 10.01.2002 N 7-ФЗ "Об охране окружающей среды", </w:t>
      </w:r>
      <w:hyperlink r:id="rId47" w:history="1">
        <w:r>
          <w:rPr>
            <w:color w:val="0000FF"/>
          </w:rPr>
          <w:t>Законом</w:t>
        </w:r>
      </w:hyperlink>
      <w:r>
        <w:t xml:space="preserve"> Томской области от 11.11.2008 N 222-ОЗ "Об охране озелененных территорий Томской области", </w:t>
      </w:r>
      <w:hyperlink r:id="rId48" w:history="1">
        <w:r>
          <w:rPr>
            <w:color w:val="0000FF"/>
          </w:rPr>
          <w:t>Правилами</w:t>
        </w:r>
      </w:hyperlink>
      <w:r>
        <w:t xml:space="preserve"> благоустройства территории городского округа ЗАТО Северск, утвержденными решением Думы ЗАТО Северск от 01.02.2018 N 34/1 "Об утверждении Правил благоустройства территории городского округа ЗАТО Северск Томской области", действует на территории ЗАТО Северск и обязателен для исполнения всеми юридическими и физическими лицами, в том числе индивидуальными предпринимателями.</w:t>
      </w:r>
    </w:p>
    <w:p w:rsidR="005A51B0" w:rsidRDefault="005A51B0">
      <w:pPr>
        <w:pStyle w:val="ConsPlusNormal"/>
        <w:jc w:val="both"/>
      </w:pPr>
      <w:r>
        <w:t xml:space="preserve">(в ред. </w:t>
      </w:r>
      <w:hyperlink r:id="rId49" w:history="1">
        <w:r>
          <w:rPr>
            <w:color w:val="0000FF"/>
          </w:rPr>
          <w:t>постановления</w:t>
        </w:r>
      </w:hyperlink>
      <w:r>
        <w:t xml:space="preserve"> Администрации ЗАТО Северск от 23.04.2018 N 753)</w:t>
      </w:r>
    </w:p>
    <w:p w:rsidR="005A51B0" w:rsidRDefault="005A51B0">
      <w:pPr>
        <w:pStyle w:val="ConsPlusNormal"/>
        <w:spacing w:before="220"/>
        <w:ind w:firstLine="540"/>
        <w:jc w:val="both"/>
      </w:pPr>
      <w:r>
        <w:t>2. Действие настоящего Порядка не распространяется на зеленые насаждения, растущие на территории ЗАТО Северск, являющиеся охранной зоной ЛЭП, газопроводов и иных инженерных сетей.</w:t>
      </w:r>
    </w:p>
    <w:p w:rsidR="005A51B0" w:rsidRDefault="005A51B0">
      <w:pPr>
        <w:pStyle w:val="ConsPlusNormal"/>
        <w:spacing w:before="220"/>
        <w:ind w:firstLine="540"/>
        <w:jc w:val="both"/>
      </w:pPr>
      <w:r>
        <w:t xml:space="preserve">3. Решение вопросов о сносе зеленых насаждений, о взимании платежей за повреждение и снос зеленых насаждений на территории ЗАТО Северск, а также подготовка актов о сносе зеленых насаждений относятся к компетенции ландшафтной комиссии, осуществляющей свою деятельность в соответствии с </w:t>
      </w:r>
      <w:hyperlink w:anchor="P151" w:history="1">
        <w:r>
          <w:rPr>
            <w:color w:val="0000FF"/>
          </w:rPr>
          <w:t>Положением</w:t>
        </w:r>
      </w:hyperlink>
      <w:r>
        <w:t xml:space="preserve"> о ландшафтной комиссии, действующей на </w:t>
      </w:r>
      <w:r>
        <w:lastRenderedPageBreak/>
        <w:t>территории ЗАТО Северск.</w:t>
      </w:r>
    </w:p>
    <w:p w:rsidR="005A51B0" w:rsidRDefault="005A51B0">
      <w:pPr>
        <w:pStyle w:val="ConsPlusNormal"/>
        <w:spacing w:before="220"/>
        <w:ind w:firstLine="540"/>
        <w:jc w:val="both"/>
      </w:pPr>
      <w:r>
        <w:t xml:space="preserve">Размер возмещения вреда, причиненного окружающей среде при сносе зеленых насаждений, определяется в порядке, предусмотренном Федеральным </w:t>
      </w:r>
      <w:hyperlink r:id="rId50" w:history="1">
        <w:r>
          <w:rPr>
            <w:color w:val="0000FF"/>
          </w:rPr>
          <w:t>законом</w:t>
        </w:r>
      </w:hyperlink>
      <w:r>
        <w:t xml:space="preserve"> от 10.01.2002 N 7-ФЗ "Об охране окружающей среды".</w:t>
      </w:r>
    </w:p>
    <w:p w:rsidR="005A51B0" w:rsidRDefault="005A51B0">
      <w:pPr>
        <w:pStyle w:val="ConsPlusNormal"/>
        <w:jc w:val="both"/>
      </w:pPr>
      <w:r>
        <w:t xml:space="preserve">(в ред. </w:t>
      </w:r>
      <w:hyperlink r:id="rId51"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 xml:space="preserve">4. </w:t>
      </w:r>
      <w:hyperlink w:anchor="P151" w:history="1">
        <w:r>
          <w:rPr>
            <w:color w:val="0000FF"/>
          </w:rPr>
          <w:t>Положение</w:t>
        </w:r>
      </w:hyperlink>
      <w:r>
        <w:t xml:space="preserve"> о ландшафтной комиссии, действующей на территории ЗАТО Северск (далее - ландшафтная комиссия), и </w:t>
      </w:r>
      <w:hyperlink w:anchor="P454" w:history="1">
        <w:r>
          <w:rPr>
            <w:color w:val="0000FF"/>
          </w:rPr>
          <w:t>состав</w:t>
        </w:r>
      </w:hyperlink>
      <w:r>
        <w:t xml:space="preserve"> ландшафтной комиссии утверждаются постановлением Администрации ЗАТО Северск.</w:t>
      </w:r>
    </w:p>
    <w:p w:rsidR="005A51B0" w:rsidRDefault="005A51B0">
      <w:pPr>
        <w:pStyle w:val="ConsPlusNormal"/>
        <w:spacing w:before="220"/>
        <w:ind w:firstLine="540"/>
        <w:jc w:val="both"/>
      </w:pPr>
      <w:r>
        <w:t>5. Ландшафтная комиссия в ходе обследования зеленых насаждений определяет их количество, видовой состав и качественное состояние, размер вреда окружающей среде в результате сноса зеленых насаждений.</w:t>
      </w:r>
    </w:p>
    <w:p w:rsidR="005A51B0" w:rsidRDefault="005A51B0">
      <w:pPr>
        <w:pStyle w:val="ConsPlusNormal"/>
        <w:spacing w:before="220"/>
        <w:ind w:firstLine="540"/>
        <w:jc w:val="both"/>
      </w:pPr>
      <w:r>
        <w:t>Размер вреда окружающей среде вычисляется исходя из фактических затрат на восстановление нарушенного состояния окружающей среды с учетом понесенных убытков, в том числе упущенной выгоды.</w:t>
      </w:r>
    </w:p>
    <w:p w:rsidR="005A51B0" w:rsidRDefault="005A51B0">
      <w:pPr>
        <w:pStyle w:val="ConsPlusNormal"/>
        <w:spacing w:before="220"/>
        <w:ind w:firstLine="540"/>
        <w:jc w:val="both"/>
      </w:pPr>
      <w:hyperlink w:anchor="P527" w:history="1">
        <w:r>
          <w:rPr>
            <w:color w:val="0000FF"/>
          </w:rPr>
          <w:t>Размер</w:t>
        </w:r>
      </w:hyperlink>
      <w:r>
        <w:t xml:space="preserve"> фактических затрат на восстановление зеленых насаждений на территории ЗАТО Северск указан в приложении 2 и определен на основании локальных сметных расчетов на посадку и уход за деревьями. При расчете принято, что каждые 5 см прироста диаметра дерева соответствуют 1 уходу; количество уходов за кустарниками (свободно растущими и в живой изгороди) соответствует возрасту.</w:t>
      </w:r>
    </w:p>
    <w:p w:rsidR="005A51B0" w:rsidRDefault="005A51B0">
      <w:pPr>
        <w:pStyle w:val="ConsPlusNormal"/>
        <w:jc w:val="both"/>
      </w:pPr>
      <w:r>
        <w:t xml:space="preserve">(п. 5 в ред. </w:t>
      </w:r>
      <w:hyperlink r:id="rId52"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6. Снос зеленых насаждений (древесно-кустарниковой и травянистой растительности естественного и искусственного происхождения - деревьев, кустарников, газонов, цветников), произрастающих на территории ЗАТО Северск, осуществляется в следующих случаях:</w:t>
      </w:r>
    </w:p>
    <w:p w:rsidR="005A51B0" w:rsidRDefault="005A51B0">
      <w:pPr>
        <w:pStyle w:val="ConsPlusNormal"/>
        <w:jc w:val="both"/>
      </w:pPr>
      <w:r>
        <w:t xml:space="preserve">(в ред. </w:t>
      </w:r>
      <w:hyperlink r:id="rId53" w:history="1">
        <w:r>
          <w:rPr>
            <w:color w:val="0000FF"/>
          </w:rPr>
          <w:t>постановления</w:t>
        </w:r>
      </w:hyperlink>
      <w:r>
        <w:t xml:space="preserve"> Администрации ЗАТО Северск от 02.12.2014 N 3181)</w:t>
      </w:r>
    </w:p>
    <w:p w:rsidR="005A51B0" w:rsidRDefault="005A51B0">
      <w:pPr>
        <w:pStyle w:val="ConsPlusNormal"/>
        <w:spacing w:before="220"/>
        <w:ind w:firstLine="540"/>
        <w:jc w:val="both"/>
      </w:pPr>
      <w:r>
        <w:t>1) реализации проектов, предусмотренных градостроительной документацией, согласованной в установленном порядке;</w:t>
      </w:r>
    </w:p>
    <w:p w:rsidR="005A51B0" w:rsidRDefault="005A51B0">
      <w:pPr>
        <w:pStyle w:val="ConsPlusNormal"/>
        <w:spacing w:before="220"/>
        <w:ind w:firstLine="540"/>
        <w:jc w:val="both"/>
      </w:pPr>
      <w:r>
        <w:t>2) проведения текущего и капитального ремонтов инженерных коммуникаций и других объектов муниципальной собственности;</w:t>
      </w:r>
    </w:p>
    <w:p w:rsidR="005A51B0" w:rsidRDefault="005A51B0">
      <w:pPr>
        <w:pStyle w:val="ConsPlusNormal"/>
        <w:spacing w:before="220"/>
        <w:ind w:firstLine="540"/>
        <w:jc w:val="both"/>
      </w:pPr>
      <w:r>
        <w:t>3) предупреждения и ликвидации аварийных и чрезвычайных ситуаций, в том числе снос аварийных деревьев;</w:t>
      </w:r>
    </w:p>
    <w:p w:rsidR="005A51B0" w:rsidRDefault="005A51B0">
      <w:pPr>
        <w:pStyle w:val="ConsPlusNormal"/>
        <w:spacing w:before="220"/>
        <w:ind w:firstLine="540"/>
        <w:jc w:val="both"/>
      </w:pPr>
      <w:r>
        <w:t>4) проведения санитарных рубок и реконструкции зеленых насаждений, в том числе снос деревьев категорий "сухостой текущего года" или "сухостой прошлых лет", а также деревьев категорий "усыхающие" и "погибшие", без уточнения, аварийные они или нет;</w:t>
      </w:r>
    </w:p>
    <w:p w:rsidR="005A51B0" w:rsidRDefault="005A51B0">
      <w:pPr>
        <w:pStyle w:val="ConsPlusNormal"/>
        <w:spacing w:before="220"/>
        <w:ind w:firstLine="540"/>
        <w:jc w:val="both"/>
      </w:pPr>
      <w:r>
        <w:t>5) при наличии заключения специализированной медицинской организации о вреде, причиняемом здоровью граждан наличием зеленых насаждений;</w:t>
      </w:r>
    </w:p>
    <w:p w:rsidR="005A51B0" w:rsidRDefault="005A51B0">
      <w:pPr>
        <w:pStyle w:val="ConsPlusNormal"/>
        <w:jc w:val="both"/>
      </w:pPr>
      <w:r>
        <w:t xml:space="preserve">(пп. 5 введен </w:t>
      </w:r>
      <w:hyperlink r:id="rId54" w:history="1">
        <w:r>
          <w:rPr>
            <w:color w:val="0000FF"/>
          </w:rPr>
          <w:t>постановлением</w:t>
        </w:r>
      </w:hyperlink>
      <w:r>
        <w:t xml:space="preserve"> Администрации ЗАТО Северск от 12.04.2013 N 907)</w:t>
      </w:r>
    </w:p>
    <w:p w:rsidR="005A51B0" w:rsidRDefault="005A51B0">
      <w:pPr>
        <w:pStyle w:val="ConsPlusNormal"/>
        <w:spacing w:before="220"/>
        <w:ind w:firstLine="540"/>
        <w:jc w:val="both"/>
      </w:pPr>
      <w:r>
        <w:t>6) при наличии заключения Регионального управления N 81 Федерального медико-биологического агентства о несоответствии установленным требованиям к естественному освещению в жилом помещении из-за наличия зеленых насаждений;</w:t>
      </w:r>
    </w:p>
    <w:p w:rsidR="005A51B0" w:rsidRDefault="005A51B0">
      <w:pPr>
        <w:pStyle w:val="ConsPlusNormal"/>
        <w:jc w:val="both"/>
      </w:pPr>
      <w:r>
        <w:t xml:space="preserve">(пп. 6 введен </w:t>
      </w:r>
      <w:hyperlink r:id="rId55" w:history="1">
        <w:r>
          <w:rPr>
            <w:color w:val="0000FF"/>
          </w:rPr>
          <w:t>постановлением</w:t>
        </w:r>
      </w:hyperlink>
      <w:r>
        <w:t xml:space="preserve"> Администрации ЗАТО Северск от 12.04.2013 N 907)</w:t>
      </w:r>
    </w:p>
    <w:p w:rsidR="005A51B0" w:rsidRDefault="005A51B0">
      <w:pPr>
        <w:pStyle w:val="ConsPlusNormal"/>
        <w:spacing w:before="220"/>
        <w:ind w:firstLine="540"/>
        <w:jc w:val="both"/>
      </w:pPr>
      <w:r>
        <w:t>7) при разработке карьера с целью добычи общераспространенных полезных ископаемых.</w:t>
      </w:r>
    </w:p>
    <w:p w:rsidR="005A51B0" w:rsidRDefault="005A51B0">
      <w:pPr>
        <w:pStyle w:val="ConsPlusNormal"/>
        <w:jc w:val="both"/>
      </w:pPr>
      <w:r>
        <w:t xml:space="preserve">(пп. 7 введен </w:t>
      </w:r>
      <w:hyperlink r:id="rId56" w:history="1">
        <w:r>
          <w:rPr>
            <w:color w:val="0000FF"/>
          </w:rPr>
          <w:t>постановлением</w:t>
        </w:r>
      </w:hyperlink>
      <w:r>
        <w:t xml:space="preserve"> Администрации ЗАТО Северск от 11.04.2017 N 570)</w:t>
      </w:r>
    </w:p>
    <w:p w:rsidR="005A51B0" w:rsidRDefault="005A51B0">
      <w:pPr>
        <w:pStyle w:val="ConsPlusNormal"/>
        <w:spacing w:before="220"/>
        <w:ind w:firstLine="540"/>
        <w:jc w:val="both"/>
      </w:pPr>
      <w:bookmarkStart w:id="1" w:name="P83"/>
      <w:bookmarkEnd w:id="1"/>
      <w:r>
        <w:lastRenderedPageBreak/>
        <w:t>7. В случае начисления размера вреда окружающей среде в результате сноса зеленых насаждений акт ландшафтной комиссии, ордер на выполнение работ по сносу зеленых насаждений выдаются заинтересованным лицам при наличии документа, подтверждающего оплату фактических затрат на восстановление нарушенного состояния окружающей среды в бюджет ЗАТО Северск.</w:t>
      </w:r>
    </w:p>
    <w:p w:rsidR="005A51B0" w:rsidRDefault="005A51B0">
      <w:pPr>
        <w:pStyle w:val="ConsPlusNormal"/>
        <w:jc w:val="both"/>
      </w:pPr>
      <w:r>
        <w:t xml:space="preserve">(п. 7 в ред. </w:t>
      </w:r>
      <w:hyperlink r:id="rId57"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bookmarkStart w:id="2" w:name="P85"/>
      <w:bookmarkEnd w:id="2"/>
      <w:r>
        <w:t>8. Оплата фактических затрат на восстановление нарушенного состояния окружающей среды при сносе зеленых насаждений не взимается в следующих случаях:</w:t>
      </w:r>
    </w:p>
    <w:p w:rsidR="005A51B0" w:rsidRDefault="005A51B0">
      <w:pPr>
        <w:pStyle w:val="ConsPlusNormal"/>
        <w:jc w:val="both"/>
      </w:pPr>
      <w:r>
        <w:t xml:space="preserve">(в ред. </w:t>
      </w:r>
      <w:hyperlink r:id="rId58"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1) при проведении санитарных рубок и реконструкции зеленых насаждений, инициированных органами местного самоуправления городского округа ЗАТО Северск, в том числе снос деревьев категорий "сухостой текущего года" или "сухостой прошлых лет", а также деревьев категорий "усыхающие" и "погибшие", без уточнения состояния их аварийности;</w:t>
      </w:r>
    </w:p>
    <w:p w:rsidR="005A51B0" w:rsidRDefault="005A51B0">
      <w:pPr>
        <w:pStyle w:val="ConsPlusNormal"/>
        <w:spacing w:before="220"/>
        <w:ind w:firstLine="540"/>
        <w:jc w:val="both"/>
      </w:pPr>
      <w:r>
        <w:t>2) при сносе зеленых насаждений, осуществляемом в связи с реализацией проектов по строительству, реконструкции, капитальному или текущему ремонту объектов капитального строительства, находящихся в муниципальной собственности, либо объектов капитального строительства, строительство, реконструкция, капитальный или текущий ремонт которых финансируются за счет средств местного бюджета;</w:t>
      </w:r>
    </w:p>
    <w:p w:rsidR="005A51B0" w:rsidRDefault="005A51B0">
      <w:pPr>
        <w:pStyle w:val="ConsPlusNormal"/>
        <w:spacing w:before="220"/>
        <w:ind w:firstLine="540"/>
        <w:jc w:val="both"/>
      </w:pPr>
      <w:r>
        <w:t>3) при сносе зеленых насаждений, осуществляемом в связи с реализацией проектов по строительству, реконструкции, капитальному и текущему ремонту объектов капитального строительства, предназначенных для реализации полномочий органов местного самоуправления, по решению вопросов местного значения;</w:t>
      </w:r>
    </w:p>
    <w:p w:rsidR="005A51B0" w:rsidRDefault="005A51B0">
      <w:pPr>
        <w:pStyle w:val="ConsPlusNormal"/>
        <w:spacing w:before="220"/>
        <w:ind w:firstLine="540"/>
        <w:jc w:val="both"/>
      </w:pPr>
      <w:r>
        <w:t xml:space="preserve">4) при получении земельных участков для индивидуального жилищного строительства в соответствии со </w:t>
      </w:r>
      <w:hyperlink r:id="rId59" w:history="1">
        <w:r>
          <w:rPr>
            <w:color w:val="0000FF"/>
          </w:rPr>
          <w:t>статьей 14</w:t>
        </w:r>
      </w:hyperlink>
      <w:r>
        <w:t xml:space="preserve"> Закона Томской области от 09.07.2015 N 100-ОЗ "О земельных отношениях в Томской области";</w:t>
      </w:r>
    </w:p>
    <w:p w:rsidR="005A51B0" w:rsidRDefault="005A51B0">
      <w:pPr>
        <w:pStyle w:val="ConsPlusNormal"/>
        <w:spacing w:before="220"/>
        <w:ind w:firstLine="540"/>
        <w:jc w:val="both"/>
      </w:pPr>
      <w:r>
        <w:t>5) при разрушении или угрозе разрушения фундаментов зданий и сооружений корневой системой деревьев по заявлению землепользователя, землевладельца, управляющей компании или ТСЖ, обслуживающих жилой фонд, арендатора земельного участка под зданием, сооружением;</w:t>
      </w:r>
    </w:p>
    <w:p w:rsidR="005A51B0" w:rsidRDefault="005A51B0">
      <w:pPr>
        <w:pStyle w:val="ConsPlusNormal"/>
        <w:spacing w:before="220"/>
        <w:ind w:firstLine="540"/>
        <w:jc w:val="both"/>
      </w:pPr>
      <w:r>
        <w:t>6) при вырубке деревьев и кустарников, произрастающих в охранных зонах инженерных сетей и коммуникаций;</w:t>
      </w:r>
    </w:p>
    <w:p w:rsidR="005A51B0" w:rsidRDefault="005A51B0">
      <w:pPr>
        <w:pStyle w:val="ConsPlusNormal"/>
        <w:spacing w:before="220"/>
        <w:ind w:firstLine="540"/>
        <w:jc w:val="both"/>
      </w:pPr>
      <w:r>
        <w:t>7) при сносе зеленых насаждений для обеспечения безопасности дорожного движения на автомобильных дорогах общего пользования местного значения;</w:t>
      </w:r>
    </w:p>
    <w:p w:rsidR="005A51B0" w:rsidRDefault="005A51B0">
      <w:pPr>
        <w:pStyle w:val="ConsPlusNormal"/>
        <w:spacing w:before="220"/>
        <w:ind w:firstLine="540"/>
        <w:jc w:val="both"/>
      </w:pPr>
      <w:r>
        <w:t>8) при сносе зеленых насаждений, осуществляемом в связи с восстановлением режима инсоляции в жилых и нежилых помещениях по заключению органов, осуществляющих федеральный государственный санитарно-эпидемиологический надзор;</w:t>
      </w:r>
    </w:p>
    <w:p w:rsidR="005A51B0" w:rsidRDefault="005A51B0">
      <w:pPr>
        <w:pStyle w:val="ConsPlusNormal"/>
        <w:spacing w:before="220"/>
        <w:ind w:firstLine="540"/>
        <w:jc w:val="both"/>
      </w:pPr>
      <w:r>
        <w:t>9) при сносе зеленых насаждений, осуществляемом в связи с предупреждением и ликвидацией последствий чрезвычайных ситуаций в границах ЗАТО Северск;</w:t>
      </w:r>
    </w:p>
    <w:p w:rsidR="005A51B0" w:rsidRDefault="005A51B0">
      <w:pPr>
        <w:pStyle w:val="ConsPlusNormal"/>
        <w:spacing w:before="220"/>
        <w:ind w:firstLine="540"/>
        <w:jc w:val="both"/>
      </w:pPr>
      <w:r>
        <w:t>10) при принятии ландшафтной комиссией решения о пересадке зеленых насаждений на другую территорию;</w:t>
      </w:r>
    </w:p>
    <w:p w:rsidR="005A51B0" w:rsidRDefault="005A51B0">
      <w:pPr>
        <w:pStyle w:val="ConsPlusNormal"/>
        <w:spacing w:before="220"/>
        <w:ind w:firstLine="540"/>
        <w:jc w:val="both"/>
      </w:pPr>
      <w:r>
        <w:t xml:space="preserve">11) при принятии решения о выдаче ордера на снос зеленых насаждений с проведением компенсационного озеленения в соответствии с </w:t>
      </w:r>
      <w:hyperlink w:anchor="P101" w:history="1">
        <w:r>
          <w:rPr>
            <w:color w:val="0000FF"/>
          </w:rPr>
          <w:t>пунктом 10</w:t>
        </w:r>
      </w:hyperlink>
      <w:r>
        <w:t xml:space="preserve"> настоящего Порядка.</w:t>
      </w:r>
    </w:p>
    <w:p w:rsidR="005A51B0" w:rsidRDefault="005A51B0">
      <w:pPr>
        <w:pStyle w:val="ConsPlusNormal"/>
        <w:jc w:val="both"/>
      </w:pPr>
      <w:r>
        <w:t xml:space="preserve">(п. 8 в ред. </w:t>
      </w:r>
      <w:hyperlink r:id="rId60" w:history="1">
        <w:r>
          <w:rPr>
            <w:color w:val="0000FF"/>
          </w:rPr>
          <w:t>постановления</w:t>
        </w:r>
      </w:hyperlink>
      <w:r>
        <w:t xml:space="preserve"> Администрации ЗАТО Северск от 23.04.2018 N 753)</w:t>
      </w:r>
    </w:p>
    <w:p w:rsidR="005A51B0" w:rsidRDefault="005A51B0">
      <w:pPr>
        <w:pStyle w:val="ConsPlusNormal"/>
        <w:spacing w:before="220"/>
        <w:ind w:firstLine="540"/>
        <w:jc w:val="both"/>
      </w:pPr>
      <w:r>
        <w:lastRenderedPageBreak/>
        <w:t xml:space="preserve">9. Снос зеленых насаждений, осуществляемый при предупреждении и ликвидации аварийных и чрезвычайных ситуаций, а также снос аварийных деревьев производятся по решению ландшафтной комиссии незамедлительно, с последующим оформлением акта ландшафтной комиссии в 3-дневный срок, за исключением случаев, установленных в </w:t>
      </w:r>
      <w:hyperlink w:anchor="P107" w:history="1">
        <w:r>
          <w:rPr>
            <w:color w:val="0000FF"/>
          </w:rPr>
          <w:t>пункте 11</w:t>
        </w:r>
      </w:hyperlink>
      <w:r>
        <w:t xml:space="preserve"> настоящего Положения.</w:t>
      </w:r>
    </w:p>
    <w:p w:rsidR="005A51B0" w:rsidRDefault="005A51B0">
      <w:pPr>
        <w:pStyle w:val="ConsPlusNormal"/>
        <w:jc w:val="both"/>
      </w:pPr>
      <w:r>
        <w:t xml:space="preserve">(в ред. </w:t>
      </w:r>
      <w:hyperlink r:id="rId61" w:history="1">
        <w:r>
          <w:rPr>
            <w:color w:val="0000FF"/>
          </w:rPr>
          <w:t>постановления</w:t>
        </w:r>
      </w:hyperlink>
      <w:r>
        <w:t xml:space="preserve"> Администрации ЗАТО Северск от 03.08.2015 N 1724)</w:t>
      </w:r>
    </w:p>
    <w:p w:rsidR="005A51B0" w:rsidRDefault="005A51B0">
      <w:pPr>
        <w:pStyle w:val="ConsPlusNormal"/>
        <w:spacing w:before="220"/>
        <w:ind w:firstLine="540"/>
        <w:jc w:val="both"/>
      </w:pPr>
      <w:bookmarkStart w:id="3" w:name="P101"/>
      <w:bookmarkEnd w:id="3"/>
      <w:r>
        <w:t xml:space="preserve">10. При реализации проектов по строительству (реконструкции, модернизации и капитальному ремонту) объектов по заявлениям физических и юридических лиц, осуществляющих строительную деятельность, вместо оплаты фактических затрат на восстановление нарушенного состояния окружающей среды при сносе зеленых насаждений возможно проведение компенсационного озеленения, для чего в составе проектно-сметной документации необходимо определять затраты на восстановление зеленых насаждений в объемах не менее стоимости фактических </w:t>
      </w:r>
      <w:hyperlink w:anchor="P527" w:history="1">
        <w:r>
          <w:rPr>
            <w:color w:val="0000FF"/>
          </w:rPr>
          <w:t>затрат</w:t>
        </w:r>
      </w:hyperlink>
      <w:r>
        <w:t xml:space="preserve"> на восстановление нарушенного состояния окружающей среды при сносе деревьев, утвержденных настоящим постановлением.</w:t>
      </w:r>
    </w:p>
    <w:p w:rsidR="005A51B0" w:rsidRDefault="005A51B0">
      <w:pPr>
        <w:pStyle w:val="ConsPlusNormal"/>
        <w:spacing w:before="220"/>
        <w:ind w:firstLine="540"/>
        <w:jc w:val="both"/>
      </w:pPr>
      <w:r>
        <w:t>В ордере, предусматривающем проведение компенсационного озеленения, указывается срок проведения компенсационного озеленения, количество, видовой состав, высота и диаметр штамба зеленых насаждений, высаживаемых в качестве компенсационного озеленения.</w:t>
      </w:r>
    </w:p>
    <w:p w:rsidR="005A51B0" w:rsidRDefault="005A51B0">
      <w:pPr>
        <w:pStyle w:val="ConsPlusNormal"/>
        <w:spacing w:before="220"/>
        <w:ind w:firstLine="540"/>
        <w:jc w:val="both"/>
      </w:pPr>
      <w:r>
        <w:t>Компенсационное озеленение проводится за счет средств физических и юридических лиц, которым был выдан ордер в ближайший сезон, подходящий для высадки деревьев, не позднее года со дня выдачи ордера на снос деревьев.</w:t>
      </w:r>
    </w:p>
    <w:p w:rsidR="005A51B0" w:rsidRDefault="005A51B0">
      <w:pPr>
        <w:pStyle w:val="ConsPlusNormal"/>
        <w:spacing w:before="220"/>
        <w:ind w:firstLine="540"/>
        <w:jc w:val="both"/>
      </w:pPr>
      <w:r>
        <w:t>Компенсационное озеленение проводится на том же земельном участке, где они были уничтожены, количество единиц растений и занимаемая ими площадь не должны быть уменьшены, либо на другом земельном участке, который определяет ландшафтная комиссия.</w:t>
      </w:r>
    </w:p>
    <w:p w:rsidR="005A51B0" w:rsidRDefault="005A51B0">
      <w:pPr>
        <w:pStyle w:val="ConsPlusNormal"/>
        <w:spacing w:before="220"/>
        <w:ind w:firstLine="540"/>
        <w:jc w:val="both"/>
      </w:pPr>
      <w:r>
        <w:t>Факт надлежащего выполнения работ по компенсационному озеленению устанавливается актом осмотра зеленых насаждений, который составляется и подписывается членами ландшафтной комиссии в присутствии физического лица или представителя юридического лица, которому был выдан ордер с проведением компенсационного озеленения. К акту осмотра зеленых насаждений прилагаются материалы фотофиксации.</w:t>
      </w:r>
    </w:p>
    <w:p w:rsidR="005A51B0" w:rsidRDefault="005A51B0">
      <w:pPr>
        <w:pStyle w:val="ConsPlusNormal"/>
        <w:jc w:val="both"/>
      </w:pPr>
      <w:r>
        <w:t xml:space="preserve">(п. 10 в ред. </w:t>
      </w:r>
      <w:hyperlink r:id="rId62"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bookmarkStart w:id="4" w:name="P107"/>
      <w:bookmarkEnd w:id="4"/>
      <w:r>
        <w:t>11. Санитарные рубки, снос деревьев при реконструкции зеленых насаждений, снос деревьев, в том числе аварийных, расположенных на земельных участках, находящихся в собственности граждан, осуществляются собственниками земельных участков без акта ландшафтной комиссии.</w:t>
      </w:r>
    </w:p>
    <w:p w:rsidR="005A51B0" w:rsidRDefault="005A51B0">
      <w:pPr>
        <w:pStyle w:val="ConsPlusNormal"/>
        <w:jc w:val="both"/>
      </w:pPr>
      <w:r>
        <w:t xml:space="preserve">(п. 11 в ред. </w:t>
      </w:r>
      <w:hyperlink r:id="rId63" w:history="1">
        <w:r>
          <w:rPr>
            <w:color w:val="0000FF"/>
          </w:rPr>
          <w:t>постановления</w:t>
        </w:r>
      </w:hyperlink>
      <w:r>
        <w:t xml:space="preserve"> Администрации ЗАТО Северск от 03.08.2015 N 1724)</w:t>
      </w:r>
    </w:p>
    <w:p w:rsidR="005A51B0" w:rsidRDefault="005A51B0">
      <w:pPr>
        <w:pStyle w:val="ConsPlusNormal"/>
        <w:spacing w:before="220"/>
        <w:ind w:firstLine="540"/>
        <w:jc w:val="both"/>
      </w:pPr>
      <w:r>
        <w:t>12. В случае выявления на территории ЗАТО Северск самовольного (без получения ордера) сноса деревьев и (или) кустарников или их полного или частичного повреждения ландшафтная комиссия в течение трех рабочих дней со дня выявления указанного факта составляет акт осмотра зеленых насаждений и производит расчет размера ущерба за незаконный снос зеленых насаждений согласно методике оценки ущерба, вызываемого уничтожением или повреждением зеленых насаждений на территории ЗАТО Северск. Уполномоченные должностные лица ландшафтной комиссии в срок не позднее одного рабочего дня после дня составления акта осмотра зеленых насаждений и расчета размера причиненного ущерба направляют их в уполномоченный орган (должностному лицу) для решения вопроса о привлечении к установленной законом ответственности виновного лица.</w:t>
      </w:r>
    </w:p>
    <w:p w:rsidR="005A51B0" w:rsidRDefault="005A51B0">
      <w:pPr>
        <w:pStyle w:val="ConsPlusNormal"/>
        <w:jc w:val="both"/>
      </w:pPr>
      <w:r>
        <w:t xml:space="preserve">(п. 12 в ред. </w:t>
      </w:r>
      <w:hyperlink r:id="rId64" w:history="1">
        <w:r>
          <w:rPr>
            <w:color w:val="0000FF"/>
          </w:rPr>
          <w:t>постановления</w:t>
        </w:r>
      </w:hyperlink>
      <w:r>
        <w:t xml:space="preserve"> Администрации ЗАТО Северск от 23.04.2018 N 753)</w:t>
      </w:r>
    </w:p>
    <w:p w:rsidR="005A51B0" w:rsidRDefault="005A51B0">
      <w:pPr>
        <w:pStyle w:val="ConsPlusNormal"/>
        <w:spacing w:before="220"/>
        <w:ind w:firstLine="540"/>
        <w:jc w:val="both"/>
      </w:pPr>
      <w:bookmarkStart w:id="5" w:name="P111"/>
      <w:bookmarkEnd w:id="5"/>
      <w:r>
        <w:t xml:space="preserve">13. Администратором доходов бюджета ЗАТО Северск по статье "Прочие поступления от денежных взысканий (штрафов) и иных сумм в возмещение ущерба, зачисляемые в бюджеты </w:t>
      </w:r>
      <w:r>
        <w:lastRenderedPageBreak/>
        <w:t>городских округов (плата за снос зеленых насаждений)" КБК 95211690040040000140 является Управление жилищно-коммунального хозяйства, транспорта и связи Администрации ЗАТО Северск.</w:t>
      </w:r>
    </w:p>
    <w:p w:rsidR="005A51B0" w:rsidRDefault="005A51B0">
      <w:pPr>
        <w:pStyle w:val="ConsPlusNormal"/>
        <w:spacing w:before="220"/>
        <w:ind w:firstLine="540"/>
        <w:jc w:val="both"/>
      </w:pPr>
      <w:r>
        <w:t>Плата за восстановление нарушенного состояния окружающей среды при сносе зеленых насаждений осуществляется физическими и юридическими лицами путем внесения денежных средств в доход бюджета ЗАТО Северск по следующим реквизитам:</w:t>
      </w:r>
    </w:p>
    <w:p w:rsidR="005A51B0" w:rsidRDefault="005A51B0">
      <w:pPr>
        <w:pStyle w:val="ConsPlusNormal"/>
        <w:jc w:val="both"/>
      </w:pPr>
      <w:r>
        <w:t xml:space="preserve">(в ред. </w:t>
      </w:r>
      <w:hyperlink r:id="rId65"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ИНН - 7024026709</w:t>
      </w:r>
    </w:p>
    <w:p w:rsidR="005A51B0" w:rsidRDefault="005A51B0">
      <w:pPr>
        <w:pStyle w:val="ConsPlusNormal"/>
        <w:spacing w:before="220"/>
        <w:ind w:firstLine="540"/>
        <w:jc w:val="both"/>
      </w:pPr>
      <w:r>
        <w:t>КПП - 702401001</w:t>
      </w:r>
    </w:p>
    <w:p w:rsidR="005A51B0" w:rsidRDefault="005A51B0">
      <w:pPr>
        <w:pStyle w:val="ConsPlusNormal"/>
        <w:spacing w:before="220"/>
        <w:ind w:firstLine="540"/>
        <w:jc w:val="both"/>
      </w:pPr>
      <w:r>
        <w:t>УФК по Томской области (УЖКХ ТиС 04653000320)</w:t>
      </w:r>
    </w:p>
    <w:p w:rsidR="005A51B0" w:rsidRDefault="005A51B0">
      <w:pPr>
        <w:pStyle w:val="ConsPlusNormal"/>
        <w:spacing w:before="220"/>
        <w:ind w:firstLine="540"/>
        <w:jc w:val="both"/>
      </w:pPr>
      <w:r>
        <w:t>Счет 40101810900000010007</w:t>
      </w:r>
    </w:p>
    <w:p w:rsidR="005A51B0" w:rsidRDefault="005A51B0">
      <w:pPr>
        <w:pStyle w:val="ConsPlusNormal"/>
        <w:spacing w:before="220"/>
        <w:ind w:firstLine="540"/>
        <w:jc w:val="both"/>
      </w:pPr>
      <w:r>
        <w:t>Банк - Отделение Томск г. Томск</w:t>
      </w:r>
    </w:p>
    <w:p w:rsidR="005A51B0" w:rsidRDefault="005A51B0">
      <w:pPr>
        <w:pStyle w:val="ConsPlusNormal"/>
        <w:spacing w:before="220"/>
        <w:ind w:firstLine="540"/>
        <w:jc w:val="both"/>
      </w:pPr>
      <w:r>
        <w:t>БИК - 046902001</w:t>
      </w:r>
    </w:p>
    <w:p w:rsidR="005A51B0" w:rsidRDefault="005A51B0">
      <w:pPr>
        <w:pStyle w:val="ConsPlusNormal"/>
        <w:spacing w:before="220"/>
        <w:ind w:firstLine="540"/>
        <w:jc w:val="both"/>
      </w:pPr>
      <w:r>
        <w:t xml:space="preserve">ОКАТО - </w:t>
      </w:r>
      <w:hyperlink r:id="rId66" w:history="1">
        <w:r>
          <w:rPr>
            <w:color w:val="0000FF"/>
          </w:rPr>
          <w:t>69541000000</w:t>
        </w:r>
      </w:hyperlink>
    </w:p>
    <w:p w:rsidR="005A51B0" w:rsidRDefault="005A51B0">
      <w:pPr>
        <w:pStyle w:val="ConsPlusNormal"/>
        <w:spacing w:before="220"/>
        <w:ind w:firstLine="540"/>
        <w:jc w:val="both"/>
      </w:pPr>
      <w:r>
        <w:t>КБК - 95211690040040000140.</w:t>
      </w:r>
    </w:p>
    <w:p w:rsidR="005A51B0" w:rsidRDefault="005A51B0">
      <w:pPr>
        <w:pStyle w:val="ConsPlusNormal"/>
        <w:spacing w:before="220"/>
        <w:ind w:firstLine="540"/>
        <w:jc w:val="both"/>
      </w:pPr>
      <w:r>
        <w:t>В поле назначения указывать "прочие поступления от денежных взысканий (штрафов) и иных сумм в возмещение ущерба, зачисляемые в бюджеты городских округов (плата за снос зеленых насаждений)".</w:t>
      </w:r>
    </w:p>
    <w:p w:rsidR="005A51B0" w:rsidRDefault="005A51B0">
      <w:pPr>
        <w:pStyle w:val="ConsPlusNormal"/>
        <w:jc w:val="both"/>
      </w:pPr>
      <w:r>
        <w:t xml:space="preserve">(п. 13 в ред. </w:t>
      </w:r>
      <w:hyperlink r:id="rId67" w:history="1">
        <w:r>
          <w:rPr>
            <w:color w:val="0000FF"/>
          </w:rPr>
          <w:t>постановления</w:t>
        </w:r>
      </w:hyperlink>
      <w:r>
        <w:t xml:space="preserve"> Администрации ЗАТО Северск от 25.07.2016 N 1646)</w:t>
      </w:r>
    </w:p>
    <w:p w:rsidR="005A51B0" w:rsidRDefault="005A51B0">
      <w:pPr>
        <w:pStyle w:val="ConsPlusNormal"/>
        <w:spacing w:before="220"/>
        <w:ind w:firstLine="540"/>
        <w:jc w:val="both"/>
      </w:pPr>
      <w:r>
        <w:t>14. Снос, реконструкция зеленых насаждений, произрастающих на земельном участке естественным образом или образовавшихся в ходе хозяйственной деятельности, после передачи земельного участка в аренду под индивидуальное жилищное строительство, личное подсобное хозяйство, в собственность физическому или юридическому лицу, осуществляются без оформления порубочного билета и (или) разрешения на пересадку деревьев и кустарников.</w:t>
      </w:r>
    </w:p>
    <w:p w:rsidR="005A51B0" w:rsidRDefault="005A51B0">
      <w:pPr>
        <w:pStyle w:val="ConsPlusNormal"/>
        <w:jc w:val="both"/>
      </w:pPr>
      <w:r>
        <w:t xml:space="preserve">(п. 14 введен </w:t>
      </w:r>
      <w:hyperlink r:id="rId68" w:history="1">
        <w:r>
          <w:rPr>
            <w:color w:val="0000FF"/>
          </w:rPr>
          <w:t>постановлением</w:t>
        </w:r>
      </w:hyperlink>
      <w:r>
        <w:t xml:space="preserve"> Администрации ЗАТО Северск от 23.04.2018 N 753)</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right"/>
        <w:outlineLvl w:val="0"/>
      </w:pPr>
      <w:r>
        <w:t>Утверждена</w:t>
      </w:r>
    </w:p>
    <w:p w:rsidR="005A51B0" w:rsidRDefault="005A51B0">
      <w:pPr>
        <w:pStyle w:val="ConsPlusNormal"/>
        <w:jc w:val="right"/>
      </w:pPr>
      <w:r>
        <w:t>постановлением</w:t>
      </w:r>
    </w:p>
    <w:p w:rsidR="005A51B0" w:rsidRDefault="005A51B0">
      <w:pPr>
        <w:pStyle w:val="ConsPlusNormal"/>
        <w:jc w:val="right"/>
      </w:pPr>
      <w:r>
        <w:t>Администрации ЗАТО Северск</w:t>
      </w:r>
    </w:p>
    <w:p w:rsidR="005A51B0" w:rsidRDefault="005A51B0">
      <w:pPr>
        <w:pStyle w:val="ConsPlusNormal"/>
        <w:jc w:val="right"/>
      </w:pPr>
      <w:r>
        <w:t>от 07.04.2011 N 671</w:t>
      </w:r>
    </w:p>
    <w:p w:rsidR="005A51B0" w:rsidRDefault="005A51B0">
      <w:pPr>
        <w:pStyle w:val="ConsPlusNormal"/>
        <w:jc w:val="both"/>
      </w:pPr>
    </w:p>
    <w:p w:rsidR="005A51B0" w:rsidRDefault="005A51B0">
      <w:pPr>
        <w:pStyle w:val="ConsPlusTitle"/>
        <w:jc w:val="center"/>
      </w:pPr>
      <w:bookmarkStart w:id="6" w:name="P136"/>
      <w:bookmarkEnd w:id="6"/>
      <w:r>
        <w:t>МЕТОДИКА</w:t>
      </w:r>
    </w:p>
    <w:p w:rsidR="005A51B0" w:rsidRDefault="005A51B0">
      <w:pPr>
        <w:pStyle w:val="ConsPlusTitle"/>
        <w:jc w:val="center"/>
      </w:pPr>
      <w:r>
        <w:t>ОЦЕНКИ УЩЕРБА, ВЫЗЫВАЕМОГО УНИЧТОЖЕНИЕМ ИЛИ ПОВРЕЖДЕНИЕМ</w:t>
      </w:r>
    </w:p>
    <w:p w:rsidR="005A51B0" w:rsidRDefault="005A51B0">
      <w:pPr>
        <w:pStyle w:val="ConsPlusTitle"/>
        <w:jc w:val="center"/>
      </w:pPr>
      <w:r>
        <w:t>ЗЕЛЕНЫХ НАСАЖДЕНИЙ НА ТЕРРИТОРИИ ЗАТО СЕВЕРСК</w:t>
      </w:r>
    </w:p>
    <w:p w:rsidR="005A51B0" w:rsidRDefault="005A51B0">
      <w:pPr>
        <w:pStyle w:val="ConsPlusNormal"/>
        <w:jc w:val="both"/>
      </w:pPr>
    </w:p>
    <w:p w:rsidR="005A51B0" w:rsidRDefault="005A51B0">
      <w:pPr>
        <w:pStyle w:val="ConsPlusNormal"/>
        <w:ind w:firstLine="540"/>
        <w:jc w:val="both"/>
      </w:pPr>
      <w:r>
        <w:t xml:space="preserve">Утратила силу. - </w:t>
      </w:r>
      <w:hyperlink r:id="rId69" w:history="1">
        <w:r>
          <w:rPr>
            <w:color w:val="0000FF"/>
          </w:rPr>
          <w:t>Постановление</w:t>
        </w:r>
      </w:hyperlink>
      <w:r>
        <w:t xml:space="preserve"> Администрации ЗАТО Северск от 12.11.2018 N 2083.</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right"/>
        <w:outlineLvl w:val="0"/>
      </w:pPr>
      <w:r>
        <w:lastRenderedPageBreak/>
        <w:t>Утверждено</w:t>
      </w:r>
    </w:p>
    <w:p w:rsidR="005A51B0" w:rsidRDefault="005A51B0">
      <w:pPr>
        <w:pStyle w:val="ConsPlusNormal"/>
        <w:jc w:val="right"/>
      </w:pPr>
      <w:r>
        <w:t>постановлением</w:t>
      </w:r>
    </w:p>
    <w:p w:rsidR="005A51B0" w:rsidRDefault="005A51B0">
      <w:pPr>
        <w:pStyle w:val="ConsPlusNormal"/>
        <w:jc w:val="right"/>
      </w:pPr>
      <w:r>
        <w:t>Администрации ЗАТО Северск</w:t>
      </w:r>
    </w:p>
    <w:p w:rsidR="005A51B0" w:rsidRDefault="005A51B0">
      <w:pPr>
        <w:pStyle w:val="ConsPlusNormal"/>
        <w:jc w:val="right"/>
      </w:pPr>
      <w:r>
        <w:t>от 07.04.2011 N 671</w:t>
      </w:r>
    </w:p>
    <w:p w:rsidR="005A51B0" w:rsidRDefault="005A51B0">
      <w:pPr>
        <w:pStyle w:val="ConsPlusNormal"/>
        <w:jc w:val="both"/>
      </w:pPr>
    </w:p>
    <w:p w:rsidR="005A51B0" w:rsidRDefault="005A51B0">
      <w:pPr>
        <w:pStyle w:val="ConsPlusTitle"/>
        <w:jc w:val="center"/>
      </w:pPr>
      <w:bookmarkStart w:id="7" w:name="P151"/>
      <w:bookmarkEnd w:id="7"/>
      <w:r>
        <w:t>ПОЛОЖЕНИЕ</w:t>
      </w:r>
    </w:p>
    <w:p w:rsidR="005A51B0" w:rsidRDefault="005A51B0">
      <w:pPr>
        <w:pStyle w:val="ConsPlusTitle"/>
        <w:jc w:val="center"/>
      </w:pPr>
      <w:r>
        <w:t>О ЛАНДШАФТНОЙ КОМИССИИ, ДЕЙСТВУЮЩЕЙ НА ТЕРРИТОРИИ</w:t>
      </w:r>
    </w:p>
    <w:p w:rsidR="005A51B0" w:rsidRDefault="005A51B0">
      <w:pPr>
        <w:pStyle w:val="ConsPlusTitle"/>
        <w:jc w:val="center"/>
      </w:pPr>
      <w:r>
        <w:t>ЗАТО СЕВЕРСК</w:t>
      </w:r>
    </w:p>
    <w:p w:rsidR="005A51B0" w:rsidRDefault="005A51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51B0">
        <w:trPr>
          <w:jc w:val="center"/>
        </w:trPr>
        <w:tc>
          <w:tcPr>
            <w:tcW w:w="9294" w:type="dxa"/>
            <w:tcBorders>
              <w:top w:val="nil"/>
              <w:left w:val="single" w:sz="24" w:space="0" w:color="CED3F1"/>
              <w:bottom w:val="nil"/>
              <w:right w:val="single" w:sz="24" w:space="0" w:color="F4F3F8"/>
            </w:tcBorders>
            <w:shd w:val="clear" w:color="auto" w:fill="F4F3F8"/>
          </w:tcPr>
          <w:p w:rsidR="005A51B0" w:rsidRDefault="005A51B0">
            <w:pPr>
              <w:pStyle w:val="ConsPlusNormal"/>
              <w:jc w:val="center"/>
            </w:pPr>
            <w:r>
              <w:rPr>
                <w:color w:val="392C69"/>
              </w:rPr>
              <w:t>Список изменяющих документов</w:t>
            </w:r>
          </w:p>
          <w:p w:rsidR="005A51B0" w:rsidRDefault="005A51B0">
            <w:pPr>
              <w:pStyle w:val="ConsPlusNormal"/>
              <w:jc w:val="center"/>
            </w:pPr>
            <w:r>
              <w:rPr>
                <w:color w:val="392C69"/>
              </w:rPr>
              <w:t>(в ред. постановлений Администрации ЗАТО Северск</w:t>
            </w:r>
          </w:p>
          <w:p w:rsidR="005A51B0" w:rsidRDefault="005A51B0">
            <w:pPr>
              <w:pStyle w:val="ConsPlusNormal"/>
              <w:jc w:val="center"/>
            </w:pPr>
            <w:r>
              <w:rPr>
                <w:color w:val="392C69"/>
              </w:rPr>
              <w:t xml:space="preserve">от 24.04.2013 </w:t>
            </w:r>
            <w:hyperlink r:id="rId70" w:history="1">
              <w:r>
                <w:rPr>
                  <w:color w:val="0000FF"/>
                </w:rPr>
                <w:t>N 1037</w:t>
              </w:r>
            </w:hyperlink>
            <w:r>
              <w:rPr>
                <w:color w:val="392C69"/>
              </w:rPr>
              <w:t xml:space="preserve">, от 25.07.2016 </w:t>
            </w:r>
            <w:hyperlink r:id="rId71" w:history="1">
              <w:r>
                <w:rPr>
                  <w:color w:val="0000FF"/>
                </w:rPr>
                <w:t>N 1646</w:t>
              </w:r>
            </w:hyperlink>
            <w:r>
              <w:rPr>
                <w:color w:val="392C69"/>
              </w:rPr>
              <w:t xml:space="preserve">, от 01.11.2016 </w:t>
            </w:r>
            <w:hyperlink r:id="rId72" w:history="1">
              <w:r>
                <w:rPr>
                  <w:color w:val="0000FF"/>
                </w:rPr>
                <w:t>N 2423</w:t>
              </w:r>
            </w:hyperlink>
            <w:r>
              <w:rPr>
                <w:color w:val="392C69"/>
              </w:rPr>
              <w:t>,</w:t>
            </w:r>
          </w:p>
          <w:p w:rsidR="005A51B0" w:rsidRDefault="005A51B0">
            <w:pPr>
              <w:pStyle w:val="ConsPlusNormal"/>
              <w:jc w:val="center"/>
            </w:pPr>
            <w:r>
              <w:rPr>
                <w:color w:val="392C69"/>
              </w:rPr>
              <w:t xml:space="preserve">от 17.08.2017 </w:t>
            </w:r>
            <w:hyperlink r:id="rId73" w:history="1">
              <w:r>
                <w:rPr>
                  <w:color w:val="0000FF"/>
                </w:rPr>
                <w:t>N 1509</w:t>
              </w:r>
            </w:hyperlink>
            <w:r>
              <w:rPr>
                <w:color w:val="392C69"/>
              </w:rPr>
              <w:t xml:space="preserve">, от 18.01.2018 </w:t>
            </w:r>
            <w:hyperlink r:id="rId74" w:history="1">
              <w:r>
                <w:rPr>
                  <w:color w:val="0000FF"/>
                </w:rPr>
                <w:t>N 78</w:t>
              </w:r>
            </w:hyperlink>
            <w:r>
              <w:rPr>
                <w:color w:val="392C69"/>
              </w:rPr>
              <w:t xml:space="preserve">, от 23.04.2018 </w:t>
            </w:r>
            <w:hyperlink r:id="rId75" w:history="1">
              <w:r>
                <w:rPr>
                  <w:color w:val="0000FF"/>
                </w:rPr>
                <w:t>N 753</w:t>
              </w:r>
            </w:hyperlink>
            <w:r>
              <w:rPr>
                <w:color w:val="392C69"/>
              </w:rPr>
              <w:t>,</w:t>
            </w:r>
          </w:p>
          <w:p w:rsidR="005A51B0" w:rsidRDefault="005A51B0">
            <w:pPr>
              <w:pStyle w:val="ConsPlusNormal"/>
              <w:jc w:val="center"/>
            </w:pPr>
            <w:r>
              <w:rPr>
                <w:color w:val="392C69"/>
              </w:rPr>
              <w:t xml:space="preserve">от 08.07.2019 </w:t>
            </w:r>
            <w:hyperlink r:id="rId76" w:history="1">
              <w:r>
                <w:rPr>
                  <w:color w:val="0000FF"/>
                </w:rPr>
                <w:t>N 1446</w:t>
              </w:r>
            </w:hyperlink>
            <w:r>
              <w:rPr>
                <w:color w:val="392C69"/>
              </w:rPr>
              <w:t>)</w:t>
            </w:r>
          </w:p>
        </w:tc>
      </w:tr>
    </w:tbl>
    <w:p w:rsidR="005A51B0" w:rsidRDefault="005A51B0">
      <w:pPr>
        <w:pStyle w:val="ConsPlusNormal"/>
        <w:jc w:val="both"/>
      </w:pPr>
    </w:p>
    <w:p w:rsidR="005A51B0" w:rsidRDefault="005A51B0">
      <w:pPr>
        <w:pStyle w:val="ConsPlusNormal"/>
        <w:ind w:firstLine="540"/>
        <w:jc w:val="both"/>
      </w:pPr>
      <w:r>
        <w:t xml:space="preserve">1. Настоящее Положение разработано в соответствии с Федеральным </w:t>
      </w:r>
      <w:hyperlink r:id="rId77" w:history="1">
        <w:r>
          <w:rPr>
            <w:color w:val="0000FF"/>
          </w:rPr>
          <w:t>законом</w:t>
        </w:r>
      </w:hyperlink>
      <w:r>
        <w:t xml:space="preserve"> от 10.01.2002 N 7-ФЗ "Об охране окружающей среды", Федеральным </w:t>
      </w:r>
      <w:hyperlink r:id="rId78" w:history="1">
        <w:r>
          <w:rPr>
            <w:color w:val="0000FF"/>
          </w:rPr>
          <w:t>законом</w:t>
        </w:r>
      </w:hyperlink>
      <w:r>
        <w:t xml:space="preserve"> от 06.10.2003 N 131-ФЗ "Об общих принципах организации местного самоуправления в Российской Федерации", </w:t>
      </w:r>
      <w:hyperlink r:id="rId79" w:history="1">
        <w:r>
          <w:rPr>
            <w:color w:val="0000FF"/>
          </w:rPr>
          <w:t>Законом</w:t>
        </w:r>
      </w:hyperlink>
      <w:r>
        <w:t xml:space="preserve"> Томской области от 11.11.2008 N 222-ОЗ "Об охране озелененных территорий Томской области".</w:t>
      </w:r>
    </w:p>
    <w:p w:rsidR="005A51B0" w:rsidRDefault="005A51B0">
      <w:pPr>
        <w:pStyle w:val="ConsPlusNormal"/>
        <w:spacing w:before="220"/>
        <w:ind w:firstLine="540"/>
        <w:jc w:val="both"/>
      </w:pPr>
      <w:r>
        <w:t>2. Ландшафтная комиссия, действующая на территории ЗАТО Северск (далее - комиссия), является органом, уполномоченным рассматривать вопросы сноса (вырубки) зеленых насаждений, пересадки, формовочной обрезки деревьев на территории ЗАТО Северск, осуществляющим расчет размера возмещения вреда окружающей среде в результате сноса и повреждения зеленых насаждений, а также контроль за поступлением оплаты за возмещение вреда, выполнением компенсационного озеленения, выполнением (невыполнением) работ по сносу зеленых насаждений.</w:t>
      </w:r>
    </w:p>
    <w:p w:rsidR="005A51B0" w:rsidRDefault="005A51B0">
      <w:pPr>
        <w:pStyle w:val="ConsPlusNormal"/>
        <w:jc w:val="both"/>
      </w:pPr>
      <w:r>
        <w:t xml:space="preserve">(п. 2 в ред. </w:t>
      </w:r>
      <w:hyperlink r:id="rId80"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3. Персональный состав комиссии утверждается постановлением Администрации ЗАТО Северск.</w:t>
      </w:r>
    </w:p>
    <w:p w:rsidR="005A51B0" w:rsidRDefault="005A51B0">
      <w:pPr>
        <w:pStyle w:val="ConsPlusNormal"/>
        <w:spacing w:before="220"/>
        <w:ind w:firstLine="540"/>
        <w:jc w:val="both"/>
      </w:pPr>
      <w:r>
        <w:t>4. Организацию деятельности комиссии осуществляет председатель комиссии - первый заместитель Главы Администрации ЗАТО Северск.</w:t>
      </w:r>
    </w:p>
    <w:p w:rsidR="005A51B0" w:rsidRDefault="005A51B0">
      <w:pPr>
        <w:pStyle w:val="ConsPlusNormal"/>
        <w:jc w:val="both"/>
      </w:pPr>
      <w:r>
        <w:t xml:space="preserve">(п. 4 в ред. </w:t>
      </w:r>
      <w:hyperlink r:id="rId81"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5. По результатам работы комиссии заполняется акт обследования зеленых насаждений (далее - акт), в котором указывается одно из следующих решений:</w:t>
      </w:r>
    </w:p>
    <w:p w:rsidR="005A51B0" w:rsidRDefault="005A51B0">
      <w:pPr>
        <w:pStyle w:val="ConsPlusNormal"/>
        <w:spacing w:before="220"/>
        <w:ind w:firstLine="540"/>
        <w:jc w:val="both"/>
      </w:pPr>
      <w:r>
        <w:t>1) о сносе зеленых насаждений:</w:t>
      </w:r>
    </w:p>
    <w:p w:rsidR="005A51B0" w:rsidRDefault="005A51B0">
      <w:pPr>
        <w:pStyle w:val="ConsPlusNormal"/>
        <w:spacing w:before="220"/>
        <w:ind w:firstLine="540"/>
        <w:jc w:val="both"/>
      </w:pPr>
      <w:bookmarkStart w:id="8" w:name="P168"/>
      <w:bookmarkEnd w:id="8"/>
      <w:r>
        <w:t xml:space="preserve">а) без оплаты за восстановление нарушенного состояния окружающей среды при сносе зеленых насаждений в случаях, предусмотренных </w:t>
      </w:r>
      <w:hyperlink w:anchor="P85" w:history="1">
        <w:r>
          <w:rPr>
            <w:color w:val="0000FF"/>
          </w:rPr>
          <w:t>пунктом 8</w:t>
        </w:r>
      </w:hyperlink>
      <w:r>
        <w:t xml:space="preserve"> Порядка сноса зеленых насаждений и взимания платежей за повреждение и снос зеленых насаждений на территории ЗАТО Северск;</w:t>
      </w:r>
    </w:p>
    <w:p w:rsidR="005A51B0" w:rsidRDefault="005A51B0">
      <w:pPr>
        <w:pStyle w:val="ConsPlusNormal"/>
        <w:spacing w:before="220"/>
        <w:ind w:firstLine="540"/>
        <w:jc w:val="both"/>
      </w:pPr>
      <w:bookmarkStart w:id="9" w:name="P169"/>
      <w:bookmarkEnd w:id="9"/>
      <w:r>
        <w:t>б) с оплатой за восстановление нарушенного состояния окружающей среды при сносе зеленых насаждений;</w:t>
      </w:r>
    </w:p>
    <w:p w:rsidR="005A51B0" w:rsidRDefault="005A51B0">
      <w:pPr>
        <w:pStyle w:val="ConsPlusNormal"/>
        <w:jc w:val="both"/>
      </w:pPr>
      <w:r>
        <w:t xml:space="preserve">(пп. 1 в ред. </w:t>
      </w:r>
      <w:hyperlink r:id="rId82"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2) об отказе проведения сноса зеленых насаждений;</w:t>
      </w:r>
    </w:p>
    <w:p w:rsidR="005A51B0" w:rsidRDefault="005A51B0">
      <w:pPr>
        <w:pStyle w:val="ConsPlusNormal"/>
        <w:spacing w:before="220"/>
        <w:ind w:firstLine="540"/>
        <w:jc w:val="both"/>
      </w:pPr>
      <w:r>
        <w:t>3) о проведении формовочной обрезки зеленых насаждений либо об отказе в проведении формовочной обрезки зеленых насаждений;</w:t>
      </w:r>
    </w:p>
    <w:p w:rsidR="005A51B0" w:rsidRDefault="005A51B0">
      <w:pPr>
        <w:pStyle w:val="ConsPlusNormal"/>
        <w:spacing w:before="220"/>
        <w:ind w:firstLine="540"/>
        <w:jc w:val="both"/>
      </w:pPr>
      <w:r>
        <w:t>4) о пересадке зеленых насаждений на другую территорию;</w:t>
      </w:r>
    </w:p>
    <w:p w:rsidR="005A51B0" w:rsidRDefault="005A51B0">
      <w:pPr>
        <w:pStyle w:val="ConsPlusNormal"/>
        <w:spacing w:before="220"/>
        <w:ind w:firstLine="540"/>
        <w:jc w:val="both"/>
      </w:pPr>
      <w:r>
        <w:lastRenderedPageBreak/>
        <w:t>5) о количестве зеленых насаждений, попадающих под снос, для определения затрат при разработке проектной документации.</w:t>
      </w:r>
    </w:p>
    <w:p w:rsidR="005A51B0" w:rsidRDefault="005A51B0">
      <w:pPr>
        <w:pStyle w:val="ConsPlusNormal"/>
        <w:jc w:val="both"/>
      </w:pPr>
      <w:r>
        <w:t xml:space="preserve">(п. 5 в ред. </w:t>
      </w:r>
      <w:hyperlink r:id="rId83"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6. Решение комиссии является основанием для определения необходимости начисления оплаты за восстановление нарушенного состояния окружающей среды при сносе зеленых насаждений.</w:t>
      </w:r>
    </w:p>
    <w:p w:rsidR="005A51B0" w:rsidRDefault="005A51B0">
      <w:pPr>
        <w:pStyle w:val="ConsPlusNormal"/>
        <w:spacing w:before="220"/>
        <w:ind w:firstLine="540"/>
        <w:jc w:val="both"/>
      </w:pPr>
      <w:r>
        <w:t xml:space="preserve">На основании решения комиссии, указанного в </w:t>
      </w:r>
      <w:hyperlink w:anchor="P168" w:history="1">
        <w:r>
          <w:rPr>
            <w:color w:val="0000FF"/>
          </w:rPr>
          <w:t>подпункте "а" подпункта 1 пункта 5</w:t>
        </w:r>
      </w:hyperlink>
      <w:r>
        <w:t xml:space="preserve"> настоящего Положения, Управление жилищно-коммунального хозяйства, транспорта и связи Администрации ЗАТО Северск одновременно с актом обследования зеленых насаждений выдает исполнителю работ по сносу зеленых насаждений ордер на выполнение работ по сносу зеленых насаждений </w:t>
      </w:r>
      <w:hyperlink w:anchor="P413" w:history="1">
        <w:r>
          <w:rPr>
            <w:color w:val="0000FF"/>
          </w:rPr>
          <w:t>(форма 3)</w:t>
        </w:r>
      </w:hyperlink>
      <w:r>
        <w:t>.</w:t>
      </w:r>
    </w:p>
    <w:p w:rsidR="005A51B0" w:rsidRDefault="005A51B0">
      <w:pPr>
        <w:pStyle w:val="ConsPlusNormal"/>
        <w:spacing w:before="220"/>
        <w:ind w:firstLine="540"/>
        <w:jc w:val="both"/>
      </w:pPr>
      <w:r>
        <w:t xml:space="preserve">В случае, предусмотренном </w:t>
      </w:r>
      <w:hyperlink w:anchor="P169" w:history="1">
        <w:r>
          <w:rPr>
            <w:color w:val="0000FF"/>
          </w:rPr>
          <w:t>подпунктом "б" подпункта 1 пункта 5</w:t>
        </w:r>
      </w:hyperlink>
      <w:r>
        <w:t xml:space="preserve"> настоящего Положения, одновременно с актом обследования зеленых насаждений Управление жилищно-коммунального хозяйства, транспорта и связи Администрации ЗАТО Северск выдает исполнителю работ по сносу зеленых насаждений расчет оплаты за восстановление нарушенного состояния окружающей среды при сносе зеленых насаждений.</w:t>
      </w:r>
    </w:p>
    <w:p w:rsidR="005A51B0" w:rsidRDefault="005A51B0">
      <w:pPr>
        <w:pStyle w:val="ConsPlusNormal"/>
        <w:spacing w:before="220"/>
        <w:ind w:firstLine="540"/>
        <w:jc w:val="both"/>
      </w:pPr>
      <w:r>
        <w:t xml:space="preserve">Ордер на выполнение работ по сносу зеленых насаждений </w:t>
      </w:r>
      <w:hyperlink w:anchor="P413" w:history="1">
        <w:r>
          <w:rPr>
            <w:color w:val="0000FF"/>
          </w:rPr>
          <w:t>(форма 3)</w:t>
        </w:r>
      </w:hyperlink>
      <w:r>
        <w:t xml:space="preserve"> выдается исполнителю работ по сносу зеленых насаждений в 3-дневный срок со дня поступления денежных средств на расчетный счет, указанный в </w:t>
      </w:r>
      <w:hyperlink w:anchor="P111" w:history="1">
        <w:r>
          <w:rPr>
            <w:color w:val="0000FF"/>
          </w:rPr>
          <w:t>пункте 13</w:t>
        </w:r>
      </w:hyperlink>
      <w:r>
        <w:t xml:space="preserve"> Порядка сноса зеленых насаждений и взимания платежей за повреждение и снос зеленых насаждений на территории ЗАТО Северск.</w:t>
      </w:r>
    </w:p>
    <w:p w:rsidR="005A51B0" w:rsidRDefault="005A51B0">
      <w:pPr>
        <w:pStyle w:val="ConsPlusNormal"/>
        <w:jc w:val="both"/>
      </w:pPr>
      <w:r>
        <w:t xml:space="preserve">(п. 6 в ред. </w:t>
      </w:r>
      <w:hyperlink r:id="rId84"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7. Обследование зеленых насаждений и выдача акта заявителю комиссией осуществляются бесплатно.</w:t>
      </w:r>
    </w:p>
    <w:p w:rsidR="005A51B0" w:rsidRDefault="005A51B0">
      <w:pPr>
        <w:pStyle w:val="ConsPlusNormal"/>
        <w:spacing w:before="220"/>
        <w:ind w:firstLine="540"/>
        <w:jc w:val="both"/>
      </w:pPr>
      <w:r>
        <w:t>8. Основанием работы комиссии является обращение физического лица, юридического лица, индивидуального предпринимателя (далее - заявитель) в письменной форме или в форме электронного документа (далее - заявление), поступившее в Администрацию ЗАТО Северск посредством почтовой связи, информационных систем общего пользования, включая сеть Интернет, либо при личном обращении.</w:t>
      </w:r>
    </w:p>
    <w:p w:rsidR="005A51B0" w:rsidRDefault="005A51B0">
      <w:pPr>
        <w:pStyle w:val="ConsPlusNormal"/>
        <w:spacing w:before="220"/>
        <w:ind w:firstLine="540"/>
        <w:jc w:val="both"/>
      </w:pPr>
      <w:r>
        <w:t>9. Срок рассмотрения заявления составляет 30 дней с даты его регистрации в Отделе по работе с обращениями граждан Администрации ЗАТО Северск. При выполнении работ по строительству (реконструкции) линейных объектов для технологического присоединения к системам теплоснабжения, водоснабжения, водоотведения, электрическим сетям и сетям газоснабжения - 10 рабочих дней).</w:t>
      </w:r>
    </w:p>
    <w:p w:rsidR="005A51B0" w:rsidRDefault="005A51B0">
      <w:pPr>
        <w:pStyle w:val="ConsPlusNormal"/>
        <w:jc w:val="both"/>
      </w:pPr>
      <w:r>
        <w:t xml:space="preserve">(п. 9 в ред. </w:t>
      </w:r>
      <w:hyperlink r:id="rId85" w:history="1">
        <w:r>
          <w:rPr>
            <w:color w:val="0000FF"/>
          </w:rPr>
          <w:t>постановления</w:t>
        </w:r>
      </w:hyperlink>
      <w:r>
        <w:t xml:space="preserve"> Администрации ЗАТО Северск от 18.01.2018 N 78)</w:t>
      </w:r>
    </w:p>
    <w:p w:rsidR="005A51B0" w:rsidRDefault="005A51B0">
      <w:pPr>
        <w:pStyle w:val="ConsPlusNormal"/>
        <w:spacing w:before="220"/>
        <w:ind w:firstLine="540"/>
        <w:jc w:val="both"/>
      </w:pPr>
      <w:r>
        <w:t xml:space="preserve">10. Заявитель оформляет заявление рукописным (чернилами или пастой синего или черного цвета) или машинописным (в том числе с использованием компьютерной техники) способом в соответствии с прилагаемой </w:t>
      </w:r>
      <w:hyperlink w:anchor="P324" w:history="1">
        <w:r>
          <w:rPr>
            <w:color w:val="0000FF"/>
          </w:rPr>
          <w:t>формой 1</w:t>
        </w:r>
      </w:hyperlink>
      <w:r>
        <w:t>.</w:t>
      </w:r>
    </w:p>
    <w:p w:rsidR="005A51B0" w:rsidRDefault="005A51B0">
      <w:pPr>
        <w:pStyle w:val="ConsPlusNormal"/>
        <w:spacing w:before="220"/>
        <w:ind w:firstLine="540"/>
        <w:jc w:val="both"/>
      </w:pPr>
      <w:r>
        <w:t>В заявлении указываются:</w:t>
      </w:r>
    </w:p>
    <w:p w:rsidR="005A51B0" w:rsidRDefault="005A51B0">
      <w:pPr>
        <w:pStyle w:val="ConsPlusNormal"/>
        <w:spacing w:before="220"/>
        <w:ind w:firstLine="540"/>
        <w:jc w:val="both"/>
      </w:pPr>
      <w:r>
        <w:t>1) фамилия, имя, отчество заявителя (наименование юридического лица);</w:t>
      </w:r>
    </w:p>
    <w:p w:rsidR="005A51B0" w:rsidRDefault="005A51B0">
      <w:pPr>
        <w:pStyle w:val="ConsPlusNormal"/>
        <w:spacing w:before="220"/>
        <w:ind w:firstLine="540"/>
        <w:jc w:val="both"/>
      </w:pPr>
      <w:r>
        <w:t>2) контактный телефон заявителя;</w:t>
      </w:r>
    </w:p>
    <w:p w:rsidR="005A51B0" w:rsidRDefault="005A51B0">
      <w:pPr>
        <w:pStyle w:val="ConsPlusNormal"/>
        <w:spacing w:before="220"/>
        <w:ind w:firstLine="540"/>
        <w:jc w:val="both"/>
      </w:pPr>
      <w:r>
        <w:t>3) способ предоставления ответа;</w:t>
      </w:r>
    </w:p>
    <w:p w:rsidR="005A51B0" w:rsidRDefault="005A51B0">
      <w:pPr>
        <w:pStyle w:val="ConsPlusNormal"/>
        <w:spacing w:before="220"/>
        <w:ind w:firstLine="540"/>
        <w:jc w:val="both"/>
      </w:pPr>
      <w:r>
        <w:t>4) почтовый или электронный адрес для предоставления ответа;</w:t>
      </w:r>
    </w:p>
    <w:p w:rsidR="005A51B0" w:rsidRDefault="005A51B0">
      <w:pPr>
        <w:pStyle w:val="ConsPlusNormal"/>
        <w:spacing w:before="220"/>
        <w:ind w:firstLine="540"/>
        <w:jc w:val="both"/>
      </w:pPr>
      <w:r>
        <w:lastRenderedPageBreak/>
        <w:t>5) подпись заявителя и дата.</w:t>
      </w:r>
    </w:p>
    <w:p w:rsidR="005A51B0" w:rsidRDefault="005A51B0">
      <w:pPr>
        <w:pStyle w:val="ConsPlusNormal"/>
        <w:jc w:val="both"/>
      </w:pPr>
      <w:r>
        <w:t xml:space="preserve">(п. 10 в ред. </w:t>
      </w:r>
      <w:hyperlink r:id="rId86"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11. К заявлению в зависимости от цели сноса зеленых насаждений прилагаются следующие документы:</w:t>
      </w:r>
    </w:p>
    <w:p w:rsidR="005A51B0" w:rsidRDefault="005A51B0">
      <w:pPr>
        <w:pStyle w:val="ConsPlusNormal"/>
        <w:spacing w:before="220"/>
        <w:ind w:firstLine="540"/>
        <w:jc w:val="both"/>
      </w:pPr>
      <w:r>
        <w:t>1) копии договора аренды земельного участка и акта приема-передачи земельного участка (представляются в случае строительства, реконструкции, капитального или текущего ремонта объектов капитального строительства на земельных участках, предоставленных в аренду);</w:t>
      </w:r>
    </w:p>
    <w:p w:rsidR="005A51B0" w:rsidRDefault="005A51B0">
      <w:pPr>
        <w:pStyle w:val="ConsPlusNormal"/>
        <w:spacing w:before="220"/>
        <w:ind w:firstLine="540"/>
        <w:jc w:val="both"/>
      </w:pPr>
      <w:r>
        <w:t>2) генеральный план городского округа ЗАТО Северск с топографической съемкой и нанесенными границами проектируемого участка с указанием количества вырубаемых, пересаживаемых и сохраняемых зеленых насаждений (представляется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3) заключение государственной экспертизы проектной документации (в том случае, если для строительства, реконструкции или капитального ремонта объекта капитального строительства необходимо получение заключения государственной экспертизы проектной документации) (представляется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4) заключение органов, осуществляющих федеральный государственный санитарно-эпидемиологический надзор (в случае восстановления режима инсоляции в жилых и нежилых помещениях).</w:t>
      </w:r>
    </w:p>
    <w:p w:rsidR="005A51B0" w:rsidRDefault="005A51B0">
      <w:pPr>
        <w:pStyle w:val="ConsPlusNormal"/>
        <w:jc w:val="both"/>
      </w:pPr>
      <w:r>
        <w:t xml:space="preserve">(п. 11 в ред. </w:t>
      </w:r>
      <w:hyperlink r:id="rId87"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11.1.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A51B0" w:rsidRDefault="005A51B0">
      <w:pPr>
        <w:pStyle w:val="ConsPlusNormal"/>
        <w:spacing w:before="220"/>
        <w:ind w:firstLine="540"/>
        <w:jc w:val="both"/>
      </w:pPr>
      <w:r>
        <w:t>1) постановление Администрации ЗАТО Северск о согласовании предоставления земельного участка для строительства с актом выбора земельного участка и топографическим планом с показом земельного участка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2) постановление Администрации ЗАТО Северск о предварительном согласовании предоставления земельного участка;</w:t>
      </w:r>
    </w:p>
    <w:p w:rsidR="005A51B0" w:rsidRDefault="005A51B0">
      <w:pPr>
        <w:pStyle w:val="ConsPlusNormal"/>
        <w:spacing w:before="220"/>
        <w:ind w:firstLine="540"/>
        <w:jc w:val="both"/>
      </w:pPr>
      <w:r>
        <w:t>3) договор аренды земельного участка для строительства объекта капитального строительства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4) договор безвозмездного пользования земельным участком;</w:t>
      </w:r>
    </w:p>
    <w:p w:rsidR="005A51B0" w:rsidRDefault="005A51B0">
      <w:pPr>
        <w:pStyle w:val="ConsPlusNormal"/>
        <w:spacing w:before="220"/>
        <w:ind w:firstLine="540"/>
        <w:jc w:val="both"/>
      </w:pPr>
      <w:r>
        <w:t>5) разрешение на строительство (в том случае, если для строительства, реконструкции объекта капитального строительства необходимо получение разрешения на строительство) (представляется в случае строительства, реконструкции объектов капитального строительства);</w:t>
      </w:r>
    </w:p>
    <w:p w:rsidR="005A51B0" w:rsidRDefault="005A51B0">
      <w:pPr>
        <w:pStyle w:val="ConsPlusNormal"/>
        <w:spacing w:before="220"/>
        <w:ind w:firstLine="540"/>
        <w:jc w:val="both"/>
      </w:pPr>
      <w:r>
        <w:t>6) схема планировочной организации земельного участка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7) градостроительный план земельного участка (в случае строительства, реконструкции, капитального или текущего ремонта объектов капитального строительства);</w:t>
      </w:r>
    </w:p>
    <w:p w:rsidR="005A51B0" w:rsidRDefault="005A51B0">
      <w:pPr>
        <w:pStyle w:val="ConsPlusNormal"/>
        <w:spacing w:before="220"/>
        <w:ind w:firstLine="540"/>
        <w:jc w:val="both"/>
      </w:pPr>
      <w:r>
        <w:t>8) проект организации строительства объекта капитального строительства (при необходимости);</w:t>
      </w:r>
    </w:p>
    <w:p w:rsidR="005A51B0" w:rsidRDefault="005A51B0">
      <w:pPr>
        <w:pStyle w:val="ConsPlusNormal"/>
        <w:spacing w:before="220"/>
        <w:ind w:firstLine="540"/>
        <w:jc w:val="both"/>
      </w:pPr>
      <w:r>
        <w:lastRenderedPageBreak/>
        <w:t>9) выписка из единого государственного реестра юридических лиц или ее копия, подписанная усиленной квалифицированной подписью либо собственноручно подписью должностного лица налогового органа и заверенная печатью налогового органа, включающая сведения о постановке юридического лица на учет в налоговом органе по месту нахождения юридического лица (в том случае, если заявителем является юридическое лицо);</w:t>
      </w:r>
    </w:p>
    <w:p w:rsidR="005A51B0" w:rsidRDefault="005A51B0">
      <w:pPr>
        <w:pStyle w:val="ConsPlusNormal"/>
        <w:spacing w:before="220"/>
        <w:ind w:firstLine="540"/>
        <w:jc w:val="both"/>
      </w:pPr>
      <w:r>
        <w:t>10) выписка из единого государственного реестра индивидуальных предпринимателей, включающая сведения о постановке индивидуального предпринимателя на учет в налоговом органе по месту жительства индивидуального предпринимателя (в том случае, если заявителем является индивидуальный предприниматель);</w:t>
      </w:r>
    </w:p>
    <w:p w:rsidR="005A51B0" w:rsidRDefault="005A51B0">
      <w:pPr>
        <w:pStyle w:val="ConsPlusNormal"/>
        <w:spacing w:before="220"/>
        <w:ind w:firstLine="540"/>
        <w:jc w:val="both"/>
      </w:pPr>
      <w:r>
        <w:t>11) выписка из единого государственного реестра недвижимости, подтверждающая право на земельный участок (в случае отсутствия сведений в едином государственном реестре недвижимости - уведомление об отсутствии сведений в едином государственном реестре прав недвижимости) при сносе зеленых насаждений на земельных участках, находящихся в собственности, на праве постоянного (бессрочного) пользования, безвозмездного срочного пользования, пожизненного наследуемого владения или аренды у физических или юридических лиц, по заявлению собственника, землепользователя, землевладельца или арендатора земельного участка);</w:t>
      </w:r>
    </w:p>
    <w:p w:rsidR="005A51B0" w:rsidRDefault="005A51B0">
      <w:pPr>
        <w:pStyle w:val="ConsPlusNormal"/>
        <w:spacing w:before="220"/>
        <w:ind w:firstLine="540"/>
        <w:jc w:val="both"/>
      </w:pPr>
      <w:r>
        <w:t>12) копия документа, подтверждающего оплату за восстановление нарушенного состояния окружающей среды при сносе зеленых насаждений (в случае обращения за ордером на выполнение работ по сносу зеленых насаждений).</w:t>
      </w:r>
    </w:p>
    <w:p w:rsidR="005A51B0" w:rsidRDefault="005A51B0">
      <w:pPr>
        <w:pStyle w:val="ConsPlusNormal"/>
        <w:jc w:val="both"/>
      </w:pPr>
      <w:r>
        <w:t xml:space="preserve">(в ред. </w:t>
      </w:r>
      <w:hyperlink r:id="rId88" w:history="1">
        <w:r>
          <w:rPr>
            <w:color w:val="0000FF"/>
          </w:rPr>
          <w:t>постановления</w:t>
        </w:r>
      </w:hyperlink>
      <w:r>
        <w:t xml:space="preserve"> Администрации ЗАТО Северск от 08.07.2019 N 1446)</w:t>
      </w:r>
    </w:p>
    <w:p w:rsidR="005A51B0" w:rsidRDefault="005A51B0">
      <w:pPr>
        <w:pStyle w:val="ConsPlusNormal"/>
        <w:jc w:val="both"/>
      </w:pPr>
      <w:r>
        <w:t xml:space="preserve">(п. 11.1 введен </w:t>
      </w:r>
      <w:hyperlink r:id="rId89" w:history="1">
        <w:r>
          <w:rPr>
            <w:color w:val="0000FF"/>
          </w:rPr>
          <w:t>постановлением</w:t>
        </w:r>
      </w:hyperlink>
      <w:r>
        <w:t xml:space="preserve"> Администрации ЗАТО Северск от 17.08.2017 N 1509)</w:t>
      </w:r>
    </w:p>
    <w:p w:rsidR="005A51B0" w:rsidRDefault="005A51B0">
      <w:pPr>
        <w:pStyle w:val="ConsPlusNormal"/>
        <w:spacing w:before="220"/>
        <w:ind w:firstLine="540"/>
        <w:jc w:val="both"/>
      </w:pPr>
      <w:r>
        <w:t>12. Заявление регистрируется в отделе по работе с обращениями граждан Администрации ЗАТО Северск в трехдневный срок с момента поступления и направляется председателю ландшафтной комиссии.</w:t>
      </w:r>
    </w:p>
    <w:p w:rsidR="005A51B0" w:rsidRDefault="005A51B0">
      <w:pPr>
        <w:pStyle w:val="ConsPlusNormal"/>
        <w:spacing w:before="220"/>
        <w:ind w:firstLine="540"/>
        <w:jc w:val="both"/>
      </w:pPr>
      <w:r>
        <w:t>13. Процедура работы комиссии определяется следующим образом:</w:t>
      </w:r>
    </w:p>
    <w:p w:rsidR="005A51B0" w:rsidRDefault="005A51B0">
      <w:pPr>
        <w:pStyle w:val="ConsPlusNormal"/>
        <w:spacing w:before="220"/>
        <w:ind w:firstLine="540"/>
        <w:jc w:val="both"/>
      </w:pPr>
      <w:r>
        <w:t>1) председатель ландшафтной комиссии в трехдневный срок со дня регистрации направляет заявление в Управление жилищно-коммунального хозяйства, транспорта и связи Администрации ЗАТО Северск для организации проведения комиссионного обследования;</w:t>
      </w:r>
    </w:p>
    <w:p w:rsidR="005A51B0" w:rsidRDefault="005A51B0">
      <w:pPr>
        <w:pStyle w:val="ConsPlusNormal"/>
        <w:jc w:val="both"/>
      </w:pPr>
      <w:r>
        <w:t xml:space="preserve">(пп. 1 в ред. </w:t>
      </w:r>
      <w:hyperlink r:id="rId90"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 xml:space="preserve">2) комиссия в 15-дневный срок со дня поступления заявления и прилагаемых к нему документов (в случае подготовки проектной документации строительства, реконструкции, модернизации заявителю необходимо выполнить вынос в натуре границ полосы отвода объекта) производит обследование земельного участка с определением количества и площади зеленых насаждений, подлежащих сносу. Комиссия, руководствуясь </w:t>
      </w:r>
      <w:hyperlink w:anchor="P50" w:history="1">
        <w:r>
          <w:rPr>
            <w:color w:val="0000FF"/>
          </w:rPr>
          <w:t>Порядком</w:t>
        </w:r>
      </w:hyperlink>
      <w:r>
        <w:t xml:space="preserve"> сноса зеленых насаждений и взимания платежей за повреждение и снос зеленых насаждений на территории ЗАТО Северск, </w:t>
      </w:r>
      <w:hyperlink w:anchor="P136" w:history="1">
        <w:r>
          <w:rPr>
            <w:color w:val="0000FF"/>
          </w:rPr>
          <w:t>Методикой</w:t>
        </w:r>
      </w:hyperlink>
      <w:r>
        <w:t xml:space="preserve"> оценки ущерба, вызываемого уничтожением или повреждением зеленых насаждений на территории ЗАТО Северск, утвержденными данным постановлением Администрации ЗАТО Северск, принимает решение о сносе или об отказе в сносе зеленых насаждений;</w:t>
      </w:r>
    </w:p>
    <w:p w:rsidR="005A51B0" w:rsidRDefault="005A51B0">
      <w:pPr>
        <w:pStyle w:val="ConsPlusNormal"/>
        <w:jc w:val="both"/>
      </w:pPr>
      <w:r>
        <w:t xml:space="preserve">(пп. 2 в ред. </w:t>
      </w:r>
      <w:hyperlink r:id="rId91" w:history="1">
        <w:r>
          <w:rPr>
            <w:color w:val="0000FF"/>
          </w:rPr>
          <w:t>постановления</w:t>
        </w:r>
      </w:hyperlink>
      <w:r>
        <w:t xml:space="preserve"> Администрации ЗАТО Северск от 17.08.2017 N 1509)</w:t>
      </w:r>
    </w:p>
    <w:p w:rsidR="005A51B0" w:rsidRDefault="005A51B0">
      <w:pPr>
        <w:pStyle w:val="ConsPlusNormal"/>
        <w:spacing w:before="220"/>
        <w:ind w:firstLine="540"/>
        <w:jc w:val="both"/>
      </w:pPr>
      <w:r>
        <w:t>3) комиссия принимает решение, если присутствуют не менее половины общего числа ее членов;</w:t>
      </w:r>
    </w:p>
    <w:p w:rsidR="005A51B0" w:rsidRDefault="005A51B0">
      <w:pPr>
        <w:pStyle w:val="ConsPlusNormal"/>
        <w:spacing w:before="220"/>
        <w:ind w:firstLine="540"/>
        <w:jc w:val="both"/>
      </w:pPr>
      <w:r>
        <w:t>4) решение комиссии в 5-дневный срок оформляется актом, который утверждается председателем ландшафтной комиссии (</w:t>
      </w:r>
      <w:hyperlink w:anchor="P362" w:history="1">
        <w:r>
          <w:rPr>
            <w:color w:val="0000FF"/>
          </w:rPr>
          <w:t>форма 2</w:t>
        </w:r>
      </w:hyperlink>
      <w:r>
        <w:t xml:space="preserve"> прилагается). Члены комиссии, не согласные с решением, оформляют в письменном виде особое мнение, которое является неотъемлемой частью акта;</w:t>
      </w:r>
    </w:p>
    <w:p w:rsidR="005A51B0" w:rsidRDefault="005A51B0">
      <w:pPr>
        <w:pStyle w:val="ConsPlusNormal"/>
        <w:spacing w:before="220"/>
        <w:ind w:firstLine="540"/>
        <w:jc w:val="both"/>
      </w:pPr>
      <w:r>
        <w:lastRenderedPageBreak/>
        <w:t xml:space="preserve">5) одновременно с оформлением акта выполняется расчет за восстановление нарушенного состояния окружающей среды при сносе зеленых насаждений (за исключением случаев, предусмотренных </w:t>
      </w:r>
      <w:hyperlink w:anchor="P83" w:history="1">
        <w:r>
          <w:rPr>
            <w:color w:val="0000FF"/>
          </w:rPr>
          <w:t>пунктом 7</w:t>
        </w:r>
      </w:hyperlink>
      <w:r>
        <w:t xml:space="preserve"> Порядка сноса зеленых насаждений и взимания платежей за повреждение и снос зеленых насаждений на территории ЗАТО Северск, утвержденного постановлением Администрации ЗАТО Северск);</w:t>
      </w:r>
    </w:p>
    <w:p w:rsidR="005A51B0" w:rsidRDefault="005A51B0">
      <w:pPr>
        <w:pStyle w:val="ConsPlusNormal"/>
        <w:jc w:val="both"/>
      </w:pPr>
      <w:r>
        <w:t xml:space="preserve">(в ред. </w:t>
      </w:r>
      <w:hyperlink r:id="rId92"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6) специалист Управления жилищно-коммунального хозяйства, транспорта и связи Администрации ЗАТО Северск готовит письменный ответ заявителю, согласовывает у начальника Управления и направляет на подпись председателю ландшафтной комиссии;</w:t>
      </w:r>
    </w:p>
    <w:p w:rsidR="005A51B0" w:rsidRDefault="005A51B0">
      <w:pPr>
        <w:pStyle w:val="ConsPlusNormal"/>
        <w:spacing w:before="220"/>
        <w:ind w:firstLine="540"/>
        <w:jc w:val="both"/>
      </w:pPr>
      <w:r>
        <w:t>7) отдел по работе с обращениями граждан Администрации ЗАТО Северск направляет ответ заявителю способом, указанным в заявлении, в трехдневный срок с момента его подписания председателем ландшафтной комиссии;</w:t>
      </w:r>
    </w:p>
    <w:p w:rsidR="005A51B0" w:rsidRDefault="005A51B0">
      <w:pPr>
        <w:pStyle w:val="ConsPlusNormal"/>
        <w:spacing w:before="220"/>
        <w:ind w:firstLine="540"/>
        <w:jc w:val="both"/>
      </w:pPr>
      <w:r>
        <w:t xml:space="preserve">8) утратил силу. - </w:t>
      </w:r>
      <w:hyperlink r:id="rId93" w:history="1">
        <w:r>
          <w:rPr>
            <w:color w:val="0000FF"/>
          </w:rPr>
          <w:t>Постановление</w:t>
        </w:r>
      </w:hyperlink>
      <w:r>
        <w:t xml:space="preserve"> Администрации ЗАТО Северск от 17.08.2017 N 1509;</w:t>
      </w:r>
    </w:p>
    <w:p w:rsidR="005A51B0" w:rsidRDefault="005A51B0">
      <w:pPr>
        <w:pStyle w:val="ConsPlusNormal"/>
        <w:spacing w:before="220"/>
        <w:ind w:firstLine="540"/>
        <w:jc w:val="both"/>
      </w:pPr>
      <w:r>
        <w:t>9) в случае сноса зеленых насаждений при строительстве, модернизации, реконструкции и проведении текущего и капитального ремонтов инженерных коммуникаций и сооружений заявителю одновременно с ответом направляется копия акта обследования зеленых насаждений и расчет за восстановление нарушенного состояния окружающей среды.</w:t>
      </w:r>
    </w:p>
    <w:p w:rsidR="005A51B0" w:rsidRDefault="005A51B0">
      <w:pPr>
        <w:pStyle w:val="ConsPlusNormal"/>
        <w:jc w:val="both"/>
      </w:pPr>
      <w:r>
        <w:t xml:space="preserve">(в ред. </w:t>
      </w:r>
      <w:hyperlink r:id="rId94"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14. Комиссия ведет реестр деревьев, подлежащих сносу и формовке, отслеживает оплату за восстановление нарушенного состояния окружающей среды при сносе зеленых насаждений, выполнение (невыполнение) работ по сносу.</w:t>
      </w:r>
    </w:p>
    <w:p w:rsidR="005A51B0" w:rsidRDefault="005A51B0">
      <w:pPr>
        <w:pStyle w:val="ConsPlusNormal"/>
        <w:jc w:val="both"/>
      </w:pPr>
      <w:r>
        <w:t xml:space="preserve">(в ред. </w:t>
      </w:r>
      <w:hyperlink r:id="rId95" w:history="1">
        <w:r>
          <w:rPr>
            <w:color w:val="0000FF"/>
          </w:rPr>
          <w:t>постановления</w:t>
        </w:r>
      </w:hyperlink>
      <w:r>
        <w:t xml:space="preserve"> Администрации ЗАТО Северск от 08.07.2019 N 1446)</w:t>
      </w:r>
    </w:p>
    <w:p w:rsidR="005A51B0" w:rsidRDefault="005A51B0">
      <w:pPr>
        <w:pStyle w:val="ConsPlusNormal"/>
        <w:spacing w:before="220"/>
        <w:ind w:firstLine="540"/>
        <w:jc w:val="both"/>
      </w:pPr>
      <w:r>
        <w:t>15. Заявитель имеет право на обжалование решений, действий (бездействия) комиссии в досудебном и судебном порядке.</w:t>
      </w:r>
    </w:p>
    <w:p w:rsidR="005A51B0" w:rsidRDefault="005A51B0">
      <w:pPr>
        <w:pStyle w:val="ConsPlusNormal"/>
        <w:spacing w:before="220"/>
        <w:ind w:firstLine="540"/>
        <w:jc w:val="both"/>
      </w:pPr>
      <w:r>
        <w:t>Заявитель подает жалобу в письменной форме или в виде электронного документа на имя Главы Администрации ЗАТО Северск.</w:t>
      </w:r>
    </w:p>
    <w:p w:rsidR="005A51B0" w:rsidRDefault="005A51B0">
      <w:pPr>
        <w:pStyle w:val="ConsPlusNormal"/>
        <w:spacing w:before="220"/>
        <w:ind w:firstLine="540"/>
        <w:jc w:val="both"/>
      </w:pPr>
      <w:r>
        <w:t>Жалоба в письменной форме (форме электронного документа) должна содержать следующую информацию:</w:t>
      </w:r>
    </w:p>
    <w:p w:rsidR="005A51B0" w:rsidRDefault="005A51B0">
      <w:pPr>
        <w:pStyle w:val="ConsPlusNormal"/>
        <w:spacing w:before="220"/>
        <w:ind w:firstLine="540"/>
        <w:jc w:val="both"/>
      </w:pPr>
      <w:r>
        <w:t>1) фамилия, имя, отчество заявителя (физического лица), его почтовый адрес или адрес электронной почты, наименование заявителя (юридического лица), фамилия, имя, отчество руководителя, юридический и фактический адрес;</w:t>
      </w:r>
    </w:p>
    <w:p w:rsidR="005A51B0" w:rsidRDefault="005A51B0">
      <w:pPr>
        <w:pStyle w:val="ConsPlusNormal"/>
        <w:spacing w:before="220"/>
        <w:ind w:firstLine="540"/>
        <w:jc w:val="both"/>
      </w:pPr>
      <w:r>
        <w:t>2) существо обжалуемого решения, действия (бездействия);</w:t>
      </w:r>
    </w:p>
    <w:p w:rsidR="005A51B0" w:rsidRDefault="005A51B0">
      <w:pPr>
        <w:pStyle w:val="ConsPlusNormal"/>
        <w:spacing w:before="220"/>
        <w:ind w:firstLine="540"/>
        <w:jc w:val="both"/>
      </w:pPr>
      <w:r>
        <w:t>3) сведения о способе информирования заявителя о принятых мерах по результатам рассмотрения его сообщения.</w:t>
      </w:r>
    </w:p>
    <w:p w:rsidR="005A51B0" w:rsidRDefault="005A51B0">
      <w:pPr>
        <w:pStyle w:val="ConsPlusNormal"/>
        <w:spacing w:before="220"/>
        <w:ind w:firstLine="540"/>
        <w:jc w:val="both"/>
      </w:pPr>
      <w:r>
        <w:t>Дополнительно в жалобе могут указываться причины несогласия с обжалуемым решением, действием (бездействием), обстоятельства, на основании которых заявитель считает, что нарушены его права, свободы и законные интересы, созданы препятствия к их реализации либо незаконно возложены какие-либо обязанности, требования об отмене решения, о признании незаконным действия (бездействия), а также иные сведения, которые заявитель считает необходимым сообщить.</w:t>
      </w:r>
    </w:p>
    <w:p w:rsidR="005A51B0" w:rsidRDefault="005A51B0">
      <w:pPr>
        <w:pStyle w:val="ConsPlusNormal"/>
        <w:spacing w:before="220"/>
        <w:ind w:firstLine="540"/>
        <w:jc w:val="both"/>
      </w:pPr>
      <w:r>
        <w:t>Жалоба подписывается подавшим ее физическим лицом либо представителем юридического лица. Срок рассмотрения жалобы не может превышать 30 дней со дня ее регистрации.</w:t>
      </w:r>
    </w:p>
    <w:p w:rsidR="005A51B0" w:rsidRDefault="005A51B0">
      <w:pPr>
        <w:pStyle w:val="ConsPlusNormal"/>
        <w:spacing w:before="220"/>
        <w:ind w:firstLine="540"/>
        <w:jc w:val="both"/>
      </w:pPr>
      <w:r>
        <w:lastRenderedPageBreak/>
        <w:t>По результатам рассмотрения жалобы Глава Администрации ЗАТО Северск принимает решение об удовлетворении требований заявителя либо об отказе в удовлетворении требований.</w:t>
      </w:r>
    </w:p>
    <w:p w:rsidR="005A51B0" w:rsidRDefault="005A51B0">
      <w:pPr>
        <w:pStyle w:val="ConsPlusNormal"/>
        <w:spacing w:before="220"/>
        <w:ind w:firstLine="540"/>
        <w:jc w:val="both"/>
      </w:pPr>
      <w:r>
        <w:t>Письменный ответ, содержащий результаты рассмотрения жалобы, направляется заявителю почтовым отправлением простым письмом либо вручается лично. Ответ в форме электронного документа направляется по адресу, указанному в жалобе.</w:t>
      </w:r>
    </w:p>
    <w:p w:rsidR="005A51B0" w:rsidRDefault="005A51B0">
      <w:pPr>
        <w:pStyle w:val="ConsPlusNormal"/>
        <w:spacing w:before="220"/>
        <w:ind w:firstLine="540"/>
        <w:jc w:val="both"/>
      </w:pPr>
      <w:r>
        <w:t xml:space="preserve">Рассмотрение Главой Администрации ЗАТО Северск жалобы заявителя осуществляется в порядке, установленном Федеральным </w:t>
      </w:r>
      <w:hyperlink r:id="rId96" w:history="1">
        <w:r>
          <w:rPr>
            <w:color w:val="0000FF"/>
          </w:rPr>
          <w:t>законом</w:t>
        </w:r>
      </w:hyperlink>
      <w:r>
        <w:t xml:space="preserve"> от 02.05.2006 N 59-ФЗ "О порядке рассмотрения обращений граждан Российской Федерации", </w:t>
      </w:r>
      <w:hyperlink r:id="rId97" w:history="1">
        <w:r>
          <w:rPr>
            <w:color w:val="0000FF"/>
          </w:rPr>
          <w:t>Законом</w:t>
        </w:r>
      </w:hyperlink>
      <w:r>
        <w:t xml:space="preserve"> Томской области от 11.01.2007 N 5-ОЗ "Об обращениях граждан в государственные органы Томской области и органы местного самоуправления".</w:t>
      </w:r>
    </w:p>
    <w:p w:rsidR="005A51B0" w:rsidRDefault="005A51B0">
      <w:pPr>
        <w:pStyle w:val="ConsPlusNormal"/>
        <w:spacing w:before="220"/>
        <w:ind w:firstLine="540"/>
        <w:jc w:val="both"/>
      </w:pPr>
      <w:r>
        <w:t>В случае если по жалобе требуется провести служебное расследование или проверку, срок ее рассмотрения может быть продлен, но не более чем на 30 дней, по решению Главы Администрации ЗАТО Северск. О продлении срока рассмотрения жалобы гражданин, направивший жалобу, уведомляется письменно с указанием причин и сроков продления до истечения 30-дневного срока. Жалобы считаются разрешенными, если рассмотрены все поставленные в них вопросы, приняты необходимые меры и даны письменные ответы.</w:t>
      </w:r>
    </w:p>
    <w:p w:rsidR="005A51B0" w:rsidRDefault="005A51B0">
      <w:pPr>
        <w:pStyle w:val="ConsPlusNormal"/>
        <w:spacing w:before="220"/>
        <w:ind w:firstLine="540"/>
        <w:jc w:val="both"/>
      </w:pPr>
      <w:r>
        <w:t>Обращение заявителя в суд общей юрисдикции с заявлением об оспаривании решений, действий (бездействия) комиссии осуществляется в порядке, предусмотренном действующим законодательством Российской Федерации.</w:t>
      </w:r>
    </w:p>
    <w:p w:rsidR="005A51B0" w:rsidRDefault="005A51B0">
      <w:pPr>
        <w:pStyle w:val="ConsPlusNormal"/>
        <w:spacing w:before="220"/>
        <w:ind w:firstLine="540"/>
        <w:jc w:val="both"/>
      </w:pPr>
      <w:r>
        <w:t>Заявитель имеет право на получение информации и документов, необходимых для обоснования и рассмотрения жалобы.</w:t>
      </w:r>
    </w:p>
    <w:p w:rsidR="005A51B0" w:rsidRDefault="005A51B0">
      <w:pPr>
        <w:pStyle w:val="ConsPlusNormal"/>
        <w:spacing w:before="220"/>
        <w:ind w:firstLine="540"/>
        <w:jc w:val="both"/>
      </w:pPr>
      <w:r>
        <w:t>16. Заинтересованным лицам гарантируется возможность присутствия на заседаниях Комиссии.</w:t>
      </w:r>
    </w:p>
    <w:p w:rsidR="005A51B0" w:rsidRDefault="005A51B0">
      <w:pPr>
        <w:pStyle w:val="ConsPlusNormal"/>
        <w:spacing w:before="220"/>
        <w:ind w:firstLine="540"/>
        <w:jc w:val="both"/>
      </w:pPr>
      <w:r>
        <w:t>Отдел информационной политики Администрации ЗАТО Северск за 7 дней до дня проведения заседания информирует граждан путем размещения информации в разделе "Новости" официального сайта Администрации ЗАТО Северск в информационно-телекоммуникационной сети "Интернет" (http://www.seversknet.ru) о запланированном проведении заседания Комиссии.</w:t>
      </w:r>
    </w:p>
    <w:p w:rsidR="005A51B0" w:rsidRDefault="005A51B0">
      <w:pPr>
        <w:pStyle w:val="ConsPlusNormal"/>
        <w:jc w:val="both"/>
      </w:pPr>
      <w:r>
        <w:t xml:space="preserve">(п. 16 введен </w:t>
      </w:r>
      <w:hyperlink r:id="rId98"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r>
        <w:t>17. Информация о заседании Комиссии должна включать следующие сведения:</w:t>
      </w:r>
    </w:p>
    <w:p w:rsidR="005A51B0" w:rsidRDefault="005A51B0">
      <w:pPr>
        <w:pStyle w:val="ConsPlusNormal"/>
        <w:spacing w:before="220"/>
        <w:ind w:firstLine="540"/>
        <w:jc w:val="both"/>
      </w:pPr>
      <w:r>
        <w:t>1) дату и время проведения заседания;</w:t>
      </w:r>
    </w:p>
    <w:p w:rsidR="005A51B0" w:rsidRDefault="005A51B0">
      <w:pPr>
        <w:pStyle w:val="ConsPlusNormal"/>
        <w:spacing w:before="220"/>
        <w:ind w:firstLine="540"/>
        <w:jc w:val="both"/>
      </w:pPr>
      <w:r>
        <w:t>2) место проведения заседания с указанием точного адреса;</w:t>
      </w:r>
    </w:p>
    <w:p w:rsidR="005A51B0" w:rsidRDefault="005A51B0">
      <w:pPr>
        <w:pStyle w:val="ConsPlusNormal"/>
        <w:spacing w:before="220"/>
        <w:ind w:firstLine="540"/>
        <w:jc w:val="both"/>
      </w:pPr>
      <w:r>
        <w:t>3) перечень вопросов, рассматриваемых на заседании;</w:t>
      </w:r>
    </w:p>
    <w:p w:rsidR="005A51B0" w:rsidRDefault="005A51B0">
      <w:pPr>
        <w:pStyle w:val="ConsPlusNormal"/>
        <w:spacing w:before="220"/>
        <w:ind w:firstLine="540"/>
        <w:jc w:val="both"/>
      </w:pPr>
      <w:r>
        <w:t>4) контактный телефон и электронный адрес официального сайта Администрации ЗАТО Северск;</w:t>
      </w:r>
    </w:p>
    <w:p w:rsidR="005A51B0" w:rsidRDefault="005A51B0">
      <w:pPr>
        <w:pStyle w:val="ConsPlusNormal"/>
        <w:spacing w:before="220"/>
        <w:ind w:firstLine="540"/>
        <w:jc w:val="both"/>
      </w:pPr>
      <w:r>
        <w:t>5) иную справочную информацию по вопросам проведения заседания.</w:t>
      </w:r>
    </w:p>
    <w:p w:rsidR="005A51B0" w:rsidRDefault="005A51B0">
      <w:pPr>
        <w:pStyle w:val="ConsPlusNormal"/>
        <w:jc w:val="both"/>
      </w:pPr>
      <w:r>
        <w:t xml:space="preserve">(п. 17 введен </w:t>
      </w:r>
      <w:hyperlink r:id="rId99"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r>
        <w:t xml:space="preserve">18. Заинтересованное лицо, изъявившее желание присутствовать на заседании Комиссии, подает заявление в письменном виде по форме, указанной в </w:t>
      </w:r>
      <w:hyperlink w:anchor="P263" w:history="1">
        <w:r>
          <w:rPr>
            <w:color w:val="0000FF"/>
          </w:rPr>
          <w:t>пункте 22</w:t>
        </w:r>
      </w:hyperlink>
      <w:r>
        <w:t xml:space="preserve"> настоящего Положения, на имя председателя Комиссии в Отдел по работе с обращениями граждан Администрации ЗАТО Северск (далее - Отдел) либо размещает обращение на сайте Администрации ЗАТО Северск (http://www.seversknet.ru) не позднее 3 рабочих дней до дня проведения заседания Комиссии.</w:t>
      </w:r>
    </w:p>
    <w:p w:rsidR="005A51B0" w:rsidRDefault="005A51B0">
      <w:pPr>
        <w:pStyle w:val="ConsPlusNormal"/>
        <w:jc w:val="both"/>
      </w:pPr>
      <w:r>
        <w:lastRenderedPageBreak/>
        <w:t xml:space="preserve">(п. 18 введен </w:t>
      </w:r>
      <w:hyperlink r:id="rId100"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r>
        <w:t>19. Специалистами Отдела при получении заявления в письменном виде проставляется отметка о дате и времени его поступления. Дата и время получения заявления в электронном виде устанавливаются на основании сведений, содержащихся в электронном сообщении.</w:t>
      </w:r>
    </w:p>
    <w:p w:rsidR="005A51B0" w:rsidRDefault="005A51B0">
      <w:pPr>
        <w:pStyle w:val="ConsPlusNormal"/>
        <w:jc w:val="both"/>
      </w:pPr>
      <w:r>
        <w:t xml:space="preserve">(п. 19 введен </w:t>
      </w:r>
      <w:hyperlink r:id="rId101"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r>
        <w:t>20. Количество заинтересованных лиц, присутствующих на заседании Комиссии, определяется председательствующим перед проведением заседания с учетом норм обеспечения безопасности участников заседания Комиссии, технических особенностей помещения, в котором проводится заседание. Доступ желающих присутствовать на заседании Комиссии может быть ограничен по причине отсутствия свободных посадочных мест. Граждане, не принявшие участие в заседании Комиссии по вышеуказанной причине, имеют право на получение копии оформленного протокола заседания Комиссии.</w:t>
      </w:r>
    </w:p>
    <w:p w:rsidR="005A51B0" w:rsidRDefault="005A51B0">
      <w:pPr>
        <w:pStyle w:val="ConsPlusNormal"/>
        <w:jc w:val="both"/>
      </w:pPr>
      <w:r>
        <w:t xml:space="preserve">(п. 20 введен </w:t>
      </w:r>
      <w:hyperlink r:id="rId102"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r>
        <w:t>21. Участие заинтересованных лиц в заседании Комиссии осуществляется при предъявлении документов, удостоверяющих личность.</w:t>
      </w:r>
    </w:p>
    <w:p w:rsidR="005A51B0" w:rsidRDefault="005A51B0">
      <w:pPr>
        <w:pStyle w:val="ConsPlusNormal"/>
        <w:jc w:val="both"/>
      </w:pPr>
      <w:r>
        <w:t xml:space="preserve">(п. 21 введен </w:t>
      </w:r>
      <w:hyperlink r:id="rId103" w:history="1">
        <w:r>
          <w:rPr>
            <w:color w:val="0000FF"/>
          </w:rPr>
          <w:t>постановлением</w:t>
        </w:r>
      </w:hyperlink>
      <w:r>
        <w:t xml:space="preserve"> Администрации ЗАТО Северск от 24.04.2013 N 1037)</w:t>
      </w:r>
    </w:p>
    <w:p w:rsidR="005A51B0" w:rsidRDefault="005A51B0">
      <w:pPr>
        <w:pStyle w:val="ConsPlusNormal"/>
        <w:spacing w:before="220"/>
        <w:ind w:firstLine="540"/>
        <w:jc w:val="both"/>
      </w:pPr>
      <w:bookmarkStart w:id="10" w:name="P263"/>
      <w:bookmarkEnd w:id="10"/>
      <w:r>
        <w:t>22. Заинтересованные лица для участия в заседании Комиссии заполняют заявление по следующей форме:</w:t>
      </w:r>
    </w:p>
    <w:p w:rsidR="005A51B0" w:rsidRDefault="005A51B0">
      <w:pPr>
        <w:pStyle w:val="ConsPlusNormal"/>
        <w:jc w:val="both"/>
      </w:pPr>
    </w:p>
    <w:p w:rsidR="005A51B0" w:rsidRDefault="005A51B0">
      <w:pPr>
        <w:pStyle w:val="ConsPlusNonformat"/>
        <w:jc w:val="both"/>
      </w:pPr>
      <w:r>
        <w:t xml:space="preserve">                                 Заявление</w:t>
      </w:r>
    </w:p>
    <w:p w:rsidR="005A51B0" w:rsidRDefault="005A51B0">
      <w:pPr>
        <w:pStyle w:val="ConsPlusNonformat"/>
        <w:jc w:val="both"/>
      </w:pPr>
      <w:r>
        <w:t xml:space="preserve">        на участие в заседании Комиссии по сносу зеленых насаждений</w:t>
      </w:r>
    </w:p>
    <w:p w:rsidR="005A51B0" w:rsidRDefault="005A51B0">
      <w:pPr>
        <w:pStyle w:val="ConsPlusNonformat"/>
        <w:jc w:val="both"/>
      </w:pPr>
      <w:r>
        <w:t xml:space="preserve">                        на территории ЗАТО Северск</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 xml:space="preserve">                   (наименование коллегиального органа)</w:t>
      </w:r>
    </w:p>
    <w:p w:rsidR="005A51B0" w:rsidRDefault="005A51B0">
      <w:pPr>
        <w:pStyle w:val="ConsPlusNonformat"/>
        <w:jc w:val="both"/>
      </w:pPr>
      <w:r>
        <w:t>Я, _______________________________________________________________________,</w:t>
      </w:r>
    </w:p>
    <w:p w:rsidR="005A51B0" w:rsidRDefault="005A51B0">
      <w:pPr>
        <w:pStyle w:val="ConsPlusNonformat"/>
        <w:jc w:val="both"/>
      </w:pPr>
      <w:r>
        <w:t xml:space="preserve">                        (Ф.И.О. заинтересованного лица)</w:t>
      </w:r>
    </w:p>
    <w:p w:rsidR="005A51B0" w:rsidRDefault="005A51B0">
      <w:pPr>
        <w:pStyle w:val="ConsPlusNonformat"/>
        <w:jc w:val="both"/>
      </w:pPr>
      <w:r>
        <w:t>паспорт серии ___________________ номер ___________________________________</w:t>
      </w:r>
    </w:p>
    <w:p w:rsidR="005A51B0" w:rsidRDefault="005A51B0">
      <w:pPr>
        <w:pStyle w:val="ConsPlusNonformat"/>
        <w:jc w:val="both"/>
      </w:pPr>
      <w:r>
        <w:t>выдан ________________________________________________ "__" _______________</w:t>
      </w:r>
    </w:p>
    <w:p w:rsidR="005A51B0" w:rsidRDefault="005A51B0">
      <w:pPr>
        <w:pStyle w:val="ConsPlusNonformat"/>
        <w:jc w:val="both"/>
      </w:pPr>
      <w:r>
        <w:t xml:space="preserve">                    (кем и когда выдан)</w:t>
      </w:r>
    </w:p>
    <w:p w:rsidR="005A51B0" w:rsidRDefault="005A51B0">
      <w:pPr>
        <w:pStyle w:val="ConsPlusNonformat"/>
        <w:jc w:val="both"/>
      </w:pPr>
      <w:r>
        <w:t>прошу допустить меня к участию в заседании _______________________________,</w:t>
      </w:r>
    </w:p>
    <w:p w:rsidR="005A51B0" w:rsidRDefault="005A51B0">
      <w:pPr>
        <w:pStyle w:val="ConsPlusNonformat"/>
        <w:jc w:val="both"/>
      </w:pPr>
      <w:r>
        <w:t>которое состоится "__" _____________________ года _______ час. _______ мин.</w:t>
      </w:r>
    </w:p>
    <w:p w:rsidR="005A51B0" w:rsidRDefault="005A51B0">
      <w:pPr>
        <w:pStyle w:val="ConsPlusNonformat"/>
        <w:jc w:val="both"/>
      </w:pPr>
      <w:r>
        <w:t>по адресу _________________________________________________________________</w:t>
      </w:r>
    </w:p>
    <w:p w:rsidR="005A51B0" w:rsidRDefault="005A51B0">
      <w:pPr>
        <w:pStyle w:val="ConsPlusNonformat"/>
        <w:jc w:val="both"/>
      </w:pPr>
      <w:r>
        <w:t xml:space="preserve">Контактные данные заинтересованного лица </w:t>
      </w:r>
      <w:hyperlink w:anchor="P290" w:history="1">
        <w:r>
          <w:rPr>
            <w:color w:val="0000FF"/>
          </w:rPr>
          <w:t>&lt;*&gt;</w:t>
        </w:r>
      </w:hyperlink>
      <w:r>
        <w:t>: _____________________________</w:t>
      </w:r>
    </w:p>
    <w:p w:rsidR="005A51B0" w:rsidRDefault="005A51B0">
      <w:pPr>
        <w:pStyle w:val="ConsPlusNonformat"/>
        <w:jc w:val="both"/>
      </w:pPr>
      <w:r>
        <w:t>Телефон ______________ адрес для корреспонденции __________________________</w:t>
      </w:r>
    </w:p>
    <w:p w:rsidR="005A51B0" w:rsidRDefault="005A51B0">
      <w:pPr>
        <w:pStyle w:val="ConsPlusNonformat"/>
        <w:jc w:val="both"/>
      </w:pPr>
      <w:r>
        <w:t>электронная почта _________________________________________________________</w:t>
      </w:r>
    </w:p>
    <w:p w:rsidR="005A51B0" w:rsidRDefault="005A51B0">
      <w:pPr>
        <w:pStyle w:val="ConsPlusNonformat"/>
        <w:jc w:val="both"/>
      </w:pPr>
      <w:r>
        <w:t xml:space="preserve">Являюсь представителем </w:t>
      </w:r>
      <w:hyperlink w:anchor="P291" w:history="1">
        <w:r>
          <w:rPr>
            <w:color w:val="0000FF"/>
          </w:rPr>
          <w:t>&lt;**&gt;</w:t>
        </w:r>
      </w:hyperlink>
      <w:r>
        <w:t xml:space="preserve"> _______________________________________________</w:t>
      </w:r>
    </w:p>
    <w:p w:rsidR="005A51B0" w:rsidRDefault="005A51B0">
      <w:pPr>
        <w:pStyle w:val="ConsPlusNonformat"/>
        <w:jc w:val="both"/>
      </w:pPr>
      <w:r>
        <w:t xml:space="preserve">                             (наименование организации (юридического лица),</w:t>
      </w:r>
    </w:p>
    <w:p w:rsidR="005A51B0" w:rsidRDefault="005A51B0">
      <w:pPr>
        <w:pStyle w:val="ConsPlusNonformat"/>
        <w:jc w:val="both"/>
      </w:pPr>
      <w:r>
        <w:t xml:space="preserve">                               государственного органа, органа местного</w:t>
      </w:r>
    </w:p>
    <w:p w:rsidR="005A51B0" w:rsidRDefault="005A51B0">
      <w:pPr>
        <w:pStyle w:val="ConsPlusNonformat"/>
        <w:jc w:val="both"/>
      </w:pPr>
      <w:r>
        <w:t xml:space="preserve">                                самоуправления, представителем которого</w:t>
      </w:r>
    </w:p>
    <w:p w:rsidR="005A51B0" w:rsidRDefault="005A51B0">
      <w:pPr>
        <w:pStyle w:val="ConsPlusNonformat"/>
        <w:jc w:val="both"/>
      </w:pPr>
      <w:r>
        <w:t xml:space="preserve">                                    является заинтересованное лицо)</w:t>
      </w:r>
    </w:p>
    <w:p w:rsidR="005A51B0" w:rsidRDefault="005A51B0">
      <w:pPr>
        <w:pStyle w:val="ConsPlusNonformat"/>
        <w:jc w:val="both"/>
      </w:pPr>
      <w:r>
        <w:t>Реквизиты доверенности ____________________________________________________</w:t>
      </w:r>
    </w:p>
    <w:p w:rsidR="005A51B0" w:rsidRDefault="005A51B0">
      <w:pPr>
        <w:pStyle w:val="ConsPlusNonformat"/>
        <w:jc w:val="both"/>
      </w:pPr>
    </w:p>
    <w:p w:rsidR="005A51B0" w:rsidRDefault="005A51B0">
      <w:pPr>
        <w:pStyle w:val="ConsPlusNonformat"/>
        <w:jc w:val="both"/>
      </w:pPr>
      <w:r>
        <w:t>Дата ___________________       Подпись _______________</w:t>
      </w:r>
    </w:p>
    <w:p w:rsidR="005A51B0" w:rsidRDefault="005A51B0">
      <w:pPr>
        <w:pStyle w:val="ConsPlusNonformat"/>
        <w:jc w:val="both"/>
      </w:pPr>
      <w:r>
        <w:t xml:space="preserve">    --------------------------------</w:t>
      </w:r>
    </w:p>
    <w:p w:rsidR="005A51B0" w:rsidRDefault="005A51B0">
      <w:pPr>
        <w:pStyle w:val="ConsPlusNonformat"/>
        <w:jc w:val="both"/>
      </w:pPr>
      <w:bookmarkStart w:id="11" w:name="P290"/>
      <w:bookmarkEnd w:id="11"/>
      <w:r>
        <w:t xml:space="preserve">    &lt;*&gt; Информация вносится при наличии указанных реквизитов.</w:t>
      </w:r>
    </w:p>
    <w:p w:rsidR="005A51B0" w:rsidRDefault="005A51B0">
      <w:pPr>
        <w:pStyle w:val="ConsPlusNonformat"/>
        <w:jc w:val="both"/>
      </w:pPr>
      <w:bookmarkStart w:id="12" w:name="P291"/>
      <w:bookmarkEnd w:id="12"/>
      <w:r>
        <w:t xml:space="preserve">    &lt;**&gt;   Информация   вносится,   если   заинтересованное  лицо  является</w:t>
      </w:r>
    </w:p>
    <w:p w:rsidR="005A51B0" w:rsidRDefault="005A51B0">
      <w:pPr>
        <w:pStyle w:val="ConsPlusNonformat"/>
        <w:jc w:val="both"/>
      </w:pPr>
      <w:r>
        <w:t>представителем  организации  (юридического  лица), государственного органа,</w:t>
      </w:r>
    </w:p>
    <w:p w:rsidR="005A51B0" w:rsidRDefault="005A51B0">
      <w:pPr>
        <w:pStyle w:val="ConsPlusNonformat"/>
        <w:jc w:val="both"/>
      </w:pPr>
      <w:r>
        <w:t>органа местного самоуправления.</w:t>
      </w:r>
    </w:p>
    <w:p w:rsidR="005A51B0" w:rsidRDefault="005A51B0">
      <w:pPr>
        <w:pStyle w:val="ConsPlusNormal"/>
        <w:jc w:val="both"/>
      </w:pPr>
      <w:r>
        <w:t xml:space="preserve">(п. 22 введен </w:t>
      </w:r>
      <w:hyperlink r:id="rId104" w:history="1">
        <w:r>
          <w:rPr>
            <w:color w:val="0000FF"/>
          </w:rPr>
          <w:t>постановлением</w:t>
        </w:r>
      </w:hyperlink>
      <w:r>
        <w:t xml:space="preserve"> Администрации ЗАТО Северск от 24.04.2013 N 1037)</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center"/>
      </w:pPr>
      <w:r>
        <w:t xml:space="preserve">(в ред. </w:t>
      </w:r>
      <w:hyperlink r:id="rId105" w:history="1">
        <w:r>
          <w:rPr>
            <w:color w:val="0000FF"/>
          </w:rPr>
          <w:t>постановления</w:t>
        </w:r>
      </w:hyperlink>
      <w:r>
        <w:t xml:space="preserve"> Администрации ЗАТО Северск</w:t>
      </w:r>
    </w:p>
    <w:p w:rsidR="005A51B0" w:rsidRDefault="005A51B0">
      <w:pPr>
        <w:pStyle w:val="ConsPlusNormal"/>
        <w:jc w:val="center"/>
      </w:pPr>
      <w:r>
        <w:t>от 17.08.2017 N 1509)</w:t>
      </w:r>
    </w:p>
    <w:p w:rsidR="005A51B0" w:rsidRDefault="005A51B0">
      <w:pPr>
        <w:pStyle w:val="ConsPlusNonformat"/>
        <w:jc w:val="both"/>
      </w:pPr>
      <w:r>
        <w:t xml:space="preserve">                                                                    Форма 1</w:t>
      </w:r>
    </w:p>
    <w:p w:rsidR="005A51B0" w:rsidRDefault="005A51B0">
      <w:pPr>
        <w:pStyle w:val="ConsPlusNonformat"/>
        <w:jc w:val="both"/>
      </w:pPr>
    </w:p>
    <w:p w:rsidR="005A51B0" w:rsidRDefault="005A51B0">
      <w:pPr>
        <w:pStyle w:val="ConsPlusNonformat"/>
        <w:jc w:val="both"/>
      </w:pPr>
      <w:r>
        <w:t xml:space="preserve">                                    Председателю ландшафтной комиссии,</w:t>
      </w:r>
    </w:p>
    <w:p w:rsidR="005A51B0" w:rsidRDefault="005A51B0">
      <w:pPr>
        <w:pStyle w:val="ConsPlusNonformat"/>
        <w:jc w:val="both"/>
      </w:pPr>
      <w:r>
        <w:t xml:space="preserve">                                    действующей на территории ЗАТО Северск</w:t>
      </w:r>
    </w:p>
    <w:p w:rsidR="005A51B0" w:rsidRDefault="005A51B0">
      <w:pPr>
        <w:pStyle w:val="ConsPlusNonformat"/>
        <w:jc w:val="both"/>
      </w:pPr>
      <w:r>
        <w:t xml:space="preserve">                                    _______________________________________</w:t>
      </w:r>
    </w:p>
    <w:p w:rsidR="005A51B0" w:rsidRDefault="005A51B0">
      <w:pPr>
        <w:pStyle w:val="ConsPlusNonformat"/>
        <w:jc w:val="both"/>
      </w:pPr>
      <w:r>
        <w:t xml:space="preserve">                                      (фамилия, имя, отчество полностью)</w:t>
      </w:r>
    </w:p>
    <w:p w:rsidR="005A51B0" w:rsidRDefault="005A51B0">
      <w:pPr>
        <w:pStyle w:val="ConsPlusNonformat"/>
        <w:jc w:val="both"/>
      </w:pPr>
      <w:r>
        <w:t xml:space="preserve">                                    _______________________________________</w:t>
      </w:r>
    </w:p>
    <w:p w:rsidR="005A51B0" w:rsidRDefault="005A51B0">
      <w:pPr>
        <w:pStyle w:val="ConsPlusNonformat"/>
        <w:jc w:val="both"/>
      </w:pPr>
      <w:r>
        <w:t xml:space="preserve">                                           (адрес места жительства)</w:t>
      </w:r>
    </w:p>
    <w:p w:rsidR="005A51B0" w:rsidRDefault="005A51B0">
      <w:pPr>
        <w:pStyle w:val="ConsPlusNonformat"/>
        <w:jc w:val="both"/>
      </w:pPr>
      <w:r>
        <w:t xml:space="preserve">                                    _______________________________________</w:t>
      </w:r>
    </w:p>
    <w:p w:rsidR="005A51B0" w:rsidRDefault="005A51B0">
      <w:pPr>
        <w:pStyle w:val="ConsPlusNonformat"/>
        <w:jc w:val="both"/>
      </w:pPr>
      <w:r>
        <w:t xml:space="preserve">                                             (контактный телефон)</w:t>
      </w:r>
    </w:p>
    <w:p w:rsidR="005A51B0" w:rsidRDefault="005A51B0">
      <w:pPr>
        <w:pStyle w:val="ConsPlusNonformat"/>
        <w:jc w:val="both"/>
      </w:pPr>
    </w:p>
    <w:p w:rsidR="005A51B0" w:rsidRDefault="005A51B0">
      <w:pPr>
        <w:pStyle w:val="ConsPlusNonformat"/>
        <w:jc w:val="both"/>
      </w:pPr>
      <w:r>
        <w:t xml:space="preserve">                                    Способ направления ответа:</w:t>
      </w:r>
    </w:p>
    <w:p w:rsidR="005A51B0" w:rsidRDefault="005A51B0">
      <w:pPr>
        <w:pStyle w:val="ConsPlusNonformat"/>
        <w:jc w:val="both"/>
      </w:pPr>
      <w:r>
        <w:t xml:space="preserve">                                    ┌─┐</w:t>
      </w:r>
    </w:p>
    <w:p w:rsidR="005A51B0" w:rsidRDefault="005A51B0">
      <w:pPr>
        <w:pStyle w:val="ConsPlusNonformat"/>
        <w:jc w:val="both"/>
      </w:pPr>
      <w:r>
        <w:t xml:space="preserve">                                    │ │ простым письмом на почтовый адрес:</w:t>
      </w:r>
    </w:p>
    <w:p w:rsidR="005A51B0" w:rsidRDefault="005A51B0">
      <w:pPr>
        <w:pStyle w:val="ConsPlusNonformat"/>
        <w:jc w:val="both"/>
      </w:pPr>
      <w:r>
        <w:t xml:space="preserve">                                    │ │ __________________________________</w:t>
      </w:r>
    </w:p>
    <w:p w:rsidR="005A51B0" w:rsidRDefault="005A51B0">
      <w:pPr>
        <w:pStyle w:val="ConsPlusNonformat"/>
        <w:jc w:val="both"/>
      </w:pPr>
      <w:r>
        <w:t xml:space="preserve">                                    └─┘</w:t>
      </w:r>
    </w:p>
    <w:p w:rsidR="005A51B0" w:rsidRDefault="005A51B0">
      <w:pPr>
        <w:pStyle w:val="ConsPlusNonformat"/>
        <w:jc w:val="both"/>
      </w:pPr>
      <w:r>
        <w:t xml:space="preserve">                                    ┌─┐</w:t>
      </w:r>
    </w:p>
    <w:p w:rsidR="005A51B0" w:rsidRDefault="005A51B0">
      <w:pPr>
        <w:pStyle w:val="ConsPlusNonformat"/>
        <w:jc w:val="both"/>
      </w:pPr>
      <w:r>
        <w:t xml:space="preserve">                                    │ │ по электронной почте на e-mail:</w:t>
      </w:r>
    </w:p>
    <w:p w:rsidR="005A51B0" w:rsidRDefault="005A51B0">
      <w:pPr>
        <w:pStyle w:val="ConsPlusNonformat"/>
        <w:jc w:val="both"/>
      </w:pPr>
      <w:r>
        <w:t xml:space="preserve">                                    │ │ _______________________________</w:t>
      </w:r>
    </w:p>
    <w:p w:rsidR="005A51B0" w:rsidRDefault="005A51B0">
      <w:pPr>
        <w:pStyle w:val="ConsPlusNonformat"/>
        <w:jc w:val="both"/>
      </w:pPr>
      <w:r>
        <w:t xml:space="preserve">                                    └─┘</w:t>
      </w:r>
    </w:p>
    <w:p w:rsidR="005A51B0" w:rsidRDefault="005A51B0">
      <w:pPr>
        <w:pStyle w:val="ConsPlusNonformat"/>
        <w:jc w:val="both"/>
      </w:pPr>
      <w:r>
        <w:t xml:space="preserve">                                    ┌─┐</w:t>
      </w:r>
    </w:p>
    <w:p w:rsidR="005A51B0" w:rsidRDefault="005A51B0">
      <w:pPr>
        <w:pStyle w:val="ConsPlusNonformat"/>
        <w:jc w:val="both"/>
      </w:pPr>
      <w:r>
        <w:t xml:space="preserve">                                    │ │ вручить лично</w:t>
      </w:r>
    </w:p>
    <w:p w:rsidR="005A51B0" w:rsidRDefault="005A51B0">
      <w:pPr>
        <w:pStyle w:val="ConsPlusNonformat"/>
        <w:jc w:val="both"/>
      </w:pPr>
      <w:r>
        <w:t xml:space="preserve">                                    └─┘</w:t>
      </w:r>
    </w:p>
    <w:p w:rsidR="005A51B0" w:rsidRDefault="005A51B0">
      <w:pPr>
        <w:pStyle w:val="ConsPlusNonformat"/>
        <w:jc w:val="both"/>
      </w:pPr>
    </w:p>
    <w:p w:rsidR="005A51B0" w:rsidRDefault="005A51B0">
      <w:pPr>
        <w:pStyle w:val="ConsPlusNonformat"/>
        <w:jc w:val="both"/>
      </w:pPr>
      <w:bookmarkStart w:id="13" w:name="P324"/>
      <w:bookmarkEnd w:id="13"/>
      <w:r>
        <w:t xml:space="preserve">                                ЗАЯВЛЕНИЕ</w:t>
      </w:r>
    </w:p>
    <w:p w:rsidR="005A51B0" w:rsidRDefault="005A51B0">
      <w:pPr>
        <w:pStyle w:val="ConsPlusNonformat"/>
        <w:jc w:val="both"/>
      </w:pPr>
    </w:p>
    <w:p w:rsidR="005A51B0" w:rsidRDefault="005A51B0">
      <w:pPr>
        <w:pStyle w:val="ConsPlusNonformat"/>
        <w:jc w:val="both"/>
      </w:pPr>
      <w:r>
        <w:t xml:space="preserve">    Прошу:</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 xml:space="preserve">    Обоснование: 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 xml:space="preserve">    Приложение: ___________________________________________________________</w:t>
      </w:r>
    </w:p>
    <w:p w:rsidR="005A51B0" w:rsidRDefault="005A51B0">
      <w:pPr>
        <w:pStyle w:val="ConsPlusNonformat"/>
        <w:jc w:val="both"/>
      </w:pPr>
      <w:r>
        <w:t xml:space="preserve">    1) ____________________________________________________________________</w:t>
      </w:r>
    </w:p>
    <w:p w:rsidR="005A51B0" w:rsidRDefault="005A51B0">
      <w:pPr>
        <w:pStyle w:val="ConsPlusNonformat"/>
        <w:jc w:val="both"/>
      </w:pPr>
      <w:r>
        <w:t xml:space="preserve">    2) ____________________________________________________________________</w:t>
      </w:r>
    </w:p>
    <w:p w:rsidR="005A51B0" w:rsidRDefault="005A51B0">
      <w:pPr>
        <w:pStyle w:val="ConsPlusNonformat"/>
        <w:jc w:val="both"/>
      </w:pPr>
    </w:p>
    <w:p w:rsidR="005A51B0" w:rsidRDefault="005A51B0">
      <w:pPr>
        <w:pStyle w:val="ConsPlusNonformat"/>
        <w:jc w:val="both"/>
      </w:pPr>
      <w:r>
        <w:t>"___" ____________ 20__ г.                                    _____________</w:t>
      </w:r>
    </w:p>
    <w:p w:rsidR="005A51B0" w:rsidRDefault="005A51B0">
      <w:pPr>
        <w:pStyle w:val="ConsPlusNonformat"/>
        <w:jc w:val="both"/>
      </w:pPr>
      <w:r>
        <w:t xml:space="preserve">                                                                 Подпись</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center"/>
      </w:pPr>
      <w:r>
        <w:t xml:space="preserve">(в ред. </w:t>
      </w:r>
      <w:hyperlink r:id="rId106" w:history="1">
        <w:r>
          <w:rPr>
            <w:color w:val="0000FF"/>
          </w:rPr>
          <w:t>постановления</w:t>
        </w:r>
      </w:hyperlink>
      <w:r>
        <w:t xml:space="preserve"> Администрации ЗАТО Северск</w:t>
      </w:r>
    </w:p>
    <w:p w:rsidR="005A51B0" w:rsidRDefault="005A51B0">
      <w:pPr>
        <w:pStyle w:val="ConsPlusNormal"/>
        <w:jc w:val="center"/>
      </w:pPr>
      <w:r>
        <w:t>от 25.07.2016 N 1646)</w:t>
      </w:r>
    </w:p>
    <w:p w:rsidR="005A51B0" w:rsidRDefault="005A51B0">
      <w:pPr>
        <w:pStyle w:val="ConsPlusNonformat"/>
        <w:jc w:val="both"/>
      </w:pPr>
      <w:r>
        <w:t xml:space="preserve">                                                                    Форма 2</w:t>
      </w:r>
    </w:p>
    <w:p w:rsidR="005A51B0" w:rsidRDefault="005A51B0">
      <w:pPr>
        <w:pStyle w:val="ConsPlusNonformat"/>
        <w:jc w:val="both"/>
      </w:pPr>
    </w:p>
    <w:p w:rsidR="005A51B0" w:rsidRDefault="005A51B0">
      <w:pPr>
        <w:pStyle w:val="ConsPlusNonformat"/>
        <w:jc w:val="both"/>
      </w:pPr>
      <w:r>
        <w:t xml:space="preserve">                                                                  УТВЕРЖДАЮ</w:t>
      </w:r>
    </w:p>
    <w:p w:rsidR="005A51B0" w:rsidRDefault="005A51B0">
      <w:pPr>
        <w:pStyle w:val="ConsPlusNonformat"/>
        <w:jc w:val="both"/>
      </w:pPr>
      <w:r>
        <w:t xml:space="preserve">                                     Председатель ландшафтной комиссии,</w:t>
      </w:r>
    </w:p>
    <w:p w:rsidR="005A51B0" w:rsidRDefault="005A51B0">
      <w:pPr>
        <w:pStyle w:val="ConsPlusNonformat"/>
        <w:jc w:val="both"/>
      </w:pPr>
      <w:r>
        <w:t xml:space="preserve">                                     действующей на территории ЗАТО Северск</w:t>
      </w:r>
    </w:p>
    <w:p w:rsidR="005A51B0" w:rsidRDefault="005A51B0">
      <w:pPr>
        <w:pStyle w:val="ConsPlusNonformat"/>
        <w:jc w:val="both"/>
      </w:pPr>
      <w:r>
        <w:t xml:space="preserve">                                     "__" ________ 2016 г.</w:t>
      </w:r>
    </w:p>
    <w:p w:rsidR="005A51B0" w:rsidRDefault="005A51B0">
      <w:pPr>
        <w:pStyle w:val="ConsPlusNonformat"/>
        <w:jc w:val="both"/>
      </w:pPr>
    </w:p>
    <w:p w:rsidR="005A51B0" w:rsidRDefault="005A51B0">
      <w:pPr>
        <w:pStyle w:val="ConsPlusNonformat"/>
        <w:jc w:val="both"/>
      </w:pPr>
      <w:bookmarkStart w:id="14" w:name="P362"/>
      <w:bookmarkEnd w:id="14"/>
      <w:r>
        <w:t xml:space="preserve">                               АКТ N _______</w:t>
      </w:r>
    </w:p>
    <w:p w:rsidR="005A51B0" w:rsidRDefault="005A51B0">
      <w:pPr>
        <w:pStyle w:val="ConsPlusNonformat"/>
        <w:jc w:val="both"/>
      </w:pPr>
      <w:r>
        <w:t xml:space="preserve">                      обследования зеленых насаждений</w:t>
      </w:r>
    </w:p>
    <w:p w:rsidR="005A51B0" w:rsidRDefault="005A51B0">
      <w:pPr>
        <w:pStyle w:val="ConsPlusNonformat"/>
        <w:jc w:val="both"/>
      </w:pPr>
    </w:p>
    <w:p w:rsidR="005A51B0" w:rsidRDefault="005A51B0">
      <w:pPr>
        <w:pStyle w:val="ConsPlusNonformat"/>
        <w:jc w:val="both"/>
      </w:pPr>
      <w:r>
        <w:t xml:space="preserve">                                                   от "__" ________ 20__ г.</w:t>
      </w:r>
    </w:p>
    <w:p w:rsidR="005A51B0" w:rsidRDefault="005A51B0">
      <w:pPr>
        <w:pStyle w:val="ConsPlusNonformat"/>
        <w:jc w:val="both"/>
      </w:pPr>
    </w:p>
    <w:p w:rsidR="005A51B0" w:rsidRDefault="005A51B0">
      <w:pPr>
        <w:pStyle w:val="ConsPlusNonformat"/>
        <w:jc w:val="both"/>
      </w:pPr>
      <w:r>
        <w:t xml:space="preserve">    На основании заявления ________________________________________________</w:t>
      </w:r>
    </w:p>
    <w:p w:rsidR="005A51B0" w:rsidRDefault="005A51B0">
      <w:pPr>
        <w:pStyle w:val="ConsPlusNonformat"/>
        <w:jc w:val="both"/>
      </w:pPr>
      <w:r>
        <w:t xml:space="preserve">                                         (реквизиты заявителя)</w:t>
      </w:r>
    </w:p>
    <w:p w:rsidR="005A51B0" w:rsidRDefault="005A51B0">
      <w:pPr>
        <w:pStyle w:val="ConsPlusNonformat"/>
        <w:jc w:val="both"/>
      </w:pPr>
      <w:r>
        <w:t>ландшафтной  комиссией,  действующей  на  территории ЗАТО Северск, проведен</w:t>
      </w:r>
    </w:p>
    <w:p w:rsidR="005A51B0" w:rsidRDefault="005A51B0">
      <w:pPr>
        <w:pStyle w:val="ConsPlusNonformat"/>
        <w:jc w:val="both"/>
      </w:pPr>
      <w:r>
        <w:t>осмотр зеленых насаждений.</w:t>
      </w:r>
    </w:p>
    <w:p w:rsidR="005A51B0" w:rsidRDefault="005A51B0">
      <w:pPr>
        <w:pStyle w:val="ConsPlusNonformat"/>
        <w:jc w:val="both"/>
      </w:pPr>
      <w:r>
        <w:t xml:space="preserve">    В результате обследования выявлено следующее:</w:t>
      </w:r>
    </w:p>
    <w:p w:rsidR="005A51B0" w:rsidRDefault="005A5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20"/>
        <w:gridCol w:w="907"/>
        <w:gridCol w:w="1417"/>
        <w:gridCol w:w="1077"/>
        <w:gridCol w:w="2891"/>
        <w:gridCol w:w="1134"/>
      </w:tblGrid>
      <w:tr w:rsidR="005A51B0">
        <w:tc>
          <w:tcPr>
            <w:tcW w:w="1620" w:type="dxa"/>
          </w:tcPr>
          <w:p w:rsidR="005A51B0" w:rsidRDefault="005A51B0">
            <w:pPr>
              <w:pStyle w:val="ConsPlusNormal"/>
              <w:jc w:val="center"/>
            </w:pPr>
            <w:r>
              <w:t>Расположение (адресная привязка)</w:t>
            </w:r>
          </w:p>
        </w:tc>
        <w:tc>
          <w:tcPr>
            <w:tcW w:w="907" w:type="dxa"/>
          </w:tcPr>
          <w:p w:rsidR="005A51B0" w:rsidRDefault="005A51B0">
            <w:pPr>
              <w:pStyle w:val="ConsPlusNormal"/>
              <w:jc w:val="center"/>
            </w:pPr>
            <w:r>
              <w:t>Порода дерева</w:t>
            </w:r>
          </w:p>
        </w:tc>
        <w:tc>
          <w:tcPr>
            <w:tcW w:w="1417" w:type="dxa"/>
          </w:tcPr>
          <w:p w:rsidR="005A51B0" w:rsidRDefault="005A51B0">
            <w:pPr>
              <w:pStyle w:val="ConsPlusNormal"/>
              <w:jc w:val="center"/>
            </w:pPr>
            <w:r>
              <w:t>Количество деревьев, шт.</w:t>
            </w:r>
          </w:p>
        </w:tc>
        <w:tc>
          <w:tcPr>
            <w:tcW w:w="1077" w:type="dxa"/>
          </w:tcPr>
          <w:p w:rsidR="005A51B0" w:rsidRDefault="005A51B0">
            <w:pPr>
              <w:pStyle w:val="ConsPlusNormal"/>
              <w:jc w:val="center"/>
            </w:pPr>
            <w:r>
              <w:t>Диаметр, см</w:t>
            </w:r>
          </w:p>
        </w:tc>
        <w:tc>
          <w:tcPr>
            <w:tcW w:w="2891" w:type="dxa"/>
          </w:tcPr>
          <w:p w:rsidR="005A51B0" w:rsidRDefault="005A51B0">
            <w:pPr>
              <w:pStyle w:val="ConsPlusNormal"/>
              <w:jc w:val="center"/>
            </w:pPr>
            <w:r>
              <w:t>Категория деревьев, основные признаки, дополнительные признаки качественного состояния зеленых насаждений</w:t>
            </w:r>
          </w:p>
        </w:tc>
        <w:tc>
          <w:tcPr>
            <w:tcW w:w="1134" w:type="dxa"/>
          </w:tcPr>
          <w:p w:rsidR="005A51B0" w:rsidRDefault="005A51B0">
            <w:pPr>
              <w:pStyle w:val="ConsPlusNormal"/>
              <w:jc w:val="center"/>
            </w:pPr>
            <w:r>
              <w:t>Решение комиссии</w:t>
            </w:r>
          </w:p>
        </w:tc>
      </w:tr>
      <w:tr w:rsidR="005A51B0">
        <w:tc>
          <w:tcPr>
            <w:tcW w:w="1620" w:type="dxa"/>
          </w:tcPr>
          <w:p w:rsidR="005A51B0" w:rsidRDefault="005A51B0">
            <w:pPr>
              <w:pStyle w:val="ConsPlusNormal"/>
            </w:pPr>
          </w:p>
        </w:tc>
        <w:tc>
          <w:tcPr>
            <w:tcW w:w="907" w:type="dxa"/>
          </w:tcPr>
          <w:p w:rsidR="005A51B0" w:rsidRDefault="005A51B0">
            <w:pPr>
              <w:pStyle w:val="ConsPlusNormal"/>
            </w:pPr>
          </w:p>
        </w:tc>
        <w:tc>
          <w:tcPr>
            <w:tcW w:w="1417" w:type="dxa"/>
          </w:tcPr>
          <w:p w:rsidR="005A51B0" w:rsidRDefault="005A51B0">
            <w:pPr>
              <w:pStyle w:val="ConsPlusNormal"/>
            </w:pPr>
          </w:p>
        </w:tc>
        <w:tc>
          <w:tcPr>
            <w:tcW w:w="1077" w:type="dxa"/>
          </w:tcPr>
          <w:p w:rsidR="005A51B0" w:rsidRDefault="005A51B0">
            <w:pPr>
              <w:pStyle w:val="ConsPlusNormal"/>
            </w:pPr>
          </w:p>
        </w:tc>
        <w:tc>
          <w:tcPr>
            <w:tcW w:w="2891" w:type="dxa"/>
          </w:tcPr>
          <w:p w:rsidR="005A51B0" w:rsidRDefault="005A51B0">
            <w:pPr>
              <w:pStyle w:val="ConsPlusNormal"/>
            </w:pPr>
          </w:p>
        </w:tc>
        <w:tc>
          <w:tcPr>
            <w:tcW w:w="1134" w:type="dxa"/>
          </w:tcPr>
          <w:p w:rsidR="005A51B0" w:rsidRDefault="005A51B0">
            <w:pPr>
              <w:pStyle w:val="ConsPlusNormal"/>
            </w:pPr>
          </w:p>
        </w:tc>
      </w:tr>
      <w:tr w:rsidR="005A51B0">
        <w:tc>
          <w:tcPr>
            <w:tcW w:w="1620" w:type="dxa"/>
          </w:tcPr>
          <w:p w:rsidR="005A51B0" w:rsidRDefault="005A51B0">
            <w:pPr>
              <w:pStyle w:val="ConsPlusNormal"/>
            </w:pPr>
          </w:p>
        </w:tc>
        <w:tc>
          <w:tcPr>
            <w:tcW w:w="907" w:type="dxa"/>
          </w:tcPr>
          <w:p w:rsidR="005A51B0" w:rsidRDefault="005A51B0">
            <w:pPr>
              <w:pStyle w:val="ConsPlusNormal"/>
            </w:pPr>
          </w:p>
        </w:tc>
        <w:tc>
          <w:tcPr>
            <w:tcW w:w="1417" w:type="dxa"/>
          </w:tcPr>
          <w:p w:rsidR="005A51B0" w:rsidRDefault="005A51B0">
            <w:pPr>
              <w:pStyle w:val="ConsPlusNormal"/>
            </w:pPr>
          </w:p>
        </w:tc>
        <w:tc>
          <w:tcPr>
            <w:tcW w:w="1077" w:type="dxa"/>
          </w:tcPr>
          <w:p w:rsidR="005A51B0" w:rsidRDefault="005A51B0">
            <w:pPr>
              <w:pStyle w:val="ConsPlusNormal"/>
            </w:pPr>
          </w:p>
        </w:tc>
        <w:tc>
          <w:tcPr>
            <w:tcW w:w="2891" w:type="dxa"/>
          </w:tcPr>
          <w:p w:rsidR="005A51B0" w:rsidRDefault="005A51B0">
            <w:pPr>
              <w:pStyle w:val="ConsPlusNormal"/>
            </w:pPr>
          </w:p>
        </w:tc>
        <w:tc>
          <w:tcPr>
            <w:tcW w:w="1134" w:type="dxa"/>
          </w:tcPr>
          <w:p w:rsidR="005A51B0" w:rsidRDefault="005A51B0">
            <w:pPr>
              <w:pStyle w:val="ConsPlusNormal"/>
            </w:pPr>
          </w:p>
        </w:tc>
      </w:tr>
    </w:tbl>
    <w:p w:rsidR="005A51B0" w:rsidRDefault="005A51B0">
      <w:pPr>
        <w:pStyle w:val="ConsPlusNormal"/>
        <w:jc w:val="both"/>
      </w:pPr>
    </w:p>
    <w:p w:rsidR="005A51B0" w:rsidRDefault="005A51B0">
      <w:pPr>
        <w:pStyle w:val="ConsPlusNonformat"/>
        <w:jc w:val="both"/>
      </w:pPr>
      <w:r>
        <w:t xml:space="preserve">    Ландшафтная комиссия, действующая на территории ЗАТО Северск, решила:</w:t>
      </w:r>
    </w:p>
    <w:p w:rsidR="005A51B0" w:rsidRDefault="005A51B0">
      <w:pPr>
        <w:pStyle w:val="ConsPlusNonformat"/>
        <w:jc w:val="both"/>
      </w:pPr>
      <w:r>
        <w:t xml:space="preserve">    1) ___________________________________________________________________;</w:t>
      </w:r>
    </w:p>
    <w:p w:rsidR="005A51B0" w:rsidRDefault="005A51B0">
      <w:pPr>
        <w:pStyle w:val="ConsPlusNonformat"/>
        <w:jc w:val="both"/>
      </w:pPr>
      <w:r>
        <w:t xml:space="preserve">    2) ___________________________________________________________________;</w:t>
      </w:r>
    </w:p>
    <w:p w:rsidR="005A51B0" w:rsidRDefault="005A51B0">
      <w:pPr>
        <w:pStyle w:val="ConsPlusNonformat"/>
        <w:jc w:val="both"/>
      </w:pPr>
      <w:r>
        <w:t xml:space="preserve">    3) ___________________________________________________________________.</w:t>
      </w:r>
    </w:p>
    <w:p w:rsidR="005A51B0" w:rsidRDefault="005A51B0">
      <w:pPr>
        <w:pStyle w:val="ConsPlusNonformat"/>
        <w:jc w:val="both"/>
      </w:pPr>
    </w:p>
    <w:p w:rsidR="005A51B0" w:rsidRDefault="005A51B0">
      <w:pPr>
        <w:pStyle w:val="ConsPlusNonformat"/>
        <w:jc w:val="both"/>
      </w:pPr>
      <w:r>
        <w:t>Зам. председателя ландшафтной комиссии ____________________________________</w:t>
      </w:r>
    </w:p>
    <w:p w:rsidR="005A51B0" w:rsidRDefault="005A51B0">
      <w:pPr>
        <w:pStyle w:val="ConsPlusNonformat"/>
        <w:jc w:val="both"/>
      </w:pPr>
      <w:r>
        <w:t xml:space="preserve">                                         (подпись)   (расшифровка подписи)</w:t>
      </w:r>
    </w:p>
    <w:p w:rsidR="005A51B0" w:rsidRDefault="005A51B0">
      <w:pPr>
        <w:pStyle w:val="ConsPlusNonformat"/>
        <w:jc w:val="both"/>
      </w:pPr>
      <w:r>
        <w:t>Члены комиссии:</w:t>
      </w:r>
    </w:p>
    <w:p w:rsidR="005A51B0" w:rsidRDefault="005A51B0">
      <w:pPr>
        <w:pStyle w:val="ConsPlusNonformat"/>
        <w:jc w:val="both"/>
      </w:pPr>
      <w:r>
        <w:t xml:space="preserve">                                       _____________ ______________________</w:t>
      </w:r>
    </w:p>
    <w:p w:rsidR="005A51B0" w:rsidRDefault="005A51B0">
      <w:pPr>
        <w:pStyle w:val="ConsPlusNonformat"/>
        <w:jc w:val="both"/>
      </w:pPr>
      <w:r>
        <w:t xml:space="preserve">                                         (подпись)   (расшифровка подписи)</w:t>
      </w:r>
    </w:p>
    <w:p w:rsidR="005A51B0" w:rsidRDefault="005A51B0">
      <w:pPr>
        <w:pStyle w:val="ConsPlusNonformat"/>
        <w:jc w:val="both"/>
      </w:pPr>
      <w:r>
        <w:t xml:space="preserve">                                       _____________ ______________________</w:t>
      </w:r>
    </w:p>
    <w:p w:rsidR="005A51B0" w:rsidRDefault="005A51B0">
      <w:pPr>
        <w:pStyle w:val="ConsPlusNonformat"/>
        <w:jc w:val="both"/>
      </w:pPr>
      <w:r>
        <w:t xml:space="preserve">                                         (подпись)   (расшифровка подписи)</w:t>
      </w:r>
    </w:p>
    <w:p w:rsidR="005A51B0" w:rsidRDefault="005A51B0">
      <w:pPr>
        <w:pStyle w:val="ConsPlusNonformat"/>
        <w:jc w:val="both"/>
      </w:pPr>
      <w:r>
        <w:t xml:space="preserve">                                       _____________ ______________________</w:t>
      </w:r>
    </w:p>
    <w:p w:rsidR="005A51B0" w:rsidRDefault="005A51B0">
      <w:pPr>
        <w:pStyle w:val="ConsPlusNonformat"/>
        <w:jc w:val="both"/>
      </w:pPr>
      <w:r>
        <w:t xml:space="preserve">                                         (подпись)   (расшифровка подписи)</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center"/>
      </w:pPr>
      <w:r>
        <w:t xml:space="preserve">(в ред. </w:t>
      </w:r>
      <w:hyperlink r:id="rId107" w:history="1">
        <w:r>
          <w:rPr>
            <w:color w:val="0000FF"/>
          </w:rPr>
          <w:t>постановления</w:t>
        </w:r>
      </w:hyperlink>
      <w:r>
        <w:t xml:space="preserve"> Администрации ЗАТО Северск</w:t>
      </w:r>
    </w:p>
    <w:p w:rsidR="005A51B0" w:rsidRDefault="005A51B0">
      <w:pPr>
        <w:pStyle w:val="ConsPlusNormal"/>
        <w:jc w:val="center"/>
      </w:pPr>
      <w:r>
        <w:t>от 08.07.2019 N 1446)</w:t>
      </w:r>
    </w:p>
    <w:p w:rsidR="005A51B0" w:rsidRDefault="005A51B0">
      <w:pPr>
        <w:pStyle w:val="ConsPlusNonformat"/>
        <w:jc w:val="both"/>
      </w:pPr>
      <w:r>
        <w:t xml:space="preserve">                                                                    Форма 3</w:t>
      </w:r>
    </w:p>
    <w:p w:rsidR="005A51B0" w:rsidRDefault="005A51B0">
      <w:pPr>
        <w:pStyle w:val="ConsPlusNonformat"/>
        <w:jc w:val="both"/>
      </w:pPr>
    </w:p>
    <w:p w:rsidR="005A51B0" w:rsidRDefault="005A51B0">
      <w:pPr>
        <w:pStyle w:val="ConsPlusNonformat"/>
        <w:jc w:val="both"/>
      </w:pPr>
      <w:bookmarkStart w:id="15" w:name="P413"/>
      <w:bookmarkEnd w:id="15"/>
      <w:r>
        <w:t xml:space="preserve">                              Ордер N ______</w:t>
      </w:r>
    </w:p>
    <w:p w:rsidR="005A51B0" w:rsidRDefault="005A51B0">
      <w:pPr>
        <w:pStyle w:val="ConsPlusNonformat"/>
        <w:jc w:val="both"/>
      </w:pPr>
      <w:r>
        <w:t xml:space="preserve">              на выполнение работ по сносу зеленых насаждений</w:t>
      </w:r>
    </w:p>
    <w:p w:rsidR="005A51B0" w:rsidRDefault="005A51B0">
      <w:pPr>
        <w:pStyle w:val="ConsPlusNonformat"/>
        <w:jc w:val="both"/>
      </w:pPr>
    </w:p>
    <w:p w:rsidR="005A51B0" w:rsidRDefault="005A51B0">
      <w:pPr>
        <w:pStyle w:val="ConsPlusNonformat"/>
        <w:jc w:val="both"/>
      </w:pPr>
      <w:r>
        <w:t>г. Северск                                         "___" __________ 20__ г.</w:t>
      </w:r>
    </w:p>
    <w:p w:rsidR="005A51B0" w:rsidRDefault="005A51B0">
      <w:pPr>
        <w:pStyle w:val="ConsPlusNonformat"/>
        <w:jc w:val="both"/>
      </w:pPr>
      <w:r>
        <w:t>___________________________________________________________________________</w:t>
      </w:r>
    </w:p>
    <w:p w:rsidR="005A51B0" w:rsidRDefault="005A51B0">
      <w:pPr>
        <w:pStyle w:val="ConsPlusNonformat"/>
        <w:jc w:val="both"/>
      </w:pPr>
      <w:r>
        <w:t>__________________________________________________________________________,</w:t>
      </w:r>
    </w:p>
    <w:p w:rsidR="005A51B0" w:rsidRDefault="005A51B0">
      <w:pPr>
        <w:pStyle w:val="ConsPlusNonformat"/>
        <w:jc w:val="both"/>
      </w:pPr>
      <w:r>
        <w:t xml:space="preserve">            (наименование организации (Ф.И.О. физического лица)</w:t>
      </w:r>
    </w:p>
    <w:p w:rsidR="005A51B0" w:rsidRDefault="005A51B0">
      <w:pPr>
        <w:pStyle w:val="ConsPlusNonformat"/>
        <w:jc w:val="both"/>
      </w:pPr>
      <w:r>
        <w:t>почтовый адрес ___________________________________________________________,</w:t>
      </w:r>
    </w:p>
    <w:p w:rsidR="005A51B0" w:rsidRDefault="005A51B0">
      <w:pPr>
        <w:pStyle w:val="ConsPlusNonformat"/>
        <w:jc w:val="both"/>
      </w:pPr>
      <w:r>
        <w:t>телефон __________________________________________________________________.</w:t>
      </w:r>
    </w:p>
    <w:p w:rsidR="005A51B0" w:rsidRDefault="005A51B0">
      <w:pPr>
        <w:pStyle w:val="ConsPlusNonformat"/>
        <w:jc w:val="both"/>
      </w:pPr>
      <w:r>
        <w:t>Адрес      выполнения     работ     по     сносу     зеленых     насаждений</w:t>
      </w:r>
    </w:p>
    <w:p w:rsidR="005A51B0" w:rsidRDefault="005A51B0">
      <w:pPr>
        <w:pStyle w:val="ConsPlusNonformat"/>
        <w:jc w:val="both"/>
      </w:pPr>
      <w:r>
        <w:t>__________________________________________________________________________.</w:t>
      </w:r>
    </w:p>
    <w:p w:rsidR="005A51B0" w:rsidRDefault="005A51B0">
      <w:pPr>
        <w:pStyle w:val="ConsPlusNonformat"/>
        <w:jc w:val="both"/>
      </w:pPr>
      <w:r>
        <w:t>Основания для выполнения работ по сносу зеленых насаждений:</w:t>
      </w:r>
    </w:p>
    <w:p w:rsidR="005A51B0" w:rsidRDefault="005A51B0">
      <w:pPr>
        <w:pStyle w:val="ConsPlusNonformat"/>
        <w:jc w:val="both"/>
      </w:pPr>
      <w:r>
        <w:t>акт обследования зеленых насаждений от ________________ N ________________,</w:t>
      </w:r>
    </w:p>
    <w:p w:rsidR="005A51B0" w:rsidRDefault="005A51B0">
      <w:pPr>
        <w:pStyle w:val="ConsPlusNonformat"/>
        <w:jc w:val="both"/>
      </w:pPr>
      <w:r>
        <w:t>подтверждение  оплаты  стоимости  за  восстановление  нарушенного состояния</w:t>
      </w:r>
    </w:p>
    <w:p w:rsidR="005A51B0" w:rsidRDefault="005A51B0">
      <w:pPr>
        <w:pStyle w:val="ConsPlusNonformat"/>
        <w:jc w:val="both"/>
      </w:pPr>
      <w:r>
        <w:t>окружающей среды при сносе зеленых насаждений</w:t>
      </w:r>
    </w:p>
    <w:p w:rsidR="005A51B0" w:rsidRDefault="005A51B0">
      <w:pPr>
        <w:pStyle w:val="ConsPlusNonformat"/>
        <w:jc w:val="both"/>
      </w:pPr>
      <w:r>
        <w:t>__________________________________________________________________________.</w:t>
      </w:r>
    </w:p>
    <w:p w:rsidR="005A51B0" w:rsidRDefault="005A51B0">
      <w:pPr>
        <w:pStyle w:val="ConsPlusNonformat"/>
        <w:jc w:val="both"/>
      </w:pPr>
      <w:r>
        <w:t>Выполнение работ по сносу зеленых насаждений разрешено</w:t>
      </w:r>
    </w:p>
    <w:p w:rsidR="005A51B0" w:rsidRDefault="005A51B0">
      <w:pPr>
        <w:pStyle w:val="ConsPlusNonformat"/>
        <w:jc w:val="both"/>
      </w:pPr>
      <w:r>
        <w:t>с ___________________________________ по _________________________________.</w:t>
      </w:r>
    </w:p>
    <w:p w:rsidR="005A51B0" w:rsidRDefault="005A51B0">
      <w:pPr>
        <w:pStyle w:val="ConsPlusNonformat"/>
        <w:jc w:val="both"/>
      </w:pPr>
    </w:p>
    <w:p w:rsidR="005A51B0" w:rsidRDefault="005A51B0">
      <w:pPr>
        <w:pStyle w:val="ConsPlusNonformat"/>
        <w:jc w:val="both"/>
      </w:pPr>
      <w:r>
        <w:t>Особые условия:</w:t>
      </w:r>
    </w:p>
    <w:p w:rsidR="005A51B0" w:rsidRDefault="005A51B0">
      <w:pPr>
        <w:pStyle w:val="ConsPlusNonformat"/>
        <w:jc w:val="both"/>
      </w:pPr>
      <w:r>
        <w:lastRenderedPageBreak/>
        <w:t>1)  об окончании работ уведомить Управление жилищно-коммунального хозяйства</w:t>
      </w:r>
    </w:p>
    <w:p w:rsidR="005A51B0" w:rsidRDefault="005A51B0">
      <w:pPr>
        <w:pStyle w:val="ConsPlusNonformat"/>
        <w:jc w:val="both"/>
      </w:pPr>
      <w:r>
        <w:t>транспорта  и  связи  Администрации  ЗАТО  Северск,  находящееся по адресу:</w:t>
      </w:r>
    </w:p>
    <w:p w:rsidR="005A51B0" w:rsidRDefault="005A51B0">
      <w:pPr>
        <w:pStyle w:val="ConsPlusNonformat"/>
        <w:jc w:val="both"/>
      </w:pPr>
      <w:r>
        <w:t>Российская   Федерация,   Томская   область,   ЗАТО   Северск,  г. Северск,</w:t>
      </w:r>
    </w:p>
    <w:p w:rsidR="005A51B0" w:rsidRDefault="005A51B0">
      <w:pPr>
        <w:pStyle w:val="ConsPlusNonformat"/>
        <w:jc w:val="both"/>
      </w:pPr>
      <w:r>
        <w:t>ул. Калинина, д. 39, тел. 78 00 40, в течение пяти календарных дней;</w:t>
      </w:r>
    </w:p>
    <w:p w:rsidR="005A51B0" w:rsidRDefault="005A51B0">
      <w:pPr>
        <w:pStyle w:val="ConsPlusNonformat"/>
        <w:jc w:val="both"/>
      </w:pPr>
      <w:r>
        <w:t>2)  по  окончании  работ  по  сносу  зеленых  насаждений осуществить уборку</w:t>
      </w:r>
    </w:p>
    <w:p w:rsidR="005A51B0" w:rsidRDefault="005A51B0">
      <w:pPr>
        <w:pStyle w:val="ConsPlusNonformat"/>
        <w:jc w:val="both"/>
      </w:pPr>
      <w:r>
        <w:t>соответствующей территории от снесенных зеленых насаждений.</w:t>
      </w:r>
    </w:p>
    <w:p w:rsidR="005A51B0" w:rsidRDefault="005A51B0">
      <w:pPr>
        <w:pStyle w:val="ConsPlusNonformat"/>
        <w:jc w:val="both"/>
      </w:pPr>
    </w:p>
    <w:p w:rsidR="005A51B0" w:rsidRDefault="005A51B0">
      <w:pPr>
        <w:pStyle w:val="ConsPlusNonformat"/>
        <w:jc w:val="both"/>
      </w:pPr>
      <w:r>
        <w:t>Заместитель председателя</w:t>
      </w:r>
    </w:p>
    <w:p w:rsidR="005A51B0" w:rsidRDefault="005A51B0">
      <w:pPr>
        <w:pStyle w:val="ConsPlusNonformat"/>
        <w:jc w:val="both"/>
      </w:pPr>
      <w:r>
        <w:t>ландшафтной комиссии, действующей</w:t>
      </w:r>
    </w:p>
    <w:p w:rsidR="005A51B0" w:rsidRDefault="005A51B0">
      <w:pPr>
        <w:pStyle w:val="ConsPlusNonformat"/>
        <w:jc w:val="both"/>
      </w:pPr>
      <w:r>
        <w:t>на территории ЗАТО Северск _____________  _________________________________</w:t>
      </w:r>
    </w:p>
    <w:p w:rsidR="005A51B0" w:rsidRDefault="005A51B0">
      <w:pPr>
        <w:pStyle w:val="ConsPlusNonformat"/>
        <w:jc w:val="both"/>
      </w:pPr>
      <w:r>
        <w:t xml:space="preserve">                             (подпись)          (расшифровка подписи)</w:t>
      </w: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right"/>
        <w:outlineLvl w:val="0"/>
      </w:pPr>
      <w:r>
        <w:t>Утвержден</w:t>
      </w:r>
    </w:p>
    <w:p w:rsidR="005A51B0" w:rsidRDefault="005A51B0">
      <w:pPr>
        <w:pStyle w:val="ConsPlusNormal"/>
        <w:jc w:val="right"/>
      </w:pPr>
      <w:r>
        <w:t>постановлением</w:t>
      </w:r>
    </w:p>
    <w:p w:rsidR="005A51B0" w:rsidRDefault="005A51B0">
      <w:pPr>
        <w:pStyle w:val="ConsPlusNormal"/>
        <w:jc w:val="right"/>
      </w:pPr>
      <w:r>
        <w:t>Администрации ЗАТО Северск</w:t>
      </w:r>
    </w:p>
    <w:p w:rsidR="005A51B0" w:rsidRDefault="005A51B0">
      <w:pPr>
        <w:pStyle w:val="ConsPlusNormal"/>
        <w:jc w:val="right"/>
      </w:pPr>
      <w:r>
        <w:t>от 07.04.2011 N 671</w:t>
      </w:r>
    </w:p>
    <w:p w:rsidR="005A51B0" w:rsidRDefault="005A51B0">
      <w:pPr>
        <w:pStyle w:val="ConsPlusNormal"/>
        <w:jc w:val="both"/>
      </w:pPr>
    </w:p>
    <w:p w:rsidR="005A51B0" w:rsidRDefault="005A51B0">
      <w:pPr>
        <w:pStyle w:val="ConsPlusTitle"/>
        <w:jc w:val="center"/>
      </w:pPr>
      <w:bookmarkStart w:id="16" w:name="P454"/>
      <w:bookmarkEnd w:id="16"/>
      <w:r>
        <w:t>СОСТАВ</w:t>
      </w:r>
    </w:p>
    <w:p w:rsidR="005A51B0" w:rsidRDefault="005A51B0">
      <w:pPr>
        <w:pStyle w:val="ConsPlusTitle"/>
        <w:jc w:val="center"/>
      </w:pPr>
      <w:r>
        <w:t>ЛАНДШАФТНОЙ КОМИССИИ, ДЕЙСТВУЮЩЕЙ НА ТЕРРИТОРИИ ЗАТО СЕВЕРСК</w:t>
      </w:r>
    </w:p>
    <w:p w:rsidR="005A51B0" w:rsidRDefault="005A51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51B0">
        <w:trPr>
          <w:jc w:val="center"/>
        </w:trPr>
        <w:tc>
          <w:tcPr>
            <w:tcW w:w="9294" w:type="dxa"/>
            <w:tcBorders>
              <w:top w:val="nil"/>
              <w:left w:val="single" w:sz="24" w:space="0" w:color="CED3F1"/>
              <w:bottom w:val="nil"/>
              <w:right w:val="single" w:sz="24" w:space="0" w:color="F4F3F8"/>
            </w:tcBorders>
            <w:shd w:val="clear" w:color="auto" w:fill="F4F3F8"/>
          </w:tcPr>
          <w:p w:rsidR="005A51B0" w:rsidRDefault="005A51B0">
            <w:pPr>
              <w:pStyle w:val="ConsPlusNormal"/>
              <w:jc w:val="center"/>
            </w:pPr>
            <w:r>
              <w:rPr>
                <w:color w:val="392C69"/>
              </w:rPr>
              <w:t>Список изменяющих документов</w:t>
            </w:r>
          </w:p>
          <w:p w:rsidR="005A51B0" w:rsidRDefault="005A51B0">
            <w:pPr>
              <w:pStyle w:val="ConsPlusNormal"/>
              <w:jc w:val="center"/>
            </w:pPr>
            <w:r>
              <w:rPr>
                <w:color w:val="392C69"/>
              </w:rPr>
              <w:t>(в ред. постановлений Администрации ЗАТО Северск</w:t>
            </w:r>
          </w:p>
          <w:p w:rsidR="005A51B0" w:rsidRDefault="005A51B0">
            <w:pPr>
              <w:pStyle w:val="ConsPlusNormal"/>
              <w:jc w:val="center"/>
            </w:pPr>
            <w:r>
              <w:rPr>
                <w:color w:val="392C69"/>
              </w:rPr>
              <w:t xml:space="preserve">от 25.07.2016 </w:t>
            </w:r>
            <w:hyperlink r:id="rId108" w:history="1">
              <w:r>
                <w:rPr>
                  <w:color w:val="0000FF"/>
                </w:rPr>
                <w:t>N 1646</w:t>
              </w:r>
            </w:hyperlink>
            <w:r>
              <w:rPr>
                <w:color w:val="392C69"/>
              </w:rPr>
              <w:t xml:space="preserve">, от 01.11.2016 </w:t>
            </w:r>
            <w:hyperlink r:id="rId109" w:history="1">
              <w:r>
                <w:rPr>
                  <w:color w:val="0000FF"/>
                </w:rPr>
                <w:t>N 2423</w:t>
              </w:r>
            </w:hyperlink>
            <w:r>
              <w:rPr>
                <w:color w:val="392C69"/>
              </w:rPr>
              <w:t xml:space="preserve">, от 11.04.2017 </w:t>
            </w:r>
            <w:hyperlink r:id="rId110" w:history="1">
              <w:r>
                <w:rPr>
                  <w:color w:val="0000FF"/>
                </w:rPr>
                <w:t>N 570</w:t>
              </w:r>
            </w:hyperlink>
            <w:r>
              <w:rPr>
                <w:color w:val="392C69"/>
              </w:rPr>
              <w:t>,</w:t>
            </w:r>
          </w:p>
          <w:p w:rsidR="005A51B0" w:rsidRDefault="005A51B0">
            <w:pPr>
              <w:pStyle w:val="ConsPlusNormal"/>
              <w:jc w:val="center"/>
            </w:pPr>
            <w:r>
              <w:rPr>
                <w:color w:val="392C69"/>
              </w:rPr>
              <w:t xml:space="preserve">от 21.07.2017 </w:t>
            </w:r>
            <w:hyperlink r:id="rId111" w:history="1">
              <w:r>
                <w:rPr>
                  <w:color w:val="0000FF"/>
                </w:rPr>
                <w:t>N 1304</w:t>
              </w:r>
            </w:hyperlink>
            <w:r>
              <w:rPr>
                <w:color w:val="392C69"/>
              </w:rPr>
              <w:t xml:space="preserve">, от 18.01.2018 </w:t>
            </w:r>
            <w:hyperlink r:id="rId112" w:history="1">
              <w:r>
                <w:rPr>
                  <w:color w:val="0000FF"/>
                </w:rPr>
                <w:t>N 78</w:t>
              </w:r>
            </w:hyperlink>
            <w:r>
              <w:rPr>
                <w:color w:val="392C69"/>
              </w:rPr>
              <w:t xml:space="preserve">, от 23.04.2018 </w:t>
            </w:r>
            <w:hyperlink r:id="rId113" w:history="1">
              <w:r>
                <w:rPr>
                  <w:color w:val="0000FF"/>
                </w:rPr>
                <w:t>N 753</w:t>
              </w:r>
            </w:hyperlink>
            <w:r>
              <w:rPr>
                <w:color w:val="392C69"/>
              </w:rPr>
              <w:t>,</w:t>
            </w:r>
          </w:p>
          <w:p w:rsidR="005A51B0" w:rsidRDefault="005A51B0">
            <w:pPr>
              <w:pStyle w:val="ConsPlusNormal"/>
              <w:jc w:val="center"/>
            </w:pPr>
            <w:r>
              <w:rPr>
                <w:color w:val="392C69"/>
              </w:rPr>
              <w:t xml:space="preserve">от 12.11.2018 </w:t>
            </w:r>
            <w:hyperlink r:id="rId114" w:history="1">
              <w:r>
                <w:rPr>
                  <w:color w:val="0000FF"/>
                </w:rPr>
                <w:t>N 2083</w:t>
              </w:r>
            </w:hyperlink>
            <w:r>
              <w:rPr>
                <w:color w:val="392C69"/>
              </w:rPr>
              <w:t xml:space="preserve">, от 08.07.2019 </w:t>
            </w:r>
            <w:hyperlink r:id="rId115" w:history="1">
              <w:r>
                <w:rPr>
                  <w:color w:val="0000FF"/>
                </w:rPr>
                <w:t>N 1446</w:t>
              </w:r>
            </w:hyperlink>
            <w:r>
              <w:rPr>
                <w:color w:val="392C69"/>
              </w:rPr>
              <w:t>)</w:t>
            </w:r>
          </w:p>
        </w:tc>
      </w:tr>
    </w:tbl>
    <w:p w:rsidR="005A51B0" w:rsidRDefault="005A51B0">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35"/>
        <w:gridCol w:w="397"/>
        <w:gridCol w:w="5839"/>
      </w:tblGrid>
      <w:tr w:rsidR="005A51B0">
        <w:tc>
          <w:tcPr>
            <w:tcW w:w="9071" w:type="dxa"/>
            <w:gridSpan w:val="3"/>
            <w:tcBorders>
              <w:top w:val="nil"/>
              <w:left w:val="nil"/>
              <w:bottom w:val="nil"/>
              <w:right w:val="nil"/>
            </w:tcBorders>
          </w:tcPr>
          <w:p w:rsidR="005A51B0" w:rsidRDefault="005A51B0">
            <w:pPr>
              <w:pStyle w:val="ConsPlusNormal"/>
            </w:pPr>
            <w:r>
              <w:t>Председатель ландшафтной комиссии</w:t>
            </w:r>
          </w:p>
        </w:tc>
      </w:tr>
      <w:tr w:rsidR="005A51B0">
        <w:tc>
          <w:tcPr>
            <w:tcW w:w="2835" w:type="dxa"/>
            <w:tcBorders>
              <w:top w:val="nil"/>
              <w:left w:val="nil"/>
              <w:bottom w:val="nil"/>
              <w:right w:val="nil"/>
            </w:tcBorders>
          </w:tcPr>
          <w:p w:rsidR="005A51B0" w:rsidRDefault="005A51B0">
            <w:pPr>
              <w:pStyle w:val="ConsPlusNormal"/>
            </w:pPr>
            <w:r>
              <w:t>Бабенышев</w:t>
            </w:r>
          </w:p>
          <w:p w:rsidR="005A51B0" w:rsidRDefault="005A51B0">
            <w:pPr>
              <w:pStyle w:val="ConsPlusNormal"/>
            </w:pPr>
            <w:r>
              <w:t>Владимир Владимирович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первый заместитель Главы Администрации ЗАТО Северск</w:t>
            </w:r>
          </w:p>
        </w:tc>
      </w:tr>
      <w:tr w:rsidR="005A51B0">
        <w:tc>
          <w:tcPr>
            <w:tcW w:w="9071" w:type="dxa"/>
            <w:gridSpan w:val="3"/>
            <w:tcBorders>
              <w:top w:val="nil"/>
              <w:left w:val="nil"/>
              <w:bottom w:val="nil"/>
              <w:right w:val="nil"/>
            </w:tcBorders>
          </w:tcPr>
          <w:p w:rsidR="005A51B0" w:rsidRDefault="005A51B0">
            <w:pPr>
              <w:pStyle w:val="ConsPlusNormal"/>
            </w:pPr>
            <w:r>
              <w:t>Заместитель председателя ландшафтной комиссии</w:t>
            </w:r>
          </w:p>
        </w:tc>
      </w:tr>
      <w:tr w:rsidR="005A51B0">
        <w:tc>
          <w:tcPr>
            <w:tcW w:w="2835" w:type="dxa"/>
            <w:tcBorders>
              <w:top w:val="nil"/>
              <w:left w:val="nil"/>
              <w:bottom w:val="nil"/>
              <w:right w:val="nil"/>
            </w:tcBorders>
          </w:tcPr>
          <w:p w:rsidR="005A51B0" w:rsidRDefault="005A51B0">
            <w:pPr>
              <w:pStyle w:val="ConsPlusNormal"/>
            </w:pPr>
            <w:r>
              <w:t>Панькин</w:t>
            </w:r>
          </w:p>
          <w:p w:rsidR="005A51B0" w:rsidRDefault="005A51B0">
            <w:pPr>
              <w:pStyle w:val="ConsPlusNormal"/>
            </w:pPr>
            <w:r>
              <w:t>Владимир Николаевич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начальник Управления жилищно-коммунального хозяйства, транспорта и связи Администрации ЗАТО Северск</w:t>
            </w:r>
          </w:p>
        </w:tc>
      </w:tr>
      <w:tr w:rsidR="005A51B0">
        <w:tc>
          <w:tcPr>
            <w:tcW w:w="9071" w:type="dxa"/>
            <w:gridSpan w:val="3"/>
            <w:tcBorders>
              <w:top w:val="nil"/>
              <w:left w:val="nil"/>
              <w:bottom w:val="nil"/>
              <w:right w:val="nil"/>
            </w:tcBorders>
          </w:tcPr>
          <w:p w:rsidR="005A51B0" w:rsidRDefault="005A51B0">
            <w:pPr>
              <w:pStyle w:val="ConsPlusNormal"/>
            </w:pPr>
            <w:r>
              <w:t>Члены ландшафтной комиссии:</w:t>
            </w:r>
          </w:p>
        </w:tc>
      </w:tr>
      <w:tr w:rsidR="005A51B0">
        <w:tc>
          <w:tcPr>
            <w:tcW w:w="2835" w:type="dxa"/>
            <w:tcBorders>
              <w:top w:val="nil"/>
              <w:left w:val="nil"/>
              <w:bottom w:val="nil"/>
              <w:right w:val="nil"/>
            </w:tcBorders>
          </w:tcPr>
          <w:p w:rsidR="005A51B0" w:rsidRDefault="005A51B0">
            <w:pPr>
              <w:pStyle w:val="ConsPlusNormal"/>
            </w:pPr>
            <w:r>
              <w:t>Киселева</w:t>
            </w:r>
          </w:p>
          <w:p w:rsidR="005A51B0" w:rsidRDefault="005A51B0">
            <w:pPr>
              <w:pStyle w:val="ConsPlusNormal"/>
            </w:pPr>
            <w:r>
              <w:t>Марьям Юрьевна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ведущий специалист отдела Генплана Комитета архитектуры и градостроительства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Дементьева</w:t>
            </w:r>
          </w:p>
          <w:p w:rsidR="005A51B0" w:rsidRDefault="005A51B0">
            <w:pPr>
              <w:pStyle w:val="ConsPlusNormal"/>
            </w:pPr>
            <w:r>
              <w:t>Татьяна Васильевна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ведущий инженер по охране окружающей среды (эколог) отдела охраны окружающей среды и природных ресурсов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Дорохин</w:t>
            </w:r>
          </w:p>
          <w:p w:rsidR="005A51B0" w:rsidRDefault="005A51B0">
            <w:pPr>
              <w:pStyle w:val="ConsPlusNormal"/>
            </w:pPr>
            <w:r>
              <w:t>Сергей Алексеевич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представитель Общественной организации инвалидов и ветеранов боевых действий "Возвращение" г. Северска Томской области (по согласованию)</w:t>
            </w:r>
          </w:p>
        </w:tc>
      </w:tr>
      <w:tr w:rsidR="005A51B0">
        <w:tc>
          <w:tcPr>
            <w:tcW w:w="2835" w:type="dxa"/>
            <w:tcBorders>
              <w:top w:val="nil"/>
              <w:left w:val="nil"/>
              <w:bottom w:val="nil"/>
              <w:right w:val="nil"/>
            </w:tcBorders>
          </w:tcPr>
          <w:p w:rsidR="005A51B0" w:rsidRDefault="005A51B0">
            <w:pPr>
              <w:pStyle w:val="ConsPlusNormal"/>
            </w:pPr>
            <w:r>
              <w:t>Бутор</w:t>
            </w:r>
          </w:p>
          <w:p w:rsidR="005A51B0" w:rsidRDefault="005A51B0">
            <w:pPr>
              <w:pStyle w:val="ConsPlusNormal"/>
            </w:pPr>
            <w:r>
              <w:t>Ирина Викторовна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 xml:space="preserve">инженер 1-й категории отдела коммунального надзора Муниципального казенного учреждения ЗАТО Северск </w:t>
            </w:r>
            <w:r>
              <w:lastRenderedPageBreak/>
              <w:t>"Технический центр" (по согласованию)</w:t>
            </w:r>
          </w:p>
        </w:tc>
      </w:tr>
      <w:tr w:rsidR="005A51B0">
        <w:tc>
          <w:tcPr>
            <w:tcW w:w="2835" w:type="dxa"/>
            <w:tcBorders>
              <w:top w:val="nil"/>
              <w:left w:val="nil"/>
              <w:bottom w:val="nil"/>
              <w:right w:val="nil"/>
            </w:tcBorders>
          </w:tcPr>
          <w:p w:rsidR="005A51B0" w:rsidRDefault="005A51B0">
            <w:pPr>
              <w:pStyle w:val="ConsPlusNormal"/>
            </w:pPr>
            <w:r>
              <w:lastRenderedPageBreak/>
              <w:t>Дычук</w:t>
            </w:r>
          </w:p>
          <w:p w:rsidR="005A51B0" w:rsidRDefault="005A51B0">
            <w:pPr>
              <w:pStyle w:val="ConsPlusNormal"/>
            </w:pPr>
            <w:r>
              <w:t>Евгений Валерьевич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начальник производственно-технического отдела Управления капитального строительства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Сандакова</w:t>
            </w:r>
          </w:p>
          <w:p w:rsidR="005A51B0" w:rsidRDefault="005A51B0">
            <w:pPr>
              <w:pStyle w:val="ConsPlusNormal"/>
            </w:pPr>
            <w:r>
              <w:t>Светлана Михайловна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консультант Управления по внегородским территориям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Новоселов</w:t>
            </w:r>
          </w:p>
          <w:p w:rsidR="005A51B0" w:rsidRDefault="005A51B0">
            <w:pPr>
              <w:pStyle w:val="ConsPlusNormal"/>
            </w:pPr>
            <w:r>
              <w:t>Валерий Владимирович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ведущий специалист отдела муниципального лесного контроля и надзора Управления имущественных отношений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Родыгин</w:t>
            </w:r>
          </w:p>
          <w:p w:rsidR="005A51B0" w:rsidRDefault="005A51B0">
            <w:pPr>
              <w:pStyle w:val="ConsPlusNormal"/>
            </w:pPr>
            <w:r>
              <w:t>Владимир Николаевич</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заместитель начальника Управления жилищно-коммунального хозяйства, транспорта и связи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Севастьянова</w:t>
            </w:r>
          </w:p>
          <w:p w:rsidR="005A51B0" w:rsidRDefault="005A51B0">
            <w:pPr>
              <w:pStyle w:val="ConsPlusNormal"/>
            </w:pPr>
            <w:r>
              <w:t>Анна Александровна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начальник участка озеленения Муниципального бюджетного эксплуатационного учреждения ЗАТО Северск (по согласованию)</w:t>
            </w:r>
          </w:p>
        </w:tc>
      </w:tr>
      <w:tr w:rsidR="005A51B0">
        <w:tc>
          <w:tcPr>
            <w:tcW w:w="2835" w:type="dxa"/>
            <w:tcBorders>
              <w:top w:val="nil"/>
              <w:left w:val="nil"/>
              <w:bottom w:val="nil"/>
              <w:right w:val="nil"/>
            </w:tcBorders>
          </w:tcPr>
          <w:p w:rsidR="005A51B0" w:rsidRDefault="005A51B0">
            <w:pPr>
              <w:pStyle w:val="ConsPlusNormal"/>
            </w:pPr>
            <w:r>
              <w:t>Конькова</w:t>
            </w:r>
          </w:p>
          <w:p w:rsidR="005A51B0" w:rsidRDefault="005A51B0">
            <w:pPr>
              <w:pStyle w:val="ConsPlusNormal"/>
            </w:pPr>
            <w:r>
              <w:t>Елена Викторовна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ведущий инженер по благоустройству и озеленению отдела благоустройства Управления жилищно-коммунального хозяйства, транспорта и связи Администрации ЗАТО Северск</w:t>
            </w:r>
          </w:p>
        </w:tc>
      </w:tr>
      <w:tr w:rsidR="005A51B0">
        <w:tc>
          <w:tcPr>
            <w:tcW w:w="2835" w:type="dxa"/>
            <w:tcBorders>
              <w:top w:val="nil"/>
              <w:left w:val="nil"/>
              <w:bottom w:val="nil"/>
              <w:right w:val="nil"/>
            </w:tcBorders>
          </w:tcPr>
          <w:p w:rsidR="005A51B0" w:rsidRDefault="005A51B0">
            <w:pPr>
              <w:pStyle w:val="ConsPlusNormal"/>
            </w:pPr>
            <w:r>
              <w:t>Фадеева</w:t>
            </w:r>
          </w:p>
          <w:p w:rsidR="005A51B0" w:rsidRDefault="005A51B0">
            <w:pPr>
              <w:pStyle w:val="ConsPlusNormal"/>
            </w:pPr>
            <w:r>
              <w:t>Ольга Анатольевна</w:t>
            </w:r>
          </w:p>
        </w:tc>
        <w:tc>
          <w:tcPr>
            <w:tcW w:w="397" w:type="dxa"/>
            <w:tcBorders>
              <w:top w:val="nil"/>
              <w:left w:val="nil"/>
              <w:bottom w:val="nil"/>
              <w:right w:val="nil"/>
            </w:tcBorders>
          </w:tcPr>
          <w:p w:rsidR="005A51B0" w:rsidRDefault="005A51B0">
            <w:pPr>
              <w:pStyle w:val="ConsPlusNormal"/>
              <w:jc w:val="center"/>
            </w:pPr>
            <w:r>
              <w:t>-</w:t>
            </w:r>
          </w:p>
        </w:tc>
        <w:tc>
          <w:tcPr>
            <w:tcW w:w="5839" w:type="dxa"/>
            <w:tcBorders>
              <w:top w:val="nil"/>
              <w:left w:val="nil"/>
              <w:bottom w:val="nil"/>
              <w:right w:val="nil"/>
            </w:tcBorders>
          </w:tcPr>
          <w:p w:rsidR="005A51B0" w:rsidRDefault="005A51B0">
            <w:pPr>
              <w:pStyle w:val="ConsPlusNormal"/>
              <w:jc w:val="both"/>
            </w:pPr>
            <w:r>
              <w:t>начальник отдела благоустройства Управления жилищно-коммунального хозяйства, транспорта и связи Администрации ЗАТО Северск</w:t>
            </w:r>
          </w:p>
        </w:tc>
      </w:tr>
    </w:tbl>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both"/>
      </w:pPr>
    </w:p>
    <w:p w:rsidR="005A51B0" w:rsidRDefault="005A51B0">
      <w:pPr>
        <w:pStyle w:val="ConsPlusNormal"/>
        <w:jc w:val="right"/>
        <w:outlineLvl w:val="0"/>
      </w:pPr>
      <w:r>
        <w:t>Утверждены</w:t>
      </w:r>
    </w:p>
    <w:p w:rsidR="005A51B0" w:rsidRDefault="005A51B0">
      <w:pPr>
        <w:pStyle w:val="ConsPlusNormal"/>
        <w:jc w:val="right"/>
      </w:pPr>
      <w:r>
        <w:t>постановлением</w:t>
      </w:r>
    </w:p>
    <w:p w:rsidR="005A51B0" w:rsidRDefault="005A51B0">
      <w:pPr>
        <w:pStyle w:val="ConsPlusNormal"/>
        <w:jc w:val="right"/>
      </w:pPr>
      <w:r>
        <w:t>Администрации ЗАТО Северск</w:t>
      </w:r>
    </w:p>
    <w:p w:rsidR="005A51B0" w:rsidRDefault="005A51B0">
      <w:pPr>
        <w:pStyle w:val="ConsPlusNormal"/>
        <w:jc w:val="right"/>
      </w:pPr>
      <w:r>
        <w:t>от 07.04.2011 N 671</w:t>
      </w:r>
    </w:p>
    <w:p w:rsidR="005A51B0" w:rsidRDefault="005A51B0">
      <w:pPr>
        <w:pStyle w:val="ConsPlusNormal"/>
        <w:jc w:val="both"/>
      </w:pPr>
    </w:p>
    <w:p w:rsidR="005A51B0" w:rsidRDefault="005A51B0">
      <w:pPr>
        <w:pStyle w:val="ConsPlusTitle"/>
        <w:jc w:val="center"/>
      </w:pPr>
      <w:bookmarkStart w:id="17" w:name="P527"/>
      <w:bookmarkEnd w:id="17"/>
      <w:r>
        <w:t>РАЗМЕРЫ</w:t>
      </w:r>
    </w:p>
    <w:p w:rsidR="005A51B0" w:rsidRDefault="005A51B0">
      <w:pPr>
        <w:pStyle w:val="ConsPlusTitle"/>
        <w:jc w:val="center"/>
      </w:pPr>
      <w:r>
        <w:t>ФАКТИЧЕСКИХ ЗАТРАТ НА ВОССТАНОВЛЕНИЕ ЗЕЛЕНЫХ</w:t>
      </w:r>
    </w:p>
    <w:p w:rsidR="005A51B0" w:rsidRDefault="005A51B0">
      <w:pPr>
        <w:pStyle w:val="ConsPlusTitle"/>
        <w:jc w:val="center"/>
      </w:pPr>
      <w:r>
        <w:t>НАСАЖДЕНИЙ НА ТЕРРИТОРИИ ЗАТО СЕВЕРСК</w:t>
      </w:r>
    </w:p>
    <w:p w:rsidR="005A51B0" w:rsidRDefault="005A51B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5A51B0">
        <w:trPr>
          <w:jc w:val="center"/>
        </w:trPr>
        <w:tc>
          <w:tcPr>
            <w:tcW w:w="9294" w:type="dxa"/>
            <w:tcBorders>
              <w:top w:val="nil"/>
              <w:left w:val="single" w:sz="24" w:space="0" w:color="CED3F1"/>
              <w:bottom w:val="nil"/>
              <w:right w:val="single" w:sz="24" w:space="0" w:color="F4F3F8"/>
            </w:tcBorders>
            <w:shd w:val="clear" w:color="auto" w:fill="F4F3F8"/>
          </w:tcPr>
          <w:p w:rsidR="005A51B0" w:rsidRDefault="005A51B0">
            <w:pPr>
              <w:pStyle w:val="ConsPlusNormal"/>
              <w:jc w:val="center"/>
            </w:pPr>
            <w:r>
              <w:rPr>
                <w:color w:val="392C69"/>
              </w:rPr>
              <w:t>Список изменяющих документов</w:t>
            </w:r>
          </w:p>
          <w:p w:rsidR="005A51B0" w:rsidRDefault="005A51B0">
            <w:pPr>
              <w:pStyle w:val="ConsPlusNormal"/>
              <w:jc w:val="center"/>
            </w:pPr>
            <w:r>
              <w:rPr>
                <w:color w:val="392C69"/>
              </w:rPr>
              <w:t xml:space="preserve">(в ред. </w:t>
            </w:r>
            <w:hyperlink r:id="rId116" w:history="1">
              <w:r>
                <w:rPr>
                  <w:color w:val="0000FF"/>
                </w:rPr>
                <w:t>постановления</w:t>
              </w:r>
            </w:hyperlink>
            <w:r>
              <w:rPr>
                <w:color w:val="392C69"/>
              </w:rPr>
              <w:t xml:space="preserve"> Администрации ЗАТО Северск</w:t>
            </w:r>
          </w:p>
          <w:p w:rsidR="005A51B0" w:rsidRDefault="005A51B0">
            <w:pPr>
              <w:pStyle w:val="ConsPlusNormal"/>
              <w:jc w:val="center"/>
            </w:pPr>
            <w:r>
              <w:rPr>
                <w:color w:val="392C69"/>
              </w:rPr>
              <w:t>от 08.07.2019 N 1446)</w:t>
            </w:r>
          </w:p>
        </w:tc>
      </w:tr>
    </w:tbl>
    <w:p w:rsidR="005A51B0" w:rsidRDefault="005A51B0">
      <w:pPr>
        <w:pStyle w:val="ConsPlusNormal"/>
        <w:jc w:val="both"/>
      </w:pPr>
    </w:p>
    <w:p w:rsidR="005A51B0" w:rsidRDefault="005A51B0">
      <w:pPr>
        <w:pStyle w:val="ConsPlusTitle"/>
        <w:jc w:val="center"/>
        <w:outlineLvl w:val="1"/>
      </w:pPr>
      <w:r>
        <w:t>Размеры фактических затрат</w:t>
      </w:r>
    </w:p>
    <w:p w:rsidR="005A51B0" w:rsidRDefault="005A51B0">
      <w:pPr>
        <w:pStyle w:val="ConsPlusTitle"/>
        <w:jc w:val="center"/>
      </w:pPr>
      <w:r>
        <w:t>на восстановление деревьев (в рублях)</w:t>
      </w:r>
    </w:p>
    <w:p w:rsidR="005A51B0" w:rsidRDefault="005A51B0">
      <w:pPr>
        <w:pStyle w:val="ConsPlusNormal"/>
        <w:jc w:val="both"/>
      </w:pPr>
    </w:p>
    <w:p w:rsidR="005A51B0" w:rsidRDefault="005A51B0">
      <w:pPr>
        <w:pStyle w:val="ConsPlusNormal"/>
        <w:jc w:val="right"/>
      </w:pPr>
      <w:r>
        <w:t>Таблица 1</w:t>
      </w:r>
    </w:p>
    <w:p w:rsidR="005A51B0" w:rsidRDefault="005A5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69"/>
        <w:gridCol w:w="2721"/>
        <w:gridCol w:w="2721"/>
        <w:gridCol w:w="2551"/>
      </w:tblGrid>
      <w:tr w:rsidR="005A51B0">
        <w:tc>
          <w:tcPr>
            <w:tcW w:w="1069" w:type="dxa"/>
          </w:tcPr>
          <w:p w:rsidR="005A51B0" w:rsidRDefault="005A51B0">
            <w:pPr>
              <w:pStyle w:val="ConsPlusNormal"/>
              <w:jc w:val="center"/>
            </w:pPr>
            <w:r>
              <w:t>Диаметр, см</w:t>
            </w:r>
          </w:p>
        </w:tc>
        <w:tc>
          <w:tcPr>
            <w:tcW w:w="2721" w:type="dxa"/>
          </w:tcPr>
          <w:p w:rsidR="005A51B0" w:rsidRDefault="005A51B0">
            <w:pPr>
              <w:pStyle w:val="ConsPlusNormal"/>
              <w:jc w:val="center"/>
            </w:pPr>
            <w:r>
              <w:t xml:space="preserve">Хвойные породы: кедр, сосна, ель, пихта, </w:t>
            </w:r>
            <w:r>
              <w:lastRenderedPageBreak/>
              <w:t>лиственница</w:t>
            </w:r>
          </w:p>
        </w:tc>
        <w:tc>
          <w:tcPr>
            <w:tcW w:w="2721" w:type="dxa"/>
          </w:tcPr>
          <w:p w:rsidR="005A51B0" w:rsidRDefault="005A51B0">
            <w:pPr>
              <w:pStyle w:val="ConsPlusNormal"/>
              <w:jc w:val="center"/>
            </w:pPr>
            <w:r>
              <w:lastRenderedPageBreak/>
              <w:t xml:space="preserve">Лиственные породы: липа, ясень, декоративные </w:t>
            </w:r>
            <w:r>
              <w:lastRenderedPageBreak/>
              <w:t>посадки плодовых деревьев</w:t>
            </w:r>
          </w:p>
        </w:tc>
        <w:tc>
          <w:tcPr>
            <w:tcW w:w="2551" w:type="dxa"/>
          </w:tcPr>
          <w:p w:rsidR="005A51B0" w:rsidRDefault="005A51B0">
            <w:pPr>
              <w:pStyle w:val="ConsPlusNormal"/>
              <w:jc w:val="center"/>
            </w:pPr>
            <w:r>
              <w:lastRenderedPageBreak/>
              <w:t xml:space="preserve">Лиственные породы: береза, ива, клен, </w:t>
            </w:r>
            <w:r>
              <w:lastRenderedPageBreak/>
              <w:t>тополь, рябина и иные</w:t>
            </w:r>
          </w:p>
        </w:tc>
      </w:tr>
      <w:tr w:rsidR="005A51B0">
        <w:tc>
          <w:tcPr>
            <w:tcW w:w="1069" w:type="dxa"/>
          </w:tcPr>
          <w:p w:rsidR="005A51B0" w:rsidRDefault="005A51B0">
            <w:pPr>
              <w:pStyle w:val="ConsPlusNormal"/>
              <w:jc w:val="center"/>
            </w:pPr>
            <w:r>
              <w:lastRenderedPageBreak/>
              <w:t>Посадки</w:t>
            </w:r>
          </w:p>
        </w:tc>
        <w:tc>
          <w:tcPr>
            <w:tcW w:w="2721" w:type="dxa"/>
          </w:tcPr>
          <w:p w:rsidR="005A51B0" w:rsidRDefault="005A51B0">
            <w:pPr>
              <w:pStyle w:val="ConsPlusNormal"/>
              <w:jc w:val="right"/>
            </w:pPr>
            <w:r>
              <w:t>3616,80</w:t>
            </w:r>
          </w:p>
        </w:tc>
        <w:tc>
          <w:tcPr>
            <w:tcW w:w="2721" w:type="dxa"/>
          </w:tcPr>
          <w:p w:rsidR="005A51B0" w:rsidRDefault="005A51B0">
            <w:pPr>
              <w:pStyle w:val="ConsPlusNormal"/>
              <w:jc w:val="right"/>
            </w:pPr>
            <w:r>
              <w:t>3285,60</w:t>
            </w:r>
          </w:p>
        </w:tc>
        <w:tc>
          <w:tcPr>
            <w:tcW w:w="2551" w:type="dxa"/>
            <w:vAlign w:val="bottom"/>
          </w:tcPr>
          <w:p w:rsidR="005A51B0" w:rsidRDefault="005A51B0">
            <w:pPr>
              <w:pStyle w:val="ConsPlusNormal"/>
              <w:jc w:val="right"/>
            </w:pPr>
            <w:r>
              <w:t>2971,20</w:t>
            </w:r>
          </w:p>
        </w:tc>
      </w:tr>
      <w:tr w:rsidR="005A51B0">
        <w:tc>
          <w:tcPr>
            <w:tcW w:w="1069" w:type="dxa"/>
          </w:tcPr>
          <w:p w:rsidR="005A51B0" w:rsidRDefault="005A51B0">
            <w:pPr>
              <w:pStyle w:val="ConsPlusNormal"/>
              <w:jc w:val="center"/>
            </w:pPr>
            <w:r>
              <w:t>05 - 10</w:t>
            </w:r>
          </w:p>
        </w:tc>
        <w:tc>
          <w:tcPr>
            <w:tcW w:w="2721" w:type="dxa"/>
          </w:tcPr>
          <w:p w:rsidR="005A51B0" w:rsidRDefault="005A51B0">
            <w:pPr>
              <w:pStyle w:val="ConsPlusNormal"/>
              <w:jc w:val="right"/>
            </w:pPr>
            <w:r>
              <w:t>4364,40</w:t>
            </w:r>
          </w:p>
        </w:tc>
        <w:tc>
          <w:tcPr>
            <w:tcW w:w="2721" w:type="dxa"/>
          </w:tcPr>
          <w:p w:rsidR="005A51B0" w:rsidRDefault="005A51B0">
            <w:pPr>
              <w:pStyle w:val="ConsPlusNormal"/>
              <w:jc w:val="right"/>
            </w:pPr>
            <w:r>
              <w:t>4033,20</w:t>
            </w:r>
          </w:p>
        </w:tc>
        <w:tc>
          <w:tcPr>
            <w:tcW w:w="2551" w:type="dxa"/>
            <w:vAlign w:val="bottom"/>
          </w:tcPr>
          <w:p w:rsidR="005A51B0" w:rsidRDefault="005A51B0">
            <w:pPr>
              <w:pStyle w:val="ConsPlusNormal"/>
              <w:jc w:val="right"/>
            </w:pPr>
            <w:r>
              <w:t>3718,80</w:t>
            </w:r>
          </w:p>
        </w:tc>
      </w:tr>
      <w:tr w:rsidR="005A51B0">
        <w:tc>
          <w:tcPr>
            <w:tcW w:w="1069" w:type="dxa"/>
          </w:tcPr>
          <w:p w:rsidR="005A51B0" w:rsidRDefault="005A51B0">
            <w:pPr>
              <w:pStyle w:val="ConsPlusNormal"/>
              <w:jc w:val="center"/>
            </w:pPr>
            <w:r>
              <w:t>10 - 15</w:t>
            </w:r>
          </w:p>
        </w:tc>
        <w:tc>
          <w:tcPr>
            <w:tcW w:w="2721" w:type="dxa"/>
          </w:tcPr>
          <w:p w:rsidR="005A51B0" w:rsidRDefault="005A51B0">
            <w:pPr>
              <w:pStyle w:val="ConsPlusNormal"/>
              <w:jc w:val="right"/>
            </w:pPr>
            <w:r>
              <w:t>5112,00</w:t>
            </w:r>
          </w:p>
        </w:tc>
        <w:tc>
          <w:tcPr>
            <w:tcW w:w="2721" w:type="dxa"/>
          </w:tcPr>
          <w:p w:rsidR="005A51B0" w:rsidRDefault="005A51B0">
            <w:pPr>
              <w:pStyle w:val="ConsPlusNormal"/>
              <w:jc w:val="right"/>
            </w:pPr>
            <w:r>
              <w:t>4780,80</w:t>
            </w:r>
          </w:p>
        </w:tc>
        <w:tc>
          <w:tcPr>
            <w:tcW w:w="2551" w:type="dxa"/>
            <w:vAlign w:val="bottom"/>
          </w:tcPr>
          <w:p w:rsidR="005A51B0" w:rsidRDefault="005A51B0">
            <w:pPr>
              <w:pStyle w:val="ConsPlusNormal"/>
              <w:jc w:val="right"/>
            </w:pPr>
            <w:r>
              <w:t>4466,40</w:t>
            </w:r>
          </w:p>
        </w:tc>
      </w:tr>
      <w:tr w:rsidR="005A51B0">
        <w:tc>
          <w:tcPr>
            <w:tcW w:w="1069" w:type="dxa"/>
          </w:tcPr>
          <w:p w:rsidR="005A51B0" w:rsidRDefault="005A51B0">
            <w:pPr>
              <w:pStyle w:val="ConsPlusNormal"/>
              <w:jc w:val="center"/>
            </w:pPr>
            <w:r>
              <w:t>15 - 20</w:t>
            </w:r>
          </w:p>
        </w:tc>
        <w:tc>
          <w:tcPr>
            <w:tcW w:w="2721" w:type="dxa"/>
          </w:tcPr>
          <w:p w:rsidR="005A51B0" w:rsidRDefault="005A51B0">
            <w:pPr>
              <w:pStyle w:val="ConsPlusNormal"/>
              <w:jc w:val="right"/>
            </w:pPr>
            <w:r>
              <w:t>5859,60</w:t>
            </w:r>
          </w:p>
        </w:tc>
        <w:tc>
          <w:tcPr>
            <w:tcW w:w="2721" w:type="dxa"/>
          </w:tcPr>
          <w:p w:rsidR="005A51B0" w:rsidRDefault="005A51B0">
            <w:pPr>
              <w:pStyle w:val="ConsPlusNormal"/>
              <w:jc w:val="right"/>
            </w:pPr>
            <w:r>
              <w:t>5528,40</w:t>
            </w:r>
          </w:p>
        </w:tc>
        <w:tc>
          <w:tcPr>
            <w:tcW w:w="2551" w:type="dxa"/>
            <w:vAlign w:val="bottom"/>
          </w:tcPr>
          <w:p w:rsidR="005A51B0" w:rsidRDefault="005A51B0">
            <w:pPr>
              <w:pStyle w:val="ConsPlusNormal"/>
              <w:jc w:val="right"/>
            </w:pPr>
            <w:r>
              <w:t>5214,00</w:t>
            </w:r>
          </w:p>
        </w:tc>
      </w:tr>
      <w:tr w:rsidR="005A51B0">
        <w:tc>
          <w:tcPr>
            <w:tcW w:w="1069" w:type="dxa"/>
          </w:tcPr>
          <w:p w:rsidR="005A51B0" w:rsidRDefault="005A51B0">
            <w:pPr>
              <w:pStyle w:val="ConsPlusNormal"/>
              <w:jc w:val="center"/>
            </w:pPr>
            <w:r>
              <w:t>20 - 25</w:t>
            </w:r>
          </w:p>
        </w:tc>
        <w:tc>
          <w:tcPr>
            <w:tcW w:w="2721" w:type="dxa"/>
          </w:tcPr>
          <w:p w:rsidR="005A51B0" w:rsidRDefault="005A51B0">
            <w:pPr>
              <w:pStyle w:val="ConsPlusNormal"/>
              <w:jc w:val="right"/>
            </w:pPr>
            <w:r>
              <w:t>6607,20</w:t>
            </w:r>
          </w:p>
        </w:tc>
        <w:tc>
          <w:tcPr>
            <w:tcW w:w="2721" w:type="dxa"/>
          </w:tcPr>
          <w:p w:rsidR="005A51B0" w:rsidRDefault="005A51B0">
            <w:pPr>
              <w:pStyle w:val="ConsPlusNormal"/>
              <w:jc w:val="right"/>
            </w:pPr>
            <w:r>
              <w:t>6276,00</w:t>
            </w:r>
          </w:p>
        </w:tc>
        <w:tc>
          <w:tcPr>
            <w:tcW w:w="2551" w:type="dxa"/>
            <w:vAlign w:val="bottom"/>
          </w:tcPr>
          <w:p w:rsidR="005A51B0" w:rsidRDefault="005A51B0">
            <w:pPr>
              <w:pStyle w:val="ConsPlusNormal"/>
              <w:jc w:val="right"/>
            </w:pPr>
            <w:r>
              <w:t>5961,60</w:t>
            </w:r>
          </w:p>
        </w:tc>
      </w:tr>
      <w:tr w:rsidR="005A51B0">
        <w:tc>
          <w:tcPr>
            <w:tcW w:w="1069" w:type="dxa"/>
          </w:tcPr>
          <w:p w:rsidR="005A51B0" w:rsidRDefault="005A51B0">
            <w:pPr>
              <w:pStyle w:val="ConsPlusNormal"/>
              <w:jc w:val="center"/>
            </w:pPr>
            <w:r>
              <w:t>25 - 30</w:t>
            </w:r>
          </w:p>
        </w:tc>
        <w:tc>
          <w:tcPr>
            <w:tcW w:w="2721" w:type="dxa"/>
          </w:tcPr>
          <w:p w:rsidR="005A51B0" w:rsidRDefault="005A51B0">
            <w:pPr>
              <w:pStyle w:val="ConsPlusNormal"/>
              <w:jc w:val="right"/>
            </w:pPr>
            <w:r>
              <w:t>7354,80</w:t>
            </w:r>
          </w:p>
        </w:tc>
        <w:tc>
          <w:tcPr>
            <w:tcW w:w="2721" w:type="dxa"/>
          </w:tcPr>
          <w:p w:rsidR="005A51B0" w:rsidRDefault="005A51B0">
            <w:pPr>
              <w:pStyle w:val="ConsPlusNormal"/>
              <w:jc w:val="right"/>
            </w:pPr>
            <w:r>
              <w:t>7023,60</w:t>
            </w:r>
          </w:p>
        </w:tc>
        <w:tc>
          <w:tcPr>
            <w:tcW w:w="2551" w:type="dxa"/>
            <w:vAlign w:val="bottom"/>
          </w:tcPr>
          <w:p w:rsidR="005A51B0" w:rsidRDefault="005A51B0">
            <w:pPr>
              <w:pStyle w:val="ConsPlusNormal"/>
              <w:jc w:val="right"/>
            </w:pPr>
            <w:r>
              <w:t>6709,20</w:t>
            </w:r>
          </w:p>
        </w:tc>
      </w:tr>
      <w:tr w:rsidR="005A51B0">
        <w:tc>
          <w:tcPr>
            <w:tcW w:w="1069" w:type="dxa"/>
          </w:tcPr>
          <w:p w:rsidR="005A51B0" w:rsidRDefault="005A51B0">
            <w:pPr>
              <w:pStyle w:val="ConsPlusNormal"/>
              <w:jc w:val="center"/>
            </w:pPr>
            <w:r>
              <w:t>30 - 35</w:t>
            </w:r>
          </w:p>
        </w:tc>
        <w:tc>
          <w:tcPr>
            <w:tcW w:w="2721" w:type="dxa"/>
          </w:tcPr>
          <w:p w:rsidR="005A51B0" w:rsidRDefault="005A51B0">
            <w:pPr>
              <w:pStyle w:val="ConsPlusNormal"/>
              <w:jc w:val="right"/>
            </w:pPr>
            <w:r>
              <w:t>8102,40</w:t>
            </w:r>
          </w:p>
        </w:tc>
        <w:tc>
          <w:tcPr>
            <w:tcW w:w="2721" w:type="dxa"/>
          </w:tcPr>
          <w:p w:rsidR="005A51B0" w:rsidRDefault="005A51B0">
            <w:pPr>
              <w:pStyle w:val="ConsPlusNormal"/>
              <w:jc w:val="right"/>
            </w:pPr>
            <w:r>
              <w:t>7771,20</w:t>
            </w:r>
          </w:p>
        </w:tc>
        <w:tc>
          <w:tcPr>
            <w:tcW w:w="2551" w:type="dxa"/>
            <w:vAlign w:val="bottom"/>
          </w:tcPr>
          <w:p w:rsidR="005A51B0" w:rsidRDefault="005A51B0">
            <w:pPr>
              <w:pStyle w:val="ConsPlusNormal"/>
              <w:jc w:val="right"/>
            </w:pPr>
            <w:r>
              <w:t>7456,80</w:t>
            </w:r>
          </w:p>
        </w:tc>
      </w:tr>
      <w:tr w:rsidR="005A51B0">
        <w:tc>
          <w:tcPr>
            <w:tcW w:w="1069" w:type="dxa"/>
          </w:tcPr>
          <w:p w:rsidR="005A51B0" w:rsidRDefault="005A51B0">
            <w:pPr>
              <w:pStyle w:val="ConsPlusNormal"/>
              <w:jc w:val="center"/>
            </w:pPr>
            <w:r>
              <w:t>35 - 40</w:t>
            </w:r>
          </w:p>
        </w:tc>
        <w:tc>
          <w:tcPr>
            <w:tcW w:w="2721" w:type="dxa"/>
          </w:tcPr>
          <w:p w:rsidR="005A51B0" w:rsidRDefault="005A51B0">
            <w:pPr>
              <w:pStyle w:val="ConsPlusNormal"/>
              <w:jc w:val="right"/>
            </w:pPr>
            <w:r>
              <w:t>8850,00</w:t>
            </w:r>
          </w:p>
        </w:tc>
        <w:tc>
          <w:tcPr>
            <w:tcW w:w="2721" w:type="dxa"/>
          </w:tcPr>
          <w:p w:rsidR="005A51B0" w:rsidRDefault="005A51B0">
            <w:pPr>
              <w:pStyle w:val="ConsPlusNormal"/>
              <w:jc w:val="right"/>
            </w:pPr>
            <w:r>
              <w:t>8518,80</w:t>
            </w:r>
          </w:p>
        </w:tc>
        <w:tc>
          <w:tcPr>
            <w:tcW w:w="2551" w:type="dxa"/>
            <w:vAlign w:val="bottom"/>
          </w:tcPr>
          <w:p w:rsidR="005A51B0" w:rsidRDefault="005A51B0">
            <w:pPr>
              <w:pStyle w:val="ConsPlusNormal"/>
              <w:jc w:val="right"/>
            </w:pPr>
            <w:r>
              <w:t>8204,40</w:t>
            </w:r>
          </w:p>
        </w:tc>
      </w:tr>
      <w:tr w:rsidR="005A51B0">
        <w:tc>
          <w:tcPr>
            <w:tcW w:w="1069" w:type="dxa"/>
          </w:tcPr>
          <w:p w:rsidR="005A51B0" w:rsidRDefault="005A51B0">
            <w:pPr>
              <w:pStyle w:val="ConsPlusNormal"/>
              <w:jc w:val="center"/>
            </w:pPr>
            <w:r>
              <w:t>40 - 45</w:t>
            </w:r>
          </w:p>
        </w:tc>
        <w:tc>
          <w:tcPr>
            <w:tcW w:w="2721" w:type="dxa"/>
          </w:tcPr>
          <w:p w:rsidR="005A51B0" w:rsidRDefault="005A51B0">
            <w:pPr>
              <w:pStyle w:val="ConsPlusNormal"/>
              <w:jc w:val="right"/>
            </w:pPr>
            <w:r>
              <w:t>9597,60</w:t>
            </w:r>
          </w:p>
        </w:tc>
        <w:tc>
          <w:tcPr>
            <w:tcW w:w="2721" w:type="dxa"/>
          </w:tcPr>
          <w:p w:rsidR="005A51B0" w:rsidRDefault="005A51B0">
            <w:pPr>
              <w:pStyle w:val="ConsPlusNormal"/>
              <w:jc w:val="right"/>
            </w:pPr>
            <w:r>
              <w:t>9266,40</w:t>
            </w:r>
          </w:p>
        </w:tc>
        <w:tc>
          <w:tcPr>
            <w:tcW w:w="2551" w:type="dxa"/>
            <w:vAlign w:val="bottom"/>
          </w:tcPr>
          <w:p w:rsidR="005A51B0" w:rsidRDefault="005A51B0">
            <w:pPr>
              <w:pStyle w:val="ConsPlusNormal"/>
              <w:jc w:val="right"/>
            </w:pPr>
            <w:r>
              <w:t>8952,00</w:t>
            </w:r>
          </w:p>
        </w:tc>
      </w:tr>
      <w:tr w:rsidR="005A51B0">
        <w:tc>
          <w:tcPr>
            <w:tcW w:w="1069" w:type="dxa"/>
          </w:tcPr>
          <w:p w:rsidR="005A51B0" w:rsidRDefault="005A51B0">
            <w:pPr>
              <w:pStyle w:val="ConsPlusNormal"/>
              <w:jc w:val="center"/>
            </w:pPr>
            <w:r>
              <w:t>45 - 50</w:t>
            </w:r>
          </w:p>
        </w:tc>
        <w:tc>
          <w:tcPr>
            <w:tcW w:w="2721" w:type="dxa"/>
          </w:tcPr>
          <w:p w:rsidR="005A51B0" w:rsidRDefault="005A51B0">
            <w:pPr>
              <w:pStyle w:val="ConsPlusNormal"/>
              <w:jc w:val="right"/>
            </w:pPr>
            <w:r>
              <w:t>10345,20</w:t>
            </w:r>
          </w:p>
        </w:tc>
        <w:tc>
          <w:tcPr>
            <w:tcW w:w="2721" w:type="dxa"/>
          </w:tcPr>
          <w:p w:rsidR="005A51B0" w:rsidRDefault="005A51B0">
            <w:pPr>
              <w:pStyle w:val="ConsPlusNormal"/>
              <w:jc w:val="right"/>
            </w:pPr>
            <w:r>
              <w:t>10014,00</w:t>
            </w:r>
          </w:p>
        </w:tc>
        <w:tc>
          <w:tcPr>
            <w:tcW w:w="2551" w:type="dxa"/>
            <w:vAlign w:val="bottom"/>
          </w:tcPr>
          <w:p w:rsidR="005A51B0" w:rsidRDefault="005A51B0">
            <w:pPr>
              <w:pStyle w:val="ConsPlusNormal"/>
              <w:jc w:val="right"/>
            </w:pPr>
            <w:r>
              <w:t>9699,60</w:t>
            </w:r>
          </w:p>
        </w:tc>
      </w:tr>
      <w:tr w:rsidR="005A51B0">
        <w:tc>
          <w:tcPr>
            <w:tcW w:w="1069" w:type="dxa"/>
          </w:tcPr>
          <w:p w:rsidR="005A51B0" w:rsidRDefault="005A51B0">
            <w:pPr>
              <w:pStyle w:val="ConsPlusNormal"/>
              <w:jc w:val="center"/>
            </w:pPr>
            <w:r>
              <w:t>50 - 55</w:t>
            </w:r>
          </w:p>
        </w:tc>
        <w:tc>
          <w:tcPr>
            <w:tcW w:w="2721" w:type="dxa"/>
          </w:tcPr>
          <w:p w:rsidR="005A51B0" w:rsidRDefault="005A51B0">
            <w:pPr>
              <w:pStyle w:val="ConsPlusNormal"/>
              <w:jc w:val="right"/>
            </w:pPr>
            <w:r>
              <w:t>11092,80</w:t>
            </w:r>
          </w:p>
        </w:tc>
        <w:tc>
          <w:tcPr>
            <w:tcW w:w="2721" w:type="dxa"/>
          </w:tcPr>
          <w:p w:rsidR="005A51B0" w:rsidRDefault="005A51B0">
            <w:pPr>
              <w:pStyle w:val="ConsPlusNormal"/>
              <w:jc w:val="right"/>
            </w:pPr>
            <w:r>
              <w:t>10761,60</w:t>
            </w:r>
          </w:p>
        </w:tc>
        <w:tc>
          <w:tcPr>
            <w:tcW w:w="2551" w:type="dxa"/>
            <w:vAlign w:val="bottom"/>
          </w:tcPr>
          <w:p w:rsidR="005A51B0" w:rsidRDefault="005A51B0">
            <w:pPr>
              <w:pStyle w:val="ConsPlusNormal"/>
              <w:jc w:val="right"/>
            </w:pPr>
            <w:r>
              <w:t>10447,20</w:t>
            </w:r>
          </w:p>
        </w:tc>
      </w:tr>
      <w:tr w:rsidR="005A51B0">
        <w:tc>
          <w:tcPr>
            <w:tcW w:w="1069" w:type="dxa"/>
          </w:tcPr>
          <w:p w:rsidR="005A51B0" w:rsidRDefault="005A51B0">
            <w:pPr>
              <w:pStyle w:val="ConsPlusNormal"/>
              <w:jc w:val="center"/>
            </w:pPr>
            <w:r>
              <w:t>55 - 60</w:t>
            </w:r>
          </w:p>
        </w:tc>
        <w:tc>
          <w:tcPr>
            <w:tcW w:w="2721" w:type="dxa"/>
          </w:tcPr>
          <w:p w:rsidR="005A51B0" w:rsidRDefault="005A51B0">
            <w:pPr>
              <w:pStyle w:val="ConsPlusNormal"/>
              <w:jc w:val="right"/>
            </w:pPr>
            <w:r>
              <w:t>11840,40</w:t>
            </w:r>
          </w:p>
        </w:tc>
        <w:tc>
          <w:tcPr>
            <w:tcW w:w="2721" w:type="dxa"/>
          </w:tcPr>
          <w:p w:rsidR="005A51B0" w:rsidRDefault="005A51B0">
            <w:pPr>
              <w:pStyle w:val="ConsPlusNormal"/>
              <w:jc w:val="right"/>
            </w:pPr>
            <w:r>
              <w:t>11509,20</w:t>
            </w:r>
          </w:p>
        </w:tc>
        <w:tc>
          <w:tcPr>
            <w:tcW w:w="2551" w:type="dxa"/>
            <w:vAlign w:val="bottom"/>
          </w:tcPr>
          <w:p w:rsidR="005A51B0" w:rsidRDefault="005A51B0">
            <w:pPr>
              <w:pStyle w:val="ConsPlusNormal"/>
              <w:jc w:val="right"/>
            </w:pPr>
            <w:r>
              <w:t>11194,80</w:t>
            </w:r>
          </w:p>
        </w:tc>
      </w:tr>
      <w:tr w:rsidR="005A51B0">
        <w:tc>
          <w:tcPr>
            <w:tcW w:w="1069" w:type="dxa"/>
          </w:tcPr>
          <w:p w:rsidR="005A51B0" w:rsidRDefault="005A51B0">
            <w:pPr>
              <w:pStyle w:val="ConsPlusNormal"/>
              <w:jc w:val="center"/>
            </w:pPr>
            <w:r>
              <w:t>60 - 80</w:t>
            </w:r>
          </w:p>
        </w:tc>
        <w:tc>
          <w:tcPr>
            <w:tcW w:w="2721" w:type="dxa"/>
          </w:tcPr>
          <w:p w:rsidR="005A51B0" w:rsidRDefault="005A51B0">
            <w:pPr>
              <w:pStyle w:val="ConsPlusNormal"/>
              <w:jc w:val="right"/>
            </w:pPr>
            <w:r>
              <w:t>12588,00</w:t>
            </w:r>
          </w:p>
        </w:tc>
        <w:tc>
          <w:tcPr>
            <w:tcW w:w="2721" w:type="dxa"/>
          </w:tcPr>
          <w:p w:rsidR="005A51B0" w:rsidRDefault="005A51B0">
            <w:pPr>
              <w:pStyle w:val="ConsPlusNormal"/>
              <w:jc w:val="right"/>
            </w:pPr>
            <w:r>
              <w:t>12256,80</w:t>
            </w:r>
          </w:p>
        </w:tc>
        <w:tc>
          <w:tcPr>
            <w:tcW w:w="2551" w:type="dxa"/>
            <w:vAlign w:val="bottom"/>
          </w:tcPr>
          <w:p w:rsidR="005A51B0" w:rsidRDefault="005A51B0">
            <w:pPr>
              <w:pStyle w:val="ConsPlusNormal"/>
              <w:jc w:val="right"/>
            </w:pPr>
            <w:r>
              <w:t>11942,40</w:t>
            </w:r>
          </w:p>
        </w:tc>
      </w:tr>
    </w:tbl>
    <w:p w:rsidR="005A51B0" w:rsidRDefault="005A51B0">
      <w:pPr>
        <w:pStyle w:val="ConsPlusNormal"/>
        <w:jc w:val="both"/>
      </w:pPr>
    </w:p>
    <w:p w:rsidR="005A51B0" w:rsidRDefault="005A51B0">
      <w:pPr>
        <w:pStyle w:val="ConsPlusTitle"/>
        <w:jc w:val="center"/>
        <w:outlineLvl w:val="1"/>
      </w:pPr>
      <w:r>
        <w:t>Размеры фактических затрат на восстановление</w:t>
      </w:r>
    </w:p>
    <w:p w:rsidR="005A51B0" w:rsidRDefault="005A51B0">
      <w:pPr>
        <w:pStyle w:val="ConsPlusTitle"/>
        <w:jc w:val="center"/>
      </w:pPr>
      <w:r>
        <w:t>свободно растущих кустарников и кустарников</w:t>
      </w:r>
    </w:p>
    <w:p w:rsidR="005A51B0" w:rsidRDefault="005A51B0">
      <w:pPr>
        <w:pStyle w:val="ConsPlusTitle"/>
        <w:jc w:val="center"/>
      </w:pPr>
      <w:r>
        <w:t>в живых изгородях (в рублях)</w:t>
      </w:r>
    </w:p>
    <w:p w:rsidR="005A51B0" w:rsidRDefault="005A51B0">
      <w:pPr>
        <w:pStyle w:val="ConsPlusNormal"/>
        <w:jc w:val="both"/>
      </w:pPr>
    </w:p>
    <w:p w:rsidR="005A51B0" w:rsidRDefault="005A51B0">
      <w:pPr>
        <w:pStyle w:val="ConsPlusNormal"/>
        <w:jc w:val="right"/>
      </w:pPr>
      <w:r>
        <w:t>Таблица 2</w:t>
      </w:r>
    </w:p>
    <w:p w:rsidR="005A51B0" w:rsidRDefault="005A51B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19"/>
        <w:gridCol w:w="2835"/>
        <w:gridCol w:w="2721"/>
        <w:gridCol w:w="2551"/>
      </w:tblGrid>
      <w:tr w:rsidR="005A51B0">
        <w:tc>
          <w:tcPr>
            <w:tcW w:w="919" w:type="dxa"/>
          </w:tcPr>
          <w:p w:rsidR="005A51B0" w:rsidRDefault="005A51B0">
            <w:pPr>
              <w:pStyle w:val="ConsPlusNormal"/>
              <w:jc w:val="center"/>
            </w:pPr>
            <w:r>
              <w:t>Возраст</w:t>
            </w:r>
          </w:p>
        </w:tc>
        <w:tc>
          <w:tcPr>
            <w:tcW w:w="2835" w:type="dxa"/>
          </w:tcPr>
          <w:p w:rsidR="005A51B0" w:rsidRDefault="005A51B0">
            <w:pPr>
              <w:pStyle w:val="ConsPlusNormal"/>
              <w:jc w:val="center"/>
            </w:pPr>
            <w:r>
              <w:t>Свободно растущие кустарники, шт.</w:t>
            </w:r>
          </w:p>
        </w:tc>
        <w:tc>
          <w:tcPr>
            <w:tcW w:w="2721" w:type="dxa"/>
          </w:tcPr>
          <w:p w:rsidR="005A51B0" w:rsidRDefault="005A51B0">
            <w:pPr>
              <w:pStyle w:val="ConsPlusNormal"/>
              <w:jc w:val="center"/>
            </w:pPr>
            <w:r>
              <w:t>Двухрядная живая изгородь, пог. м</w:t>
            </w:r>
          </w:p>
        </w:tc>
        <w:tc>
          <w:tcPr>
            <w:tcW w:w="2551" w:type="dxa"/>
          </w:tcPr>
          <w:p w:rsidR="005A51B0" w:rsidRDefault="005A51B0">
            <w:pPr>
              <w:pStyle w:val="ConsPlusNormal"/>
              <w:jc w:val="center"/>
            </w:pPr>
            <w:r>
              <w:t>Однорядная живая изгородь, пог. м</w:t>
            </w:r>
          </w:p>
        </w:tc>
      </w:tr>
      <w:tr w:rsidR="005A51B0">
        <w:tc>
          <w:tcPr>
            <w:tcW w:w="919" w:type="dxa"/>
          </w:tcPr>
          <w:p w:rsidR="005A51B0" w:rsidRDefault="005A51B0">
            <w:pPr>
              <w:pStyle w:val="ConsPlusNormal"/>
              <w:jc w:val="center"/>
            </w:pPr>
            <w:r>
              <w:t>1 год</w:t>
            </w:r>
          </w:p>
        </w:tc>
        <w:tc>
          <w:tcPr>
            <w:tcW w:w="2835" w:type="dxa"/>
          </w:tcPr>
          <w:p w:rsidR="005A51B0" w:rsidRDefault="005A51B0">
            <w:pPr>
              <w:pStyle w:val="ConsPlusNormal"/>
              <w:jc w:val="right"/>
            </w:pPr>
            <w:r>
              <w:t>625,20</w:t>
            </w:r>
          </w:p>
        </w:tc>
        <w:tc>
          <w:tcPr>
            <w:tcW w:w="2721" w:type="dxa"/>
          </w:tcPr>
          <w:p w:rsidR="005A51B0" w:rsidRDefault="005A51B0">
            <w:pPr>
              <w:pStyle w:val="ConsPlusNormal"/>
              <w:jc w:val="right"/>
            </w:pPr>
            <w:r>
              <w:t>3372,00</w:t>
            </w:r>
          </w:p>
        </w:tc>
        <w:tc>
          <w:tcPr>
            <w:tcW w:w="2551" w:type="dxa"/>
            <w:vAlign w:val="bottom"/>
          </w:tcPr>
          <w:p w:rsidR="005A51B0" w:rsidRDefault="005A51B0">
            <w:pPr>
              <w:pStyle w:val="ConsPlusNormal"/>
              <w:jc w:val="right"/>
            </w:pPr>
            <w:r>
              <w:t>1923,60</w:t>
            </w:r>
          </w:p>
        </w:tc>
      </w:tr>
      <w:tr w:rsidR="005A51B0">
        <w:tc>
          <w:tcPr>
            <w:tcW w:w="919" w:type="dxa"/>
          </w:tcPr>
          <w:p w:rsidR="005A51B0" w:rsidRDefault="005A51B0">
            <w:pPr>
              <w:pStyle w:val="ConsPlusNormal"/>
              <w:jc w:val="center"/>
            </w:pPr>
            <w:r>
              <w:t>5 лет</w:t>
            </w:r>
          </w:p>
        </w:tc>
        <w:tc>
          <w:tcPr>
            <w:tcW w:w="2835" w:type="dxa"/>
          </w:tcPr>
          <w:p w:rsidR="005A51B0" w:rsidRDefault="005A51B0">
            <w:pPr>
              <w:pStyle w:val="ConsPlusNormal"/>
              <w:jc w:val="right"/>
            </w:pPr>
            <w:r>
              <w:t>1693,20</w:t>
            </w:r>
          </w:p>
        </w:tc>
        <w:tc>
          <w:tcPr>
            <w:tcW w:w="2721" w:type="dxa"/>
          </w:tcPr>
          <w:p w:rsidR="005A51B0" w:rsidRDefault="005A51B0">
            <w:pPr>
              <w:pStyle w:val="ConsPlusNormal"/>
              <w:jc w:val="right"/>
            </w:pPr>
            <w:r>
              <w:t>4600,40</w:t>
            </w:r>
          </w:p>
        </w:tc>
        <w:tc>
          <w:tcPr>
            <w:tcW w:w="2551" w:type="dxa"/>
            <w:vAlign w:val="bottom"/>
          </w:tcPr>
          <w:p w:rsidR="005A51B0" w:rsidRDefault="005A51B0">
            <w:pPr>
              <w:pStyle w:val="ConsPlusNormal"/>
              <w:jc w:val="right"/>
            </w:pPr>
            <w:r>
              <w:t>2808,70</w:t>
            </w:r>
          </w:p>
        </w:tc>
      </w:tr>
      <w:tr w:rsidR="005A51B0">
        <w:tc>
          <w:tcPr>
            <w:tcW w:w="919" w:type="dxa"/>
          </w:tcPr>
          <w:p w:rsidR="005A51B0" w:rsidRDefault="005A51B0">
            <w:pPr>
              <w:pStyle w:val="ConsPlusNormal"/>
              <w:jc w:val="center"/>
            </w:pPr>
            <w:r>
              <w:t>10 лет</w:t>
            </w:r>
          </w:p>
        </w:tc>
        <w:tc>
          <w:tcPr>
            <w:tcW w:w="2835" w:type="dxa"/>
          </w:tcPr>
          <w:p w:rsidR="005A51B0" w:rsidRDefault="005A51B0">
            <w:pPr>
              <w:pStyle w:val="ConsPlusNormal"/>
              <w:jc w:val="right"/>
            </w:pPr>
            <w:r>
              <w:t>2761,20</w:t>
            </w:r>
          </w:p>
        </w:tc>
        <w:tc>
          <w:tcPr>
            <w:tcW w:w="2721" w:type="dxa"/>
          </w:tcPr>
          <w:p w:rsidR="005A51B0" w:rsidRDefault="005A51B0">
            <w:pPr>
              <w:pStyle w:val="ConsPlusNormal"/>
              <w:jc w:val="right"/>
            </w:pPr>
            <w:r>
              <w:t>5828,80</w:t>
            </w:r>
          </w:p>
        </w:tc>
        <w:tc>
          <w:tcPr>
            <w:tcW w:w="2551" w:type="dxa"/>
            <w:vAlign w:val="bottom"/>
          </w:tcPr>
          <w:p w:rsidR="005A51B0" w:rsidRDefault="005A51B0">
            <w:pPr>
              <w:pStyle w:val="ConsPlusNormal"/>
              <w:jc w:val="right"/>
            </w:pPr>
            <w:r>
              <w:t>3693,80</w:t>
            </w:r>
          </w:p>
        </w:tc>
      </w:tr>
      <w:tr w:rsidR="005A51B0">
        <w:tc>
          <w:tcPr>
            <w:tcW w:w="919" w:type="dxa"/>
          </w:tcPr>
          <w:p w:rsidR="005A51B0" w:rsidRDefault="005A51B0">
            <w:pPr>
              <w:pStyle w:val="ConsPlusNormal"/>
              <w:jc w:val="center"/>
            </w:pPr>
            <w:r>
              <w:t>15 лет</w:t>
            </w:r>
          </w:p>
        </w:tc>
        <w:tc>
          <w:tcPr>
            <w:tcW w:w="2835" w:type="dxa"/>
          </w:tcPr>
          <w:p w:rsidR="005A51B0" w:rsidRDefault="005A51B0">
            <w:pPr>
              <w:pStyle w:val="ConsPlusNormal"/>
              <w:jc w:val="right"/>
            </w:pPr>
            <w:r>
              <w:t>3829,20</w:t>
            </w:r>
          </w:p>
        </w:tc>
        <w:tc>
          <w:tcPr>
            <w:tcW w:w="2721" w:type="dxa"/>
          </w:tcPr>
          <w:p w:rsidR="005A51B0" w:rsidRDefault="005A51B0">
            <w:pPr>
              <w:pStyle w:val="ConsPlusNormal"/>
              <w:jc w:val="right"/>
            </w:pPr>
            <w:r>
              <w:t>7057,20</w:t>
            </w:r>
          </w:p>
        </w:tc>
        <w:tc>
          <w:tcPr>
            <w:tcW w:w="2551" w:type="dxa"/>
            <w:vAlign w:val="bottom"/>
          </w:tcPr>
          <w:p w:rsidR="005A51B0" w:rsidRDefault="005A51B0">
            <w:pPr>
              <w:pStyle w:val="ConsPlusNormal"/>
              <w:jc w:val="right"/>
            </w:pPr>
            <w:r>
              <w:t>4578,90</w:t>
            </w:r>
          </w:p>
        </w:tc>
      </w:tr>
      <w:tr w:rsidR="005A51B0">
        <w:tc>
          <w:tcPr>
            <w:tcW w:w="919" w:type="dxa"/>
          </w:tcPr>
          <w:p w:rsidR="005A51B0" w:rsidRDefault="005A51B0">
            <w:pPr>
              <w:pStyle w:val="ConsPlusNormal"/>
              <w:jc w:val="center"/>
            </w:pPr>
            <w:r>
              <w:t>20 лет</w:t>
            </w:r>
          </w:p>
        </w:tc>
        <w:tc>
          <w:tcPr>
            <w:tcW w:w="2835" w:type="dxa"/>
          </w:tcPr>
          <w:p w:rsidR="005A51B0" w:rsidRDefault="005A51B0">
            <w:pPr>
              <w:pStyle w:val="ConsPlusNormal"/>
              <w:jc w:val="right"/>
            </w:pPr>
            <w:r>
              <w:t>4897,20</w:t>
            </w:r>
          </w:p>
        </w:tc>
        <w:tc>
          <w:tcPr>
            <w:tcW w:w="2721" w:type="dxa"/>
          </w:tcPr>
          <w:p w:rsidR="005A51B0" w:rsidRDefault="005A51B0">
            <w:pPr>
              <w:pStyle w:val="ConsPlusNormal"/>
              <w:jc w:val="right"/>
            </w:pPr>
            <w:r>
              <w:t>8285,60</w:t>
            </w:r>
          </w:p>
        </w:tc>
        <w:tc>
          <w:tcPr>
            <w:tcW w:w="2551" w:type="dxa"/>
            <w:vAlign w:val="bottom"/>
          </w:tcPr>
          <w:p w:rsidR="005A51B0" w:rsidRDefault="005A51B0">
            <w:pPr>
              <w:pStyle w:val="ConsPlusNormal"/>
              <w:jc w:val="right"/>
            </w:pPr>
            <w:r>
              <w:t>5464,00</w:t>
            </w:r>
          </w:p>
        </w:tc>
      </w:tr>
    </w:tbl>
    <w:p w:rsidR="005A51B0" w:rsidRDefault="005A51B0">
      <w:pPr>
        <w:pStyle w:val="ConsPlusNormal"/>
        <w:jc w:val="both"/>
      </w:pPr>
    </w:p>
    <w:p w:rsidR="005A51B0" w:rsidRDefault="005A51B0">
      <w:pPr>
        <w:pStyle w:val="ConsPlusNormal"/>
        <w:jc w:val="both"/>
      </w:pPr>
    </w:p>
    <w:p w:rsidR="005A51B0" w:rsidRDefault="005A51B0">
      <w:pPr>
        <w:pStyle w:val="ConsPlusNormal"/>
        <w:pBdr>
          <w:top w:val="single" w:sz="6" w:space="0" w:color="auto"/>
        </w:pBdr>
        <w:spacing w:before="100" w:after="100"/>
        <w:jc w:val="both"/>
        <w:rPr>
          <w:sz w:val="2"/>
          <w:szCs w:val="2"/>
        </w:rPr>
      </w:pPr>
    </w:p>
    <w:p w:rsidR="00282E63" w:rsidRDefault="00282E63">
      <w:bookmarkStart w:id="18" w:name="_GoBack"/>
      <w:bookmarkEnd w:id="18"/>
    </w:p>
    <w:sectPr w:rsidR="00282E63" w:rsidSect="008331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1B0"/>
    <w:rsid w:val="00282E63"/>
    <w:rsid w:val="005A5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5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5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51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A5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A5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A51B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A51B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A51B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A5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A5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A51B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A51B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A51B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A51B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A51B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A51B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C709A92F5CF86770CFE0919741D4812D6EC26E0E45D8C58B7666C5F1653CC97A5E23C904560E6589AA4E1357D9ED3FDE1F272D27B23421660D0D458AY6KCK" TargetMode="External"/><Relationship Id="rId117" Type="http://schemas.openxmlformats.org/officeDocument/2006/relationships/fontTable" Target="fontTable.xml"/><Relationship Id="rId21" Type="http://schemas.openxmlformats.org/officeDocument/2006/relationships/hyperlink" Target="consultantplus://offline/ref=C709A92F5CF86770CFE0919741D4812D6EC26E0E45DBCB8C756CC5F1653CC97A5E23C904560E6589AA4E1357D6ED3FDE1F272D27B23421660D0D458AY6KCK" TargetMode="External"/><Relationship Id="rId42" Type="http://schemas.openxmlformats.org/officeDocument/2006/relationships/hyperlink" Target="consultantplus://offline/ref=C709A92F5CF86770CFE0919741D4812D6EC26E0E45DBCE8C706DC5F1653CC97A5E23C904560E6589AA4E1357D7ED3FDE1F272D27B23421660D0D458AY6KCK" TargetMode="External"/><Relationship Id="rId47" Type="http://schemas.openxmlformats.org/officeDocument/2006/relationships/hyperlink" Target="consultantplus://offline/ref=C709A92F5CF86770CFE0919741D4812D6EC26E0E45D8C58B7666C5F1653CC97A5E23C904560E6589AA4E1357D9ED3FDE1F272D27B23421660D0D458AY6KCK" TargetMode="External"/><Relationship Id="rId63" Type="http://schemas.openxmlformats.org/officeDocument/2006/relationships/hyperlink" Target="consultantplus://offline/ref=C709A92F5CF86770CFE0919741D4812D6EC26E0E4DDAC58A796498FB6D65C578592C961351476988AA4E135FDBB23ACB0E7F2126AC2A2871110F44Y8K2K" TargetMode="External"/><Relationship Id="rId68" Type="http://schemas.openxmlformats.org/officeDocument/2006/relationships/hyperlink" Target="consultantplus://offline/ref=C709A92F5CF86770CFE0919741D4812D6EC26E0E45D8CC8B7268C5F1653CC97A5E23C904560E6589AA4E1354D2ED3FDE1F272D27B23421660D0D458AY6KCK" TargetMode="External"/><Relationship Id="rId84" Type="http://schemas.openxmlformats.org/officeDocument/2006/relationships/hyperlink" Target="consultantplus://offline/ref=C709A92F5CF86770CFE0919741D4812D6EC26E0E45D9CE8D706DC5F1653CC97A5E23C904560E6589AA4E1354D2ED3FDE1F272D27B23421660D0D458AY6KCK" TargetMode="External"/><Relationship Id="rId89" Type="http://schemas.openxmlformats.org/officeDocument/2006/relationships/hyperlink" Target="consultantplus://offline/ref=C709A92F5CF86770CFE0919741D4812D6EC26E0E45DBCE8C706DC5F1653CC97A5E23C904560E6589AA4E1353D2ED3FDE1F272D27B23421660D0D458AY6KCK" TargetMode="External"/><Relationship Id="rId112" Type="http://schemas.openxmlformats.org/officeDocument/2006/relationships/hyperlink" Target="consultantplus://offline/ref=C709A92F5CF86770CFE0919741D4812D6EC26E0E45DBCB8C756CC5F1653CC97A5E23C904560E6589AA4E1357D9ED3FDE1F272D27B23421660D0D458AY6KCK" TargetMode="External"/><Relationship Id="rId16" Type="http://schemas.openxmlformats.org/officeDocument/2006/relationships/hyperlink" Target="consultantplus://offline/ref=C709A92F5CF86770CFE0919741D4812D6EC26E0E45DACD89796DC5F1653CC97A5E23C904560E6589AA4E1357D6ED3FDE1F272D27B23421660D0D458AY6KCK" TargetMode="External"/><Relationship Id="rId107" Type="http://schemas.openxmlformats.org/officeDocument/2006/relationships/hyperlink" Target="consultantplus://offline/ref=C709A92F5CF86770CFE0919741D4812D6EC26E0E45D9CE8D706DC5F1653CC97A5E23C904560E6589AA4E1353D1ED3FDE1F272D27B23421660D0D458AY6KCK" TargetMode="External"/><Relationship Id="rId11" Type="http://schemas.openxmlformats.org/officeDocument/2006/relationships/hyperlink" Target="consultantplus://offline/ref=C709A92F5CF86770CFE0919741D4812D6EC26E0E4CDAC48C776498FB6D65C578592C961351476988AA4E1351DBB23ACB0E7F2126AC2A2871110F44Y8K2K" TargetMode="External"/><Relationship Id="rId24" Type="http://schemas.openxmlformats.org/officeDocument/2006/relationships/hyperlink" Target="consultantplus://offline/ref=C709A92F5CF86770CFE0919741D4812D6EC26E0E45D9CE8D706DC5F1653CC97A5E23C904560E6589AA4E1357D6ED3FDE1F272D27B23421660D0D458AY6KCK" TargetMode="External"/><Relationship Id="rId32" Type="http://schemas.openxmlformats.org/officeDocument/2006/relationships/hyperlink" Target="consultantplus://offline/ref=C709A92F5CF86770CFE0919741D4812D6EC26E0E45D8C98F796FC5F1653CC97A5E23C904560E6589AA4E1357D8ED3FDE1F272D27B23421660D0D458AY6KCK" TargetMode="External"/><Relationship Id="rId37" Type="http://schemas.openxmlformats.org/officeDocument/2006/relationships/hyperlink" Target="consultantplus://offline/ref=C709A92F5CF86770CFE0919741D4812D6EC26E0E43D3C880746498FB6D65C578592C961351476988AA4E1350DBB23ACB0E7F2126AC2A2871110F44Y8K2K" TargetMode="External"/><Relationship Id="rId40" Type="http://schemas.openxmlformats.org/officeDocument/2006/relationships/hyperlink" Target="consultantplus://offline/ref=C709A92F5CF86770CFE0919741D4812D6EC26E0E45DACD89796DC5F1653CC97A5E23C904560E6589AA4E1357D9ED3FDE1F272D27B23421660D0D458AY6KCK" TargetMode="External"/><Relationship Id="rId45" Type="http://schemas.openxmlformats.org/officeDocument/2006/relationships/hyperlink" Target="consultantplus://offline/ref=C709A92F5CF86770CFE0919741D4812D6EC26E0E45D9CE8D706DC5F1653CC97A5E23C904560E6589AA4E1357D7ED3FDE1F272D27B23421660D0D458AY6KCK" TargetMode="External"/><Relationship Id="rId53" Type="http://schemas.openxmlformats.org/officeDocument/2006/relationships/hyperlink" Target="consultantplus://offline/ref=C709A92F5CF86770CFE0919741D4812D6EC26E0E4CDECD8C776498FB6D65C578592C961351476988AA4E1351DBB23ACB0E7F2126AC2A2871110F44Y8K2K" TargetMode="External"/><Relationship Id="rId58" Type="http://schemas.openxmlformats.org/officeDocument/2006/relationships/hyperlink" Target="consultantplus://offline/ref=C709A92F5CF86770CFE0919741D4812D6EC26E0E45D9CE8D706DC5F1653CC97A5E23C904560E6589AA4E1356D6ED3FDE1F272D27B23421660D0D458AY6KCK" TargetMode="External"/><Relationship Id="rId66" Type="http://schemas.openxmlformats.org/officeDocument/2006/relationships/hyperlink" Target="consultantplus://offline/ref=C709A92F5CF86770CFE0918142B8DF296CCA320646DFC7DE2C3BC3A63A6CCF2F1E63CF5115413CD9EE1B1E56D0F86B8645702027YBKBK" TargetMode="External"/><Relationship Id="rId74" Type="http://schemas.openxmlformats.org/officeDocument/2006/relationships/hyperlink" Target="consultantplus://offline/ref=C709A92F5CF86770CFE0919741D4812D6EC26E0E45DBCB8C756CC5F1653CC97A5E23C904560E6589AA4E1357D7ED3FDE1F272D27B23421660D0D458AY6KCK" TargetMode="External"/><Relationship Id="rId79" Type="http://schemas.openxmlformats.org/officeDocument/2006/relationships/hyperlink" Target="consultantplus://offline/ref=C709A92F5CF86770CFE0919741D4812D6EC26E0E45D8C58B7666C5F1653CC97A5E23C904440E3D85AB4E0D57D9F8698F5AY7KBK" TargetMode="External"/><Relationship Id="rId87" Type="http://schemas.openxmlformats.org/officeDocument/2006/relationships/hyperlink" Target="consultantplus://offline/ref=C709A92F5CF86770CFE0919741D4812D6EC26E0E45DBCE8C706DC5F1653CC97A5E23C904560E6589AA4E1354D7ED3FDE1F272D27B23421660D0D458AY6KCK" TargetMode="External"/><Relationship Id="rId102" Type="http://schemas.openxmlformats.org/officeDocument/2006/relationships/hyperlink" Target="consultantplus://offline/ref=C709A92F5CF86770CFE0919741D4812D6EC26E0E42D3CF8B786498FB6D65C578592C961351476988AA4E1250DBB23ACB0E7F2126AC2A2871110F44Y8K2K" TargetMode="External"/><Relationship Id="rId110" Type="http://schemas.openxmlformats.org/officeDocument/2006/relationships/hyperlink" Target="consultantplus://offline/ref=C709A92F5CF86770CFE0919741D4812D6EC26E0E45DAC5887966C5F1653CC97A5E23C904560E6589AA4E1356D0ED3FDE1F272D27B23421660D0D458AY6KCK" TargetMode="External"/><Relationship Id="rId115" Type="http://schemas.openxmlformats.org/officeDocument/2006/relationships/hyperlink" Target="consultantplus://offline/ref=C709A92F5CF86770CFE0919741D4812D6EC26E0E45D9CE8D706DC5F1653CC97A5E23C904560E6589AA4E1353D3ED3FDE1F272D27B23421660D0D458AY6KCK"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C709A92F5CF86770CFE0919741D4812D6EC26E0E4DDAC58A796498FB6D65C578592C961351476988AA4E1350DBB23ACB0E7F2126AC2A2871110F44Y8K2K" TargetMode="External"/><Relationship Id="rId82" Type="http://schemas.openxmlformats.org/officeDocument/2006/relationships/hyperlink" Target="consultantplus://offline/ref=C709A92F5CF86770CFE0919741D4812D6EC26E0E45D9CE8D706DC5F1653CC97A5E23C904560E6589AA4E1355D8ED3FDE1F272D27B23421660D0D458AY6KCK" TargetMode="External"/><Relationship Id="rId90" Type="http://schemas.openxmlformats.org/officeDocument/2006/relationships/hyperlink" Target="consultantplus://offline/ref=C709A92F5CF86770CFE0919741D4812D6EC26E0E45DBCE8C706DC5F1653CC97A5E23C904560E6589AA4E1352D6ED3FDE1F272D27B23421660D0D458AY6KCK" TargetMode="External"/><Relationship Id="rId95" Type="http://schemas.openxmlformats.org/officeDocument/2006/relationships/hyperlink" Target="consultantplus://offline/ref=C709A92F5CF86770CFE0919741D4812D6EC26E0E45D9CE8D706DC5F1653CC97A5E23C904560E6589AA4E1353D0ED3FDE1F272D27B23421660D0D458AY6KCK" TargetMode="External"/><Relationship Id="rId19" Type="http://schemas.openxmlformats.org/officeDocument/2006/relationships/hyperlink" Target="consultantplus://offline/ref=C709A92F5CF86770CFE0919741D4812D6EC26E0E45DBCD8F776CC5F1653CC97A5E23C904560E6589AA4E1357D6ED3FDE1F272D27B23421660D0D458AY6KCK" TargetMode="External"/><Relationship Id="rId14" Type="http://schemas.openxmlformats.org/officeDocument/2006/relationships/hyperlink" Target="consultantplus://offline/ref=C709A92F5CF86770CFE0919741D4812D6EC26E0E4CD2CB8E726498FB6D65C578592C961351476988AA4E1351DBB23ACB0E7F2126AC2A2871110F44Y8K2K" TargetMode="External"/><Relationship Id="rId22" Type="http://schemas.openxmlformats.org/officeDocument/2006/relationships/hyperlink" Target="consultantplus://offline/ref=C709A92F5CF86770CFE0919741D4812D6EC26E0E45D8CC8B7268C5F1653CC97A5E23C904560E6589AA4E1357D6ED3FDE1F272D27B23421660D0D458AY6KCK" TargetMode="External"/><Relationship Id="rId27" Type="http://schemas.openxmlformats.org/officeDocument/2006/relationships/hyperlink" Target="consultantplus://offline/ref=C709A92F5CF86770CFE0919741D4812D6EC26E0E45D9CC897966C5F1653CC97A5E23C904560E658CAE45470694B3668E5B6C202FAC28216EY1KAK" TargetMode="External"/><Relationship Id="rId30" Type="http://schemas.openxmlformats.org/officeDocument/2006/relationships/hyperlink" Target="consultantplus://offline/ref=C709A92F5CF86770CFE0919741D4812D6EC26E0E45D8CC8B7268C5F1653CC97A5E23C904560E6589AA4E1357D7ED3FDE1F272D27B23421660D0D458AY6KCK" TargetMode="External"/><Relationship Id="rId35" Type="http://schemas.openxmlformats.org/officeDocument/2006/relationships/hyperlink" Target="consultantplus://offline/ref=C709A92F5CF86770CFE0919741D4812D6EC26E0E42D3CC80786498FB6D65C578592C961351476988AA4E135EDBB23ACB0E7F2126AC2A2871110F44Y8K2K" TargetMode="External"/><Relationship Id="rId43" Type="http://schemas.openxmlformats.org/officeDocument/2006/relationships/hyperlink" Target="consultantplus://offline/ref=C709A92F5CF86770CFE0919741D4812D6EC26E0E45D8CC8B7268C5F1653CC97A5E23C904560E6589AA4E1357D8ED3FDE1F272D27B23421660D0D458AY6KCK" TargetMode="External"/><Relationship Id="rId48" Type="http://schemas.openxmlformats.org/officeDocument/2006/relationships/hyperlink" Target="consultantplus://offline/ref=C709A92F5CF86770CFE0919741D4812D6EC26E0E45DBC4887266C5F1653CC97A5E23C904560E6589AA4E1157D4ED3FDE1F272D27B23421660D0D458AY6KCK" TargetMode="External"/><Relationship Id="rId56" Type="http://schemas.openxmlformats.org/officeDocument/2006/relationships/hyperlink" Target="consultantplus://offline/ref=C709A92F5CF86770CFE0919741D4812D6EC26E0E45DAC5887966C5F1653CC97A5E23C904560E6589AA4E1357D8ED3FDE1F272D27B23421660D0D458AY6KCK" TargetMode="External"/><Relationship Id="rId64" Type="http://schemas.openxmlformats.org/officeDocument/2006/relationships/hyperlink" Target="consultantplus://offline/ref=C709A92F5CF86770CFE0919741D4812D6EC26E0E45D8CC8B7268C5F1653CC97A5E23C904560E6589AA4E1355D9ED3FDE1F272D27B23421660D0D458AY6KCK" TargetMode="External"/><Relationship Id="rId69" Type="http://schemas.openxmlformats.org/officeDocument/2006/relationships/hyperlink" Target="consultantplus://offline/ref=C709A92F5CF86770CFE0919741D4812D6EC26E0E45D8C98F796FC5F1653CC97A5E23C904560E6589AA4E1357D7ED3FDE1F272D27B23421660D0D458AY6KCK" TargetMode="External"/><Relationship Id="rId77" Type="http://schemas.openxmlformats.org/officeDocument/2006/relationships/hyperlink" Target="consultantplus://offline/ref=C709A92F5CF86770CFE0918142B8DF296CC8340A45DFC7DE2C3BC3A63A6CCF2F0C63975D144A7688A3501157D1YEKFK" TargetMode="External"/><Relationship Id="rId100" Type="http://schemas.openxmlformats.org/officeDocument/2006/relationships/hyperlink" Target="consultantplus://offline/ref=C709A92F5CF86770CFE0919741D4812D6EC26E0E42D3CF8B786498FB6D65C578592C961351476988AA4E1252DBB23ACB0E7F2126AC2A2871110F44Y8K2K" TargetMode="External"/><Relationship Id="rId105" Type="http://schemas.openxmlformats.org/officeDocument/2006/relationships/hyperlink" Target="consultantplus://offline/ref=C709A92F5CF86770CFE0919741D4812D6EC26E0E45DBCE8C706DC5F1653CC97A5E23C904560E6589AA4E1351D0ED3FDE1F272D27B23421660D0D458AY6KCK" TargetMode="External"/><Relationship Id="rId113" Type="http://schemas.openxmlformats.org/officeDocument/2006/relationships/hyperlink" Target="consultantplus://offline/ref=C709A92F5CF86770CFE0919741D4812D6EC26E0E45D8CC8B7268C5F1653CC97A5E23C904560E6589AA4E1354D6ED3FDE1F272D27B23421660D0D458AY6KCK" TargetMode="External"/><Relationship Id="rId118" Type="http://schemas.openxmlformats.org/officeDocument/2006/relationships/theme" Target="theme/theme1.xml"/><Relationship Id="rId8" Type="http://schemas.openxmlformats.org/officeDocument/2006/relationships/hyperlink" Target="consultantplus://offline/ref=C709A92F5CF86770CFE0919741D4812D6EC26E0E42D3CF8B786498FB6D65C578592C961351476988AA4E1351DBB23ACB0E7F2126AC2A2871110F44Y8K2K" TargetMode="External"/><Relationship Id="rId51" Type="http://schemas.openxmlformats.org/officeDocument/2006/relationships/hyperlink" Target="consultantplus://offline/ref=C709A92F5CF86770CFE0919741D4812D6EC26E0E45D9CE8D706DC5F1653CC97A5E23C904560E6589AA4E1357D8ED3FDE1F272D27B23421660D0D458AY6KCK" TargetMode="External"/><Relationship Id="rId72" Type="http://schemas.openxmlformats.org/officeDocument/2006/relationships/hyperlink" Target="consultantplus://offline/ref=C709A92F5CF86770CFE0919741D4812D6EC26E0E45DAC888766EC5F1653CC97A5E23C904560E6589AA4E1357D7ED3FDE1F272D27B23421660D0D458AY6KCK" TargetMode="External"/><Relationship Id="rId80" Type="http://schemas.openxmlformats.org/officeDocument/2006/relationships/hyperlink" Target="consultantplus://offline/ref=C709A92F5CF86770CFE0919741D4812D6EC26E0E45D9CE8D706DC5F1653CC97A5E23C904560E6589AA4E1355D6ED3FDE1F272D27B23421660D0D458AY6KCK" TargetMode="External"/><Relationship Id="rId85" Type="http://schemas.openxmlformats.org/officeDocument/2006/relationships/hyperlink" Target="consultantplus://offline/ref=C709A92F5CF86770CFE0919741D4812D6EC26E0E45DBCB8C756CC5F1653CC97A5E23C904560E6589AA4E1357D7ED3FDE1F272D27B23421660D0D458AY6KCK" TargetMode="External"/><Relationship Id="rId93" Type="http://schemas.openxmlformats.org/officeDocument/2006/relationships/hyperlink" Target="consultantplus://offline/ref=C709A92F5CF86770CFE0919741D4812D6EC26E0E45DBCE8C706DC5F1653CC97A5E23C904560E6589AA4E1352D9ED3FDE1F272D27B23421660D0D458AY6KCK" TargetMode="External"/><Relationship Id="rId98" Type="http://schemas.openxmlformats.org/officeDocument/2006/relationships/hyperlink" Target="consultantplus://offline/ref=C709A92F5CF86770CFE0919741D4812D6EC26E0E42D3CF8B786498FB6D65C578592C961351476988AA4E1351DBB23ACB0E7F2126AC2A2871110F44Y8K2K" TargetMode="External"/><Relationship Id="rId3" Type="http://schemas.openxmlformats.org/officeDocument/2006/relationships/settings" Target="settings.xml"/><Relationship Id="rId12" Type="http://schemas.openxmlformats.org/officeDocument/2006/relationships/hyperlink" Target="consultantplus://offline/ref=C709A92F5CF86770CFE0919741D4812D6EC26E0E4CDECD8C776498FB6D65C578592C961351476988AA4E1351DBB23ACB0E7F2126AC2A2871110F44Y8K2K" TargetMode="External"/><Relationship Id="rId17" Type="http://schemas.openxmlformats.org/officeDocument/2006/relationships/hyperlink" Target="consultantplus://offline/ref=C709A92F5CF86770CFE0919741D4812D6EC26E0E45DAC888766EC5F1653CC97A5E23C904560E6589AA4E1357D6ED3FDE1F272D27B23421660D0D458AY6KCK" TargetMode="External"/><Relationship Id="rId25" Type="http://schemas.openxmlformats.org/officeDocument/2006/relationships/hyperlink" Target="consultantplus://offline/ref=C709A92F5CF86770CFE0918142B8DF296CC8340A45DFC7DE2C3BC3A63A6CCF2F1E63CF51154A6D8DA245470694B3668E5B6C202FAC28216EY1KAK" TargetMode="External"/><Relationship Id="rId33" Type="http://schemas.openxmlformats.org/officeDocument/2006/relationships/hyperlink" Target="consultantplus://offline/ref=C709A92F5CF86770CFE0919741D4812D6EC26E0E40DBCB8C726498FB6D65C578592C9601511F6589AA50135ECEE46B8EY5K2K" TargetMode="External"/><Relationship Id="rId38" Type="http://schemas.openxmlformats.org/officeDocument/2006/relationships/hyperlink" Target="consultantplus://offline/ref=C709A92F5CF86770CFE0919741D4812D6EC26E0E4CDECD8C776498FB6D65C578592C961351476988AA4E1351DBB23ACB0E7F2126AC2A2871110F44Y8K2K" TargetMode="External"/><Relationship Id="rId46" Type="http://schemas.openxmlformats.org/officeDocument/2006/relationships/hyperlink" Target="consultantplus://offline/ref=C709A92F5CF86770CFE0918142B8DF296CC8340A45DFC7DE2C3BC3A63A6CCF2F1E63CF51154A6D8DA245470694B3668E5B6C202FAC28216EY1KAK" TargetMode="External"/><Relationship Id="rId59" Type="http://schemas.openxmlformats.org/officeDocument/2006/relationships/hyperlink" Target="consultantplus://offline/ref=C709A92F5CF86770CFE0919741D4812D6EC26E0E45D9CC897969C5F1653CC97A5E23C904560E6589AA4E1255D4ED3FDE1F272D27B23421660D0D458AY6KCK" TargetMode="External"/><Relationship Id="rId67" Type="http://schemas.openxmlformats.org/officeDocument/2006/relationships/hyperlink" Target="consultantplus://offline/ref=C709A92F5CF86770CFE0919741D4812D6EC26E0E45DACD89796DC5F1653CC97A5E23C904560E6589AA4E1357D9ED3FDE1F272D27B23421660D0D458AY6KCK" TargetMode="External"/><Relationship Id="rId103" Type="http://schemas.openxmlformats.org/officeDocument/2006/relationships/hyperlink" Target="consultantplus://offline/ref=C709A92F5CF86770CFE0919741D4812D6EC26E0E42D3CF8B786498FB6D65C578592C961351476988AA4E125FDBB23ACB0E7F2126AC2A2871110F44Y8K2K" TargetMode="External"/><Relationship Id="rId108" Type="http://schemas.openxmlformats.org/officeDocument/2006/relationships/hyperlink" Target="consultantplus://offline/ref=C709A92F5CF86770CFE0919741D4812D6EC26E0E45DACD89796DC5F1653CC97A5E23C904560E6589AA4E1352D5ED3FDE1F272D27B23421660D0D458AY6KCK" TargetMode="External"/><Relationship Id="rId116" Type="http://schemas.openxmlformats.org/officeDocument/2006/relationships/hyperlink" Target="consultantplus://offline/ref=C709A92F5CF86770CFE0919741D4812D6EC26E0E45D9CE8D706DC5F1653CC97A5E23C904560E6589AA4E1353D2ED3FDE1F272D27B23421660D0D458AY6KCK" TargetMode="External"/><Relationship Id="rId20" Type="http://schemas.openxmlformats.org/officeDocument/2006/relationships/hyperlink" Target="consultantplus://offline/ref=C709A92F5CF86770CFE0919741D4812D6EC26E0E45DBCE8C706DC5F1653CC97A5E23C904560E6589AA4E1357D6ED3FDE1F272D27B23421660D0D458AY6KCK" TargetMode="External"/><Relationship Id="rId41" Type="http://schemas.openxmlformats.org/officeDocument/2006/relationships/hyperlink" Target="consultantplus://offline/ref=C709A92F5CF86770CFE0919741D4812D6EC26E0E45DAC5887966C5F1653CC97A5E23C904560E6589AA4E1357D8ED3FDE1F272D27B23421660D0D458AY6KCK" TargetMode="External"/><Relationship Id="rId54" Type="http://schemas.openxmlformats.org/officeDocument/2006/relationships/hyperlink" Target="consultantplus://offline/ref=C709A92F5CF86770CFE0919741D4812D6EC26E0E42D3CC80786498FB6D65C578592C961351476988AA4E135EDBB23ACB0E7F2126AC2A2871110F44Y8K2K" TargetMode="External"/><Relationship Id="rId62" Type="http://schemas.openxmlformats.org/officeDocument/2006/relationships/hyperlink" Target="consultantplus://offline/ref=C709A92F5CF86770CFE0919741D4812D6EC26E0E45D9CE8D706DC5F1653CC97A5E23C904560E6589AA4E1356D7ED3FDE1F272D27B23421660D0D458AY6KCK" TargetMode="External"/><Relationship Id="rId70" Type="http://schemas.openxmlformats.org/officeDocument/2006/relationships/hyperlink" Target="consultantplus://offline/ref=C709A92F5CF86770CFE0919741D4812D6EC26E0E42D3CF8B786498FB6D65C578592C961351476988AA4E1351DBB23ACB0E7F2126AC2A2871110F44Y8K2K" TargetMode="External"/><Relationship Id="rId75" Type="http://schemas.openxmlformats.org/officeDocument/2006/relationships/hyperlink" Target="consultantplus://offline/ref=C709A92F5CF86770CFE0919741D4812D6EC26E0E45D8CC8B7268C5F1653CC97A5E23C904560E6589AA4E1354D4ED3FDE1F272D27B23421660D0D458AY6KCK" TargetMode="External"/><Relationship Id="rId83" Type="http://schemas.openxmlformats.org/officeDocument/2006/relationships/hyperlink" Target="consultantplus://offline/ref=C709A92F5CF86770CFE0919741D4812D6EC26E0E45DBCE8C706DC5F1653CC97A5E23C904560E6589AA4E1355D0ED3FDE1F272D27B23421660D0D458AY6KCK" TargetMode="External"/><Relationship Id="rId88" Type="http://schemas.openxmlformats.org/officeDocument/2006/relationships/hyperlink" Target="consultantplus://offline/ref=C709A92F5CF86770CFE0919741D4812D6EC26E0E45D9CE8D706DC5F1653CC97A5E23C904560E6589AA4E1354D7ED3FDE1F272D27B23421660D0D458AY6KCK" TargetMode="External"/><Relationship Id="rId91" Type="http://schemas.openxmlformats.org/officeDocument/2006/relationships/hyperlink" Target="consultantplus://offline/ref=C709A92F5CF86770CFE0919741D4812D6EC26E0E45DBCE8C706DC5F1653CC97A5E23C904560E6589AA4E1352D8ED3FDE1F272D27B23421660D0D458AY6KCK" TargetMode="External"/><Relationship Id="rId96" Type="http://schemas.openxmlformats.org/officeDocument/2006/relationships/hyperlink" Target="consultantplus://offline/ref=C709A92F5CF86770CFE0918142B8DF296CC8340B46DAC7DE2C3BC3A63A6CCF2F0C63975D144A7688A3501157D1YEKFK" TargetMode="External"/><Relationship Id="rId111" Type="http://schemas.openxmlformats.org/officeDocument/2006/relationships/hyperlink" Target="consultantplus://offline/ref=C709A92F5CF86770CFE0919741D4812D6EC26E0E45DBCD8F776CC5F1653CC97A5E23C904560E6589AA4E1357D6ED3FDE1F272D27B23421660D0D458AY6KCK" TargetMode="External"/><Relationship Id="rId1" Type="http://schemas.openxmlformats.org/officeDocument/2006/relationships/styles" Target="styles.xml"/><Relationship Id="rId6" Type="http://schemas.openxmlformats.org/officeDocument/2006/relationships/hyperlink" Target="consultantplus://offline/ref=C709A92F5CF86770CFE0919741D4812D6EC26E0E42D8C881746498FB6D65C578592C961351476988AA4E1351DBB23ACB0E7F2126AC2A2871110F44Y8K2K" TargetMode="External"/><Relationship Id="rId15" Type="http://schemas.openxmlformats.org/officeDocument/2006/relationships/hyperlink" Target="consultantplus://offline/ref=C709A92F5CF86770CFE0919741D4812D6EC26E0E4DDAC58A796498FB6D65C578592C961351476988AA4E1351DBB23ACB0E7F2126AC2A2871110F44Y8K2K" TargetMode="External"/><Relationship Id="rId23" Type="http://schemas.openxmlformats.org/officeDocument/2006/relationships/hyperlink" Target="consultantplus://offline/ref=C709A92F5CF86770CFE0919741D4812D6EC26E0E45D8C98F796FC5F1653CC97A5E23C904560E6589AA4E1357D6ED3FDE1F272D27B23421660D0D458AY6KCK" TargetMode="External"/><Relationship Id="rId28" Type="http://schemas.openxmlformats.org/officeDocument/2006/relationships/hyperlink" Target="consultantplus://offline/ref=C709A92F5CF86770CFE0919741D4812D6EC26E0E45DBC4887266C5F1653CC97A5E23C904560E6589AA4E1157D4ED3FDE1F272D27B23421660D0D458AY6KCK" TargetMode="External"/><Relationship Id="rId36" Type="http://schemas.openxmlformats.org/officeDocument/2006/relationships/hyperlink" Target="consultantplus://offline/ref=C709A92F5CF86770CFE0919741D4812D6EC26E0E43DEC98E796498FB6D65C578592C961351476988AA4E1350DBB23ACB0E7F2126AC2A2871110F44Y8K2K" TargetMode="External"/><Relationship Id="rId49" Type="http://schemas.openxmlformats.org/officeDocument/2006/relationships/hyperlink" Target="consultantplus://offline/ref=C709A92F5CF86770CFE0919741D4812D6EC26E0E45D8CC8B7268C5F1653CC97A5E23C904560E6589AA4E1357D9ED3FDE1F272D27B23421660D0D458AY6KCK" TargetMode="External"/><Relationship Id="rId57" Type="http://schemas.openxmlformats.org/officeDocument/2006/relationships/hyperlink" Target="consultantplus://offline/ref=C709A92F5CF86770CFE0919741D4812D6EC26E0E45D9CE8D706DC5F1653CC97A5E23C904560E6589AA4E1356D4ED3FDE1F272D27B23421660D0D458AY6KCK" TargetMode="External"/><Relationship Id="rId106" Type="http://schemas.openxmlformats.org/officeDocument/2006/relationships/hyperlink" Target="consultantplus://offline/ref=C709A92F5CF86770CFE0919741D4812D6EC26E0E45DACD89796DC5F1653CC97A5E23C904560E6589AA4E1351D3ED3FDE1F272D27B23421660D0D458AY6KCK" TargetMode="External"/><Relationship Id="rId114" Type="http://schemas.openxmlformats.org/officeDocument/2006/relationships/hyperlink" Target="consultantplus://offline/ref=C709A92F5CF86770CFE0919741D4812D6EC26E0E45D8C98F796FC5F1653CC97A5E23C904560E6589AA4E1356D5ED3FDE1F272D27B23421660D0D458AY6KCK" TargetMode="External"/><Relationship Id="rId10" Type="http://schemas.openxmlformats.org/officeDocument/2006/relationships/hyperlink" Target="consultantplus://offline/ref=C709A92F5CF86770CFE0919741D4812D6EC26E0E43D3C880746498FB6D65C578592C961351476988AA4E1351DBB23ACB0E7F2126AC2A2871110F44Y8K2K" TargetMode="External"/><Relationship Id="rId31" Type="http://schemas.openxmlformats.org/officeDocument/2006/relationships/hyperlink" Target="consultantplus://offline/ref=C709A92F5CF86770CFE0919741D4812D6EC26E0E45D8C98F796FC5F1653CC97A5E23C904560E6589AA4E1357D7ED3FDE1F272D27B23421660D0D458AY6KCK" TargetMode="External"/><Relationship Id="rId44" Type="http://schemas.openxmlformats.org/officeDocument/2006/relationships/hyperlink" Target="consultantplus://offline/ref=C709A92F5CF86770CFE0919741D4812D6EC26E0E45D8C98F796FC5F1653CC97A5E23C904560E6589AA4E1356D0ED3FDE1F272D27B23421660D0D458AY6KCK" TargetMode="External"/><Relationship Id="rId52" Type="http://schemas.openxmlformats.org/officeDocument/2006/relationships/hyperlink" Target="consultantplus://offline/ref=C709A92F5CF86770CFE0919741D4812D6EC26E0E45D9CE8D706DC5F1653CC97A5E23C904560E6589AA4E1356D0ED3FDE1F272D27B23421660D0D458AY6KCK" TargetMode="External"/><Relationship Id="rId60" Type="http://schemas.openxmlformats.org/officeDocument/2006/relationships/hyperlink" Target="consultantplus://offline/ref=C709A92F5CF86770CFE0919741D4812D6EC26E0E45D8CC8B7268C5F1653CC97A5E23C904560E6589AA4E1356D0ED3FDE1F272D27B23421660D0D458AY6KCK" TargetMode="External"/><Relationship Id="rId65" Type="http://schemas.openxmlformats.org/officeDocument/2006/relationships/hyperlink" Target="consultantplus://offline/ref=C709A92F5CF86770CFE0919741D4812D6EC26E0E45D9CE8D706DC5F1653CC97A5E23C904560E6589AA4E1355D3ED3FDE1F272D27B23421660D0D458AY6KCK" TargetMode="External"/><Relationship Id="rId73" Type="http://schemas.openxmlformats.org/officeDocument/2006/relationships/hyperlink" Target="consultantplus://offline/ref=C709A92F5CF86770CFE0919741D4812D6EC26E0E45DBCE8C706DC5F1653CC97A5E23C904560E6589AA4E1356D7ED3FDE1F272D27B23421660D0D458AY6KCK" TargetMode="External"/><Relationship Id="rId78" Type="http://schemas.openxmlformats.org/officeDocument/2006/relationships/hyperlink" Target="consultantplus://offline/ref=C709A92F5CF86770CFE0918142B8DF296CCA300143DDC7DE2C3BC3A63A6CCF2F0C63975D144A7688A3501157D1YEKFK" TargetMode="External"/><Relationship Id="rId81" Type="http://schemas.openxmlformats.org/officeDocument/2006/relationships/hyperlink" Target="consultantplus://offline/ref=C709A92F5CF86770CFE0919741D4812D6EC26E0E45DBCE8C706DC5F1653CC97A5E23C904560E6589AA4E1356D8ED3FDE1F272D27B23421660D0D458AY6KCK" TargetMode="External"/><Relationship Id="rId86" Type="http://schemas.openxmlformats.org/officeDocument/2006/relationships/hyperlink" Target="consultantplus://offline/ref=C709A92F5CF86770CFE0919741D4812D6EC26E0E45DBCE8C706DC5F1653CC97A5E23C904560E6589AA4E1355D9ED3FDE1F272D27B23421660D0D458AY6KCK" TargetMode="External"/><Relationship Id="rId94" Type="http://schemas.openxmlformats.org/officeDocument/2006/relationships/hyperlink" Target="consultantplus://offline/ref=C709A92F5CF86770CFE0919741D4812D6EC26E0E45D9CE8D706DC5F1653CC97A5E23C904560E6589AA4E1354D9ED3FDE1F272D27B23421660D0D458AY6KCK" TargetMode="External"/><Relationship Id="rId99" Type="http://schemas.openxmlformats.org/officeDocument/2006/relationships/hyperlink" Target="consultantplus://offline/ref=C709A92F5CF86770CFE0919741D4812D6EC26E0E42D3CF8B786498FB6D65C578592C961351476988AA4E135EDBB23ACB0E7F2126AC2A2871110F44Y8K2K" TargetMode="External"/><Relationship Id="rId101" Type="http://schemas.openxmlformats.org/officeDocument/2006/relationships/hyperlink" Target="consultantplus://offline/ref=C709A92F5CF86770CFE0919741D4812D6EC26E0E42D3CF8B786498FB6D65C578592C961351476988AA4E1251DBB23ACB0E7F2126AC2A2871110F44Y8K2K" TargetMode="External"/><Relationship Id="rId4" Type="http://schemas.openxmlformats.org/officeDocument/2006/relationships/webSettings" Target="webSettings.xml"/><Relationship Id="rId9" Type="http://schemas.openxmlformats.org/officeDocument/2006/relationships/hyperlink" Target="consultantplus://offline/ref=C709A92F5CF86770CFE0919741D4812D6EC26E0E43DEC98E796498FB6D65C578592C961351476988AA4E1351DBB23ACB0E7F2126AC2A2871110F44Y8K2K" TargetMode="External"/><Relationship Id="rId13" Type="http://schemas.openxmlformats.org/officeDocument/2006/relationships/hyperlink" Target="consultantplus://offline/ref=C709A92F5CF86770CFE0919741D4812D6EC26E0E4CDEC58E746498FB6D65C578592C961351476988AA4E1351DBB23ACB0E7F2126AC2A2871110F44Y8K2K" TargetMode="External"/><Relationship Id="rId18" Type="http://schemas.openxmlformats.org/officeDocument/2006/relationships/hyperlink" Target="consultantplus://offline/ref=C709A92F5CF86770CFE0919741D4812D6EC26E0E45DAC5887966C5F1653CC97A5E23C904560E6589AA4E1357D6ED3FDE1F272D27B23421660D0D458AY6KCK" TargetMode="External"/><Relationship Id="rId39" Type="http://schemas.openxmlformats.org/officeDocument/2006/relationships/hyperlink" Target="consultantplus://offline/ref=C709A92F5CF86770CFE0919741D4812D6EC26E0E4DDAC58A796498FB6D65C578592C961351476988AA4E1350DBB23ACB0E7F2126AC2A2871110F44Y8K2K" TargetMode="External"/><Relationship Id="rId109" Type="http://schemas.openxmlformats.org/officeDocument/2006/relationships/hyperlink" Target="consultantplus://offline/ref=C709A92F5CF86770CFE0919741D4812D6EC26E0E45DAC888766EC5F1653CC97A5E23C904560E6589AA4E1354D0ED3FDE1F272D27B23421660D0D458AY6KCK" TargetMode="External"/><Relationship Id="rId34" Type="http://schemas.openxmlformats.org/officeDocument/2006/relationships/hyperlink" Target="consultantplus://offline/ref=C709A92F5CF86770CFE0919741D4812D6EC26E0E45DACD89796DC5F1653CC97A5E23C904560E6589AA4E1357D7ED3FDE1F272D27B23421660D0D458AY6KCK" TargetMode="External"/><Relationship Id="rId50" Type="http://schemas.openxmlformats.org/officeDocument/2006/relationships/hyperlink" Target="consultantplus://offline/ref=C709A92F5CF86770CFE0918142B8DF296CC8340A45DFC7DE2C3BC3A63A6CCF2F0C63975D144A7688A3501157D1YEKFK" TargetMode="External"/><Relationship Id="rId55" Type="http://schemas.openxmlformats.org/officeDocument/2006/relationships/hyperlink" Target="consultantplus://offline/ref=C709A92F5CF86770CFE0919741D4812D6EC26E0E42D3CC80786498FB6D65C578592C961351476988AA4E1256DBB23ACB0E7F2126AC2A2871110F44Y8K2K" TargetMode="External"/><Relationship Id="rId76" Type="http://schemas.openxmlformats.org/officeDocument/2006/relationships/hyperlink" Target="consultantplus://offline/ref=C709A92F5CF86770CFE0919741D4812D6EC26E0E45D9CE8D706DC5F1653CC97A5E23C904560E6589AA4E1355D5ED3FDE1F272D27B23421660D0D458AY6KCK" TargetMode="External"/><Relationship Id="rId97" Type="http://schemas.openxmlformats.org/officeDocument/2006/relationships/hyperlink" Target="consultantplus://offline/ref=C709A92F5CF86770CFE0919741D4812D6EC26E0E45DBC58A7168C5F1653CC97A5E23C904440E3D85AB4E0D57D9F8698F5AY7KBK" TargetMode="External"/><Relationship Id="rId104" Type="http://schemas.openxmlformats.org/officeDocument/2006/relationships/hyperlink" Target="consultantplus://offline/ref=C709A92F5CF86770CFE0919741D4812D6EC26E0E42D3CF8B786498FB6D65C578592C961351476988AA4E125EDBB23ACB0E7F2126AC2A2871110F44Y8K2K" TargetMode="External"/><Relationship Id="rId7" Type="http://schemas.openxmlformats.org/officeDocument/2006/relationships/hyperlink" Target="consultantplus://offline/ref=C709A92F5CF86770CFE0919741D4812D6EC26E0E42D3CC80786498FB6D65C578592C961351476988AA4E1351DBB23ACB0E7F2126AC2A2871110F44Y8K2K" TargetMode="External"/><Relationship Id="rId71" Type="http://schemas.openxmlformats.org/officeDocument/2006/relationships/hyperlink" Target="consultantplus://offline/ref=C709A92F5CF86770CFE0919741D4812D6EC26E0E45DACD89796DC5F1653CC97A5E23C904560E6589AA4E1352D4ED3FDE1F272D27B23421660D0D458AY6KCK" TargetMode="External"/><Relationship Id="rId92" Type="http://schemas.openxmlformats.org/officeDocument/2006/relationships/hyperlink" Target="consultantplus://offline/ref=C709A92F5CF86770CFE0919741D4812D6EC26E0E45D9CE8D706DC5F1653CC97A5E23C904560E6589AA4E1354D8ED3FDE1F272D27B23421660D0D458AY6KCK" TargetMode="External"/><Relationship Id="rId2" Type="http://schemas.microsoft.com/office/2007/relationships/stylesWithEffects" Target="stylesWithEffects.xml"/><Relationship Id="rId29" Type="http://schemas.openxmlformats.org/officeDocument/2006/relationships/hyperlink" Target="consultantplus://offline/ref=C709A92F5CF86770CFE0919741D4812D6EC26E0E45DAC5887966C5F1653CC97A5E23C904560E6589AA4E1357D7ED3FDE1F272D27B23421660D0D458AY6K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10030</Words>
  <Characters>57171</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Dumina</dc:creator>
  <cp:lastModifiedBy>Dumina</cp:lastModifiedBy>
  <cp:revision>1</cp:revision>
  <dcterms:created xsi:type="dcterms:W3CDTF">2019-09-10T10:10:00Z</dcterms:created>
  <dcterms:modified xsi:type="dcterms:W3CDTF">2019-09-10T10:11:00Z</dcterms:modified>
</cp:coreProperties>
</file>