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82" w:rsidRDefault="00941C82">
      <w:pPr>
        <w:pStyle w:val="ConsPlusTitle"/>
        <w:jc w:val="center"/>
        <w:outlineLvl w:val="0"/>
      </w:pPr>
      <w:bookmarkStart w:id="0" w:name="_GoBack"/>
      <w:bookmarkEnd w:id="0"/>
      <w:r>
        <w:t>ТОМСКАЯ ОБЛАСТЬ</w:t>
      </w:r>
    </w:p>
    <w:p w:rsidR="00941C82" w:rsidRDefault="00941C82">
      <w:pPr>
        <w:pStyle w:val="ConsPlusTitle"/>
        <w:jc w:val="center"/>
      </w:pPr>
      <w:r>
        <w:t>ГОРОДСКОЙ ОКРУГ</w:t>
      </w:r>
    </w:p>
    <w:p w:rsidR="00941C82" w:rsidRDefault="00941C82">
      <w:pPr>
        <w:pStyle w:val="ConsPlusTitle"/>
        <w:jc w:val="center"/>
      </w:pPr>
      <w:r>
        <w:t>ЗАКРЫТОЕ АДМИНИСТРАТИВНО-ТЕРРИТОРИАЛЬНОЕ ОБРАЗОВАНИЕ</w:t>
      </w:r>
    </w:p>
    <w:p w:rsidR="00941C82" w:rsidRDefault="00941C82">
      <w:pPr>
        <w:pStyle w:val="ConsPlusTitle"/>
        <w:jc w:val="center"/>
      </w:pPr>
      <w:r>
        <w:t>СЕВЕРСК</w:t>
      </w:r>
    </w:p>
    <w:p w:rsidR="00941C82" w:rsidRDefault="00941C82">
      <w:pPr>
        <w:pStyle w:val="ConsPlusTitle"/>
        <w:jc w:val="center"/>
      </w:pPr>
    </w:p>
    <w:p w:rsidR="00941C82" w:rsidRDefault="00941C82">
      <w:pPr>
        <w:pStyle w:val="ConsPlusTitle"/>
        <w:jc w:val="center"/>
      </w:pPr>
      <w:r>
        <w:t>АДМИНИСТРАЦИЯ</w:t>
      </w:r>
    </w:p>
    <w:p w:rsidR="00941C82" w:rsidRDefault="00941C82">
      <w:pPr>
        <w:pStyle w:val="ConsPlusTitle"/>
        <w:jc w:val="center"/>
      </w:pPr>
      <w:r>
        <w:t>ЗАКРЫТОГО АДМИНИСТРАТИВНО-ТЕРРИТОРИАЛЬНОГО ОБРАЗОВАНИЯ</w:t>
      </w:r>
    </w:p>
    <w:p w:rsidR="00941C82" w:rsidRDefault="00941C82">
      <w:pPr>
        <w:pStyle w:val="ConsPlusTitle"/>
        <w:jc w:val="center"/>
      </w:pPr>
      <w:r>
        <w:t>СЕВЕРСК</w:t>
      </w:r>
    </w:p>
    <w:p w:rsidR="00941C82" w:rsidRDefault="00941C82">
      <w:pPr>
        <w:pStyle w:val="ConsPlusTitle"/>
        <w:jc w:val="center"/>
      </w:pPr>
    </w:p>
    <w:p w:rsidR="00941C82" w:rsidRDefault="00941C82">
      <w:pPr>
        <w:pStyle w:val="ConsPlusTitle"/>
        <w:jc w:val="center"/>
      </w:pPr>
      <w:r>
        <w:t>ПОСТАНОВЛЕНИЕ</w:t>
      </w:r>
    </w:p>
    <w:p w:rsidR="00941C82" w:rsidRDefault="00941C82">
      <w:pPr>
        <w:pStyle w:val="ConsPlusTitle"/>
        <w:jc w:val="center"/>
      </w:pPr>
      <w:r>
        <w:t>от 30 декабря 2014 г. N 3530</w:t>
      </w:r>
    </w:p>
    <w:p w:rsidR="00941C82" w:rsidRDefault="00941C82">
      <w:pPr>
        <w:pStyle w:val="ConsPlusTitle"/>
        <w:jc w:val="center"/>
      </w:pPr>
    </w:p>
    <w:p w:rsidR="00941C82" w:rsidRDefault="00941C82">
      <w:pPr>
        <w:pStyle w:val="ConsPlusTitle"/>
        <w:jc w:val="center"/>
      </w:pPr>
      <w:r>
        <w:t>ОБ УТВЕРЖДЕНИИ МУНИЦИПАЛЬНОЙ ПРОГРАММЫ "ПОВЫШЕНИЕ</w:t>
      </w:r>
    </w:p>
    <w:p w:rsidR="00941C82" w:rsidRDefault="00941C82">
      <w:pPr>
        <w:pStyle w:val="ConsPlusTitle"/>
        <w:jc w:val="center"/>
      </w:pPr>
      <w:r>
        <w:t xml:space="preserve">ЭНЕРГОЭФФЕКТИВНОСТИ </w:t>
      </w:r>
      <w:proofErr w:type="gramStart"/>
      <w:r>
        <w:t>В</w:t>
      </w:r>
      <w:proofErr w:type="gramEnd"/>
      <w:r>
        <w:t xml:space="preserve"> ЗАТО СЕВЕРСК" НА 2015 - 2020 ГОДЫ</w:t>
      </w:r>
    </w:p>
    <w:p w:rsidR="00941C82" w:rsidRDefault="00941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 xml:space="preserve">от 18.06.2015 </w:t>
            </w:r>
            <w:hyperlink r:id="rId5" w:history="1">
              <w:r>
                <w:rPr>
                  <w:color w:val="0000FF"/>
                </w:rPr>
                <w:t>N 1205/1</w:t>
              </w:r>
            </w:hyperlink>
            <w:r>
              <w:rPr>
                <w:color w:val="392C69"/>
              </w:rPr>
              <w:t xml:space="preserve">, от 27.10.2015 </w:t>
            </w:r>
            <w:hyperlink r:id="rId6" w:history="1">
              <w:r>
                <w:rPr>
                  <w:color w:val="0000FF"/>
                </w:rPr>
                <w:t>N 2385</w:t>
              </w:r>
            </w:hyperlink>
            <w:r>
              <w:rPr>
                <w:color w:val="392C69"/>
              </w:rPr>
              <w:t xml:space="preserve">, от 30.12.2015 </w:t>
            </w:r>
            <w:hyperlink r:id="rId7" w:history="1">
              <w:r>
                <w:rPr>
                  <w:color w:val="0000FF"/>
                </w:rPr>
                <w:t>N 2993</w:t>
              </w:r>
            </w:hyperlink>
            <w:r>
              <w:rPr>
                <w:color w:val="392C69"/>
              </w:rPr>
              <w:t>,</w:t>
            </w:r>
          </w:p>
          <w:p w:rsidR="00941C82" w:rsidRDefault="00941C82">
            <w:pPr>
              <w:pStyle w:val="ConsPlusNormal"/>
              <w:jc w:val="center"/>
            </w:pPr>
            <w:r>
              <w:rPr>
                <w:color w:val="392C69"/>
              </w:rPr>
              <w:t xml:space="preserve">от 15.07.2016 </w:t>
            </w:r>
            <w:hyperlink r:id="rId8" w:history="1">
              <w:r>
                <w:rPr>
                  <w:color w:val="0000FF"/>
                </w:rPr>
                <w:t>N 1619</w:t>
              </w:r>
            </w:hyperlink>
            <w:r>
              <w:rPr>
                <w:color w:val="392C69"/>
              </w:rPr>
              <w:t xml:space="preserve">, от 18.10.2016 </w:t>
            </w:r>
            <w:hyperlink r:id="rId9" w:history="1">
              <w:r>
                <w:rPr>
                  <w:color w:val="0000FF"/>
                </w:rPr>
                <w:t>N 2295</w:t>
              </w:r>
            </w:hyperlink>
            <w:r>
              <w:rPr>
                <w:color w:val="392C69"/>
              </w:rPr>
              <w:t xml:space="preserve">, от 30.12.2016 </w:t>
            </w:r>
            <w:hyperlink r:id="rId10" w:history="1">
              <w:r>
                <w:rPr>
                  <w:color w:val="0000FF"/>
                </w:rPr>
                <w:t>N 2979</w:t>
              </w:r>
            </w:hyperlink>
            <w:r>
              <w:rPr>
                <w:color w:val="392C69"/>
              </w:rPr>
              <w:t>,</w:t>
            </w:r>
          </w:p>
          <w:p w:rsidR="00941C82" w:rsidRDefault="00941C82">
            <w:pPr>
              <w:pStyle w:val="ConsPlusNormal"/>
              <w:jc w:val="center"/>
            </w:pPr>
            <w:r>
              <w:rPr>
                <w:color w:val="392C69"/>
              </w:rPr>
              <w:t xml:space="preserve">от 01.09.2017 </w:t>
            </w:r>
            <w:hyperlink r:id="rId11" w:history="1">
              <w:r>
                <w:rPr>
                  <w:color w:val="0000FF"/>
                </w:rPr>
                <w:t>N 1583</w:t>
              </w:r>
            </w:hyperlink>
            <w:r>
              <w:rPr>
                <w:color w:val="392C69"/>
              </w:rPr>
              <w:t xml:space="preserve">, от 20.09.2017 </w:t>
            </w:r>
            <w:hyperlink r:id="rId12" w:history="1">
              <w:r>
                <w:rPr>
                  <w:color w:val="0000FF"/>
                </w:rPr>
                <w:t>N 1669</w:t>
              </w:r>
            </w:hyperlink>
            <w:r>
              <w:rPr>
                <w:color w:val="392C69"/>
              </w:rPr>
              <w:t xml:space="preserve">, от 29.12.2017 </w:t>
            </w:r>
            <w:hyperlink r:id="rId13" w:history="1">
              <w:r>
                <w:rPr>
                  <w:color w:val="0000FF"/>
                </w:rPr>
                <w:t>N 2561</w:t>
              </w:r>
            </w:hyperlink>
            <w:r>
              <w:rPr>
                <w:color w:val="392C69"/>
              </w:rPr>
              <w:t>,</w:t>
            </w:r>
          </w:p>
          <w:p w:rsidR="00941C82" w:rsidRDefault="00941C82">
            <w:pPr>
              <w:pStyle w:val="ConsPlusNormal"/>
              <w:jc w:val="center"/>
            </w:pPr>
            <w:r>
              <w:rPr>
                <w:color w:val="392C69"/>
              </w:rPr>
              <w:t xml:space="preserve">от 13.09.2018 </w:t>
            </w:r>
            <w:hyperlink r:id="rId14" w:history="1">
              <w:r>
                <w:rPr>
                  <w:color w:val="0000FF"/>
                </w:rPr>
                <w:t>N 1748</w:t>
              </w:r>
            </w:hyperlink>
            <w:r>
              <w:rPr>
                <w:color w:val="392C69"/>
              </w:rPr>
              <w:t xml:space="preserve">, от 21.03.2019 </w:t>
            </w:r>
            <w:hyperlink r:id="rId15" w:history="1">
              <w:r>
                <w:rPr>
                  <w:color w:val="0000FF"/>
                </w:rPr>
                <w:t>N 451</w:t>
              </w:r>
            </w:hyperlink>
            <w:r>
              <w:rPr>
                <w:color w:val="392C69"/>
              </w:rPr>
              <w:t>)</w:t>
            </w:r>
          </w:p>
        </w:tc>
      </w:tr>
    </w:tbl>
    <w:p w:rsidR="00941C82" w:rsidRDefault="00941C82">
      <w:pPr>
        <w:pStyle w:val="ConsPlusNormal"/>
        <w:jc w:val="both"/>
      </w:pPr>
    </w:p>
    <w:p w:rsidR="00941C82" w:rsidRDefault="00941C82">
      <w:pPr>
        <w:pStyle w:val="ConsPlusNormal"/>
        <w:ind w:firstLine="540"/>
        <w:jc w:val="both"/>
      </w:pPr>
      <w:r>
        <w:t xml:space="preserve">В соответствии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8" w:history="1">
        <w:r>
          <w:rPr>
            <w:color w:val="0000FF"/>
          </w:rPr>
          <w:t>Уставом</w:t>
        </w:r>
      </w:hyperlink>
      <w:r>
        <w:t xml:space="preserve"> городского </w:t>
      </w:r>
      <w:proofErr w:type="gramStart"/>
      <w:r>
        <w:t>округа</w:t>
      </w:r>
      <w:proofErr w:type="gramEnd"/>
      <w:r>
        <w:t xml:space="preserve"> ЗАТО Северск Томской области, </w:t>
      </w:r>
      <w:hyperlink r:id="rId19" w:history="1">
        <w:r>
          <w:rPr>
            <w:color w:val="0000FF"/>
          </w:rPr>
          <w:t>распоряжением</w:t>
        </w:r>
      </w:hyperlink>
      <w:r>
        <w:t xml:space="preserve"> Администрации ЗАТО Северск от 16.07.2014 N 825-р "Об утверждении Перечня муниципальных программ", </w:t>
      </w:r>
      <w:hyperlink r:id="rId20" w:history="1">
        <w:r>
          <w:rPr>
            <w:color w:val="0000FF"/>
          </w:rPr>
          <w:t>постановлением</w:t>
        </w:r>
      </w:hyperlink>
      <w:r>
        <w:t xml:space="preserve"> </w:t>
      </w:r>
      <w:proofErr w:type="gramStart"/>
      <w:r>
        <w:t>Администрации</w:t>
      </w:r>
      <w:proofErr w:type="gramEnd"/>
      <w:r>
        <w:t xml:space="preserve">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в целях повышения энергоэффективности в ЗАТО Северск постановляю:</w:t>
      </w:r>
    </w:p>
    <w:p w:rsidR="00941C82" w:rsidRDefault="00941C82">
      <w:pPr>
        <w:pStyle w:val="ConsPlusNormal"/>
        <w:spacing w:before="220"/>
        <w:ind w:firstLine="540"/>
        <w:jc w:val="both"/>
      </w:pPr>
      <w:r>
        <w:t xml:space="preserve">1. Утвердить прилагаемую муниципальную </w:t>
      </w:r>
      <w:hyperlink w:anchor="P42" w:history="1">
        <w:r>
          <w:rPr>
            <w:color w:val="0000FF"/>
          </w:rPr>
          <w:t>программу</w:t>
        </w:r>
      </w:hyperlink>
      <w:r>
        <w:t xml:space="preserve"> "Повышение энергоэффективности </w:t>
      </w:r>
      <w:proofErr w:type="gramStart"/>
      <w:r>
        <w:t>в</w:t>
      </w:r>
      <w:proofErr w:type="gramEnd"/>
      <w:r>
        <w:t xml:space="preserve"> ЗАТО Северск" на 2015 - 2020 годы (далее - Программа).</w:t>
      </w:r>
    </w:p>
    <w:p w:rsidR="00941C82" w:rsidRDefault="00941C82">
      <w:pPr>
        <w:pStyle w:val="ConsPlusNormal"/>
        <w:spacing w:before="220"/>
        <w:ind w:firstLine="540"/>
        <w:jc w:val="both"/>
      </w:pPr>
      <w:r>
        <w:t xml:space="preserve">2. </w:t>
      </w:r>
      <w:hyperlink w:anchor="P42" w:history="1">
        <w:r>
          <w:rPr>
            <w:color w:val="0000FF"/>
          </w:rPr>
          <w:t>Программа</w:t>
        </w:r>
      </w:hyperlink>
      <w:r>
        <w:t xml:space="preserve"> вступает в действие с 01.01.2015.</w:t>
      </w:r>
    </w:p>
    <w:p w:rsidR="00941C82" w:rsidRDefault="00941C82">
      <w:pPr>
        <w:pStyle w:val="ConsPlusNormal"/>
        <w:spacing w:before="220"/>
        <w:ind w:firstLine="540"/>
        <w:jc w:val="both"/>
      </w:pPr>
      <w:r>
        <w:t xml:space="preserve">3. В связи со вступлением в действие настоящего постановления срок завершения реализации муниципальной </w:t>
      </w:r>
      <w:hyperlink r:id="rId21" w:history="1">
        <w:r>
          <w:rPr>
            <w:color w:val="0000FF"/>
          </w:rPr>
          <w:t>программы</w:t>
        </w:r>
      </w:hyperlink>
      <w:r>
        <w:t xml:space="preserve"> "Энергосбережение и повышение энергетической эффективности на </w:t>
      </w:r>
      <w:proofErr w:type="gramStart"/>
      <w:r>
        <w:t>территории</w:t>
      </w:r>
      <w:proofErr w:type="gramEnd"/>
      <w:r>
        <w:t xml:space="preserve"> ЗАТО Северск" на 2012 год и на перспективу до 2020 года, утвержденной постановлением Администрации ЗАТО Северск от 27.07.2012 N 2140 "Об утверждении муниципальной программы "Энергосбережение и повышение энергетической эффективности на территории ЗАТО Северск" на 2012 год и на перспективу до 2020 года" приостанавливается с 31.12.2014.</w:t>
      </w:r>
    </w:p>
    <w:p w:rsidR="00941C82" w:rsidRDefault="00941C82">
      <w:pPr>
        <w:pStyle w:val="ConsPlusNormal"/>
        <w:spacing w:before="220"/>
        <w:ind w:firstLine="540"/>
        <w:jc w:val="both"/>
      </w:pPr>
      <w:r>
        <w:t xml:space="preserve">4.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w:t>
      </w:r>
      <w:proofErr w:type="gramStart"/>
      <w:r>
        <w:t>округа</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941C82" w:rsidRDefault="00941C82">
      <w:pPr>
        <w:pStyle w:val="ConsPlusNormal"/>
        <w:spacing w:before="220"/>
        <w:ind w:firstLine="540"/>
        <w:jc w:val="both"/>
      </w:pPr>
      <w:r>
        <w:t xml:space="preserve">5. Контроль за исполнением постановления возложить на первого заместителя Главы </w:t>
      </w:r>
      <w:proofErr w:type="gramStart"/>
      <w:r>
        <w:t>Администрации</w:t>
      </w:r>
      <w:proofErr w:type="gramEnd"/>
      <w:r>
        <w:t xml:space="preserve"> ЗАТО Северск </w:t>
      </w:r>
      <w:proofErr w:type="spellStart"/>
      <w:r>
        <w:t>Бабенышева</w:t>
      </w:r>
      <w:proofErr w:type="spellEnd"/>
      <w:r>
        <w:t xml:space="preserve"> В.В.</w:t>
      </w:r>
    </w:p>
    <w:p w:rsidR="00941C82" w:rsidRDefault="00941C82">
      <w:pPr>
        <w:pStyle w:val="ConsPlusNormal"/>
        <w:jc w:val="both"/>
      </w:pPr>
      <w:r>
        <w:t xml:space="preserve">(п. 5 в ред. </w:t>
      </w:r>
      <w:hyperlink r:id="rId22" w:history="1">
        <w:r>
          <w:rPr>
            <w:color w:val="0000FF"/>
          </w:rPr>
          <w:t>постановления</w:t>
        </w:r>
      </w:hyperlink>
      <w:r>
        <w:t xml:space="preserve"> </w:t>
      </w:r>
      <w:proofErr w:type="gramStart"/>
      <w:r>
        <w:t>Администрации</w:t>
      </w:r>
      <w:proofErr w:type="gramEnd"/>
      <w:r>
        <w:t xml:space="preserve"> ЗАТО Северск от 18.10.2016 N 2295)</w:t>
      </w:r>
    </w:p>
    <w:p w:rsidR="00941C82" w:rsidRDefault="00941C82">
      <w:pPr>
        <w:pStyle w:val="ConsPlusNormal"/>
        <w:jc w:val="both"/>
      </w:pPr>
    </w:p>
    <w:p w:rsidR="00941C82" w:rsidRDefault="00941C82">
      <w:pPr>
        <w:pStyle w:val="ConsPlusNormal"/>
        <w:jc w:val="right"/>
      </w:pPr>
      <w:proofErr w:type="spellStart"/>
      <w:r>
        <w:lastRenderedPageBreak/>
        <w:t>И.о</w:t>
      </w:r>
      <w:proofErr w:type="spellEnd"/>
      <w:r>
        <w:t>. Главы Администрации</w:t>
      </w:r>
    </w:p>
    <w:p w:rsidR="00941C82" w:rsidRDefault="00941C82">
      <w:pPr>
        <w:pStyle w:val="ConsPlusNormal"/>
        <w:jc w:val="right"/>
      </w:pPr>
      <w:r>
        <w:t>Н.В.ДИДЕНКО</w:t>
      </w: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0"/>
      </w:pPr>
      <w:r>
        <w:t>Утверждена</w:t>
      </w:r>
    </w:p>
    <w:p w:rsidR="00941C82" w:rsidRDefault="00941C82">
      <w:pPr>
        <w:pStyle w:val="ConsPlusNormal"/>
        <w:jc w:val="right"/>
      </w:pPr>
      <w:r>
        <w:t>постановлением</w:t>
      </w:r>
    </w:p>
    <w:p w:rsidR="00941C82" w:rsidRDefault="00941C82">
      <w:pPr>
        <w:pStyle w:val="ConsPlusNormal"/>
        <w:jc w:val="right"/>
      </w:pPr>
      <w:proofErr w:type="gramStart"/>
      <w:r>
        <w:t>Администрации</w:t>
      </w:r>
      <w:proofErr w:type="gramEnd"/>
      <w:r>
        <w:t xml:space="preserve"> ЗАТО Северск</w:t>
      </w:r>
    </w:p>
    <w:p w:rsidR="00941C82" w:rsidRDefault="00941C82">
      <w:pPr>
        <w:pStyle w:val="ConsPlusNormal"/>
        <w:jc w:val="right"/>
      </w:pPr>
      <w:r>
        <w:t>от 30.12.2014 N 3530</w:t>
      </w:r>
    </w:p>
    <w:p w:rsidR="00941C82" w:rsidRDefault="00941C82">
      <w:pPr>
        <w:pStyle w:val="ConsPlusNormal"/>
        <w:jc w:val="both"/>
      </w:pPr>
    </w:p>
    <w:p w:rsidR="00941C82" w:rsidRDefault="00941C82">
      <w:pPr>
        <w:pStyle w:val="ConsPlusTitle"/>
        <w:jc w:val="center"/>
      </w:pPr>
      <w:bookmarkStart w:id="1" w:name="P42"/>
      <w:bookmarkEnd w:id="1"/>
      <w:r>
        <w:t>МУНИЦИПАЛЬНАЯ ПРОГРАММА</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w:t>
      </w:r>
    </w:p>
    <w:p w:rsidR="00941C82" w:rsidRDefault="00941C82">
      <w:pPr>
        <w:pStyle w:val="ConsPlusTitle"/>
        <w:jc w:val="center"/>
      </w:pPr>
      <w:r>
        <w:t>НА 2015 - 2020 ГОДЫ</w:t>
      </w:r>
    </w:p>
    <w:p w:rsidR="00941C82" w:rsidRDefault="00941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 xml:space="preserve">от 18.06.2015 </w:t>
            </w:r>
            <w:hyperlink r:id="rId23" w:history="1">
              <w:r>
                <w:rPr>
                  <w:color w:val="0000FF"/>
                </w:rPr>
                <w:t>N 1205/1</w:t>
              </w:r>
            </w:hyperlink>
            <w:r>
              <w:rPr>
                <w:color w:val="392C69"/>
              </w:rPr>
              <w:t xml:space="preserve">, от 27.10.2015 </w:t>
            </w:r>
            <w:hyperlink r:id="rId24" w:history="1">
              <w:r>
                <w:rPr>
                  <w:color w:val="0000FF"/>
                </w:rPr>
                <w:t>N 2385</w:t>
              </w:r>
            </w:hyperlink>
            <w:r>
              <w:rPr>
                <w:color w:val="392C69"/>
              </w:rPr>
              <w:t xml:space="preserve">, от 30.12.2015 </w:t>
            </w:r>
            <w:hyperlink r:id="rId25" w:history="1">
              <w:r>
                <w:rPr>
                  <w:color w:val="0000FF"/>
                </w:rPr>
                <w:t>N 2993</w:t>
              </w:r>
            </w:hyperlink>
            <w:r>
              <w:rPr>
                <w:color w:val="392C69"/>
              </w:rPr>
              <w:t>,</w:t>
            </w:r>
          </w:p>
          <w:p w:rsidR="00941C82" w:rsidRDefault="00941C82">
            <w:pPr>
              <w:pStyle w:val="ConsPlusNormal"/>
              <w:jc w:val="center"/>
            </w:pPr>
            <w:r>
              <w:rPr>
                <w:color w:val="392C69"/>
              </w:rPr>
              <w:t xml:space="preserve">от 18.10.2016 </w:t>
            </w:r>
            <w:hyperlink r:id="rId26" w:history="1">
              <w:r>
                <w:rPr>
                  <w:color w:val="0000FF"/>
                </w:rPr>
                <w:t>N 2295</w:t>
              </w:r>
            </w:hyperlink>
            <w:r>
              <w:rPr>
                <w:color w:val="392C69"/>
              </w:rPr>
              <w:t xml:space="preserve">, от 30.12.2016 </w:t>
            </w:r>
            <w:hyperlink r:id="rId27" w:history="1">
              <w:r>
                <w:rPr>
                  <w:color w:val="0000FF"/>
                </w:rPr>
                <w:t>N 2979</w:t>
              </w:r>
            </w:hyperlink>
            <w:r>
              <w:rPr>
                <w:color w:val="392C69"/>
              </w:rPr>
              <w:t xml:space="preserve">, от 01.09.2017 </w:t>
            </w:r>
            <w:hyperlink r:id="rId28" w:history="1">
              <w:r>
                <w:rPr>
                  <w:color w:val="0000FF"/>
                </w:rPr>
                <w:t>N 1583</w:t>
              </w:r>
            </w:hyperlink>
            <w:r>
              <w:rPr>
                <w:color w:val="392C69"/>
              </w:rPr>
              <w:t>,</w:t>
            </w:r>
          </w:p>
          <w:p w:rsidR="00941C82" w:rsidRDefault="00941C82">
            <w:pPr>
              <w:pStyle w:val="ConsPlusNormal"/>
              <w:jc w:val="center"/>
            </w:pPr>
            <w:r>
              <w:rPr>
                <w:color w:val="392C69"/>
              </w:rPr>
              <w:t xml:space="preserve">от 20.09.2017 </w:t>
            </w:r>
            <w:hyperlink r:id="rId29" w:history="1">
              <w:r>
                <w:rPr>
                  <w:color w:val="0000FF"/>
                </w:rPr>
                <w:t>N 1669</w:t>
              </w:r>
            </w:hyperlink>
            <w:r>
              <w:rPr>
                <w:color w:val="392C69"/>
              </w:rPr>
              <w:t xml:space="preserve">, от 29.12.2017 </w:t>
            </w:r>
            <w:hyperlink r:id="rId30" w:history="1">
              <w:r>
                <w:rPr>
                  <w:color w:val="0000FF"/>
                </w:rPr>
                <w:t>N 2561</w:t>
              </w:r>
            </w:hyperlink>
            <w:r>
              <w:rPr>
                <w:color w:val="392C69"/>
              </w:rPr>
              <w:t xml:space="preserve">, от 13.09.2018 </w:t>
            </w:r>
            <w:hyperlink r:id="rId31" w:history="1">
              <w:r>
                <w:rPr>
                  <w:color w:val="0000FF"/>
                </w:rPr>
                <w:t>N 1748</w:t>
              </w:r>
            </w:hyperlink>
            <w:r>
              <w:rPr>
                <w:color w:val="392C69"/>
              </w:rPr>
              <w:t>,</w:t>
            </w:r>
          </w:p>
          <w:p w:rsidR="00941C82" w:rsidRDefault="00941C82">
            <w:pPr>
              <w:pStyle w:val="ConsPlusNormal"/>
              <w:jc w:val="center"/>
            </w:pPr>
            <w:r>
              <w:rPr>
                <w:color w:val="392C69"/>
              </w:rPr>
              <w:t xml:space="preserve">от 21.03.2019 </w:t>
            </w:r>
            <w:hyperlink r:id="rId32" w:history="1">
              <w:r>
                <w:rPr>
                  <w:color w:val="0000FF"/>
                </w:rPr>
                <w:t>N 451</w:t>
              </w:r>
            </w:hyperlink>
            <w:r>
              <w:rPr>
                <w:color w:val="392C69"/>
              </w:rPr>
              <w:t>)</w:t>
            </w:r>
          </w:p>
        </w:tc>
      </w:tr>
    </w:tbl>
    <w:p w:rsidR="00941C82" w:rsidRDefault="00941C82">
      <w:pPr>
        <w:pStyle w:val="ConsPlusNormal"/>
        <w:jc w:val="both"/>
      </w:pPr>
    </w:p>
    <w:p w:rsidR="00941C82" w:rsidRDefault="00941C82">
      <w:pPr>
        <w:pStyle w:val="ConsPlusTitle"/>
        <w:jc w:val="center"/>
        <w:outlineLvl w:val="1"/>
      </w:pPr>
      <w:r>
        <w:t>ПАСПОРТ МУНИЦИПАЛЬНОЙ ПРОГРАММЫ "ПОВЫШЕНИЕ</w:t>
      </w:r>
    </w:p>
    <w:p w:rsidR="00941C82" w:rsidRDefault="00941C82">
      <w:pPr>
        <w:pStyle w:val="ConsPlusTitle"/>
        <w:jc w:val="center"/>
      </w:pPr>
      <w:r>
        <w:t xml:space="preserve">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sectPr w:rsidR="00941C82" w:rsidSect="003F54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69"/>
        <w:gridCol w:w="1144"/>
        <w:gridCol w:w="1024"/>
        <w:gridCol w:w="1024"/>
        <w:gridCol w:w="1024"/>
        <w:gridCol w:w="1024"/>
        <w:gridCol w:w="1144"/>
        <w:gridCol w:w="1144"/>
        <w:gridCol w:w="1134"/>
        <w:gridCol w:w="1134"/>
      </w:tblGrid>
      <w:tr w:rsidR="00941C82">
        <w:tc>
          <w:tcPr>
            <w:tcW w:w="1814" w:type="dxa"/>
          </w:tcPr>
          <w:p w:rsidR="00941C82" w:rsidRDefault="00941C82">
            <w:pPr>
              <w:pStyle w:val="ConsPlusNormal"/>
            </w:pPr>
            <w:r>
              <w:lastRenderedPageBreak/>
              <w:t>Наименование муниципальной программы (далее - Программа)</w:t>
            </w:r>
          </w:p>
        </w:tc>
        <w:tc>
          <w:tcPr>
            <w:tcW w:w="11765" w:type="dxa"/>
            <w:gridSpan w:val="10"/>
          </w:tcPr>
          <w:p w:rsidR="00941C82" w:rsidRDefault="00941C82">
            <w:pPr>
              <w:pStyle w:val="ConsPlusNormal"/>
              <w:jc w:val="both"/>
            </w:pPr>
            <w:r>
              <w:t xml:space="preserve">Повышение энергоэффективности </w:t>
            </w:r>
            <w:proofErr w:type="gramStart"/>
            <w:r>
              <w:t>в</w:t>
            </w:r>
            <w:proofErr w:type="gramEnd"/>
            <w:r>
              <w:t xml:space="preserve"> ЗАТО Северск</w:t>
            </w:r>
          </w:p>
        </w:tc>
      </w:tr>
      <w:tr w:rsidR="00941C82">
        <w:tc>
          <w:tcPr>
            <w:tcW w:w="1814" w:type="dxa"/>
          </w:tcPr>
          <w:p w:rsidR="00941C82" w:rsidRDefault="00941C82">
            <w:pPr>
              <w:pStyle w:val="ConsPlusNormal"/>
            </w:pPr>
            <w:r>
              <w:t>Срок реализации Программы</w:t>
            </w:r>
          </w:p>
        </w:tc>
        <w:tc>
          <w:tcPr>
            <w:tcW w:w="11765" w:type="dxa"/>
            <w:gridSpan w:val="10"/>
          </w:tcPr>
          <w:p w:rsidR="00941C82" w:rsidRDefault="00941C82">
            <w:pPr>
              <w:pStyle w:val="ConsPlusNormal"/>
              <w:jc w:val="both"/>
            </w:pPr>
            <w:r>
              <w:t>2015 - 2020 годы</w:t>
            </w:r>
          </w:p>
        </w:tc>
      </w:tr>
      <w:tr w:rsidR="00941C82">
        <w:tc>
          <w:tcPr>
            <w:tcW w:w="1814" w:type="dxa"/>
          </w:tcPr>
          <w:p w:rsidR="00941C82" w:rsidRDefault="00941C82">
            <w:pPr>
              <w:pStyle w:val="ConsPlusNormal"/>
            </w:pPr>
            <w:r>
              <w:t>Ответственный исполнитель Программы</w:t>
            </w:r>
          </w:p>
        </w:tc>
        <w:tc>
          <w:tcPr>
            <w:tcW w:w="11765"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941C82">
        <w:tc>
          <w:tcPr>
            <w:tcW w:w="1814" w:type="dxa"/>
          </w:tcPr>
          <w:p w:rsidR="00941C82" w:rsidRDefault="00941C82">
            <w:pPr>
              <w:pStyle w:val="ConsPlusNormal"/>
            </w:pPr>
            <w:r>
              <w:t>Соисполнители Программы</w:t>
            </w:r>
          </w:p>
        </w:tc>
        <w:tc>
          <w:tcPr>
            <w:tcW w:w="11765" w:type="dxa"/>
            <w:gridSpan w:val="10"/>
          </w:tcPr>
          <w:p w:rsidR="00941C82" w:rsidRDefault="00941C82">
            <w:pPr>
              <w:pStyle w:val="ConsPlusNormal"/>
              <w:jc w:val="both"/>
            </w:pPr>
            <w:r>
              <w:t>Отсутствуют</w:t>
            </w:r>
          </w:p>
        </w:tc>
      </w:tr>
      <w:tr w:rsidR="00941C82">
        <w:tc>
          <w:tcPr>
            <w:tcW w:w="1814" w:type="dxa"/>
          </w:tcPr>
          <w:p w:rsidR="00941C82" w:rsidRDefault="00941C82">
            <w:pPr>
              <w:pStyle w:val="ConsPlusNormal"/>
            </w:pPr>
            <w:r>
              <w:t>Участники Программы</w:t>
            </w:r>
          </w:p>
        </w:tc>
        <w:tc>
          <w:tcPr>
            <w:tcW w:w="11765"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по делам защиты населения и территорий от чрезвычайных ситуаций </w:t>
            </w:r>
            <w:proofErr w:type="gramStart"/>
            <w:r>
              <w:t>Администрации</w:t>
            </w:r>
            <w:proofErr w:type="gramEnd"/>
            <w:r>
              <w:t xml:space="preserve"> ЗАТО Северск</w:t>
            </w:r>
          </w:p>
          <w:p w:rsidR="00941C82" w:rsidRDefault="00941C82">
            <w:pPr>
              <w:pStyle w:val="ConsPlusNormal"/>
              <w:jc w:val="both"/>
            </w:pPr>
            <w:r>
              <w:t xml:space="preserve">Отдел охраны окружающей среды и природных ресурсов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внегородских территорий </w:t>
            </w:r>
            <w:proofErr w:type="gramStart"/>
            <w:r>
              <w:t>Администрации</w:t>
            </w:r>
            <w:proofErr w:type="gramEnd"/>
            <w:r>
              <w:t xml:space="preserve"> ЗАТО Северск</w:t>
            </w:r>
          </w:p>
          <w:p w:rsidR="00941C82" w:rsidRDefault="00941C82">
            <w:pPr>
              <w:pStyle w:val="ConsPlusNormal"/>
              <w:jc w:val="both"/>
            </w:pPr>
            <w:proofErr w:type="gramStart"/>
            <w:r>
              <w:t>Администрация</w:t>
            </w:r>
            <w:proofErr w:type="gramEnd"/>
            <w:r>
              <w:t xml:space="preserve"> ЗАТО Северск</w:t>
            </w:r>
          </w:p>
          <w:p w:rsidR="00941C82" w:rsidRDefault="00941C82">
            <w:pPr>
              <w:pStyle w:val="ConsPlusNormal"/>
              <w:jc w:val="both"/>
            </w:pPr>
            <w:r>
              <w:t xml:space="preserve">Управление капитального строительства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молодежной и семейной политики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образования </w:t>
            </w:r>
            <w:proofErr w:type="gramStart"/>
            <w:r>
              <w:t>Администрации</w:t>
            </w:r>
            <w:proofErr w:type="gramEnd"/>
            <w:r>
              <w:t xml:space="preserve"> ЗАТО Северск</w:t>
            </w:r>
          </w:p>
          <w:p w:rsidR="00941C82" w:rsidRDefault="00941C82">
            <w:pPr>
              <w:pStyle w:val="ConsPlusNormal"/>
              <w:jc w:val="both"/>
            </w:pPr>
            <w:r>
              <w:t xml:space="preserve">Отдел информационной политики </w:t>
            </w:r>
            <w:proofErr w:type="gramStart"/>
            <w:r>
              <w:t>Администрации</w:t>
            </w:r>
            <w:proofErr w:type="gramEnd"/>
            <w:r>
              <w:t xml:space="preserve"> ЗАТО Северск</w:t>
            </w:r>
          </w:p>
        </w:tc>
      </w:tr>
      <w:tr w:rsidR="00941C82">
        <w:tc>
          <w:tcPr>
            <w:tcW w:w="1814" w:type="dxa"/>
          </w:tcPr>
          <w:p w:rsidR="00941C82" w:rsidRDefault="00941C82">
            <w:pPr>
              <w:pStyle w:val="ConsPlusNormal"/>
            </w:pPr>
            <w:r>
              <w:t xml:space="preserve">Цель социально-экономического </w:t>
            </w:r>
            <w:proofErr w:type="gramStart"/>
            <w:r>
              <w:t>развития</w:t>
            </w:r>
            <w:proofErr w:type="gramEnd"/>
            <w:r>
              <w:t xml:space="preserve"> ЗАТО Северск, на реализацию которой направлена Программа</w:t>
            </w:r>
          </w:p>
        </w:tc>
        <w:tc>
          <w:tcPr>
            <w:tcW w:w="11765" w:type="dxa"/>
            <w:gridSpan w:val="10"/>
          </w:tcPr>
          <w:p w:rsidR="00941C82" w:rsidRDefault="00941C82">
            <w:pPr>
              <w:pStyle w:val="ConsPlusNormal"/>
              <w:jc w:val="both"/>
            </w:pPr>
            <w:r>
              <w:t xml:space="preserve">Повышение энергоэффективности </w:t>
            </w:r>
            <w:proofErr w:type="gramStart"/>
            <w:r>
              <w:t>в</w:t>
            </w:r>
            <w:proofErr w:type="gramEnd"/>
            <w:r>
              <w:t xml:space="preserve"> ЗАТО Северск</w:t>
            </w:r>
          </w:p>
        </w:tc>
      </w:tr>
      <w:tr w:rsidR="00941C82">
        <w:tc>
          <w:tcPr>
            <w:tcW w:w="1814" w:type="dxa"/>
          </w:tcPr>
          <w:p w:rsidR="00941C82" w:rsidRDefault="00941C82">
            <w:pPr>
              <w:pStyle w:val="ConsPlusNormal"/>
            </w:pPr>
            <w:r>
              <w:lastRenderedPageBreak/>
              <w:t>Цель Программы</w:t>
            </w:r>
          </w:p>
        </w:tc>
        <w:tc>
          <w:tcPr>
            <w:tcW w:w="11765" w:type="dxa"/>
            <w:gridSpan w:val="10"/>
          </w:tcPr>
          <w:p w:rsidR="00941C82" w:rsidRDefault="00941C82">
            <w:pPr>
              <w:pStyle w:val="ConsPlusNormal"/>
              <w:jc w:val="both"/>
            </w:pPr>
            <w:r>
              <w:t xml:space="preserve">Повышение энергоэффективности </w:t>
            </w:r>
            <w:proofErr w:type="gramStart"/>
            <w:r>
              <w:t>в</w:t>
            </w:r>
            <w:proofErr w:type="gramEnd"/>
            <w:r>
              <w:t xml:space="preserve"> ЗАТО Северск</w:t>
            </w:r>
          </w:p>
        </w:tc>
      </w:tr>
      <w:tr w:rsidR="00941C82">
        <w:tc>
          <w:tcPr>
            <w:tcW w:w="1814" w:type="dxa"/>
            <w:vMerge w:val="restart"/>
          </w:tcPr>
          <w:p w:rsidR="00941C82" w:rsidRDefault="00941C82">
            <w:pPr>
              <w:pStyle w:val="ConsPlusNormal"/>
            </w:pPr>
            <w:r>
              <w:t>Целевые показатели (индикаторы) результативности Программы и их значения (по годам реализации)</w:t>
            </w:r>
          </w:p>
        </w:tc>
        <w:tc>
          <w:tcPr>
            <w:tcW w:w="1969" w:type="dxa"/>
          </w:tcPr>
          <w:p w:rsidR="00941C82" w:rsidRDefault="00941C82">
            <w:pPr>
              <w:pStyle w:val="ConsPlusNormal"/>
              <w:jc w:val="center"/>
            </w:pPr>
            <w:r>
              <w:t>Показатели цели, единица измерения</w:t>
            </w:r>
          </w:p>
        </w:tc>
        <w:tc>
          <w:tcPr>
            <w:tcW w:w="1144" w:type="dxa"/>
          </w:tcPr>
          <w:p w:rsidR="00941C82" w:rsidRDefault="00941C82">
            <w:pPr>
              <w:pStyle w:val="ConsPlusNormal"/>
              <w:jc w:val="center"/>
            </w:pPr>
            <w:r>
              <w:t>2014 год</w:t>
            </w:r>
          </w:p>
        </w:tc>
        <w:tc>
          <w:tcPr>
            <w:tcW w:w="1024" w:type="dxa"/>
          </w:tcPr>
          <w:p w:rsidR="00941C82" w:rsidRDefault="00941C82">
            <w:pPr>
              <w:pStyle w:val="ConsPlusNormal"/>
              <w:jc w:val="center"/>
            </w:pPr>
            <w:r>
              <w:t>2015 год</w:t>
            </w:r>
          </w:p>
        </w:tc>
        <w:tc>
          <w:tcPr>
            <w:tcW w:w="1024" w:type="dxa"/>
          </w:tcPr>
          <w:p w:rsidR="00941C82" w:rsidRDefault="00941C82">
            <w:pPr>
              <w:pStyle w:val="ConsPlusNormal"/>
              <w:jc w:val="center"/>
            </w:pPr>
            <w:r>
              <w:t>2016 год</w:t>
            </w:r>
          </w:p>
        </w:tc>
        <w:tc>
          <w:tcPr>
            <w:tcW w:w="1024" w:type="dxa"/>
          </w:tcPr>
          <w:p w:rsidR="00941C82" w:rsidRDefault="00941C82">
            <w:pPr>
              <w:pStyle w:val="ConsPlusNormal"/>
              <w:jc w:val="center"/>
            </w:pPr>
            <w:r>
              <w:t>2017 год</w:t>
            </w:r>
          </w:p>
        </w:tc>
        <w:tc>
          <w:tcPr>
            <w:tcW w:w="1024" w:type="dxa"/>
          </w:tcPr>
          <w:p w:rsidR="00941C82" w:rsidRDefault="00941C82">
            <w:pPr>
              <w:pStyle w:val="ConsPlusNormal"/>
              <w:jc w:val="center"/>
            </w:pPr>
            <w:r>
              <w:t>2018 год</w:t>
            </w:r>
          </w:p>
        </w:tc>
        <w:tc>
          <w:tcPr>
            <w:tcW w:w="1144" w:type="dxa"/>
          </w:tcPr>
          <w:p w:rsidR="00941C82" w:rsidRDefault="00941C82">
            <w:pPr>
              <w:pStyle w:val="ConsPlusNormal"/>
              <w:jc w:val="center"/>
            </w:pPr>
            <w:r>
              <w:t>2019 год</w:t>
            </w:r>
          </w:p>
        </w:tc>
        <w:tc>
          <w:tcPr>
            <w:tcW w:w="1144" w:type="dxa"/>
          </w:tcPr>
          <w:p w:rsidR="00941C82" w:rsidRDefault="00941C82">
            <w:pPr>
              <w:pStyle w:val="ConsPlusNormal"/>
              <w:jc w:val="center"/>
            </w:pPr>
            <w:r>
              <w:t>2020 год</w:t>
            </w:r>
          </w:p>
        </w:tc>
        <w:tc>
          <w:tcPr>
            <w:tcW w:w="1134" w:type="dxa"/>
          </w:tcPr>
          <w:p w:rsidR="00941C82" w:rsidRDefault="00941C82">
            <w:pPr>
              <w:pStyle w:val="ConsPlusNormal"/>
              <w:jc w:val="center"/>
            </w:pPr>
            <w:r>
              <w:t>2021 год (прогнозный период)</w:t>
            </w:r>
          </w:p>
        </w:tc>
        <w:tc>
          <w:tcPr>
            <w:tcW w:w="1134" w:type="dxa"/>
          </w:tcPr>
          <w:p w:rsidR="00941C82" w:rsidRDefault="00941C82">
            <w:pPr>
              <w:pStyle w:val="ConsPlusNormal"/>
              <w:jc w:val="center"/>
            </w:pPr>
            <w:r>
              <w:t>2022 год (прогнозный период)</w:t>
            </w:r>
          </w:p>
        </w:tc>
      </w:tr>
      <w:tr w:rsidR="00941C82">
        <w:tc>
          <w:tcPr>
            <w:tcW w:w="1814" w:type="dxa"/>
            <w:vMerge/>
          </w:tcPr>
          <w:p w:rsidR="00941C82" w:rsidRDefault="00941C82"/>
        </w:tc>
        <w:tc>
          <w:tcPr>
            <w:tcW w:w="1969" w:type="dxa"/>
          </w:tcPr>
          <w:p w:rsidR="00941C82" w:rsidRDefault="00941C82">
            <w:pPr>
              <w:pStyle w:val="ConsPlusNormal"/>
            </w:pPr>
            <w:r>
              <w:t>1. Удельная величина потребления электрической энергии в многоквартирных домах на 1 проживающего, кВт x ч</w:t>
            </w:r>
          </w:p>
        </w:tc>
        <w:tc>
          <w:tcPr>
            <w:tcW w:w="1144" w:type="dxa"/>
          </w:tcPr>
          <w:p w:rsidR="00941C82" w:rsidRDefault="00941C82">
            <w:pPr>
              <w:pStyle w:val="ConsPlusNormal"/>
              <w:jc w:val="center"/>
            </w:pPr>
            <w:r>
              <w:t>1055,1</w:t>
            </w:r>
          </w:p>
        </w:tc>
        <w:tc>
          <w:tcPr>
            <w:tcW w:w="1024" w:type="dxa"/>
          </w:tcPr>
          <w:p w:rsidR="00941C82" w:rsidRDefault="00941C82">
            <w:pPr>
              <w:pStyle w:val="ConsPlusNormal"/>
              <w:jc w:val="center"/>
            </w:pPr>
            <w:r>
              <w:t>1054,7</w:t>
            </w:r>
          </w:p>
        </w:tc>
        <w:tc>
          <w:tcPr>
            <w:tcW w:w="1024" w:type="dxa"/>
          </w:tcPr>
          <w:p w:rsidR="00941C82" w:rsidRDefault="00941C82">
            <w:pPr>
              <w:pStyle w:val="ConsPlusNormal"/>
              <w:jc w:val="center"/>
            </w:pPr>
            <w:r>
              <w:t>1007,8</w:t>
            </w:r>
          </w:p>
        </w:tc>
        <w:tc>
          <w:tcPr>
            <w:tcW w:w="1024" w:type="dxa"/>
          </w:tcPr>
          <w:p w:rsidR="00941C82" w:rsidRDefault="00941C82">
            <w:pPr>
              <w:pStyle w:val="ConsPlusNormal"/>
              <w:jc w:val="center"/>
            </w:pPr>
            <w:r>
              <w:t>980,6</w:t>
            </w:r>
          </w:p>
        </w:tc>
        <w:tc>
          <w:tcPr>
            <w:tcW w:w="1024" w:type="dxa"/>
          </w:tcPr>
          <w:p w:rsidR="00941C82" w:rsidRDefault="00941C82">
            <w:pPr>
              <w:pStyle w:val="ConsPlusNormal"/>
              <w:jc w:val="center"/>
            </w:pPr>
            <w:r>
              <w:t>896,6</w:t>
            </w:r>
          </w:p>
        </w:tc>
        <w:tc>
          <w:tcPr>
            <w:tcW w:w="1144" w:type="dxa"/>
          </w:tcPr>
          <w:p w:rsidR="00941C82" w:rsidRDefault="00941C82">
            <w:pPr>
              <w:pStyle w:val="ConsPlusNormal"/>
              <w:jc w:val="center"/>
            </w:pPr>
            <w:r>
              <w:t>896,6</w:t>
            </w:r>
          </w:p>
        </w:tc>
        <w:tc>
          <w:tcPr>
            <w:tcW w:w="1144" w:type="dxa"/>
          </w:tcPr>
          <w:p w:rsidR="00941C82" w:rsidRDefault="00941C82">
            <w:pPr>
              <w:pStyle w:val="ConsPlusNormal"/>
              <w:jc w:val="center"/>
            </w:pPr>
            <w:r>
              <w:t>896,6</w:t>
            </w:r>
          </w:p>
        </w:tc>
        <w:tc>
          <w:tcPr>
            <w:tcW w:w="1134" w:type="dxa"/>
          </w:tcPr>
          <w:p w:rsidR="00941C82" w:rsidRDefault="00941C82">
            <w:pPr>
              <w:pStyle w:val="ConsPlusNormal"/>
              <w:jc w:val="center"/>
            </w:pPr>
            <w:r>
              <w:t>896,6</w:t>
            </w:r>
          </w:p>
        </w:tc>
        <w:tc>
          <w:tcPr>
            <w:tcW w:w="1134" w:type="dxa"/>
          </w:tcPr>
          <w:p w:rsidR="00941C82" w:rsidRDefault="00941C82">
            <w:pPr>
              <w:pStyle w:val="ConsPlusNormal"/>
              <w:jc w:val="center"/>
            </w:pPr>
            <w:r>
              <w:t>896,6</w:t>
            </w:r>
          </w:p>
        </w:tc>
      </w:tr>
      <w:tr w:rsidR="00941C82">
        <w:tc>
          <w:tcPr>
            <w:tcW w:w="1814" w:type="dxa"/>
            <w:vMerge/>
          </w:tcPr>
          <w:p w:rsidR="00941C82" w:rsidRDefault="00941C82"/>
        </w:tc>
        <w:tc>
          <w:tcPr>
            <w:tcW w:w="1969" w:type="dxa"/>
          </w:tcPr>
          <w:p w:rsidR="00941C82" w:rsidRDefault="00941C82">
            <w:pPr>
              <w:pStyle w:val="ConsPlusNormal"/>
            </w:pPr>
            <w:r>
              <w:t>2. Удельная величина потребления тепловой энергии в многоквартирных домах на 1 кв. м общей площади, Гкал</w:t>
            </w:r>
          </w:p>
        </w:tc>
        <w:tc>
          <w:tcPr>
            <w:tcW w:w="1144" w:type="dxa"/>
          </w:tcPr>
          <w:p w:rsidR="00941C82" w:rsidRDefault="00941C82">
            <w:pPr>
              <w:pStyle w:val="ConsPlusNormal"/>
              <w:jc w:val="center"/>
            </w:pPr>
            <w:r>
              <w:t>0,365</w:t>
            </w:r>
          </w:p>
        </w:tc>
        <w:tc>
          <w:tcPr>
            <w:tcW w:w="1024" w:type="dxa"/>
          </w:tcPr>
          <w:p w:rsidR="00941C82" w:rsidRDefault="00941C82">
            <w:pPr>
              <w:pStyle w:val="ConsPlusNormal"/>
              <w:jc w:val="center"/>
            </w:pPr>
            <w:r>
              <w:t>0,358</w:t>
            </w:r>
          </w:p>
        </w:tc>
        <w:tc>
          <w:tcPr>
            <w:tcW w:w="1024" w:type="dxa"/>
          </w:tcPr>
          <w:p w:rsidR="00941C82" w:rsidRDefault="00941C82">
            <w:pPr>
              <w:pStyle w:val="ConsPlusNormal"/>
              <w:jc w:val="center"/>
            </w:pPr>
            <w:r>
              <w:t>0,351</w:t>
            </w:r>
          </w:p>
        </w:tc>
        <w:tc>
          <w:tcPr>
            <w:tcW w:w="1024" w:type="dxa"/>
          </w:tcPr>
          <w:p w:rsidR="00941C82" w:rsidRDefault="00941C82">
            <w:pPr>
              <w:pStyle w:val="ConsPlusNormal"/>
              <w:jc w:val="center"/>
            </w:pPr>
            <w:r>
              <w:t>0,317</w:t>
            </w:r>
          </w:p>
        </w:tc>
        <w:tc>
          <w:tcPr>
            <w:tcW w:w="1024" w:type="dxa"/>
          </w:tcPr>
          <w:p w:rsidR="00941C82" w:rsidRDefault="00941C82">
            <w:pPr>
              <w:pStyle w:val="ConsPlusNormal"/>
              <w:jc w:val="center"/>
            </w:pPr>
            <w:r>
              <w:t>0,305</w:t>
            </w:r>
          </w:p>
        </w:tc>
        <w:tc>
          <w:tcPr>
            <w:tcW w:w="1144" w:type="dxa"/>
          </w:tcPr>
          <w:p w:rsidR="00941C82" w:rsidRDefault="00941C82">
            <w:pPr>
              <w:pStyle w:val="ConsPlusNormal"/>
              <w:jc w:val="center"/>
            </w:pPr>
            <w:r>
              <w:t>0,302</w:t>
            </w:r>
          </w:p>
        </w:tc>
        <w:tc>
          <w:tcPr>
            <w:tcW w:w="1144" w:type="dxa"/>
          </w:tcPr>
          <w:p w:rsidR="00941C82" w:rsidRDefault="00941C82">
            <w:pPr>
              <w:pStyle w:val="ConsPlusNormal"/>
              <w:jc w:val="center"/>
            </w:pPr>
            <w:r>
              <w:t>0,300</w:t>
            </w:r>
          </w:p>
        </w:tc>
        <w:tc>
          <w:tcPr>
            <w:tcW w:w="1134" w:type="dxa"/>
          </w:tcPr>
          <w:p w:rsidR="00941C82" w:rsidRDefault="00941C82">
            <w:pPr>
              <w:pStyle w:val="ConsPlusNormal"/>
              <w:jc w:val="center"/>
            </w:pPr>
            <w:r>
              <w:t>0,300</w:t>
            </w:r>
          </w:p>
        </w:tc>
        <w:tc>
          <w:tcPr>
            <w:tcW w:w="1134" w:type="dxa"/>
          </w:tcPr>
          <w:p w:rsidR="00941C82" w:rsidRDefault="00941C82">
            <w:pPr>
              <w:pStyle w:val="ConsPlusNormal"/>
              <w:jc w:val="center"/>
            </w:pPr>
            <w:r>
              <w:t>0,300</w:t>
            </w:r>
          </w:p>
        </w:tc>
      </w:tr>
      <w:tr w:rsidR="00941C82">
        <w:tc>
          <w:tcPr>
            <w:tcW w:w="1814" w:type="dxa"/>
            <w:vMerge/>
          </w:tcPr>
          <w:p w:rsidR="00941C82" w:rsidRDefault="00941C82"/>
        </w:tc>
        <w:tc>
          <w:tcPr>
            <w:tcW w:w="1969" w:type="dxa"/>
          </w:tcPr>
          <w:p w:rsidR="00941C82" w:rsidRDefault="00941C82">
            <w:pPr>
              <w:pStyle w:val="ConsPlusNormal"/>
            </w:pPr>
            <w:r>
              <w:t>3. Удельная величина потребления горячей воды в многоквартирных домах на 1 проживающего, м</w:t>
            </w:r>
            <w:r>
              <w:rPr>
                <w:vertAlign w:val="superscript"/>
              </w:rPr>
              <w:t>3</w:t>
            </w:r>
          </w:p>
        </w:tc>
        <w:tc>
          <w:tcPr>
            <w:tcW w:w="1144" w:type="dxa"/>
          </w:tcPr>
          <w:p w:rsidR="00941C82" w:rsidRDefault="00941C82">
            <w:pPr>
              <w:pStyle w:val="ConsPlusNormal"/>
              <w:jc w:val="center"/>
            </w:pPr>
            <w:r>
              <w:t>36,20</w:t>
            </w:r>
          </w:p>
        </w:tc>
        <w:tc>
          <w:tcPr>
            <w:tcW w:w="1024" w:type="dxa"/>
          </w:tcPr>
          <w:p w:rsidR="00941C82" w:rsidRDefault="00941C82">
            <w:pPr>
              <w:pStyle w:val="ConsPlusNormal"/>
              <w:jc w:val="center"/>
            </w:pPr>
            <w:r>
              <w:t>35,11</w:t>
            </w:r>
          </w:p>
        </w:tc>
        <w:tc>
          <w:tcPr>
            <w:tcW w:w="1024" w:type="dxa"/>
          </w:tcPr>
          <w:p w:rsidR="00941C82" w:rsidRDefault="00941C82">
            <w:pPr>
              <w:pStyle w:val="ConsPlusNormal"/>
              <w:jc w:val="center"/>
            </w:pPr>
            <w:r>
              <w:t>34,04</w:t>
            </w:r>
          </w:p>
        </w:tc>
        <w:tc>
          <w:tcPr>
            <w:tcW w:w="1024" w:type="dxa"/>
          </w:tcPr>
          <w:p w:rsidR="00941C82" w:rsidRDefault="00941C82">
            <w:pPr>
              <w:pStyle w:val="ConsPlusNormal"/>
              <w:jc w:val="center"/>
            </w:pPr>
            <w:r>
              <w:t>36,92</w:t>
            </w:r>
          </w:p>
        </w:tc>
        <w:tc>
          <w:tcPr>
            <w:tcW w:w="1024" w:type="dxa"/>
          </w:tcPr>
          <w:p w:rsidR="00941C82" w:rsidRDefault="00941C82">
            <w:pPr>
              <w:pStyle w:val="ConsPlusNormal"/>
              <w:jc w:val="center"/>
            </w:pPr>
            <w:r>
              <w:t>22,92</w:t>
            </w:r>
          </w:p>
        </w:tc>
        <w:tc>
          <w:tcPr>
            <w:tcW w:w="1144" w:type="dxa"/>
          </w:tcPr>
          <w:p w:rsidR="00941C82" w:rsidRDefault="00941C82">
            <w:pPr>
              <w:pStyle w:val="ConsPlusNormal"/>
              <w:jc w:val="center"/>
            </w:pPr>
            <w:r>
              <w:t>22,92</w:t>
            </w:r>
          </w:p>
        </w:tc>
        <w:tc>
          <w:tcPr>
            <w:tcW w:w="1144" w:type="dxa"/>
          </w:tcPr>
          <w:p w:rsidR="00941C82" w:rsidRDefault="00941C82">
            <w:pPr>
              <w:pStyle w:val="ConsPlusNormal"/>
              <w:jc w:val="center"/>
            </w:pPr>
            <w:r>
              <w:t>22,92</w:t>
            </w:r>
          </w:p>
        </w:tc>
        <w:tc>
          <w:tcPr>
            <w:tcW w:w="1134" w:type="dxa"/>
          </w:tcPr>
          <w:p w:rsidR="00941C82" w:rsidRDefault="00941C82">
            <w:pPr>
              <w:pStyle w:val="ConsPlusNormal"/>
              <w:jc w:val="center"/>
            </w:pPr>
            <w:r>
              <w:t>22,92</w:t>
            </w:r>
          </w:p>
        </w:tc>
        <w:tc>
          <w:tcPr>
            <w:tcW w:w="1134" w:type="dxa"/>
          </w:tcPr>
          <w:p w:rsidR="00941C82" w:rsidRDefault="00941C82">
            <w:pPr>
              <w:pStyle w:val="ConsPlusNormal"/>
              <w:jc w:val="center"/>
            </w:pPr>
            <w:r>
              <w:t>22,92</w:t>
            </w:r>
          </w:p>
        </w:tc>
      </w:tr>
      <w:tr w:rsidR="00941C82">
        <w:tc>
          <w:tcPr>
            <w:tcW w:w="1814" w:type="dxa"/>
            <w:vMerge/>
          </w:tcPr>
          <w:p w:rsidR="00941C82" w:rsidRDefault="00941C82"/>
        </w:tc>
        <w:tc>
          <w:tcPr>
            <w:tcW w:w="1969" w:type="dxa"/>
          </w:tcPr>
          <w:p w:rsidR="00941C82" w:rsidRDefault="00941C82">
            <w:pPr>
              <w:pStyle w:val="ConsPlusNormal"/>
            </w:pPr>
            <w:r>
              <w:t xml:space="preserve">4. Удельная </w:t>
            </w:r>
            <w:r>
              <w:lastRenderedPageBreak/>
              <w:t>величина потребления холодной воды в многоквартирных домах на 1 проживающего, м</w:t>
            </w:r>
            <w:r>
              <w:rPr>
                <w:vertAlign w:val="superscript"/>
              </w:rPr>
              <w:t>3</w:t>
            </w:r>
          </w:p>
        </w:tc>
        <w:tc>
          <w:tcPr>
            <w:tcW w:w="1144" w:type="dxa"/>
          </w:tcPr>
          <w:p w:rsidR="00941C82" w:rsidRDefault="00941C82">
            <w:pPr>
              <w:pStyle w:val="ConsPlusNormal"/>
              <w:jc w:val="center"/>
            </w:pPr>
            <w:r>
              <w:lastRenderedPageBreak/>
              <w:t>50,61</w:t>
            </w:r>
          </w:p>
        </w:tc>
        <w:tc>
          <w:tcPr>
            <w:tcW w:w="1024" w:type="dxa"/>
          </w:tcPr>
          <w:p w:rsidR="00941C82" w:rsidRDefault="00941C82">
            <w:pPr>
              <w:pStyle w:val="ConsPlusNormal"/>
              <w:jc w:val="center"/>
            </w:pPr>
            <w:r>
              <w:t>50,59</w:t>
            </w:r>
          </w:p>
        </w:tc>
        <w:tc>
          <w:tcPr>
            <w:tcW w:w="1024" w:type="dxa"/>
          </w:tcPr>
          <w:p w:rsidR="00941C82" w:rsidRDefault="00941C82">
            <w:pPr>
              <w:pStyle w:val="ConsPlusNormal"/>
              <w:jc w:val="center"/>
            </w:pPr>
            <w:r>
              <w:t>38,32</w:t>
            </w:r>
          </w:p>
        </w:tc>
        <w:tc>
          <w:tcPr>
            <w:tcW w:w="1024" w:type="dxa"/>
          </w:tcPr>
          <w:p w:rsidR="00941C82" w:rsidRDefault="00941C82">
            <w:pPr>
              <w:pStyle w:val="ConsPlusNormal"/>
              <w:jc w:val="center"/>
            </w:pPr>
            <w:r>
              <w:t>38,21</w:t>
            </w:r>
          </w:p>
        </w:tc>
        <w:tc>
          <w:tcPr>
            <w:tcW w:w="1024" w:type="dxa"/>
          </w:tcPr>
          <w:p w:rsidR="00941C82" w:rsidRDefault="00941C82">
            <w:pPr>
              <w:pStyle w:val="ConsPlusNormal"/>
              <w:jc w:val="center"/>
            </w:pPr>
            <w:r>
              <w:t>38,74</w:t>
            </w:r>
          </w:p>
        </w:tc>
        <w:tc>
          <w:tcPr>
            <w:tcW w:w="1144" w:type="dxa"/>
          </w:tcPr>
          <w:p w:rsidR="00941C82" w:rsidRDefault="00941C82">
            <w:pPr>
              <w:pStyle w:val="ConsPlusNormal"/>
              <w:jc w:val="center"/>
            </w:pPr>
            <w:r>
              <w:t>38,74</w:t>
            </w:r>
          </w:p>
        </w:tc>
        <w:tc>
          <w:tcPr>
            <w:tcW w:w="1144" w:type="dxa"/>
          </w:tcPr>
          <w:p w:rsidR="00941C82" w:rsidRDefault="00941C82">
            <w:pPr>
              <w:pStyle w:val="ConsPlusNormal"/>
              <w:jc w:val="center"/>
            </w:pPr>
            <w:r>
              <w:t>38,74</w:t>
            </w:r>
          </w:p>
        </w:tc>
        <w:tc>
          <w:tcPr>
            <w:tcW w:w="1134" w:type="dxa"/>
          </w:tcPr>
          <w:p w:rsidR="00941C82" w:rsidRDefault="00941C82">
            <w:pPr>
              <w:pStyle w:val="ConsPlusNormal"/>
              <w:jc w:val="center"/>
            </w:pPr>
            <w:r>
              <w:t>38,74</w:t>
            </w:r>
          </w:p>
        </w:tc>
        <w:tc>
          <w:tcPr>
            <w:tcW w:w="1134" w:type="dxa"/>
          </w:tcPr>
          <w:p w:rsidR="00941C82" w:rsidRDefault="00941C82">
            <w:pPr>
              <w:pStyle w:val="ConsPlusNormal"/>
              <w:jc w:val="center"/>
            </w:pPr>
            <w:r>
              <w:t>38,74</w:t>
            </w:r>
          </w:p>
        </w:tc>
      </w:tr>
      <w:tr w:rsidR="00941C82">
        <w:tc>
          <w:tcPr>
            <w:tcW w:w="1814" w:type="dxa"/>
            <w:vMerge/>
          </w:tcPr>
          <w:p w:rsidR="00941C82" w:rsidRDefault="00941C82"/>
        </w:tc>
        <w:tc>
          <w:tcPr>
            <w:tcW w:w="1969" w:type="dxa"/>
          </w:tcPr>
          <w:p w:rsidR="00941C82" w:rsidRDefault="00941C82">
            <w:pPr>
              <w:pStyle w:val="ConsPlusNormal"/>
            </w:pPr>
            <w:r>
              <w:t>5. Удельная величина потребления электрической энергии муниципальными бюджетными учреждениями и органами местного самоуправления на 1 человека населения, кВт x ч</w:t>
            </w:r>
          </w:p>
        </w:tc>
        <w:tc>
          <w:tcPr>
            <w:tcW w:w="1144" w:type="dxa"/>
          </w:tcPr>
          <w:p w:rsidR="00941C82" w:rsidRDefault="00941C82">
            <w:pPr>
              <w:pStyle w:val="ConsPlusNormal"/>
              <w:jc w:val="center"/>
            </w:pPr>
            <w:r>
              <w:t>65,4</w:t>
            </w:r>
          </w:p>
        </w:tc>
        <w:tc>
          <w:tcPr>
            <w:tcW w:w="1024" w:type="dxa"/>
          </w:tcPr>
          <w:p w:rsidR="00941C82" w:rsidRDefault="00941C82">
            <w:pPr>
              <w:pStyle w:val="ConsPlusNormal"/>
              <w:jc w:val="center"/>
            </w:pPr>
            <w:r>
              <w:t>63,6</w:t>
            </w:r>
          </w:p>
        </w:tc>
        <w:tc>
          <w:tcPr>
            <w:tcW w:w="1024" w:type="dxa"/>
          </w:tcPr>
          <w:p w:rsidR="00941C82" w:rsidRDefault="00941C82">
            <w:pPr>
              <w:pStyle w:val="ConsPlusNormal"/>
              <w:jc w:val="center"/>
            </w:pPr>
            <w:r>
              <w:t>87,7</w:t>
            </w:r>
          </w:p>
        </w:tc>
        <w:tc>
          <w:tcPr>
            <w:tcW w:w="1024" w:type="dxa"/>
          </w:tcPr>
          <w:p w:rsidR="00941C82" w:rsidRDefault="00941C82">
            <w:pPr>
              <w:pStyle w:val="ConsPlusNormal"/>
              <w:jc w:val="center"/>
            </w:pPr>
            <w:r>
              <w:t>102,6</w:t>
            </w:r>
          </w:p>
        </w:tc>
        <w:tc>
          <w:tcPr>
            <w:tcW w:w="1024" w:type="dxa"/>
          </w:tcPr>
          <w:p w:rsidR="00941C82" w:rsidRDefault="00941C82">
            <w:pPr>
              <w:pStyle w:val="ConsPlusNormal"/>
              <w:jc w:val="center"/>
            </w:pPr>
            <w:r>
              <w:t>111,1</w:t>
            </w:r>
          </w:p>
        </w:tc>
        <w:tc>
          <w:tcPr>
            <w:tcW w:w="1144" w:type="dxa"/>
          </w:tcPr>
          <w:p w:rsidR="00941C82" w:rsidRDefault="00941C82">
            <w:pPr>
              <w:pStyle w:val="ConsPlusNormal"/>
              <w:jc w:val="center"/>
            </w:pPr>
            <w:r>
              <w:t>111,0</w:t>
            </w:r>
          </w:p>
        </w:tc>
        <w:tc>
          <w:tcPr>
            <w:tcW w:w="1144" w:type="dxa"/>
          </w:tcPr>
          <w:p w:rsidR="00941C82" w:rsidRDefault="00941C82">
            <w:pPr>
              <w:pStyle w:val="ConsPlusNormal"/>
              <w:jc w:val="center"/>
            </w:pPr>
            <w:r>
              <w:t>111,1</w:t>
            </w:r>
          </w:p>
        </w:tc>
        <w:tc>
          <w:tcPr>
            <w:tcW w:w="1134" w:type="dxa"/>
          </w:tcPr>
          <w:p w:rsidR="00941C82" w:rsidRDefault="00941C82">
            <w:pPr>
              <w:pStyle w:val="ConsPlusNormal"/>
              <w:jc w:val="center"/>
            </w:pPr>
            <w:r>
              <w:t>111,1</w:t>
            </w:r>
          </w:p>
        </w:tc>
        <w:tc>
          <w:tcPr>
            <w:tcW w:w="1134" w:type="dxa"/>
          </w:tcPr>
          <w:p w:rsidR="00941C82" w:rsidRDefault="00941C82">
            <w:pPr>
              <w:pStyle w:val="ConsPlusNormal"/>
              <w:jc w:val="center"/>
            </w:pPr>
            <w:r>
              <w:t>111,1</w:t>
            </w:r>
          </w:p>
        </w:tc>
      </w:tr>
      <w:tr w:rsidR="00941C82">
        <w:tc>
          <w:tcPr>
            <w:tcW w:w="1814" w:type="dxa"/>
            <w:vMerge/>
          </w:tcPr>
          <w:p w:rsidR="00941C82" w:rsidRDefault="00941C82"/>
        </w:tc>
        <w:tc>
          <w:tcPr>
            <w:tcW w:w="1969" w:type="dxa"/>
          </w:tcPr>
          <w:p w:rsidR="00941C82" w:rsidRDefault="00941C82">
            <w:pPr>
              <w:pStyle w:val="ConsPlusNormal"/>
            </w:pPr>
            <w:r>
              <w:t>6. Удельная величина потребления тепловой энергии муниципальными бюджетными учреждениями и органами местного самоуправления на 1 кв. м общей площади, Гкал</w:t>
            </w:r>
          </w:p>
        </w:tc>
        <w:tc>
          <w:tcPr>
            <w:tcW w:w="1144" w:type="dxa"/>
          </w:tcPr>
          <w:p w:rsidR="00941C82" w:rsidRDefault="00941C82">
            <w:pPr>
              <w:pStyle w:val="ConsPlusNormal"/>
              <w:jc w:val="center"/>
            </w:pPr>
            <w:r>
              <w:t>0,248</w:t>
            </w:r>
          </w:p>
        </w:tc>
        <w:tc>
          <w:tcPr>
            <w:tcW w:w="1024" w:type="dxa"/>
          </w:tcPr>
          <w:p w:rsidR="00941C82" w:rsidRDefault="00941C82">
            <w:pPr>
              <w:pStyle w:val="ConsPlusNormal"/>
              <w:jc w:val="center"/>
            </w:pPr>
            <w:r>
              <w:t>0,245</w:t>
            </w:r>
          </w:p>
        </w:tc>
        <w:tc>
          <w:tcPr>
            <w:tcW w:w="1024" w:type="dxa"/>
          </w:tcPr>
          <w:p w:rsidR="00941C82" w:rsidRDefault="00941C82">
            <w:pPr>
              <w:pStyle w:val="ConsPlusNormal"/>
              <w:jc w:val="center"/>
            </w:pPr>
            <w:r>
              <w:t>0,240</w:t>
            </w:r>
          </w:p>
        </w:tc>
        <w:tc>
          <w:tcPr>
            <w:tcW w:w="1024" w:type="dxa"/>
          </w:tcPr>
          <w:p w:rsidR="00941C82" w:rsidRDefault="00941C82">
            <w:pPr>
              <w:pStyle w:val="ConsPlusNormal"/>
              <w:jc w:val="center"/>
            </w:pPr>
            <w:r>
              <w:t>0,282</w:t>
            </w:r>
          </w:p>
        </w:tc>
        <w:tc>
          <w:tcPr>
            <w:tcW w:w="1024" w:type="dxa"/>
          </w:tcPr>
          <w:p w:rsidR="00941C82" w:rsidRDefault="00941C82">
            <w:pPr>
              <w:pStyle w:val="ConsPlusNormal"/>
              <w:jc w:val="center"/>
            </w:pPr>
            <w:r>
              <w:t>0,258</w:t>
            </w:r>
          </w:p>
        </w:tc>
        <w:tc>
          <w:tcPr>
            <w:tcW w:w="1144" w:type="dxa"/>
          </w:tcPr>
          <w:p w:rsidR="00941C82" w:rsidRDefault="00941C82">
            <w:pPr>
              <w:pStyle w:val="ConsPlusNormal"/>
              <w:jc w:val="center"/>
            </w:pPr>
            <w:r>
              <w:t>0,258</w:t>
            </w:r>
          </w:p>
        </w:tc>
        <w:tc>
          <w:tcPr>
            <w:tcW w:w="1144" w:type="dxa"/>
          </w:tcPr>
          <w:p w:rsidR="00941C82" w:rsidRDefault="00941C82">
            <w:pPr>
              <w:pStyle w:val="ConsPlusNormal"/>
              <w:jc w:val="center"/>
            </w:pPr>
            <w:r>
              <w:t>0,258</w:t>
            </w:r>
          </w:p>
        </w:tc>
        <w:tc>
          <w:tcPr>
            <w:tcW w:w="1134" w:type="dxa"/>
          </w:tcPr>
          <w:p w:rsidR="00941C82" w:rsidRDefault="00941C82">
            <w:pPr>
              <w:pStyle w:val="ConsPlusNormal"/>
              <w:jc w:val="center"/>
            </w:pPr>
            <w:r>
              <w:t>0,258</w:t>
            </w:r>
          </w:p>
        </w:tc>
        <w:tc>
          <w:tcPr>
            <w:tcW w:w="1134" w:type="dxa"/>
          </w:tcPr>
          <w:p w:rsidR="00941C82" w:rsidRDefault="00941C82">
            <w:pPr>
              <w:pStyle w:val="ConsPlusNormal"/>
              <w:jc w:val="center"/>
            </w:pPr>
            <w:r>
              <w:t>0,258</w:t>
            </w:r>
          </w:p>
        </w:tc>
      </w:tr>
      <w:tr w:rsidR="00941C82">
        <w:tc>
          <w:tcPr>
            <w:tcW w:w="1814" w:type="dxa"/>
            <w:vMerge/>
          </w:tcPr>
          <w:p w:rsidR="00941C82" w:rsidRDefault="00941C82"/>
        </w:tc>
        <w:tc>
          <w:tcPr>
            <w:tcW w:w="1969" w:type="dxa"/>
          </w:tcPr>
          <w:p w:rsidR="00941C82" w:rsidRDefault="00941C82">
            <w:pPr>
              <w:pStyle w:val="ConsPlusNormal"/>
            </w:pPr>
            <w:r>
              <w:t xml:space="preserve">7. Удельная величина </w:t>
            </w:r>
            <w:r>
              <w:lastRenderedPageBreak/>
              <w:t>потребления горячей воды муниципальными бюджетными учреждениями и органами местного самоуправления на 1 человека населения, м</w:t>
            </w:r>
            <w:r>
              <w:rPr>
                <w:vertAlign w:val="superscript"/>
              </w:rPr>
              <w:t>3</w:t>
            </w:r>
          </w:p>
        </w:tc>
        <w:tc>
          <w:tcPr>
            <w:tcW w:w="1144" w:type="dxa"/>
          </w:tcPr>
          <w:p w:rsidR="00941C82" w:rsidRDefault="00941C82">
            <w:pPr>
              <w:pStyle w:val="ConsPlusNormal"/>
              <w:jc w:val="center"/>
            </w:pPr>
            <w:r>
              <w:lastRenderedPageBreak/>
              <w:t>1,62</w:t>
            </w:r>
          </w:p>
        </w:tc>
        <w:tc>
          <w:tcPr>
            <w:tcW w:w="1024" w:type="dxa"/>
          </w:tcPr>
          <w:p w:rsidR="00941C82" w:rsidRDefault="00941C82">
            <w:pPr>
              <w:pStyle w:val="ConsPlusNormal"/>
              <w:jc w:val="center"/>
            </w:pPr>
            <w:r>
              <w:t>1,60</w:t>
            </w:r>
          </w:p>
        </w:tc>
        <w:tc>
          <w:tcPr>
            <w:tcW w:w="1024" w:type="dxa"/>
          </w:tcPr>
          <w:p w:rsidR="00941C82" w:rsidRDefault="00941C82">
            <w:pPr>
              <w:pStyle w:val="ConsPlusNormal"/>
              <w:jc w:val="center"/>
            </w:pPr>
            <w:r>
              <w:t>1,53</w:t>
            </w:r>
          </w:p>
        </w:tc>
        <w:tc>
          <w:tcPr>
            <w:tcW w:w="1024" w:type="dxa"/>
          </w:tcPr>
          <w:p w:rsidR="00941C82" w:rsidRDefault="00941C82">
            <w:pPr>
              <w:pStyle w:val="ConsPlusNormal"/>
              <w:jc w:val="center"/>
            </w:pPr>
            <w:r>
              <w:t>1,66</w:t>
            </w:r>
          </w:p>
        </w:tc>
        <w:tc>
          <w:tcPr>
            <w:tcW w:w="1024" w:type="dxa"/>
          </w:tcPr>
          <w:p w:rsidR="00941C82" w:rsidRDefault="00941C82">
            <w:pPr>
              <w:pStyle w:val="ConsPlusNormal"/>
              <w:jc w:val="center"/>
            </w:pPr>
            <w:r>
              <w:t>1,79</w:t>
            </w:r>
          </w:p>
        </w:tc>
        <w:tc>
          <w:tcPr>
            <w:tcW w:w="1144" w:type="dxa"/>
          </w:tcPr>
          <w:p w:rsidR="00941C82" w:rsidRDefault="00941C82">
            <w:pPr>
              <w:pStyle w:val="ConsPlusNormal"/>
              <w:jc w:val="center"/>
            </w:pPr>
            <w:r>
              <w:t>1,79</w:t>
            </w:r>
          </w:p>
        </w:tc>
        <w:tc>
          <w:tcPr>
            <w:tcW w:w="1144" w:type="dxa"/>
          </w:tcPr>
          <w:p w:rsidR="00941C82" w:rsidRDefault="00941C82">
            <w:pPr>
              <w:pStyle w:val="ConsPlusNormal"/>
              <w:jc w:val="center"/>
            </w:pPr>
            <w:r>
              <w:t>1,79</w:t>
            </w:r>
          </w:p>
        </w:tc>
        <w:tc>
          <w:tcPr>
            <w:tcW w:w="1134" w:type="dxa"/>
          </w:tcPr>
          <w:p w:rsidR="00941C82" w:rsidRDefault="00941C82">
            <w:pPr>
              <w:pStyle w:val="ConsPlusNormal"/>
              <w:jc w:val="center"/>
            </w:pPr>
            <w:r>
              <w:t>1,79</w:t>
            </w:r>
          </w:p>
        </w:tc>
        <w:tc>
          <w:tcPr>
            <w:tcW w:w="1134" w:type="dxa"/>
          </w:tcPr>
          <w:p w:rsidR="00941C82" w:rsidRDefault="00941C82">
            <w:pPr>
              <w:pStyle w:val="ConsPlusNormal"/>
              <w:jc w:val="center"/>
            </w:pPr>
            <w:r>
              <w:t>1,79</w:t>
            </w:r>
          </w:p>
        </w:tc>
      </w:tr>
      <w:tr w:rsidR="00941C82">
        <w:tc>
          <w:tcPr>
            <w:tcW w:w="1814" w:type="dxa"/>
            <w:vMerge/>
          </w:tcPr>
          <w:p w:rsidR="00941C82" w:rsidRDefault="00941C82"/>
        </w:tc>
        <w:tc>
          <w:tcPr>
            <w:tcW w:w="1969" w:type="dxa"/>
          </w:tcPr>
          <w:p w:rsidR="00941C82" w:rsidRDefault="00941C82">
            <w:pPr>
              <w:pStyle w:val="ConsPlusNormal"/>
            </w:pPr>
            <w:r>
              <w:t>8. Удельная величина потребления холодной воды муниципальными бюджетными учреждениями и органами местного самоуправления на 1 человека населения, м</w:t>
            </w:r>
            <w:r>
              <w:rPr>
                <w:vertAlign w:val="superscript"/>
              </w:rPr>
              <w:t>3</w:t>
            </w:r>
          </w:p>
        </w:tc>
        <w:tc>
          <w:tcPr>
            <w:tcW w:w="1144" w:type="dxa"/>
          </w:tcPr>
          <w:p w:rsidR="00941C82" w:rsidRDefault="00941C82">
            <w:pPr>
              <w:pStyle w:val="ConsPlusNormal"/>
              <w:jc w:val="center"/>
            </w:pPr>
            <w:r>
              <w:t>2,20</w:t>
            </w:r>
          </w:p>
        </w:tc>
        <w:tc>
          <w:tcPr>
            <w:tcW w:w="1024" w:type="dxa"/>
          </w:tcPr>
          <w:p w:rsidR="00941C82" w:rsidRDefault="00941C82">
            <w:pPr>
              <w:pStyle w:val="ConsPlusNormal"/>
              <w:jc w:val="center"/>
            </w:pPr>
            <w:r>
              <w:t>2,13</w:t>
            </w:r>
          </w:p>
        </w:tc>
        <w:tc>
          <w:tcPr>
            <w:tcW w:w="1024" w:type="dxa"/>
          </w:tcPr>
          <w:p w:rsidR="00941C82" w:rsidRDefault="00941C82">
            <w:pPr>
              <w:pStyle w:val="ConsPlusNormal"/>
              <w:jc w:val="center"/>
            </w:pPr>
            <w:r>
              <w:t>2,08</w:t>
            </w:r>
          </w:p>
        </w:tc>
        <w:tc>
          <w:tcPr>
            <w:tcW w:w="1024" w:type="dxa"/>
          </w:tcPr>
          <w:p w:rsidR="00941C82" w:rsidRDefault="00941C82">
            <w:pPr>
              <w:pStyle w:val="ConsPlusNormal"/>
              <w:jc w:val="center"/>
            </w:pPr>
            <w:r>
              <w:t>2,07</w:t>
            </w:r>
          </w:p>
        </w:tc>
        <w:tc>
          <w:tcPr>
            <w:tcW w:w="1024" w:type="dxa"/>
          </w:tcPr>
          <w:p w:rsidR="00941C82" w:rsidRDefault="00941C82">
            <w:pPr>
              <w:pStyle w:val="ConsPlusNormal"/>
              <w:jc w:val="center"/>
            </w:pPr>
            <w:r>
              <w:t>2,06</w:t>
            </w:r>
          </w:p>
        </w:tc>
        <w:tc>
          <w:tcPr>
            <w:tcW w:w="1144" w:type="dxa"/>
          </w:tcPr>
          <w:p w:rsidR="00941C82" w:rsidRDefault="00941C82">
            <w:pPr>
              <w:pStyle w:val="ConsPlusNormal"/>
              <w:jc w:val="center"/>
            </w:pPr>
            <w:r>
              <w:t>2,06</w:t>
            </w:r>
          </w:p>
        </w:tc>
        <w:tc>
          <w:tcPr>
            <w:tcW w:w="1144" w:type="dxa"/>
          </w:tcPr>
          <w:p w:rsidR="00941C82" w:rsidRDefault="00941C82">
            <w:pPr>
              <w:pStyle w:val="ConsPlusNormal"/>
              <w:jc w:val="center"/>
            </w:pPr>
            <w:r>
              <w:t>2,06</w:t>
            </w:r>
          </w:p>
        </w:tc>
        <w:tc>
          <w:tcPr>
            <w:tcW w:w="1134" w:type="dxa"/>
          </w:tcPr>
          <w:p w:rsidR="00941C82" w:rsidRDefault="00941C82">
            <w:pPr>
              <w:pStyle w:val="ConsPlusNormal"/>
              <w:jc w:val="center"/>
            </w:pPr>
            <w:r>
              <w:t>2,06</w:t>
            </w:r>
          </w:p>
        </w:tc>
        <w:tc>
          <w:tcPr>
            <w:tcW w:w="1134" w:type="dxa"/>
          </w:tcPr>
          <w:p w:rsidR="00941C82" w:rsidRDefault="00941C82">
            <w:pPr>
              <w:pStyle w:val="ConsPlusNormal"/>
              <w:jc w:val="center"/>
            </w:pPr>
            <w:r>
              <w:t>2,06</w:t>
            </w:r>
          </w:p>
        </w:tc>
      </w:tr>
      <w:tr w:rsidR="00941C82">
        <w:tc>
          <w:tcPr>
            <w:tcW w:w="1814" w:type="dxa"/>
          </w:tcPr>
          <w:p w:rsidR="00941C82" w:rsidRDefault="00941C82">
            <w:pPr>
              <w:pStyle w:val="ConsPlusNormal"/>
            </w:pPr>
            <w:r>
              <w:t>Задачи Программы</w:t>
            </w:r>
          </w:p>
        </w:tc>
        <w:tc>
          <w:tcPr>
            <w:tcW w:w="11765" w:type="dxa"/>
            <w:gridSpan w:val="10"/>
          </w:tcPr>
          <w:p w:rsidR="00941C82" w:rsidRDefault="00941C82">
            <w:pPr>
              <w:pStyle w:val="ConsPlusNormal"/>
            </w:pPr>
            <w:r>
              <w:t>1. Повышение энергетической эффективности в муниципальном секторе</w:t>
            </w:r>
          </w:p>
          <w:p w:rsidR="00941C82" w:rsidRDefault="00941C82">
            <w:pPr>
              <w:pStyle w:val="ConsPlusNormal"/>
            </w:pPr>
            <w:r>
              <w:t>2. Повышение энергетической эффективности в жилищном фонде</w:t>
            </w:r>
          </w:p>
          <w:p w:rsidR="00941C82" w:rsidRDefault="00941C82">
            <w:pPr>
              <w:pStyle w:val="ConsPlusNormal"/>
            </w:pPr>
            <w:r>
              <w:t>3. Повышение энергетической эффективности в коммунальной сфере и благоустройстве</w:t>
            </w:r>
          </w:p>
          <w:p w:rsidR="00941C82" w:rsidRDefault="00941C82">
            <w:pPr>
              <w:pStyle w:val="ConsPlusNormal"/>
            </w:pPr>
            <w:r>
              <w:t>4. Повышение энергетической эффективности в транспортном комплексе</w:t>
            </w:r>
          </w:p>
          <w:p w:rsidR="00941C82" w:rsidRDefault="00941C82">
            <w:pPr>
              <w:pStyle w:val="ConsPlusNormal"/>
            </w:pPr>
            <w:r>
              <w:t>5. Повышение уровня газификации жилищного фонда путем создания условий для доступа к услуге газоснабжения</w:t>
            </w:r>
          </w:p>
        </w:tc>
      </w:tr>
      <w:tr w:rsidR="00941C82">
        <w:tc>
          <w:tcPr>
            <w:tcW w:w="1814" w:type="dxa"/>
          </w:tcPr>
          <w:p w:rsidR="00941C82" w:rsidRDefault="00941C82">
            <w:pPr>
              <w:pStyle w:val="ConsPlusNormal"/>
            </w:pPr>
            <w:r>
              <w:t>Подпрограммы Программы</w:t>
            </w:r>
          </w:p>
        </w:tc>
        <w:tc>
          <w:tcPr>
            <w:tcW w:w="11765" w:type="dxa"/>
            <w:gridSpan w:val="10"/>
          </w:tcPr>
          <w:p w:rsidR="00941C82" w:rsidRDefault="00941C82">
            <w:pPr>
              <w:pStyle w:val="ConsPlusNormal"/>
            </w:pPr>
            <w:hyperlink w:anchor="P3595" w:history="1">
              <w:r>
                <w:rPr>
                  <w:color w:val="0000FF"/>
                </w:rPr>
                <w:t>Подпрограмма 1</w:t>
              </w:r>
            </w:hyperlink>
            <w:r>
              <w:t xml:space="preserve"> "Энергосбережение в муниципальном секторе"</w:t>
            </w:r>
          </w:p>
          <w:p w:rsidR="00941C82" w:rsidRDefault="00941C82">
            <w:pPr>
              <w:pStyle w:val="ConsPlusNormal"/>
            </w:pPr>
            <w:hyperlink w:anchor="P4434" w:history="1">
              <w:r>
                <w:rPr>
                  <w:color w:val="0000FF"/>
                </w:rPr>
                <w:t>Подпрограмма 2</w:t>
              </w:r>
            </w:hyperlink>
            <w:r>
              <w:t xml:space="preserve"> "Энергосбережение в жилищном фонде"</w:t>
            </w:r>
          </w:p>
          <w:p w:rsidR="00941C82" w:rsidRDefault="00941C82">
            <w:pPr>
              <w:pStyle w:val="ConsPlusNormal"/>
            </w:pPr>
            <w:hyperlink w:anchor="P5859" w:history="1">
              <w:r>
                <w:rPr>
                  <w:color w:val="0000FF"/>
                </w:rPr>
                <w:t>Подпрограмма 3</w:t>
              </w:r>
            </w:hyperlink>
            <w:r>
              <w:t xml:space="preserve"> "Энергосбережение в коммунальной сфере и благоустройстве"</w:t>
            </w:r>
          </w:p>
          <w:p w:rsidR="00941C82" w:rsidRDefault="00941C82">
            <w:pPr>
              <w:pStyle w:val="ConsPlusNormal"/>
            </w:pPr>
            <w:hyperlink w:anchor="P7090" w:history="1">
              <w:r>
                <w:rPr>
                  <w:color w:val="0000FF"/>
                </w:rPr>
                <w:t>Подпрограмма 4</w:t>
              </w:r>
            </w:hyperlink>
            <w:r>
              <w:t xml:space="preserve"> "Энергосбережение в транспортном комплексе"</w:t>
            </w:r>
          </w:p>
          <w:p w:rsidR="00941C82" w:rsidRDefault="00941C82">
            <w:pPr>
              <w:pStyle w:val="ConsPlusNormal"/>
            </w:pPr>
            <w:hyperlink w:anchor="P7519" w:history="1">
              <w:r>
                <w:rPr>
                  <w:color w:val="0000FF"/>
                </w:rPr>
                <w:t>Подпрограмма 5</w:t>
              </w:r>
            </w:hyperlink>
            <w:r>
              <w:t xml:space="preserve"> "Развитие газоснабжения и газификации </w:t>
            </w:r>
            <w:proofErr w:type="gramStart"/>
            <w:r>
              <w:t>территории</w:t>
            </w:r>
            <w:proofErr w:type="gramEnd"/>
            <w:r>
              <w:t xml:space="preserve"> ЗАТО Северск"</w:t>
            </w:r>
          </w:p>
          <w:p w:rsidR="00941C82" w:rsidRDefault="00941C82">
            <w:pPr>
              <w:pStyle w:val="ConsPlusNormal"/>
            </w:pPr>
            <w:hyperlink w:anchor="P1392" w:history="1">
              <w:r>
                <w:rPr>
                  <w:color w:val="0000FF"/>
                </w:rPr>
                <w:t>Подпрограмма 6</w:t>
              </w:r>
            </w:hyperlink>
            <w:r>
              <w:t xml:space="preserve"> "Обеспечивающая подпрограмма"</w:t>
            </w:r>
          </w:p>
        </w:tc>
      </w:tr>
      <w:tr w:rsidR="00941C82">
        <w:tc>
          <w:tcPr>
            <w:tcW w:w="1814" w:type="dxa"/>
          </w:tcPr>
          <w:p w:rsidR="00941C82" w:rsidRDefault="00941C82">
            <w:pPr>
              <w:pStyle w:val="ConsPlusNormal"/>
            </w:pPr>
            <w:r>
              <w:lastRenderedPageBreak/>
              <w:t>Ведомственные целевые программы, входящие в состав Программы (далее - ВЦП)</w:t>
            </w:r>
          </w:p>
        </w:tc>
        <w:tc>
          <w:tcPr>
            <w:tcW w:w="11765" w:type="dxa"/>
            <w:gridSpan w:val="10"/>
          </w:tcPr>
          <w:p w:rsidR="00941C82" w:rsidRDefault="00941C82">
            <w:pPr>
              <w:pStyle w:val="ConsPlusNormal"/>
              <w:jc w:val="both"/>
            </w:pPr>
            <w:r>
              <w:t xml:space="preserve">ВЦП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w:t>
            </w:r>
          </w:p>
        </w:tc>
      </w:tr>
      <w:tr w:rsidR="00941C82">
        <w:tc>
          <w:tcPr>
            <w:tcW w:w="1814" w:type="dxa"/>
            <w:vMerge w:val="restart"/>
          </w:tcPr>
          <w:p w:rsidR="00941C82" w:rsidRDefault="00941C82">
            <w:pPr>
              <w:pStyle w:val="ConsPlusNormal"/>
            </w:pPr>
            <w:r>
              <w:t>Объем финансирования Программы, всего,</w:t>
            </w:r>
          </w:p>
          <w:p w:rsidR="00941C82" w:rsidRDefault="00941C82">
            <w:pPr>
              <w:pStyle w:val="ConsPlusNormal"/>
            </w:pPr>
            <w:r>
              <w:t xml:space="preserve">в </w:t>
            </w:r>
            <w:proofErr w:type="spellStart"/>
            <w:r>
              <w:t>т.ч</w:t>
            </w:r>
            <w:proofErr w:type="spellEnd"/>
            <w:r>
              <w:t>. по годам реализации Программы, тыс. руб.</w:t>
            </w:r>
          </w:p>
        </w:tc>
        <w:tc>
          <w:tcPr>
            <w:tcW w:w="1969" w:type="dxa"/>
          </w:tcPr>
          <w:p w:rsidR="00941C82" w:rsidRDefault="00941C82">
            <w:pPr>
              <w:pStyle w:val="ConsPlusNormal"/>
            </w:pPr>
            <w:r>
              <w:t>Источники</w:t>
            </w:r>
          </w:p>
        </w:tc>
        <w:tc>
          <w:tcPr>
            <w:tcW w:w="1144" w:type="dxa"/>
          </w:tcPr>
          <w:p w:rsidR="00941C82" w:rsidRDefault="00941C82">
            <w:pPr>
              <w:pStyle w:val="ConsPlusNormal"/>
              <w:jc w:val="center"/>
            </w:pPr>
            <w:bookmarkStart w:id="2" w:name="P189"/>
            <w:bookmarkEnd w:id="2"/>
            <w:r>
              <w:t>Всего</w:t>
            </w:r>
          </w:p>
        </w:tc>
        <w:tc>
          <w:tcPr>
            <w:tcW w:w="1024" w:type="dxa"/>
          </w:tcPr>
          <w:p w:rsidR="00941C82" w:rsidRDefault="00941C82">
            <w:pPr>
              <w:pStyle w:val="ConsPlusNormal"/>
              <w:jc w:val="center"/>
            </w:pPr>
            <w:r>
              <w:t>2015 год</w:t>
            </w:r>
          </w:p>
        </w:tc>
        <w:tc>
          <w:tcPr>
            <w:tcW w:w="1024" w:type="dxa"/>
          </w:tcPr>
          <w:p w:rsidR="00941C82" w:rsidRDefault="00941C82">
            <w:pPr>
              <w:pStyle w:val="ConsPlusNormal"/>
              <w:jc w:val="center"/>
            </w:pPr>
            <w:r>
              <w:t>2016 год</w:t>
            </w:r>
          </w:p>
        </w:tc>
        <w:tc>
          <w:tcPr>
            <w:tcW w:w="1024" w:type="dxa"/>
          </w:tcPr>
          <w:p w:rsidR="00941C82" w:rsidRDefault="00941C82">
            <w:pPr>
              <w:pStyle w:val="ConsPlusNormal"/>
              <w:jc w:val="center"/>
            </w:pPr>
            <w:r>
              <w:t>2017 год</w:t>
            </w:r>
          </w:p>
        </w:tc>
        <w:tc>
          <w:tcPr>
            <w:tcW w:w="1024" w:type="dxa"/>
          </w:tcPr>
          <w:p w:rsidR="00941C82" w:rsidRDefault="00941C82">
            <w:pPr>
              <w:pStyle w:val="ConsPlusNormal"/>
              <w:jc w:val="center"/>
            </w:pPr>
            <w:r>
              <w:t>2018 год</w:t>
            </w:r>
          </w:p>
        </w:tc>
        <w:tc>
          <w:tcPr>
            <w:tcW w:w="1144" w:type="dxa"/>
          </w:tcPr>
          <w:p w:rsidR="00941C82" w:rsidRDefault="00941C82">
            <w:pPr>
              <w:pStyle w:val="ConsPlusNormal"/>
              <w:jc w:val="center"/>
            </w:pPr>
            <w:r>
              <w:t>2019 год</w:t>
            </w:r>
          </w:p>
        </w:tc>
        <w:tc>
          <w:tcPr>
            <w:tcW w:w="1144" w:type="dxa"/>
          </w:tcPr>
          <w:p w:rsidR="00941C82" w:rsidRDefault="00941C82">
            <w:pPr>
              <w:pStyle w:val="ConsPlusNormal"/>
              <w:jc w:val="center"/>
            </w:pPr>
            <w:r>
              <w:t>2020 год</w:t>
            </w:r>
          </w:p>
        </w:tc>
        <w:tc>
          <w:tcPr>
            <w:tcW w:w="1134" w:type="dxa"/>
          </w:tcPr>
          <w:p w:rsidR="00941C82" w:rsidRDefault="00941C82">
            <w:pPr>
              <w:pStyle w:val="ConsPlusNormal"/>
              <w:jc w:val="center"/>
            </w:pPr>
            <w:r>
              <w:t>2021 год (прогнозный период)</w:t>
            </w:r>
          </w:p>
        </w:tc>
        <w:tc>
          <w:tcPr>
            <w:tcW w:w="1134" w:type="dxa"/>
          </w:tcPr>
          <w:p w:rsidR="00941C82" w:rsidRDefault="00941C82">
            <w:pPr>
              <w:pStyle w:val="ConsPlusNormal"/>
              <w:jc w:val="center"/>
            </w:pPr>
            <w:r>
              <w:t>2022 год (прогнозный период)</w:t>
            </w:r>
          </w:p>
        </w:tc>
      </w:tr>
      <w:tr w:rsidR="00941C82">
        <w:tc>
          <w:tcPr>
            <w:tcW w:w="1814" w:type="dxa"/>
            <w:vMerge/>
          </w:tcPr>
          <w:p w:rsidR="00941C82" w:rsidRDefault="00941C82"/>
        </w:tc>
        <w:tc>
          <w:tcPr>
            <w:tcW w:w="1969" w:type="dxa"/>
          </w:tcPr>
          <w:p w:rsidR="00941C82" w:rsidRDefault="00941C82">
            <w:pPr>
              <w:pStyle w:val="ConsPlusNormal"/>
            </w:pPr>
            <w:r>
              <w:t>Местный бюджет (потребность) (прогноз)</w:t>
            </w:r>
          </w:p>
        </w:tc>
        <w:tc>
          <w:tcPr>
            <w:tcW w:w="1144" w:type="dxa"/>
          </w:tcPr>
          <w:p w:rsidR="00941C82" w:rsidRDefault="00941C82">
            <w:pPr>
              <w:pStyle w:val="ConsPlusNormal"/>
              <w:jc w:val="right"/>
            </w:pPr>
            <w:r>
              <w:t>546143,29</w:t>
            </w:r>
          </w:p>
        </w:tc>
        <w:tc>
          <w:tcPr>
            <w:tcW w:w="1024" w:type="dxa"/>
          </w:tcPr>
          <w:p w:rsidR="00941C82" w:rsidRDefault="00941C82">
            <w:pPr>
              <w:pStyle w:val="ConsPlusNormal"/>
              <w:jc w:val="right"/>
            </w:pPr>
            <w:r>
              <w:t>36898,18</w:t>
            </w:r>
          </w:p>
        </w:tc>
        <w:tc>
          <w:tcPr>
            <w:tcW w:w="1024" w:type="dxa"/>
          </w:tcPr>
          <w:p w:rsidR="00941C82" w:rsidRDefault="00941C82">
            <w:pPr>
              <w:pStyle w:val="ConsPlusNormal"/>
              <w:jc w:val="right"/>
            </w:pPr>
            <w:r>
              <w:t>46113,45</w:t>
            </w:r>
          </w:p>
        </w:tc>
        <w:tc>
          <w:tcPr>
            <w:tcW w:w="1024" w:type="dxa"/>
          </w:tcPr>
          <w:p w:rsidR="00941C82" w:rsidRDefault="00941C82">
            <w:pPr>
              <w:pStyle w:val="ConsPlusNormal"/>
              <w:jc w:val="right"/>
            </w:pPr>
            <w:r>
              <w:t>44424,87 &lt;*&gt;</w:t>
            </w:r>
          </w:p>
        </w:tc>
        <w:tc>
          <w:tcPr>
            <w:tcW w:w="1024" w:type="dxa"/>
          </w:tcPr>
          <w:p w:rsidR="00941C82" w:rsidRDefault="00941C82">
            <w:pPr>
              <w:pStyle w:val="ConsPlusNormal"/>
              <w:jc w:val="right"/>
            </w:pPr>
            <w:r>
              <w:t>39440,71 &lt;**&gt;</w:t>
            </w:r>
          </w:p>
        </w:tc>
        <w:tc>
          <w:tcPr>
            <w:tcW w:w="1144" w:type="dxa"/>
          </w:tcPr>
          <w:p w:rsidR="00941C82" w:rsidRDefault="00941C82">
            <w:pPr>
              <w:pStyle w:val="ConsPlusNormal"/>
              <w:jc w:val="right"/>
            </w:pPr>
            <w:r>
              <w:t>142454,97</w:t>
            </w:r>
          </w:p>
        </w:tc>
        <w:tc>
          <w:tcPr>
            <w:tcW w:w="1144" w:type="dxa"/>
          </w:tcPr>
          <w:p w:rsidR="00941C82" w:rsidRDefault="00941C82">
            <w:pPr>
              <w:pStyle w:val="ConsPlusNormal"/>
              <w:jc w:val="right"/>
            </w:pPr>
            <w:r>
              <w:t>241225,68</w:t>
            </w:r>
          </w:p>
        </w:tc>
        <w:tc>
          <w:tcPr>
            <w:tcW w:w="1134" w:type="dxa"/>
          </w:tcPr>
          <w:p w:rsidR="00941C82" w:rsidRDefault="00941C82">
            <w:pPr>
              <w:pStyle w:val="ConsPlusNormal"/>
              <w:jc w:val="right"/>
            </w:pPr>
            <w:r>
              <w:t>86988,53</w:t>
            </w:r>
          </w:p>
        </w:tc>
        <w:tc>
          <w:tcPr>
            <w:tcW w:w="1134" w:type="dxa"/>
          </w:tcPr>
          <w:p w:rsidR="00941C82" w:rsidRDefault="00941C82">
            <w:pPr>
              <w:pStyle w:val="ConsPlusNormal"/>
              <w:jc w:val="right"/>
            </w:pPr>
            <w:r>
              <w:t>107563,96</w:t>
            </w:r>
          </w:p>
        </w:tc>
      </w:tr>
      <w:tr w:rsidR="00941C82">
        <w:tc>
          <w:tcPr>
            <w:tcW w:w="1814" w:type="dxa"/>
            <w:vMerge/>
          </w:tcPr>
          <w:p w:rsidR="00941C82" w:rsidRDefault="00941C82"/>
        </w:tc>
        <w:tc>
          <w:tcPr>
            <w:tcW w:w="1969" w:type="dxa"/>
          </w:tcPr>
          <w:p w:rsidR="00941C82" w:rsidRDefault="00941C82">
            <w:pPr>
              <w:pStyle w:val="ConsPlusNormal"/>
            </w:pPr>
            <w:r>
              <w:t>Местный бюджет</w:t>
            </w:r>
          </w:p>
        </w:tc>
        <w:tc>
          <w:tcPr>
            <w:tcW w:w="1144" w:type="dxa"/>
          </w:tcPr>
          <w:p w:rsidR="00941C82" w:rsidRDefault="00941C82">
            <w:pPr>
              <w:pStyle w:val="ConsPlusNormal"/>
              <w:jc w:val="right"/>
            </w:pPr>
            <w:r>
              <w:t>235651,36</w:t>
            </w:r>
          </w:p>
        </w:tc>
        <w:tc>
          <w:tcPr>
            <w:tcW w:w="1024" w:type="dxa"/>
          </w:tcPr>
          <w:p w:rsidR="00941C82" w:rsidRDefault="00941C82">
            <w:pPr>
              <w:pStyle w:val="ConsPlusNormal"/>
              <w:jc w:val="right"/>
            </w:pPr>
            <w:r>
              <w:t>36898,18</w:t>
            </w:r>
          </w:p>
        </w:tc>
        <w:tc>
          <w:tcPr>
            <w:tcW w:w="1024" w:type="dxa"/>
          </w:tcPr>
          <w:p w:rsidR="00941C82" w:rsidRDefault="00941C82">
            <w:pPr>
              <w:pStyle w:val="ConsPlusNormal"/>
              <w:jc w:val="right"/>
            </w:pPr>
            <w:r>
              <w:t>46113,45</w:t>
            </w:r>
          </w:p>
        </w:tc>
        <w:tc>
          <w:tcPr>
            <w:tcW w:w="1024" w:type="dxa"/>
          </w:tcPr>
          <w:p w:rsidR="00941C82" w:rsidRDefault="00941C82">
            <w:pPr>
              <w:pStyle w:val="ConsPlusNormal"/>
              <w:jc w:val="right"/>
            </w:pPr>
            <w:r>
              <w:t>44424,87 &lt;*&gt;</w:t>
            </w:r>
          </w:p>
        </w:tc>
        <w:tc>
          <w:tcPr>
            <w:tcW w:w="1024" w:type="dxa"/>
          </w:tcPr>
          <w:p w:rsidR="00941C82" w:rsidRDefault="00941C82">
            <w:pPr>
              <w:pStyle w:val="ConsPlusNormal"/>
              <w:jc w:val="right"/>
            </w:pPr>
            <w:r>
              <w:t>39440,71 &lt;**&gt;</w:t>
            </w:r>
          </w:p>
        </w:tc>
        <w:tc>
          <w:tcPr>
            <w:tcW w:w="1144" w:type="dxa"/>
          </w:tcPr>
          <w:p w:rsidR="00941C82" w:rsidRDefault="00941C82">
            <w:pPr>
              <w:pStyle w:val="ConsPlusNormal"/>
              <w:jc w:val="right"/>
            </w:pPr>
            <w:r>
              <w:t>40132,55</w:t>
            </w:r>
          </w:p>
        </w:tc>
        <w:tc>
          <w:tcPr>
            <w:tcW w:w="1144" w:type="dxa"/>
          </w:tcPr>
          <w:p w:rsidR="00941C82" w:rsidRDefault="00941C82">
            <w:pPr>
              <w:pStyle w:val="ConsPlusNormal"/>
              <w:jc w:val="right"/>
            </w:pPr>
            <w:r>
              <w:t>33056,17</w:t>
            </w:r>
          </w:p>
        </w:tc>
        <w:tc>
          <w:tcPr>
            <w:tcW w:w="1134" w:type="dxa"/>
          </w:tcPr>
          <w:p w:rsidR="00941C82" w:rsidRDefault="00941C82">
            <w:pPr>
              <w:pStyle w:val="ConsPlusNormal"/>
              <w:jc w:val="right"/>
            </w:pPr>
            <w:r>
              <w:t>33056,17</w:t>
            </w:r>
          </w:p>
        </w:tc>
        <w:tc>
          <w:tcPr>
            <w:tcW w:w="1134" w:type="dxa"/>
          </w:tcPr>
          <w:p w:rsidR="00941C82" w:rsidRDefault="00941C82">
            <w:pPr>
              <w:pStyle w:val="ConsPlusNormal"/>
              <w:jc w:val="right"/>
            </w:pPr>
            <w:r>
              <w:t>0,00</w:t>
            </w:r>
          </w:p>
        </w:tc>
      </w:tr>
      <w:tr w:rsidR="00941C82">
        <w:tc>
          <w:tcPr>
            <w:tcW w:w="1814" w:type="dxa"/>
            <w:vMerge/>
          </w:tcPr>
          <w:p w:rsidR="00941C82" w:rsidRDefault="00941C82"/>
        </w:tc>
        <w:tc>
          <w:tcPr>
            <w:tcW w:w="1969" w:type="dxa"/>
          </w:tcPr>
          <w:p w:rsidR="00941C82" w:rsidRDefault="00941C82">
            <w:pPr>
              <w:pStyle w:val="ConsPlusNormal"/>
            </w:pPr>
            <w:r>
              <w:t>Другие источники (расписать):</w:t>
            </w:r>
          </w:p>
        </w:tc>
        <w:tc>
          <w:tcPr>
            <w:tcW w:w="114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144" w:type="dxa"/>
          </w:tcPr>
          <w:p w:rsidR="00941C82" w:rsidRDefault="00941C82">
            <w:pPr>
              <w:pStyle w:val="ConsPlusNormal"/>
            </w:pPr>
          </w:p>
        </w:tc>
        <w:tc>
          <w:tcPr>
            <w:tcW w:w="1144" w:type="dxa"/>
          </w:tcPr>
          <w:p w:rsidR="00941C82" w:rsidRDefault="00941C82">
            <w:pPr>
              <w:pStyle w:val="ConsPlusNormal"/>
            </w:pPr>
          </w:p>
        </w:tc>
        <w:tc>
          <w:tcPr>
            <w:tcW w:w="1134" w:type="dxa"/>
          </w:tcPr>
          <w:p w:rsidR="00941C82" w:rsidRDefault="00941C82">
            <w:pPr>
              <w:pStyle w:val="ConsPlusNormal"/>
            </w:pPr>
          </w:p>
        </w:tc>
        <w:tc>
          <w:tcPr>
            <w:tcW w:w="1134" w:type="dxa"/>
          </w:tcPr>
          <w:p w:rsidR="00941C82" w:rsidRDefault="00941C82">
            <w:pPr>
              <w:pStyle w:val="ConsPlusNormal"/>
            </w:pPr>
          </w:p>
        </w:tc>
      </w:tr>
      <w:tr w:rsidR="00941C82">
        <w:tc>
          <w:tcPr>
            <w:tcW w:w="1814" w:type="dxa"/>
            <w:vMerge/>
          </w:tcPr>
          <w:p w:rsidR="00941C82" w:rsidRDefault="00941C82"/>
        </w:tc>
        <w:tc>
          <w:tcPr>
            <w:tcW w:w="1969" w:type="dxa"/>
          </w:tcPr>
          <w:p w:rsidR="00941C82" w:rsidRDefault="00941C82">
            <w:pPr>
              <w:pStyle w:val="ConsPlusNormal"/>
            </w:pPr>
            <w:r>
              <w:t>федеральный бюджет (потребность) (прогноз)</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r>
      <w:tr w:rsidR="00941C82">
        <w:tc>
          <w:tcPr>
            <w:tcW w:w="1814" w:type="dxa"/>
            <w:vMerge/>
          </w:tcPr>
          <w:p w:rsidR="00941C82" w:rsidRDefault="00941C82"/>
        </w:tc>
        <w:tc>
          <w:tcPr>
            <w:tcW w:w="1969" w:type="dxa"/>
          </w:tcPr>
          <w:p w:rsidR="00941C82" w:rsidRDefault="00941C82">
            <w:pPr>
              <w:pStyle w:val="ConsPlusNormal"/>
            </w:pPr>
            <w:r>
              <w:t>федеральный бюджет (по согласованию) (прогноз)</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r>
      <w:tr w:rsidR="00941C82">
        <w:tc>
          <w:tcPr>
            <w:tcW w:w="1814" w:type="dxa"/>
            <w:vMerge/>
          </w:tcPr>
          <w:p w:rsidR="00941C82" w:rsidRDefault="00941C82"/>
        </w:tc>
        <w:tc>
          <w:tcPr>
            <w:tcW w:w="1969" w:type="dxa"/>
          </w:tcPr>
          <w:p w:rsidR="00941C82" w:rsidRDefault="00941C82">
            <w:pPr>
              <w:pStyle w:val="ConsPlusNormal"/>
            </w:pPr>
            <w:r>
              <w:t xml:space="preserve">бюджет Томской области </w:t>
            </w:r>
            <w:r>
              <w:lastRenderedPageBreak/>
              <w:t>(потребность) (прогноз)</w:t>
            </w:r>
          </w:p>
        </w:tc>
        <w:tc>
          <w:tcPr>
            <w:tcW w:w="1144" w:type="dxa"/>
          </w:tcPr>
          <w:p w:rsidR="00941C82" w:rsidRDefault="00941C82">
            <w:pPr>
              <w:pStyle w:val="ConsPlusNormal"/>
              <w:jc w:val="right"/>
            </w:pPr>
            <w:r>
              <w:lastRenderedPageBreak/>
              <w:t>16200,01</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13400,01</w:t>
            </w:r>
          </w:p>
        </w:tc>
        <w:tc>
          <w:tcPr>
            <w:tcW w:w="1134" w:type="dxa"/>
          </w:tcPr>
          <w:p w:rsidR="00941C82" w:rsidRDefault="00941C82">
            <w:pPr>
              <w:pStyle w:val="ConsPlusNormal"/>
              <w:jc w:val="right"/>
            </w:pPr>
            <w:r>
              <w:t>4600,00</w:t>
            </w:r>
          </w:p>
        </w:tc>
        <w:tc>
          <w:tcPr>
            <w:tcW w:w="1134" w:type="dxa"/>
          </w:tcPr>
          <w:p w:rsidR="00941C82" w:rsidRDefault="00941C82">
            <w:pPr>
              <w:pStyle w:val="ConsPlusNormal"/>
              <w:jc w:val="right"/>
            </w:pPr>
            <w:r>
              <w:t>211467,92</w:t>
            </w:r>
          </w:p>
        </w:tc>
      </w:tr>
      <w:tr w:rsidR="00941C82">
        <w:tc>
          <w:tcPr>
            <w:tcW w:w="1814" w:type="dxa"/>
            <w:vMerge/>
          </w:tcPr>
          <w:p w:rsidR="00941C82" w:rsidRDefault="00941C82"/>
        </w:tc>
        <w:tc>
          <w:tcPr>
            <w:tcW w:w="1969" w:type="dxa"/>
          </w:tcPr>
          <w:p w:rsidR="00941C82" w:rsidRDefault="00941C82">
            <w:pPr>
              <w:pStyle w:val="ConsPlusNormal"/>
            </w:pPr>
            <w:r>
              <w:t>бюджет Томской области (по согласованию) (прогноз)</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r>
      <w:tr w:rsidR="00941C82">
        <w:tc>
          <w:tcPr>
            <w:tcW w:w="1814" w:type="dxa"/>
            <w:vMerge/>
          </w:tcPr>
          <w:p w:rsidR="00941C82" w:rsidRDefault="00941C82"/>
        </w:tc>
        <w:tc>
          <w:tcPr>
            <w:tcW w:w="1969" w:type="dxa"/>
          </w:tcPr>
          <w:p w:rsidR="00941C82" w:rsidRDefault="00941C82">
            <w:pPr>
              <w:pStyle w:val="ConsPlusNormal"/>
            </w:pPr>
            <w:r>
              <w:t>внебюджетные источники (по согласованию) (прогноз)</w:t>
            </w:r>
          </w:p>
        </w:tc>
        <w:tc>
          <w:tcPr>
            <w:tcW w:w="1144" w:type="dxa"/>
          </w:tcPr>
          <w:p w:rsidR="00941C82" w:rsidRDefault="00941C82">
            <w:pPr>
              <w:pStyle w:val="ConsPlusNormal"/>
              <w:jc w:val="right"/>
            </w:pPr>
            <w:r>
              <w:t>53789,00</w:t>
            </w:r>
          </w:p>
        </w:tc>
        <w:tc>
          <w:tcPr>
            <w:tcW w:w="1024" w:type="dxa"/>
          </w:tcPr>
          <w:p w:rsidR="00941C82" w:rsidRDefault="00941C82">
            <w:pPr>
              <w:pStyle w:val="ConsPlusNormal"/>
              <w:jc w:val="right"/>
            </w:pPr>
            <w:r>
              <w:t>7000,00</w:t>
            </w:r>
          </w:p>
        </w:tc>
        <w:tc>
          <w:tcPr>
            <w:tcW w:w="1024" w:type="dxa"/>
          </w:tcPr>
          <w:p w:rsidR="00941C82" w:rsidRDefault="00941C82">
            <w:pPr>
              <w:pStyle w:val="ConsPlusNormal"/>
              <w:jc w:val="right"/>
            </w:pPr>
            <w:r>
              <w:t>8649,00</w:t>
            </w:r>
          </w:p>
        </w:tc>
        <w:tc>
          <w:tcPr>
            <w:tcW w:w="1024" w:type="dxa"/>
          </w:tcPr>
          <w:p w:rsidR="00941C82" w:rsidRDefault="00941C82">
            <w:pPr>
              <w:pStyle w:val="ConsPlusNormal"/>
              <w:jc w:val="right"/>
            </w:pPr>
            <w:r>
              <w:t>6000,00</w:t>
            </w:r>
          </w:p>
        </w:tc>
        <w:tc>
          <w:tcPr>
            <w:tcW w:w="1024" w:type="dxa"/>
          </w:tcPr>
          <w:p w:rsidR="00941C82" w:rsidRDefault="00941C82">
            <w:pPr>
              <w:pStyle w:val="ConsPlusNormal"/>
              <w:jc w:val="right"/>
            </w:pPr>
            <w:r>
              <w:t>3380,00</w:t>
            </w:r>
          </w:p>
        </w:tc>
        <w:tc>
          <w:tcPr>
            <w:tcW w:w="1144" w:type="dxa"/>
          </w:tcPr>
          <w:p w:rsidR="00941C82" w:rsidRDefault="00941C82">
            <w:pPr>
              <w:pStyle w:val="ConsPlusNormal"/>
              <w:jc w:val="right"/>
            </w:pPr>
            <w:r>
              <w:t>9380,00</w:t>
            </w:r>
          </w:p>
        </w:tc>
        <w:tc>
          <w:tcPr>
            <w:tcW w:w="1144" w:type="dxa"/>
          </w:tcPr>
          <w:p w:rsidR="00941C82" w:rsidRDefault="00941C82">
            <w:pPr>
              <w:pStyle w:val="ConsPlusNormal"/>
              <w:jc w:val="right"/>
            </w:pPr>
            <w:r>
              <w:t>19380,00</w:t>
            </w:r>
          </w:p>
        </w:tc>
        <w:tc>
          <w:tcPr>
            <w:tcW w:w="1134" w:type="dxa"/>
          </w:tcPr>
          <w:p w:rsidR="00941C82" w:rsidRDefault="00941C82">
            <w:pPr>
              <w:pStyle w:val="ConsPlusNormal"/>
              <w:jc w:val="right"/>
            </w:pPr>
            <w:r>
              <w:t>1000,00</w:t>
            </w:r>
          </w:p>
        </w:tc>
        <w:tc>
          <w:tcPr>
            <w:tcW w:w="1134" w:type="dxa"/>
          </w:tcPr>
          <w:p w:rsidR="00941C82" w:rsidRDefault="00941C82">
            <w:pPr>
              <w:pStyle w:val="ConsPlusNormal"/>
              <w:jc w:val="right"/>
            </w:pPr>
            <w:r>
              <w:t>0,00</w:t>
            </w:r>
          </w:p>
        </w:tc>
      </w:tr>
      <w:tr w:rsidR="00941C82">
        <w:tc>
          <w:tcPr>
            <w:tcW w:w="1814" w:type="dxa"/>
            <w:vMerge/>
          </w:tcPr>
          <w:p w:rsidR="00941C82" w:rsidRDefault="00941C82"/>
        </w:tc>
        <w:tc>
          <w:tcPr>
            <w:tcW w:w="1969" w:type="dxa"/>
          </w:tcPr>
          <w:p w:rsidR="00941C82" w:rsidRDefault="00941C82">
            <w:pPr>
              <w:pStyle w:val="ConsPlusNormal"/>
            </w:pPr>
            <w:r>
              <w:t>Всего</w:t>
            </w:r>
          </w:p>
        </w:tc>
        <w:tc>
          <w:tcPr>
            <w:tcW w:w="1144" w:type="dxa"/>
          </w:tcPr>
          <w:p w:rsidR="00941C82" w:rsidRDefault="00941C82">
            <w:pPr>
              <w:pStyle w:val="ConsPlusNormal"/>
              <w:jc w:val="right"/>
            </w:pPr>
            <w:r>
              <w:t>289440,36</w:t>
            </w:r>
          </w:p>
        </w:tc>
        <w:tc>
          <w:tcPr>
            <w:tcW w:w="1024" w:type="dxa"/>
          </w:tcPr>
          <w:p w:rsidR="00941C82" w:rsidRDefault="00941C82">
            <w:pPr>
              <w:pStyle w:val="ConsPlusNormal"/>
              <w:jc w:val="right"/>
            </w:pPr>
            <w:r>
              <w:t>43898,18</w:t>
            </w:r>
          </w:p>
        </w:tc>
        <w:tc>
          <w:tcPr>
            <w:tcW w:w="1024" w:type="dxa"/>
          </w:tcPr>
          <w:p w:rsidR="00941C82" w:rsidRDefault="00941C82">
            <w:pPr>
              <w:pStyle w:val="ConsPlusNormal"/>
              <w:jc w:val="right"/>
            </w:pPr>
            <w:r>
              <w:t>54762,45</w:t>
            </w:r>
          </w:p>
        </w:tc>
        <w:tc>
          <w:tcPr>
            <w:tcW w:w="1024" w:type="dxa"/>
          </w:tcPr>
          <w:p w:rsidR="00941C82" w:rsidRDefault="00941C82">
            <w:pPr>
              <w:pStyle w:val="ConsPlusNormal"/>
              <w:jc w:val="right"/>
            </w:pPr>
            <w:r>
              <w:t>50424,87 &lt;*&gt;</w:t>
            </w:r>
          </w:p>
        </w:tc>
        <w:tc>
          <w:tcPr>
            <w:tcW w:w="1024" w:type="dxa"/>
          </w:tcPr>
          <w:p w:rsidR="00941C82" w:rsidRDefault="00941C82">
            <w:pPr>
              <w:pStyle w:val="ConsPlusNormal"/>
              <w:jc w:val="right"/>
            </w:pPr>
            <w:r>
              <w:t>42820,71 &lt;**&gt;</w:t>
            </w:r>
          </w:p>
        </w:tc>
        <w:tc>
          <w:tcPr>
            <w:tcW w:w="1144" w:type="dxa"/>
          </w:tcPr>
          <w:p w:rsidR="00941C82" w:rsidRDefault="00941C82">
            <w:pPr>
              <w:pStyle w:val="ConsPlusNormal"/>
              <w:jc w:val="right"/>
            </w:pPr>
            <w:r>
              <w:t>49512,55</w:t>
            </w:r>
          </w:p>
        </w:tc>
        <w:tc>
          <w:tcPr>
            <w:tcW w:w="1144" w:type="dxa"/>
          </w:tcPr>
          <w:p w:rsidR="00941C82" w:rsidRDefault="00941C82">
            <w:pPr>
              <w:pStyle w:val="ConsPlusNormal"/>
              <w:jc w:val="right"/>
            </w:pPr>
            <w:r>
              <w:t>52436,17</w:t>
            </w:r>
          </w:p>
        </w:tc>
        <w:tc>
          <w:tcPr>
            <w:tcW w:w="1134" w:type="dxa"/>
          </w:tcPr>
          <w:p w:rsidR="00941C82" w:rsidRDefault="00941C82">
            <w:pPr>
              <w:pStyle w:val="ConsPlusNormal"/>
              <w:jc w:val="right"/>
            </w:pPr>
            <w:r>
              <w:t>34056,17</w:t>
            </w:r>
          </w:p>
        </w:tc>
        <w:tc>
          <w:tcPr>
            <w:tcW w:w="1134" w:type="dxa"/>
          </w:tcPr>
          <w:p w:rsidR="00941C82" w:rsidRDefault="00941C82">
            <w:pPr>
              <w:pStyle w:val="ConsPlusNormal"/>
              <w:jc w:val="right"/>
            </w:pPr>
            <w:r>
              <w:t>0,00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r>
        <w:t xml:space="preserve">&lt;*&gt; Утвержденный объем финансирования включает в 2017 году неосвоенный остаток средств местного бюджета 2016 года в сумме 2236,2 тыс. руб. Указанная сумма неосвоенного остатка средств местного бюджета 2016 года не увеличивает общий объем финансирования Программы в </w:t>
      </w:r>
      <w:hyperlink w:anchor="P189" w:history="1">
        <w:r>
          <w:rPr>
            <w:color w:val="0000FF"/>
          </w:rPr>
          <w:t>столбце</w:t>
        </w:r>
      </w:hyperlink>
      <w:r>
        <w:t xml:space="preserve"> "Всего".</w:t>
      </w:r>
    </w:p>
    <w:p w:rsidR="00941C82" w:rsidRDefault="00941C82">
      <w:pPr>
        <w:pStyle w:val="ConsPlusNormal"/>
        <w:spacing w:before="220"/>
        <w:ind w:firstLine="540"/>
        <w:jc w:val="both"/>
      </w:pPr>
      <w:r>
        <w:t xml:space="preserve">&lt;**&gt; Утвержденный объем финансирования включает в 2018 году неосвоенный остаток средств местного бюджета 2017 года в сумме 2178,37 тыс. руб. Указанная сумма неосвоенного остатка средств местного бюджета 2017 года не увеличивает общий объем финансирования Программы в </w:t>
      </w:r>
      <w:hyperlink w:anchor="P189" w:history="1">
        <w:r>
          <w:rPr>
            <w:color w:val="0000FF"/>
          </w:rPr>
          <w:t>столбце</w:t>
        </w:r>
      </w:hyperlink>
      <w:r>
        <w:t xml:space="preserve"> "Всего".</w:t>
      </w:r>
    </w:p>
    <w:p w:rsidR="00941C82" w:rsidRDefault="00941C82">
      <w:pPr>
        <w:pStyle w:val="ConsPlusNormal"/>
        <w:ind w:firstLine="540"/>
        <w:jc w:val="both"/>
      </w:pPr>
    </w:p>
    <w:p w:rsidR="00941C82" w:rsidRDefault="00941C82">
      <w:pPr>
        <w:pStyle w:val="ConsPlusTitle"/>
        <w:jc w:val="center"/>
        <w:outlineLvl w:val="1"/>
      </w:pPr>
      <w:r>
        <w:t>I. ХАРАКТЕРИСТИКА ТЕКУЩЕГО СОСТОЯНИЯ</w:t>
      </w:r>
    </w:p>
    <w:p w:rsidR="00941C82" w:rsidRDefault="00941C82">
      <w:pPr>
        <w:pStyle w:val="ConsPlusTitle"/>
        <w:jc w:val="center"/>
      </w:pPr>
      <w:r>
        <w:t>СФЕР РЕАЛИЗАЦИИ ПРОГРАММЫ</w:t>
      </w:r>
    </w:p>
    <w:p w:rsidR="00941C82" w:rsidRDefault="00941C82">
      <w:pPr>
        <w:pStyle w:val="ConsPlusNormal"/>
        <w:jc w:val="both"/>
      </w:pPr>
    </w:p>
    <w:p w:rsidR="00941C82" w:rsidRDefault="00941C82">
      <w:pPr>
        <w:pStyle w:val="ConsPlusNormal"/>
        <w:ind w:firstLine="540"/>
        <w:jc w:val="both"/>
      </w:pPr>
      <w:hyperlink r:id="rId34" w:history="1">
        <w:r>
          <w:rPr>
            <w:color w:val="0000FF"/>
          </w:rPr>
          <w:t>Указом</w:t>
        </w:r>
      </w:hyperlink>
      <w:r>
        <w:t xml:space="preserve"> Президента Российской Федерации от 04.06.2008 N 889 "О некоторых мерах по повышению энергетической и экологической эффективности российской экономики" предусмотрено снижение до 2020 года энергоемкости валового внутреннего продукта России не менее чем на 40 процентов по отношению к уровню 2007 года.</w:t>
      </w:r>
    </w:p>
    <w:p w:rsidR="00941C82" w:rsidRDefault="00941C82">
      <w:pPr>
        <w:pStyle w:val="ConsPlusNormal"/>
        <w:spacing w:before="220"/>
        <w:ind w:firstLine="540"/>
        <w:jc w:val="both"/>
      </w:pPr>
      <w:r>
        <w:t xml:space="preserve">В целях выполнения требований </w:t>
      </w:r>
      <w:hyperlink r:id="rId35" w:history="1">
        <w:r>
          <w:rPr>
            <w:color w:val="0000FF"/>
          </w:rPr>
          <w:t>Указа</w:t>
        </w:r>
      </w:hyperlink>
      <w:r>
        <w:t xml:space="preserve"> Президента Российской Федерации в 2009 году </w:t>
      </w:r>
      <w:proofErr w:type="gramStart"/>
      <w:r>
        <w:t>Администрацией</w:t>
      </w:r>
      <w:proofErr w:type="gramEnd"/>
      <w:r>
        <w:t xml:space="preserve"> ЗАТО Северск была разработана и утверждена постановлением Администрации ЗАТО Северск от 06.11.2009 N 3741 целевая </w:t>
      </w:r>
      <w:hyperlink r:id="rId36" w:history="1">
        <w:r>
          <w:rPr>
            <w:color w:val="0000FF"/>
          </w:rPr>
          <w:t>программа</w:t>
        </w:r>
      </w:hyperlink>
      <w:r>
        <w:t xml:space="preserve"> "Энергосбережение на территории ЗАТО Северск в 2010 - 2014 годах". Политика органов местного самоуправления в сфере энергосбережения и повышения энергетической эффективности осуществлялась в соответствии с указанной </w:t>
      </w:r>
      <w:hyperlink r:id="rId37" w:history="1">
        <w:r>
          <w:rPr>
            <w:color w:val="0000FF"/>
          </w:rPr>
          <w:t>программой</w:t>
        </w:r>
      </w:hyperlink>
      <w:r>
        <w:t xml:space="preserve">, в рамках которой основной объем финансирования был направлен на реализацию мероприятий, связанных с оснащением зданий бюджетной сферы приборами учета коммунальных ресурсов и проведением обязательного </w:t>
      </w:r>
      <w:proofErr w:type="spellStart"/>
      <w:r>
        <w:t>энергоаудита</w:t>
      </w:r>
      <w:proofErr w:type="spellEnd"/>
      <w:r>
        <w:t xml:space="preserve"> бюджетных учреждений.</w:t>
      </w:r>
    </w:p>
    <w:p w:rsidR="00941C82" w:rsidRDefault="00941C82">
      <w:pPr>
        <w:pStyle w:val="ConsPlusNormal"/>
        <w:spacing w:before="220"/>
        <w:ind w:firstLine="540"/>
        <w:jc w:val="both"/>
      </w:pPr>
      <w:r>
        <w:t xml:space="preserve">Со вступлением в силу Федерального </w:t>
      </w:r>
      <w:hyperlink r:id="rId38"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была разработана муниципальная </w:t>
      </w:r>
      <w:hyperlink r:id="rId39" w:history="1">
        <w:r>
          <w:rPr>
            <w:color w:val="0000FF"/>
          </w:rPr>
          <w:t>программа</w:t>
        </w:r>
      </w:hyperlink>
      <w:r>
        <w:t xml:space="preserve"> "Энергосбережение и повышение энергетической эффективности на </w:t>
      </w:r>
      <w:proofErr w:type="gramStart"/>
      <w:r>
        <w:t>территории</w:t>
      </w:r>
      <w:proofErr w:type="gramEnd"/>
      <w:r>
        <w:t xml:space="preserve"> ЗАТО Северск" на 2012 год и на перспективу до 2020 года, утвержденная постановлением Администрации ЗАТО Северск от </w:t>
      </w:r>
      <w:proofErr w:type="gramStart"/>
      <w:r>
        <w:t xml:space="preserve">27.07.2012 N 2140, в которой учтены требования, предусмотренные </w:t>
      </w:r>
      <w:hyperlink r:id="rId40" w:history="1">
        <w:r>
          <w:rPr>
            <w:color w:val="0000FF"/>
          </w:rPr>
          <w:t>статьей 14</w:t>
        </w:r>
      </w:hyperlink>
      <w:r>
        <w:t xml:space="preserve"> Федерального закона N 261-ФЗ, требования, предусмотренные </w:t>
      </w:r>
      <w:hyperlink r:id="rId41" w:history="1">
        <w:r>
          <w:rPr>
            <w:color w:val="0000FF"/>
          </w:rPr>
          <w:t>Постановлением</w:t>
        </w:r>
      </w:hyperlink>
      <w: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w:t>
      </w:r>
      <w:proofErr w:type="gramEnd"/>
      <w:r>
        <w:t xml:space="preserve"> Результаты муниципальной </w:t>
      </w:r>
      <w:hyperlink r:id="rId42" w:history="1">
        <w:r>
          <w:rPr>
            <w:color w:val="0000FF"/>
          </w:rPr>
          <w:t>программы</w:t>
        </w:r>
      </w:hyperlink>
      <w:r>
        <w:t xml:space="preserve"> "Энергосбережение и повышение энергетической эффективности на </w:t>
      </w:r>
      <w:proofErr w:type="gramStart"/>
      <w:r>
        <w:t>территории</w:t>
      </w:r>
      <w:proofErr w:type="gramEnd"/>
      <w:r>
        <w:t xml:space="preserve"> ЗАТО Северск" на 2012 год и на перспективу до 2020 года за период ее реализации свидетельствуют о ее положительном эффекте. В частности за 2013 год по результатам оценки достижения целевых показателей сделан был вывод об эффективности реализации муниципальной </w:t>
      </w:r>
      <w:hyperlink r:id="rId43" w:history="1">
        <w:r>
          <w:rPr>
            <w:color w:val="0000FF"/>
          </w:rPr>
          <w:t>программы</w:t>
        </w:r>
      </w:hyperlink>
      <w:r>
        <w:t xml:space="preserve"> "Энергосбережение и повышение энергетической эффективности на </w:t>
      </w:r>
      <w:proofErr w:type="gramStart"/>
      <w:r>
        <w:t>территории</w:t>
      </w:r>
      <w:proofErr w:type="gramEnd"/>
      <w:r>
        <w:t xml:space="preserve"> ЗАТО Северск" на 2012 год на перспективу до 2020 года, поскольку из 34 показателей, предусмотренных программой:</w:t>
      </w:r>
    </w:p>
    <w:p w:rsidR="00941C82" w:rsidRDefault="00941C82">
      <w:pPr>
        <w:pStyle w:val="ConsPlusNormal"/>
        <w:spacing w:before="220"/>
        <w:ind w:firstLine="540"/>
        <w:jc w:val="both"/>
      </w:pPr>
      <w:r>
        <w:t>1) 14 показателей характеризуют повышение энергоэффективности;</w:t>
      </w:r>
    </w:p>
    <w:p w:rsidR="00941C82" w:rsidRDefault="00941C82">
      <w:pPr>
        <w:pStyle w:val="ConsPlusNormal"/>
        <w:spacing w:before="220"/>
        <w:ind w:firstLine="540"/>
        <w:jc w:val="both"/>
      </w:pPr>
      <w:r>
        <w:t>2) 11 показателей соответствуют плановым значениям;</w:t>
      </w:r>
    </w:p>
    <w:p w:rsidR="00941C82" w:rsidRDefault="00941C82">
      <w:pPr>
        <w:pStyle w:val="ConsPlusNormal"/>
        <w:spacing w:before="220"/>
        <w:ind w:firstLine="540"/>
        <w:jc w:val="both"/>
      </w:pPr>
      <w:r>
        <w:t>3) 6 показателей характеризуют снижение энергоэффективности;</w:t>
      </w:r>
    </w:p>
    <w:p w:rsidR="00941C82" w:rsidRDefault="00941C82">
      <w:pPr>
        <w:pStyle w:val="ConsPlusNormal"/>
        <w:spacing w:before="220"/>
        <w:ind w:firstLine="540"/>
        <w:jc w:val="both"/>
      </w:pPr>
      <w:r>
        <w:t xml:space="preserve">4) 3 показателя по муниципальному образованию не оцениваются по причине отсутствия </w:t>
      </w:r>
      <w:r>
        <w:lastRenderedPageBreak/>
        <w:t>газоснабжения.</w:t>
      </w:r>
    </w:p>
    <w:p w:rsidR="00941C82" w:rsidRDefault="00941C82">
      <w:pPr>
        <w:pStyle w:val="ConsPlusNormal"/>
        <w:spacing w:before="220"/>
        <w:ind w:firstLine="540"/>
        <w:jc w:val="both"/>
      </w:pPr>
      <w:r>
        <w:t xml:space="preserve">Для определения основных направлений по сокращению энергопотребления и повышения энергоэффективности на </w:t>
      </w:r>
      <w:proofErr w:type="gramStart"/>
      <w:r>
        <w:t>территории</w:t>
      </w:r>
      <w:proofErr w:type="gramEnd"/>
      <w:r>
        <w:t xml:space="preserve"> ЗАТО Северск далее представлена краткая характеристика сфер ЗАТО Северск и основные проблемы, решение которых предлагается программным методом в рамках муниципальной программы "Повышение энергоэффективности в ЗАТО Северск" на 2015 - 2020 годы (далее - Программа).</w:t>
      </w:r>
    </w:p>
    <w:p w:rsidR="00941C82" w:rsidRDefault="00941C82">
      <w:pPr>
        <w:pStyle w:val="ConsPlusNormal"/>
        <w:jc w:val="both"/>
      </w:pPr>
    </w:p>
    <w:p w:rsidR="00941C82" w:rsidRDefault="00941C82">
      <w:pPr>
        <w:pStyle w:val="ConsPlusTitle"/>
        <w:jc w:val="center"/>
        <w:outlineLvl w:val="2"/>
      </w:pPr>
      <w:r>
        <w:t>1. Муниципальная сфера</w:t>
      </w:r>
    </w:p>
    <w:p w:rsidR="00941C82" w:rsidRDefault="00941C82">
      <w:pPr>
        <w:pStyle w:val="ConsPlusNormal"/>
        <w:jc w:val="both"/>
      </w:pPr>
    </w:p>
    <w:p w:rsidR="00941C82" w:rsidRDefault="00941C82">
      <w:pPr>
        <w:pStyle w:val="ConsPlusNormal"/>
        <w:ind w:firstLine="540"/>
        <w:jc w:val="both"/>
      </w:pPr>
      <w:r>
        <w:t xml:space="preserve">Социальная сфера на </w:t>
      </w:r>
      <w:proofErr w:type="gramStart"/>
      <w:r>
        <w:t>территории</w:t>
      </w:r>
      <w:proofErr w:type="gramEnd"/>
      <w:r>
        <w:t xml:space="preserve"> ЗАТО Северск представлена образовательными организациями, организациями здравоохранения, организациями для занятий культурным досугом, физкультурой и спортом.</w:t>
      </w:r>
    </w:p>
    <w:p w:rsidR="00941C82" w:rsidRDefault="00941C82">
      <w:pPr>
        <w:pStyle w:val="ConsPlusNormal"/>
        <w:spacing w:before="220"/>
        <w:ind w:firstLine="540"/>
        <w:jc w:val="both"/>
      </w:pPr>
      <w:r>
        <w:t xml:space="preserve">Образовательную систему на </w:t>
      </w:r>
      <w:proofErr w:type="gramStart"/>
      <w:r>
        <w:t>территории</w:t>
      </w:r>
      <w:proofErr w:type="gramEnd"/>
      <w:r>
        <w:t xml:space="preserve"> ЗАТО Северск представляют 29 муниципальных дошкольных образовательных учреждений, 19 муниципальных общеобразовательных учреждений и 10 учреждений дополнительного образования художественно-эстетической и спортивной направленности.</w:t>
      </w:r>
    </w:p>
    <w:p w:rsidR="00941C82" w:rsidRDefault="00941C82">
      <w:pPr>
        <w:pStyle w:val="ConsPlusNormal"/>
        <w:spacing w:before="220"/>
        <w:ind w:firstLine="540"/>
        <w:jc w:val="both"/>
      </w:pPr>
      <w:r>
        <w:t xml:space="preserve">Для занятий физической культурой и спортом на </w:t>
      </w:r>
      <w:proofErr w:type="gramStart"/>
      <w:r>
        <w:t>территории</w:t>
      </w:r>
      <w:proofErr w:type="gramEnd"/>
      <w:r>
        <w:t xml:space="preserve"> ЗАТО Северск имеется 173 спортивных сооружения, из них по формам собственности: 165 муниципальных, 2 областных, 6 федеральных. </w:t>
      </w:r>
      <w:proofErr w:type="gramStart"/>
      <w:r>
        <w:t>В том числе: 5 бассейнов, 47 спортивных залов (в том числе 24 школьных спортивных зала), 111 плоскостных спортивных сооружений (в том числе 71 школьная площадка, 2 стадиона, 1 ледовый дворец, 1 лыжная база, 2 стрелковых тира, 1 стрелковый стенд, 2 лыжные трассы, 1 другие спортивные сооружения.</w:t>
      </w:r>
      <w:proofErr w:type="gramEnd"/>
      <w:r>
        <w:t xml:space="preserve"> Из общего количества спортивных сооружений 160 из них расположены на </w:t>
      </w:r>
      <w:proofErr w:type="gramStart"/>
      <w:r>
        <w:t>территории</w:t>
      </w:r>
      <w:proofErr w:type="gramEnd"/>
      <w:r>
        <w:t xml:space="preserve"> ЗАТО Северск, 13 на внегородских территориях (пос. Самусь и пос. Орловка).</w:t>
      </w:r>
    </w:p>
    <w:p w:rsidR="00941C82" w:rsidRDefault="00941C82">
      <w:pPr>
        <w:pStyle w:val="ConsPlusNormal"/>
        <w:spacing w:before="220"/>
        <w:ind w:firstLine="540"/>
        <w:jc w:val="both"/>
      </w:pPr>
      <w:r>
        <w:t xml:space="preserve">В настоящее время на </w:t>
      </w:r>
      <w:proofErr w:type="gramStart"/>
      <w:r>
        <w:t>территории</w:t>
      </w:r>
      <w:proofErr w:type="gramEnd"/>
      <w:r>
        <w:t xml:space="preserve"> ЗАТО Северск работают 8 муниципальных учреждений культуры.</w:t>
      </w:r>
    </w:p>
    <w:p w:rsidR="00941C82" w:rsidRDefault="00941C82">
      <w:pPr>
        <w:pStyle w:val="ConsPlusNormal"/>
        <w:spacing w:before="220"/>
        <w:ind w:firstLine="540"/>
        <w:jc w:val="both"/>
      </w:pPr>
      <w:r>
        <w:t xml:space="preserve">Состояние объектов муниципальной социальной сферы по результатам </w:t>
      </w:r>
      <w:proofErr w:type="spellStart"/>
      <w:r>
        <w:t>энергоаудита</w:t>
      </w:r>
      <w:proofErr w:type="spellEnd"/>
      <w:r>
        <w:t xml:space="preserve"> 2010 - 2013 годов оценивается как удовлетворительное, но при этом фактическое потребление коммунальных ресурсов превышает нормируемые объемы потребления, данный вывод прослеживается практически во всех отчетах по </w:t>
      </w:r>
      <w:proofErr w:type="spellStart"/>
      <w:r>
        <w:t>энергоаудиту</w:t>
      </w:r>
      <w:proofErr w:type="spellEnd"/>
      <w:r>
        <w:t>.</w:t>
      </w:r>
    </w:p>
    <w:p w:rsidR="00941C82" w:rsidRDefault="00941C82">
      <w:pPr>
        <w:pStyle w:val="ConsPlusNormal"/>
        <w:spacing w:before="220"/>
        <w:ind w:firstLine="540"/>
        <w:jc w:val="both"/>
      </w:pPr>
      <w:r>
        <w:t>Данные о потреблении энергетических ресурсов в бюджетной сфере за последние три года представлены в таблице 1.</w:t>
      </w:r>
    </w:p>
    <w:p w:rsidR="00941C82" w:rsidRDefault="00941C82">
      <w:pPr>
        <w:pStyle w:val="ConsPlusNormal"/>
        <w:jc w:val="both"/>
      </w:pPr>
    </w:p>
    <w:p w:rsidR="00941C82" w:rsidRDefault="00941C82">
      <w:pPr>
        <w:pStyle w:val="ConsPlusNormal"/>
        <w:jc w:val="right"/>
        <w:outlineLvl w:val="3"/>
      </w:pPr>
      <w:r>
        <w:t>Таблица 1</w:t>
      </w:r>
    </w:p>
    <w:p w:rsidR="00941C82" w:rsidRDefault="00941C82">
      <w:pPr>
        <w:pStyle w:val="ConsPlusNormal"/>
        <w:jc w:val="center"/>
      </w:pPr>
      <w:r>
        <w:t xml:space="preserve">(в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18.06.2015 N 1205/1)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292"/>
        <w:gridCol w:w="1191"/>
        <w:gridCol w:w="1077"/>
        <w:gridCol w:w="1077"/>
      </w:tblGrid>
      <w:tr w:rsidR="00941C82">
        <w:tc>
          <w:tcPr>
            <w:tcW w:w="4422" w:type="dxa"/>
          </w:tcPr>
          <w:p w:rsidR="00941C82" w:rsidRDefault="00941C82">
            <w:pPr>
              <w:pStyle w:val="ConsPlusNormal"/>
              <w:jc w:val="center"/>
            </w:pPr>
            <w:r>
              <w:t>Общие сведения</w:t>
            </w:r>
          </w:p>
        </w:tc>
        <w:tc>
          <w:tcPr>
            <w:tcW w:w="1292" w:type="dxa"/>
          </w:tcPr>
          <w:p w:rsidR="00941C82" w:rsidRDefault="00941C82">
            <w:pPr>
              <w:pStyle w:val="ConsPlusNormal"/>
              <w:jc w:val="center"/>
            </w:pPr>
            <w:r>
              <w:t>Единица измерения</w:t>
            </w:r>
          </w:p>
        </w:tc>
        <w:tc>
          <w:tcPr>
            <w:tcW w:w="1191" w:type="dxa"/>
          </w:tcPr>
          <w:p w:rsidR="00941C82" w:rsidRDefault="00941C82">
            <w:pPr>
              <w:pStyle w:val="ConsPlusNormal"/>
              <w:jc w:val="center"/>
            </w:pPr>
            <w:r>
              <w:t>2011 г.</w:t>
            </w:r>
          </w:p>
        </w:tc>
        <w:tc>
          <w:tcPr>
            <w:tcW w:w="1077" w:type="dxa"/>
          </w:tcPr>
          <w:p w:rsidR="00941C82" w:rsidRDefault="00941C82">
            <w:pPr>
              <w:pStyle w:val="ConsPlusNormal"/>
              <w:jc w:val="center"/>
            </w:pPr>
            <w:r>
              <w:t>2012 г.</w:t>
            </w:r>
          </w:p>
        </w:tc>
        <w:tc>
          <w:tcPr>
            <w:tcW w:w="1077" w:type="dxa"/>
          </w:tcPr>
          <w:p w:rsidR="00941C82" w:rsidRDefault="00941C82">
            <w:pPr>
              <w:pStyle w:val="ConsPlusNormal"/>
              <w:jc w:val="center"/>
            </w:pPr>
            <w:r>
              <w:t>2013 г.</w:t>
            </w:r>
          </w:p>
        </w:tc>
      </w:tr>
      <w:tr w:rsidR="00941C82">
        <w:tc>
          <w:tcPr>
            <w:tcW w:w="4422" w:type="dxa"/>
          </w:tcPr>
          <w:p w:rsidR="00941C82" w:rsidRDefault="00941C82">
            <w:pPr>
              <w:pStyle w:val="ConsPlusNormal"/>
            </w:pPr>
            <w:r>
              <w:t>Площадь помещений органов местного самоуправления и муниципальных учреждений</w:t>
            </w:r>
          </w:p>
        </w:tc>
        <w:tc>
          <w:tcPr>
            <w:tcW w:w="1292" w:type="dxa"/>
          </w:tcPr>
          <w:p w:rsidR="00941C82" w:rsidRDefault="00941C82">
            <w:pPr>
              <w:pStyle w:val="ConsPlusNormal"/>
            </w:pPr>
            <w:r>
              <w:t>кв. м</w:t>
            </w:r>
          </w:p>
        </w:tc>
        <w:tc>
          <w:tcPr>
            <w:tcW w:w="1191" w:type="dxa"/>
          </w:tcPr>
          <w:p w:rsidR="00941C82" w:rsidRDefault="00941C82">
            <w:pPr>
              <w:pStyle w:val="ConsPlusNormal"/>
              <w:jc w:val="right"/>
            </w:pPr>
            <w:r>
              <w:t>342325,0</w:t>
            </w:r>
          </w:p>
        </w:tc>
        <w:tc>
          <w:tcPr>
            <w:tcW w:w="1077" w:type="dxa"/>
          </w:tcPr>
          <w:p w:rsidR="00941C82" w:rsidRDefault="00941C82">
            <w:pPr>
              <w:pStyle w:val="ConsPlusNormal"/>
              <w:jc w:val="right"/>
            </w:pPr>
            <w:r>
              <w:t>254620,8</w:t>
            </w:r>
          </w:p>
        </w:tc>
        <w:tc>
          <w:tcPr>
            <w:tcW w:w="1077" w:type="dxa"/>
          </w:tcPr>
          <w:p w:rsidR="00941C82" w:rsidRDefault="00941C82">
            <w:pPr>
              <w:pStyle w:val="ConsPlusNormal"/>
              <w:jc w:val="right"/>
            </w:pPr>
            <w:r>
              <w:t>255659,9</w:t>
            </w:r>
          </w:p>
        </w:tc>
      </w:tr>
      <w:tr w:rsidR="00941C82">
        <w:tc>
          <w:tcPr>
            <w:tcW w:w="4422" w:type="dxa"/>
          </w:tcPr>
          <w:p w:rsidR="00941C82" w:rsidRDefault="00941C82">
            <w:pPr>
              <w:pStyle w:val="ConsPlusNormal"/>
            </w:pPr>
            <w:r>
              <w:t>Численность сотрудников органов местного самоуправления и муниципальных учреждений</w:t>
            </w:r>
          </w:p>
        </w:tc>
        <w:tc>
          <w:tcPr>
            <w:tcW w:w="1292" w:type="dxa"/>
          </w:tcPr>
          <w:p w:rsidR="00941C82" w:rsidRDefault="00941C82">
            <w:pPr>
              <w:pStyle w:val="ConsPlusNormal"/>
            </w:pPr>
            <w:r>
              <w:t>чел.</w:t>
            </w:r>
          </w:p>
        </w:tc>
        <w:tc>
          <w:tcPr>
            <w:tcW w:w="1191" w:type="dxa"/>
          </w:tcPr>
          <w:p w:rsidR="00941C82" w:rsidRDefault="00941C82">
            <w:pPr>
              <w:pStyle w:val="ConsPlusNormal"/>
              <w:jc w:val="right"/>
            </w:pPr>
            <w:r>
              <w:t>5599</w:t>
            </w:r>
          </w:p>
        </w:tc>
        <w:tc>
          <w:tcPr>
            <w:tcW w:w="1077" w:type="dxa"/>
          </w:tcPr>
          <w:p w:rsidR="00941C82" w:rsidRDefault="00941C82">
            <w:pPr>
              <w:pStyle w:val="ConsPlusNormal"/>
              <w:jc w:val="right"/>
            </w:pPr>
            <w:r>
              <w:t>5429</w:t>
            </w:r>
          </w:p>
        </w:tc>
        <w:tc>
          <w:tcPr>
            <w:tcW w:w="1077" w:type="dxa"/>
          </w:tcPr>
          <w:p w:rsidR="00941C82" w:rsidRDefault="00941C82">
            <w:pPr>
              <w:pStyle w:val="ConsPlusNormal"/>
              <w:jc w:val="right"/>
            </w:pPr>
            <w:r>
              <w:t>5624</w:t>
            </w:r>
          </w:p>
        </w:tc>
      </w:tr>
      <w:tr w:rsidR="00941C82">
        <w:tc>
          <w:tcPr>
            <w:tcW w:w="4422" w:type="dxa"/>
          </w:tcPr>
          <w:p w:rsidR="00941C82" w:rsidRDefault="00941C82">
            <w:pPr>
              <w:pStyle w:val="ConsPlusNormal"/>
            </w:pPr>
            <w:r>
              <w:t xml:space="preserve">Расход электрической энергии на снабжение </w:t>
            </w:r>
            <w:r>
              <w:lastRenderedPageBreak/>
              <w:t>органов местного самоуправления и муниципальных учреждений</w:t>
            </w:r>
          </w:p>
        </w:tc>
        <w:tc>
          <w:tcPr>
            <w:tcW w:w="1292" w:type="dxa"/>
          </w:tcPr>
          <w:p w:rsidR="00941C82" w:rsidRDefault="00941C82">
            <w:pPr>
              <w:pStyle w:val="ConsPlusNormal"/>
            </w:pPr>
            <w:r>
              <w:lastRenderedPageBreak/>
              <w:t>кВт x ч</w:t>
            </w:r>
          </w:p>
        </w:tc>
        <w:tc>
          <w:tcPr>
            <w:tcW w:w="1191" w:type="dxa"/>
          </w:tcPr>
          <w:p w:rsidR="00941C82" w:rsidRDefault="00941C82">
            <w:pPr>
              <w:pStyle w:val="ConsPlusNormal"/>
              <w:jc w:val="right"/>
            </w:pPr>
            <w:r>
              <w:t>7770778</w:t>
            </w:r>
          </w:p>
        </w:tc>
        <w:tc>
          <w:tcPr>
            <w:tcW w:w="1077" w:type="dxa"/>
          </w:tcPr>
          <w:p w:rsidR="00941C82" w:rsidRDefault="00941C82">
            <w:pPr>
              <w:pStyle w:val="ConsPlusNormal"/>
              <w:jc w:val="right"/>
            </w:pPr>
            <w:r>
              <w:t>5779892</w:t>
            </w:r>
          </w:p>
        </w:tc>
        <w:tc>
          <w:tcPr>
            <w:tcW w:w="1077" w:type="dxa"/>
          </w:tcPr>
          <w:p w:rsidR="00941C82" w:rsidRDefault="00941C82">
            <w:pPr>
              <w:pStyle w:val="ConsPlusNormal"/>
              <w:jc w:val="right"/>
            </w:pPr>
            <w:r>
              <w:t>7656801</w:t>
            </w:r>
          </w:p>
        </w:tc>
      </w:tr>
      <w:tr w:rsidR="00941C82">
        <w:tc>
          <w:tcPr>
            <w:tcW w:w="4422" w:type="dxa"/>
          </w:tcPr>
          <w:p w:rsidR="00941C82" w:rsidRDefault="00941C82">
            <w:pPr>
              <w:pStyle w:val="ConsPlusNormal"/>
            </w:pPr>
            <w:r>
              <w:lastRenderedPageBreak/>
              <w:t>Расход тепловой энергии на снабжение органов местного самоуправления и муниципальных учреждений</w:t>
            </w:r>
          </w:p>
        </w:tc>
        <w:tc>
          <w:tcPr>
            <w:tcW w:w="1292" w:type="dxa"/>
          </w:tcPr>
          <w:p w:rsidR="00941C82" w:rsidRDefault="00941C82">
            <w:pPr>
              <w:pStyle w:val="ConsPlusNormal"/>
            </w:pPr>
            <w:r>
              <w:t>Гкал</w:t>
            </w:r>
          </w:p>
        </w:tc>
        <w:tc>
          <w:tcPr>
            <w:tcW w:w="1191" w:type="dxa"/>
          </w:tcPr>
          <w:p w:rsidR="00941C82" w:rsidRDefault="00941C82">
            <w:pPr>
              <w:pStyle w:val="ConsPlusNormal"/>
              <w:jc w:val="right"/>
            </w:pPr>
            <w:r>
              <w:t>77484,5</w:t>
            </w:r>
          </w:p>
        </w:tc>
        <w:tc>
          <w:tcPr>
            <w:tcW w:w="1077" w:type="dxa"/>
          </w:tcPr>
          <w:p w:rsidR="00941C82" w:rsidRDefault="00941C82">
            <w:pPr>
              <w:pStyle w:val="ConsPlusNormal"/>
              <w:jc w:val="right"/>
            </w:pPr>
            <w:r>
              <w:t>82138,0</w:t>
            </w:r>
          </w:p>
        </w:tc>
        <w:tc>
          <w:tcPr>
            <w:tcW w:w="1077" w:type="dxa"/>
          </w:tcPr>
          <w:p w:rsidR="00941C82" w:rsidRDefault="00941C82">
            <w:pPr>
              <w:pStyle w:val="ConsPlusNormal"/>
              <w:jc w:val="right"/>
            </w:pPr>
            <w:r>
              <w:t>84710,9</w:t>
            </w:r>
          </w:p>
        </w:tc>
      </w:tr>
      <w:tr w:rsidR="00941C82">
        <w:tc>
          <w:tcPr>
            <w:tcW w:w="4422" w:type="dxa"/>
          </w:tcPr>
          <w:p w:rsidR="00941C82" w:rsidRDefault="00941C82">
            <w:pPr>
              <w:pStyle w:val="ConsPlusNormal"/>
            </w:pPr>
            <w:r>
              <w:t>Расход холодной воды на снабжение органов местного самоуправления и муниципальных учреждений</w:t>
            </w:r>
          </w:p>
        </w:tc>
        <w:tc>
          <w:tcPr>
            <w:tcW w:w="1292" w:type="dxa"/>
          </w:tcPr>
          <w:p w:rsidR="00941C82" w:rsidRDefault="00941C82">
            <w:pPr>
              <w:pStyle w:val="ConsPlusNormal"/>
            </w:pPr>
            <w:r>
              <w:t>куб. м</w:t>
            </w:r>
          </w:p>
        </w:tc>
        <w:tc>
          <w:tcPr>
            <w:tcW w:w="1191" w:type="dxa"/>
          </w:tcPr>
          <w:p w:rsidR="00941C82" w:rsidRDefault="00941C82">
            <w:pPr>
              <w:pStyle w:val="ConsPlusNormal"/>
              <w:jc w:val="right"/>
            </w:pPr>
            <w:r>
              <w:t>275979</w:t>
            </w:r>
          </w:p>
        </w:tc>
        <w:tc>
          <w:tcPr>
            <w:tcW w:w="1077" w:type="dxa"/>
          </w:tcPr>
          <w:p w:rsidR="00941C82" w:rsidRDefault="00941C82">
            <w:pPr>
              <w:pStyle w:val="ConsPlusNormal"/>
              <w:jc w:val="right"/>
            </w:pPr>
            <w:r>
              <w:t>274579</w:t>
            </w:r>
          </w:p>
        </w:tc>
        <w:tc>
          <w:tcPr>
            <w:tcW w:w="1077" w:type="dxa"/>
          </w:tcPr>
          <w:p w:rsidR="00941C82" w:rsidRDefault="00941C82">
            <w:pPr>
              <w:pStyle w:val="ConsPlusNormal"/>
              <w:jc w:val="right"/>
            </w:pPr>
            <w:r>
              <w:t>249745</w:t>
            </w:r>
          </w:p>
        </w:tc>
      </w:tr>
      <w:tr w:rsidR="00941C82">
        <w:tc>
          <w:tcPr>
            <w:tcW w:w="4422" w:type="dxa"/>
          </w:tcPr>
          <w:p w:rsidR="00941C82" w:rsidRDefault="00941C82">
            <w:pPr>
              <w:pStyle w:val="ConsPlusNormal"/>
            </w:pPr>
            <w:r>
              <w:t>Расход горячей воды на снабжение органов местного самоуправления и муниципальных учреждений</w:t>
            </w:r>
          </w:p>
        </w:tc>
        <w:tc>
          <w:tcPr>
            <w:tcW w:w="1292" w:type="dxa"/>
          </w:tcPr>
          <w:p w:rsidR="00941C82" w:rsidRDefault="00941C82">
            <w:pPr>
              <w:pStyle w:val="ConsPlusNormal"/>
            </w:pPr>
            <w:r>
              <w:t>куб. м</w:t>
            </w:r>
          </w:p>
        </w:tc>
        <w:tc>
          <w:tcPr>
            <w:tcW w:w="1191" w:type="dxa"/>
          </w:tcPr>
          <w:p w:rsidR="00941C82" w:rsidRDefault="00941C82">
            <w:pPr>
              <w:pStyle w:val="ConsPlusNormal"/>
              <w:jc w:val="right"/>
            </w:pPr>
            <w:r>
              <w:t>166452</w:t>
            </w:r>
          </w:p>
        </w:tc>
        <w:tc>
          <w:tcPr>
            <w:tcW w:w="1077" w:type="dxa"/>
          </w:tcPr>
          <w:p w:rsidR="00941C82" w:rsidRDefault="00941C82">
            <w:pPr>
              <w:pStyle w:val="ConsPlusNormal"/>
              <w:jc w:val="right"/>
            </w:pPr>
            <w:r>
              <w:t>157997</w:t>
            </w:r>
          </w:p>
        </w:tc>
        <w:tc>
          <w:tcPr>
            <w:tcW w:w="1077" w:type="dxa"/>
          </w:tcPr>
          <w:p w:rsidR="00941C82" w:rsidRDefault="00941C82">
            <w:pPr>
              <w:pStyle w:val="ConsPlusNormal"/>
              <w:jc w:val="right"/>
            </w:pPr>
            <w:r>
              <w:t>183853</w:t>
            </w:r>
          </w:p>
        </w:tc>
      </w:tr>
    </w:tbl>
    <w:p w:rsidR="00941C82" w:rsidRDefault="00941C82">
      <w:pPr>
        <w:pStyle w:val="ConsPlusNormal"/>
        <w:jc w:val="both"/>
      </w:pPr>
    </w:p>
    <w:p w:rsidR="00941C82" w:rsidRDefault="00941C82">
      <w:pPr>
        <w:pStyle w:val="ConsPlusNormal"/>
        <w:ind w:firstLine="540"/>
        <w:jc w:val="both"/>
      </w:pPr>
      <w:r>
        <w:t>Целевые показатели в области энергосбережения и повышения энергетической эффективности в муниципальном секторе за последние три года представлены в таблице 2.</w:t>
      </w:r>
    </w:p>
    <w:p w:rsidR="00941C82" w:rsidRDefault="00941C82">
      <w:pPr>
        <w:pStyle w:val="ConsPlusNormal"/>
        <w:jc w:val="both"/>
      </w:pPr>
    </w:p>
    <w:p w:rsidR="00941C82" w:rsidRDefault="00941C82">
      <w:pPr>
        <w:pStyle w:val="ConsPlusNormal"/>
        <w:jc w:val="right"/>
        <w:outlineLvl w:val="3"/>
      </w:pPr>
      <w:bookmarkStart w:id="3" w:name="P356"/>
      <w:bookmarkEnd w:id="3"/>
      <w:r>
        <w:t>Таблица 2</w:t>
      </w:r>
    </w:p>
    <w:p w:rsidR="00941C82" w:rsidRDefault="00941C82">
      <w:pPr>
        <w:pStyle w:val="ConsPlusNormal"/>
        <w:jc w:val="center"/>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18.06.2015 N 1205/1)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40"/>
        <w:gridCol w:w="900"/>
        <w:gridCol w:w="900"/>
        <w:gridCol w:w="850"/>
      </w:tblGrid>
      <w:tr w:rsidR="00941C82">
        <w:tc>
          <w:tcPr>
            <w:tcW w:w="4932" w:type="dxa"/>
            <w:vMerge w:val="restart"/>
          </w:tcPr>
          <w:p w:rsidR="00941C82" w:rsidRDefault="00941C82">
            <w:pPr>
              <w:pStyle w:val="ConsPlusNormal"/>
              <w:jc w:val="center"/>
            </w:pPr>
            <w:r>
              <w:t>Наименование показателя</w:t>
            </w:r>
          </w:p>
        </w:tc>
        <w:tc>
          <w:tcPr>
            <w:tcW w:w="1440" w:type="dxa"/>
            <w:vMerge w:val="restart"/>
          </w:tcPr>
          <w:p w:rsidR="00941C82" w:rsidRDefault="00941C82">
            <w:pPr>
              <w:pStyle w:val="ConsPlusNormal"/>
              <w:jc w:val="center"/>
            </w:pPr>
            <w:r>
              <w:t>Единица измерения</w:t>
            </w:r>
          </w:p>
        </w:tc>
        <w:tc>
          <w:tcPr>
            <w:tcW w:w="2650" w:type="dxa"/>
            <w:gridSpan w:val="3"/>
          </w:tcPr>
          <w:p w:rsidR="00941C82" w:rsidRDefault="00941C82">
            <w:pPr>
              <w:pStyle w:val="ConsPlusNormal"/>
              <w:jc w:val="center"/>
            </w:pPr>
            <w:r>
              <w:t>Значения целевых показателей по годам</w:t>
            </w:r>
          </w:p>
        </w:tc>
      </w:tr>
      <w:tr w:rsidR="00941C82">
        <w:tc>
          <w:tcPr>
            <w:tcW w:w="4932" w:type="dxa"/>
            <w:vMerge/>
          </w:tcPr>
          <w:p w:rsidR="00941C82" w:rsidRDefault="00941C82"/>
        </w:tc>
        <w:tc>
          <w:tcPr>
            <w:tcW w:w="1440" w:type="dxa"/>
            <w:vMerge/>
          </w:tcPr>
          <w:p w:rsidR="00941C82" w:rsidRDefault="00941C82"/>
        </w:tc>
        <w:tc>
          <w:tcPr>
            <w:tcW w:w="900" w:type="dxa"/>
          </w:tcPr>
          <w:p w:rsidR="00941C82" w:rsidRDefault="00941C82">
            <w:pPr>
              <w:pStyle w:val="ConsPlusNormal"/>
              <w:jc w:val="center"/>
            </w:pPr>
            <w:r>
              <w:t>2011 г.</w:t>
            </w:r>
          </w:p>
        </w:tc>
        <w:tc>
          <w:tcPr>
            <w:tcW w:w="900" w:type="dxa"/>
          </w:tcPr>
          <w:p w:rsidR="00941C82" w:rsidRDefault="00941C82">
            <w:pPr>
              <w:pStyle w:val="ConsPlusNormal"/>
              <w:jc w:val="center"/>
            </w:pPr>
            <w:r>
              <w:t>2012 г.</w:t>
            </w:r>
          </w:p>
        </w:tc>
        <w:tc>
          <w:tcPr>
            <w:tcW w:w="850" w:type="dxa"/>
          </w:tcPr>
          <w:p w:rsidR="00941C82" w:rsidRDefault="00941C82">
            <w:pPr>
              <w:pStyle w:val="ConsPlusNormal"/>
              <w:jc w:val="center"/>
            </w:pPr>
            <w:r>
              <w:t>2013 г.</w:t>
            </w:r>
          </w:p>
        </w:tc>
      </w:tr>
      <w:tr w:rsidR="00941C82">
        <w:tc>
          <w:tcPr>
            <w:tcW w:w="4932" w:type="dxa"/>
          </w:tcPr>
          <w:p w:rsidR="00941C82" w:rsidRDefault="00941C82">
            <w:pPr>
              <w:pStyle w:val="ConsPlusNormal"/>
              <w:jc w:val="center"/>
            </w:pPr>
            <w:r>
              <w:t>1</w:t>
            </w:r>
          </w:p>
        </w:tc>
        <w:tc>
          <w:tcPr>
            <w:tcW w:w="1440" w:type="dxa"/>
          </w:tcPr>
          <w:p w:rsidR="00941C82" w:rsidRDefault="00941C82">
            <w:pPr>
              <w:pStyle w:val="ConsPlusNormal"/>
              <w:jc w:val="center"/>
            </w:pPr>
            <w:r>
              <w:t>2</w:t>
            </w:r>
          </w:p>
        </w:tc>
        <w:tc>
          <w:tcPr>
            <w:tcW w:w="900" w:type="dxa"/>
          </w:tcPr>
          <w:p w:rsidR="00941C82" w:rsidRDefault="00941C82">
            <w:pPr>
              <w:pStyle w:val="ConsPlusNormal"/>
              <w:jc w:val="center"/>
            </w:pPr>
            <w:r>
              <w:t>3</w:t>
            </w:r>
          </w:p>
        </w:tc>
        <w:tc>
          <w:tcPr>
            <w:tcW w:w="900" w:type="dxa"/>
          </w:tcPr>
          <w:p w:rsidR="00941C82" w:rsidRDefault="00941C82">
            <w:pPr>
              <w:pStyle w:val="ConsPlusNormal"/>
              <w:jc w:val="center"/>
            </w:pPr>
            <w:r>
              <w:t>4</w:t>
            </w:r>
          </w:p>
        </w:tc>
        <w:tc>
          <w:tcPr>
            <w:tcW w:w="850" w:type="dxa"/>
          </w:tcPr>
          <w:p w:rsidR="00941C82" w:rsidRDefault="00941C82">
            <w:pPr>
              <w:pStyle w:val="ConsPlusNormal"/>
              <w:jc w:val="center"/>
            </w:pPr>
            <w:r>
              <w:t>5</w:t>
            </w:r>
          </w:p>
        </w:tc>
      </w:tr>
      <w:tr w:rsidR="00941C82">
        <w:tc>
          <w:tcPr>
            <w:tcW w:w="4932" w:type="dxa"/>
          </w:tcPr>
          <w:p w:rsidR="00941C82" w:rsidRDefault="00941C82">
            <w:pPr>
              <w:pStyle w:val="ConsPlusNormal"/>
            </w:pPr>
            <w:r>
              <w:t>Удельный суммарный расход энергетических ресурсов органов местного самоуправления и муниципальных учреждений</w:t>
            </w:r>
          </w:p>
        </w:tc>
        <w:tc>
          <w:tcPr>
            <w:tcW w:w="1440" w:type="dxa"/>
          </w:tcPr>
          <w:p w:rsidR="00941C82" w:rsidRDefault="00941C82">
            <w:pPr>
              <w:pStyle w:val="ConsPlusNormal"/>
            </w:pPr>
            <w:r>
              <w:t xml:space="preserve">тыс. </w:t>
            </w:r>
            <w:proofErr w:type="spellStart"/>
            <w:r>
              <w:t>т.у.т</w:t>
            </w:r>
            <w:proofErr w:type="spellEnd"/>
            <w:r>
              <w:t>./кв. м</w:t>
            </w:r>
          </w:p>
        </w:tc>
        <w:tc>
          <w:tcPr>
            <w:tcW w:w="900" w:type="dxa"/>
          </w:tcPr>
          <w:p w:rsidR="00941C82" w:rsidRDefault="00941C82">
            <w:pPr>
              <w:pStyle w:val="ConsPlusNormal"/>
              <w:jc w:val="right"/>
            </w:pPr>
            <w:r>
              <w:t>0,047</w:t>
            </w:r>
          </w:p>
        </w:tc>
        <w:tc>
          <w:tcPr>
            <w:tcW w:w="900" w:type="dxa"/>
          </w:tcPr>
          <w:p w:rsidR="00941C82" w:rsidRDefault="00941C82">
            <w:pPr>
              <w:pStyle w:val="ConsPlusNormal"/>
              <w:jc w:val="right"/>
            </w:pPr>
            <w:r>
              <w:t>0,064</w:t>
            </w:r>
          </w:p>
        </w:tc>
        <w:tc>
          <w:tcPr>
            <w:tcW w:w="850" w:type="dxa"/>
          </w:tcPr>
          <w:p w:rsidR="00941C82" w:rsidRDefault="00941C82">
            <w:pPr>
              <w:pStyle w:val="ConsPlusNormal"/>
              <w:jc w:val="right"/>
            </w:pPr>
            <w:r>
              <w:t>0,068</w:t>
            </w:r>
          </w:p>
        </w:tc>
      </w:tr>
      <w:tr w:rsidR="00941C82">
        <w:tc>
          <w:tcPr>
            <w:tcW w:w="9022" w:type="dxa"/>
            <w:gridSpan w:val="5"/>
          </w:tcPr>
          <w:p w:rsidR="00941C82" w:rsidRDefault="00941C82">
            <w:pPr>
              <w:pStyle w:val="ConsPlusNormal"/>
            </w:pPr>
            <w:r>
              <w:t xml:space="preserve">Удельный расход энергоресурсов на снабжение органов местного самоуправления и муниципальных учреждений, в </w:t>
            </w:r>
            <w:proofErr w:type="spellStart"/>
            <w:r>
              <w:t>т.ч</w:t>
            </w:r>
            <w:proofErr w:type="spellEnd"/>
            <w:r>
              <w:t>.:</w:t>
            </w:r>
          </w:p>
        </w:tc>
      </w:tr>
      <w:tr w:rsidR="00941C82">
        <w:tc>
          <w:tcPr>
            <w:tcW w:w="4932" w:type="dxa"/>
          </w:tcPr>
          <w:p w:rsidR="00941C82" w:rsidRDefault="00941C82">
            <w:pPr>
              <w:pStyle w:val="ConsPlusNormal"/>
            </w:pPr>
            <w:r>
              <w:t>электрической энергии (в расчете на 1 кв. метр общей площади)</w:t>
            </w:r>
          </w:p>
        </w:tc>
        <w:tc>
          <w:tcPr>
            <w:tcW w:w="1440" w:type="dxa"/>
          </w:tcPr>
          <w:p w:rsidR="00941C82" w:rsidRDefault="00941C82">
            <w:pPr>
              <w:pStyle w:val="ConsPlusNormal"/>
            </w:pPr>
            <w:r>
              <w:t>кВт x ч/кв. м</w:t>
            </w:r>
          </w:p>
        </w:tc>
        <w:tc>
          <w:tcPr>
            <w:tcW w:w="900" w:type="dxa"/>
          </w:tcPr>
          <w:p w:rsidR="00941C82" w:rsidRDefault="00941C82">
            <w:pPr>
              <w:pStyle w:val="ConsPlusNormal"/>
              <w:jc w:val="right"/>
            </w:pPr>
            <w:r>
              <w:t>22,7</w:t>
            </w:r>
          </w:p>
        </w:tc>
        <w:tc>
          <w:tcPr>
            <w:tcW w:w="900" w:type="dxa"/>
          </w:tcPr>
          <w:p w:rsidR="00941C82" w:rsidRDefault="00941C82">
            <w:pPr>
              <w:pStyle w:val="ConsPlusNormal"/>
              <w:jc w:val="right"/>
            </w:pPr>
            <w:r>
              <w:t>22,7</w:t>
            </w:r>
          </w:p>
        </w:tc>
        <w:tc>
          <w:tcPr>
            <w:tcW w:w="850" w:type="dxa"/>
          </w:tcPr>
          <w:p w:rsidR="00941C82" w:rsidRDefault="00941C82">
            <w:pPr>
              <w:pStyle w:val="ConsPlusNormal"/>
              <w:jc w:val="right"/>
            </w:pPr>
            <w:r>
              <w:t>29,9</w:t>
            </w:r>
          </w:p>
        </w:tc>
      </w:tr>
      <w:tr w:rsidR="00941C82">
        <w:tc>
          <w:tcPr>
            <w:tcW w:w="4932" w:type="dxa"/>
          </w:tcPr>
          <w:p w:rsidR="00941C82" w:rsidRDefault="00941C82">
            <w:pPr>
              <w:pStyle w:val="ConsPlusNormal"/>
            </w:pPr>
            <w:r>
              <w:t>тепловой энергии (в расчете на 1 кв. метр общей площади)</w:t>
            </w:r>
          </w:p>
        </w:tc>
        <w:tc>
          <w:tcPr>
            <w:tcW w:w="1440" w:type="dxa"/>
          </w:tcPr>
          <w:p w:rsidR="00941C82" w:rsidRDefault="00941C82">
            <w:pPr>
              <w:pStyle w:val="ConsPlusNormal"/>
            </w:pPr>
            <w:r>
              <w:t>Гкал/кв. м</w:t>
            </w:r>
          </w:p>
        </w:tc>
        <w:tc>
          <w:tcPr>
            <w:tcW w:w="900" w:type="dxa"/>
          </w:tcPr>
          <w:p w:rsidR="00941C82" w:rsidRDefault="00941C82">
            <w:pPr>
              <w:pStyle w:val="ConsPlusNormal"/>
              <w:jc w:val="right"/>
            </w:pPr>
            <w:r>
              <w:t>0,226</w:t>
            </w:r>
          </w:p>
        </w:tc>
        <w:tc>
          <w:tcPr>
            <w:tcW w:w="900" w:type="dxa"/>
          </w:tcPr>
          <w:p w:rsidR="00941C82" w:rsidRDefault="00941C82">
            <w:pPr>
              <w:pStyle w:val="ConsPlusNormal"/>
              <w:jc w:val="right"/>
            </w:pPr>
            <w:r>
              <w:t>0,323</w:t>
            </w:r>
          </w:p>
        </w:tc>
        <w:tc>
          <w:tcPr>
            <w:tcW w:w="850" w:type="dxa"/>
          </w:tcPr>
          <w:p w:rsidR="00941C82" w:rsidRDefault="00941C82">
            <w:pPr>
              <w:pStyle w:val="ConsPlusNormal"/>
              <w:jc w:val="right"/>
            </w:pPr>
            <w:r>
              <w:t>0,331</w:t>
            </w:r>
          </w:p>
        </w:tc>
      </w:tr>
      <w:tr w:rsidR="00941C82">
        <w:tc>
          <w:tcPr>
            <w:tcW w:w="4932" w:type="dxa"/>
          </w:tcPr>
          <w:p w:rsidR="00941C82" w:rsidRDefault="00941C82">
            <w:pPr>
              <w:pStyle w:val="ConsPlusNormal"/>
            </w:pPr>
            <w:r>
              <w:t>холодной воды (в расчете на 1 человека)</w:t>
            </w:r>
          </w:p>
        </w:tc>
        <w:tc>
          <w:tcPr>
            <w:tcW w:w="1440" w:type="dxa"/>
          </w:tcPr>
          <w:p w:rsidR="00941C82" w:rsidRDefault="00941C82">
            <w:pPr>
              <w:pStyle w:val="ConsPlusNormal"/>
            </w:pPr>
            <w:r>
              <w:t>куб. м/чел.</w:t>
            </w:r>
          </w:p>
        </w:tc>
        <w:tc>
          <w:tcPr>
            <w:tcW w:w="900" w:type="dxa"/>
          </w:tcPr>
          <w:p w:rsidR="00941C82" w:rsidRDefault="00941C82">
            <w:pPr>
              <w:pStyle w:val="ConsPlusNormal"/>
              <w:jc w:val="right"/>
            </w:pPr>
            <w:r>
              <w:t>49,3</w:t>
            </w:r>
          </w:p>
        </w:tc>
        <w:tc>
          <w:tcPr>
            <w:tcW w:w="900" w:type="dxa"/>
          </w:tcPr>
          <w:p w:rsidR="00941C82" w:rsidRDefault="00941C82">
            <w:pPr>
              <w:pStyle w:val="ConsPlusNormal"/>
              <w:jc w:val="right"/>
            </w:pPr>
            <w:r>
              <w:t>50,6</w:t>
            </w:r>
          </w:p>
        </w:tc>
        <w:tc>
          <w:tcPr>
            <w:tcW w:w="850" w:type="dxa"/>
          </w:tcPr>
          <w:p w:rsidR="00941C82" w:rsidRDefault="00941C82">
            <w:pPr>
              <w:pStyle w:val="ConsPlusNormal"/>
              <w:jc w:val="right"/>
            </w:pPr>
            <w:r>
              <w:t>44,4</w:t>
            </w:r>
          </w:p>
        </w:tc>
      </w:tr>
      <w:tr w:rsidR="00941C82">
        <w:tc>
          <w:tcPr>
            <w:tcW w:w="4932" w:type="dxa"/>
          </w:tcPr>
          <w:p w:rsidR="00941C82" w:rsidRDefault="00941C82">
            <w:pPr>
              <w:pStyle w:val="ConsPlusNormal"/>
            </w:pPr>
            <w:r>
              <w:t>горячей воды (в расчете на 1 человека)</w:t>
            </w:r>
          </w:p>
        </w:tc>
        <w:tc>
          <w:tcPr>
            <w:tcW w:w="1440" w:type="dxa"/>
          </w:tcPr>
          <w:p w:rsidR="00941C82" w:rsidRDefault="00941C82">
            <w:pPr>
              <w:pStyle w:val="ConsPlusNormal"/>
            </w:pPr>
            <w:r>
              <w:t>куб. м/чел.</w:t>
            </w:r>
          </w:p>
        </w:tc>
        <w:tc>
          <w:tcPr>
            <w:tcW w:w="900" w:type="dxa"/>
          </w:tcPr>
          <w:p w:rsidR="00941C82" w:rsidRDefault="00941C82">
            <w:pPr>
              <w:pStyle w:val="ConsPlusNormal"/>
              <w:jc w:val="right"/>
            </w:pPr>
            <w:r>
              <w:t>29,7</w:t>
            </w:r>
          </w:p>
        </w:tc>
        <w:tc>
          <w:tcPr>
            <w:tcW w:w="900" w:type="dxa"/>
          </w:tcPr>
          <w:p w:rsidR="00941C82" w:rsidRDefault="00941C82">
            <w:pPr>
              <w:pStyle w:val="ConsPlusNormal"/>
              <w:jc w:val="right"/>
            </w:pPr>
            <w:r>
              <w:t>29,1</w:t>
            </w:r>
          </w:p>
        </w:tc>
        <w:tc>
          <w:tcPr>
            <w:tcW w:w="850" w:type="dxa"/>
          </w:tcPr>
          <w:p w:rsidR="00941C82" w:rsidRDefault="00941C82">
            <w:pPr>
              <w:pStyle w:val="ConsPlusNormal"/>
              <w:jc w:val="right"/>
            </w:pPr>
            <w:r>
              <w:t>32,7</w:t>
            </w:r>
          </w:p>
        </w:tc>
      </w:tr>
      <w:tr w:rsidR="00941C82">
        <w:tc>
          <w:tcPr>
            <w:tcW w:w="4932" w:type="dxa"/>
          </w:tcPr>
          <w:p w:rsidR="00941C82" w:rsidRDefault="00941C82">
            <w:pPr>
              <w:pStyle w:val="ConsPlusNormal"/>
            </w:pPr>
            <w: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t>энергосервисных</w:t>
            </w:r>
            <w:proofErr w:type="spellEnd"/>
            <w: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440" w:type="dxa"/>
          </w:tcPr>
          <w:p w:rsidR="00941C82" w:rsidRDefault="00941C82">
            <w:pPr>
              <w:pStyle w:val="ConsPlusNormal"/>
            </w:pPr>
            <w:proofErr w:type="gramStart"/>
            <w:r>
              <w:t>млн</w:t>
            </w:r>
            <w:proofErr w:type="gramEnd"/>
            <w:r>
              <w:t xml:space="preserve"> руб.</w:t>
            </w:r>
          </w:p>
        </w:tc>
        <w:tc>
          <w:tcPr>
            <w:tcW w:w="900" w:type="dxa"/>
          </w:tcPr>
          <w:p w:rsidR="00941C82" w:rsidRDefault="00941C82">
            <w:pPr>
              <w:pStyle w:val="ConsPlusNormal"/>
              <w:jc w:val="right"/>
            </w:pPr>
            <w:r>
              <w:t>0</w:t>
            </w:r>
          </w:p>
        </w:tc>
        <w:tc>
          <w:tcPr>
            <w:tcW w:w="900" w:type="dxa"/>
          </w:tcPr>
          <w:p w:rsidR="00941C82" w:rsidRDefault="00941C82">
            <w:pPr>
              <w:pStyle w:val="ConsPlusNormal"/>
              <w:jc w:val="right"/>
            </w:pPr>
            <w:r>
              <w:t>0</w:t>
            </w:r>
          </w:p>
        </w:tc>
        <w:tc>
          <w:tcPr>
            <w:tcW w:w="850" w:type="dxa"/>
          </w:tcPr>
          <w:p w:rsidR="00941C82" w:rsidRDefault="00941C82">
            <w:pPr>
              <w:pStyle w:val="ConsPlusNormal"/>
              <w:jc w:val="right"/>
            </w:pPr>
            <w:r>
              <w:t>0</w:t>
            </w:r>
          </w:p>
        </w:tc>
      </w:tr>
      <w:tr w:rsidR="00941C82">
        <w:tc>
          <w:tcPr>
            <w:tcW w:w="4932" w:type="dxa"/>
          </w:tcPr>
          <w:p w:rsidR="00941C82" w:rsidRDefault="00941C82">
            <w:pPr>
              <w:pStyle w:val="ConsPlusNormal"/>
            </w:pPr>
            <w:r>
              <w:lastRenderedPageBreak/>
              <w:t xml:space="preserve">Количество </w:t>
            </w:r>
            <w:proofErr w:type="spellStart"/>
            <w:r>
              <w:t>энергосервисных</w:t>
            </w:r>
            <w:proofErr w:type="spellEnd"/>
            <w:r>
              <w:t xml:space="preserve"> договоров (контрактов), заключенных органами местного самоуправления и муниципальными учреждениями</w:t>
            </w:r>
          </w:p>
        </w:tc>
        <w:tc>
          <w:tcPr>
            <w:tcW w:w="1440" w:type="dxa"/>
          </w:tcPr>
          <w:p w:rsidR="00941C82" w:rsidRDefault="00941C82">
            <w:pPr>
              <w:pStyle w:val="ConsPlusNormal"/>
            </w:pPr>
            <w:r>
              <w:t>ед.</w:t>
            </w:r>
          </w:p>
        </w:tc>
        <w:tc>
          <w:tcPr>
            <w:tcW w:w="900" w:type="dxa"/>
          </w:tcPr>
          <w:p w:rsidR="00941C82" w:rsidRDefault="00941C82">
            <w:pPr>
              <w:pStyle w:val="ConsPlusNormal"/>
              <w:jc w:val="right"/>
            </w:pPr>
            <w:r>
              <w:t>0</w:t>
            </w:r>
          </w:p>
        </w:tc>
        <w:tc>
          <w:tcPr>
            <w:tcW w:w="900" w:type="dxa"/>
          </w:tcPr>
          <w:p w:rsidR="00941C82" w:rsidRDefault="00941C82">
            <w:pPr>
              <w:pStyle w:val="ConsPlusNormal"/>
              <w:jc w:val="right"/>
            </w:pPr>
            <w:r>
              <w:t>0</w:t>
            </w:r>
          </w:p>
        </w:tc>
        <w:tc>
          <w:tcPr>
            <w:tcW w:w="850" w:type="dxa"/>
          </w:tcPr>
          <w:p w:rsidR="00941C82" w:rsidRDefault="00941C82">
            <w:pPr>
              <w:pStyle w:val="ConsPlusNormal"/>
              <w:jc w:val="right"/>
            </w:pPr>
            <w:r>
              <w:t>0</w:t>
            </w:r>
          </w:p>
        </w:tc>
      </w:tr>
    </w:tbl>
    <w:p w:rsidR="00941C82" w:rsidRDefault="00941C82">
      <w:pPr>
        <w:pStyle w:val="ConsPlusNormal"/>
        <w:jc w:val="both"/>
      </w:pPr>
    </w:p>
    <w:p w:rsidR="00941C82" w:rsidRDefault="00941C82">
      <w:pPr>
        <w:pStyle w:val="ConsPlusNormal"/>
        <w:ind w:firstLine="540"/>
        <w:jc w:val="both"/>
      </w:pPr>
      <w:r>
        <w:t xml:space="preserve">Данные </w:t>
      </w:r>
      <w:hyperlink w:anchor="P356" w:history="1">
        <w:r>
          <w:rPr>
            <w:color w:val="0000FF"/>
          </w:rPr>
          <w:t>таблицы</w:t>
        </w:r>
      </w:hyperlink>
      <w:r>
        <w:t xml:space="preserve"> свидетельствуют о неэффективном потреблении электрической и тепловой энергии муниципальными учреждениями. Сверхнормативное потребление обусловлено рядом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w:t>
      </w:r>
    </w:p>
    <w:p w:rsidR="00941C82" w:rsidRDefault="00941C82">
      <w:pPr>
        <w:pStyle w:val="ConsPlusNormal"/>
        <w:spacing w:before="220"/>
        <w:ind w:firstLine="540"/>
        <w:jc w:val="both"/>
      </w:pPr>
      <w:r>
        <w:t xml:space="preserve">Кроме того, в бюджетном секторе отсутствуют частные инвестиции в модернизацию объектов, которые целесообразно привлекать в рамках </w:t>
      </w:r>
      <w:proofErr w:type="spellStart"/>
      <w:r>
        <w:t>энергосервисных</w:t>
      </w:r>
      <w:proofErr w:type="spellEnd"/>
      <w:r>
        <w:t xml:space="preserve"> контрактов. Основной причиной является отсутствие опыта в данном вопросе.</w:t>
      </w:r>
    </w:p>
    <w:p w:rsidR="00941C82" w:rsidRDefault="00941C82">
      <w:pPr>
        <w:pStyle w:val="ConsPlusNormal"/>
        <w:spacing w:before="220"/>
        <w:ind w:firstLine="540"/>
        <w:jc w:val="both"/>
      </w:pPr>
      <w:r>
        <w:t xml:space="preserve">С учетом доли расходов бюджета муниципального образования на обеспечение энергетическими ресурсами муниципальных учреждений и органов местного самоуправления и ежегодного роста тарифов необходима реализация мер, направленных на сокращение расходов </w:t>
      </w:r>
      <w:proofErr w:type="gramStart"/>
      <w:r>
        <w:t>бюджета</w:t>
      </w:r>
      <w:proofErr w:type="gramEnd"/>
      <w:r>
        <w:t xml:space="preserve"> на обеспечение энергетическими ресурсами муниципальных учреждений за счет сокращения энергопотребления.</w:t>
      </w:r>
    </w:p>
    <w:p w:rsidR="00941C82" w:rsidRDefault="00941C82">
      <w:pPr>
        <w:pStyle w:val="ConsPlusNormal"/>
        <w:jc w:val="both"/>
      </w:pPr>
    </w:p>
    <w:p w:rsidR="00941C82" w:rsidRDefault="00941C82">
      <w:pPr>
        <w:pStyle w:val="ConsPlusTitle"/>
        <w:jc w:val="center"/>
        <w:outlineLvl w:val="2"/>
      </w:pPr>
      <w:r>
        <w:t>2. Жилищный фонд</w:t>
      </w:r>
    </w:p>
    <w:p w:rsidR="00941C82" w:rsidRDefault="00941C82">
      <w:pPr>
        <w:pStyle w:val="ConsPlusNormal"/>
        <w:jc w:val="both"/>
      </w:pPr>
    </w:p>
    <w:p w:rsidR="00941C82" w:rsidRDefault="00941C82">
      <w:pPr>
        <w:pStyle w:val="ConsPlusNormal"/>
        <w:ind w:firstLine="540"/>
        <w:jc w:val="both"/>
      </w:pPr>
      <w:r>
        <w:t>Жилищный фонд характеризуется высоким уровнем износа инженерных систем,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тепловой энергии и т.д.</w:t>
      </w:r>
    </w:p>
    <w:p w:rsidR="00941C82" w:rsidRDefault="00941C82">
      <w:pPr>
        <w:pStyle w:val="ConsPlusNormal"/>
        <w:spacing w:before="220"/>
        <w:ind w:firstLine="540"/>
        <w:jc w:val="both"/>
      </w:pPr>
      <w:r>
        <w:t>Учитывая, что большая доля потребления энергоресурсов в общем балансе отводится на жилищный фонд (рисунок 1 - не приводится) соответственно и потенциал энергосбережения составляет максимальное значение.</w:t>
      </w:r>
    </w:p>
    <w:p w:rsidR="00941C82" w:rsidRDefault="00941C82">
      <w:pPr>
        <w:pStyle w:val="ConsPlusNormal"/>
        <w:jc w:val="both"/>
      </w:pPr>
    </w:p>
    <w:p w:rsidR="00941C82" w:rsidRDefault="00941C82">
      <w:pPr>
        <w:pStyle w:val="ConsPlusNormal"/>
        <w:jc w:val="center"/>
      </w:pPr>
      <w:r>
        <w:t>Рисунок 1. Структура потребления ТЭР</w:t>
      </w:r>
    </w:p>
    <w:p w:rsidR="00941C82" w:rsidRDefault="00941C82">
      <w:pPr>
        <w:pStyle w:val="ConsPlusNormal"/>
        <w:jc w:val="center"/>
      </w:pPr>
      <w:r>
        <w:t xml:space="preserve">в 2007 - 2010 гг., тыс. </w:t>
      </w:r>
      <w:proofErr w:type="spellStart"/>
      <w:r>
        <w:t>т.у.</w:t>
      </w:r>
      <w:proofErr w:type="gramStart"/>
      <w:r>
        <w:t>т</w:t>
      </w:r>
      <w:proofErr w:type="spellEnd"/>
      <w:proofErr w:type="gramEnd"/>
      <w:r>
        <w:t>.</w:t>
      </w:r>
    </w:p>
    <w:p w:rsidR="00941C82" w:rsidRDefault="00941C82">
      <w:pPr>
        <w:pStyle w:val="ConsPlusNormal"/>
        <w:jc w:val="both"/>
      </w:pPr>
    </w:p>
    <w:p w:rsidR="00941C82" w:rsidRDefault="00941C82">
      <w:pPr>
        <w:pStyle w:val="ConsPlusNormal"/>
        <w:jc w:val="center"/>
      </w:pPr>
      <w:r>
        <w:t>Рисунок не приводится.</w:t>
      </w:r>
    </w:p>
    <w:p w:rsidR="00941C82" w:rsidRDefault="00941C82">
      <w:pPr>
        <w:pStyle w:val="ConsPlusNormal"/>
        <w:jc w:val="both"/>
      </w:pPr>
    </w:p>
    <w:p w:rsidR="00941C82" w:rsidRDefault="00941C82">
      <w:pPr>
        <w:pStyle w:val="ConsPlusNormal"/>
        <w:ind w:firstLine="540"/>
        <w:jc w:val="both"/>
      </w:pPr>
      <w:r>
        <w:t>Данные о потреблении многоквартирными домами энергоресурсов за три предшествующих года представлены в таблице 3.</w:t>
      </w:r>
    </w:p>
    <w:p w:rsidR="00941C82" w:rsidRDefault="00941C82">
      <w:pPr>
        <w:pStyle w:val="ConsPlusNormal"/>
        <w:jc w:val="both"/>
      </w:pPr>
    </w:p>
    <w:p w:rsidR="00941C82" w:rsidRDefault="00941C82">
      <w:pPr>
        <w:pStyle w:val="ConsPlusNormal"/>
        <w:jc w:val="right"/>
        <w:outlineLvl w:val="3"/>
      </w:pPr>
      <w:r>
        <w:t>Таблица 3</w:t>
      </w:r>
    </w:p>
    <w:p w:rsidR="00941C82" w:rsidRDefault="00941C82">
      <w:pPr>
        <w:pStyle w:val="ConsPlusNormal"/>
        <w:jc w:val="center"/>
      </w:pPr>
      <w:r>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18.06.2015 N 1205/1)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78"/>
        <w:gridCol w:w="1247"/>
        <w:gridCol w:w="1247"/>
        <w:gridCol w:w="1304"/>
      </w:tblGrid>
      <w:tr w:rsidR="00941C82">
        <w:tc>
          <w:tcPr>
            <w:tcW w:w="3969" w:type="dxa"/>
          </w:tcPr>
          <w:p w:rsidR="00941C82" w:rsidRDefault="00941C82">
            <w:pPr>
              <w:pStyle w:val="ConsPlusNormal"/>
              <w:jc w:val="center"/>
            </w:pPr>
            <w:r>
              <w:t>Общие сведения</w:t>
            </w:r>
          </w:p>
        </w:tc>
        <w:tc>
          <w:tcPr>
            <w:tcW w:w="1278" w:type="dxa"/>
          </w:tcPr>
          <w:p w:rsidR="00941C82" w:rsidRDefault="00941C82">
            <w:pPr>
              <w:pStyle w:val="ConsPlusNormal"/>
              <w:jc w:val="center"/>
            </w:pPr>
            <w:r>
              <w:t>Единица измерения</w:t>
            </w:r>
          </w:p>
        </w:tc>
        <w:tc>
          <w:tcPr>
            <w:tcW w:w="1247" w:type="dxa"/>
          </w:tcPr>
          <w:p w:rsidR="00941C82" w:rsidRDefault="00941C82">
            <w:pPr>
              <w:pStyle w:val="ConsPlusNormal"/>
              <w:jc w:val="center"/>
            </w:pPr>
            <w:r>
              <w:t>2011 г.</w:t>
            </w:r>
          </w:p>
        </w:tc>
        <w:tc>
          <w:tcPr>
            <w:tcW w:w="1247" w:type="dxa"/>
          </w:tcPr>
          <w:p w:rsidR="00941C82" w:rsidRDefault="00941C82">
            <w:pPr>
              <w:pStyle w:val="ConsPlusNormal"/>
              <w:jc w:val="center"/>
            </w:pPr>
            <w:r>
              <w:t>2012 г.</w:t>
            </w:r>
          </w:p>
        </w:tc>
        <w:tc>
          <w:tcPr>
            <w:tcW w:w="1304" w:type="dxa"/>
          </w:tcPr>
          <w:p w:rsidR="00941C82" w:rsidRDefault="00941C82">
            <w:pPr>
              <w:pStyle w:val="ConsPlusNormal"/>
              <w:jc w:val="center"/>
            </w:pPr>
            <w:r>
              <w:t>2013 г.</w:t>
            </w:r>
          </w:p>
        </w:tc>
      </w:tr>
      <w:tr w:rsidR="00941C82">
        <w:tc>
          <w:tcPr>
            <w:tcW w:w="3969" w:type="dxa"/>
          </w:tcPr>
          <w:p w:rsidR="00941C82" w:rsidRDefault="00941C82">
            <w:pPr>
              <w:pStyle w:val="ConsPlusNormal"/>
            </w:pPr>
            <w:r>
              <w:t>Среднегодовая численность населения муниципального образования</w:t>
            </w:r>
          </w:p>
        </w:tc>
        <w:tc>
          <w:tcPr>
            <w:tcW w:w="1278" w:type="dxa"/>
          </w:tcPr>
          <w:p w:rsidR="00941C82" w:rsidRDefault="00941C82">
            <w:pPr>
              <w:pStyle w:val="ConsPlusNormal"/>
            </w:pPr>
            <w:r>
              <w:t>тыс. чел.</w:t>
            </w:r>
          </w:p>
        </w:tc>
        <w:tc>
          <w:tcPr>
            <w:tcW w:w="1247" w:type="dxa"/>
          </w:tcPr>
          <w:p w:rsidR="00941C82" w:rsidRDefault="00941C82">
            <w:pPr>
              <w:pStyle w:val="ConsPlusNormal"/>
              <w:jc w:val="right"/>
            </w:pPr>
            <w:r>
              <w:t>115,80</w:t>
            </w:r>
          </w:p>
        </w:tc>
        <w:tc>
          <w:tcPr>
            <w:tcW w:w="1247" w:type="dxa"/>
          </w:tcPr>
          <w:p w:rsidR="00941C82" w:rsidRDefault="00941C82">
            <w:pPr>
              <w:pStyle w:val="ConsPlusNormal"/>
              <w:jc w:val="right"/>
            </w:pPr>
            <w:r>
              <w:t>116,30</w:t>
            </w:r>
          </w:p>
        </w:tc>
        <w:tc>
          <w:tcPr>
            <w:tcW w:w="1304" w:type="dxa"/>
          </w:tcPr>
          <w:p w:rsidR="00941C82" w:rsidRDefault="00941C82">
            <w:pPr>
              <w:pStyle w:val="ConsPlusNormal"/>
              <w:jc w:val="right"/>
            </w:pPr>
            <w:r>
              <w:t>115,90</w:t>
            </w:r>
          </w:p>
        </w:tc>
      </w:tr>
      <w:tr w:rsidR="00941C82">
        <w:tc>
          <w:tcPr>
            <w:tcW w:w="3969" w:type="dxa"/>
            <w:vAlign w:val="center"/>
          </w:tcPr>
          <w:p w:rsidR="00941C82" w:rsidRDefault="00941C82">
            <w:pPr>
              <w:pStyle w:val="ConsPlusNormal"/>
            </w:pPr>
            <w:proofErr w:type="gramStart"/>
            <w:r>
              <w:t>Численность проживающих в многоквартирных жилых домах</w:t>
            </w:r>
            <w:proofErr w:type="gramEnd"/>
          </w:p>
        </w:tc>
        <w:tc>
          <w:tcPr>
            <w:tcW w:w="1278" w:type="dxa"/>
          </w:tcPr>
          <w:p w:rsidR="00941C82" w:rsidRDefault="00941C82">
            <w:pPr>
              <w:pStyle w:val="ConsPlusNormal"/>
            </w:pPr>
            <w:r>
              <w:t>тыс. чел.</w:t>
            </w:r>
          </w:p>
        </w:tc>
        <w:tc>
          <w:tcPr>
            <w:tcW w:w="1247" w:type="dxa"/>
          </w:tcPr>
          <w:p w:rsidR="00941C82" w:rsidRDefault="00941C82">
            <w:pPr>
              <w:pStyle w:val="ConsPlusNormal"/>
              <w:jc w:val="right"/>
            </w:pPr>
            <w:r>
              <w:t>106,360</w:t>
            </w:r>
          </w:p>
        </w:tc>
        <w:tc>
          <w:tcPr>
            <w:tcW w:w="1247" w:type="dxa"/>
          </w:tcPr>
          <w:p w:rsidR="00941C82" w:rsidRDefault="00941C82">
            <w:pPr>
              <w:pStyle w:val="ConsPlusNormal"/>
              <w:jc w:val="right"/>
            </w:pPr>
            <w:r>
              <w:t>105,870</w:t>
            </w:r>
          </w:p>
        </w:tc>
        <w:tc>
          <w:tcPr>
            <w:tcW w:w="1304" w:type="dxa"/>
          </w:tcPr>
          <w:p w:rsidR="00941C82" w:rsidRDefault="00941C82">
            <w:pPr>
              <w:pStyle w:val="ConsPlusNormal"/>
              <w:jc w:val="right"/>
            </w:pPr>
            <w:r>
              <w:t>108,985</w:t>
            </w:r>
          </w:p>
        </w:tc>
      </w:tr>
      <w:tr w:rsidR="00941C82">
        <w:tc>
          <w:tcPr>
            <w:tcW w:w="3969" w:type="dxa"/>
          </w:tcPr>
          <w:p w:rsidR="00941C82" w:rsidRDefault="00941C82">
            <w:pPr>
              <w:pStyle w:val="ConsPlusNormal"/>
            </w:pPr>
            <w:r>
              <w:lastRenderedPageBreak/>
              <w:t>Общая площадь многоквартирных домов</w:t>
            </w:r>
          </w:p>
        </w:tc>
        <w:tc>
          <w:tcPr>
            <w:tcW w:w="1278" w:type="dxa"/>
          </w:tcPr>
          <w:p w:rsidR="00941C82" w:rsidRDefault="00941C82">
            <w:pPr>
              <w:pStyle w:val="ConsPlusNormal"/>
            </w:pPr>
            <w:r>
              <w:t>тыс. кв. м</w:t>
            </w:r>
          </w:p>
        </w:tc>
        <w:tc>
          <w:tcPr>
            <w:tcW w:w="1247" w:type="dxa"/>
          </w:tcPr>
          <w:p w:rsidR="00941C82" w:rsidRDefault="00941C82">
            <w:pPr>
              <w:pStyle w:val="ConsPlusNormal"/>
              <w:jc w:val="right"/>
            </w:pPr>
            <w:r>
              <w:t>2384,9</w:t>
            </w:r>
          </w:p>
        </w:tc>
        <w:tc>
          <w:tcPr>
            <w:tcW w:w="1247" w:type="dxa"/>
          </w:tcPr>
          <w:p w:rsidR="00941C82" w:rsidRDefault="00941C82">
            <w:pPr>
              <w:pStyle w:val="ConsPlusNormal"/>
              <w:jc w:val="right"/>
            </w:pPr>
            <w:r>
              <w:t>2403,4</w:t>
            </w:r>
          </w:p>
        </w:tc>
        <w:tc>
          <w:tcPr>
            <w:tcW w:w="1304" w:type="dxa"/>
          </w:tcPr>
          <w:p w:rsidR="00941C82" w:rsidRDefault="00941C82">
            <w:pPr>
              <w:pStyle w:val="ConsPlusNormal"/>
              <w:jc w:val="right"/>
            </w:pPr>
            <w:r>
              <w:t>2426,9</w:t>
            </w:r>
          </w:p>
        </w:tc>
      </w:tr>
      <w:tr w:rsidR="00941C82">
        <w:tc>
          <w:tcPr>
            <w:tcW w:w="3969" w:type="dxa"/>
          </w:tcPr>
          <w:p w:rsidR="00941C82" w:rsidRDefault="00941C82">
            <w:pPr>
              <w:pStyle w:val="ConsPlusNormal"/>
            </w:pPr>
            <w:r>
              <w:t>Объем электрической энергии, потребляемой (используемой) в многоквартирных домах на территории муниципального образования</w:t>
            </w:r>
          </w:p>
        </w:tc>
        <w:tc>
          <w:tcPr>
            <w:tcW w:w="1278" w:type="dxa"/>
          </w:tcPr>
          <w:p w:rsidR="00941C82" w:rsidRDefault="00941C82">
            <w:pPr>
              <w:pStyle w:val="ConsPlusNormal"/>
            </w:pPr>
            <w:r>
              <w:t>кВт x ч</w:t>
            </w:r>
          </w:p>
        </w:tc>
        <w:tc>
          <w:tcPr>
            <w:tcW w:w="1247" w:type="dxa"/>
          </w:tcPr>
          <w:p w:rsidR="00941C82" w:rsidRDefault="00941C82">
            <w:pPr>
              <w:pStyle w:val="ConsPlusNormal"/>
              <w:jc w:val="right"/>
            </w:pPr>
            <w:r>
              <w:t>120262600</w:t>
            </w:r>
          </w:p>
        </w:tc>
        <w:tc>
          <w:tcPr>
            <w:tcW w:w="1247" w:type="dxa"/>
          </w:tcPr>
          <w:p w:rsidR="00941C82" w:rsidRDefault="00941C82">
            <w:pPr>
              <w:pStyle w:val="ConsPlusNormal"/>
              <w:jc w:val="right"/>
            </w:pPr>
            <w:r>
              <w:t>117721079</w:t>
            </w:r>
          </w:p>
        </w:tc>
        <w:tc>
          <w:tcPr>
            <w:tcW w:w="1304" w:type="dxa"/>
          </w:tcPr>
          <w:p w:rsidR="00941C82" w:rsidRDefault="00941C82">
            <w:pPr>
              <w:pStyle w:val="ConsPlusNormal"/>
              <w:jc w:val="right"/>
            </w:pPr>
            <w:r>
              <w:t>115712515</w:t>
            </w:r>
          </w:p>
        </w:tc>
      </w:tr>
      <w:tr w:rsidR="00941C82">
        <w:tc>
          <w:tcPr>
            <w:tcW w:w="3969" w:type="dxa"/>
          </w:tcPr>
          <w:p w:rsidR="00941C82" w:rsidRDefault="00941C82">
            <w:pPr>
              <w:pStyle w:val="ConsPlusNormal"/>
            </w:pPr>
            <w:r>
              <w:t>Объем тепловой энергии, потребляемой (используемой) в многоквартирных домах на территории муниципального образования</w:t>
            </w:r>
          </w:p>
        </w:tc>
        <w:tc>
          <w:tcPr>
            <w:tcW w:w="1278" w:type="dxa"/>
          </w:tcPr>
          <w:p w:rsidR="00941C82" w:rsidRDefault="00941C82">
            <w:pPr>
              <w:pStyle w:val="ConsPlusNormal"/>
            </w:pPr>
            <w:r>
              <w:t>Гкал</w:t>
            </w:r>
          </w:p>
        </w:tc>
        <w:tc>
          <w:tcPr>
            <w:tcW w:w="1247" w:type="dxa"/>
          </w:tcPr>
          <w:p w:rsidR="00941C82" w:rsidRDefault="00941C82">
            <w:pPr>
              <w:pStyle w:val="ConsPlusNormal"/>
              <w:jc w:val="right"/>
            </w:pPr>
            <w:r>
              <w:t>947739</w:t>
            </w:r>
          </w:p>
        </w:tc>
        <w:tc>
          <w:tcPr>
            <w:tcW w:w="1247" w:type="dxa"/>
          </w:tcPr>
          <w:p w:rsidR="00941C82" w:rsidRDefault="00941C82">
            <w:pPr>
              <w:pStyle w:val="ConsPlusNormal"/>
              <w:jc w:val="right"/>
            </w:pPr>
            <w:r>
              <w:t>1022271</w:t>
            </w:r>
          </w:p>
        </w:tc>
        <w:tc>
          <w:tcPr>
            <w:tcW w:w="1304" w:type="dxa"/>
          </w:tcPr>
          <w:p w:rsidR="00941C82" w:rsidRDefault="00941C82">
            <w:pPr>
              <w:pStyle w:val="ConsPlusNormal"/>
              <w:jc w:val="right"/>
            </w:pPr>
            <w:r>
              <w:t>894370</w:t>
            </w:r>
          </w:p>
        </w:tc>
      </w:tr>
      <w:tr w:rsidR="00941C82">
        <w:tc>
          <w:tcPr>
            <w:tcW w:w="3969" w:type="dxa"/>
          </w:tcPr>
          <w:p w:rsidR="00941C82" w:rsidRDefault="00941C82">
            <w:pPr>
              <w:pStyle w:val="ConsPlusNormal"/>
            </w:pPr>
            <w:r>
              <w:t>Объем холодной воды, потребляемой (используемой) в многоквартирных домах на территории муниципального образования</w:t>
            </w:r>
          </w:p>
        </w:tc>
        <w:tc>
          <w:tcPr>
            <w:tcW w:w="1278" w:type="dxa"/>
          </w:tcPr>
          <w:p w:rsidR="00941C82" w:rsidRDefault="00941C82">
            <w:pPr>
              <w:pStyle w:val="ConsPlusNormal"/>
            </w:pPr>
            <w:r>
              <w:t>куб. м</w:t>
            </w:r>
          </w:p>
        </w:tc>
        <w:tc>
          <w:tcPr>
            <w:tcW w:w="1247" w:type="dxa"/>
          </w:tcPr>
          <w:p w:rsidR="00941C82" w:rsidRDefault="00941C82">
            <w:pPr>
              <w:pStyle w:val="ConsPlusNormal"/>
              <w:jc w:val="right"/>
            </w:pPr>
            <w:r>
              <w:t>6815559</w:t>
            </w:r>
          </w:p>
        </w:tc>
        <w:tc>
          <w:tcPr>
            <w:tcW w:w="1247" w:type="dxa"/>
          </w:tcPr>
          <w:p w:rsidR="00941C82" w:rsidRDefault="00941C82">
            <w:pPr>
              <w:pStyle w:val="ConsPlusNormal"/>
              <w:jc w:val="right"/>
            </w:pPr>
            <w:r>
              <w:t>6671273</w:t>
            </w:r>
          </w:p>
        </w:tc>
        <w:tc>
          <w:tcPr>
            <w:tcW w:w="1304" w:type="dxa"/>
          </w:tcPr>
          <w:p w:rsidR="00941C82" w:rsidRDefault="00941C82">
            <w:pPr>
              <w:pStyle w:val="ConsPlusNormal"/>
              <w:jc w:val="right"/>
            </w:pPr>
            <w:r>
              <w:t>5518508</w:t>
            </w:r>
          </w:p>
        </w:tc>
      </w:tr>
    </w:tbl>
    <w:p w:rsidR="00941C82" w:rsidRDefault="00941C82">
      <w:pPr>
        <w:pStyle w:val="ConsPlusNormal"/>
        <w:jc w:val="both"/>
      </w:pPr>
    </w:p>
    <w:p w:rsidR="00941C82" w:rsidRDefault="00941C82">
      <w:pPr>
        <w:pStyle w:val="ConsPlusNormal"/>
        <w:ind w:firstLine="540"/>
        <w:jc w:val="both"/>
      </w:pPr>
      <w:r>
        <w:t>Целевые показатели в области энергосбережения и повышения энергетической эффективности в жилищном секторе за последние три года представлены в таблице 4.</w:t>
      </w:r>
    </w:p>
    <w:p w:rsidR="00941C82" w:rsidRDefault="00941C82">
      <w:pPr>
        <w:pStyle w:val="ConsPlusNormal"/>
        <w:jc w:val="both"/>
      </w:pPr>
    </w:p>
    <w:p w:rsidR="00941C82" w:rsidRDefault="00941C82">
      <w:pPr>
        <w:pStyle w:val="ConsPlusNormal"/>
        <w:jc w:val="right"/>
        <w:outlineLvl w:val="3"/>
      </w:pPr>
      <w:r>
        <w:t>Таблица 4</w:t>
      </w:r>
    </w:p>
    <w:p w:rsidR="00941C82" w:rsidRDefault="00941C82">
      <w:pPr>
        <w:pStyle w:val="ConsPlusNormal"/>
        <w:jc w:val="center"/>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18.06.2015 N 1205/1)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71"/>
        <w:gridCol w:w="1020"/>
        <w:gridCol w:w="1077"/>
        <w:gridCol w:w="1020"/>
      </w:tblGrid>
      <w:tr w:rsidR="00941C82">
        <w:tc>
          <w:tcPr>
            <w:tcW w:w="4082" w:type="dxa"/>
            <w:vMerge w:val="restart"/>
          </w:tcPr>
          <w:p w:rsidR="00941C82" w:rsidRDefault="00941C82">
            <w:pPr>
              <w:pStyle w:val="ConsPlusNormal"/>
              <w:jc w:val="center"/>
            </w:pPr>
            <w:r>
              <w:t>Наименование показателя</w:t>
            </w:r>
          </w:p>
        </w:tc>
        <w:tc>
          <w:tcPr>
            <w:tcW w:w="1871" w:type="dxa"/>
            <w:vMerge w:val="restart"/>
          </w:tcPr>
          <w:p w:rsidR="00941C82" w:rsidRDefault="00941C82">
            <w:pPr>
              <w:pStyle w:val="ConsPlusNormal"/>
              <w:jc w:val="center"/>
            </w:pPr>
            <w:r>
              <w:t>Единица измерения</w:t>
            </w:r>
          </w:p>
        </w:tc>
        <w:tc>
          <w:tcPr>
            <w:tcW w:w="3117" w:type="dxa"/>
            <w:gridSpan w:val="3"/>
          </w:tcPr>
          <w:p w:rsidR="00941C82" w:rsidRDefault="00941C82">
            <w:pPr>
              <w:pStyle w:val="ConsPlusNormal"/>
              <w:jc w:val="center"/>
            </w:pPr>
            <w:r>
              <w:t>Значения целевых показателей по годам</w:t>
            </w:r>
          </w:p>
        </w:tc>
      </w:tr>
      <w:tr w:rsidR="00941C82">
        <w:tc>
          <w:tcPr>
            <w:tcW w:w="4082" w:type="dxa"/>
            <w:vMerge/>
          </w:tcPr>
          <w:p w:rsidR="00941C82" w:rsidRDefault="00941C82"/>
        </w:tc>
        <w:tc>
          <w:tcPr>
            <w:tcW w:w="1871" w:type="dxa"/>
            <w:vMerge/>
          </w:tcPr>
          <w:p w:rsidR="00941C82" w:rsidRDefault="00941C82"/>
        </w:tc>
        <w:tc>
          <w:tcPr>
            <w:tcW w:w="1020" w:type="dxa"/>
          </w:tcPr>
          <w:p w:rsidR="00941C82" w:rsidRDefault="00941C82">
            <w:pPr>
              <w:pStyle w:val="ConsPlusNormal"/>
              <w:jc w:val="center"/>
            </w:pPr>
            <w:r>
              <w:t>2011 г.</w:t>
            </w:r>
          </w:p>
        </w:tc>
        <w:tc>
          <w:tcPr>
            <w:tcW w:w="1077" w:type="dxa"/>
          </w:tcPr>
          <w:p w:rsidR="00941C82" w:rsidRDefault="00941C82">
            <w:pPr>
              <w:pStyle w:val="ConsPlusNormal"/>
              <w:jc w:val="center"/>
            </w:pPr>
            <w:r>
              <w:t>2012 г.</w:t>
            </w:r>
          </w:p>
        </w:tc>
        <w:tc>
          <w:tcPr>
            <w:tcW w:w="1020" w:type="dxa"/>
          </w:tcPr>
          <w:p w:rsidR="00941C82" w:rsidRDefault="00941C82">
            <w:pPr>
              <w:pStyle w:val="ConsPlusNormal"/>
              <w:jc w:val="center"/>
            </w:pPr>
            <w:r>
              <w:t>2013 г.</w:t>
            </w:r>
          </w:p>
        </w:tc>
      </w:tr>
      <w:tr w:rsidR="00941C82">
        <w:tc>
          <w:tcPr>
            <w:tcW w:w="4082" w:type="dxa"/>
          </w:tcPr>
          <w:p w:rsidR="00941C82" w:rsidRDefault="00941C82">
            <w:pPr>
              <w:pStyle w:val="ConsPlusNormal"/>
              <w:jc w:val="center"/>
            </w:pPr>
            <w:r>
              <w:t>1</w:t>
            </w:r>
          </w:p>
        </w:tc>
        <w:tc>
          <w:tcPr>
            <w:tcW w:w="1871" w:type="dxa"/>
          </w:tcPr>
          <w:p w:rsidR="00941C82" w:rsidRDefault="00941C82">
            <w:pPr>
              <w:pStyle w:val="ConsPlusNormal"/>
              <w:jc w:val="center"/>
            </w:pPr>
            <w:r>
              <w:t>2</w:t>
            </w:r>
          </w:p>
        </w:tc>
        <w:tc>
          <w:tcPr>
            <w:tcW w:w="1020" w:type="dxa"/>
          </w:tcPr>
          <w:p w:rsidR="00941C82" w:rsidRDefault="00941C82">
            <w:pPr>
              <w:pStyle w:val="ConsPlusNormal"/>
              <w:jc w:val="center"/>
            </w:pPr>
            <w:r>
              <w:t>3</w:t>
            </w:r>
          </w:p>
        </w:tc>
        <w:tc>
          <w:tcPr>
            <w:tcW w:w="1077" w:type="dxa"/>
          </w:tcPr>
          <w:p w:rsidR="00941C82" w:rsidRDefault="00941C82">
            <w:pPr>
              <w:pStyle w:val="ConsPlusNormal"/>
              <w:jc w:val="center"/>
            </w:pPr>
            <w:r>
              <w:t>4</w:t>
            </w:r>
          </w:p>
        </w:tc>
        <w:tc>
          <w:tcPr>
            <w:tcW w:w="1020" w:type="dxa"/>
          </w:tcPr>
          <w:p w:rsidR="00941C82" w:rsidRDefault="00941C82">
            <w:pPr>
              <w:pStyle w:val="ConsPlusNormal"/>
              <w:jc w:val="center"/>
            </w:pPr>
            <w:r>
              <w:t>5</w:t>
            </w:r>
          </w:p>
        </w:tc>
      </w:tr>
      <w:tr w:rsidR="00941C82">
        <w:tc>
          <w:tcPr>
            <w:tcW w:w="9070" w:type="dxa"/>
            <w:gridSpan w:val="5"/>
          </w:tcPr>
          <w:p w:rsidR="00941C82" w:rsidRDefault="00941C82">
            <w:pPr>
              <w:pStyle w:val="ConsPlusNormal"/>
            </w:pPr>
            <w:r>
              <w:t xml:space="preserve">Удельная величина потребления энергетических ресурсов (электрической и тепловой энергии, вода) в многоквартирных домах, в </w:t>
            </w:r>
            <w:proofErr w:type="spellStart"/>
            <w:r>
              <w:t>т.ч</w:t>
            </w:r>
            <w:proofErr w:type="spellEnd"/>
            <w:r>
              <w:t>.:</w:t>
            </w:r>
          </w:p>
        </w:tc>
      </w:tr>
      <w:tr w:rsidR="00941C82">
        <w:tc>
          <w:tcPr>
            <w:tcW w:w="4082" w:type="dxa"/>
          </w:tcPr>
          <w:p w:rsidR="00941C82" w:rsidRDefault="00941C82">
            <w:pPr>
              <w:pStyle w:val="ConsPlusNormal"/>
            </w:pPr>
            <w:r>
              <w:t>электрической энергии</w:t>
            </w:r>
          </w:p>
        </w:tc>
        <w:tc>
          <w:tcPr>
            <w:tcW w:w="1871" w:type="dxa"/>
          </w:tcPr>
          <w:p w:rsidR="00941C82" w:rsidRDefault="00941C82">
            <w:pPr>
              <w:pStyle w:val="ConsPlusNormal"/>
            </w:pPr>
            <w:r>
              <w:t>кВт x ч/на 1 проживающего</w:t>
            </w:r>
          </w:p>
        </w:tc>
        <w:tc>
          <w:tcPr>
            <w:tcW w:w="1020" w:type="dxa"/>
          </w:tcPr>
          <w:p w:rsidR="00941C82" w:rsidRDefault="00941C82">
            <w:pPr>
              <w:pStyle w:val="ConsPlusNormal"/>
              <w:jc w:val="right"/>
            </w:pPr>
            <w:r>
              <w:t>1130,7</w:t>
            </w:r>
          </w:p>
        </w:tc>
        <w:tc>
          <w:tcPr>
            <w:tcW w:w="1077" w:type="dxa"/>
          </w:tcPr>
          <w:p w:rsidR="00941C82" w:rsidRDefault="00941C82">
            <w:pPr>
              <w:pStyle w:val="ConsPlusNormal"/>
              <w:jc w:val="right"/>
            </w:pPr>
            <w:r>
              <w:t>1111,9</w:t>
            </w:r>
          </w:p>
        </w:tc>
        <w:tc>
          <w:tcPr>
            <w:tcW w:w="1020" w:type="dxa"/>
          </w:tcPr>
          <w:p w:rsidR="00941C82" w:rsidRDefault="00941C82">
            <w:pPr>
              <w:pStyle w:val="ConsPlusNormal"/>
              <w:jc w:val="right"/>
            </w:pPr>
            <w:r>
              <w:t>1061,7</w:t>
            </w:r>
          </w:p>
        </w:tc>
      </w:tr>
      <w:tr w:rsidR="00941C82">
        <w:tc>
          <w:tcPr>
            <w:tcW w:w="4082" w:type="dxa"/>
          </w:tcPr>
          <w:p w:rsidR="00941C82" w:rsidRDefault="00941C82">
            <w:pPr>
              <w:pStyle w:val="ConsPlusNormal"/>
            </w:pPr>
            <w:r>
              <w:t>тепловой энергии</w:t>
            </w:r>
          </w:p>
        </w:tc>
        <w:tc>
          <w:tcPr>
            <w:tcW w:w="1871" w:type="dxa"/>
          </w:tcPr>
          <w:p w:rsidR="00941C82" w:rsidRDefault="00941C82">
            <w:pPr>
              <w:pStyle w:val="ConsPlusNormal"/>
            </w:pPr>
            <w:r>
              <w:t>Гкал/кв. м общей площади</w:t>
            </w:r>
          </w:p>
        </w:tc>
        <w:tc>
          <w:tcPr>
            <w:tcW w:w="1020" w:type="dxa"/>
          </w:tcPr>
          <w:p w:rsidR="00941C82" w:rsidRDefault="00941C82">
            <w:pPr>
              <w:pStyle w:val="ConsPlusNormal"/>
              <w:jc w:val="right"/>
            </w:pPr>
            <w:r>
              <w:t>0,397</w:t>
            </w:r>
          </w:p>
        </w:tc>
        <w:tc>
          <w:tcPr>
            <w:tcW w:w="1077" w:type="dxa"/>
          </w:tcPr>
          <w:p w:rsidR="00941C82" w:rsidRDefault="00941C82">
            <w:pPr>
              <w:pStyle w:val="ConsPlusNormal"/>
              <w:jc w:val="right"/>
            </w:pPr>
            <w:r>
              <w:t>0,425</w:t>
            </w:r>
          </w:p>
        </w:tc>
        <w:tc>
          <w:tcPr>
            <w:tcW w:w="1020" w:type="dxa"/>
          </w:tcPr>
          <w:p w:rsidR="00941C82" w:rsidRDefault="00941C82">
            <w:pPr>
              <w:pStyle w:val="ConsPlusNormal"/>
              <w:jc w:val="right"/>
            </w:pPr>
            <w:r>
              <w:t>0,369</w:t>
            </w:r>
          </w:p>
        </w:tc>
      </w:tr>
      <w:tr w:rsidR="00941C82">
        <w:tc>
          <w:tcPr>
            <w:tcW w:w="4082" w:type="dxa"/>
          </w:tcPr>
          <w:p w:rsidR="00941C82" w:rsidRDefault="00941C82">
            <w:pPr>
              <w:pStyle w:val="ConsPlusNormal"/>
            </w:pPr>
            <w:r>
              <w:t>горячей воды</w:t>
            </w:r>
          </w:p>
        </w:tc>
        <w:tc>
          <w:tcPr>
            <w:tcW w:w="1871" w:type="dxa"/>
          </w:tcPr>
          <w:p w:rsidR="00941C82" w:rsidRDefault="00941C82">
            <w:pPr>
              <w:pStyle w:val="ConsPlusNormal"/>
            </w:pPr>
            <w:r>
              <w:t xml:space="preserve">куб. метров на 1 </w:t>
            </w:r>
            <w:proofErr w:type="gramStart"/>
            <w:r>
              <w:t>проживающего</w:t>
            </w:r>
            <w:proofErr w:type="gramEnd"/>
          </w:p>
        </w:tc>
        <w:tc>
          <w:tcPr>
            <w:tcW w:w="1020" w:type="dxa"/>
          </w:tcPr>
          <w:p w:rsidR="00941C82" w:rsidRDefault="00941C82">
            <w:pPr>
              <w:pStyle w:val="ConsPlusNormal"/>
              <w:jc w:val="right"/>
            </w:pPr>
            <w:r>
              <w:t>38,44</w:t>
            </w:r>
          </w:p>
        </w:tc>
        <w:tc>
          <w:tcPr>
            <w:tcW w:w="1077" w:type="dxa"/>
          </w:tcPr>
          <w:p w:rsidR="00941C82" w:rsidRDefault="00941C82">
            <w:pPr>
              <w:pStyle w:val="ConsPlusNormal"/>
              <w:jc w:val="right"/>
            </w:pPr>
            <w:r>
              <w:t>36,01</w:t>
            </w:r>
          </w:p>
        </w:tc>
        <w:tc>
          <w:tcPr>
            <w:tcW w:w="1020" w:type="dxa"/>
          </w:tcPr>
          <w:p w:rsidR="00941C82" w:rsidRDefault="00941C82">
            <w:pPr>
              <w:pStyle w:val="ConsPlusNormal"/>
              <w:jc w:val="right"/>
            </w:pPr>
            <w:r>
              <w:t>37,54</w:t>
            </w:r>
          </w:p>
        </w:tc>
      </w:tr>
      <w:tr w:rsidR="00941C82">
        <w:tc>
          <w:tcPr>
            <w:tcW w:w="4082" w:type="dxa"/>
          </w:tcPr>
          <w:p w:rsidR="00941C82" w:rsidRDefault="00941C82">
            <w:pPr>
              <w:pStyle w:val="ConsPlusNormal"/>
            </w:pPr>
            <w:r>
              <w:t>холодной воды</w:t>
            </w:r>
          </w:p>
        </w:tc>
        <w:tc>
          <w:tcPr>
            <w:tcW w:w="1871" w:type="dxa"/>
          </w:tcPr>
          <w:p w:rsidR="00941C82" w:rsidRDefault="00941C82">
            <w:pPr>
              <w:pStyle w:val="ConsPlusNormal"/>
            </w:pPr>
            <w:r>
              <w:t xml:space="preserve">куб. метров на 1 </w:t>
            </w:r>
            <w:proofErr w:type="gramStart"/>
            <w:r>
              <w:t>проживающего</w:t>
            </w:r>
            <w:proofErr w:type="gramEnd"/>
          </w:p>
        </w:tc>
        <w:tc>
          <w:tcPr>
            <w:tcW w:w="1020" w:type="dxa"/>
          </w:tcPr>
          <w:p w:rsidR="00941C82" w:rsidRDefault="00941C82">
            <w:pPr>
              <w:pStyle w:val="ConsPlusNormal"/>
              <w:jc w:val="right"/>
            </w:pPr>
            <w:r>
              <w:t>64,08</w:t>
            </w:r>
          </w:p>
        </w:tc>
        <w:tc>
          <w:tcPr>
            <w:tcW w:w="1077" w:type="dxa"/>
          </w:tcPr>
          <w:p w:rsidR="00941C82" w:rsidRDefault="00941C82">
            <w:pPr>
              <w:pStyle w:val="ConsPlusNormal"/>
              <w:jc w:val="right"/>
            </w:pPr>
            <w:r>
              <w:t>63,01</w:t>
            </w:r>
          </w:p>
        </w:tc>
        <w:tc>
          <w:tcPr>
            <w:tcW w:w="1020" w:type="dxa"/>
          </w:tcPr>
          <w:p w:rsidR="00941C82" w:rsidRDefault="00941C82">
            <w:pPr>
              <w:pStyle w:val="ConsPlusNormal"/>
              <w:jc w:val="right"/>
            </w:pPr>
            <w:r>
              <w:t>50,64</w:t>
            </w:r>
          </w:p>
        </w:tc>
      </w:tr>
      <w:tr w:rsidR="00941C82">
        <w:tc>
          <w:tcPr>
            <w:tcW w:w="4082" w:type="dxa"/>
          </w:tcPr>
          <w:p w:rsidR="00941C82" w:rsidRDefault="00941C82">
            <w:pPr>
              <w:pStyle w:val="ConsPlusNormal"/>
            </w:pPr>
            <w:r>
              <w:t>Удельный суммарный расход энергетических ресурсов в многоквартирных домах</w:t>
            </w:r>
          </w:p>
        </w:tc>
        <w:tc>
          <w:tcPr>
            <w:tcW w:w="1871" w:type="dxa"/>
          </w:tcPr>
          <w:p w:rsidR="00941C82" w:rsidRDefault="00941C82">
            <w:pPr>
              <w:pStyle w:val="ConsPlusNormal"/>
            </w:pPr>
            <w:r>
              <w:t xml:space="preserve">тыс. </w:t>
            </w:r>
            <w:proofErr w:type="spellStart"/>
            <w:r>
              <w:t>т.у.т</w:t>
            </w:r>
            <w:proofErr w:type="spellEnd"/>
            <w:r>
              <w:t>./кв. м</w:t>
            </w:r>
          </w:p>
        </w:tc>
        <w:tc>
          <w:tcPr>
            <w:tcW w:w="1020" w:type="dxa"/>
          </w:tcPr>
          <w:p w:rsidR="00941C82" w:rsidRDefault="00941C82">
            <w:pPr>
              <w:pStyle w:val="ConsPlusNormal"/>
              <w:jc w:val="right"/>
            </w:pPr>
            <w:r>
              <w:t>0,087</w:t>
            </w:r>
          </w:p>
        </w:tc>
        <w:tc>
          <w:tcPr>
            <w:tcW w:w="1077" w:type="dxa"/>
          </w:tcPr>
          <w:p w:rsidR="00941C82" w:rsidRDefault="00941C82">
            <w:pPr>
              <w:pStyle w:val="ConsPlusNormal"/>
              <w:jc w:val="right"/>
            </w:pPr>
            <w:r>
              <w:t>0,091</w:t>
            </w:r>
          </w:p>
        </w:tc>
        <w:tc>
          <w:tcPr>
            <w:tcW w:w="1020" w:type="dxa"/>
          </w:tcPr>
          <w:p w:rsidR="00941C82" w:rsidRDefault="00941C82">
            <w:pPr>
              <w:pStyle w:val="ConsPlusNormal"/>
              <w:jc w:val="right"/>
            </w:pPr>
            <w:r>
              <w:t>0,081</w:t>
            </w:r>
          </w:p>
        </w:tc>
      </w:tr>
    </w:tbl>
    <w:p w:rsidR="00941C82" w:rsidRDefault="00941C82">
      <w:pPr>
        <w:pStyle w:val="ConsPlusNormal"/>
        <w:jc w:val="both"/>
      </w:pPr>
    </w:p>
    <w:p w:rsidR="00941C82" w:rsidRDefault="00941C82">
      <w:pPr>
        <w:pStyle w:val="ConsPlusNormal"/>
        <w:ind w:firstLine="540"/>
        <w:jc w:val="both"/>
      </w:pPr>
      <w:r>
        <w:t>Результаты данных в таблицах свидетельствуют о нестабильном потреблении энергоресурсов по годам, что объясняется низким уровнем приборного учета.</w:t>
      </w:r>
    </w:p>
    <w:p w:rsidR="00941C82" w:rsidRDefault="00941C82">
      <w:pPr>
        <w:pStyle w:val="ConsPlusNormal"/>
        <w:spacing w:before="220"/>
        <w:ind w:firstLine="540"/>
        <w:jc w:val="both"/>
      </w:pPr>
      <w:r>
        <w:t xml:space="preserve">Несмотря на то, что в 2013 и 2014 году </w:t>
      </w:r>
      <w:proofErr w:type="spellStart"/>
      <w:r>
        <w:t>ресурсоснабжающими</w:t>
      </w:r>
      <w:proofErr w:type="spellEnd"/>
      <w:r>
        <w:t xml:space="preserve"> организациями были </w:t>
      </w:r>
      <w:r>
        <w:lastRenderedPageBreak/>
        <w:t xml:space="preserve">установлены общедомовые приборы учета в многоквартирных домах, имеющих техническую возможность установки, уровень оснащения от общего количества домов является сравнительно низким. В частности из 682 домов в г. Северске общедомовыми приборами учета оснащено 295 домов (43%), остальные дома либо не имеют технической возможности установки приборов учета (205 домов), либо общая тепловая нагрузка составляет менее 0,2 Гкал/час (182 дома). По холодной воде </w:t>
      </w:r>
      <w:proofErr w:type="gramStart"/>
      <w:r>
        <w:t>аналогичная проблема</w:t>
      </w:r>
      <w:proofErr w:type="gramEnd"/>
      <w:r>
        <w:t xml:space="preserve"> - общедомовыми приборами оснащено 434 дома (63%), в 248 домах отсутствует техническая возможность. Только по электрической энергии оснащенность общедомовыми приборами учета составляет 100%.</w:t>
      </w:r>
    </w:p>
    <w:p w:rsidR="00941C82" w:rsidRDefault="00941C82">
      <w:pPr>
        <w:pStyle w:val="ConsPlusNormal"/>
        <w:spacing w:before="220"/>
        <w:ind w:firstLine="540"/>
        <w:jc w:val="both"/>
      </w:pPr>
      <w:r>
        <w:t xml:space="preserve">Аналогичная ситуация с установкой индивидуальных приборов учета холодной и горячей воды в жилых помещениях. По данным статистики из 46 тыс. квартир оснащено индивидуальными приборами учета воды 20,5 тыс. квартир (44%), в 4,5 тыс. квартир отсутствует наличие технической возможности установки приборов учета (требуется реконструкция внутридомовых инженерных систем). Оснащению подлежат 21 тыс. квартир. В части муниципальной собственности порядка 3,5 тыс. квартир также не оснащены индивидуальными приборами учета, при этом обязанность по их установке возложена на собственника, т.е. на муниципалитет. Учитывая, что с 1 января 2015 года в рамках законодательства для начисления оплаты будут применяться повышающие коэффициенты, увеличивающие нормативы потребления коммунальной услуги, необходимо срочно решать вопрос по установке данных приборов учета за счет </w:t>
      </w:r>
      <w:proofErr w:type="gramStart"/>
      <w:r>
        <w:t>бюджета</w:t>
      </w:r>
      <w:proofErr w:type="gramEnd"/>
      <w:r>
        <w:t xml:space="preserve"> ЗАТО Северск.</w:t>
      </w:r>
    </w:p>
    <w:p w:rsidR="00941C82" w:rsidRDefault="00941C82">
      <w:pPr>
        <w:pStyle w:val="ConsPlusNormal"/>
        <w:spacing w:before="220"/>
        <w:ind w:firstLine="540"/>
        <w:jc w:val="both"/>
      </w:pPr>
      <w:r>
        <w:t xml:space="preserve">Существует проблема с индивидуальными приборами учета электроэнергии, несмотря на то, что все квартиры ими оснащены, но 13500 приборов подлежат замене в связи с решением НТК Госстандарта России по метрологии и измерительной технике от 12.09.2000 "О постепенной замене электросчетчиков класса 2,5 на 2,0". Однофазные индукционные счетчики класса точности 2,5 исключены из Государственного реестра средств измерений, не производятся заводами, не принимаются на поверку государственными </w:t>
      </w:r>
      <w:proofErr w:type="spellStart"/>
      <w:r>
        <w:t>поверителями</w:t>
      </w:r>
      <w:proofErr w:type="spellEnd"/>
      <w:r>
        <w:t xml:space="preserve"> и повсеместно заменяются приборами учета более высоких классов точности. Счетчики класса точности 2,5 дорабатывают до истечения срока </w:t>
      </w:r>
      <w:proofErr w:type="spellStart"/>
      <w:r>
        <w:t>госповерки</w:t>
      </w:r>
      <w:proofErr w:type="spellEnd"/>
      <w:r>
        <w:t xml:space="preserve"> или отказа. Электросчетчики класса точности 2,5 должны быть заменены электросчетчиками с повышенным классом точности 2,0 или 1,0. Данная проблема также касается и муниципальных жилых помещений, для решения которой собственник обязан выполнить замену данных приборов учета.</w:t>
      </w:r>
    </w:p>
    <w:p w:rsidR="00941C82" w:rsidRDefault="00941C82">
      <w:pPr>
        <w:pStyle w:val="ConsPlusNormal"/>
        <w:spacing w:before="220"/>
        <w:ind w:firstLine="540"/>
        <w:jc w:val="both"/>
      </w:pPr>
      <w:proofErr w:type="gramStart"/>
      <w:r>
        <w:t>В</w:t>
      </w:r>
      <w:proofErr w:type="gramEnd"/>
      <w:r>
        <w:t xml:space="preserve"> ЗАТО Северск низкий уровень информационного обеспечения энергоэффективности, несмотря на то, что реализуются мероприятия, направленные на информирование населения, однако единовременно изменить менталитет граждан невозможно. Поэтому информационное обеспечение повышения энергоэффективности весьма значимая составляющая энергосберегающей политики </w:t>
      </w:r>
      <w:proofErr w:type="gramStart"/>
      <w:r>
        <w:t>в</w:t>
      </w:r>
      <w:proofErr w:type="gramEnd"/>
      <w:r>
        <w:t xml:space="preserve"> ЗАТО Северск. К тому же реализация мероприятия обусловлена необходимостью исполнения требования законодательства, а также обеспечения исполнения одного из критериев для возможности привлечения средств бюджета Томской области.</w:t>
      </w:r>
    </w:p>
    <w:p w:rsidR="00941C82" w:rsidRDefault="00941C82">
      <w:pPr>
        <w:pStyle w:val="ConsPlusNormal"/>
        <w:spacing w:before="220"/>
        <w:ind w:firstLine="540"/>
        <w:jc w:val="both"/>
      </w:pPr>
      <w:r>
        <w:t xml:space="preserve">Абзацы десятый - одиннадцатый утратили силу. - </w:t>
      </w:r>
      <w:hyperlink r:id="rId48" w:history="1">
        <w:r>
          <w:rPr>
            <w:color w:val="0000FF"/>
          </w:rPr>
          <w:t>Постановление</w:t>
        </w:r>
      </w:hyperlink>
      <w:r>
        <w:t xml:space="preserve"> </w:t>
      </w:r>
      <w:proofErr w:type="gramStart"/>
      <w:r>
        <w:t>Администрации</w:t>
      </w:r>
      <w:proofErr w:type="gramEnd"/>
      <w:r>
        <w:t xml:space="preserve"> ЗАТО Северск от 18.10.2016 N 2295.</w:t>
      </w:r>
    </w:p>
    <w:p w:rsidR="00941C82" w:rsidRDefault="00941C82">
      <w:pPr>
        <w:pStyle w:val="ConsPlusNormal"/>
        <w:jc w:val="both"/>
      </w:pPr>
    </w:p>
    <w:p w:rsidR="00941C82" w:rsidRDefault="00941C82">
      <w:pPr>
        <w:pStyle w:val="ConsPlusTitle"/>
        <w:jc w:val="center"/>
        <w:outlineLvl w:val="2"/>
      </w:pPr>
      <w:r>
        <w:t>3. Коммунальная сфера</w:t>
      </w:r>
    </w:p>
    <w:p w:rsidR="00941C82" w:rsidRDefault="00941C82">
      <w:pPr>
        <w:pStyle w:val="ConsPlusNormal"/>
        <w:jc w:val="both"/>
      </w:pPr>
    </w:p>
    <w:p w:rsidR="00941C82" w:rsidRDefault="00941C82">
      <w:pPr>
        <w:pStyle w:val="ConsPlusNormal"/>
        <w:ind w:firstLine="540"/>
        <w:jc w:val="both"/>
      </w:pPr>
      <w:r>
        <w:t>Система теплоснабжения характеризуется высоким процентом износа оборудования тепловых сетей, что в свою очередь свидетельствует о неэффективном использовании тепловой энергии, сверхнормативных потерях, об этом же свидетельствуют высокие значения удельного потребления тепловой энергии.</w:t>
      </w:r>
    </w:p>
    <w:p w:rsidR="00941C82" w:rsidRDefault="00941C82">
      <w:pPr>
        <w:pStyle w:val="ConsPlusNormal"/>
        <w:spacing w:before="220"/>
        <w:ind w:firstLine="540"/>
        <w:jc w:val="both"/>
      </w:pPr>
      <w:r>
        <w:t>Значительная часть тепловых сетей г. Северска отработала свой ресурс. Вследствие недостаточной обеспеченности источниками финансирования степень износа объектов системы коммунальной инфраструктуры продолжает увеличиваться. Требуется восстановление изоляции примерно на 5,1 км теплосетей. Высоким износом сетей обусловлены значительные потери тепла.</w:t>
      </w:r>
    </w:p>
    <w:p w:rsidR="00941C82" w:rsidRDefault="00941C82">
      <w:pPr>
        <w:pStyle w:val="ConsPlusNormal"/>
        <w:spacing w:before="220"/>
        <w:ind w:firstLine="540"/>
        <w:jc w:val="both"/>
      </w:pPr>
      <w:r>
        <w:lastRenderedPageBreak/>
        <w:t xml:space="preserve">На рисунке 2 (не приводится) представлены данные анализа потерь по результатам </w:t>
      </w:r>
      <w:proofErr w:type="spellStart"/>
      <w:r>
        <w:t>энергоаудита</w:t>
      </w:r>
      <w:proofErr w:type="spellEnd"/>
      <w:r>
        <w:t xml:space="preserve"> системы теплоснабжения, проводимого в 2013 году.</w:t>
      </w:r>
    </w:p>
    <w:p w:rsidR="00941C82" w:rsidRDefault="00941C82">
      <w:pPr>
        <w:pStyle w:val="ConsPlusNormal"/>
        <w:jc w:val="both"/>
      </w:pPr>
    </w:p>
    <w:p w:rsidR="00941C82" w:rsidRDefault="00941C82">
      <w:pPr>
        <w:pStyle w:val="ConsPlusNormal"/>
        <w:jc w:val="center"/>
      </w:pPr>
      <w:r>
        <w:t xml:space="preserve">Рисунок 2. Сравнение </w:t>
      </w:r>
      <w:proofErr w:type="gramStart"/>
      <w:r>
        <w:t>нормативных</w:t>
      </w:r>
      <w:proofErr w:type="gramEnd"/>
    </w:p>
    <w:p w:rsidR="00941C82" w:rsidRDefault="00941C82">
      <w:pPr>
        <w:pStyle w:val="ConsPlusNormal"/>
        <w:jc w:val="center"/>
      </w:pPr>
      <w:r>
        <w:t>и фактических потерь, тыс. Гкал</w:t>
      </w:r>
    </w:p>
    <w:p w:rsidR="00941C82" w:rsidRDefault="00941C82">
      <w:pPr>
        <w:pStyle w:val="ConsPlusNormal"/>
        <w:jc w:val="both"/>
      </w:pPr>
    </w:p>
    <w:p w:rsidR="00941C82" w:rsidRDefault="00941C82">
      <w:pPr>
        <w:pStyle w:val="ConsPlusNormal"/>
        <w:jc w:val="center"/>
      </w:pPr>
      <w:r>
        <w:t>Рисунок не приводится.</w:t>
      </w:r>
    </w:p>
    <w:p w:rsidR="00941C82" w:rsidRDefault="00941C82">
      <w:pPr>
        <w:pStyle w:val="ConsPlusNormal"/>
        <w:jc w:val="both"/>
      </w:pPr>
    </w:p>
    <w:p w:rsidR="00941C82" w:rsidRDefault="00941C82">
      <w:pPr>
        <w:pStyle w:val="ConsPlusNormal"/>
        <w:ind w:firstLine="540"/>
        <w:jc w:val="both"/>
      </w:pPr>
      <w:r>
        <w:t>Данные по теплоснабжению за последние три года представлены в таблице 5.</w:t>
      </w:r>
    </w:p>
    <w:p w:rsidR="00941C82" w:rsidRDefault="00941C82">
      <w:pPr>
        <w:pStyle w:val="ConsPlusNormal"/>
        <w:jc w:val="both"/>
      </w:pPr>
    </w:p>
    <w:p w:rsidR="00941C82" w:rsidRDefault="00941C82">
      <w:pPr>
        <w:pStyle w:val="ConsPlusNormal"/>
        <w:jc w:val="right"/>
        <w:outlineLvl w:val="3"/>
      </w:pPr>
      <w:r>
        <w:t>Таблица 5</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247"/>
        <w:gridCol w:w="1077"/>
        <w:gridCol w:w="964"/>
        <w:gridCol w:w="964"/>
      </w:tblGrid>
      <w:tr w:rsidR="00941C82">
        <w:tc>
          <w:tcPr>
            <w:tcW w:w="4819" w:type="dxa"/>
          </w:tcPr>
          <w:p w:rsidR="00941C82" w:rsidRDefault="00941C82">
            <w:pPr>
              <w:pStyle w:val="ConsPlusNormal"/>
              <w:jc w:val="center"/>
            </w:pPr>
            <w:r>
              <w:t>Общие сведения</w:t>
            </w:r>
          </w:p>
        </w:tc>
        <w:tc>
          <w:tcPr>
            <w:tcW w:w="1247" w:type="dxa"/>
          </w:tcPr>
          <w:p w:rsidR="00941C82" w:rsidRDefault="00941C82">
            <w:pPr>
              <w:pStyle w:val="ConsPlusNormal"/>
              <w:jc w:val="center"/>
            </w:pPr>
            <w:r>
              <w:t>Единица измерения</w:t>
            </w:r>
          </w:p>
        </w:tc>
        <w:tc>
          <w:tcPr>
            <w:tcW w:w="1077" w:type="dxa"/>
          </w:tcPr>
          <w:p w:rsidR="00941C82" w:rsidRDefault="00941C82">
            <w:pPr>
              <w:pStyle w:val="ConsPlusNormal"/>
              <w:jc w:val="center"/>
            </w:pPr>
            <w:r>
              <w:t>2011 г.</w:t>
            </w:r>
          </w:p>
        </w:tc>
        <w:tc>
          <w:tcPr>
            <w:tcW w:w="964" w:type="dxa"/>
          </w:tcPr>
          <w:p w:rsidR="00941C82" w:rsidRDefault="00941C82">
            <w:pPr>
              <w:pStyle w:val="ConsPlusNormal"/>
              <w:jc w:val="center"/>
            </w:pPr>
            <w:r>
              <w:t>2012 г.</w:t>
            </w:r>
          </w:p>
        </w:tc>
        <w:tc>
          <w:tcPr>
            <w:tcW w:w="964" w:type="dxa"/>
          </w:tcPr>
          <w:p w:rsidR="00941C82" w:rsidRDefault="00941C82">
            <w:pPr>
              <w:pStyle w:val="ConsPlusNormal"/>
              <w:jc w:val="center"/>
            </w:pPr>
            <w:r>
              <w:t>2013 г.</w:t>
            </w:r>
          </w:p>
        </w:tc>
      </w:tr>
      <w:tr w:rsidR="00941C82">
        <w:tc>
          <w:tcPr>
            <w:tcW w:w="4819" w:type="dxa"/>
          </w:tcPr>
          <w:p w:rsidR="00941C82" w:rsidRDefault="00941C82">
            <w:pPr>
              <w:pStyle w:val="ConsPlusNormal"/>
              <w:jc w:val="center"/>
            </w:pPr>
            <w:r>
              <w:t>1</w:t>
            </w:r>
          </w:p>
        </w:tc>
        <w:tc>
          <w:tcPr>
            <w:tcW w:w="1247" w:type="dxa"/>
          </w:tcPr>
          <w:p w:rsidR="00941C82" w:rsidRDefault="00941C82">
            <w:pPr>
              <w:pStyle w:val="ConsPlusNormal"/>
              <w:jc w:val="center"/>
            </w:pPr>
            <w:r>
              <w:t>2</w:t>
            </w:r>
          </w:p>
        </w:tc>
        <w:tc>
          <w:tcPr>
            <w:tcW w:w="1077" w:type="dxa"/>
          </w:tcPr>
          <w:p w:rsidR="00941C82" w:rsidRDefault="00941C82">
            <w:pPr>
              <w:pStyle w:val="ConsPlusNormal"/>
              <w:jc w:val="center"/>
            </w:pPr>
            <w:r>
              <w:t>3</w:t>
            </w:r>
          </w:p>
        </w:tc>
        <w:tc>
          <w:tcPr>
            <w:tcW w:w="964" w:type="dxa"/>
          </w:tcPr>
          <w:p w:rsidR="00941C82" w:rsidRDefault="00941C82">
            <w:pPr>
              <w:pStyle w:val="ConsPlusNormal"/>
              <w:jc w:val="center"/>
            </w:pPr>
            <w:r>
              <w:t>4</w:t>
            </w:r>
          </w:p>
        </w:tc>
        <w:tc>
          <w:tcPr>
            <w:tcW w:w="964" w:type="dxa"/>
          </w:tcPr>
          <w:p w:rsidR="00941C82" w:rsidRDefault="00941C82">
            <w:pPr>
              <w:pStyle w:val="ConsPlusNormal"/>
              <w:jc w:val="center"/>
            </w:pPr>
            <w:r>
              <w:t>5</w:t>
            </w:r>
          </w:p>
        </w:tc>
      </w:tr>
      <w:tr w:rsidR="00941C82">
        <w:tc>
          <w:tcPr>
            <w:tcW w:w="4819" w:type="dxa"/>
          </w:tcPr>
          <w:p w:rsidR="00941C82" w:rsidRDefault="00941C82">
            <w:pPr>
              <w:pStyle w:val="ConsPlusNormal"/>
            </w:pPr>
            <w:r>
              <w:t>Общий объем тепловой энергии, потребляемой (используемой) на территории муниципального образования</w:t>
            </w:r>
          </w:p>
        </w:tc>
        <w:tc>
          <w:tcPr>
            <w:tcW w:w="1247" w:type="dxa"/>
          </w:tcPr>
          <w:p w:rsidR="00941C82" w:rsidRDefault="00941C82">
            <w:pPr>
              <w:pStyle w:val="ConsPlusNormal"/>
            </w:pPr>
            <w:r>
              <w:t>тыс. Гкал</w:t>
            </w:r>
          </w:p>
        </w:tc>
        <w:tc>
          <w:tcPr>
            <w:tcW w:w="1077" w:type="dxa"/>
          </w:tcPr>
          <w:p w:rsidR="00941C82" w:rsidRDefault="00941C82">
            <w:pPr>
              <w:pStyle w:val="ConsPlusNormal"/>
              <w:jc w:val="right"/>
            </w:pPr>
            <w:r>
              <w:t>1339</w:t>
            </w:r>
          </w:p>
        </w:tc>
        <w:tc>
          <w:tcPr>
            <w:tcW w:w="964" w:type="dxa"/>
          </w:tcPr>
          <w:p w:rsidR="00941C82" w:rsidRDefault="00941C82">
            <w:pPr>
              <w:pStyle w:val="ConsPlusNormal"/>
              <w:jc w:val="right"/>
            </w:pPr>
            <w:r>
              <w:t>1418</w:t>
            </w:r>
          </w:p>
        </w:tc>
        <w:tc>
          <w:tcPr>
            <w:tcW w:w="964" w:type="dxa"/>
          </w:tcPr>
          <w:p w:rsidR="00941C82" w:rsidRDefault="00941C82">
            <w:pPr>
              <w:pStyle w:val="ConsPlusNormal"/>
              <w:jc w:val="right"/>
            </w:pPr>
            <w:r>
              <w:t>1280</w:t>
            </w:r>
          </w:p>
        </w:tc>
      </w:tr>
      <w:tr w:rsidR="00941C82">
        <w:tc>
          <w:tcPr>
            <w:tcW w:w="4819" w:type="dxa"/>
          </w:tcPr>
          <w:p w:rsidR="00941C82" w:rsidRDefault="00941C82">
            <w:pPr>
              <w:pStyle w:val="ConsPlusNormal"/>
            </w:pPr>
            <w:r>
              <w:t>Объем потребления тепловой энергии, расчеты за которую осуществляются с использованием приборов учета</w:t>
            </w:r>
          </w:p>
        </w:tc>
        <w:tc>
          <w:tcPr>
            <w:tcW w:w="1247" w:type="dxa"/>
          </w:tcPr>
          <w:p w:rsidR="00941C82" w:rsidRDefault="00941C82">
            <w:pPr>
              <w:pStyle w:val="ConsPlusNormal"/>
            </w:pPr>
            <w:r>
              <w:t>тыс. Гкал</w:t>
            </w:r>
          </w:p>
        </w:tc>
        <w:tc>
          <w:tcPr>
            <w:tcW w:w="1077" w:type="dxa"/>
          </w:tcPr>
          <w:p w:rsidR="00941C82" w:rsidRDefault="00941C82">
            <w:pPr>
              <w:pStyle w:val="ConsPlusNormal"/>
              <w:jc w:val="right"/>
            </w:pPr>
            <w:r>
              <w:t>122,7</w:t>
            </w:r>
          </w:p>
        </w:tc>
        <w:tc>
          <w:tcPr>
            <w:tcW w:w="964" w:type="dxa"/>
          </w:tcPr>
          <w:p w:rsidR="00941C82" w:rsidRDefault="00941C82">
            <w:pPr>
              <w:pStyle w:val="ConsPlusNormal"/>
              <w:jc w:val="right"/>
            </w:pPr>
            <w:r>
              <w:t>149,7</w:t>
            </w:r>
          </w:p>
        </w:tc>
        <w:tc>
          <w:tcPr>
            <w:tcW w:w="964" w:type="dxa"/>
          </w:tcPr>
          <w:p w:rsidR="00941C82" w:rsidRDefault="00941C82">
            <w:pPr>
              <w:pStyle w:val="ConsPlusNormal"/>
              <w:jc w:val="right"/>
            </w:pPr>
            <w:r>
              <w:t>154,6</w:t>
            </w:r>
          </w:p>
        </w:tc>
      </w:tr>
      <w:tr w:rsidR="00941C82">
        <w:tc>
          <w:tcPr>
            <w:tcW w:w="4819" w:type="dxa"/>
          </w:tcPr>
          <w:p w:rsidR="00941C82" w:rsidRDefault="00941C82">
            <w:pPr>
              <w:pStyle w:val="ConsPlusNormal"/>
            </w:pPr>
            <w:r>
              <w:t>Общий объем горячей воды, потребляемой (используемой) на территории муниципального образования</w:t>
            </w:r>
          </w:p>
        </w:tc>
        <w:tc>
          <w:tcPr>
            <w:tcW w:w="1247" w:type="dxa"/>
          </w:tcPr>
          <w:p w:rsidR="00941C82" w:rsidRDefault="00941C82">
            <w:pPr>
              <w:pStyle w:val="ConsPlusNormal"/>
            </w:pPr>
            <w:r>
              <w:t>тыс. куб. м</w:t>
            </w:r>
          </w:p>
        </w:tc>
        <w:tc>
          <w:tcPr>
            <w:tcW w:w="1077" w:type="dxa"/>
          </w:tcPr>
          <w:p w:rsidR="00941C82" w:rsidRDefault="00941C82">
            <w:pPr>
              <w:pStyle w:val="ConsPlusNormal"/>
              <w:jc w:val="right"/>
            </w:pPr>
            <w:r>
              <w:t>4638,6</w:t>
            </w:r>
          </w:p>
        </w:tc>
        <w:tc>
          <w:tcPr>
            <w:tcW w:w="964" w:type="dxa"/>
          </w:tcPr>
          <w:p w:rsidR="00941C82" w:rsidRDefault="00941C82">
            <w:pPr>
              <w:pStyle w:val="ConsPlusNormal"/>
              <w:jc w:val="right"/>
            </w:pPr>
            <w:r>
              <w:t>4349,4</w:t>
            </w:r>
          </w:p>
        </w:tc>
        <w:tc>
          <w:tcPr>
            <w:tcW w:w="964" w:type="dxa"/>
          </w:tcPr>
          <w:p w:rsidR="00941C82" w:rsidRDefault="00941C82">
            <w:pPr>
              <w:pStyle w:val="ConsPlusNormal"/>
              <w:jc w:val="right"/>
            </w:pPr>
            <w:r>
              <w:t>4852,8</w:t>
            </w:r>
          </w:p>
        </w:tc>
      </w:tr>
      <w:tr w:rsidR="00941C82">
        <w:tc>
          <w:tcPr>
            <w:tcW w:w="4819" w:type="dxa"/>
          </w:tcPr>
          <w:p w:rsidR="00941C82" w:rsidRDefault="00941C82">
            <w:pPr>
              <w:pStyle w:val="ConsPlusNormal"/>
            </w:pPr>
            <w:r>
              <w:t>Объем потребления горячей воды, расчеты за которую осуществляются с использованием приборов учета</w:t>
            </w:r>
          </w:p>
        </w:tc>
        <w:tc>
          <w:tcPr>
            <w:tcW w:w="1247" w:type="dxa"/>
          </w:tcPr>
          <w:p w:rsidR="00941C82" w:rsidRDefault="00941C82">
            <w:pPr>
              <w:pStyle w:val="ConsPlusNormal"/>
            </w:pPr>
            <w:r>
              <w:t>тыс. куб. м</w:t>
            </w:r>
          </w:p>
        </w:tc>
        <w:tc>
          <w:tcPr>
            <w:tcW w:w="1077" w:type="dxa"/>
          </w:tcPr>
          <w:p w:rsidR="00941C82" w:rsidRDefault="00941C82">
            <w:pPr>
              <w:pStyle w:val="ConsPlusNormal"/>
              <w:jc w:val="right"/>
            </w:pPr>
            <w:r>
              <w:t>231,1</w:t>
            </w:r>
          </w:p>
        </w:tc>
        <w:tc>
          <w:tcPr>
            <w:tcW w:w="964" w:type="dxa"/>
          </w:tcPr>
          <w:p w:rsidR="00941C82" w:rsidRDefault="00941C82">
            <w:pPr>
              <w:pStyle w:val="ConsPlusNormal"/>
              <w:jc w:val="right"/>
            </w:pPr>
            <w:r>
              <w:t>285,0</w:t>
            </w:r>
          </w:p>
        </w:tc>
        <w:tc>
          <w:tcPr>
            <w:tcW w:w="964" w:type="dxa"/>
          </w:tcPr>
          <w:p w:rsidR="00941C82" w:rsidRDefault="00941C82">
            <w:pPr>
              <w:pStyle w:val="ConsPlusNormal"/>
              <w:jc w:val="right"/>
            </w:pPr>
            <w:r>
              <w:t>339,9</w:t>
            </w:r>
          </w:p>
        </w:tc>
      </w:tr>
      <w:tr w:rsidR="00941C82">
        <w:tc>
          <w:tcPr>
            <w:tcW w:w="4819" w:type="dxa"/>
          </w:tcPr>
          <w:p w:rsidR="00941C82" w:rsidRDefault="00941C82">
            <w:pPr>
              <w:pStyle w:val="ConsPlusNormal"/>
            </w:pPr>
            <w:r>
              <w:t>Произведено тепловой энергии котельными</w:t>
            </w:r>
          </w:p>
        </w:tc>
        <w:tc>
          <w:tcPr>
            <w:tcW w:w="1247" w:type="dxa"/>
          </w:tcPr>
          <w:p w:rsidR="00941C82" w:rsidRDefault="00941C82">
            <w:pPr>
              <w:pStyle w:val="ConsPlusNormal"/>
            </w:pPr>
            <w:r>
              <w:t>Гкал</w:t>
            </w:r>
          </w:p>
        </w:tc>
        <w:tc>
          <w:tcPr>
            <w:tcW w:w="1077" w:type="dxa"/>
          </w:tcPr>
          <w:p w:rsidR="00941C82" w:rsidRDefault="00941C82">
            <w:pPr>
              <w:pStyle w:val="ConsPlusNormal"/>
              <w:jc w:val="right"/>
            </w:pPr>
            <w:r>
              <w:t>59457</w:t>
            </w:r>
          </w:p>
        </w:tc>
        <w:tc>
          <w:tcPr>
            <w:tcW w:w="964" w:type="dxa"/>
          </w:tcPr>
          <w:p w:rsidR="00941C82" w:rsidRDefault="00941C82">
            <w:pPr>
              <w:pStyle w:val="ConsPlusNormal"/>
              <w:jc w:val="right"/>
            </w:pPr>
            <w:r>
              <w:t>62467</w:t>
            </w:r>
          </w:p>
        </w:tc>
        <w:tc>
          <w:tcPr>
            <w:tcW w:w="964" w:type="dxa"/>
          </w:tcPr>
          <w:p w:rsidR="00941C82" w:rsidRDefault="00941C82">
            <w:pPr>
              <w:pStyle w:val="ConsPlusNormal"/>
              <w:jc w:val="right"/>
            </w:pPr>
            <w:r>
              <w:t>57697</w:t>
            </w:r>
          </w:p>
        </w:tc>
      </w:tr>
      <w:tr w:rsidR="00941C82">
        <w:tc>
          <w:tcPr>
            <w:tcW w:w="4819" w:type="dxa"/>
          </w:tcPr>
          <w:p w:rsidR="00941C82" w:rsidRDefault="00941C82">
            <w:pPr>
              <w:pStyle w:val="ConsPlusNormal"/>
            </w:pPr>
            <w:r>
              <w:t>Объем электрической энергии, используемой при передаче тепловой энергии в системах теплоснабжения</w:t>
            </w:r>
          </w:p>
        </w:tc>
        <w:tc>
          <w:tcPr>
            <w:tcW w:w="1247" w:type="dxa"/>
          </w:tcPr>
          <w:p w:rsidR="00941C82" w:rsidRDefault="00941C82">
            <w:pPr>
              <w:pStyle w:val="ConsPlusNormal"/>
            </w:pPr>
            <w:r>
              <w:t>кВт x ч</w:t>
            </w:r>
          </w:p>
        </w:tc>
        <w:tc>
          <w:tcPr>
            <w:tcW w:w="1077" w:type="dxa"/>
          </w:tcPr>
          <w:p w:rsidR="00941C82" w:rsidRDefault="00941C82">
            <w:pPr>
              <w:pStyle w:val="ConsPlusNormal"/>
              <w:jc w:val="right"/>
            </w:pPr>
            <w:r>
              <w:t>11616662</w:t>
            </w:r>
          </w:p>
        </w:tc>
        <w:tc>
          <w:tcPr>
            <w:tcW w:w="964" w:type="dxa"/>
          </w:tcPr>
          <w:p w:rsidR="00941C82" w:rsidRDefault="00941C82">
            <w:pPr>
              <w:pStyle w:val="ConsPlusNormal"/>
              <w:jc w:val="right"/>
            </w:pPr>
            <w:r>
              <w:t>9792241</w:t>
            </w:r>
          </w:p>
        </w:tc>
        <w:tc>
          <w:tcPr>
            <w:tcW w:w="964" w:type="dxa"/>
          </w:tcPr>
          <w:p w:rsidR="00941C82" w:rsidRDefault="00941C82">
            <w:pPr>
              <w:pStyle w:val="ConsPlusNormal"/>
              <w:jc w:val="right"/>
            </w:pPr>
            <w:r>
              <w:t>5430609</w:t>
            </w:r>
          </w:p>
        </w:tc>
      </w:tr>
      <w:tr w:rsidR="00941C82">
        <w:tc>
          <w:tcPr>
            <w:tcW w:w="4819" w:type="dxa"/>
          </w:tcPr>
          <w:p w:rsidR="00941C82" w:rsidRDefault="00941C82">
            <w:pPr>
              <w:pStyle w:val="ConsPlusNormal"/>
            </w:pPr>
            <w:r>
              <w:t>Общий отпуск тепловой энергии</w:t>
            </w:r>
          </w:p>
        </w:tc>
        <w:tc>
          <w:tcPr>
            <w:tcW w:w="1247" w:type="dxa"/>
          </w:tcPr>
          <w:p w:rsidR="00941C82" w:rsidRDefault="00941C82">
            <w:pPr>
              <w:pStyle w:val="ConsPlusNormal"/>
            </w:pPr>
            <w:r>
              <w:t>Гкал</w:t>
            </w:r>
          </w:p>
        </w:tc>
        <w:tc>
          <w:tcPr>
            <w:tcW w:w="1077" w:type="dxa"/>
          </w:tcPr>
          <w:p w:rsidR="00941C82" w:rsidRDefault="00941C82">
            <w:pPr>
              <w:pStyle w:val="ConsPlusNormal"/>
              <w:jc w:val="right"/>
            </w:pPr>
            <w:r>
              <w:t>1612569</w:t>
            </w:r>
          </w:p>
        </w:tc>
        <w:tc>
          <w:tcPr>
            <w:tcW w:w="964" w:type="dxa"/>
          </w:tcPr>
          <w:p w:rsidR="00941C82" w:rsidRDefault="00941C82">
            <w:pPr>
              <w:pStyle w:val="ConsPlusNormal"/>
              <w:jc w:val="right"/>
            </w:pPr>
            <w:r>
              <w:t>1714108</w:t>
            </w:r>
          </w:p>
        </w:tc>
        <w:tc>
          <w:tcPr>
            <w:tcW w:w="964" w:type="dxa"/>
          </w:tcPr>
          <w:p w:rsidR="00941C82" w:rsidRDefault="00941C82">
            <w:pPr>
              <w:pStyle w:val="ConsPlusNormal"/>
              <w:jc w:val="right"/>
            </w:pPr>
            <w:r>
              <w:t>1570037</w:t>
            </w:r>
          </w:p>
        </w:tc>
      </w:tr>
      <w:tr w:rsidR="00941C82">
        <w:tc>
          <w:tcPr>
            <w:tcW w:w="4819" w:type="dxa"/>
          </w:tcPr>
          <w:p w:rsidR="00941C82" w:rsidRDefault="00941C82">
            <w:pPr>
              <w:pStyle w:val="ConsPlusNormal"/>
            </w:pPr>
            <w:r>
              <w:t>Объем потерь ТЭ при ее передаче</w:t>
            </w:r>
          </w:p>
        </w:tc>
        <w:tc>
          <w:tcPr>
            <w:tcW w:w="1247" w:type="dxa"/>
          </w:tcPr>
          <w:p w:rsidR="00941C82" w:rsidRDefault="00941C82">
            <w:pPr>
              <w:pStyle w:val="ConsPlusNormal"/>
            </w:pPr>
            <w:r>
              <w:t>Гкал</w:t>
            </w:r>
          </w:p>
        </w:tc>
        <w:tc>
          <w:tcPr>
            <w:tcW w:w="1077" w:type="dxa"/>
          </w:tcPr>
          <w:p w:rsidR="00941C82" w:rsidRDefault="00941C82">
            <w:pPr>
              <w:pStyle w:val="ConsPlusNormal"/>
              <w:jc w:val="right"/>
            </w:pPr>
            <w:r>
              <w:t>273792</w:t>
            </w:r>
          </w:p>
        </w:tc>
        <w:tc>
          <w:tcPr>
            <w:tcW w:w="964" w:type="dxa"/>
          </w:tcPr>
          <w:p w:rsidR="00941C82" w:rsidRDefault="00941C82">
            <w:pPr>
              <w:pStyle w:val="ConsPlusNormal"/>
              <w:jc w:val="right"/>
            </w:pPr>
            <w:r>
              <w:t>295909</w:t>
            </w:r>
          </w:p>
        </w:tc>
        <w:tc>
          <w:tcPr>
            <w:tcW w:w="964" w:type="dxa"/>
          </w:tcPr>
          <w:p w:rsidR="00941C82" w:rsidRDefault="00941C82">
            <w:pPr>
              <w:pStyle w:val="ConsPlusNormal"/>
              <w:jc w:val="right"/>
            </w:pPr>
            <w:r>
              <w:t>282266</w:t>
            </w:r>
          </w:p>
        </w:tc>
      </w:tr>
    </w:tbl>
    <w:p w:rsidR="00941C82" w:rsidRDefault="00941C82">
      <w:pPr>
        <w:pStyle w:val="ConsPlusNormal"/>
        <w:jc w:val="both"/>
      </w:pPr>
    </w:p>
    <w:p w:rsidR="00941C82" w:rsidRDefault="00941C82">
      <w:pPr>
        <w:pStyle w:val="ConsPlusNormal"/>
        <w:ind w:firstLine="540"/>
        <w:jc w:val="both"/>
      </w:pPr>
      <w:r>
        <w:t>Целевые показатели в области энергосбережения и повышения энергетической эффективности в системе теплоснабжения за последние три года представлены в таблице 6.</w:t>
      </w:r>
    </w:p>
    <w:p w:rsidR="00941C82" w:rsidRDefault="00941C82">
      <w:pPr>
        <w:pStyle w:val="ConsPlusNormal"/>
        <w:jc w:val="both"/>
      </w:pPr>
    </w:p>
    <w:p w:rsidR="00941C82" w:rsidRDefault="00941C82">
      <w:pPr>
        <w:pStyle w:val="ConsPlusNormal"/>
        <w:jc w:val="right"/>
        <w:outlineLvl w:val="3"/>
      </w:pPr>
      <w:bookmarkStart w:id="4" w:name="P583"/>
      <w:bookmarkEnd w:id="4"/>
      <w:r>
        <w:t>Таблица 6</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304"/>
        <w:gridCol w:w="850"/>
        <w:gridCol w:w="850"/>
        <w:gridCol w:w="850"/>
      </w:tblGrid>
      <w:tr w:rsidR="00941C82">
        <w:tc>
          <w:tcPr>
            <w:tcW w:w="5216" w:type="dxa"/>
            <w:vMerge w:val="restart"/>
          </w:tcPr>
          <w:p w:rsidR="00941C82" w:rsidRDefault="00941C82">
            <w:pPr>
              <w:pStyle w:val="ConsPlusNormal"/>
              <w:jc w:val="center"/>
            </w:pPr>
            <w:r>
              <w:t>Наименование показателя</w:t>
            </w:r>
          </w:p>
        </w:tc>
        <w:tc>
          <w:tcPr>
            <w:tcW w:w="1304" w:type="dxa"/>
            <w:vMerge w:val="restart"/>
          </w:tcPr>
          <w:p w:rsidR="00941C82" w:rsidRDefault="00941C82">
            <w:pPr>
              <w:pStyle w:val="ConsPlusNormal"/>
              <w:jc w:val="center"/>
            </w:pPr>
            <w:r>
              <w:t>Единица измерения</w:t>
            </w:r>
          </w:p>
        </w:tc>
        <w:tc>
          <w:tcPr>
            <w:tcW w:w="2550" w:type="dxa"/>
            <w:gridSpan w:val="3"/>
          </w:tcPr>
          <w:p w:rsidR="00941C82" w:rsidRDefault="00941C82">
            <w:pPr>
              <w:pStyle w:val="ConsPlusNormal"/>
              <w:jc w:val="center"/>
            </w:pPr>
            <w:r>
              <w:t>Значения целевых показателей по годам</w:t>
            </w:r>
          </w:p>
        </w:tc>
      </w:tr>
      <w:tr w:rsidR="00941C82">
        <w:tc>
          <w:tcPr>
            <w:tcW w:w="5216" w:type="dxa"/>
            <w:vMerge/>
          </w:tcPr>
          <w:p w:rsidR="00941C82" w:rsidRDefault="00941C82"/>
        </w:tc>
        <w:tc>
          <w:tcPr>
            <w:tcW w:w="1304" w:type="dxa"/>
            <w:vMerge/>
          </w:tcPr>
          <w:p w:rsidR="00941C82" w:rsidRDefault="00941C82"/>
        </w:tc>
        <w:tc>
          <w:tcPr>
            <w:tcW w:w="850" w:type="dxa"/>
          </w:tcPr>
          <w:p w:rsidR="00941C82" w:rsidRDefault="00941C82">
            <w:pPr>
              <w:pStyle w:val="ConsPlusNormal"/>
              <w:jc w:val="center"/>
            </w:pPr>
            <w:r>
              <w:t>2011 г.</w:t>
            </w:r>
          </w:p>
        </w:tc>
        <w:tc>
          <w:tcPr>
            <w:tcW w:w="850" w:type="dxa"/>
          </w:tcPr>
          <w:p w:rsidR="00941C82" w:rsidRDefault="00941C82">
            <w:pPr>
              <w:pStyle w:val="ConsPlusNormal"/>
              <w:jc w:val="center"/>
            </w:pPr>
            <w:r>
              <w:t>2012 г.</w:t>
            </w:r>
          </w:p>
        </w:tc>
        <w:tc>
          <w:tcPr>
            <w:tcW w:w="850" w:type="dxa"/>
          </w:tcPr>
          <w:p w:rsidR="00941C82" w:rsidRDefault="00941C82">
            <w:pPr>
              <w:pStyle w:val="ConsPlusNormal"/>
              <w:jc w:val="center"/>
            </w:pPr>
            <w:r>
              <w:t>2013 г.</w:t>
            </w:r>
          </w:p>
        </w:tc>
      </w:tr>
      <w:tr w:rsidR="00941C82">
        <w:tc>
          <w:tcPr>
            <w:tcW w:w="5216" w:type="dxa"/>
          </w:tcPr>
          <w:p w:rsidR="00941C82" w:rsidRDefault="00941C82">
            <w:pPr>
              <w:pStyle w:val="ConsPlusNormal"/>
            </w:pPr>
            <w:r>
              <w:t xml:space="preserve">Доля объема тепловой энергии, расчеты за которую </w:t>
            </w:r>
            <w:r>
              <w:lastRenderedPageBreak/>
              <w:t>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304" w:type="dxa"/>
          </w:tcPr>
          <w:p w:rsidR="00941C82" w:rsidRDefault="00941C82">
            <w:pPr>
              <w:pStyle w:val="ConsPlusNormal"/>
            </w:pPr>
            <w:r>
              <w:lastRenderedPageBreak/>
              <w:t>%</w:t>
            </w:r>
          </w:p>
        </w:tc>
        <w:tc>
          <w:tcPr>
            <w:tcW w:w="850" w:type="dxa"/>
          </w:tcPr>
          <w:p w:rsidR="00941C82" w:rsidRDefault="00941C82">
            <w:pPr>
              <w:pStyle w:val="ConsPlusNormal"/>
              <w:jc w:val="right"/>
            </w:pPr>
            <w:r>
              <w:t>9,2</w:t>
            </w:r>
          </w:p>
        </w:tc>
        <w:tc>
          <w:tcPr>
            <w:tcW w:w="850" w:type="dxa"/>
          </w:tcPr>
          <w:p w:rsidR="00941C82" w:rsidRDefault="00941C82">
            <w:pPr>
              <w:pStyle w:val="ConsPlusNormal"/>
              <w:jc w:val="right"/>
            </w:pPr>
            <w:r>
              <w:t>10,6</w:t>
            </w:r>
          </w:p>
        </w:tc>
        <w:tc>
          <w:tcPr>
            <w:tcW w:w="850" w:type="dxa"/>
          </w:tcPr>
          <w:p w:rsidR="00941C82" w:rsidRDefault="00941C82">
            <w:pPr>
              <w:pStyle w:val="ConsPlusNormal"/>
              <w:jc w:val="right"/>
            </w:pPr>
            <w:r>
              <w:t>12,1</w:t>
            </w:r>
          </w:p>
        </w:tc>
      </w:tr>
      <w:tr w:rsidR="00941C82">
        <w:tc>
          <w:tcPr>
            <w:tcW w:w="5216" w:type="dxa"/>
          </w:tcPr>
          <w:p w:rsidR="00941C82" w:rsidRDefault="00941C82">
            <w:pPr>
              <w:pStyle w:val="ConsPlusNormal"/>
            </w:pPr>
            <w:r>
              <w:lastRenderedPageBreak/>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304" w:type="dxa"/>
          </w:tcPr>
          <w:p w:rsidR="00941C82" w:rsidRDefault="00941C82">
            <w:pPr>
              <w:pStyle w:val="ConsPlusNormal"/>
            </w:pPr>
            <w:r>
              <w:t>%</w:t>
            </w:r>
          </w:p>
        </w:tc>
        <w:tc>
          <w:tcPr>
            <w:tcW w:w="850" w:type="dxa"/>
          </w:tcPr>
          <w:p w:rsidR="00941C82" w:rsidRDefault="00941C82">
            <w:pPr>
              <w:pStyle w:val="ConsPlusNormal"/>
              <w:jc w:val="right"/>
            </w:pPr>
            <w:r>
              <w:t>5,0</w:t>
            </w:r>
          </w:p>
        </w:tc>
        <w:tc>
          <w:tcPr>
            <w:tcW w:w="850" w:type="dxa"/>
          </w:tcPr>
          <w:p w:rsidR="00941C82" w:rsidRDefault="00941C82">
            <w:pPr>
              <w:pStyle w:val="ConsPlusNormal"/>
              <w:jc w:val="right"/>
            </w:pPr>
            <w:r>
              <w:t>6,6</w:t>
            </w:r>
          </w:p>
        </w:tc>
        <w:tc>
          <w:tcPr>
            <w:tcW w:w="850" w:type="dxa"/>
          </w:tcPr>
          <w:p w:rsidR="00941C82" w:rsidRDefault="00941C82">
            <w:pPr>
              <w:pStyle w:val="ConsPlusNormal"/>
              <w:jc w:val="right"/>
            </w:pPr>
            <w:r>
              <w:t>7,0</w:t>
            </w:r>
          </w:p>
        </w:tc>
      </w:tr>
      <w:tr w:rsidR="00941C82">
        <w:tc>
          <w:tcPr>
            <w:tcW w:w="5216" w:type="dxa"/>
          </w:tcPr>
          <w:p w:rsidR="00941C82" w:rsidRDefault="00941C82">
            <w:pPr>
              <w:pStyle w:val="ConsPlusNormal"/>
            </w:pPr>
            <w:r>
              <w:t>Удельный расход электрической энергии, используемой при передаче тепловой энергии в системах теплоснабжения</w:t>
            </w:r>
          </w:p>
        </w:tc>
        <w:tc>
          <w:tcPr>
            <w:tcW w:w="1304" w:type="dxa"/>
          </w:tcPr>
          <w:p w:rsidR="00941C82" w:rsidRDefault="00941C82">
            <w:pPr>
              <w:pStyle w:val="ConsPlusNormal"/>
            </w:pPr>
            <w:r>
              <w:t>кВт x ч/Гкал</w:t>
            </w:r>
          </w:p>
        </w:tc>
        <w:tc>
          <w:tcPr>
            <w:tcW w:w="850" w:type="dxa"/>
          </w:tcPr>
          <w:p w:rsidR="00941C82" w:rsidRDefault="00941C82">
            <w:pPr>
              <w:pStyle w:val="ConsPlusNormal"/>
              <w:jc w:val="right"/>
            </w:pPr>
            <w:r>
              <w:t>7,2</w:t>
            </w:r>
          </w:p>
        </w:tc>
        <w:tc>
          <w:tcPr>
            <w:tcW w:w="850" w:type="dxa"/>
          </w:tcPr>
          <w:p w:rsidR="00941C82" w:rsidRDefault="00941C82">
            <w:pPr>
              <w:pStyle w:val="ConsPlusNormal"/>
              <w:jc w:val="right"/>
            </w:pPr>
            <w:r>
              <w:t>5,7</w:t>
            </w:r>
          </w:p>
        </w:tc>
        <w:tc>
          <w:tcPr>
            <w:tcW w:w="850" w:type="dxa"/>
          </w:tcPr>
          <w:p w:rsidR="00941C82" w:rsidRDefault="00941C82">
            <w:pPr>
              <w:pStyle w:val="ConsPlusNormal"/>
              <w:jc w:val="right"/>
            </w:pPr>
            <w:r>
              <w:t>3,5</w:t>
            </w:r>
          </w:p>
        </w:tc>
      </w:tr>
      <w:tr w:rsidR="00941C82">
        <w:tc>
          <w:tcPr>
            <w:tcW w:w="5216" w:type="dxa"/>
          </w:tcPr>
          <w:p w:rsidR="00941C82" w:rsidRDefault="00941C82">
            <w:pPr>
              <w:pStyle w:val="ConsPlusNormal"/>
            </w:pPr>
            <w:r>
              <w:t>Доля потерь тепловой энергии при ее передаче в общем объеме переданной тепловой энергии</w:t>
            </w:r>
          </w:p>
        </w:tc>
        <w:tc>
          <w:tcPr>
            <w:tcW w:w="1304" w:type="dxa"/>
          </w:tcPr>
          <w:p w:rsidR="00941C82" w:rsidRDefault="00941C82">
            <w:pPr>
              <w:pStyle w:val="ConsPlusNormal"/>
            </w:pPr>
            <w:r>
              <w:t>%</w:t>
            </w:r>
          </w:p>
        </w:tc>
        <w:tc>
          <w:tcPr>
            <w:tcW w:w="850" w:type="dxa"/>
          </w:tcPr>
          <w:p w:rsidR="00941C82" w:rsidRDefault="00941C82">
            <w:pPr>
              <w:pStyle w:val="ConsPlusNormal"/>
              <w:jc w:val="right"/>
            </w:pPr>
            <w:r>
              <w:t>17</w:t>
            </w:r>
          </w:p>
        </w:tc>
        <w:tc>
          <w:tcPr>
            <w:tcW w:w="850" w:type="dxa"/>
          </w:tcPr>
          <w:p w:rsidR="00941C82" w:rsidRDefault="00941C82">
            <w:pPr>
              <w:pStyle w:val="ConsPlusNormal"/>
              <w:jc w:val="right"/>
            </w:pPr>
            <w:r>
              <w:t>17</w:t>
            </w:r>
          </w:p>
        </w:tc>
        <w:tc>
          <w:tcPr>
            <w:tcW w:w="850" w:type="dxa"/>
          </w:tcPr>
          <w:p w:rsidR="00941C82" w:rsidRDefault="00941C82">
            <w:pPr>
              <w:pStyle w:val="ConsPlusNormal"/>
              <w:jc w:val="right"/>
            </w:pPr>
            <w:r>
              <w:t>18</w:t>
            </w:r>
          </w:p>
        </w:tc>
      </w:tr>
    </w:tbl>
    <w:p w:rsidR="00941C82" w:rsidRDefault="00941C82">
      <w:pPr>
        <w:pStyle w:val="ConsPlusNormal"/>
        <w:jc w:val="both"/>
      </w:pPr>
    </w:p>
    <w:p w:rsidR="00941C82" w:rsidRDefault="00941C82">
      <w:pPr>
        <w:pStyle w:val="ConsPlusNormal"/>
        <w:ind w:firstLine="540"/>
        <w:jc w:val="both"/>
      </w:pPr>
      <w:r>
        <w:t xml:space="preserve">Данные </w:t>
      </w:r>
      <w:hyperlink w:anchor="P583" w:history="1">
        <w:r>
          <w:rPr>
            <w:color w:val="0000FF"/>
          </w:rPr>
          <w:t>таблицы</w:t>
        </w:r>
      </w:hyperlink>
      <w:r>
        <w:t xml:space="preserve"> свидетельствуют о постепенном росте приборного учета, но при этом увеличивается уровень потерь тепловой энергии.</w:t>
      </w:r>
    </w:p>
    <w:p w:rsidR="00941C82" w:rsidRDefault="00941C82">
      <w:pPr>
        <w:pStyle w:val="ConsPlusNormal"/>
        <w:spacing w:before="220"/>
        <w:ind w:firstLine="540"/>
        <w:jc w:val="both"/>
      </w:pPr>
      <w:r>
        <w:t xml:space="preserve">Существующее состояние систем водоснабжения и водоотведения требует глубокой модернизации. Ввиду чего </w:t>
      </w:r>
      <w:hyperlink r:id="rId49" w:history="1">
        <w:r>
          <w:rPr>
            <w:color w:val="0000FF"/>
          </w:rPr>
          <w:t>программой</w:t>
        </w:r>
      </w:hyperlink>
      <w:r>
        <w:t xml:space="preserve"> "Комплексное развитие систем коммунальной </w:t>
      </w:r>
      <w:proofErr w:type="gramStart"/>
      <w:r>
        <w:t>инфраструктуры</w:t>
      </w:r>
      <w:proofErr w:type="gramEnd"/>
      <w:r>
        <w:t xml:space="preserve"> ЗАТО Северск" на 2013 год и на перспективу до 2035 года, утвержденной решением Думы ЗАТО Северск от 20.12.2012 N 32/2 "Об утверждении программы "Комплексное развитие систем коммунальной инфраструктуры ЗАТО Северск" на 2013 год и на перспективу до 2035 года", предусматривается комплекс мероприятий по модернизации системы водоснабжения и водоотведения.</w:t>
      </w:r>
    </w:p>
    <w:p w:rsidR="00941C82" w:rsidRDefault="00941C82">
      <w:pPr>
        <w:pStyle w:val="ConsPlusNormal"/>
        <w:spacing w:before="220"/>
        <w:ind w:firstLine="540"/>
        <w:jc w:val="both"/>
      </w:pPr>
      <w:r>
        <w:t>В рамках же настоящей Программы предлагается рассматривать систему водоснабжения и водоотведения с точки зрения повышения эффективности транспортировки воды, сокращения потребления, повышения уровня приборного учета.</w:t>
      </w:r>
    </w:p>
    <w:p w:rsidR="00941C82" w:rsidRDefault="00941C82">
      <w:pPr>
        <w:pStyle w:val="ConsPlusNormal"/>
        <w:spacing w:before="220"/>
        <w:ind w:firstLine="540"/>
        <w:jc w:val="both"/>
      </w:pPr>
      <w:r>
        <w:t>Данные по водоснабжению и водоотведению за последние три года представлены в таблице 7.</w:t>
      </w:r>
    </w:p>
    <w:p w:rsidR="00941C82" w:rsidRDefault="00941C82">
      <w:pPr>
        <w:pStyle w:val="ConsPlusNormal"/>
        <w:jc w:val="both"/>
      </w:pPr>
    </w:p>
    <w:p w:rsidR="00941C82" w:rsidRDefault="00941C82">
      <w:pPr>
        <w:pStyle w:val="ConsPlusNormal"/>
        <w:jc w:val="right"/>
        <w:outlineLvl w:val="3"/>
      </w:pPr>
      <w:r>
        <w:t>Таблица 7</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292"/>
        <w:gridCol w:w="1134"/>
        <w:gridCol w:w="1077"/>
        <w:gridCol w:w="1134"/>
      </w:tblGrid>
      <w:tr w:rsidR="00941C82">
        <w:tc>
          <w:tcPr>
            <w:tcW w:w="4422" w:type="dxa"/>
          </w:tcPr>
          <w:p w:rsidR="00941C82" w:rsidRDefault="00941C82">
            <w:pPr>
              <w:pStyle w:val="ConsPlusNormal"/>
              <w:jc w:val="center"/>
            </w:pPr>
            <w:r>
              <w:t>Общие сведения</w:t>
            </w:r>
          </w:p>
        </w:tc>
        <w:tc>
          <w:tcPr>
            <w:tcW w:w="1292" w:type="dxa"/>
          </w:tcPr>
          <w:p w:rsidR="00941C82" w:rsidRDefault="00941C82">
            <w:pPr>
              <w:pStyle w:val="ConsPlusNormal"/>
              <w:jc w:val="center"/>
            </w:pPr>
            <w:r>
              <w:t>Единица измерения</w:t>
            </w:r>
          </w:p>
        </w:tc>
        <w:tc>
          <w:tcPr>
            <w:tcW w:w="1134" w:type="dxa"/>
          </w:tcPr>
          <w:p w:rsidR="00941C82" w:rsidRDefault="00941C82">
            <w:pPr>
              <w:pStyle w:val="ConsPlusNormal"/>
              <w:jc w:val="center"/>
            </w:pPr>
            <w:r>
              <w:t>2011 г.</w:t>
            </w:r>
          </w:p>
        </w:tc>
        <w:tc>
          <w:tcPr>
            <w:tcW w:w="1077" w:type="dxa"/>
          </w:tcPr>
          <w:p w:rsidR="00941C82" w:rsidRDefault="00941C82">
            <w:pPr>
              <w:pStyle w:val="ConsPlusNormal"/>
              <w:jc w:val="center"/>
            </w:pPr>
            <w:r>
              <w:t>2012 г.</w:t>
            </w:r>
          </w:p>
        </w:tc>
        <w:tc>
          <w:tcPr>
            <w:tcW w:w="1134" w:type="dxa"/>
          </w:tcPr>
          <w:p w:rsidR="00941C82" w:rsidRDefault="00941C82">
            <w:pPr>
              <w:pStyle w:val="ConsPlusNormal"/>
              <w:jc w:val="center"/>
            </w:pPr>
            <w:r>
              <w:t>2013 г.</w:t>
            </w:r>
          </w:p>
        </w:tc>
      </w:tr>
      <w:tr w:rsidR="00941C82">
        <w:tc>
          <w:tcPr>
            <w:tcW w:w="4422" w:type="dxa"/>
          </w:tcPr>
          <w:p w:rsidR="00941C82" w:rsidRDefault="00941C82">
            <w:pPr>
              <w:pStyle w:val="ConsPlusNormal"/>
            </w:pPr>
            <w:r>
              <w:t>Общий объем холодной воды, потребляемой (используемой) на территории муниципального образования</w:t>
            </w:r>
          </w:p>
        </w:tc>
        <w:tc>
          <w:tcPr>
            <w:tcW w:w="1292" w:type="dxa"/>
          </w:tcPr>
          <w:p w:rsidR="00941C82" w:rsidRDefault="00941C82">
            <w:pPr>
              <w:pStyle w:val="ConsPlusNormal"/>
            </w:pPr>
            <w:r>
              <w:t>тыс. куб. м</w:t>
            </w:r>
          </w:p>
        </w:tc>
        <w:tc>
          <w:tcPr>
            <w:tcW w:w="1134" w:type="dxa"/>
          </w:tcPr>
          <w:p w:rsidR="00941C82" w:rsidRDefault="00941C82">
            <w:pPr>
              <w:pStyle w:val="ConsPlusNormal"/>
              <w:jc w:val="right"/>
            </w:pPr>
            <w:r>
              <w:t>10318,2</w:t>
            </w:r>
          </w:p>
        </w:tc>
        <w:tc>
          <w:tcPr>
            <w:tcW w:w="1077" w:type="dxa"/>
          </w:tcPr>
          <w:p w:rsidR="00941C82" w:rsidRDefault="00941C82">
            <w:pPr>
              <w:pStyle w:val="ConsPlusNormal"/>
              <w:jc w:val="right"/>
            </w:pPr>
            <w:r>
              <w:t>9734,9</w:t>
            </w:r>
          </w:p>
        </w:tc>
        <w:tc>
          <w:tcPr>
            <w:tcW w:w="1134" w:type="dxa"/>
          </w:tcPr>
          <w:p w:rsidR="00941C82" w:rsidRDefault="00941C82">
            <w:pPr>
              <w:pStyle w:val="ConsPlusNormal"/>
              <w:jc w:val="right"/>
            </w:pPr>
            <w:r>
              <w:t>8984,7</w:t>
            </w:r>
          </w:p>
        </w:tc>
      </w:tr>
      <w:tr w:rsidR="00941C82">
        <w:tc>
          <w:tcPr>
            <w:tcW w:w="4422" w:type="dxa"/>
          </w:tcPr>
          <w:p w:rsidR="00941C82" w:rsidRDefault="00941C82">
            <w:pPr>
              <w:pStyle w:val="ConsPlusNormal"/>
            </w:pPr>
            <w:r>
              <w:t>Объем потребления холодной воды, расчеты за которую осуществляются с использованием приборов учета</w:t>
            </w:r>
          </w:p>
        </w:tc>
        <w:tc>
          <w:tcPr>
            <w:tcW w:w="1292" w:type="dxa"/>
          </w:tcPr>
          <w:p w:rsidR="00941C82" w:rsidRDefault="00941C82">
            <w:pPr>
              <w:pStyle w:val="ConsPlusNormal"/>
            </w:pPr>
            <w:r>
              <w:t>тыс. куб. м</w:t>
            </w:r>
          </w:p>
        </w:tc>
        <w:tc>
          <w:tcPr>
            <w:tcW w:w="1134" w:type="dxa"/>
          </w:tcPr>
          <w:p w:rsidR="00941C82" w:rsidRDefault="00941C82">
            <w:pPr>
              <w:pStyle w:val="ConsPlusNormal"/>
              <w:jc w:val="right"/>
            </w:pPr>
            <w:r>
              <w:t>5178,5</w:t>
            </w:r>
          </w:p>
        </w:tc>
        <w:tc>
          <w:tcPr>
            <w:tcW w:w="1077" w:type="dxa"/>
          </w:tcPr>
          <w:p w:rsidR="00941C82" w:rsidRDefault="00941C82">
            <w:pPr>
              <w:pStyle w:val="ConsPlusNormal"/>
              <w:jc w:val="right"/>
            </w:pPr>
            <w:r>
              <w:t>5074,0</w:t>
            </w:r>
          </w:p>
        </w:tc>
        <w:tc>
          <w:tcPr>
            <w:tcW w:w="1134" w:type="dxa"/>
          </w:tcPr>
          <w:p w:rsidR="00941C82" w:rsidRDefault="00941C82">
            <w:pPr>
              <w:pStyle w:val="ConsPlusNormal"/>
              <w:jc w:val="right"/>
            </w:pPr>
            <w:r>
              <w:t>4907,6</w:t>
            </w:r>
          </w:p>
        </w:tc>
      </w:tr>
      <w:tr w:rsidR="00941C82">
        <w:tc>
          <w:tcPr>
            <w:tcW w:w="4422" w:type="dxa"/>
          </w:tcPr>
          <w:p w:rsidR="00941C82" w:rsidRDefault="00941C82">
            <w:pPr>
              <w:pStyle w:val="ConsPlusNormal"/>
            </w:pPr>
            <w:r>
              <w:t>Общий отпуск холодной воды</w:t>
            </w:r>
          </w:p>
        </w:tc>
        <w:tc>
          <w:tcPr>
            <w:tcW w:w="1292" w:type="dxa"/>
          </w:tcPr>
          <w:p w:rsidR="00941C82" w:rsidRDefault="00941C82">
            <w:pPr>
              <w:pStyle w:val="ConsPlusNormal"/>
            </w:pPr>
            <w:r>
              <w:t>куб. м</w:t>
            </w:r>
          </w:p>
        </w:tc>
        <w:tc>
          <w:tcPr>
            <w:tcW w:w="1134" w:type="dxa"/>
          </w:tcPr>
          <w:p w:rsidR="00941C82" w:rsidRDefault="00941C82">
            <w:pPr>
              <w:pStyle w:val="ConsPlusNormal"/>
              <w:jc w:val="right"/>
            </w:pPr>
            <w:r>
              <w:t>14495037</w:t>
            </w:r>
          </w:p>
        </w:tc>
        <w:tc>
          <w:tcPr>
            <w:tcW w:w="1077" w:type="dxa"/>
          </w:tcPr>
          <w:p w:rsidR="00941C82" w:rsidRDefault="00941C82">
            <w:pPr>
              <w:pStyle w:val="ConsPlusNormal"/>
              <w:jc w:val="right"/>
            </w:pPr>
            <w:r>
              <w:t>14129263</w:t>
            </w:r>
          </w:p>
        </w:tc>
        <w:tc>
          <w:tcPr>
            <w:tcW w:w="1134" w:type="dxa"/>
          </w:tcPr>
          <w:p w:rsidR="00941C82" w:rsidRDefault="00941C82">
            <w:pPr>
              <w:pStyle w:val="ConsPlusNormal"/>
              <w:jc w:val="right"/>
            </w:pPr>
            <w:r>
              <w:t>12833187</w:t>
            </w:r>
          </w:p>
        </w:tc>
      </w:tr>
      <w:tr w:rsidR="00941C82">
        <w:tc>
          <w:tcPr>
            <w:tcW w:w="4422" w:type="dxa"/>
          </w:tcPr>
          <w:p w:rsidR="00941C82" w:rsidRDefault="00941C82">
            <w:pPr>
              <w:pStyle w:val="ConsPlusNormal"/>
            </w:pPr>
            <w:r>
              <w:t>Объем потерь холодной воды при ее передаче</w:t>
            </w:r>
          </w:p>
        </w:tc>
        <w:tc>
          <w:tcPr>
            <w:tcW w:w="1292" w:type="dxa"/>
          </w:tcPr>
          <w:p w:rsidR="00941C82" w:rsidRDefault="00941C82">
            <w:pPr>
              <w:pStyle w:val="ConsPlusNormal"/>
            </w:pPr>
            <w:r>
              <w:t>куб. м</w:t>
            </w:r>
          </w:p>
        </w:tc>
        <w:tc>
          <w:tcPr>
            <w:tcW w:w="1134" w:type="dxa"/>
          </w:tcPr>
          <w:p w:rsidR="00941C82" w:rsidRDefault="00941C82">
            <w:pPr>
              <w:pStyle w:val="ConsPlusNormal"/>
              <w:jc w:val="right"/>
            </w:pPr>
            <w:r>
              <w:t>3578855</w:t>
            </w:r>
          </w:p>
        </w:tc>
        <w:tc>
          <w:tcPr>
            <w:tcW w:w="1077" w:type="dxa"/>
          </w:tcPr>
          <w:p w:rsidR="00941C82" w:rsidRDefault="00941C82">
            <w:pPr>
              <w:pStyle w:val="ConsPlusNormal"/>
              <w:jc w:val="right"/>
            </w:pPr>
            <w:r>
              <w:t>4119391</w:t>
            </w:r>
          </w:p>
        </w:tc>
        <w:tc>
          <w:tcPr>
            <w:tcW w:w="1134" w:type="dxa"/>
          </w:tcPr>
          <w:p w:rsidR="00941C82" w:rsidRDefault="00941C82">
            <w:pPr>
              <w:pStyle w:val="ConsPlusNormal"/>
              <w:jc w:val="right"/>
            </w:pPr>
            <w:r>
              <w:t>3581986</w:t>
            </w:r>
          </w:p>
        </w:tc>
      </w:tr>
      <w:tr w:rsidR="00941C82">
        <w:tc>
          <w:tcPr>
            <w:tcW w:w="4422" w:type="dxa"/>
          </w:tcPr>
          <w:p w:rsidR="00941C82" w:rsidRDefault="00941C82">
            <w:pPr>
              <w:pStyle w:val="ConsPlusNormal"/>
            </w:pPr>
            <w:r>
              <w:t xml:space="preserve">Объем электрической энергии, </w:t>
            </w:r>
            <w:r>
              <w:lastRenderedPageBreak/>
              <w:t>используемой при передаче (транспортировке) холодной воды</w:t>
            </w:r>
          </w:p>
        </w:tc>
        <w:tc>
          <w:tcPr>
            <w:tcW w:w="1292" w:type="dxa"/>
          </w:tcPr>
          <w:p w:rsidR="00941C82" w:rsidRDefault="00941C82">
            <w:pPr>
              <w:pStyle w:val="ConsPlusNormal"/>
            </w:pPr>
            <w:r>
              <w:lastRenderedPageBreak/>
              <w:t>кВт x ч</w:t>
            </w:r>
          </w:p>
        </w:tc>
        <w:tc>
          <w:tcPr>
            <w:tcW w:w="1134" w:type="dxa"/>
          </w:tcPr>
          <w:p w:rsidR="00941C82" w:rsidRDefault="00941C82">
            <w:pPr>
              <w:pStyle w:val="ConsPlusNormal"/>
              <w:jc w:val="right"/>
            </w:pPr>
            <w:r>
              <w:t>3918074</w:t>
            </w:r>
          </w:p>
        </w:tc>
        <w:tc>
          <w:tcPr>
            <w:tcW w:w="1077" w:type="dxa"/>
          </w:tcPr>
          <w:p w:rsidR="00941C82" w:rsidRDefault="00941C82">
            <w:pPr>
              <w:pStyle w:val="ConsPlusNormal"/>
              <w:jc w:val="right"/>
            </w:pPr>
            <w:r>
              <w:t>3539185</w:t>
            </w:r>
          </w:p>
        </w:tc>
        <w:tc>
          <w:tcPr>
            <w:tcW w:w="1134" w:type="dxa"/>
          </w:tcPr>
          <w:p w:rsidR="00941C82" w:rsidRDefault="00941C82">
            <w:pPr>
              <w:pStyle w:val="ConsPlusNormal"/>
              <w:jc w:val="right"/>
            </w:pPr>
            <w:r>
              <w:t>3290415</w:t>
            </w:r>
          </w:p>
        </w:tc>
      </w:tr>
      <w:tr w:rsidR="00941C82">
        <w:tc>
          <w:tcPr>
            <w:tcW w:w="4422" w:type="dxa"/>
          </w:tcPr>
          <w:p w:rsidR="00941C82" w:rsidRDefault="00941C82">
            <w:pPr>
              <w:pStyle w:val="ConsPlusNormal"/>
            </w:pPr>
            <w:r>
              <w:lastRenderedPageBreak/>
              <w:t>Объем электрической энергии, используемой в системах водоотведения</w:t>
            </w:r>
          </w:p>
        </w:tc>
        <w:tc>
          <w:tcPr>
            <w:tcW w:w="1292" w:type="dxa"/>
          </w:tcPr>
          <w:p w:rsidR="00941C82" w:rsidRDefault="00941C82">
            <w:pPr>
              <w:pStyle w:val="ConsPlusNormal"/>
            </w:pPr>
            <w:r>
              <w:t>кВт x ч</w:t>
            </w:r>
          </w:p>
        </w:tc>
        <w:tc>
          <w:tcPr>
            <w:tcW w:w="1134" w:type="dxa"/>
          </w:tcPr>
          <w:p w:rsidR="00941C82" w:rsidRDefault="00941C82">
            <w:pPr>
              <w:pStyle w:val="ConsPlusNormal"/>
              <w:jc w:val="right"/>
            </w:pPr>
            <w:r>
              <w:t>3796907</w:t>
            </w:r>
          </w:p>
        </w:tc>
        <w:tc>
          <w:tcPr>
            <w:tcW w:w="1077" w:type="dxa"/>
          </w:tcPr>
          <w:p w:rsidR="00941C82" w:rsidRDefault="00941C82">
            <w:pPr>
              <w:pStyle w:val="ConsPlusNormal"/>
              <w:jc w:val="right"/>
            </w:pPr>
            <w:r>
              <w:t>3426423</w:t>
            </w:r>
          </w:p>
        </w:tc>
        <w:tc>
          <w:tcPr>
            <w:tcW w:w="1134" w:type="dxa"/>
          </w:tcPr>
          <w:p w:rsidR="00941C82" w:rsidRDefault="00941C82">
            <w:pPr>
              <w:pStyle w:val="ConsPlusNormal"/>
              <w:jc w:val="right"/>
            </w:pPr>
            <w:r>
              <w:t>2964736</w:t>
            </w:r>
          </w:p>
        </w:tc>
      </w:tr>
      <w:tr w:rsidR="00941C82">
        <w:tc>
          <w:tcPr>
            <w:tcW w:w="4422" w:type="dxa"/>
          </w:tcPr>
          <w:p w:rsidR="00941C82" w:rsidRDefault="00941C82">
            <w:pPr>
              <w:pStyle w:val="ConsPlusNormal"/>
            </w:pPr>
            <w:r>
              <w:t>Общий объем водоотведения</w:t>
            </w:r>
          </w:p>
        </w:tc>
        <w:tc>
          <w:tcPr>
            <w:tcW w:w="1292" w:type="dxa"/>
          </w:tcPr>
          <w:p w:rsidR="00941C82" w:rsidRDefault="00941C82">
            <w:pPr>
              <w:pStyle w:val="ConsPlusNormal"/>
            </w:pPr>
            <w:r>
              <w:t>куб. м</w:t>
            </w:r>
          </w:p>
        </w:tc>
        <w:tc>
          <w:tcPr>
            <w:tcW w:w="1134" w:type="dxa"/>
          </w:tcPr>
          <w:p w:rsidR="00941C82" w:rsidRDefault="00941C82">
            <w:pPr>
              <w:pStyle w:val="ConsPlusNormal"/>
              <w:jc w:val="right"/>
            </w:pPr>
            <w:r>
              <w:t>12452565</w:t>
            </w:r>
          </w:p>
        </w:tc>
        <w:tc>
          <w:tcPr>
            <w:tcW w:w="1077" w:type="dxa"/>
          </w:tcPr>
          <w:p w:rsidR="00941C82" w:rsidRDefault="00941C82">
            <w:pPr>
              <w:pStyle w:val="ConsPlusNormal"/>
              <w:jc w:val="right"/>
            </w:pPr>
            <w:r>
              <w:t>11937174</w:t>
            </w:r>
          </w:p>
        </w:tc>
        <w:tc>
          <w:tcPr>
            <w:tcW w:w="1134" w:type="dxa"/>
          </w:tcPr>
          <w:p w:rsidR="00941C82" w:rsidRDefault="00941C82">
            <w:pPr>
              <w:pStyle w:val="ConsPlusNormal"/>
              <w:jc w:val="right"/>
            </w:pPr>
            <w:r>
              <w:t>11081694</w:t>
            </w:r>
          </w:p>
        </w:tc>
      </w:tr>
    </w:tbl>
    <w:p w:rsidR="00941C82" w:rsidRDefault="00941C82">
      <w:pPr>
        <w:pStyle w:val="ConsPlusNormal"/>
        <w:jc w:val="both"/>
      </w:pPr>
    </w:p>
    <w:p w:rsidR="00941C82" w:rsidRDefault="00941C82">
      <w:pPr>
        <w:pStyle w:val="ConsPlusNormal"/>
        <w:ind w:firstLine="540"/>
        <w:jc w:val="both"/>
      </w:pPr>
      <w:r>
        <w:t>Целевые показатели в области энергосбережения и повышения энергетической эффективности в системах водоснабжения и водоотведения за последние три года представлены в таблице 8.</w:t>
      </w:r>
    </w:p>
    <w:p w:rsidR="00941C82" w:rsidRDefault="00941C82">
      <w:pPr>
        <w:pStyle w:val="ConsPlusNormal"/>
        <w:jc w:val="both"/>
      </w:pPr>
    </w:p>
    <w:p w:rsidR="00941C82" w:rsidRDefault="00941C82">
      <w:pPr>
        <w:pStyle w:val="ConsPlusNormal"/>
        <w:jc w:val="right"/>
        <w:outlineLvl w:val="3"/>
      </w:pPr>
      <w:bookmarkStart w:id="5" w:name="P662"/>
      <w:bookmarkEnd w:id="5"/>
      <w:r>
        <w:t>Таблица 8</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47"/>
        <w:gridCol w:w="850"/>
        <w:gridCol w:w="850"/>
        <w:gridCol w:w="850"/>
      </w:tblGrid>
      <w:tr w:rsidR="00941C82">
        <w:tc>
          <w:tcPr>
            <w:tcW w:w="5272" w:type="dxa"/>
            <w:vMerge w:val="restart"/>
          </w:tcPr>
          <w:p w:rsidR="00941C82" w:rsidRDefault="00941C82">
            <w:pPr>
              <w:pStyle w:val="ConsPlusNormal"/>
              <w:jc w:val="center"/>
            </w:pPr>
            <w:r>
              <w:t>Наименование показателя</w:t>
            </w:r>
          </w:p>
        </w:tc>
        <w:tc>
          <w:tcPr>
            <w:tcW w:w="1247" w:type="dxa"/>
            <w:vMerge w:val="restart"/>
          </w:tcPr>
          <w:p w:rsidR="00941C82" w:rsidRDefault="00941C82">
            <w:pPr>
              <w:pStyle w:val="ConsPlusNormal"/>
              <w:jc w:val="center"/>
            </w:pPr>
            <w:r>
              <w:t>Единица измерения</w:t>
            </w:r>
          </w:p>
        </w:tc>
        <w:tc>
          <w:tcPr>
            <w:tcW w:w="2550" w:type="dxa"/>
            <w:gridSpan w:val="3"/>
          </w:tcPr>
          <w:p w:rsidR="00941C82" w:rsidRDefault="00941C82">
            <w:pPr>
              <w:pStyle w:val="ConsPlusNormal"/>
              <w:jc w:val="center"/>
            </w:pPr>
            <w:r>
              <w:t>Значения целевых показателей по годам</w:t>
            </w:r>
          </w:p>
        </w:tc>
      </w:tr>
      <w:tr w:rsidR="00941C82">
        <w:tc>
          <w:tcPr>
            <w:tcW w:w="5272" w:type="dxa"/>
            <w:vMerge/>
          </w:tcPr>
          <w:p w:rsidR="00941C82" w:rsidRDefault="00941C82"/>
        </w:tc>
        <w:tc>
          <w:tcPr>
            <w:tcW w:w="1247" w:type="dxa"/>
            <w:vMerge/>
          </w:tcPr>
          <w:p w:rsidR="00941C82" w:rsidRDefault="00941C82"/>
        </w:tc>
        <w:tc>
          <w:tcPr>
            <w:tcW w:w="850" w:type="dxa"/>
          </w:tcPr>
          <w:p w:rsidR="00941C82" w:rsidRDefault="00941C82">
            <w:pPr>
              <w:pStyle w:val="ConsPlusNormal"/>
              <w:jc w:val="center"/>
            </w:pPr>
            <w:r>
              <w:t>2011 г.</w:t>
            </w:r>
          </w:p>
        </w:tc>
        <w:tc>
          <w:tcPr>
            <w:tcW w:w="850" w:type="dxa"/>
          </w:tcPr>
          <w:p w:rsidR="00941C82" w:rsidRDefault="00941C82">
            <w:pPr>
              <w:pStyle w:val="ConsPlusNormal"/>
              <w:jc w:val="center"/>
            </w:pPr>
            <w:r>
              <w:t>2012 г.</w:t>
            </w:r>
          </w:p>
        </w:tc>
        <w:tc>
          <w:tcPr>
            <w:tcW w:w="850" w:type="dxa"/>
          </w:tcPr>
          <w:p w:rsidR="00941C82" w:rsidRDefault="00941C82">
            <w:pPr>
              <w:pStyle w:val="ConsPlusNormal"/>
              <w:jc w:val="center"/>
            </w:pPr>
            <w:r>
              <w:t>2013 г.</w:t>
            </w:r>
          </w:p>
        </w:tc>
      </w:tr>
      <w:tr w:rsidR="00941C82">
        <w:tc>
          <w:tcPr>
            <w:tcW w:w="5272" w:type="dxa"/>
          </w:tcPr>
          <w:p w:rsidR="00941C82" w:rsidRDefault="00941C82">
            <w:pPr>
              <w:pStyle w:val="ConsPlusNormal"/>
              <w:jc w:val="center"/>
            </w:pPr>
            <w:r>
              <w:t>1</w:t>
            </w:r>
          </w:p>
        </w:tc>
        <w:tc>
          <w:tcPr>
            <w:tcW w:w="1247" w:type="dxa"/>
          </w:tcPr>
          <w:p w:rsidR="00941C82" w:rsidRDefault="00941C82">
            <w:pPr>
              <w:pStyle w:val="ConsPlusNormal"/>
              <w:jc w:val="center"/>
            </w:pPr>
            <w:r>
              <w:t>2</w:t>
            </w:r>
          </w:p>
        </w:tc>
        <w:tc>
          <w:tcPr>
            <w:tcW w:w="850" w:type="dxa"/>
          </w:tcPr>
          <w:p w:rsidR="00941C82" w:rsidRDefault="00941C82">
            <w:pPr>
              <w:pStyle w:val="ConsPlusNormal"/>
              <w:jc w:val="center"/>
            </w:pPr>
            <w:r>
              <w:t>3</w:t>
            </w:r>
          </w:p>
        </w:tc>
        <w:tc>
          <w:tcPr>
            <w:tcW w:w="850" w:type="dxa"/>
          </w:tcPr>
          <w:p w:rsidR="00941C82" w:rsidRDefault="00941C82">
            <w:pPr>
              <w:pStyle w:val="ConsPlusNormal"/>
              <w:jc w:val="center"/>
            </w:pPr>
            <w:r>
              <w:t>4</w:t>
            </w:r>
          </w:p>
        </w:tc>
        <w:tc>
          <w:tcPr>
            <w:tcW w:w="850" w:type="dxa"/>
          </w:tcPr>
          <w:p w:rsidR="00941C82" w:rsidRDefault="00941C82">
            <w:pPr>
              <w:pStyle w:val="ConsPlusNormal"/>
              <w:jc w:val="center"/>
            </w:pPr>
            <w:r>
              <w:t>5</w:t>
            </w:r>
          </w:p>
        </w:tc>
      </w:tr>
      <w:tr w:rsidR="00941C82">
        <w:tc>
          <w:tcPr>
            <w:tcW w:w="5272" w:type="dxa"/>
          </w:tcPr>
          <w:p w:rsidR="00941C82" w:rsidRDefault="00941C82">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47" w:type="dxa"/>
          </w:tcPr>
          <w:p w:rsidR="00941C82" w:rsidRDefault="00941C82">
            <w:pPr>
              <w:pStyle w:val="ConsPlusNormal"/>
            </w:pPr>
            <w:r>
              <w:t>%</w:t>
            </w:r>
          </w:p>
        </w:tc>
        <w:tc>
          <w:tcPr>
            <w:tcW w:w="850" w:type="dxa"/>
          </w:tcPr>
          <w:p w:rsidR="00941C82" w:rsidRDefault="00941C82">
            <w:pPr>
              <w:pStyle w:val="ConsPlusNormal"/>
              <w:jc w:val="right"/>
            </w:pPr>
            <w:r>
              <w:t>50,2</w:t>
            </w:r>
          </w:p>
        </w:tc>
        <w:tc>
          <w:tcPr>
            <w:tcW w:w="850" w:type="dxa"/>
          </w:tcPr>
          <w:p w:rsidR="00941C82" w:rsidRDefault="00941C82">
            <w:pPr>
              <w:pStyle w:val="ConsPlusNormal"/>
              <w:jc w:val="right"/>
            </w:pPr>
            <w:r>
              <w:t>52,1</w:t>
            </w:r>
          </w:p>
        </w:tc>
        <w:tc>
          <w:tcPr>
            <w:tcW w:w="850" w:type="dxa"/>
          </w:tcPr>
          <w:p w:rsidR="00941C82" w:rsidRDefault="00941C82">
            <w:pPr>
              <w:pStyle w:val="ConsPlusNormal"/>
              <w:jc w:val="right"/>
            </w:pPr>
            <w:r>
              <w:t>54,6</w:t>
            </w:r>
          </w:p>
        </w:tc>
      </w:tr>
      <w:tr w:rsidR="00941C82">
        <w:tc>
          <w:tcPr>
            <w:tcW w:w="5272" w:type="dxa"/>
          </w:tcPr>
          <w:p w:rsidR="00941C82" w:rsidRDefault="00941C82">
            <w:pPr>
              <w:pStyle w:val="ConsPlusNormal"/>
            </w:pPr>
            <w:r>
              <w:t>Доля потерь холодной воды при ее передаче в общем объеме переданной воды</w:t>
            </w:r>
          </w:p>
        </w:tc>
        <w:tc>
          <w:tcPr>
            <w:tcW w:w="1247" w:type="dxa"/>
          </w:tcPr>
          <w:p w:rsidR="00941C82" w:rsidRDefault="00941C82">
            <w:pPr>
              <w:pStyle w:val="ConsPlusNormal"/>
            </w:pPr>
            <w:r>
              <w:t>%</w:t>
            </w:r>
          </w:p>
        </w:tc>
        <w:tc>
          <w:tcPr>
            <w:tcW w:w="850" w:type="dxa"/>
          </w:tcPr>
          <w:p w:rsidR="00941C82" w:rsidRDefault="00941C82">
            <w:pPr>
              <w:pStyle w:val="ConsPlusNormal"/>
              <w:jc w:val="right"/>
            </w:pPr>
            <w:r>
              <w:t>25</w:t>
            </w:r>
          </w:p>
        </w:tc>
        <w:tc>
          <w:tcPr>
            <w:tcW w:w="850" w:type="dxa"/>
          </w:tcPr>
          <w:p w:rsidR="00941C82" w:rsidRDefault="00941C82">
            <w:pPr>
              <w:pStyle w:val="ConsPlusNormal"/>
              <w:jc w:val="right"/>
            </w:pPr>
            <w:r>
              <w:t>29</w:t>
            </w:r>
          </w:p>
        </w:tc>
        <w:tc>
          <w:tcPr>
            <w:tcW w:w="850" w:type="dxa"/>
          </w:tcPr>
          <w:p w:rsidR="00941C82" w:rsidRDefault="00941C82">
            <w:pPr>
              <w:pStyle w:val="ConsPlusNormal"/>
              <w:jc w:val="right"/>
            </w:pPr>
            <w:r>
              <w:t>28</w:t>
            </w:r>
          </w:p>
        </w:tc>
      </w:tr>
      <w:tr w:rsidR="00941C82">
        <w:tc>
          <w:tcPr>
            <w:tcW w:w="5272" w:type="dxa"/>
          </w:tcPr>
          <w:p w:rsidR="00941C82" w:rsidRDefault="00941C82">
            <w:pPr>
              <w:pStyle w:val="ConsPlusNormal"/>
            </w:pPr>
            <w:r>
              <w:t>Удельный расход электрической энергии, используемой для передачи (транспортировки) воды в системах водоснабжения (на 1 куб. метр)</w:t>
            </w:r>
          </w:p>
        </w:tc>
        <w:tc>
          <w:tcPr>
            <w:tcW w:w="1247" w:type="dxa"/>
          </w:tcPr>
          <w:p w:rsidR="00941C82" w:rsidRDefault="00941C82">
            <w:pPr>
              <w:pStyle w:val="ConsPlusNormal"/>
            </w:pPr>
            <w:r>
              <w:t>кВт x ч/куб. м</w:t>
            </w:r>
          </w:p>
        </w:tc>
        <w:tc>
          <w:tcPr>
            <w:tcW w:w="850" w:type="dxa"/>
          </w:tcPr>
          <w:p w:rsidR="00941C82" w:rsidRDefault="00941C82">
            <w:pPr>
              <w:pStyle w:val="ConsPlusNormal"/>
              <w:jc w:val="right"/>
            </w:pPr>
            <w:r>
              <w:t>0,27</w:t>
            </w:r>
          </w:p>
        </w:tc>
        <w:tc>
          <w:tcPr>
            <w:tcW w:w="850" w:type="dxa"/>
          </w:tcPr>
          <w:p w:rsidR="00941C82" w:rsidRDefault="00941C82">
            <w:pPr>
              <w:pStyle w:val="ConsPlusNormal"/>
              <w:jc w:val="right"/>
            </w:pPr>
            <w:r>
              <w:t>0,25</w:t>
            </w:r>
          </w:p>
        </w:tc>
        <w:tc>
          <w:tcPr>
            <w:tcW w:w="850" w:type="dxa"/>
          </w:tcPr>
          <w:p w:rsidR="00941C82" w:rsidRDefault="00941C82">
            <w:pPr>
              <w:pStyle w:val="ConsPlusNormal"/>
              <w:jc w:val="right"/>
            </w:pPr>
            <w:r>
              <w:t>0,26</w:t>
            </w:r>
          </w:p>
        </w:tc>
      </w:tr>
      <w:tr w:rsidR="00941C82">
        <w:tc>
          <w:tcPr>
            <w:tcW w:w="5272" w:type="dxa"/>
          </w:tcPr>
          <w:p w:rsidR="00941C82" w:rsidRDefault="00941C82">
            <w:pPr>
              <w:pStyle w:val="ConsPlusNormal"/>
            </w:pPr>
            <w:r>
              <w:t>Удельный расход электрической энергии, используемой в системах водоотведения (на 1 куб. метр)</w:t>
            </w:r>
          </w:p>
        </w:tc>
        <w:tc>
          <w:tcPr>
            <w:tcW w:w="1247" w:type="dxa"/>
          </w:tcPr>
          <w:p w:rsidR="00941C82" w:rsidRDefault="00941C82">
            <w:pPr>
              <w:pStyle w:val="ConsPlusNormal"/>
            </w:pPr>
            <w:r>
              <w:t>кВт x ч/куб. м</w:t>
            </w:r>
          </w:p>
        </w:tc>
        <w:tc>
          <w:tcPr>
            <w:tcW w:w="850" w:type="dxa"/>
          </w:tcPr>
          <w:p w:rsidR="00941C82" w:rsidRDefault="00941C82">
            <w:pPr>
              <w:pStyle w:val="ConsPlusNormal"/>
              <w:jc w:val="right"/>
            </w:pPr>
            <w:r>
              <w:t>0,30</w:t>
            </w:r>
          </w:p>
        </w:tc>
        <w:tc>
          <w:tcPr>
            <w:tcW w:w="850" w:type="dxa"/>
          </w:tcPr>
          <w:p w:rsidR="00941C82" w:rsidRDefault="00941C82">
            <w:pPr>
              <w:pStyle w:val="ConsPlusNormal"/>
              <w:jc w:val="right"/>
            </w:pPr>
            <w:r>
              <w:t>0,29</w:t>
            </w:r>
          </w:p>
        </w:tc>
        <w:tc>
          <w:tcPr>
            <w:tcW w:w="850" w:type="dxa"/>
          </w:tcPr>
          <w:p w:rsidR="00941C82" w:rsidRDefault="00941C82">
            <w:pPr>
              <w:pStyle w:val="ConsPlusNormal"/>
              <w:jc w:val="right"/>
            </w:pPr>
            <w:r>
              <w:t>0,27</w:t>
            </w:r>
          </w:p>
        </w:tc>
      </w:tr>
    </w:tbl>
    <w:p w:rsidR="00941C82" w:rsidRDefault="00941C82">
      <w:pPr>
        <w:pStyle w:val="ConsPlusNormal"/>
        <w:jc w:val="both"/>
      </w:pPr>
    </w:p>
    <w:p w:rsidR="00941C82" w:rsidRDefault="00941C82">
      <w:pPr>
        <w:pStyle w:val="ConsPlusNormal"/>
        <w:ind w:firstLine="540"/>
        <w:jc w:val="both"/>
      </w:pPr>
      <w:r>
        <w:t xml:space="preserve">Данные </w:t>
      </w:r>
      <w:hyperlink w:anchor="P662" w:history="1">
        <w:r>
          <w:rPr>
            <w:color w:val="0000FF"/>
          </w:rPr>
          <w:t>таблицы</w:t>
        </w:r>
      </w:hyperlink>
      <w:r>
        <w:t xml:space="preserve"> свидетельствуют о постепенном росте приборного учета, но при этом увеличивается уровень расхода электроэнергии на транспорт. Потребление электроэнергии для водоснабжения, водоотведения и очистки стоков имеет значительный резерв экономии.</w:t>
      </w:r>
    </w:p>
    <w:p w:rsidR="00941C82" w:rsidRDefault="00941C82">
      <w:pPr>
        <w:pStyle w:val="ConsPlusNormal"/>
        <w:jc w:val="both"/>
      </w:pPr>
    </w:p>
    <w:p w:rsidR="00941C82" w:rsidRDefault="00941C82">
      <w:pPr>
        <w:pStyle w:val="ConsPlusTitle"/>
        <w:jc w:val="center"/>
        <w:outlineLvl w:val="2"/>
      </w:pPr>
      <w:r>
        <w:t>4. Благоустройство (уличное освещение)</w:t>
      </w:r>
    </w:p>
    <w:p w:rsidR="00941C82" w:rsidRDefault="00941C82">
      <w:pPr>
        <w:pStyle w:val="ConsPlusNormal"/>
        <w:jc w:val="both"/>
      </w:pPr>
    </w:p>
    <w:p w:rsidR="00941C82" w:rsidRDefault="00941C82">
      <w:pPr>
        <w:pStyle w:val="ConsPlusNormal"/>
        <w:ind w:firstLine="540"/>
        <w:jc w:val="both"/>
      </w:pPr>
      <w:r>
        <w:t>Актуальность модернизации наружного освещения г. Северска определена неудовлетворительным состоянием светового благоустройства и проблемами социального, экономического и технического характера. Следующие недостатки наружного освещения г. Северска являются мотивацией к радикальной модернизации городских сетей освещения:</w:t>
      </w:r>
    </w:p>
    <w:p w:rsidR="00941C82" w:rsidRDefault="00941C82">
      <w:pPr>
        <w:pStyle w:val="ConsPlusNormal"/>
        <w:spacing w:before="220"/>
        <w:ind w:firstLine="540"/>
        <w:jc w:val="both"/>
      </w:pPr>
      <w:r>
        <w:t>1) проблемы безопасности на дорогах города, обусловленные нарушениями норм освещенности проезжей и пешеходной частей улиц (недопустимо низкая освещенность, не обеспечивающая безопасность и комфорт для пешеходов);</w:t>
      </w:r>
    </w:p>
    <w:p w:rsidR="00941C82" w:rsidRDefault="00941C82">
      <w:pPr>
        <w:pStyle w:val="ConsPlusNormal"/>
        <w:spacing w:before="220"/>
        <w:ind w:firstLine="540"/>
        <w:jc w:val="both"/>
      </w:pPr>
      <w:r>
        <w:t xml:space="preserve">2) проблемы качества световой среды городского пространства с позиций физиологического и психологического здоровья населения и фундаментальных основ видеоэкологии </w:t>
      </w:r>
      <w:r>
        <w:lastRenderedPageBreak/>
        <w:t>(монохромность и гомогенность световой среды);</w:t>
      </w:r>
    </w:p>
    <w:p w:rsidR="00941C82" w:rsidRDefault="00941C82">
      <w:pPr>
        <w:pStyle w:val="ConsPlusNormal"/>
        <w:spacing w:before="220"/>
        <w:ind w:firstLine="540"/>
        <w:jc w:val="both"/>
      </w:pPr>
      <w:r>
        <w:t>3) проблемы энергетической эффективности систем утилитарного наружного освещения (используется светотехника низкой энергетической эффективности; не оптимизировано утилитарное наружное освещение (далее - УНО) по критерию освещенность; не используется эффективный механизм энергосбережения - управление режимом работы УНО, интегрированных с системой автоматического управления (далее - САУ);</w:t>
      </w:r>
    </w:p>
    <w:p w:rsidR="00941C82" w:rsidRDefault="00941C82">
      <w:pPr>
        <w:pStyle w:val="ConsPlusNormal"/>
        <w:spacing w:before="220"/>
        <w:ind w:firstLine="540"/>
        <w:jc w:val="both"/>
      </w:pPr>
      <w:r>
        <w:t>4) отсутствие или неупорядоченность уличных указателей как элементов информационно-навигационной системы;</w:t>
      </w:r>
    </w:p>
    <w:p w:rsidR="00941C82" w:rsidRDefault="00941C82">
      <w:pPr>
        <w:pStyle w:val="ConsPlusNormal"/>
        <w:spacing w:before="220"/>
        <w:ind w:firstLine="540"/>
        <w:jc w:val="both"/>
      </w:pPr>
      <w:r>
        <w:t>5) обилие желтого света от светильников УНО с натриевыми лампами является помехой архитектурно-художественному освещению зданий и сооружений;</w:t>
      </w:r>
    </w:p>
    <w:p w:rsidR="00941C82" w:rsidRDefault="00941C82">
      <w:pPr>
        <w:pStyle w:val="ConsPlusNormal"/>
        <w:spacing w:before="220"/>
        <w:ind w:firstLine="540"/>
        <w:jc w:val="both"/>
      </w:pPr>
      <w:r>
        <w:t>6) отсутствует системный ансамблевый подход к архитектурному освещению, что обусловливает низкий уровень светового благоустройства и неблагополучное положение в деле формирования у населения эстетических, нравственных и психологических принципов;</w:t>
      </w:r>
    </w:p>
    <w:p w:rsidR="00941C82" w:rsidRDefault="00941C82">
      <w:pPr>
        <w:pStyle w:val="ConsPlusNormal"/>
        <w:spacing w:before="220"/>
        <w:ind w:firstLine="540"/>
        <w:jc w:val="both"/>
      </w:pPr>
      <w:r>
        <w:t>7) праздничная иллюминация представлена фрагментарно, не образует композиционное комплексное решение.</w:t>
      </w:r>
    </w:p>
    <w:p w:rsidR="00941C82" w:rsidRDefault="00941C82">
      <w:pPr>
        <w:pStyle w:val="ConsPlusNormal"/>
        <w:spacing w:before="220"/>
        <w:ind w:firstLine="540"/>
        <w:jc w:val="both"/>
      </w:pPr>
      <w:r>
        <w:t>Основным нормативным документом в области утилитарного наружного освещения городов является действующий на территории Российской Федерации Свод правил СП 52.13330.2011 от 20.05.2011 "Естественное и искусственное освещение". В отношении соответствия количественных параметров действующего наружного утилитарного освещения города нормативным требованиям СП 52.13330.2011 на основных магистральных улицах и дорогах можно отметить следующие характерные особенности, присущие УНО г. Северска:</w:t>
      </w:r>
    </w:p>
    <w:p w:rsidR="00941C82" w:rsidRDefault="00941C82">
      <w:pPr>
        <w:pStyle w:val="ConsPlusNormal"/>
        <w:spacing w:before="220"/>
        <w:ind w:firstLine="540"/>
        <w:jc w:val="both"/>
      </w:pPr>
      <w:r>
        <w:t>равномерность распределения освещенности по проезжей части улиц и дорог удовлетворительная практически на всей территории г. Северска. Исключение составляют участки улиц с сильным затенением (экранированием) светильников кронами деревьев (большинство улиц города) и некорректный выбор светильников по параметру кривые силы света (далее - КСС);</w:t>
      </w:r>
    </w:p>
    <w:p w:rsidR="00941C82" w:rsidRDefault="00941C82">
      <w:pPr>
        <w:pStyle w:val="ConsPlusNormal"/>
        <w:spacing w:before="220"/>
        <w:ind w:firstLine="540"/>
        <w:jc w:val="both"/>
      </w:pPr>
      <w:r>
        <w:t>уровни освещенности на проезжей части улиц и магистралей либо находятся в пределах норм, но чаще превышают норматив в 2 - 10 раз.</w:t>
      </w:r>
    </w:p>
    <w:p w:rsidR="00941C82" w:rsidRDefault="00941C82">
      <w:pPr>
        <w:pStyle w:val="ConsPlusNormal"/>
        <w:spacing w:before="220"/>
        <w:ind w:firstLine="540"/>
        <w:jc w:val="both"/>
      </w:pPr>
      <w:r>
        <w:t xml:space="preserve">Измерения освещенности улиц и дорог г. Северска показали преимущественно превышение нормативных показателей. Освещенность большинства улиц и дорог города превышает норму в 2 - 3 раза. </w:t>
      </w:r>
      <w:proofErr w:type="gramStart"/>
      <w:r>
        <w:t>Однако в ряде случаев ситуация обратная, значительное отклонение от норм в сторону низких освещенностей (участок просп. Коммунистического, ул. Ленина, ул. Победы, участок ул. Транспортной) и значительное отклонение от нормы по равномерности распределения освещенности (ул. Транспортная).</w:t>
      </w:r>
      <w:proofErr w:type="gramEnd"/>
    </w:p>
    <w:p w:rsidR="00941C82" w:rsidRDefault="00941C82">
      <w:pPr>
        <w:pStyle w:val="ConsPlusNormal"/>
        <w:spacing w:before="220"/>
        <w:ind w:firstLine="540"/>
        <w:jc w:val="both"/>
      </w:pPr>
      <w:r>
        <w:t>В границах города большинство улиц категории В</w:t>
      </w:r>
      <w:proofErr w:type="gramStart"/>
      <w:r>
        <w:t>2</w:t>
      </w:r>
      <w:proofErr w:type="gramEnd"/>
      <w:r>
        <w:t xml:space="preserve"> (ул. Первомайская, ул. Маяковского, ул. Парковая, ул. Свердлова, ул. </w:t>
      </w:r>
      <w:proofErr w:type="spellStart"/>
      <w:r>
        <w:t>Леонтичука</w:t>
      </w:r>
      <w:proofErr w:type="spellEnd"/>
      <w:r>
        <w:t xml:space="preserve">, ул. Строителей, ул. Крупской, ул. Куйбышева, ул. </w:t>
      </w:r>
      <w:proofErr w:type="spellStart"/>
      <w:r>
        <w:t>Царевского</w:t>
      </w:r>
      <w:proofErr w:type="spellEnd"/>
      <w:r>
        <w:t xml:space="preserve">, ул. Курчатова, ул. Солнечная), соединяющих просп. Коммунистический и ул. Ленина, просп. Коммунистический и ул. Калинина при норме </w:t>
      </w:r>
      <w:proofErr w:type="spellStart"/>
      <w:r>
        <w:t>Е</w:t>
      </w:r>
      <w:r>
        <w:rPr>
          <w:vertAlign w:val="subscript"/>
        </w:rPr>
        <w:t>ср</w:t>
      </w:r>
      <w:proofErr w:type="spellEnd"/>
      <w:r>
        <w:t xml:space="preserve"> = 6 - 10лк, имеют освещенность </w:t>
      </w:r>
      <w:proofErr w:type="spellStart"/>
      <w:r>
        <w:t>Е</w:t>
      </w:r>
      <w:r>
        <w:rPr>
          <w:vertAlign w:val="subscript"/>
        </w:rPr>
        <w:t>ср</w:t>
      </w:r>
      <w:proofErr w:type="spellEnd"/>
      <w:r>
        <w:t xml:space="preserve"> = 30 - 35лк.</w:t>
      </w:r>
    </w:p>
    <w:p w:rsidR="00941C82" w:rsidRDefault="00941C82">
      <w:pPr>
        <w:pStyle w:val="ConsPlusNormal"/>
        <w:spacing w:before="220"/>
        <w:ind w:firstLine="540"/>
        <w:jc w:val="both"/>
      </w:pPr>
      <w:proofErr w:type="gramStart"/>
      <w:r>
        <w:t>Действующее</w:t>
      </w:r>
      <w:proofErr w:type="gramEnd"/>
      <w:r>
        <w:t xml:space="preserve"> УНО г. Северска имеет главный недостаток в отношении качественных характеристик - дискомфортная гомогенная световая среда. Отсутствует </w:t>
      </w:r>
      <w:proofErr w:type="spellStart"/>
      <w:r>
        <w:t>светокомпозиционная</w:t>
      </w:r>
      <w:proofErr w:type="spellEnd"/>
      <w:r>
        <w:t xml:space="preserve"> система распределения света, доминирует утилитарное наружное освещение с однообразно желтой, гомогенной монохромной цветностью освещения, определяющей условия цветовой адаптации глаз пешеходов, водителей и пассажиров автотранспорта. Световые ансамблевые решения не развиты. Такая городская среда физиологически и психологически неблагоприятна для всех категорий населения (пешеходы, водители) и ее следует рассматривать как угрозу </w:t>
      </w:r>
      <w:r>
        <w:lastRenderedPageBreak/>
        <w:t>безопасности.</w:t>
      </w:r>
    </w:p>
    <w:p w:rsidR="00941C82" w:rsidRDefault="00941C82">
      <w:pPr>
        <w:pStyle w:val="ConsPlusNormal"/>
        <w:spacing w:before="220"/>
        <w:ind w:firstLine="540"/>
        <w:jc w:val="both"/>
      </w:pPr>
      <w:r>
        <w:t>При решении задачи формирования комфортной световой среды и усиления художественного впечатления от архитектурного освещения целесообразно перевести утилитарные осветительные установки на источники белого цвета (МГЛ, светодиоды, индукционные лампы).</w:t>
      </w:r>
    </w:p>
    <w:p w:rsidR="00941C82" w:rsidRDefault="00941C82">
      <w:pPr>
        <w:pStyle w:val="ConsPlusNormal"/>
        <w:spacing w:before="220"/>
        <w:ind w:firstLine="540"/>
        <w:jc w:val="both"/>
      </w:pPr>
      <w:r>
        <w:t>Пешеходные пространства. Освещение пешеходных пространств осуществляется преимущественно за счет части светового потока светильников уличного освещения. Как правило, целевое освещение пешеходных пространств в г. Северска отсутствует.</w:t>
      </w:r>
    </w:p>
    <w:p w:rsidR="00941C82" w:rsidRDefault="00941C82">
      <w:pPr>
        <w:pStyle w:val="ConsPlusNormal"/>
        <w:spacing w:before="220"/>
        <w:ind w:firstLine="540"/>
        <w:jc w:val="both"/>
      </w:pPr>
      <w:r>
        <w:t xml:space="preserve">Серьезным недостатком освещения пешеходных пространств является монохромный желтый цвет освещения, создающий гомогенное визуальное пространство. Предназначенные для отдыха жителей пространства в темное время суток практически не посещаются, поскольку в них созданы агрессивные, психологически неблагоприятные условия, не располагающие к благополучному комфортному отдыху. </w:t>
      </w:r>
      <w:proofErr w:type="gramStart"/>
      <w:r>
        <w:t>Желтый свет противоречит принципам ландшафтного освещения, поскольку желтый свет натриевых ламп и зеленый цвет листьев несовместимы.</w:t>
      </w:r>
      <w:proofErr w:type="gramEnd"/>
      <w:r>
        <w:t xml:space="preserve"> Психологически такая ситуация противоречит эстетическим принципам светового благоустройства и психологически не располагает к доброжелательному отношению к городскому интерьеру со стороны жителей, побуждает определенных представителей населения к насилию и вандализму. Гомогенная желтая световая среда с позиций видеоэкологии психологически неблагоприятна и провоцирует правонарушения (вандализм, хулиганство, агрессию).</w:t>
      </w:r>
    </w:p>
    <w:p w:rsidR="00941C82" w:rsidRDefault="00941C82">
      <w:pPr>
        <w:pStyle w:val="ConsPlusNormal"/>
        <w:spacing w:before="220"/>
        <w:ind w:firstLine="540"/>
        <w:jc w:val="both"/>
      </w:pPr>
      <w:r>
        <w:t xml:space="preserve">Энергетическую эффективность наружного освещения г. Северска по структуре и принципам организации можно характеризовать как световую систему высокой энергетической эффективности. Тем не </w:t>
      </w:r>
      <w:proofErr w:type="gramStart"/>
      <w:r>
        <w:t>менее</w:t>
      </w:r>
      <w:proofErr w:type="gramEnd"/>
      <w:r>
        <w:t xml:space="preserve"> на некоторых участках осветительных сетей г. Северска до сих пор еще используются устаревшие низкоэффективные лампы типа ДРЛ. Например, на ул. Победы используются лампы ДРЛ мощностью 400 Вт. Всего в наружном освещении г. Северска используется 878 ламп ДРЛ следующего номинала по мощности: 125 Вт - 298 шт.; 250 Вт - 332 шт.; 400 Вт - 244 шт.</w:t>
      </w:r>
    </w:p>
    <w:p w:rsidR="00941C82" w:rsidRDefault="00941C82">
      <w:pPr>
        <w:pStyle w:val="ConsPlusNormal"/>
        <w:spacing w:before="220"/>
        <w:ind w:firstLine="540"/>
        <w:jc w:val="both"/>
      </w:pPr>
      <w:r>
        <w:t>Таким образом, основные недостатки УНО с позиций энергетической эффективности, определившие основные направления энергосберегающей политики в концепции наружного освещения г. Северск, следующие:</w:t>
      </w:r>
    </w:p>
    <w:p w:rsidR="00941C82" w:rsidRDefault="00941C82">
      <w:pPr>
        <w:pStyle w:val="ConsPlusNormal"/>
        <w:spacing w:before="220"/>
        <w:ind w:firstLine="540"/>
        <w:jc w:val="both"/>
      </w:pPr>
      <w:r>
        <w:t>используются источники света и светильники низкой энергетической эффективности (лампы ДРЛ);</w:t>
      </w:r>
    </w:p>
    <w:p w:rsidR="00941C82" w:rsidRDefault="00941C82">
      <w:pPr>
        <w:pStyle w:val="ConsPlusNormal"/>
        <w:spacing w:before="220"/>
        <w:ind w:firstLine="540"/>
        <w:jc w:val="both"/>
      </w:pPr>
      <w:proofErr w:type="gramStart"/>
      <w:r>
        <w:t>не оптимизированы УНО по критерию освещенность (мощность световой точки);</w:t>
      </w:r>
      <w:proofErr w:type="gramEnd"/>
    </w:p>
    <w:p w:rsidR="00941C82" w:rsidRDefault="00941C82">
      <w:pPr>
        <w:pStyle w:val="ConsPlusNormal"/>
        <w:spacing w:before="220"/>
        <w:ind w:firstLine="540"/>
        <w:jc w:val="both"/>
      </w:pPr>
      <w:r>
        <w:t>отсутствует эффективный механизм энергосбережения - управление режимом работы УНО (САУ).</w:t>
      </w:r>
    </w:p>
    <w:p w:rsidR="00941C82" w:rsidRDefault="00941C82">
      <w:pPr>
        <w:pStyle w:val="ConsPlusNormal"/>
        <w:spacing w:before="220"/>
        <w:ind w:firstLine="540"/>
        <w:jc w:val="both"/>
      </w:pPr>
      <w:r>
        <w:t>Расчетный потенциал энергосбережения от замены ламп ДРЛ современными высокоэффективными источниками света (индукционные лампы и светильники, светодиодные светильники) в масштабе города приведен в таблице 9.</w:t>
      </w:r>
    </w:p>
    <w:p w:rsidR="00941C82" w:rsidRDefault="00941C82">
      <w:pPr>
        <w:pStyle w:val="ConsPlusNormal"/>
        <w:jc w:val="both"/>
      </w:pPr>
    </w:p>
    <w:p w:rsidR="00941C82" w:rsidRDefault="00941C82">
      <w:pPr>
        <w:pStyle w:val="ConsPlusNormal"/>
        <w:jc w:val="right"/>
        <w:outlineLvl w:val="3"/>
      </w:pPr>
      <w:r>
        <w:t>Таблица 9</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87"/>
        <w:gridCol w:w="1581"/>
        <w:gridCol w:w="1474"/>
        <w:gridCol w:w="1650"/>
        <w:gridCol w:w="1361"/>
      </w:tblGrid>
      <w:tr w:rsidR="00941C82">
        <w:tc>
          <w:tcPr>
            <w:tcW w:w="1417" w:type="dxa"/>
          </w:tcPr>
          <w:p w:rsidR="00941C82" w:rsidRDefault="00941C82">
            <w:pPr>
              <w:pStyle w:val="ConsPlusNormal"/>
              <w:jc w:val="center"/>
            </w:pPr>
            <w:r>
              <w:t>Тип заменяемой лампы</w:t>
            </w:r>
          </w:p>
        </w:tc>
        <w:tc>
          <w:tcPr>
            <w:tcW w:w="1587" w:type="dxa"/>
          </w:tcPr>
          <w:p w:rsidR="00941C82" w:rsidRDefault="00941C82">
            <w:pPr>
              <w:pStyle w:val="ConsPlusNormal"/>
              <w:jc w:val="center"/>
            </w:pPr>
            <w:r>
              <w:t>Установленная мощность ОУ, кВт (Р</w:t>
            </w:r>
            <w:r>
              <w:rPr>
                <w:vertAlign w:val="subscript"/>
              </w:rPr>
              <w:t>Л</w:t>
            </w:r>
            <w:r>
              <w:t xml:space="preserve"> x N x 1,2)</w:t>
            </w:r>
          </w:p>
        </w:tc>
        <w:tc>
          <w:tcPr>
            <w:tcW w:w="1581" w:type="dxa"/>
          </w:tcPr>
          <w:p w:rsidR="00941C82" w:rsidRDefault="00941C82">
            <w:pPr>
              <w:pStyle w:val="ConsPlusNormal"/>
              <w:jc w:val="center"/>
            </w:pPr>
            <w:r>
              <w:t xml:space="preserve">Расчетное потребление ЭЭ, </w:t>
            </w:r>
            <w:proofErr w:type="spellStart"/>
            <w:proofErr w:type="gramStart"/>
            <w:r>
              <w:t>Q</w:t>
            </w:r>
            <w:proofErr w:type="gramEnd"/>
            <w:r>
              <w:rPr>
                <w:vertAlign w:val="subscript"/>
              </w:rPr>
              <w:t>ном</w:t>
            </w:r>
            <w:proofErr w:type="spellEnd"/>
            <w:r>
              <w:t>, МВт x ч/год (t = 3600 ч/год)</w:t>
            </w:r>
          </w:p>
        </w:tc>
        <w:tc>
          <w:tcPr>
            <w:tcW w:w="1474" w:type="dxa"/>
          </w:tcPr>
          <w:p w:rsidR="00941C82" w:rsidRDefault="00941C82">
            <w:pPr>
              <w:pStyle w:val="ConsPlusNormal"/>
              <w:jc w:val="center"/>
            </w:pPr>
            <w:r>
              <w:t xml:space="preserve">Расчетная экономия по мощности, </w:t>
            </w:r>
            <w:r w:rsidRPr="00AA5E7C">
              <w:rPr>
                <w:position w:val="-5"/>
              </w:rPr>
              <w:pict>
                <v:shape id="_x0000_i1025" style="width:22.5pt;height:16.5pt" coordsize="" o:spt="100" adj="0,,0" path="" filled="f" stroked="f">
                  <v:stroke joinstyle="miter"/>
                  <v:imagedata r:id="rId50" o:title="base_23643_129924_32768"/>
                  <v:formulas/>
                  <v:path o:connecttype="segments"/>
                </v:shape>
              </w:pict>
            </w:r>
            <w:r>
              <w:t xml:space="preserve"> кВт (минимум </w:t>
            </w:r>
            <w:r>
              <w:lastRenderedPageBreak/>
              <w:t>50%)</w:t>
            </w:r>
          </w:p>
        </w:tc>
        <w:tc>
          <w:tcPr>
            <w:tcW w:w="1650" w:type="dxa"/>
          </w:tcPr>
          <w:p w:rsidR="00941C82" w:rsidRDefault="00941C82">
            <w:pPr>
              <w:pStyle w:val="ConsPlusNormal"/>
              <w:jc w:val="center"/>
            </w:pPr>
            <w:r>
              <w:lastRenderedPageBreak/>
              <w:t xml:space="preserve">Расчетная экономия по </w:t>
            </w:r>
            <w:proofErr w:type="gramStart"/>
            <w:r>
              <w:t>потребленной</w:t>
            </w:r>
            <w:proofErr w:type="gramEnd"/>
            <w:r>
              <w:t xml:space="preserve"> ЭЭ, </w:t>
            </w:r>
            <w:r w:rsidRPr="00AA5E7C">
              <w:rPr>
                <w:position w:val="-6"/>
              </w:rPr>
              <w:pict>
                <v:shape id="_x0000_i1026" style="width:24pt;height:17.25pt" coordsize="" o:spt="100" adj="0,,0" path="" filled="f" stroked="f">
                  <v:stroke joinstyle="miter"/>
                  <v:imagedata r:id="rId51" o:title="base_23643_129924_32769"/>
                  <v:formulas/>
                  <v:path o:connecttype="segments"/>
                </v:shape>
              </w:pict>
            </w:r>
            <w:r>
              <w:t xml:space="preserve"> МВт x ч/год</w:t>
            </w:r>
          </w:p>
        </w:tc>
        <w:tc>
          <w:tcPr>
            <w:tcW w:w="1361" w:type="dxa"/>
          </w:tcPr>
          <w:p w:rsidR="00941C82" w:rsidRDefault="00941C82">
            <w:pPr>
              <w:pStyle w:val="ConsPlusNormal"/>
              <w:jc w:val="center"/>
            </w:pPr>
            <w:r>
              <w:t xml:space="preserve">Расчетная экономия средств на оплату ЭЭ, </w:t>
            </w:r>
            <w:r w:rsidRPr="00AA5E7C">
              <w:rPr>
                <w:position w:val="-5"/>
              </w:rPr>
              <w:pict>
                <v:shape id="_x0000_i1027" style="width:24pt;height:16.5pt" coordsize="" o:spt="100" adj="0,,0" path="" filled="f" stroked="f">
                  <v:stroke joinstyle="miter"/>
                  <v:imagedata r:id="rId52" o:title="base_23643_129924_32770"/>
                  <v:formulas/>
                  <v:path o:connecttype="segments"/>
                </v:shape>
              </w:pict>
            </w:r>
            <w:r>
              <w:t xml:space="preserve"> тыс. </w:t>
            </w:r>
            <w:r>
              <w:lastRenderedPageBreak/>
              <w:t>руб./год</w:t>
            </w:r>
          </w:p>
        </w:tc>
      </w:tr>
      <w:tr w:rsidR="00941C82">
        <w:tc>
          <w:tcPr>
            <w:tcW w:w="1417" w:type="dxa"/>
          </w:tcPr>
          <w:p w:rsidR="00941C82" w:rsidRDefault="00941C82">
            <w:pPr>
              <w:pStyle w:val="ConsPlusNormal"/>
            </w:pPr>
            <w:r>
              <w:lastRenderedPageBreak/>
              <w:t>ДРЛ 400</w:t>
            </w:r>
          </w:p>
        </w:tc>
        <w:tc>
          <w:tcPr>
            <w:tcW w:w="1587" w:type="dxa"/>
          </w:tcPr>
          <w:p w:rsidR="00941C82" w:rsidRDefault="00941C82">
            <w:pPr>
              <w:pStyle w:val="ConsPlusNormal"/>
              <w:jc w:val="center"/>
            </w:pPr>
            <w:r>
              <w:t>117</w:t>
            </w:r>
          </w:p>
        </w:tc>
        <w:tc>
          <w:tcPr>
            <w:tcW w:w="1581" w:type="dxa"/>
          </w:tcPr>
          <w:p w:rsidR="00941C82" w:rsidRDefault="00941C82">
            <w:pPr>
              <w:pStyle w:val="ConsPlusNormal"/>
              <w:jc w:val="center"/>
            </w:pPr>
            <w:r>
              <w:t>421,2</w:t>
            </w:r>
          </w:p>
        </w:tc>
        <w:tc>
          <w:tcPr>
            <w:tcW w:w="1474" w:type="dxa"/>
          </w:tcPr>
          <w:p w:rsidR="00941C82" w:rsidRDefault="00941C82">
            <w:pPr>
              <w:pStyle w:val="ConsPlusNormal"/>
              <w:jc w:val="center"/>
            </w:pPr>
            <w:r>
              <w:t>58,5</w:t>
            </w:r>
          </w:p>
        </w:tc>
        <w:tc>
          <w:tcPr>
            <w:tcW w:w="1650" w:type="dxa"/>
          </w:tcPr>
          <w:p w:rsidR="00941C82" w:rsidRDefault="00941C82">
            <w:pPr>
              <w:pStyle w:val="ConsPlusNormal"/>
              <w:jc w:val="center"/>
            </w:pPr>
            <w:r>
              <w:t>211,0</w:t>
            </w:r>
          </w:p>
        </w:tc>
        <w:tc>
          <w:tcPr>
            <w:tcW w:w="1361" w:type="dxa"/>
          </w:tcPr>
          <w:p w:rsidR="00941C82" w:rsidRDefault="00941C82">
            <w:pPr>
              <w:pStyle w:val="ConsPlusNormal"/>
              <w:jc w:val="center"/>
            </w:pPr>
            <w:r>
              <w:t>738,5</w:t>
            </w:r>
          </w:p>
        </w:tc>
      </w:tr>
      <w:tr w:rsidR="00941C82">
        <w:tc>
          <w:tcPr>
            <w:tcW w:w="1417" w:type="dxa"/>
          </w:tcPr>
          <w:p w:rsidR="00941C82" w:rsidRDefault="00941C82">
            <w:pPr>
              <w:pStyle w:val="ConsPlusNormal"/>
            </w:pPr>
            <w:r>
              <w:t>ДРЛ 250</w:t>
            </w:r>
          </w:p>
        </w:tc>
        <w:tc>
          <w:tcPr>
            <w:tcW w:w="1587" w:type="dxa"/>
          </w:tcPr>
          <w:p w:rsidR="00941C82" w:rsidRDefault="00941C82">
            <w:pPr>
              <w:pStyle w:val="ConsPlusNormal"/>
              <w:jc w:val="center"/>
            </w:pPr>
            <w:r>
              <w:t>100</w:t>
            </w:r>
          </w:p>
        </w:tc>
        <w:tc>
          <w:tcPr>
            <w:tcW w:w="1581" w:type="dxa"/>
          </w:tcPr>
          <w:p w:rsidR="00941C82" w:rsidRDefault="00941C82">
            <w:pPr>
              <w:pStyle w:val="ConsPlusNormal"/>
              <w:jc w:val="center"/>
            </w:pPr>
            <w:r>
              <w:t>360,0</w:t>
            </w:r>
          </w:p>
        </w:tc>
        <w:tc>
          <w:tcPr>
            <w:tcW w:w="1474" w:type="dxa"/>
          </w:tcPr>
          <w:p w:rsidR="00941C82" w:rsidRDefault="00941C82">
            <w:pPr>
              <w:pStyle w:val="ConsPlusNormal"/>
              <w:jc w:val="center"/>
            </w:pPr>
            <w:r>
              <w:t>50,0</w:t>
            </w:r>
          </w:p>
        </w:tc>
        <w:tc>
          <w:tcPr>
            <w:tcW w:w="1650" w:type="dxa"/>
          </w:tcPr>
          <w:p w:rsidR="00941C82" w:rsidRDefault="00941C82">
            <w:pPr>
              <w:pStyle w:val="ConsPlusNormal"/>
              <w:jc w:val="center"/>
            </w:pPr>
            <w:r>
              <w:t>180,0</w:t>
            </w:r>
          </w:p>
        </w:tc>
        <w:tc>
          <w:tcPr>
            <w:tcW w:w="1361" w:type="dxa"/>
          </w:tcPr>
          <w:p w:rsidR="00941C82" w:rsidRDefault="00941C82">
            <w:pPr>
              <w:pStyle w:val="ConsPlusNormal"/>
              <w:jc w:val="center"/>
            </w:pPr>
            <w:r>
              <w:t>630,0</w:t>
            </w:r>
          </w:p>
        </w:tc>
      </w:tr>
      <w:tr w:rsidR="00941C82">
        <w:tc>
          <w:tcPr>
            <w:tcW w:w="1417" w:type="dxa"/>
          </w:tcPr>
          <w:p w:rsidR="00941C82" w:rsidRDefault="00941C82">
            <w:pPr>
              <w:pStyle w:val="ConsPlusNormal"/>
            </w:pPr>
            <w:r>
              <w:t>ДРЛ 125</w:t>
            </w:r>
          </w:p>
        </w:tc>
        <w:tc>
          <w:tcPr>
            <w:tcW w:w="1587" w:type="dxa"/>
          </w:tcPr>
          <w:p w:rsidR="00941C82" w:rsidRDefault="00941C82">
            <w:pPr>
              <w:pStyle w:val="ConsPlusNormal"/>
              <w:jc w:val="center"/>
            </w:pPr>
            <w:r>
              <w:t>45</w:t>
            </w:r>
          </w:p>
        </w:tc>
        <w:tc>
          <w:tcPr>
            <w:tcW w:w="1581" w:type="dxa"/>
          </w:tcPr>
          <w:p w:rsidR="00941C82" w:rsidRDefault="00941C82">
            <w:pPr>
              <w:pStyle w:val="ConsPlusNormal"/>
              <w:jc w:val="center"/>
            </w:pPr>
            <w:r>
              <w:t>162,0</w:t>
            </w:r>
          </w:p>
        </w:tc>
        <w:tc>
          <w:tcPr>
            <w:tcW w:w="1474" w:type="dxa"/>
          </w:tcPr>
          <w:p w:rsidR="00941C82" w:rsidRDefault="00941C82">
            <w:pPr>
              <w:pStyle w:val="ConsPlusNormal"/>
              <w:jc w:val="center"/>
            </w:pPr>
            <w:r>
              <w:t>22,5</w:t>
            </w:r>
          </w:p>
        </w:tc>
        <w:tc>
          <w:tcPr>
            <w:tcW w:w="1650" w:type="dxa"/>
          </w:tcPr>
          <w:p w:rsidR="00941C82" w:rsidRDefault="00941C82">
            <w:pPr>
              <w:pStyle w:val="ConsPlusNormal"/>
              <w:jc w:val="center"/>
            </w:pPr>
            <w:r>
              <w:t>81,0</w:t>
            </w:r>
          </w:p>
        </w:tc>
        <w:tc>
          <w:tcPr>
            <w:tcW w:w="1361" w:type="dxa"/>
          </w:tcPr>
          <w:p w:rsidR="00941C82" w:rsidRDefault="00941C82">
            <w:pPr>
              <w:pStyle w:val="ConsPlusNormal"/>
              <w:jc w:val="center"/>
            </w:pPr>
            <w:r>
              <w:t>284,0</w:t>
            </w:r>
          </w:p>
        </w:tc>
      </w:tr>
      <w:tr w:rsidR="00941C82">
        <w:tc>
          <w:tcPr>
            <w:tcW w:w="4585" w:type="dxa"/>
            <w:gridSpan w:val="3"/>
          </w:tcPr>
          <w:p w:rsidR="00941C82" w:rsidRDefault="00941C82">
            <w:pPr>
              <w:pStyle w:val="ConsPlusNormal"/>
              <w:jc w:val="center"/>
            </w:pPr>
            <w:r>
              <w:t>Итого:</w:t>
            </w:r>
          </w:p>
        </w:tc>
        <w:tc>
          <w:tcPr>
            <w:tcW w:w="1474" w:type="dxa"/>
          </w:tcPr>
          <w:p w:rsidR="00941C82" w:rsidRDefault="00941C82">
            <w:pPr>
              <w:pStyle w:val="ConsPlusNormal"/>
              <w:jc w:val="center"/>
            </w:pPr>
            <w:r>
              <w:t>131,0</w:t>
            </w:r>
          </w:p>
        </w:tc>
        <w:tc>
          <w:tcPr>
            <w:tcW w:w="1650" w:type="dxa"/>
          </w:tcPr>
          <w:p w:rsidR="00941C82" w:rsidRDefault="00941C82">
            <w:pPr>
              <w:pStyle w:val="ConsPlusNormal"/>
              <w:jc w:val="center"/>
            </w:pPr>
            <w:r>
              <w:t>472,0</w:t>
            </w:r>
          </w:p>
        </w:tc>
        <w:tc>
          <w:tcPr>
            <w:tcW w:w="1361" w:type="dxa"/>
          </w:tcPr>
          <w:p w:rsidR="00941C82" w:rsidRDefault="00941C82">
            <w:pPr>
              <w:pStyle w:val="ConsPlusNormal"/>
              <w:jc w:val="center"/>
            </w:pPr>
            <w:r>
              <w:t>1652,0</w:t>
            </w:r>
          </w:p>
        </w:tc>
      </w:tr>
    </w:tbl>
    <w:p w:rsidR="00941C82" w:rsidRDefault="00941C82">
      <w:pPr>
        <w:pStyle w:val="ConsPlusNormal"/>
        <w:jc w:val="both"/>
      </w:pPr>
    </w:p>
    <w:p w:rsidR="00941C82" w:rsidRDefault="00941C82">
      <w:pPr>
        <w:pStyle w:val="ConsPlusNormal"/>
        <w:ind w:firstLine="540"/>
        <w:jc w:val="both"/>
      </w:pPr>
      <w:r>
        <w:t>Расчетный потенциал энергосбережения от мероприятий по внедрению в УНО САУ для отдельных улиц и в масштабе города приведен в таблице 10.</w:t>
      </w:r>
    </w:p>
    <w:p w:rsidR="00941C82" w:rsidRDefault="00941C82">
      <w:pPr>
        <w:pStyle w:val="ConsPlusNormal"/>
        <w:jc w:val="both"/>
      </w:pPr>
    </w:p>
    <w:p w:rsidR="00941C82" w:rsidRDefault="00941C82">
      <w:pPr>
        <w:pStyle w:val="ConsPlusNormal"/>
        <w:jc w:val="right"/>
        <w:outlineLvl w:val="3"/>
      </w:pPr>
      <w:r>
        <w:t>Таблица 10</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278"/>
        <w:gridCol w:w="1586"/>
        <w:gridCol w:w="3742"/>
        <w:gridCol w:w="2721"/>
        <w:gridCol w:w="1304"/>
      </w:tblGrid>
      <w:tr w:rsidR="00941C82">
        <w:tc>
          <w:tcPr>
            <w:tcW w:w="1361" w:type="dxa"/>
          </w:tcPr>
          <w:p w:rsidR="00941C82" w:rsidRDefault="00941C82">
            <w:pPr>
              <w:pStyle w:val="ConsPlusNormal"/>
              <w:jc w:val="center"/>
            </w:pPr>
            <w:r>
              <w:lastRenderedPageBreak/>
              <w:t>Тип заменяемой лампы</w:t>
            </w:r>
          </w:p>
        </w:tc>
        <w:tc>
          <w:tcPr>
            <w:tcW w:w="1278" w:type="dxa"/>
          </w:tcPr>
          <w:p w:rsidR="00941C82" w:rsidRDefault="00941C82">
            <w:pPr>
              <w:pStyle w:val="ConsPlusNormal"/>
              <w:jc w:val="center"/>
            </w:pPr>
            <w:r>
              <w:t>Установленная мощность ОУ после замены, кВт</w:t>
            </w:r>
          </w:p>
        </w:tc>
        <w:tc>
          <w:tcPr>
            <w:tcW w:w="1586" w:type="dxa"/>
          </w:tcPr>
          <w:p w:rsidR="00941C82" w:rsidRDefault="00941C82">
            <w:pPr>
              <w:pStyle w:val="ConsPlusNormal"/>
              <w:jc w:val="center"/>
            </w:pPr>
            <w:r>
              <w:t xml:space="preserve">Расчетное потребление ЭЭ в ОУ после замены, </w:t>
            </w:r>
            <w:proofErr w:type="spellStart"/>
            <w:proofErr w:type="gramStart"/>
            <w:r>
              <w:t>Q</w:t>
            </w:r>
            <w:proofErr w:type="gramEnd"/>
            <w:r>
              <w:rPr>
                <w:vertAlign w:val="subscript"/>
              </w:rPr>
              <w:t>ном</w:t>
            </w:r>
            <w:proofErr w:type="spellEnd"/>
            <w:r>
              <w:t>, МВт x ч/год (t = 3600 ч/год)</w:t>
            </w:r>
          </w:p>
        </w:tc>
        <w:tc>
          <w:tcPr>
            <w:tcW w:w="3742" w:type="dxa"/>
          </w:tcPr>
          <w:p w:rsidR="00941C82" w:rsidRDefault="00941C82">
            <w:pPr>
              <w:pStyle w:val="ConsPlusNormal"/>
              <w:jc w:val="center"/>
            </w:pPr>
            <w:r>
              <w:t>Потребление ЭЭ в системе САУ:</w:t>
            </w:r>
          </w:p>
          <w:p w:rsidR="00941C82" w:rsidRDefault="00941C82">
            <w:pPr>
              <w:pStyle w:val="ConsPlusNormal"/>
              <w:jc w:val="center"/>
            </w:pPr>
            <w:r>
              <w:t xml:space="preserve">- </w:t>
            </w:r>
            <w:proofErr w:type="spellStart"/>
            <w:proofErr w:type="gramStart"/>
            <w:r>
              <w:t>t</w:t>
            </w:r>
            <w:proofErr w:type="gramEnd"/>
            <w:r>
              <w:rPr>
                <w:vertAlign w:val="subscript"/>
              </w:rPr>
              <w:t>эк</w:t>
            </w:r>
            <w:proofErr w:type="spellEnd"/>
            <w:r>
              <w:t xml:space="preserve"> (время экономного режима </w:t>
            </w:r>
            <w:proofErr w:type="spellStart"/>
            <w:r>
              <w:t>Р</w:t>
            </w:r>
            <w:r>
              <w:rPr>
                <w:vertAlign w:val="subscript"/>
              </w:rPr>
              <w:t>эк</w:t>
            </w:r>
            <w:proofErr w:type="spellEnd"/>
            <w:r>
              <w:t xml:space="preserve">) </w:t>
            </w:r>
            <w:proofErr w:type="spellStart"/>
            <w:r>
              <w:t>t</w:t>
            </w:r>
            <w:r>
              <w:rPr>
                <w:vertAlign w:val="subscript"/>
              </w:rPr>
              <w:t>эк</w:t>
            </w:r>
            <w:proofErr w:type="spellEnd"/>
            <w:r>
              <w:t xml:space="preserve"> = 0,6t</w:t>
            </w:r>
            <w:r>
              <w:rPr>
                <w:vertAlign w:val="subscript"/>
              </w:rPr>
              <w:t>ном</w:t>
            </w:r>
            <w:r>
              <w:t>, ч;</w:t>
            </w:r>
          </w:p>
          <w:p w:rsidR="00941C82" w:rsidRDefault="00941C82">
            <w:pPr>
              <w:pStyle w:val="ConsPlusNormal"/>
              <w:jc w:val="center"/>
            </w:pPr>
            <w:r>
              <w:t xml:space="preserve">- </w:t>
            </w:r>
            <w:proofErr w:type="spellStart"/>
            <w:r>
              <w:t>Р</w:t>
            </w:r>
            <w:r>
              <w:rPr>
                <w:vertAlign w:val="subscript"/>
              </w:rPr>
              <w:t>эк</w:t>
            </w:r>
            <w:proofErr w:type="spellEnd"/>
            <w:r>
              <w:t xml:space="preserve"> = 0,4Р</w:t>
            </w:r>
            <w:r>
              <w:rPr>
                <w:vertAlign w:val="subscript"/>
              </w:rPr>
              <w:t>ном</w:t>
            </w:r>
            <w:r>
              <w:t>, кВт</w:t>
            </w:r>
          </w:p>
          <w:p w:rsidR="00941C82" w:rsidRDefault="00941C82">
            <w:pPr>
              <w:pStyle w:val="ConsPlusNormal"/>
              <w:jc w:val="center"/>
            </w:pPr>
            <w:r>
              <w:t>(</w:t>
            </w:r>
            <w:proofErr w:type="gramStart"/>
            <w:r>
              <w:t>Q</w:t>
            </w:r>
            <w:proofErr w:type="gramEnd"/>
            <w:r>
              <w:rPr>
                <w:vertAlign w:val="subscript"/>
              </w:rPr>
              <w:t>Э</w:t>
            </w:r>
            <w:r>
              <w:t xml:space="preserve"> - 0,6t</w:t>
            </w:r>
            <w:r>
              <w:rPr>
                <w:vertAlign w:val="subscript"/>
              </w:rPr>
              <w:t>ном</w:t>
            </w:r>
            <w:r>
              <w:t xml:space="preserve"> x 0,4Р</w:t>
            </w:r>
            <w:r>
              <w:rPr>
                <w:vertAlign w:val="subscript"/>
              </w:rPr>
              <w:t>ном</w:t>
            </w:r>
            <w:r>
              <w:t>), МВт x ч/год</w:t>
            </w:r>
          </w:p>
        </w:tc>
        <w:tc>
          <w:tcPr>
            <w:tcW w:w="2721" w:type="dxa"/>
          </w:tcPr>
          <w:p w:rsidR="00941C82" w:rsidRDefault="00941C82">
            <w:pPr>
              <w:pStyle w:val="ConsPlusNormal"/>
              <w:jc w:val="center"/>
            </w:pPr>
            <w:r>
              <w:t xml:space="preserve">Экономия ЭЭ от внедрения САУ: </w:t>
            </w:r>
            <w:r w:rsidRPr="00AA5E7C">
              <w:rPr>
                <w:position w:val="-8"/>
              </w:rPr>
              <w:pict>
                <v:shape id="_x0000_i1028" style="width:90pt;height:19.5pt" coordsize="" o:spt="100" adj="0,,0" path="" filled="f" stroked="f">
                  <v:stroke joinstyle="miter"/>
                  <v:imagedata r:id="rId53" o:title="base_23643_129924_32771"/>
                  <v:formulas/>
                  <v:path o:connecttype="segments"/>
                </v:shape>
              </w:pict>
            </w:r>
            <w:r>
              <w:t xml:space="preserve"> МВт x ч/год</w:t>
            </w:r>
          </w:p>
        </w:tc>
        <w:tc>
          <w:tcPr>
            <w:tcW w:w="1304" w:type="dxa"/>
          </w:tcPr>
          <w:p w:rsidR="00941C82" w:rsidRDefault="00941C82">
            <w:pPr>
              <w:pStyle w:val="ConsPlusNormal"/>
              <w:jc w:val="center"/>
            </w:pPr>
            <w:r>
              <w:t xml:space="preserve">Экономия средств на оплату ЭЭ, </w:t>
            </w:r>
            <w:r w:rsidRPr="00AA5E7C">
              <w:rPr>
                <w:position w:val="-6"/>
              </w:rPr>
              <w:pict>
                <v:shape id="_x0000_i1029" style="width:24pt;height:17.25pt" coordsize="" o:spt="100" adj="0,,0" path="" filled="f" stroked="f">
                  <v:stroke joinstyle="miter"/>
                  <v:imagedata r:id="rId54" o:title="base_23643_129924_32772"/>
                  <v:formulas/>
                  <v:path o:connecttype="segments"/>
                </v:shape>
              </w:pict>
            </w:r>
            <w:r>
              <w:t xml:space="preserve"> тыс. руб./год</w:t>
            </w:r>
          </w:p>
        </w:tc>
      </w:tr>
      <w:tr w:rsidR="00941C82">
        <w:tc>
          <w:tcPr>
            <w:tcW w:w="1361" w:type="dxa"/>
          </w:tcPr>
          <w:p w:rsidR="00941C82" w:rsidRDefault="00941C82">
            <w:pPr>
              <w:pStyle w:val="ConsPlusNormal"/>
            </w:pPr>
            <w:r>
              <w:t>ДРЛ 400</w:t>
            </w:r>
          </w:p>
        </w:tc>
        <w:tc>
          <w:tcPr>
            <w:tcW w:w="1278" w:type="dxa"/>
          </w:tcPr>
          <w:p w:rsidR="00941C82" w:rsidRDefault="00941C82">
            <w:pPr>
              <w:pStyle w:val="ConsPlusNormal"/>
              <w:jc w:val="center"/>
            </w:pPr>
            <w:r>
              <w:t>58,5</w:t>
            </w:r>
          </w:p>
        </w:tc>
        <w:tc>
          <w:tcPr>
            <w:tcW w:w="1586" w:type="dxa"/>
          </w:tcPr>
          <w:p w:rsidR="00941C82" w:rsidRDefault="00941C82">
            <w:pPr>
              <w:pStyle w:val="ConsPlusNormal"/>
              <w:jc w:val="center"/>
            </w:pPr>
            <w:r>
              <w:t>211,0</w:t>
            </w:r>
          </w:p>
        </w:tc>
        <w:tc>
          <w:tcPr>
            <w:tcW w:w="3742" w:type="dxa"/>
          </w:tcPr>
          <w:p w:rsidR="00941C82" w:rsidRDefault="00941C82">
            <w:pPr>
              <w:pStyle w:val="ConsPlusNormal"/>
              <w:jc w:val="center"/>
            </w:pPr>
            <w:r>
              <w:t>50,5</w:t>
            </w:r>
          </w:p>
        </w:tc>
        <w:tc>
          <w:tcPr>
            <w:tcW w:w="2721" w:type="dxa"/>
          </w:tcPr>
          <w:p w:rsidR="00941C82" w:rsidRDefault="00941C82">
            <w:pPr>
              <w:pStyle w:val="ConsPlusNormal"/>
              <w:jc w:val="center"/>
            </w:pPr>
            <w:r>
              <w:t>160</w:t>
            </w:r>
          </w:p>
        </w:tc>
        <w:tc>
          <w:tcPr>
            <w:tcW w:w="1304" w:type="dxa"/>
          </w:tcPr>
          <w:p w:rsidR="00941C82" w:rsidRDefault="00941C82">
            <w:pPr>
              <w:pStyle w:val="ConsPlusNormal"/>
            </w:pPr>
          </w:p>
        </w:tc>
      </w:tr>
      <w:tr w:rsidR="00941C82">
        <w:tc>
          <w:tcPr>
            <w:tcW w:w="1361" w:type="dxa"/>
          </w:tcPr>
          <w:p w:rsidR="00941C82" w:rsidRDefault="00941C82">
            <w:pPr>
              <w:pStyle w:val="ConsPlusNormal"/>
            </w:pPr>
            <w:r>
              <w:t>ДРЛ 250</w:t>
            </w:r>
          </w:p>
        </w:tc>
        <w:tc>
          <w:tcPr>
            <w:tcW w:w="1278" w:type="dxa"/>
          </w:tcPr>
          <w:p w:rsidR="00941C82" w:rsidRDefault="00941C82">
            <w:pPr>
              <w:pStyle w:val="ConsPlusNormal"/>
              <w:jc w:val="center"/>
            </w:pPr>
            <w:r>
              <w:t>50,0</w:t>
            </w:r>
          </w:p>
        </w:tc>
        <w:tc>
          <w:tcPr>
            <w:tcW w:w="1586" w:type="dxa"/>
          </w:tcPr>
          <w:p w:rsidR="00941C82" w:rsidRDefault="00941C82">
            <w:pPr>
              <w:pStyle w:val="ConsPlusNormal"/>
              <w:jc w:val="center"/>
            </w:pPr>
            <w:r>
              <w:t>180,0</w:t>
            </w:r>
          </w:p>
        </w:tc>
        <w:tc>
          <w:tcPr>
            <w:tcW w:w="3742" w:type="dxa"/>
          </w:tcPr>
          <w:p w:rsidR="00941C82" w:rsidRDefault="00941C82">
            <w:pPr>
              <w:pStyle w:val="ConsPlusNormal"/>
              <w:jc w:val="center"/>
            </w:pPr>
            <w:r>
              <w:t>43,0</w:t>
            </w:r>
          </w:p>
        </w:tc>
        <w:tc>
          <w:tcPr>
            <w:tcW w:w="2721" w:type="dxa"/>
          </w:tcPr>
          <w:p w:rsidR="00941C82" w:rsidRDefault="00941C82">
            <w:pPr>
              <w:pStyle w:val="ConsPlusNormal"/>
              <w:jc w:val="center"/>
            </w:pPr>
            <w:r>
              <w:t>137,0</w:t>
            </w:r>
          </w:p>
        </w:tc>
        <w:tc>
          <w:tcPr>
            <w:tcW w:w="1304" w:type="dxa"/>
          </w:tcPr>
          <w:p w:rsidR="00941C82" w:rsidRDefault="00941C82">
            <w:pPr>
              <w:pStyle w:val="ConsPlusNormal"/>
            </w:pPr>
          </w:p>
        </w:tc>
      </w:tr>
      <w:tr w:rsidR="00941C82">
        <w:tc>
          <w:tcPr>
            <w:tcW w:w="1361" w:type="dxa"/>
          </w:tcPr>
          <w:p w:rsidR="00941C82" w:rsidRDefault="00941C82">
            <w:pPr>
              <w:pStyle w:val="ConsPlusNormal"/>
            </w:pPr>
            <w:r>
              <w:t>ДРЛ 125</w:t>
            </w:r>
          </w:p>
        </w:tc>
        <w:tc>
          <w:tcPr>
            <w:tcW w:w="1278" w:type="dxa"/>
          </w:tcPr>
          <w:p w:rsidR="00941C82" w:rsidRDefault="00941C82">
            <w:pPr>
              <w:pStyle w:val="ConsPlusNormal"/>
              <w:jc w:val="center"/>
            </w:pPr>
            <w:r>
              <w:t>22,5</w:t>
            </w:r>
          </w:p>
        </w:tc>
        <w:tc>
          <w:tcPr>
            <w:tcW w:w="1586" w:type="dxa"/>
          </w:tcPr>
          <w:p w:rsidR="00941C82" w:rsidRDefault="00941C82">
            <w:pPr>
              <w:pStyle w:val="ConsPlusNormal"/>
              <w:jc w:val="center"/>
            </w:pPr>
            <w:r>
              <w:t>81,0</w:t>
            </w:r>
          </w:p>
        </w:tc>
        <w:tc>
          <w:tcPr>
            <w:tcW w:w="3742" w:type="dxa"/>
          </w:tcPr>
          <w:p w:rsidR="00941C82" w:rsidRDefault="00941C82">
            <w:pPr>
              <w:pStyle w:val="ConsPlusNormal"/>
              <w:jc w:val="center"/>
            </w:pPr>
            <w:r>
              <w:t>19,0</w:t>
            </w:r>
          </w:p>
        </w:tc>
        <w:tc>
          <w:tcPr>
            <w:tcW w:w="2721" w:type="dxa"/>
          </w:tcPr>
          <w:p w:rsidR="00941C82" w:rsidRDefault="00941C82">
            <w:pPr>
              <w:pStyle w:val="ConsPlusNormal"/>
              <w:jc w:val="center"/>
            </w:pPr>
            <w:r>
              <w:t>62,0</w:t>
            </w:r>
          </w:p>
        </w:tc>
        <w:tc>
          <w:tcPr>
            <w:tcW w:w="1304" w:type="dxa"/>
          </w:tcPr>
          <w:p w:rsidR="00941C82" w:rsidRDefault="00941C82">
            <w:pPr>
              <w:pStyle w:val="ConsPlusNormal"/>
            </w:pPr>
          </w:p>
        </w:tc>
      </w:tr>
      <w:tr w:rsidR="00941C82">
        <w:tc>
          <w:tcPr>
            <w:tcW w:w="1361" w:type="dxa"/>
          </w:tcPr>
          <w:p w:rsidR="00941C82" w:rsidRDefault="00941C82">
            <w:pPr>
              <w:pStyle w:val="ConsPlusNormal"/>
            </w:pPr>
          </w:p>
        </w:tc>
        <w:tc>
          <w:tcPr>
            <w:tcW w:w="1278" w:type="dxa"/>
          </w:tcPr>
          <w:p w:rsidR="00941C82" w:rsidRDefault="00941C82">
            <w:pPr>
              <w:pStyle w:val="ConsPlusNormal"/>
              <w:jc w:val="center"/>
            </w:pPr>
            <w:r>
              <w:t>131,0</w:t>
            </w:r>
          </w:p>
        </w:tc>
        <w:tc>
          <w:tcPr>
            <w:tcW w:w="1586" w:type="dxa"/>
          </w:tcPr>
          <w:p w:rsidR="00941C82" w:rsidRDefault="00941C82">
            <w:pPr>
              <w:pStyle w:val="ConsPlusNormal"/>
              <w:jc w:val="center"/>
            </w:pPr>
            <w:r>
              <w:t>472</w:t>
            </w:r>
          </w:p>
        </w:tc>
        <w:tc>
          <w:tcPr>
            <w:tcW w:w="3742" w:type="dxa"/>
          </w:tcPr>
          <w:p w:rsidR="00941C82" w:rsidRDefault="00941C82">
            <w:pPr>
              <w:pStyle w:val="ConsPlusNormal"/>
              <w:jc w:val="center"/>
            </w:pPr>
            <w:r>
              <w:t>113,0</w:t>
            </w:r>
          </w:p>
        </w:tc>
        <w:tc>
          <w:tcPr>
            <w:tcW w:w="2721" w:type="dxa"/>
          </w:tcPr>
          <w:p w:rsidR="00941C82" w:rsidRDefault="00941C82">
            <w:pPr>
              <w:pStyle w:val="ConsPlusNormal"/>
              <w:jc w:val="center"/>
            </w:pPr>
            <w:r>
              <w:t>359,0 (76%)</w:t>
            </w:r>
          </w:p>
        </w:tc>
        <w:tc>
          <w:tcPr>
            <w:tcW w:w="1304" w:type="dxa"/>
          </w:tcPr>
          <w:p w:rsidR="00941C82" w:rsidRDefault="00941C82">
            <w:pPr>
              <w:pStyle w:val="ConsPlusNormal"/>
              <w:jc w:val="center"/>
            </w:pPr>
            <w:r>
              <w:t>1256,0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Суммарный эффект от замены ламп ДРЛ на современную светотехнику и внедрения САУ:</w:t>
      </w:r>
    </w:p>
    <w:p w:rsidR="00941C82" w:rsidRDefault="00941C82">
      <w:pPr>
        <w:pStyle w:val="ConsPlusNormal"/>
        <w:spacing w:before="220"/>
        <w:ind w:firstLine="540"/>
        <w:jc w:val="both"/>
      </w:pPr>
      <w:r>
        <w:t>Экономия потребленной электроэнергии на наружное освещение:</w:t>
      </w:r>
    </w:p>
    <w:p w:rsidR="00941C82" w:rsidRDefault="00941C82">
      <w:pPr>
        <w:pStyle w:val="ConsPlusNormal"/>
        <w:jc w:val="both"/>
      </w:pPr>
    </w:p>
    <w:p w:rsidR="00941C82" w:rsidRDefault="00941C82">
      <w:pPr>
        <w:pStyle w:val="ConsPlusNormal"/>
        <w:jc w:val="center"/>
      </w:pPr>
      <w:r w:rsidRPr="00AA5E7C">
        <w:rPr>
          <w:position w:val="-6"/>
        </w:rPr>
        <w:pict>
          <v:shape id="_x0000_i1030" style="width:120pt;height:17.25pt" coordsize="" o:spt="100" adj="0,,0" path="" filled="f" stroked="f">
            <v:stroke joinstyle="miter"/>
            <v:imagedata r:id="rId55" o:title="base_23643_129924_32773"/>
            <v:formulas/>
            <v:path o:connecttype="segments"/>
          </v:shape>
        </w:pict>
      </w:r>
    </w:p>
    <w:p w:rsidR="00941C82" w:rsidRDefault="00941C82">
      <w:pPr>
        <w:pStyle w:val="ConsPlusNormal"/>
        <w:jc w:val="both"/>
      </w:pPr>
    </w:p>
    <w:p w:rsidR="00941C82" w:rsidRDefault="00941C82">
      <w:pPr>
        <w:pStyle w:val="ConsPlusNormal"/>
        <w:ind w:firstLine="540"/>
        <w:jc w:val="both"/>
      </w:pPr>
      <w:r>
        <w:t>Экономия средств на оплату электроэнергии:</w:t>
      </w:r>
    </w:p>
    <w:p w:rsidR="00941C82" w:rsidRDefault="00941C82">
      <w:pPr>
        <w:pStyle w:val="ConsPlusNormal"/>
        <w:jc w:val="both"/>
      </w:pPr>
    </w:p>
    <w:p w:rsidR="00941C82" w:rsidRDefault="00941C82">
      <w:pPr>
        <w:pStyle w:val="ConsPlusNormal"/>
        <w:jc w:val="center"/>
      </w:pPr>
      <w:r w:rsidRPr="00AA5E7C">
        <w:rPr>
          <w:position w:val="-6"/>
        </w:rPr>
        <w:pict>
          <v:shape id="_x0000_i1031" style="width:99.75pt;height:17.25pt" coordsize="" o:spt="100" adj="0,,0" path="" filled="f" stroked="f">
            <v:stroke joinstyle="miter"/>
            <v:imagedata r:id="rId56" o:title="base_23643_129924_32774"/>
            <v:formulas/>
            <v:path o:connecttype="segments"/>
          </v:shape>
        </w:pict>
      </w:r>
    </w:p>
    <w:p w:rsidR="00941C82" w:rsidRDefault="00941C82">
      <w:pPr>
        <w:pStyle w:val="ConsPlusNormal"/>
        <w:jc w:val="both"/>
      </w:pPr>
    </w:p>
    <w:p w:rsidR="00941C82" w:rsidRDefault="00941C82">
      <w:pPr>
        <w:pStyle w:val="ConsPlusNormal"/>
        <w:ind w:firstLine="540"/>
        <w:jc w:val="both"/>
      </w:pPr>
      <w:r>
        <w:t>Комплексные мероприятия по оптимизации установок наружного освещения города (оптимизация по уровню освещенности, замена низкоэффективных световых приборов на современную светотехнику, внедрение САУ) позволяют получить энергосберегающий эффект до 80% при обеспечении нормативных требований к качеству световой среды и годовую экономию средств на оплату ЭЭ. В масштабе города комплексные энергосберегающие мероприятия имеют следующий потенциал энергосбережения:</w:t>
      </w:r>
    </w:p>
    <w:p w:rsidR="00941C82" w:rsidRDefault="00941C82">
      <w:pPr>
        <w:pStyle w:val="ConsPlusNormal"/>
        <w:spacing w:before="220"/>
        <w:ind w:firstLine="540"/>
        <w:jc w:val="both"/>
      </w:pPr>
      <w:r>
        <w:t xml:space="preserve">экономия </w:t>
      </w:r>
      <w:proofErr w:type="gramStart"/>
      <w:r>
        <w:t>потребленной</w:t>
      </w:r>
      <w:proofErr w:type="gramEnd"/>
      <w:r>
        <w:t xml:space="preserve"> ЭЭ порядка 55% или 1500 МВт x ч/год.;</w:t>
      </w:r>
    </w:p>
    <w:p w:rsidR="00941C82" w:rsidRDefault="00941C82">
      <w:pPr>
        <w:pStyle w:val="ConsPlusNormal"/>
        <w:spacing w:before="220"/>
        <w:ind w:firstLine="540"/>
        <w:jc w:val="both"/>
      </w:pPr>
      <w:r>
        <w:t xml:space="preserve">экономия средств на оплату ЭЭ на наружное освещение порядка 5 </w:t>
      </w:r>
      <w:proofErr w:type="gramStart"/>
      <w:r>
        <w:t>млн</w:t>
      </w:r>
      <w:proofErr w:type="gramEnd"/>
      <w:r>
        <w:t xml:space="preserve"> руб.</w:t>
      </w:r>
    </w:p>
    <w:p w:rsidR="00941C82" w:rsidRDefault="00941C82">
      <w:pPr>
        <w:pStyle w:val="ConsPlusNormal"/>
        <w:spacing w:before="220"/>
        <w:ind w:firstLine="540"/>
        <w:jc w:val="both"/>
      </w:pPr>
      <w:r>
        <w:t>Архитектурное освещение города. Архитектурное освещение в г. Северска практически отсутствует. Можно назвать единичные разрозненные объекты в различных частях города, имеющие слабые признаки архитектурно-художественного освещения. Эти единичные примеры архитектурного освещения демонстрируют низкий художественный уровень, отсутствие композиционного и комплексного принципа построения городского светового ансамбля. С позиций оценки существующего состояния архитектурно-художественного освещения города можно говорить о низком уровне светового благоустройства, о неблагополучном положении дел в формировании у населения эстетических, нравственных и психологических принципов.</w:t>
      </w:r>
    </w:p>
    <w:p w:rsidR="00941C82" w:rsidRDefault="00941C82">
      <w:pPr>
        <w:pStyle w:val="ConsPlusNormal"/>
        <w:spacing w:before="220"/>
        <w:ind w:firstLine="540"/>
        <w:jc w:val="both"/>
      </w:pPr>
      <w:r>
        <w:t>Информационно-навигационная система города. Необходимо выделить в качестве существенного недостатка благоустройства г. Северска - неразвитость информационной системы, формирующей средства навигации в городе (адресные указатели). В вечернем городе ситуация усугубляется тем, что функциональная информация для пешеходов и водителей является недостаточной и неупорядоченной на всей территории города ввиду низкого уровня освещенности зон, прилегающих к зданиям. Современные технологии (светодиодные, электролюминесцентные панели) позволяют выполнить такие указатели высокого уровня видимости и различимости при высокой компактности и дизайне изделий и приемлемой цене.</w:t>
      </w:r>
    </w:p>
    <w:p w:rsidR="00941C82" w:rsidRDefault="00941C82">
      <w:pPr>
        <w:pStyle w:val="ConsPlusNormal"/>
        <w:spacing w:before="220"/>
        <w:ind w:firstLine="540"/>
        <w:jc w:val="both"/>
      </w:pPr>
      <w:r>
        <w:t>Экологические проблемы. К числу такого рода недостатков можно отнести засветку окон жилых зданий. Уровень засветки окон нормируется СП52.13330.2011, утвержден Приказом Министерства регионального развития Российской Федерации от 27 декабря 2010 г. N 783.</w:t>
      </w:r>
    </w:p>
    <w:p w:rsidR="00941C82" w:rsidRDefault="00941C82">
      <w:pPr>
        <w:pStyle w:val="ConsPlusNormal"/>
        <w:spacing w:before="220"/>
        <w:ind w:firstLine="540"/>
        <w:jc w:val="both"/>
      </w:pPr>
      <w:r>
        <w:t>Световая реклама и витринное освещение. Реклама, помимо своего прямого назначения, призвана участвовать в формировании светоцветовой среды города. Однако эта задача выполняется недостаточно, порой создается световой хаос, разрушающий архитектурную композицию пространств. Примером является яркий светодиодный экран на Театральной площади, который создает динамические блики в окружающем пространстве, подавляет визуальное окружающее поле, забирает на себя весь эффект ночной иллюминации и выступает слепящим фактором для пешеходов и водителей.</w:t>
      </w:r>
    </w:p>
    <w:p w:rsidR="00941C82" w:rsidRDefault="00941C82">
      <w:pPr>
        <w:pStyle w:val="ConsPlusNormal"/>
        <w:spacing w:before="220"/>
        <w:ind w:firstLine="540"/>
        <w:jc w:val="both"/>
      </w:pPr>
      <w:r>
        <w:t xml:space="preserve">Световое праздничное оформление города. Город имеет робкий опыт праздничной иллюминации, которая представлена фрагментарно, не образует композиционного комплексного решения. Фактически для г. Северска необходимо создавать новую идеологию светового </w:t>
      </w:r>
      <w:r>
        <w:lastRenderedPageBreak/>
        <w:t>оформления, имеющего единство композиции световых решений и форм.</w:t>
      </w:r>
    </w:p>
    <w:p w:rsidR="00941C82" w:rsidRDefault="00941C82">
      <w:pPr>
        <w:pStyle w:val="ConsPlusNormal"/>
        <w:spacing w:before="220"/>
        <w:ind w:firstLine="540"/>
        <w:jc w:val="both"/>
      </w:pPr>
      <w:r>
        <w:t xml:space="preserve">В целях улучшения эстетического облика города, обеспечения безопасности дорожного движения, безопасности граждан на территории муниципального образования будет продолжена работа по поддержанию и повышению качества освещенности улиц и дворовых территорий города. Обеспечение энергоснабжения и проведение мероприятий по текущему содержанию и ремонту объектов уличного освещения; светофорных объектов; газосветных установок; электронных наружных часов; электрооборудования станции перекачки ливневых вод; светового праздничного оформления здания Детского театра. Данные мероприятия реализуются в рамках ВЦП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 Томской области".</w:t>
      </w:r>
    </w:p>
    <w:p w:rsidR="00941C82" w:rsidRDefault="00941C82">
      <w:pPr>
        <w:pStyle w:val="ConsPlusNormal"/>
        <w:jc w:val="both"/>
      </w:pPr>
    </w:p>
    <w:p w:rsidR="00941C82" w:rsidRDefault="00941C82">
      <w:pPr>
        <w:pStyle w:val="ConsPlusTitle"/>
        <w:jc w:val="center"/>
        <w:outlineLvl w:val="2"/>
      </w:pPr>
      <w:r>
        <w:t>5. Транспортный комплекс</w:t>
      </w:r>
    </w:p>
    <w:p w:rsidR="00941C82" w:rsidRDefault="00941C82">
      <w:pPr>
        <w:pStyle w:val="ConsPlusNormal"/>
        <w:jc w:val="both"/>
      </w:pPr>
    </w:p>
    <w:p w:rsidR="00941C82" w:rsidRDefault="00941C82">
      <w:pPr>
        <w:pStyle w:val="ConsPlusNormal"/>
        <w:ind w:firstLine="540"/>
        <w:jc w:val="both"/>
      </w:pPr>
      <w:r>
        <w:t xml:space="preserve">В соответствии с </w:t>
      </w:r>
      <w:hyperlink r:id="rId57" w:history="1">
        <w:r>
          <w:rPr>
            <w:color w:val="0000FF"/>
          </w:rPr>
          <w:t>пунктом 6 статьи 14</w:t>
        </w:r>
      </w:hyperlink>
      <w:r>
        <w:t xml:space="preserve"> Федерального закона N 261-ФЗ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941C82" w:rsidRDefault="00941C82">
      <w:pPr>
        <w:pStyle w:val="ConsPlusNormal"/>
        <w:spacing w:before="220"/>
        <w:ind w:firstLine="540"/>
        <w:jc w:val="both"/>
      </w:pPr>
      <w:r>
        <w:t>Целевые показатели в области энергосбережения и повышения энергетической эффективности в транспортном комплексе за последние три года представлены в таблице 11.</w:t>
      </w:r>
    </w:p>
    <w:p w:rsidR="00941C82" w:rsidRDefault="00941C82">
      <w:pPr>
        <w:pStyle w:val="ConsPlusNormal"/>
        <w:jc w:val="both"/>
      </w:pPr>
    </w:p>
    <w:p w:rsidR="00941C82" w:rsidRDefault="00941C82">
      <w:pPr>
        <w:pStyle w:val="ConsPlusNormal"/>
        <w:jc w:val="right"/>
        <w:outlineLvl w:val="3"/>
      </w:pPr>
      <w:bookmarkStart w:id="6" w:name="P817"/>
      <w:bookmarkEnd w:id="6"/>
      <w:r>
        <w:t>Таблица 11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47"/>
        <w:gridCol w:w="850"/>
        <w:gridCol w:w="850"/>
        <w:gridCol w:w="850"/>
      </w:tblGrid>
      <w:tr w:rsidR="00941C82">
        <w:tc>
          <w:tcPr>
            <w:tcW w:w="5272" w:type="dxa"/>
            <w:vMerge w:val="restart"/>
          </w:tcPr>
          <w:p w:rsidR="00941C82" w:rsidRDefault="00941C82">
            <w:pPr>
              <w:pStyle w:val="ConsPlusNormal"/>
              <w:jc w:val="center"/>
            </w:pPr>
            <w:r>
              <w:t>Наименование показателя</w:t>
            </w:r>
          </w:p>
        </w:tc>
        <w:tc>
          <w:tcPr>
            <w:tcW w:w="1247" w:type="dxa"/>
            <w:vMerge w:val="restart"/>
          </w:tcPr>
          <w:p w:rsidR="00941C82" w:rsidRDefault="00941C82">
            <w:pPr>
              <w:pStyle w:val="ConsPlusNormal"/>
              <w:jc w:val="center"/>
            </w:pPr>
            <w:r>
              <w:t>Единица измерения</w:t>
            </w:r>
          </w:p>
        </w:tc>
        <w:tc>
          <w:tcPr>
            <w:tcW w:w="2550" w:type="dxa"/>
            <w:gridSpan w:val="3"/>
          </w:tcPr>
          <w:p w:rsidR="00941C82" w:rsidRDefault="00941C82">
            <w:pPr>
              <w:pStyle w:val="ConsPlusNormal"/>
              <w:jc w:val="center"/>
            </w:pPr>
            <w:r>
              <w:t>Значения целевых показателей по годам</w:t>
            </w:r>
          </w:p>
        </w:tc>
      </w:tr>
      <w:tr w:rsidR="00941C82">
        <w:tc>
          <w:tcPr>
            <w:tcW w:w="5272" w:type="dxa"/>
            <w:vMerge/>
          </w:tcPr>
          <w:p w:rsidR="00941C82" w:rsidRDefault="00941C82"/>
        </w:tc>
        <w:tc>
          <w:tcPr>
            <w:tcW w:w="1247" w:type="dxa"/>
            <w:vMerge/>
          </w:tcPr>
          <w:p w:rsidR="00941C82" w:rsidRDefault="00941C82"/>
        </w:tc>
        <w:tc>
          <w:tcPr>
            <w:tcW w:w="850" w:type="dxa"/>
          </w:tcPr>
          <w:p w:rsidR="00941C82" w:rsidRDefault="00941C82">
            <w:pPr>
              <w:pStyle w:val="ConsPlusNormal"/>
              <w:jc w:val="center"/>
            </w:pPr>
            <w:r>
              <w:t>2011 г.</w:t>
            </w:r>
          </w:p>
        </w:tc>
        <w:tc>
          <w:tcPr>
            <w:tcW w:w="850" w:type="dxa"/>
          </w:tcPr>
          <w:p w:rsidR="00941C82" w:rsidRDefault="00941C82">
            <w:pPr>
              <w:pStyle w:val="ConsPlusNormal"/>
              <w:jc w:val="center"/>
            </w:pPr>
            <w:r>
              <w:t>2012 г.</w:t>
            </w:r>
          </w:p>
        </w:tc>
        <w:tc>
          <w:tcPr>
            <w:tcW w:w="850" w:type="dxa"/>
          </w:tcPr>
          <w:p w:rsidR="00941C82" w:rsidRDefault="00941C82">
            <w:pPr>
              <w:pStyle w:val="ConsPlusNormal"/>
              <w:jc w:val="center"/>
            </w:pPr>
            <w:r>
              <w:t>2013 г.</w:t>
            </w:r>
          </w:p>
        </w:tc>
      </w:tr>
      <w:tr w:rsidR="00941C82">
        <w:tc>
          <w:tcPr>
            <w:tcW w:w="5272" w:type="dxa"/>
          </w:tcPr>
          <w:p w:rsidR="00941C82" w:rsidRDefault="00941C82">
            <w:pPr>
              <w:pStyle w:val="ConsPlusNormal"/>
            </w:pPr>
            <w: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47" w:type="dxa"/>
          </w:tcPr>
          <w:p w:rsidR="00941C82" w:rsidRDefault="00941C82">
            <w:pPr>
              <w:pStyle w:val="ConsPlusNormal"/>
            </w:pPr>
            <w:r>
              <w:t>ед.</w:t>
            </w:r>
          </w:p>
        </w:tc>
        <w:tc>
          <w:tcPr>
            <w:tcW w:w="850" w:type="dxa"/>
          </w:tcPr>
          <w:p w:rsidR="00941C82" w:rsidRDefault="00941C82">
            <w:pPr>
              <w:pStyle w:val="ConsPlusNormal"/>
              <w:jc w:val="right"/>
            </w:pPr>
            <w:r>
              <w:t>0</w:t>
            </w:r>
          </w:p>
        </w:tc>
        <w:tc>
          <w:tcPr>
            <w:tcW w:w="850" w:type="dxa"/>
          </w:tcPr>
          <w:p w:rsidR="00941C82" w:rsidRDefault="00941C82">
            <w:pPr>
              <w:pStyle w:val="ConsPlusNormal"/>
              <w:jc w:val="right"/>
            </w:pPr>
            <w:r>
              <w:t>0</w:t>
            </w:r>
          </w:p>
        </w:tc>
        <w:tc>
          <w:tcPr>
            <w:tcW w:w="850" w:type="dxa"/>
          </w:tcPr>
          <w:p w:rsidR="00941C82" w:rsidRDefault="00941C82">
            <w:pPr>
              <w:pStyle w:val="ConsPlusNormal"/>
              <w:jc w:val="right"/>
            </w:pPr>
            <w:r>
              <w:t>1</w:t>
            </w:r>
          </w:p>
        </w:tc>
      </w:tr>
      <w:tr w:rsidR="00941C82">
        <w:tc>
          <w:tcPr>
            <w:tcW w:w="5272" w:type="dxa"/>
          </w:tcPr>
          <w:p w:rsidR="00941C82" w:rsidRDefault="00941C82">
            <w:pPr>
              <w:pStyle w:val="ConsPlusNormal"/>
            </w:pPr>
            <w:proofErr w:type="gramStart"/>
            <w: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1247" w:type="dxa"/>
          </w:tcPr>
          <w:p w:rsidR="00941C82" w:rsidRDefault="00941C82">
            <w:pPr>
              <w:pStyle w:val="ConsPlusNormal"/>
            </w:pPr>
            <w:r>
              <w:t>ед.</w:t>
            </w:r>
          </w:p>
        </w:tc>
        <w:tc>
          <w:tcPr>
            <w:tcW w:w="850" w:type="dxa"/>
          </w:tcPr>
          <w:p w:rsidR="00941C82" w:rsidRDefault="00941C82">
            <w:pPr>
              <w:pStyle w:val="ConsPlusNormal"/>
              <w:jc w:val="right"/>
            </w:pPr>
            <w:r>
              <w:t>0</w:t>
            </w:r>
          </w:p>
        </w:tc>
        <w:tc>
          <w:tcPr>
            <w:tcW w:w="850" w:type="dxa"/>
          </w:tcPr>
          <w:p w:rsidR="00941C82" w:rsidRDefault="00941C82">
            <w:pPr>
              <w:pStyle w:val="ConsPlusNormal"/>
              <w:jc w:val="right"/>
            </w:pPr>
            <w:r>
              <w:t>0</w:t>
            </w:r>
          </w:p>
        </w:tc>
        <w:tc>
          <w:tcPr>
            <w:tcW w:w="850" w:type="dxa"/>
          </w:tcPr>
          <w:p w:rsidR="00941C82" w:rsidRDefault="00941C82">
            <w:pPr>
              <w:pStyle w:val="ConsPlusNormal"/>
              <w:jc w:val="right"/>
            </w:pPr>
            <w:r>
              <w:t>1</w:t>
            </w:r>
          </w:p>
        </w:tc>
      </w:tr>
      <w:tr w:rsidR="00941C82">
        <w:tc>
          <w:tcPr>
            <w:tcW w:w="5272" w:type="dxa"/>
          </w:tcPr>
          <w:p w:rsidR="00941C82" w:rsidRDefault="00941C82">
            <w:pPr>
              <w:pStyle w:val="ConsPlusNormal"/>
            </w:pPr>
            <w:r>
              <w:t xml:space="preserve">Количество транспортных средств, использующих природный газ, газовые смеси, сжиженный </w:t>
            </w:r>
            <w:r>
              <w:lastRenderedPageBreak/>
              <w:t>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247" w:type="dxa"/>
          </w:tcPr>
          <w:p w:rsidR="00941C82" w:rsidRDefault="00941C82">
            <w:pPr>
              <w:pStyle w:val="ConsPlusNormal"/>
            </w:pPr>
            <w:r>
              <w:lastRenderedPageBreak/>
              <w:t>ед.</w:t>
            </w:r>
          </w:p>
        </w:tc>
        <w:tc>
          <w:tcPr>
            <w:tcW w:w="850" w:type="dxa"/>
          </w:tcPr>
          <w:p w:rsidR="00941C82" w:rsidRDefault="00941C82">
            <w:pPr>
              <w:pStyle w:val="ConsPlusNormal"/>
              <w:jc w:val="right"/>
            </w:pPr>
            <w:r>
              <w:t>0</w:t>
            </w:r>
          </w:p>
        </w:tc>
        <w:tc>
          <w:tcPr>
            <w:tcW w:w="850" w:type="dxa"/>
          </w:tcPr>
          <w:p w:rsidR="00941C82" w:rsidRDefault="00941C82">
            <w:pPr>
              <w:pStyle w:val="ConsPlusNormal"/>
              <w:jc w:val="right"/>
            </w:pPr>
            <w:r>
              <w:t>0</w:t>
            </w:r>
          </w:p>
        </w:tc>
        <w:tc>
          <w:tcPr>
            <w:tcW w:w="850" w:type="dxa"/>
          </w:tcPr>
          <w:p w:rsidR="00941C82" w:rsidRDefault="00941C82">
            <w:pPr>
              <w:pStyle w:val="ConsPlusNormal"/>
              <w:jc w:val="right"/>
            </w:pPr>
            <w:r>
              <w:t>1</w:t>
            </w:r>
          </w:p>
        </w:tc>
      </w:tr>
    </w:tbl>
    <w:p w:rsidR="00941C82" w:rsidRDefault="00941C82">
      <w:pPr>
        <w:pStyle w:val="ConsPlusNormal"/>
        <w:jc w:val="both"/>
      </w:pPr>
    </w:p>
    <w:p w:rsidR="00941C82" w:rsidRDefault="00941C82">
      <w:pPr>
        <w:pStyle w:val="ConsPlusNormal"/>
        <w:ind w:firstLine="540"/>
        <w:jc w:val="both"/>
      </w:pPr>
      <w:r>
        <w:t xml:space="preserve">Данные </w:t>
      </w:r>
      <w:hyperlink w:anchor="P817" w:history="1">
        <w:r>
          <w:rPr>
            <w:color w:val="0000FF"/>
          </w:rPr>
          <w:t>таблицы 11</w:t>
        </w:r>
      </w:hyperlink>
      <w:r>
        <w:t xml:space="preserve"> свидетельствуют о низком уровне высокоэкономичных транспортных средств.</w:t>
      </w:r>
    </w:p>
    <w:p w:rsidR="00941C82" w:rsidRDefault="00941C82">
      <w:pPr>
        <w:pStyle w:val="ConsPlusNormal"/>
        <w:jc w:val="both"/>
      </w:pPr>
    </w:p>
    <w:p w:rsidR="00941C82" w:rsidRDefault="00941C82">
      <w:pPr>
        <w:pStyle w:val="ConsPlusTitle"/>
        <w:jc w:val="center"/>
        <w:outlineLvl w:val="2"/>
      </w:pPr>
      <w:r>
        <w:t>6. Газификация</w:t>
      </w:r>
    </w:p>
    <w:p w:rsidR="00941C82" w:rsidRDefault="00941C82">
      <w:pPr>
        <w:pStyle w:val="ConsPlusNormal"/>
        <w:jc w:val="center"/>
      </w:pPr>
      <w:r>
        <w:t xml:space="preserve">(в ред. </w:t>
      </w:r>
      <w:hyperlink r:id="rId58"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18.10.2016 N 2295)</w:t>
      </w:r>
    </w:p>
    <w:p w:rsidR="00941C82" w:rsidRDefault="00941C82">
      <w:pPr>
        <w:pStyle w:val="ConsPlusNormal"/>
        <w:jc w:val="both"/>
      </w:pPr>
    </w:p>
    <w:p w:rsidR="00941C82" w:rsidRDefault="00941C82">
      <w:pPr>
        <w:pStyle w:val="ConsPlusNormal"/>
        <w:ind w:firstLine="540"/>
        <w:jc w:val="both"/>
      </w:pPr>
      <w:r>
        <w:t>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Согласно предварительным расчетам использование 1 тонны газа в пересчете на условное топливо обходится в среднем на 30% дешевле, чем использование других видов топливно-энергетических ресурсов.</w:t>
      </w:r>
    </w:p>
    <w:p w:rsidR="00941C82" w:rsidRDefault="00941C82">
      <w:pPr>
        <w:pStyle w:val="ConsPlusNormal"/>
        <w:spacing w:before="220"/>
        <w:ind w:firstLine="540"/>
        <w:jc w:val="both"/>
      </w:pPr>
      <w:proofErr w:type="gramStart"/>
      <w: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ведет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необходима разработка механизма оптимизации существующей коммунальной инфраструктуры, снижения коммунальных затрат путем использования наименее затратных топливно-энергетических ресурсов.</w:t>
      </w:r>
      <w:proofErr w:type="gramEnd"/>
    </w:p>
    <w:p w:rsidR="00941C82" w:rsidRDefault="00941C82">
      <w:pPr>
        <w:pStyle w:val="ConsPlusNormal"/>
        <w:spacing w:before="220"/>
        <w:ind w:firstLine="540"/>
        <w:jc w:val="both"/>
      </w:pPr>
      <w:r>
        <w:t xml:space="preserve">На сегодняшний день </w:t>
      </w:r>
      <w:proofErr w:type="gramStart"/>
      <w:r>
        <w:t>территория</w:t>
      </w:r>
      <w:proofErr w:type="gramEnd"/>
      <w:r>
        <w:t xml:space="preserve"> ЗАТО Северск имеет низкий уровень газификации. К газоснабжению подключено 218 частных домовладений и 8 прочих потребителей.</w:t>
      </w:r>
    </w:p>
    <w:p w:rsidR="00941C82" w:rsidRDefault="00941C82">
      <w:pPr>
        <w:pStyle w:val="ConsPlusNormal"/>
        <w:spacing w:before="220"/>
        <w:ind w:firstLine="540"/>
        <w:jc w:val="both"/>
      </w:pPr>
      <w:proofErr w:type="gramStart"/>
      <w:r>
        <w:t>В результате строительства I очереди газопровода в пос. Самусь (ул. Малопроточная, ул. Равенства, пер. Речной, ул. Набережная, ул. Розы Люксембург, пер. Песочный, пер. Набережный, пер. Новый) газифицировано 218 домов.</w:t>
      </w:r>
      <w:proofErr w:type="gramEnd"/>
      <w:r>
        <w:t xml:space="preserve"> </w:t>
      </w:r>
      <w:proofErr w:type="gramStart"/>
      <w:r>
        <w:t>В южной части поселка (ул. Корсакова, ул. Северская, ул. Кольцевая, ул. Кооперативная) газоснабжением обеспечено 90 земельных участков.</w:t>
      </w:r>
      <w:proofErr w:type="gramEnd"/>
      <w:r>
        <w:t xml:space="preserve"> По предварительным оценкам, указанным в Схеме </w:t>
      </w:r>
      <w:proofErr w:type="gramStart"/>
      <w:r>
        <w:t>газоснабжения</w:t>
      </w:r>
      <w:proofErr w:type="gramEnd"/>
      <w:r>
        <w:t xml:space="preserve"> ЗАТО Северск до 2030 года, утвержденной Главой Администрации ЗАТО Северск, потенциальными потребителями газа являются 2938 частных домовладений и 22 прочих потребителя. На период реализации Программы до 2020 года планируется обеспечить техническую возможность для подключения 1476 домовладений и 14 прочих потребителей.</w:t>
      </w:r>
    </w:p>
    <w:p w:rsidR="00941C82" w:rsidRDefault="00941C82">
      <w:pPr>
        <w:pStyle w:val="ConsPlusNormal"/>
        <w:spacing w:before="220"/>
        <w:ind w:firstLine="540"/>
        <w:jc w:val="both"/>
      </w:pPr>
      <w:r>
        <w:t>Таким образом, для повышения уровня обеспеченности технической возможности для подключения к сети газоснабжения необходимо продолжение работ по строительству газопроводов.</w:t>
      </w:r>
    </w:p>
    <w:p w:rsidR="00941C82" w:rsidRDefault="00941C82">
      <w:pPr>
        <w:pStyle w:val="ConsPlusNormal"/>
        <w:jc w:val="both"/>
      </w:pPr>
    </w:p>
    <w:p w:rsidR="00941C82" w:rsidRDefault="00941C82">
      <w:pPr>
        <w:pStyle w:val="ConsPlusTitle"/>
        <w:jc w:val="center"/>
        <w:outlineLvl w:val="2"/>
      </w:pPr>
      <w:r>
        <w:t xml:space="preserve">7. Обоснование необходимости решения проблем </w:t>
      </w:r>
      <w:proofErr w:type="gramStart"/>
      <w:r>
        <w:t>программным</w:t>
      </w:r>
      <w:proofErr w:type="gramEnd"/>
    </w:p>
    <w:p w:rsidR="00941C82" w:rsidRDefault="00941C82">
      <w:pPr>
        <w:pStyle w:val="ConsPlusTitle"/>
        <w:jc w:val="center"/>
      </w:pPr>
      <w:r>
        <w:t>методом с оценкой рисков реализации Программы</w:t>
      </w:r>
    </w:p>
    <w:p w:rsidR="00941C82" w:rsidRDefault="00941C82">
      <w:pPr>
        <w:pStyle w:val="ConsPlusNormal"/>
        <w:jc w:val="center"/>
      </w:pPr>
      <w:r>
        <w:t xml:space="preserve">(введен </w:t>
      </w:r>
      <w:hyperlink r:id="rId59" w:history="1">
        <w:r>
          <w:rPr>
            <w:color w:val="0000FF"/>
          </w:rPr>
          <w:t>постановлением</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18.10.2016 N 2295)</w:t>
      </w:r>
    </w:p>
    <w:p w:rsidR="00941C82" w:rsidRDefault="00941C82">
      <w:pPr>
        <w:pStyle w:val="ConsPlusNormal"/>
        <w:jc w:val="both"/>
      </w:pPr>
    </w:p>
    <w:p w:rsidR="00941C82" w:rsidRDefault="00941C82">
      <w:pPr>
        <w:pStyle w:val="ConsPlusNormal"/>
        <w:ind w:firstLine="540"/>
        <w:jc w:val="both"/>
      </w:pPr>
      <w:r>
        <w:t xml:space="preserve">Проблема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решена только программно-целевым методом управления. Использование программно-целевого метода позволит сконцентрировать в рамках </w:t>
      </w:r>
      <w:proofErr w:type="gramStart"/>
      <w:r>
        <w:t>Программы</w:t>
      </w:r>
      <w:proofErr w:type="gramEnd"/>
      <w:r>
        <w:t xml:space="preserve"> имеющиеся муниципальные ресурсы и внебюджетные инвестиции для решения ключевых проблем в сфере энергоснабжения и повышения энергетической эффективности. </w:t>
      </w:r>
      <w:r>
        <w:lastRenderedPageBreak/>
        <w:t>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941C82" w:rsidRDefault="00941C82">
      <w:pPr>
        <w:pStyle w:val="ConsPlusNormal"/>
        <w:spacing w:before="220"/>
        <w:ind w:firstLine="540"/>
        <w:jc w:val="both"/>
      </w:pPr>
      <w:r>
        <w:t>Необходимо учитывать, что при реализации Программы могут возникнуть следующие риски:</w:t>
      </w:r>
    </w:p>
    <w:p w:rsidR="00941C82" w:rsidRDefault="00941C82">
      <w:pPr>
        <w:pStyle w:val="ConsPlusNormal"/>
        <w:spacing w:before="220"/>
        <w:ind w:firstLine="540"/>
        <w:jc w:val="both"/>
      </w:pPr>
      <w:r>
        <w:t>увеличение темпов роста цен на энергоносители, в том числе вследствие либерализации цен на электроэнергию и газ;</w:t>
      </w:r>
    </w:p>
    <w:p w:rsidR="00941C82" w:rsidRDefault="00941C82">
      <w:pPr>
        <w:pStyle w:val="ConsPlusNormal"/>
        <w:spacing w:before="220"/>
        <w:ind w:firstLine="540"/>
        <w:jc w:val="both"/>
      </w:pPr>
      <w:r>
        <w:t>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941C82" w:rsidRDefault="00941C82">
      <w:pPr>
        <w:pStyle w:val="ConsPlusNormal"/>
        <w:spacing w:before="220"/>
        <w:ind w:firstLine="540"/>
        <w:jc w:val="both"/>
      </w:pPr>
      <w:r>
        <w:t>недостаточное ресурсное обеспечение запланированных мероприятий, в том числе за счет бюджетных средств.</w:t>
      </w:r>
    </w:p>
    <w:p w:rsidR="00941C82" w:rsidRDefault="00941C82">
      <w:pPr>
        <w:pStyle w:val="ConsPlusNormal"/>
        <w:jc w:val="both"/>
      </w:pPr>
    </w:p>
    <w:p w:rsidR="00941C82" w:rsidRDefault="00941C82">
      <w:pPr>
        <w:pStyle w:val="ConsPlusTitle"/>
        <w:jc w:val="center"/>
        <w:outlineLvl w:val="1"/>
      </w:pPr>
      <w:r>
        <w:t>II. ЦЕЛЬ И ЗАДАЧИ ПРОГРАММЫ, СРОКИ ЕЕ РЕАЛИЗАЦИИ, ЦЕЛЕВЫЕ</w:t>
      </w:r>
    </w:p>
    <w:p w:rsidR="00941C82" w:rsidRDefault="00941C82">
      <w:pPr>
        <w:pStyle w:val="ConsPlusTitle"/>
        <w:jc w:val="center"/>
      </w:pPr>
      <w:r>
        <w:t>ПОКАЗАТЕЛИ (ИНДИКАТОРЫ) РЕЗУЛЬТАТИВНОСТИ РЕАЛИЗАЦИИ</w:t>
      </w:r>
    </w:p>
    <w:p w:rsidR="00941C82" w:rsidRDefault="00941C82">
      <w:pPr>
        <w:pStyle w:val="ConsPlusTitle"/>
        <w:jc w:val="center"/>
      </w:pPr>
      <w:r>
        <w:t>ПРОГРАММЫ</w:t>
      </w:r>
    </w:p>
    <w:p w:rsidR="00941C82" w:rsidRDefault="00941C82">
      <w:pPr>
        <w:pStyle w:val="ConsPlusNormal"/>
        <w:jc w:val="center"/>
      </w:pPr>
      <w:r>
        <w:t xml:space="preserve">(в ред. </w:t>
      </w:r>
      <w:hyperlink r:id="rId60"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center"/>
      </w:pPr>
      <w:r>
        <w:t xml:space="preserve">(в ред. </w:t>
      </w:r>
      <w:hyperlink r:id="rId61"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18.10.2016 N 2295)</w:t>
      </w:r>
    </w:p>
    <w:p w:rsidR="00941C82" w:rsidRDefault="00941C82">
      <w:pPr>
        <w:pStyle w:val="ConsPlusNormal"/>
        <w:jc w:val="both"/>
      </w:pPr>
    </w:p>
    <w:p w:rsidR="00941C82" w:rsidRDefault="00941C82">
      <w:pPr>
        <w:pStyle w:val="ConsPlusNormal"/>
        <w:ind w:firstLine="540"/>
        <w:jc w:val="both"/>
      </w:pPr>
      <w:r>
        <w:t xml:space="preserve">Основной целью Программы является повышение энергоэффективности </w:t>
      </w:r>
      <w:proofErr w:type="gramStart"/>
      <w:r>
        <w:t>в</w:t>
      </w:r>
      <w:proofErr w:type="gramEnd"/>
      <w:r>
        <w:t xml:space="preserve"> ЗАТО Северск.</w:t>
      </w:r>
    </w:p>
    <w:p w:rsidR="00941C82" w:rsidRDefault="00941C82">
      <w:pPr>
        <w:pStyle w:val="ConsPlusNormal"/>
        <w:spacing w:before="220"/>
        <w:ind w:firstLine="540"/>
        <w:jc w:val="both"/>
      </w:pPr>
      <w:r>
        <w:t>Для достижения цели необходимо решение следующих основных задач:</w:t>
      </w:r>
    </w:p>
    <w:p w:rsidR="00941C82" w:rsidRDefault="00941C82">
      <w:pPr>
        <w:pStyle w:val="ConsPlusNormal"/>
        <w:spacing w:before="220"/>
        <w:ind w:firstLine="540"/>
        <w:jc w:val="both"/>
      </w:pPr>
      <w:r>
        <w:t>1) повышение энергетической эффективности в муниципальном секторе;</w:t>
      </w:r>
    </w:p>
    <w:p w:rsidR="00941C82" w:rsidRDefault="00941C82">
      <w:pPr>
        <w:pStyle w:val="ConsPlusNormal"/>
        <w:spacing w:before="220"/>
        <w:ind w:firstLine="540"/>
        <w:jc w:val="both"/>
      </w:pPr>
      <w:r>
        <w:t>2) повышение энергетической эффективности в жилищном фонде;</w:t>
      </w:r>
    </w:p>
    <w:p w:rsidR="00941C82" w:rsidRDefault="00941C82">
      <w:pPr>
        <w:pStyle w:val="ConsPlusNormal"/>
        <w:spacing w:before="220"/>
        <w:ind w:firstLine="540"/>
        <w:jc w:val="both"/>
      </w:pPr>
      <w:r>
        <w:t>3) повышение энергетической эффективности в коммунальной сфере и благоустройстве;</w:t>
      </w:r>
    </w:p>
    <w:p w:rsidR="00941C82" w:rsidRDefault="00941C82">
      <w:pPr>
        <w:pStyle w:val="ConsPlusNormal"/>
        <w:spacing w:before="220"/>
        <w:ind w:firstLine="540"/>
        <w:jc w:val="both"/>
      </w:pPr>
      <w:r>
        <w:t>4) повышение энергетической эффективности в транспортном комплексе;</w:t>
      </w:r>
    </w:p>
    <w:p w:rsidR="00941C82" w:rsidRDefault="00941C82">
      <w:pPr>
        <w:pStyle w:val="ConsPlusNormal"/>
        <w:spacing w:before="220"/>
        <w:ind w:firstLine="540"/>
        <w:jc w:val="both"/>
      </w:pPr>
      <w:r>
        <w:t>5) повышение уровня газификации жилищного фонда путем создания условий для доступа к услуге газоснабжения.</w:t>
      </w:r>
    </w:p>
    <w:p w:rsidR="00941C82" w:rsidRDefault="00941C82">
      <w:pPr>
        <w:pStyle w:val="ConsPlusNormal"/>
        <w:spacing w:before="220"/>
        <w:ind w:firstLine="540"/>
        <w:jc w:val="both"/>
      </w:pPr>
      <w:r>
        <w:t>Программа рассчитана на период с 2015 года по 2020 год, разделение Программы на этапы не предусмотрено.</w:t>
      </w:r>
    </w:p>
    <w:p w:rsidR="00941C82" w:rsidRDefault="00941C82">
      <w:pPr>
        <w:pStyle w:val="ConsPlusNormal"/>
        <w:spacing w:before="220"/>
        <w:ind w:firstLine="540"/>
        <w:jc w:val="both"/>
      </w:pPr>
      <w:r>
        <w:t xml:space="preserve">Оценка эффективности реализации Программы производится согласно прогнозным целевым показателям. </w:t>
      </w:r>
      <w:hyperlink w:anchor="P883" w:history="1">
        <w:r>
          <w:rPr>
            <w:color w:val="0000FF"/>
          </w:rPr>
          <w:t>Сведения</w:t>
        </w:r>
      </w:hyperlink>
      <w:r>
        <w:t xml:space="preserve"> о составе и значениях целевых показателей (индикаторов) результативности Программы представлены в таблице 12.</w:t>
      </w:r>
    </w:p>
    <w:p w:rsidR="00941C82" w:rsidRDefault="00941C82">
      <w:pPr>
        <w:pStyle w:val="ConsPlusNormal"/>
        <w:spacing w:before="220"/>
        <w:ind w:firstLine="540"/>
        <w:jc w:val="both"/>
      </w:pPr>
      <w:r>
        <w:t xml:space="preserve">Базовые </w:t>
      </w:r>
      <w:hyperlink w:anchor="P8502" w:history="1">
        <w:r>
          <w:rPr>
            <w:color w:val="0000FF"/>
          </w:rPr>
          <w:t>показатели</w:t>
        </w:r>
      </w:hyperlink>
      <w:r>
        <w:t>, используемые для расчета целевых индикаторов Программы, представлены в приложении 6 Программы.</w:t>
      </w:r>
    </w:p>
    <w:p w:rsidR="00941C82" w:rsidRDefault="00941C82">
      <w:pPr>
        <w:pStyle w:val="ConsPlusNormal"/>
        <w:jc w:val="both"/>
      </w:pPr>
    </w:p>
    <w:p w:rsidR="00941C82" w:rsidRDefault="00941C82">
      <w:pPr>
        <w:pStyle w:val="ConsPlusTitle"/>
        <w:jc w:val="center"/>
        <w:outlineLvl w:val="2"/>
      </w:pPr>
      <w:bookmarkStart w:id="7" w:name="P883"/>
      <w:bookmarkEnd w:id="7"/>
      <w:r>
        <w:t>Сведения о составе и значениях целевых показателей</w:t>
      </w:r>
    </w:p>
    <w:p w:rsidR="00941C82" w:rsidRDefault="00941C82">
      <w:pPr>
        <w:pStyle w:val="ConsPlusTitle"/>
        <w:jc w:val="center"/>
      </w:pPr>
      <w:r>
        <w:t>(индикаторов) результативности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62"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t>Таблица 12</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074"/>
        <w:gridCol w:w="737"/>
        <w:gridCol w:w="784"/>
        <w:gridCol w:w="784"/>
        <w:gridCol w:w="784"/>
        <w:gridCol w:w="784"/>
        <w:gridCol w:w="664"/>
        <w:gridCol w:w="664"/>
        <w:gridCol w:w="664"/>
        <w:gridCol w:w="784"/>
        <w:gridCol w:w="850"/>
        <w:gridCol w:w="850"/>
        <w:gridCol w:w="966"/>
        <w:gridCol w:w="833"/>
        <w:gridCol w:w="907"/>
      </w:tblGrid>
      <w:tr w:rsidR="00941C82">
        <w:tc>
          <w:tcPr>
            <w:tcW w:w="42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2074" w:type="dxa"/>
            <w:vMerge w:val="restart"/>
            <w:vAlign w:val="center"/>
          </w:tcPr>
          <w:p w:rsidR="00941C82" w:rsidRDefault="00941C82">
            <w:pPr>
              <w:pStyle w:val="ConsPlusNormal"/>
              <w:jc w:val="center"/>
            </w:pPr>
            <w:r>
              <w:t>Наименование целевого показателя (индикатора)</w:t>
            </w:r>
          </w:p>
        </w:tc>
        <w:tc>
          <w:tcPr>
            <w:tcW w:w="737" w:type="dxa"/>
            <w:vMerge w:val="restart"/>
            <w:vAlign w:val="center"/>
          </w:tcPr>
          <w:p w:rsidR="00941C82" w:rsidRDefault="00941C82">
            <w:pPr>
              <w:pStyle w:val="ConsPlusNormal"/>
              <w:jc w:val="center"/>
            </w:pPr>
            <w:r>
              <w:t>Единица измерения</w:t>
            </w:r>
          </w:p>
        </w:tc>
        <w:tc>
          <w:tcPr>
            <w:tcW w:w="7612" w:type="dxa"/>
            <w:gridSpan w:val="10"/>
            <w:vAlign w:val="center"/>
          </w:tcPr>
          <w:p w:rsidR="00941C82" w:rsidRDefault="00941C82">
            <w:pPr>
              <w:pStyle w:val="ConsPlusNormal"/>
              <w:jc w:val="center"/>
            </w:pPr>
            <w:r>
              <w:t>Значения целевых показателей</w:t>
            </w:r>
          </w:p>
        </w:tc>
        <w:tc>
          <w:tcPr>
            <w:tcW w:w="966" w:type="dxa"/>
            <w:vMerge w:val="restart"/>
            <w:vAlign w:val="center"/>
          </w:tcPr>
          <w:p w:rsidR="00941C82" w:rsidRDefault="00941C82">
            <w:pPr>
              <w:pStyle w:val="ConsPlusNormal"/>
              <w:jc w:val="center"/>
            </w:pPr>
            <w:r>
              <w:t>Периодичность сбора данных</w:t>
            </w:r>
          </w:p>
        </w:tc>
        <w:tc>
          <w:tcPr>
            <w:tcW w:w="833" w:type="dxa"/>
            <w:vMerge w:val="restart"/>
            <w:vAlign w:val="center"/>
          </w:tcPr>
          <w:p w:rsidR="00941C82" w:rsidRDefault="00941C82">
            <w:pPr>
              <w:pStyle w:val="ConsPlusNormal"/>
              <w:jc w:val="center"/>
            </w:pPr>
            <w:r>
              <w:t>Метод сбора информации</w:t>
            </w:r>
          </w:p>
        </w:tc>
        <w:tc>
          <w:tcPr>
            <w:tcW w:w="907" w:type="dxa"/>
            <w:vMerge w:val="restart"/>
            <w:vAlign w:val="center"/>
          </w:tcPr>
          <w:p w:rsidR="00941C82" w:rsidRDefault="00941C82">
            <w:pPr>
              <w:pStyle w:val="ConsPlusNormal"/>
              <w:jc w:val="center"/>
            </w:pPr>
            <w:proofErr w:type="gramStart"/>
            <w:r>
              <w:t>Ответственный за сбор данных по показателю</w:t>
            </w:r>
            <w:proofErr w:type="gramEnd"/>
          </w:p>
        </w:tc>
      </w:tr>
      <w:tr w:rsidR="00941C82">
        <w:tc>
          <w:tcPr>
            <w:tcW w:w="424" w:type="dxa"/>
            <w:vMerge/>
          </w:tcPr>
          <w:p w:rsidR="00941C82" w:rsidRDefault="00941C82"/>
        </w:tc>
        <w:tc>
          <w:tcPr>
            <w:tcW w:w="2074" w:type="dxa"/>
            <w:vMerge/>
          </w:tcPr>
          <w:p w:rsidR="00941C82" w:rsidRDefault="00941C82"/>
        </w:tc>
        <w:tc>
          <w:tcPr>
            <w:tcW w:w="737" w:type="dxa"/>
            <w:vMerge/>
          </w:tcPr>
          <w:p w:rsidR="00941C82" w:rsidRDefault="00941C82"/>
        </w:tc>
        <w:tc>
          <w:tcPr>
            <w:tcW w:w="784" w:type="dxa"/>
            <w:vAlign w:val="center"/>
          </w:tcPr>
          <w:p w:rsidR="00941C82" w:rsidRDefault="00941C82">
            <w:pPr>
              <w:pStyle w:val="ConsPlusNormal"/>
              <w:jc w:val="center"/>
            </w:pPr>
            <w:r>
              <w:t>2013 год</w:t>
            </w:r>
          </w:p>
        </w:tc>
        <w:tc>
          <w:tcPr>
            <w:tcW w:w="784" w:type="dxa"/>
            <w:vAlign w:val="center"/>
          </w:tcPr>
          <w:p w:rsidR="00941C82" w:rsidRDefault="00941C82">
            <w:pPr>
              <w:pStyle w:val="ConsPlusNormal"/>
              <w:jc w:val="center"/>
            </w:pPr>
            <w:r>
              <w:t>2014 год</w:t>
            </w:r>
          </w:p>
        </w:tc>
        <w:tc>
          <w:tcPr>
            <w:tcW w:w="784" w:type="dxa"/>
            <w:vAlign w:val="center"/>
          </w:tcPr>
          <w:p w:rsidR="00941C82" w:rsidRDefault="00941C82">
            <w:pPr>
              <w:pStyle w:val="ConsPlusNormal"/>
              <w:jc w:val="center"/>
            </w:pPr>
            <w:r>
              <w:t>2015 год</w:t>
            </w:r>
          </w:p>
        </w:tc>
        <w:tc>
          <w:tcPr>
            <w:tcW w:w="784" w:type="dxa"/>
            <w:vAlign w:val="center"/>
          </w:tcPr>
          <w:p w:rsidR="00941C82" w:rsidRDefault="00941C82">
            <w:pPr>
              <w:pStyle w:val="ConsPlusNormal"/>
              <w:jc w:val="center"/>
            </w:pPr>
            <w:r>
              <w:t>2016 год</w:t>
            </w:r>
          </w:p>
        </w:tc>
        <w:tc>
          <w:tcPr>
            <w:tcW w:w="664" w:type="dxa"/>
            <w:vAlign w:val="center"/>
          </w:tcPr>
          <w:p w:rsidR="00941C82" w:rsidRDefault="00941C82">
            <w:pPr>
              <w:pStyle w:val="ConsPlusNormal"/>
              <w:jc w:val="center"/>
            </w:pPr>
            <w:r>
              <w:t>2017 год</w:t>
            </w:r>
          </w:p>
        </w:tc>
        <w:tc>
          <w:tcPr>
            <w:tcW w:w="664" w:type="dxa"/>
            <w:vAlign w:val="center"/>
          </w:tcPr>
          <w:p w:rsidR="00941C82" w:rsidRDefault="00941C82">
            <w:pPr>
              <w:pStyle w:val="ConsPlusNormal"/>
              <w:jc w:val="center"/>
            </w:pPr>
            <w:r>
              <w:t>2018 год</w:t>
            </w:r>
          </w:p>
        </w:tc>
        <w:tc>
          <w:tcPr>
            <w:tcW w:w="664" w:type="dxa"/>
            <w:vAlign w:val="center"/>
          </w:tcPr>
          <w:p w:rsidR="00941C82" w:rsidRDefault="00941C82">
            <w:pPr>
              <w:pStyle w:val="ConsPlusNormal"/>
              <w:jc w:val="center"/>
            </w:pPr>
            <w:r>
              <w:t>2019 год</w:t>
            </w:r>
          </w:p>
        </w:tc>
        <w:tc>
          <w:tcPr>
            <w:tcW w:w="784" w:type="dxa"/>
            <w:vAlign w:val="center"/>
          </w:tcPr>
          <w:p w:rsidR="00941C82" w:rsidRDefault="00941C82">
            <w:pPr>
              <w:pStyle w:val="ConsPlusNormal"/>
              <w:jc w:val="center"/>
            </w:pPr>
            <w:r>
              <w:t>2020 год</w:t>
            </w:r>
          </w:p>
        </w:tc>
        <w:tc>
          <w:tcPr>
            <w:tcW w:w="850" w:type="dxa"/>
            <w:vAlign w:val="center"/>
          </w:tcPr>
          <w:p w:rsidR="00941C82" w:rsidRDefault="00941C82">
            <w:pPr>
              <w:pStyle w:val="ConsPlusNormal"/>
              <w:jc w:val="center"/>
            </w:pPr>
            <w:r>
              <w:t>2021 год (прогнозный период)</w:t>
            </w:r>
          </w:p>
        </w:tc>
        <w:tc>
          <w:tcPr>
            <w:tcW w:w="850" w:type="dxa"/>
            <w:vAlign w:val="center"/>
          </w:tcPr>
          <w:p w:rsidR="00941C82" w:rsidRDefault="00941C82">
            <w:pPr>
              <w:pStyle w:val="ConsPlusNormal"/>
              <w:jc w:val="center"/>
            </w:pPr>
            <w:r>
              <w:t>2022 год (прогнозный период)</w:t>
            </w:r>
          </w:p>
        </w:tc>
        <w:tc>
          <w:tcPr>
            <w:tcW w:w="966" w:type="dxa"/>
            <w:vMerge/>
          </w:tcPr>
          <w:p w:rsidR="00941C82" w:rsidRDefault="00941C82"/>
        </w:tc>
        <w:tc>
          <w:tcPr>
            <w:tcW w:w="833" w:type="dxa"/>
            <w:vMerge/>
          </w:tcPr>
          <w:p w:rsidR="00941C82" w:rsidRDefault="00941C82"/>
        </w:tc>
        <w:tc>
          <w:tcPr>
            <w:tcW w:w="907" w:type="dxa"/>
            <w:vMerge/>
          </w:tcPr>
          <w:p w:rsidR="00941C82" w:rsidRDefault="00941C82"/>
        </w:tc>
      </w:tr>
      <w:tr w:rsidR="00941C82">
        <w:tc>
          <w:tcPr>
            <w:tcW w:w="424" w:type="dxa"/>
          </w:tcPr>
          <w:p w:rsidR="00941C82" w:rsidRDefault="00941C82">
            <w:pPr>
              <w:pStyle w:val="ConsPlusNormal"/>
              <w:jc w:val="center"/>
            </w:pPr>
            <w:r>
              <w:t>1</w:t>
            </w:r>
          </w:p>
        </w:tc>
        <w:tc>
          <w:tcPr>
            <w:tcW w:w="2074" w:type="dxa"/>
          </w:tcPr>
          <w:p w:rsidR="00941C82" w:rsidRDefault="00941C82">
            <w:pPr>
              <w:pStyle w:val="ConsPlusNormal"/>
              <w:jc w:val="center"/>
            </w:pPr>
            <w:r>
              <w:t>2</w:t>
            </w:r>
          </w:p>
        </w:tc>
        <w:tc>
          <w:tcPr>
            <w:tcW w:w="737" w:type="dxa"/>
          </w:tcPr>
          <w:p w:rsidR="00941C82" w:rsidRDefault="00941C82">
            <w:pPr>
              <w:pStyle w:val="ConsPlusNormal"/>
              <w:jc w:val="center"/>
            </w:pPr>
            <w:r>
              <w:t>3</w:t>
            </w:r>
          </w:p>
        </w:tc>
        <w:tc>
          <w:tcPr>
            <w:tcW w:w="784" w:type="dxa"/>
          </w:tcPr>
          <w:p w:rsidR="00941C82" w:rsidRDefault="00941C82">
            <w:pPr>
              <w:pStyle w:val="ConsPlusNormal"/>
              <w:jc w:val="center"/>
            </w:pPr>
            <w:r>
              <w:t>4</w:t>
            </w:r>
          </w:p>
        </w:tc>
        <w:tc>
          <w:tcPr>
            <w:tcW w:w="784" w:type="dxa"/>
          </w:tcPr>
          <w:p w:rsidR="00941C82" w:rsidRDefault="00941C82">
            <w:pPr>
              <w:pStyle w:val="ConsPlusNormal"/>
              <w:jc w:val="center"/>
            </w:pPr>
            <w:r>
              <w:t>5</w:t>
            </w:r>
          </w:p>
        </w:tc>
        <w:tc>
          <w:tcPr>
            <w:tcW w:w="784" w:type="dxa"/>
          </w:tcPr>
          <w:p w:rsidR="00941C82" w:rsidRDefault="00941C82">
            <w:pPr>
              <w:pStyle w:val="ConsPlusNormal"/>
              <w:jc w:val="center"/>
            </w:pPr>
            <w:r>
              <w:t>6</w:t>
            </w:r>
          </w:p>
        </w:tc>
        <w:tc>
          <w:tcPr>
            <w:tcW w:w="784" w:type="dxa"/>
          </w:tcPr>
          <w:p w:rsidR="00941C82" w:rsidRDefault="00941C82">
            <w:pPr>
              <w:pStyle w:val="ConsPlusNormal"/>
              <w:jc w:val="center"/>
            </w:pPr>
            <w:r>
              <w:t>7</w:t>
            </w:r>
          </w:p>
        </w:tc>
        <w:tc>
          <w:tcPr>
            <w:tcW w:w="664" w:type="dxa"/>
          </w:tcPr>
          <w:p w:rsidR="00941C82" w:rsidRDefault="00941C82">
            <w:pPr>
              <w:pStyle w:val="ConsPlusNormal"/>
              <w:jc w:val="center"/>
            </w:pPr>
            <w:r>
              <w:t>8</w:t>
            </w:r>
          </w:p>
        </w:tc>
        <w:tc>
          <w:tcPr>
            <w:tcW w:w="664" w:type="dxa"/>
          </w:tcPr>
          <w:p w:rsidR="00941C82" w:rsidRDefault="00941C82">
            <w:pPr>
              <w:pStyle w:val="ConsPlusNormal"/>
              <w:jc w:val="center"/>
            </w:pPr>
            <w:r>
              <w:t>9</w:t>
            </w:r>
          </w:p>
        </w:tc>
        <w:tc>
          <w:tcPr>
            <w:tcW w:w="664" w:type="dxa"/>
          </w:tcPr>
          <w:p w:rsidR="00941C82" w:rsidRDefault="00941C82">
            <w:pPr>
              <w:pStyle w:val="ConsPlusNormal"/>
              <w:jc w:val="center"/>
            </w:pPr>
            <w:r>
              <w:t>10</w:t>
            </w:r>
          </w:p>
        </w:tc>
        <w:tc>
          <w:tcPr>
            <w:tcW w:w="784" w:type="dxa"/>
          </w:tcPr>
          <w:p w:rsidR="00941C82" w:rsidRDefault="00941C82">
            <w:pPr>
              <w:pStyle w:val="ConsPlusNormal"/>
              <w:jc w:val="center"/>
            </w:pPr>
            <w:r>
              <w:t>11</w:t>
            </w:r>
          </w:p>
        </w:tc>
        <w:tc>
          <w:tcPr>
            <w:tcW w:w="850" w:type="dxa"/>
          </w:tcPr>
          <w:p w:rsidR="00941C82" w:rsidRDefault="00941C82">
            <w:pPr>
              <w:pStyle w:val="ConsPlusNormal"/>
              <w:jc w:val="center"/>
            </w:pPr>
            <w:r>
              <w:t>12</w:t>
            </w:r>
          </w:p>
        </w:tc>
        <w:tc>
          <w:tcPr>
            <w:tcW w:w="850" w:type="dxa"/>
          </w:tcPr>
          <w:p w:rsidR="00941C82" w:rsidRDefault="00941C82">
            <w:pPr>
              <w:pStyle w:val="ConsPlusNormal"/>
              <w:jc w:val="center"/>
            </w:pPr>
            <w:r>
              <w:t>13</w:t>
            </w:r>
          </w:p>
        </w:tc>
        <w:tc>
          <w:tcPr>
            <w:tcW w:w="966" w:type="dxa"/>
          </w:tcPr>
          <w:p w:rsidR="00941C82" w:rsidRDefault="00941C82">
            <w:pPr>
              <w:pStyle w:val="ConsPlusNormal"/>
              <w:jc w:val="center"/>
            </w:pPr>
            <w:r>
              <w:t>14</w:t>
            </w:r>
          </w:p>
        </w:tc>
        <w:tc>
          <w:tcPr>
            <w:tcW w:w="833" w:type="dxa"/>
          </w:tcPr>
          <w:p w:rsidR="00941C82" w:rsidRDefault="00941C82">
            <w:pPr>
              <w:pStyle w:val="ConsPlusNormal"/>
              <w:jc w:val="center"/>
            </w:pPr>
            <w:r>
              <w:t>15</w:t>
            </w:r>
          </w:p>
        </w:tc>
        <w:tc>
          <w:tcPr>
            <w:tcW w:w="907" w:type="dxa"/>
          </w:tcPr>
          <w:p w:rsidR="00941C82" w:rsidRDefault="00941C82">
            <w:pPr>
              <w:pStyle w:val="ConsPlusNormal"/>
              <w:jc w:val="center"/>
            </w:pPr>
            <w:r>
              <w:t>16</w:t>
            </w:r>
          </w:p>
        </w:tc>
      </w:tr>
      <w:tr w:rsidR="00941C82">
        <w:tc>
          <w:tcPr>
            <w:tcW w:w="13553" w:type="dxa"/>
            <w:gridSpan w:val="16"/>
          </w:tcPr>
          <w:p w:rsidR="00941C82" w:rsidRDefault="00941C82">
            <w:pPr>
              <w:pStyle w:val="ConsPlusNormal"/>
              <w:outlineLvl w:val="3"/>
            </w:pPr>
            <w:r>
              <w:t xml:space="preserve">Показатели муниципальной программы "Повышение энергоэффективности </w:t>
            </w:r>
            <w:proofErr w:type="gramStart"/>
            <w:r>
              <w:t>в</w:t>
            </w:r>
            <w:proofErr w:type="gramEnd"/>
            <w:r>
              <w:t xml:space="preserve"> ЗАТО Северск"</w:t>
            </w:r>
          </w:p>
        </w:tc>
      </w:tr>
      <w:tr w:rsidR="00941C82">
        <w:tc>
          <w:tcPr>
            <w:tcW w:w="424" w:type="dxa"/>
          </w:tcPr>
          <w:p w:rsidR="00941C82" w:rsidRDefault="00941C82">
            <w:pPr>
              <w:pStyle w:val="ConsPlusNormal"/>
              <w:jc w:val="center"/>
            </w:pPr>
            <w:r>
              <w:t>1</w:t>
            </w:r>
          </w:p>
        </w:tc>
        <w:tc>
          <w:tcPr>
            <w:tcW w:w="2074" w:type="dxa"/>
          </w:tcPr>
          <w:p w:rsidR="00941C82" w:rsidRDefault="00941C82">
            <w:pPr>
              <w:pStyle w:val="ConsPlusNormal"/>
            </w:pPr>
            <w:r>
              <w:t>Удельная величина потребления электрической энергии в многоквартирных домах на 1 проживающего</w:t>
            </w:r>
          </w:p>
        </w:tc>
        <w:tc>
          <w:tcPr>
            <w:tcW w:w="737" w:type="dxa"/>
          </w:tcPr>
          <w:p w:rsidR="00941C82" w:rsidRDefault="00941C82">
            <w:pPr>
              <w:pStyle w:val="ConsPlusNormal"/>
              <w:jc w:val="center"/>
            </w:pPr>
            <w:r>
              <w:t>кВт x ч</w:t>
            </w:r>
          </w:p>
        </w:tc>
        <w:tc>
          <w:tcPr>
            <w:tcW w:w="784" w:type="dxa"/>
          </w:tcPr>
          <w:p w:rsidR="00941C82" w:rsidRDefault="00941C82">
            <w:pPr>
              <w:pStyle w:val="ConsPlusNormal"/>
              <w:jc w:val="center"/>
            </w:pPr>
            <w:r>
              <w:t>1061,7</w:t>
            </w:r>
          </w:p>
        </w:tc>
        <w:tc>
          <w:tcPr>
            <w:tcW w:w="784" w:type="dxa"/>
          </w:tcPr>
          <w:p w:rsidR="00941C82" w:rsidRDefault="00941C82">
            <w:pPr>
              <w:pStyle w:val="ConsPlusNormal"/>
              <w:jc w:val="center"/>
            </w:pPr>
            <w:r>
              <w:t>1055,1</w:t>
            </w:r>
          </w:p>
        </w:tc>
        <w:tc>
          <w:tcPr>
            <w:tcW w:w="784" w:type="dxa"/>
          </w:tcPr>
          <w:p w:rsidR="00941C82" w:rsidRDefault="00941C82">
            <w:pPr>
              <w:pStyle w:val="ConsPlusNormal"/>
              <w:jc w:val="center"/>
            </w:pPr>
            <w:r>
              <w:t>1054,7</w:t>
            </w:r>
          </w:p>
        </w:tc>
        <w:tc>
          <w:tcPr>
            <w:tcW w:w="784" w:type="dxa"/>
          </w:tcPr>
          <w:p w:rsidR="00941C82" w:rsidRDefault="00941C82">
            <w:pPr>
              <w:pStyle w:val="ConsPlusNormal"/>
              <w:jc w:val="center"/>
            </w:pPr>
            <w:r>
              <w:t>1007,8</w:t>
            </w:r>
          </w:p>
        </w:tc>
        <w:tc>
          <w:tcPr>
            <w:tcW w:w="664" w:type="dxa"/>
          </w:tcPr>
          <w:p w:rsidR="00941C82" w:rsidRDefault="00941C82">
            <w:pPr>
              <w:pStyle w:val="ConsPlusNormal"/>
              <w:jc w:val="center"/>
            </w:pPr>
            <w:r>
              <w:t>980,6</w:t>
            </w:r>
          </w:p>
        </w:tc>
        <w:tc>
          <w:tcPr>
            <w:tcW w:w="664" w:type="dxa"/>
          </w:tcPr>
          <w:p w:rsidR="00941C82" w:rsidRDefault="00941C82">
            <w:pPr>
              <w:pStyle w:val="ConsPlusNormal"/>
              <w:jc w:val="center"/>
            </w:pPr>
            <w:r>
              <w:t>896,6</w:t>
            </w:r>
          </w:p>
        </w:tc>
        <w:tc>
          <w:tcPr>
            <w:tcW w:w="664" w:type="dxa"/>
          </w:tcPr>
          <w:p w:rsidR="00941C82" w:rsidRDefault="00941C82">
            <w:pPr>
              <w:pStyle w:val="ConsPlusNormal"/>
              <w:jc w:val="center"/>
            </w:pPr>
            <w:r>
              <w:t>896,6</w:t>
            </w:r>
          </w:p>
        </w:tc>
        <w:tc>
          <w:tcPr>
            <w:tcW w:w="784" w:type="dxa"/>
          </w:tcPr>
          <w:p w:rsidR="00941C82" w:rsidRDefault="00941C82">
            <w:pPr>
              <w:pStyle w:val="ConsPlusNormal"/>
              <w:jc w:val="center"/>
            </w:pPr>
            <w:r>
              <w:t>896,6</w:t>
            </w:r>
          </w:p>
        </w:tc>
        <w:tc>
          <w:tcPr>
            <w:tcW w:w="850" w:type="dxa"/>
          </w:tcPr>
          <w:p w:rsidR="00941C82" w:rsidRDefault="00941C82">
            <w:pPr>
              <w:pStyle w:val="ConsPlusNormal"/>
              <w:jc w:val="center"/>
            </w:pPr>
            <w:r>
              <w:t>896,6</w:t>
            </w:r>
          </w:p>
        </w:tc>
        <w:tc>
          <w:tcPr>
            <w:tcW w:w="850" w:type="dxa"/>
          </w:tcPr>
          <w:p w:rsidR="00941C82" w:rsidRDefault="00941C82">
            <w:pPr>
              <w:pStyle w:val="ConsPlusNormal"/>
              <w:jc w:val="center"/>
            </w:pPr>
            <w:r>
              <w:t>896,6</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w:t>
            </w:r>
          </w:p>
        </w:tc>
        <w:tc>
          <w:tcPr>
            <w:tcW w:w="2074" w:type="dxa"/>
            <w:vAlign w:val="center"/>
          </w:tcPr>
          <w:p w:rsidR="00941C82" w:rsidRDefault="00941C82">
            <w:pPr>
              <w:pStyle w:val="ConsPlusNormal"/>
            </w:pPr>
            <w:r>
              <w:t>Удельная величина потребления тепловой энергии в многоквартирных домах на 1 кв. м общей площади</w:t>
            </w:r>
          </w:p>
        </w:tc>
        <w:tc>
          <w:tcPr>
            <w:tcW w:w="737" w:type="dxa"/>
          </w:tcPr>
          <w:p w:rsidR="00941C82" w:rsidRDefault="00941C82">
            <w:pPr>
              <w:pStyle w:val="ConsPlusNormal"/>
              <w:jc w:val="center"/>
            </w:pPr>
            <w:r>
              <w:t>Гкал</w:t>
            </w:r>
          </w:p>
        </w:tc>
        <w:tc>
          <w:tcPr>
            <w:tcW w:w="784" w:type="dxa"/>
          </w:tcPr>
          <w:p w:rsidR="00941C82" w:rsidRDefault="00941C82">
            <w:pPr>
              <w:pStyle w:val="ConsPlusNormal"/>
              <w:jc w:val="center"/>
            </w:pPr>
            <w:r>
              <w:t>0,369</w:t>
            </w:r>
          </w:p>
        </w:tc>
        <w:tc>
          <w:tcPr>
            <w:tcW w:w="784" w:type="dxa"/>
          </w:tcPr>
          <w:p w:rsidR="00941C82" w:rsidRDefault="00941C82">
            <w:pPr>
              <w:pStyle w:val="ConsPlusNormal"/>
              <w:jc w:val="center"/>
            </w:pPr>
            <w:r>
              <w:t>0,365</w:t>
            </w:r>
          </w:p>
        </w:tc>
        <w:tc>
          <w:tcPr>
            <w:tcW w:w="784" w:type="dxa"/>
          </w:tcPr>
          <w:p w:rsidR="00941C82" w:rsidRDefault="00941C82">
            <w:pPr>
              <w:pStyle w:val="ConsPlusNormal"/>
              <w:jc w:val="center"/>
            </w:pPr>
            <w:r>
              <w:t>0,358</w:t>
            </w:r>
          </w:p>
        </w:tc>
        <w:tc>
          <w:tcPr>
            <w:tcW w:w="784" w:type="dxa"/>
          </w:tcPr>
          <w:p w:rsidR="00941C82" w:rsidRDefault="00941C82">
            <w:pPr>
              <w:pStyle w:val="ConsPlusNormal"/>
              <w:jc w:val="center"/>
            </w:pPr>
            <w:r>
              <w:t>0,351</w:t>
            </w:r>
          </w:p>
        </w:tc>
        <w:tc>
          <w:tcPr>
            <w:tcW w:w="664" w:type="dxa"/>
          </w:tcPr>
          <w:p w:rsidR="00941C82" w:rsidRDefault="00941C82">
            <w:pPr>
              <w:pStyle w:val="ConsPlusNormal"/>
              <w:jc w:val="center"/>
            </w:pPr>
            <w:r>
              <w:t>0,317</w:t>
            </w:r>
          </w:p>
        </w:tc>
        <w:tc>
          <w:tcPr>
            <w:tcW w:w="664" w:type="dxa"/>
          </w:tcPr>
          <w:p w:rsidR="00941C82" w:rsidRDefault="00941C82">
            <w:pPr>
              <w:pStyle w:val="ConsPlusNormal"/>
              <w:jc w:val="center"/>
            </w:pPr>
            <w:r>
              <w:t>0,305</w:t>
            </w:r>
          </w:p>
        </w:tc>
        <w:tc>
          <w:tcPr>
            <w:tcW w:w="664" w:type="dxa"/>
          </w:tcPr>
          <w:p w:rsidR="00941C82" w:rsidRDefault="00941C82">
            <w:pPr>
              <w:pStyle w:val="ConsPlusNormal"/>
              <w:jc w:val="center"/>
            </w:pPr>
            <w:r>
              <w:t>0,302</w:t>
            </w:r>
          </w:p>
        </w:tc>
        <w:tc>
          <w:tcPr>
            <w:tcW w:w="784" w:type="dxa"/>
          </w:tcPr>
          <w:p w:rsidR="00941C82" w:rsidRDefault="00941C82">
            <w:pPr>
              <w:pStyle w:val="ConsPlusNormal"/>
              <w:jc w:val="center"/>
            </w:pPr>
            <w:r>
              <w:t>0,300</w:t>
            </w:r>
          </w:p>
        </w:tc>
        <w:tc>
          <w:tcPr>
            <w:tcW w:w="850" w:type="dxa"/>
          </w:tcPr>
          <w:p w:rsidR="00941C82" w:rsidRDefault="00941C82">
            <w:pPr>
              <w:pStyle w:val="ConsPlusNormal"/>
              <w:jc w:val="center"/>
            </w:pPr>
            <w:r>
              <w:t>0,300</w:t>
            </w:r>
          </w:p>
        </w:tc>
        <w:tc>
          <w:tcPr>
            <w:tcW w:w="850" w:type="dxa"/>
          </w:tcPr>
          <w:p w:rsidR="00941C82" w:rsidRDefault="00941C82">
            <w:pPr>
              <w:pStyle w:val="ConsPlusNormal"/>
              <w:jc w:val="center"/>
            </w:pPr>
            <w:r>
              <w:t>0,300</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3</w:t>
            </w:r>
          </w:p>
        </w:tc>
        <w:tc>
          <w:tcPr>
            <w:tcW w:w="2074" w:type="dxa"/>
            <w:vAlign w:val="center"/>
          </w:tcPr>
          <w:p w:rsidR="00941C82" w:rsidRDefault="00941C82">
            <w:pPr>
              <w:pStyle w:val="ConsPlusNormal"/>
            </w:pPr>
            <w:r>
              <w:t>Удельная величина потребления горячей воды в многоквартирных домах на 1 проживающего</w:t>
            </w:r>
          </w:p>
        </w:tc>
        <w:tc>
          <w:tcPr>
            <w:tcW w:w="737" w:type="dxa"/>
          </w:tcPr>
          <w:p w:rsidR="00941C82" w:rsidRDefault="00941C82">
            <w:pPr>
              <w:pStyle w:val="ConsPlusNormal"/>
              <w:jc w:val="center"/>
            </w:pPr>
            <w:r>
              <w:t>м</w:t>
            </w:r>
            <w:r>
              <w:rPr>
                <w:vertAlign w:val="superscript"/>
              </w:rPr>
              <w:t>3</w:t>
            </w:r>
          </w:p>
        </w:tc>
        <w:tc>
          <w:tcPr>
            <w:tcW w:w="784" w:type="dxa"/>
          </w:tcPr>
          <w:p w:rsidR="00941C82" w:rsidRDefault="00941C82">
            <w:pPr>
              <w:pStyle w:val="ConsPlusNormal"/>
              <w:jc w:val="center"/>
            </w:pPr>
            <w:r>
              <w:t>37,54</w:t>
            </w:r>
          </w:p>
        </w:tc>
        <w:tc>
          <w:tcPr>
            <w:tcW w:w="784" w:type="dxa"/>
          </w:tcPr>
          <w:p w:rsidR="00941C82" w:rsidRDefault="00941C82">
            <w:pPr>
              <w:pStyle w:val="ConsPlusNormal"/>
              <w:jc w:val="center"/>
            </w:pPr>
            <w:r>
              <w:t>36,20</w:t>
            </w:r>
          </w:p>
        </w:tc>
        <w:tc>
          <w:tcPr>
            <w:tcW w:w="784" w:type="dxa"/>
          </w:tcPr>
          <w:p w:rsidR="00941C82" w:rsidRDefault="00941C82">
            <w:pPr>
              <w:pStyle w:val="ConsPlusNormal"/>
              <w:jc w:val="center"/>
            </w:pPr>
            <w:r>
              <w:t>35,11</w:t>
            </w:r>
          </w:p>
        </w:tc>
        <w:tc>
          <w:tcPr>
            <w:tcW w:w="784" w:type="dxa"/>
          </w:tcPr>
          <w:p w:rsidR="00941C82" w:rsidRDefault="00941C82">
            <w:pPr>
              <w:pStyle w:val="ConsPlusNormal"/>
              <w:jc w:val="center"/>
            </w:pPr>
            <w:r>
              <w:t>34,04</w:t>
            </w:r>
          </w:p>
        </w:tc>
        <w:tc>
          <w:tcPr>
            <w:tcW w:w="664" w:type="dxa"/>
          </w:tcPr>
          <w:p w:rsidR="00941C82" w:rsidRDefault="00941C82">
            <w:pPr>
              <w:pStyle w:val="ConsPlusNormal"/>
              <w:jc w:val="center"/>
            </w:pPr>
            <w:r>
              <w:t>36,92</w:t>
            </w:r>
          </w:p>
        </w:tc>
        <w:tc>
          <w:tcPr>
            <w:tcW w:w="664" w:type="dxa"/>
          </w:tcPr>
          <w:p w:rsidR="00941C82" w:rsidRDefault="00941C82">
            <w:pPr>
              <w:pStyle w:val="ConsPlusNormal"/>
              <w:jc w:val="center"/>
            </w:pPr>
            <w:r>
              <w:t>22,92</w:t>
            </w:r>
          </w:p>
        </w:tc>
        <w:tc>
          <w:tcPr>
            <w:tcW w:w="664" w:type="dxa"/>
          </w:tcPr>
          <w:p w:rsidR="00941C82" w:rsidRDefault="00941C82">
            <w:pPr>
              <w:pStyle w:val="ConsPlusNormal"/>
              <w:jc w:val="center"/>
            </w:pPr>
            <w:r>
              <w:t>22,92</w:t>
            </w:r>
          </w:p>
        </w:tc>
        <w:tc>
          <w:tcPr>
            <w:tcW w:w="784" w:type="dxa"/>
          </w:tcPr>
          <w:p w:rsidR="00941C82" w:rsidRDefault="00941C82">
            <w:pPr>
              <w:pStyle w:val="ConsPlusNormal"/>
              <w:jc w:val="center"/>
            </w:pPr>
            <w:r>
              <w:t>22,92</w:t>
            </w:r>
          </w:p>
        </w:tc>
        <w:tc>
          <w:tcPr>
            <w:tcW w:w="850" w:type="dxa"/>
          </w:tcPr>
          <w:p w:rsidR="00941C82" w:rsidRDefault="00941C82">
            <w:pPr>
              <w:pStyle w:val="ConsPlusNormal"/>
              <w:jc w:val="center"/>
            </w:pPr>
            <w:r>
              <w:t>22,92</w:t>
            </w:r>
          </w:p>
        </w:tc>
        <w:tc>
          <w:tcPr>
            <w:tcW w:w="850" w:type="dxa"/>
          </w:tcPr>
          <w:p w:rsidR="00941C82" w:rsidRDefault="00941C82">
            <w:pPr>
              <w:pStyle w:val="ConsPlusNormal"/>
              <w:jc w:val="center"/>
            </w:pPr>
            <w:r>
              <w:t>22,92</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4</w:t>
            </w:r>
          </w:p>
        </w:tc>
        <w:tc>
          <w:tcPr>
            <w:tcW w:w="2074" w:type="dxa"/>
            <w:vAlign w:val="center"/>
          </w:tcPr>
          <w:p w:rsidR="00941C82" w:rsidRDefault="00941C82">
            <w:pPr>
              <w:pStyle w:val="ConsPlusNormal"/>
            </w:pPr>
            <w:r>
              <w:t>Удельная величина потребления холодной воды в многоквартирных домах на 1 проживающего</w:t>
            </w:r>
          </w:p>
        </w:tc>
        <w:tc>
          <w:tcPr>
            <w:tcW w:w="737" w:type="dxa"/>
          </w:tcPr>
          <w:p w:rsidR="00941C82" w:rsidRDefault="00941C82">
            <w:pPr>
              <w:pStyle w:val="ConsPlusNormal"/>
              <w:jc w:val="center"/>
            </w:pPr>
            <w:r>
              <w:t>м</w:t>
            </w:r>
            <w:r>
              <w:rPr>
                <w:vertAlign w:val="superscript"/>
              </w:rPr>
              <w:t>3</w:t>
            </w:r>
          </w:p>
        </w:tc>
        <w:tc>
          <w:tcPr>
            <w:tcW w:w="784" w:type="dxa"/>
          </w:tcPr>
          <w:p w:rsidR="00941C82" w:rsidRDefault="00941C82">
            <w:pPr>
              <w:pStyle w:val="ConsPlusNormal"/>
              <w:jc w:val="center"/>
            </w:pPr>
            <w:r>
              <w:t>50,64</w:t>
            </w:r>
          </w:p>
        </w:tc>
        <w:tc>
          <w:tcPr>
            <w:tcW w:w="784" w:type="dxa"/>
          </w:tcPr>
          <w:p w:rsidR="00941C82" w:rsidRDefault="00941C82">
            <w:pPr>
              <w:pStyle w:val="ConsPlusNormal"/>
              <w:jc w:val="center"/>
            </w:pPr>
            <w:r>
              <w:t>50,61</w:t>
            </w:r>
          </w:p>
        </w:tc>
        <w:tc>
          <w:tcPr>
            <w:tcW w:w="784" w:type="dxa"/>
          </w:tcPr>
          <w:p w:rsidR="00941C82" w:rsidRDefault="00941C82">
            <w:pPr>
              <w:pStyle w:val="ConsPlusNormal"/>
              <w:jc w:val="center"/>
            </w:pPr>
            <w:r>
              <w:t>50,59</w:t>
            </w:r>
          </w:p>
        </w:tc>
        <w:tc>
          <w:tcPr>
            <w:tcW w:w="784" w:type="dxa"/>
          </w:tcPr>
          <w:p w:rsidR="00941C82" w:rsidRDefault="00941C82">
            <w:pPr>
              <w:pStyle w:val="ConsPlusNormal"/>
              <w:jc w:val="center"/>
            </w:pPr>
            <w:r>
              <w:t>38,32</w:t>
            </w:r>
          </w:p>
        </w:tc>
        <w:tc>
          <w:tcPr>
            <w:tcW w:w="664" w:type="dxa"/>
          </w:tcPr>
          <w:p w:rsidR="00941C82" w:rsidRDefault="00941C82">
            <w:pPr>
              <w:pStyle w:val="ConsPlusNormal"/>
              <w:jc w:val="center"/>
            </w:pPr>
            <w:r>
              <w:t>38,21</w:t>
            </w:r>
          </w:p>
        </w:tc>
        <w:tc>
          <w:tcPr>
            <w:tcW w:w="664" w:type="dxa"/>
          </w:tcPr>
          <w:p w:rsidR="00941C82" w:rsidRDefault="00941C82">
            <w:pPr>
              <w:pStyle w:val="ConsPlusNormal"/>
              <w:jc w:val="center"/>
            </w:pPr>
            <w:r>
              <w:t>38,74</w:t>
            </w:r>
          </w:p>
        </w:tc>
        <w:tc>
          <w:tcPr>
            <w:tcW w:w="664" w:type="dxa"/>
          </w:tcPr>
          <w:p w:rsidR="00941C82" w:rsidRDefault="00941C82">
            <w:pPr>
              <w:pStyle w:val="ConsPlusNormal"/>
              <w:jc w:val="center"/>
            </w:pPr>
            <w:r>
              <w:t>38,74</w:t>
            </w:r>
          </w:p>
        </w:tc>
        <w:tc>
          <w:tcPr>
            <w:tcW w:w="784" w:type="dxa"/>
          </w:tcPr>
          <w:p w:rsidR="00941C82" w:rsidRDefault="00941C82">
            <w:pPr>
              <w:pStyle w:val="ConsPlusNormal"/>
              <w:jc w:val="center"/>
            </w:pPr>
            <w:r>
              <w:t>38,74</w:t>
            </w:r>
          </w:p>
        </w:tc>
        <w:tc>
          <w:tcPr>
            <w:tcW w:w="850" w:type="dxa"/>
          </w:tcPr>
          <w:p w:rsidR="00941C82" w:rsidRDefault="00941C82">
            <w:pPr>
              <w:pStyle w:val="ConsPlusNormal"/>
              <w:jc w:val="center"/>
            </w:pPr>
            <w:r>
              <w:t>38,74</w:t>
            </w:r>
          </w:p>
        </w:tc>
        <w:tc>
          <w:tcPr>
            <w:tcW w:w="850" w:type="dxa"/>
          </w:tcPr>
          <w:p w:rsidR="00941C82" w:rsidRDefault="00941C82">
            <w:pPr>
              <w:pStyle w:val="ConsPlusNormal"/>
              <w:jc w:val="center"/>
            </w:pPr>
            <w:r>
              <w:t>38,74</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5</w:t>
            </w:r>
          </w:p>
        </w:tc>
        <w:tc>
          <w:tcPr>
            <w:tcW w:w="2074" w:type="dxa"/>
          </w:tcPr>
          <w:p w:rsidR="00941C82" w:rsidRDefault="00941C82">
            <w:pPr>
              <w:pStyle w:val="ConsPlusNormal"/>
            </w:pPr>
            <w:r>
              <w:t>Удельная величина потребления электрической энергии муниципальными бюджетными учреждениями и органами местного самоуправления на 1 человека населения</w:t>
            </w:r>
          </w:p>
        </w:tc>
        <w:tc>
          <w:tcPr>
            <w:tcW w:w="737" w:type="dxa"/>
          </w:tcPr>
          <w:p w:rsidR="00941C82" w:rsidRDefault="00941C82">
            <w:pPr>
              <w:pStyle w:val="ConsPlusNormal"/>
              <w:jc w:val="center"/>
            </w:pPr>
            <w:r>
              <w:t>кВт x ч</w:t>
            </w:r>
          </w:p>
        </w:tc>
        <w:tc>
          <w:tcPr>
            <w:tcW w:w="784" w:type="dxa"/>
          </w:tcPr>
          <w:p w:rsidR="00941C82" w:rsidRDefault="00941C82">
            <w:pPr>
              <w:pStyle w:val="ConsPlusNormal"/>
              <w:jc w:val="center"/>
            </w:pPr>
            <w:r>
              <w:t>66,1</w:t>
            </w:r>
          </w:p>
        </w:tc>
        <w:tc>
          <w:tcPr>
            <w:tcW w:w="784" w:type="dxa"/>
          </w:tcPr>
          <w:p w:rsidR="00941C82" w:rsidRDefault="00941C82">
            <w:pPr>
              <w:pStyle w:val="ConsPlusNormal"/>
              <w:jc w:val="center"/>
            </w:pPr>
            <w:r>
              <w:t>65,4</w:t>
            </w:r>
          </w:p>
        </w:tc>
        <w:tc>
          <w:tcPr>
            <w:tcW w:w="784" w:type="dxa"/>
          </w:tcPr>
          <w:p w:rsidR="00941C82" w:rsidRDefault="00941C82">
            <w:pPr>
              <w:pStyle w:val="ConsPlusNormal"/>
              <w:jc w:val="center"/>
            </w:pPr>
            <w:r>
              <w:t>63,6</w:t>
            </w:r>
          </w:p>
        </w:tc>
        <w:tc>
          <w:tcPr>
            <w:tcW w:w="784" w:type="dxa"/>
          </w:tcPr>
          <w:p w:rsidR="00941C82" w:rsidRDefault="00941C82">
            <w:pPr>
              <w:pStyle w:val="ConsPlusNormal"/>
              <w:jc w:val="center"/>
            </w:pPr>
            <w:r>
              <w:t>87,7</w:t>
            </w:r>
          </w:p>
        </w:tc>
        <w:tc>
          <w:tcPr>
            <w:tcW w:w="664" w:type="dxa"/>
          </w:tcPr>
          <w:p w:rsidR="00941C82" w:rsidRDefault="00941C82">
            <w:pPr>
              <w:pStyle w:val="ConsPlusNormal"/>
              <w:jc w:val="center"/>
            </w:pPr>
            <w:r>
              <w:t>102,6</w:t>
            </w:r>
          </w:p>
        </w:tc>
        <w:tc>
          <w:tcPr>
            <w:tcW w:w="664" w:type="dxa"/>
          </w:tcPr>
          <w:p w:rsidR="00941C82" w:rsidRDefault="00941C82">
            <w:pPr>
              <w:pStyle w:val="ConsPlusNormal"/>
              <w:jc w:val="center"/>
            </w:pPr>
            <w:r>
              <w:t>111,1</w:t>
            </w:r>
          </w:p>
        </w:tc>
        <w:tc>
          <w:tcPr>
            <w:tcW w:w="664" w:type="dxa"/>
          </w:tcPr>
          <w:p w:rsidR="00941C82" w:rsidRDefault="00941C82">
            <w:pPr>
              <w:pStyle w:val="ConsPlusNormal"/>
              <w:jc w:val="center"/>
            </w:pPr>
            <w:r>
              <w:t>111,0</w:t>
            </w:r>
          </w:p>
        </w:tc>
        <w:tc>
          <w:tcPr>
            <w:tcW w:w="784" w:type="dxa"/>
          </w:tcPr>
          <w:p w:rsidR="00941C82" w:rsidRDefault="00941C82">
            <w:pPr>
              <w:pStyle w:val="ConsPlusNormal"/>
              <w:jc w:val="center"/>
            </w:pPr>
            <w:r>
              <w:t>111,1</w:t>
            </w:r>
          </w:p>
        </w:tc>
        <w:tc>
          <w:tcPr>
            <w:tcW w:w="850" w:type="dxa"/>
          </w:tcPr>
          <w:p w:rsidR="00941C82" w:rsidRDefault="00941C82">
            <w:pPr>
              <w:pStyle w:val="ConsPlusNormal"/>
              <w:jc w:val="center"/>
            </w:pPr>
            <w:r>
              <w:t>111,1</w:t>
            </w:r>
          </w:p>
        </w:tc>
        <w:tc>
          <w:tcPr>
            <w:tcW w:w="850" w:type="dxa"/>
          </w:tcPr>
          <w:p w:rsidR="00941C82" w:rsidRDefault="00941C82">
            <w:pPr>
              <w:pStyle w:val="ConsPlusNormal"/>
              <w:jc w:val="center"/>
            </w:pPr>
            <w:r>
              <w:t>111,1</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6</w:t>
            </w:r>
          </w:p>
        </w:tc>
        <w:tc>
          <w:tcPr>
            <w:tcW w:w="2074" w:type="dxa"/>
            <w:vAlign w:val="center"/>
          </w:tcPr>
          <w:p w:rsidR="00941C82" w:rsidRDefault="00941C82">
            <w:pPr>
              <w:pStyle w:val="ConsPlusNormal"/>
            </w:pPr>
            <w:r>
              <w:t>Удельная величина потребления тепловой энергии муниципальными бюджетными учреждениями и органами местного самоуправления на 1 кв. м общей площади</w:t>
            </w:r>
          </w:p>
        </w:tc>
        <w:tc>
          <w:tcPr>
            <w:tcW w:w="737" w:type="dxa"/>
          </w:tcPr>
          <w:p w:rsidR="00941C82" w:rsidRDefault="00941C82">
            <w:pPr>
              <w:pStyle w:val="ConsPlusNormal"/>
              <w:jc w:val="center"/>
            </w:pPr>
            <w:r>
              <w:t>Гкал</w:t>
            </w:r>
          </w:p>
        </w:tc>
        <w:tc>
          <w:tcPr>
            <w:tcW w:w="784" w:type="dxa"/>
          </w:tcPr>
          <w:p w:rsidR="00941C82" w:rsidRDefault="00941C82">
            <w:pPr>
              <w:pStyle w:val="ConsPlusNormal"/>
              <w:jc w:val="center"/>
            </w:pPr>
            <w:r>
              <w:t>0,331</w:t>
            </w:r>
          </w:p>
        </w:tc>
        <w:tc>
          <w:tcPr>
            <w:tcW w:w="784" w:type="dxa"/>
          </w:tcPr>
          <w:p w:rsidR="00941C82" w:rsidRDefault="00941C82">
            <w:pPr>
              <w:pStyle w:val="ConsPlusNormal"/>
              <w:jc w:val="center"/>
            </w:pPr>
            <w:r>
              <w:t>0,248</w:t>
            </w:r>
          </w:p>
        </w:tc>
        <w:tc>
          <w:tcPr>
            <w:tcW w:w="784" w:type="dxa"/>
          </w:tcPr>
          <w:p w:rsidR="00941C82" w:rsidRDefault="00941C82">
            <w:pPr>
              <w:pStyle w:val="ConsPlusNormal"/>
              <w:jc w:val="center"/>
            </w:pPr>
            <w:r>
              <w:t>0,245</w:t>
            </w:r>
          </w:p>
        </w:tc>
        <w:tc>
          <w:tcPr>
            <w:tcW w:w="784" w:type="dxa"/>
          </w:tcPr>
          <w:p w:rsidR="00941C82" w:rsidRDefault="00941C82">
            <w:pPr>
              <w:pStyle w:val="ConsPlusNormal"/>
              <w:jc w:val="center"/>
            </w:pPr>
            <w:r>
              <w:t>0,240</w:t>
            </w:r>
          </w:p>
        </w:tc>
        <w:tc>
          <w:tcPr>
            <w:tcW w:w="664" w:type="dxa"/>
          </w:tcPr>
          <w:p w:rsidR="00941C82" w:rsidRDefault="00941C82">
            <w:pPr>
              <w:pStyle w:val="ConsPlusNormal"/>
              <w:jc w:val="center"/>
            </w:pPr>
            <w:r>
              <w:t>0,282</w:t>
            </w:r>
          </w:p>
        </w:tc>
        <w:tc>
          <w:tcPr>
            <w:tcW w:w="664" w:type="dxa"/>
          </w:tcPr>
          <w:p w:rsidR="00941C82" w:rsidRDefault="00941C82">
            <w:pPr>
              <w:pStyle w:val="ConsPlusNormal"/>
              <w:jc w:val="center"/>
            </w:pPr>
            <w:r>
              <w:t>0,258</w:t>
            </w:r>
          </w:p>
        </w:tc>
        <w:tc>
          <w:tcPr>
            <w:tcW w:w="664" w:type="dxa"/>
          </w:tcPr>
          <w:p w:rsidR="00941C82" w:rsidRDefault="00941C82">
            <w:pPr>
              <w:pStyle w:val="ConsPlusNormal"/>
              <w:jc w:val="center"/>
            </w:pPr>
            <w:r>
              <w:t>0,258</w:t>
            </w:r>
          </w:p>
        </w:tc>
        <w:tc>
          <w:tcPr>
            <w:tcW w:w="784" w:type="dxa"/>
          </w:tcPr>
          <w:p w:rsidR="00941C82" w:rsidRDefault="00941C82">
            <w:pPr>
              <w:pStyle w:val="ConsPlusNormal"/>
              <w:jc w:val="center"/>
            </w:pPr>
            <w:r>
              <w:t>0,258</w:t>
            </w:r>
          </w:p>
        </w:tc>
        <w:tc>
          <w:tcPr>
            <w:tcW w:w="850" w:type="dxa"/>
          </w:tcPr>
          <w:p w:rsidR="00941C82" w:rsidRDefault="00941C82">
            <w:pPr>
              <w:pStyle w:val="ConsPlusNormal"/>
              <w:jc w:val="center"/>
            </w:pPr>
            <w:r>
              <w:t>0,258</w:t>
            </w:r>
          </w:p>
        </w:tc>
        <w:tc>
          <w:tcPr>
            <w:tcW w:w="850" w:type="dxa"/>
          </w:tcPr>
          <w:p w:rsidR="00941C82" w:rsidRDefault="00941C82">
            <w:pPr>
              <w:pStyle w:val="ConsPlusNormal"/>
              <w:jc w:val="center"/>
            </w:pPr>
            <w:r>
              <w:t>0,258</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7</w:t>
            </w:r>
          </w:p>
        </w:tc>
        <w:tc>
          <w:tcPr>
            <w:tcW w:w="2074" w:type="dxa"/>
            <w:vAlign w:val="center"/>
          </w:tcPr>
          <w:p w:rsidR="00941C82" w:rsidRDefault="00941C82">
            <w:pPr>
              <w:pStyle w:val="ConsPlusNormal"/>
            </w:pPr>
            <w:r>
              <w:t xml:space="preserve">Удельная величина потребления горячей воды муниципальными </w:t>
            </w:r>
            <w:r>
              <w:lastRenderedPageBreak/>
              <w:t>бюджетными учреждениями и органами местного самоуправления на 1 человека населения</w:t>
            </w:r>
          </w:p>
        </w:tc>
        <w:tc>
          <w:tcPr>
            <w:tcW w:w="737" w:type="dxa"/>
          </w:tcPr>
          <w:p w:rsidR="00941C82" w:rsidRDefault="00941C82">
            <w:pPr>
              <w:pStyle w:val="ConsPlusNormal"/>
              <w:jc w:val="center"/>
            </w:pPr>
            <w:r>
              <w:lastRenderedPageBreak/>
              <w:t>м</w:t>
            </w:r>
            <w:r>
              <w:rPr>
                <w:vertAlign w:val="superscript"/>
              </w:rPr>
              <w:t>3</w:t>
            </w:r>
          </w:p>
        </w:tc>
        <w:tc>
          <w:tcPr>
            <w:tcW w:w="784" w:type="dxa"/>
          </w:tcPr>
          <w:p w:rsidR="00941C82" w:rsidRDefault="00941C82">
            <w:pPr>
              <w:pStyle w:val="ConsPlusNormal"/>
              <w:jc w:val="center"/>
            </w:pPr>
            <w:r>
              <w:t>1,59</w:t>
            </w:r>
          </w:p>
        </w:tc>
        <w:tc>
          <w:tcPr>
            <w:tcW w:w="784" w:type="dxa"/>
          </w:tcPr>
          <w:p w:rsidR="00941C82" w:rsidRDefault="00941C82">
            <w:pPr>
              <w:pStyle w:val="ConsPlusNormal"/>
              <w:jc w:val="center"/>
            </w:pPr>
            <w:r>
              <w:t>1,62</w:t>
            </w:r>
          </w:p>
        </w:tc>
        <w:tc>
          <w:tcPr>
            <w:tcW w:w="784" w:type="dxa"/>
          </w:tcPr>
          <w:p w:rsidR="00941C82" w:rsidRDefault="00941C82">
            <w:pPr>
              <w:pStyle w:val="ConsPlusNormal"/>
              <w:jc w:val="center"/>
            </w:pPr>
            <w:r>
              <w:t>1,60</w:t>
            </w:r>
          </w:p>
        </w:tc>
        <w:tc>
          <w:tcPr>
            <w:tcW w:w="784" w:type="dxa"/>
          </w:tcPr>
          <w:p w:rsidR="00941C82" w:rsidRDefault="00941C82">
            <w:pPr>
              <w:pStyle w:val="ConsPlusNormal"/>
              <w:jc w:val="center"/>
            </w:pPr>
            <w:r>
              <w:t>1,53</w:t>
            </w:r>
          </w:p>
        </w:tc>
        <w:tc>
          <w:tcPr>
            <w:tcW w:w="664" w:type="dxa"/>
          </w:tcPr>
          <w:p w:rsidR="00941C82" w:rsidRDefault="00941C82">
            <w:pPr>
              <w:pStyle w:val="ConsPlusNormal"/>
              <w:jc w:val="center"/>
            </w:pPr>
            <w:r>
              <w:t>1,66</w:t>
            </w:r>
          </w:p>
        </w:tc>
        <w:tc>
          <w:tcPr>
            <w:tcW w:w="664" w:type="dxa"/>
          </w:tcPr>
          <w:p w:rsidR="00941C82" w:rsidRDefault="00941C82">
            <w:pPr>
              <w:pStyle w:val="ConsPlusNormal"/>
              <w:jc w:val="center"/>
            </w:pPr>
            <w:r>
              <w:t>1,79</w:t>
            </w:r>
          </w:p>
        </w:tc>
        <w:tc>
          <w:tcPr>
            <w:tcW w:w="664" w:type="dxa"/>
          </w:tcPr>
          <w:p w:rsidR="00941C82" w:rsidRDefault="00941C82">
            <w:pPr>
              <w:pStyle w:val="ConsPlusNormal"/>
              <w:jc w:val="center"/>
            </w:pPr>
            <w:r>
              <w:t>1,79</w:t>
            </w:r>
          </w:p>
        </w:tc>
        <w:tc>
          <w:tcPr>
            <w:tcW w:w="784" w:type="dxa"/>
          </w:tcPr>
          <w:p w:rsidR="00941C82" w:rsidRDefault="00941C82">
            <w:pPr>
              <w:pStyle w:val="ConsPlusNormal"/>
              <w:jc w:val="center"/>
            </w:pPr>
            <w:r>
              <w:t>1,79</w:t>
            </w:r>
          </w:p>
        </w:tc>
        <w:tc>
          <w:tcPr>
            <w:tcW w:w="850" w:type="dxa"/>
          </w:tcPr>
          <w:p w:rsidR="00941C82" w:rsidRDefault="00941C82">
            <w:pPr>
              <w:pStyle w:val="ConsPlusNormal"/>
              <w:jc w:val="center"/>
            </w:pPr>
            <w:r>
              <w:t>1,79</w:t>
            </w:r>
          </w:p>
        </w:tc>
        <w:tc>
          <w:tcPr>
            <w:tcW w:w="850" w:type="dxa"/>
          </w:tcPr>
          <w:p w:rsidR="00941C82" w:rsidRDefault="00941C82">
            <w:pPr>
              <w:pStyle w:val="ConsPlusNormal"/>
              <w:jc w:val="center"/>
            </w:pPr>
            <w:r>
              <w:t>1,79</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w:t>
            </w:r>
            <w:r>
              <w:lastRenderedPageBreak/>
              <w:t>ость</w:t>
            </w:r>
          </w:p>
        </w:tc>
        <w:tc>
          <w:tcPr>
            <w:tcW w:w="907" w:type="dxa"/>
          </w:tcPr>
          <w:p w:rsidR="00941C82" w:rsidRDefault="00941C82">
            <w:pPr>
              <w:pStyle w:val="ConsPlusNormal"/>
            </w:pPr>
            <w:r>
              <w:lastRenderedPageBreak/>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8</w:t>
            </w:r>
          </w:p>
        </w:tc>
        <w:tc>
          <w:tcPr>
            <w:tcW w:w="2074" w:type="dxa"/>
            <w:vAlign w:val="center"/>
          </w:tcPr>
          <w:p w:rsidR="00941C82" w:rsidRDefault="00941C82">
            <w:pPr>
              <w:pStyle w:val="ConsPlusNormal"/>
            </w:pPr>
            <w:r>
              <w:t>Удельная величина потребления холодной воды муниципальными бюджетными учреждениями и органами местного самоуправления на 1 человека населения</w:t>
            </w:r>
          </w:p>
        </w:tc>
        <w:tc>
          <w:tcPr>
            <w:tcW w:w="737" w:type="dxa"/>
          </w:tcPr>
          <w:p w:rsidR="00941C82" w:rsidRDefault="00941C82">
            <w:pPr>
              <w:pStyle w:val="ConsPlusNormal"/>
              <w:jc w:val="center"/>
            </w:pPr>
            <w:r>
              <w:t>м</w:t>
            </w:r>
            <w:r>
              <w:rPr>
                <w:vertAlign w:val="superscript"/>
              </w:rPr>
              <w:t>3</w:t>
            </w:r>
          </w:p>
        </w:tc>
        <w:tc>
          <w:tcPr>
            <w:tcW w:w="784" w:type="dxa"/>
          </w:tcPr>
          <w:p w:rsidR="00941C82" w:rsidRDefault="00941C82">
            <w:pPr>
              <w:pStyle w:val="ConsPlusNormal"/>
              <w:jc w:val="center"/>
            </w:pPr>
            <w:r>
              <w:t>2,15</w:t>
            </w:r>
          </w:p>
        </w:tc>
        <w:tc>
          <w:tcPr>
            <w:tcW w:w="784" w:type="dxa"/>
          </w:tcPr>
          <w:p w:rsidR="00941C82" w:rsidRDefault="00941C82">
            <w:pPr>
              <w:pStyle w:val="ConsPlusNormal"/>
              <w:jc w:val="center"/>
            </w:pPr>
            <w:r>
              <w:t>2,20</w:t>
            </w:r>
          </w:p>
        </w:tc>
        <w:tc>
          <w:tcPr>
            <w:tcW w:w="784" w:type="dxa"/>
          </w:tcPr>
          <w:p w:rsidR="00941C82" w:rsidRDefault="00941C82">
            <w:pPr>
              <w:pStyle w:val="ConsPlusNormal"/>
              <w:jc w:val="center"/>
            </w:pPr>
            <w:r>
              <w:t>2,13</w:t>
            </w:r>
          </w:p>
        </w:tc>
        <w:tc>
          <w:tcPr>
            <w:tcW w:w="784" w:type="dxa"/>
          </w:tcPr>
          <w:p w:rsidR="00941C82" w:rsidRDefault="00941C82">
            <w:pPr>
              <w:pStyle w:val="ConsPlusNormal"/>
              <w:jc w:val="center"/>
            </w:pPr>
            <w:r>
              <w:t>2,08</w:t>
            </w:r>
          </w:p>
        </w:tc>
        <w:tc>
          <w:tcPr>
            <w:tcW w:w="664" w:type="dxa"/>
          </w:tcPr>
          <w:p w:rsidR="00941C82" w:rsidRDefault="00941C82">
            <w:pPr>
              <w:pStyle w:val="ConsPlusNormal"/>
              <w:jc w:val="center"/>
            </w:pPr>
            <w:r>
              <w:t>2,07</w:t>
            </w:r>
          </w:p>
        </w:tc>
        <w:tc>
          <w:tcPr>
            <w:tcW w:w="664" w:type="dxa"/>
          </w:tcPr>
          <w:p w:rsidR="00941C82" w:rsidRDefault="00941C82">
            <w:pPr>
              <w:pStyle w:val="ConsPlusNormal"/>
              <w:jc w:val="center"/>
            </w:pPr>
            <w:r>
              <w:t>2,06</w:t>
            </w:r>
          </w:p>
        </w:tc>
        <w:tc>
          <w:tcPr>
            <w:tcW w:w="664" w:type="dxa"/>
          </w:tcPr>
          <w:p w:rsidR="00941C82" w:rsidRDefault="00941C82">
            <w:pPr>
              <w:pStyle w:val="ConsPlusNormal"/>
              <w:jc w:val="center"/>
            </w:pPr>
            <w:r>
              <w:t>2,06</w:t>
            </w:r>
          </w:p>
        </w:tc>
        <w:tc>
          <w:tcPr>
            <w:tcW w:w="784" w:type="dxa"/>
          </w:tcPr>
          <w:p w:rsidR="00941C82" w:rsidRDefault="00941C82">
            <w:pPr>
              <w:pStyle w:val="ConsPlusNormal"/>
              <w:jc w:val="center"/>
            </w:pPr>
            <w:r>
              <w:t>2,06</w:t>
            </w:r>
          </w:p>
        </w:tc>
        <w:tc>
          <w:tcPr>
            <w:tcW w:w="850" w:type="dxa"/>
          </w:tcPr>
          <w:p w:rsidR="00941C82" w:rsidRDefault="00941C82">
            <w:pPr>
              <w:pStyle w:val="ConsPlusNormal"/>
              <w:jc w:val="center"/>
            </w:pPr>
            <w:r>
              <w:t>2,06</w:t>
            </w:r>
          </w:p>
        </w:tc>
        <w:tc>
          <w:tcPr>
            <w:tcW w:w="850" w:type="dxa"/>
          </w:tcPr>
          <w:p w:rsidR="00941C82" w:rsidRDefault="00941C82">
            <w:pPr>
              <w:pStyle w:val="ConsPlusNormal"/>
              <w:jc w:val="center"/>
            </w:pPr>
            <w:r>
              <w:t>2,06</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13553" w:type="dxa"/>
            <w:gridSpan w:val="16"/>
          </w:tcPr>
          <w:p w:rsidR="00941C82" w:rsidRDefault="00941C82">
            <w:pPr>
              <w:pStyle w:val="ConsPlusNormal"/>
              <w:outlineLvl w:val="4"/>
            </w:pPr>
            <w:r>
              <w:t>Показатели задачи 1 "Повышение энергетической эффективности в муниципальном секторе" Программы</w:t>
            </w:r>
          </w:p>
        </w:tc>
      </w:tr>
      <w:tr w:rsidR="00941C82">
        <w:tc>
          <w:tcPr>
            <w:tcW w:w="424" w:type="dxa"/>
          </w:tcPr>
          <w:p w:rsidR="00941C82" w:rsidRDefault="00941C82">
            <w:pPr>
              <w:pStyle w:val="ConsPlusNormal"/>
              <w:jc w:val="center"/>
            </w:pPr>
            <w:r>
              <w:t>1.1</w:t>
            </w:r>
          </w:p>
        </w:tc>
        <w:tc>
          <w:tcPr>
            <w:tcW w:w="2074" w:type="dxa"/>
          </w:tcPr>
          <w:p w:rsidR="00941C82" w:rsidRDefault="00941C82">
            <w:pPr>
              <w:pStyle w:val="ConsPlusNormal"/>
            </w:pPr>
            <w:r>
              <w:t>Удельный расход электрической энергии на снабжение органов местного самоуправления и муниципальных учреждений на 1 кв. м общей площади помещений МУ и ОМСУ</w:t>
            </w:r>
          </w:p>
        </w:tc>
        <w:tc>
          <w:tcPr>
            <w:tcW w:w="737" w:type="dxa"/>
          </w:tcPr>
          <w:p w:rsidR="00941C82" w:rsidRDefault="00941C82">
            <w:pPr>
              <w:pStyle w:val="ConsPlusNormal"/>
              <w:jc w:val="center"/>
            </w:pPr>
            <w:r>
              <w:t>кВт x ч</w:t>
            </w:r>
          </w:p>
        </w:tc>
        <w:tc>
          <w:tcPr>
            <w:tcW w:w="784" w:type="dxa"/>
          </w:tcPr>
          <w:p w:rsidR="00941C82" w:rsidRDefault="00941C82">
            <w:pPr>
              <w:pStyle w:val="ConsPlusNormal"/>
              <w:jc w:val="center"/>
            </w:pPr>
            <w:r>
              <w:t>29,9</w:t>
            </w:r>
          </w:p>
        </w:tc>
        <w:tc>
          <w:tcPr>
            <w:tcW w:w="784" w:type="dxa"/>
          </w:tcPr>
          <w:p w:rsidR="00941C82" w:rsidRDefault="00941C82">
            <w:pPr>
              <w:pStyle w:val="ConsPlusNormal"/>
              <w:jc w:val="center"/>
            </w:pPr>
            <w:r>
              <w:t>22,3</w:t>
            </w:r>
          </w:p>
        </w:tc>
        <w:tc>
          <w:tcPr>
            <w:tcW w:w="784" w:type="dxa"/>
          </w:tcPr>
          <w:p w:rsidR="00941C82" w:rsidRDefault="00941C82">
            <w:pPr>
              <w:pStyle w:val="ConsPlusNormal"/>
              <w:jc w:val="center"/>
            </w:pPr>
            <w:r>
              <w:t>21,6</w:t>
            </w:r>
          </w:p>
        </w:tc>
        <w:tc>
          <w:tcPr>
            <w:tcW w:w="784" w:type="dxa"/>
          </w:tcPr>
          <w:p w:rsidR="00941C82" w:rsidRDefault="00941C82">
            <w:pPr>
              <w:pStyle w:val="ConsPlusNormal"/>
              <w:jc w:val="center"/>
            </w:pPr>
            <w:r>
              <w:t>29,8</w:t>
            </w:r>
          </w:p>
        </w:tc>
        <w:tc>
          <w:tcPr>
            <w:tcW w:w="664" w:type="dxa"/>
          </w:tcPr>
          <w:p w:rsidR="00941C82" w:rsidRDefault="00941C82">
            <w:pPr>
              <w:pStyle w:val="ConsPlusNormal"/>
              <w:jc w:val="center"/>
            </w:pPr>
            <w:r>
              <w:t>35,1</w:t>
            </w:r>
          </w:p>
        </w:tc>
        <w:tc>
          <w:tcPr>
            <w:tcW w:w="664" w:type="dxa"/>
          </w:tcPr>
          <w:p w:rsidR="00941C82" w:rsidRDefault="00941C82">
            <w:pPr>
              <w:pStyle w:val="ConsPlusNormal"/>
              <w:jc w:val="center"/>
            </w:pPr>
            <w:r>
              <w:t>37,5</w:t>
            </w:r>
          </w:p>
        </w:tc>
        <w:tc>
          <w:tcPr>
            <w:tcW w:w="664" w:type="dxa"/>
          </w:tcPr>
          <w:p w:rsidR="00941C82" w:rsidRDefault="00941C82">
            <w:pPr>
              <w:pStyle w:val="ConsPlusNormal"/>
              <w:jc w:val="center"/>
            </w:pPr>
            <w:r>
              <w:t>37,5</w:t>
            </w:r>
          </w:p>
        </w:tc>
        <w:tc>
          <w:tcPr>
            <w:tcW w:w="784" w:type="dxa"/>
          </w:tcPr>
          <w:p w:rsidR="00941C82" w:rsidRDefault="00941C82">
            <w:pPr>
              <w:pStyle w:val="ConsPlusNormal"/>
              <w:jc w:val="center"/>
            </w:pPr>
            <w:r>
              <w:t>37,5</w:t>
            </w:r>
          </w:p>
        </w:tc>
        <w:tc>
          <w:tcPr>
            <w:tcW w:w="850" w:type="dxa"/>
          </w:tcPr>
          <w:p w:rsidR="00941C82" w:rsidRDefault="00941C82">
            <w:pPr>
              <w:pStyle w:val="ConsPlusNormal"/>
              <w:jc w:val="center"/>
            </w:pPr>
            <w:r>
              <w:t>37,5</w:t>
            </w:r>
          </w:p>
        </w:tc>
        <w:tc>
          <w:tcPr>
            <w:tcW w:w="850" w:type="dxa"/>
          </w:tcPr>
          <w:p w:rsidR="00941C82" w:rsidRDefault="00941C82">
            <w:pPr>
              <w:pStyle w:val="ConsPlusNormal"/>
              <w:jc w:val="center"/>
            </w:pPr>
            <w:r>
              <w:t>37,5</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pPr>
            <w:r>
              <w:t>1.2</w:t>
            </w:r>
          </w:p>
        </w:tc>
        <w:tc>
          <w:tcPr>
            <w:tcW w:w="2074" w:type="dxa"/>
            <w:vAlign w:val="center"/>
          </w:tcPr>
          <w:p w:rsidR="00941C82" w:rsidRDefault="00941C82">
            <w:pPr>
              <w:pStyle w:val="ConsPlusNormal"/>
            </w:pPr>
            <w:r>
              <w:t xml:space="preserve">Удельный расход тепловой энергии </w:t>
            </w:r>
            <w:r>
              <w:lastRenderedPageBreak/>
              <w:t>на снабжение органов местного самоуправления и муниципальных учреждений на 1 кв. м общей площади помещений МУ и ОМСУ</w:t>
            </w:r>
          </w:p>
        </w:tc>
        <w:tc>
          <w:tcPr>
            <w:tcW w:w="737" w:type="dxa"/>
          </w:tcPr>
          <w:p w:rsidR="00941C82" w:rsidRDefault="00941C82">
            <w:pPr>
              <w:pStyle w:val="ConsPlusNormal"/>
              <w:jc w:val="center"/>
            </w:pPr>
            <w:r>
              <w:lastRenderedPageBreak/>
              <w:t>Гкал</w:t>
            </w:r>
          </w:p>
        </w:tc>
        <w:tc>
          <w:tcPr>
            <w:tcW w:w="784" w:type="dxa"/>
          </w:tcPr>
          <w:p w:rsidR="00941C82" w:rsidRDefault="00941C82">
            <w:pPr>
              <w:pStyle w:val="ConsPlusNormal"/>
              <w:jc w:val="center"/>
            </w:pPr>
            <w:r>
              <w:t>0,331</w:t>
            </w:r>
          </w:p>
        </w:tc>
        <w:tc>
          <w:tcPr>
            <w:tcW w:w="784" w:type="dxa"/>
          </w:tcPr>
          <w:p w:rsidR="00941C82" w:rsidRDefault="00941C82">
            <w:pPr>
              <w:pStyle w:val="ConsPlusNormal"/>
              <w:jc w:val="center"/>
            </w:pPr>
            <w:r>
              <w:t>0,248</w:t>
            </w:r>
          </w:p>
        </w:tc>
        <w:tc>
          <w:tcPr>
            <w:tcW w:w="784" w:type="dxa"/>
          </w:tcPr>
          <w:p w:rsidR="00941C82" w:rsidRDefault="00941C82">
            <w:pPr>
              <w:pStyle w:val="ConsPlusNormal"/>
              <w:jc w:val="center"/>
            </w:pPr>
            <w:r>
              <w:t>0,245</w:t>
            </w:r>
          </w:p>
        </w:tc>
        <w:tc>
          <w:tcPr>
            <w:tcW w:w="784" w:type="dxa"/>
          </w:tcPr>
          <w:p w:rsidR="00941C82" w:rsidRDefault="00941C82">
            <w:pPr>
              <w:pStyle w:val="ConsPlusNormal"/>
              <w:jc w:val="center"/>
            </w:pPr>
            <w:r>
              <w:t>0,240</w:t>
            </w:r>
          </w:p>
        </w:tc>
        <w:tc>
          <w:tcPr>
            <w:tcW w:w="664" w:type="dxa"/>
          </w:tcPr>
          <w:p w:rsidR="00941C82" w:rsidRDefault="00941C82">
            <w:pPr>
              <w:pStyle w:val="ConsPlusNormal"/>
              <w:jc w:val="center"/>
            </w:pPr>
            <w:r>
              <w:t>0,282</w:t>
            </w:r>
          </w:p>
        </w:tc>
        <w:tc>
          <w:tcPr>
            <w:tcW w:w="664" w:type="dxa"/>
          </w:tcPr>
          <w:p w:rsidR="00941C82" w:rsidRDefault="00941C82">
            <w:pPr>
              <w:pStyle w:val="ConsPlusNormal"/>
              <w:jc w:val="center"/>
            </w:pPr>
            <w:r>
              <w:t>0,258</w:t>
            </w:r>
          </w:p>
        </w:tc>
        <w:tc>
          <w:tcPr>
            <w:tcW w:w="664" w:type="dxa"/>
          </w:tcPr>
          <w:p w:rsidR="00941C82" w:rsidRDefault="00941C82">
            <w:pPr>
              <w:pStyle w:val="ConsPlusNormal"/>
              <w:jc w:val="center"/>
            </w:pPr>
            <w:r>
              <w:t>0,258</w:t>
            </w:r>
          </w:p>
        </w:tc>
        <w:tc>
          <w:tcPr>
            <w:tcW w:w="784" w:type="dxa"/>
          </w:tcPr>
          <w:p w:rsidR="00941C82" w:rsidRDefault="00941C82">
            <w:pPr>
              <w:pStyle w:val="ConsPlusNormal"/>
              <w:jc w:val="center"/>
            </w:pPr>
            <w:r>
              <w:t>0,258</w:t>
            </w:r>
          </w:p>
        </w:tc>
        <w:tc>
          <w:tcPr>
            <w:tcW w:w="850" w:type="dxa"/>
          </w:tcPr>
          <w:p w:rsidR="00941C82" w:rsidRDefault="00941C82">
            <w:pPr>
              <w:pStyle w:val="ConsPlusNormal"/>
              <w:jc w:val="center"/>
            </w:pPr>
            <w:r>
              <w:t>0,258</w:t>
            </w:r>
          </w:p>
        </w:tc>
        <w:tc>
          <w:tcPr>
            <w:tcW w:w="850" w:type="dxa"/>
          </w:tcPr>
          <w:p w:rsidR="00941C82" w:rsidRDefault="00941C82">
            <w:pPr>
              <w:pStyle w:val="ConsPlusNormal"/>
              <w:jc w:val="center"/>
            </w:pPr>
            <w:r>
              <w:t>0,258</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w:t>
            </w:r>
            <w:r>
              <w:lastRenderedPageBreak/>
              <w:t>ая отчетность</w:t>
            </w:r>
          </w:p>
        </w:tc>
        <w:tc>
          <w:tcPr>
            <w:tcW w:w="907" w:type="dxa"/>
          </w:tcPr>
          <w:p w:rsidR="00941C82" w:rsidRDefault="00941C82">
            <w:pPr>
              <w:pStyle w:val="ConsPlusNormal"/>
            </w:pPr>
            <w:r>
              <w:lastRenderedPageBreak/>
              <w:t xml:space="preserve">УЖКХ </w:t>
            </w:r>
            <w:proofErr w:type="spellStart"/>
            <w:r>
              <w:t>ТиС</w:t>
            </w:r>
            <w:proofErr w:type="spellEnd"/>
          </w:p>
        </w:tc>
      </w:tr>
      <w:tr w:rsidR="00941C82">
        <w:tc>
          <w:tcPr>
            <w:tcW w:w="424" w:type="dxa"/>
          </w:tcPr>
          <w:p w:rsidR="00941C82" w:rsidRDefault="00941C82">
            <w:pPr>
              <w:pStyle w:val="ConsPlusNormal"/>
            </w:pPr>
            <w:r>
              <w:lastRenderedPageBreak/>
              <w:t>1.3</w:t>
            </w:r>
          </w:p>
        </w:tc>
        <w:tc>
          <w:tcPr>
            <w:tcW w:w="2074" w:type="dxa"/>
            <w:vAlign w:val="center"/>
          </w:tcPr>
          <w:p w:rsidR="00941C82" w:rsidRDefault="00941C82">
            <w:pPr>
              <w:pStyle w:val="ConsPlusNormal"/>
            </w:pPr>
            <w:r>
              <w:t>Удельный расход холодной воды на снабжение органов местного самоуправления и муниципальных учреждений на 1 работника МУ и ОМСУ</w:t>
            </w:r>
          </w:p>
        </w:tc>
        <w:tc>
          <w:tcPr>
            <w:tcW w:w="737" w:type="dxa"/>
          </w:tcPr>
          <w:p w:rsidR="00941C82" w:rsidRDefault="00941C82">
            <w:pPr>
              <w:pStyle w:val="ConsPlusNormal"/>
              <w:jc w:val="center"/>
            </w:pPr>
            <w:r>
              <w:t>м</w:t>
            </w:r>
            <w:r>
              <w:rPr>
                <w:vertAlign w:val="superscript"/>
              </w:rPr>
              <w:t>3</w:t>
            </w:r>
          </w:p>
        </w:tc>
        <w:tc>
          <w:tcPr>
            <w:tcW w:w="784" w:type="dxa"/>
          </w:tcPr>
          <w:p w:rsidR="00941C82" w:rsidRDefault="00941C82">
            <w:pPr>
              <w:pStyle w:val="ConsPlusNormal"/>
              <w:jc w:val="center"/>
            </w:pPr>
            <w:r>
              <w:t>44,4</w:t>
            </w:r>
          </w:p>
        </w:tc>
        <w:tc>
          <w:tcPr>
            <w:tcW w:w="784" w:type="dxa"/>
          </w:tcPr>
          <w:p w:rsidR="00941C82" w:rsidRDefault="00941C82">
            <w:pPr>
              <w:pStyle w:val="ConsPlusNormal"/>
              <w:jc w:val="center"/>
            </w:pPr>
            <w:r>
              <w:t>45,0</w:t>
            </w:r>
          </w:p>
        </w:tc>
        <w:tc>
          <w:tcPr>
            <w:tcW w:w="784" w:type="dxa"/>
          </w:tcPr>
          <w:p w:rsidR="00941C82" w:rsidRDefault="00941C82">
            <w:pPr>
              <w:pStyle w:val="ConsPlusNormal"/>
              <w:jc w:val="center"/>
            </w:pPr>
            <w:r>
              <w:t>43,6</w:t>
            </w:r>
          </w:p>
        </w:tc>
        <w:tc>
          <w:tcPr>
            <w:tcW w:w="784" w:type="dxa"/>
          </w:tcPr>
          <w:p w:rsidR="00941C82" w:rsidRDefault="00941C82">
            <w:pPr>
              <w:pStyle w:val="ConsPlusNormal"/>
              <w:jc w:val="center"/>
            </w:pPr>
            <w:r>
              <w:t>42,3</w:t>
            </w:r>
          </w:p>
        </w:tc>
        <w:tc>
          <w:tcPr>
            <w:tcW w:w="664" w:type="dxa"/>
          </w:tcPr>
          <w:p w:rsidR="00941C82" w:rsidRDefault="00941C82">
            <w:pPr>
              <w:pStyle w:val="ConsPlusNormal"/>
              <w:jc w:val="center"/>
            </w:pPr>
            <w:r>
              <w:t>36,5</w:t>
            </w:r>
          </w:p>
        </w:tc>
        <w:tc>
          <w:tcPr>
            <w:tcW w:w="664" w:type="dxa"/>
          </w:tcPr>
          <w:p w:rsidR="00941C82" w:rsidRDefault="00941C82">
            <w:pPr>
              <w:pStyle w:val="ConsPlusNormal"/>
              <w:jc w:val="center"/>
            </w:pPr>
            <w:r>
              <w:t>37,2</w:t>
            </w:r>
          </w:p>
        </w:tc>
        <w:tc>
          <w:tcPr>
            <w:tcW w:w="664" w:type="dxa"/>
          </w:tcPr>
          <w:p w:rsidR="00941C82" w:rsidRDefault="00941C82">
            <w:pPr>
              <w:pStyle w:val="ConsPlusNormal"/>
              <w:jc w:val="center"/>
            </w:pPr>
            <w:r>
              <w:t>37,2</w:t>
            </w:r>
          </w:p>
        </w:tc>
        <w:tc>
          <w:tcPr>
            <w:tcW w:w="784" w:type="dxa"/>
          </w:tcPr>
          <w:p w:rsidR="00941C82" w:rsidRDefault="00941C82">
            <w:pPr>
              <w:pStyle w:val="ConsPlusNormal"/>
              <w:jc w:val="center"/>
            </w:pPr>
            <w:r>
              <w:t>37,2</w:t>
            </w:r>
          </w:p>
        </w:tc>
        <w:tc>
          <w:tcPr>
            <w:tcW w:w="850" w:type="dxa"/>
          </w:tcPr>
          <w:p w:rsidR="00941C82" w:rsidRDefault="00941C82">
            <w:pPr>
              <w:pStyle w:val="ConsPlusNormal"/>
              <w:jc w:val="center"/>
            </w:pPr>
            <w:r>
              <w:t>37,2</w:t>
            </w:r>
          </w:p>
        </w:tc>
        <w:tc>
          <w:tcPr>
            <w:tcW w:w="850" w:type="dxa"/>
          </w:tcPr>
          <w:p w:rsidR="00941C82" w:rsidRDefault="00941C82">
            <w:pPr>
              <w:pStyle w:val="ConsPlusNormal"/>
              <w:jc w:val="center"/>
            </w:pPr>
            <w:r>
              <w:t>37,2</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pPr>
            <w:r>
              <w:t>1.4</w:t>
            </w:r>
          </w:p>
        </w:tc>
        <w:tc>
          <w:tcPr>
            <w:tcW w:w="2074" w:type="dxa"/>
            <w:vAlign w:val="center"/>
          </w:tcPr>
          <w:p w:rsidR="00941C82" w:rsidRDefault="00941C82">
            <w:pPr>
              <w:pStyle w:val="ConsPlusNormal"/>
            </w:pPr>
            <w:r>
              <w:t>Удельный расход горячей воды на снабжение органов местного самоуправления и муниципальных учреждений на 1 работника МУ и ОМСУ</w:t>
            </w:r>
          </w:p>
        </w:tc>
        <w:tc>
          <w:tcPr>
            <w:tcW w:w="737" w:type="dxa"/>
          </w:tcPr>
          <w:p w:rsidR="00941C82" w:rsidRDefault="00941C82">
            <w:pPr>
              <w:pStyle w:val="ConsPlusNormal"/>
              <w:jc w:val="center"/>
            </w:pPr>
            <w:r>
              <w:t>м</w:t>
            </w:r>
            <w:r>
              <w:rPr>
                <w:vertAlign w:val="superscript"/>
              </w:rPr>
              <w:t>3</w:t>
            </w:r>
          </w:p>
        </w:tc>
        <w:tc>
          <w:tcPr>
            <w:tcW w:w="784" w:type="dxa"/>
          </w:tcPr>
          <w:p w:rsidR="00941C82" w:rsidRDefault="00941C82">
            <w:pPr>
              <w:pStyle w:val="ConsPlusNormal"/>
              <w:jc w:val="center"/>
            </w:pPr>
            <w:r>
              <w:t>32,7</w:t>
            </w:r>
          </w:p>
        </w:tc>
        <w:tc>
          <w:tcPr>
            <w:tcW w:w="784" w:type="dxa"/>
          </w:tcPr>
          <w:p w:rsidR="00941C82" w:rsidRDefault="00941C82">
            <w:pPr>
              <w:pStyle w:val="ConsPlusNormal"/>
              <w:jc w:val="center"/>
            </w:pPr>
            <w:r>
              <w:t>33,2</w:t>
            </w:r>
          </w:p>
        </w:tc>
        <w:tc>
          <w:tcPr>
            <w:tcW w:w="784" w:type="dxa"/>
          </w:tcPr>
          <w:p w:rsidR="00941C82" w:rsidRDefault="00941C82">
            <w:pPr>
              <w:pStyle w:val="ConsPlusNormal"/>
              <w:jc w:val="center"/>
            </w:pPr>
            <w:r>
              <w:t>32,8</w:t>
            </w:r>
          </w:p>
        </w:tc>
        <w:tc>
          <w:tcPr>
            <w:tcW w:w="784" w:type="dxa"/>
          </w:tcPr>
          <w:p w:rsidR="00941C82" w:rsidRDefault="00941C82">
            <w:pPr>
              <w:pStyle w:val="ConsPlusNormal"/>
              <w:jc w:val="center"/>
            </w:pPr>
            <w:r>
              <w:t>31,2</w:t>
            </w:r>
          </w:p>
        </w:tc>
        <w:tc>
          <w:tcPr>
            <w:tcW w:w="664" w:type="dxa"/>
          </w:tcPr>
          <w:p w:rsidR="00941C82" w:rsidRDefault="00941C82">
            <w:pPr>
              <w:pStyle w:val="ConsPlusNormal"/>
              <w:jc w:val="center"/>
            </w:pPr>
            <w:r>
              <w:t>29,3</w:t>
            </w:r>
          </w:p>
        </w:tc>
        <w:tc>
          <w:tcPr>
            <w:tcW w:w="664" w:type="dxa"/>
          </w:tcPr>
          <w:p w:rsidR="00941C82" w:rsidRDefault="00941C82">
            <w:pPr>
              <w:pStyle w:val="ConsPlusNormal"/>
              <w:jc w:val="center"/>
            </w:pPr>
            <w:r>
              <w:t>32,3</w:t>
            </w:r>
          </w:p>
        </w:tc>
        <w:tc>
          <w:tcPr>
            <w:tcW w:w="664" w:type="dxa"/>
          </w:tcPr>
          <w:p w:rsidR="00941C82" w:rsidRDefault="00941C82">
            <w:pPr>
              <w:pStyle w:val="ConsPlusNormal"/>
              <w:jc w:val="center"/>
            </w:pPr>
            <w:r>
              <w:t>32,3</w:t>
            </w:r>
          </w:p>
        </w:tc>
        <w:tc>
          <w:tcPr>
            <w:tcW w:w="784" w:type="dxa"/>
          </w:tcPr>
          <w:p w:rsidR="00941C82" w:rsidRDefault="00941C82">
            <w:pPr>
              <w:pStyle w:val="ConsPlusNormal"/>
              <w:jc w:val="center"/>
            </w:pPr>
            <w:r>
              <w:t>32,3</w:t>
            </w:r>
          </w:p>
        </w:tc>
        <w:tc>
          <w:tcPr>
            <w:tcW w:w="850" w:type="dxa"/>
          </w:tcPr>
          <w:p w:rsidR="00941C82" w:rsidRDefault="00941C82">
            <w:pPr>
              <w:pStyle w:val="ConsPlusNormal"/>
              <w:jc w:val="center"/>
            </w:pPr>
            <w:r>
              <w:t>32,3</w:t>
            </w:r>
          </w:p>
        </w:tc>
        <w:tc>
          <w:tcPr>
            <w:tcW w:w="850" w:type="dxa"/>
          </w:tcPr>
          <w:p w:rsidR="00941C82" w:rsidRDefault="00941C82">
            <w:pPr>
              <w:pStyle w:val="ConsPlusNormal"/>
              <w:jc w:val="center"/>
            </w:pPr>
            <w:r>
              <w:t>32,3</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1.5</w:t>
            </w:r>
          </w:p>
        </w:tc>
        <w:tc>
          <w:tcPr>
            <w:tcW w:w="2074" w:type="dxa"/>
            <w:vAlign w:val="center"/>
          </w:tcPr>
          <w:p w:rsidR="00941C82" w:rsidRDefault="00941C82">
            <w:pPr>
              <w:pStyle w:val="ConsPlusNormal"/>
            </w:pPr>
            <w:r>
              <w:t xml:space="preserve">Отношение экономии энергетических ресурсов и воды в стоимостном </w:t>
            </w:r>
            <w:r>
              <w:lastRenderedPageBreak/>
              <w:t xml:space="preserve">выражении, достижение которой планируется в результате реализации </w:t>
            </w:r>
            <w:proofErr w:type="spellStart"/>
            <w:r>
              <w:t>энергосервисных</w:t>
            </w:r>
            <w:proofErr w:type="spellEnd"/>
            <w: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737" w:type="dxa"/>
          </w:tcPr>
          <w:p w:rsidR="00941C82" w:rsidRDefault="00941C82">
            <w:pPr>
              <w:pStyle w:val="ConsPlusNormal"/>
              <w:jc w:val="center"/>
            </w:pPr>
            <w:proofErr w:type="spellStart"/>
            <w:r>
              <w:lastRenderedPageBreak/>
              <w:t>руб</w:t>
            </w:r>
            <w:proofErr w:type="spellEnd"/>
          </w:p>
        </w:tc>
        <w:tc>
          <w:tcPr>
            <w:tcW w:w="784" w:type="dxa"/>
          </w:tcPr>
          <w:p w:rsidR="00941C82" w:rsidRDefault="00941C82">
            <w:pPr>
              <w:pStyle w:val="ConsPlusNormal"/>
              <w:jc w:val="center"/>
            </w:pPr>
            <w:r>
              <w:t>0</w:t>
            </w:r>
          </w:p>
        </w:tc>
        <w:tc>
          <w:tcPr>
            <w:tcW w:w="784" w:type="dxa"/>
          </w:tcPr>
          <w:p w:rsidR="00941C82" w:rsidRDefault="00941C82">
            <w:pPr>
              <w:pStyle w:val="ConsPlusNormal"/>
              <w:jc w:val="center"/>
            </w:pPr>
            <w:r>
              <w:t>0</w:t>
            </w:r>
          </w:p>
        </w:tc>
        <w:tc>
          <w:tcPr>
            <w:tcW w:w="784" w:type="dxa"/>
          </w:tcPr>
          <w:p w:rsidR="00941C82" w:rsidRDefault="00941C82">
            <w:pPr>
              <w:pStyle w:val="ConsPlusNormal"/>
              <w:jc w:val="center"/>
            </w:pPr>
            <w:r>
              <w:t>0,007</w:t>
            </w:r>
          </w:p>
        </w:tc>
        <w:tc>
          <w:tcPr>
            <w:tcW w:w="784" w:type="dxa"/>
          </w:tcPr>
          <w:p w:rsidR="00941C82" w:rsidRDefault="00941C82">
            <w:pPr>
              <w:pStyle w:val="ConsPlusNormal"/>
              <w:jc w:val="center"/>
            </w:pPr>
            <w:r>
              <w:t>0,005</w:t>
            </w:r>
          </w:p>
        </w:tc>
        <w:tc>
          <w:tcPr>
            <w:tcW w:w="664" w:type="dxa"/>
          </w:tcPr>
          <w:p w:rsidR="00941C82" w:rsidRDefault="00941C82">
            <w:pPr>
              <w:pStyle w:val="ConsPlusNormal"/>
              <w:jc w:val="center"/>
            </w:pPr>
            <w:r>
              <w:t>0,006</w:t>
            </w:r>
          </w:p>
        </w:tc>
        <w:tc>
          <w:tcPr>
            <w:tcW w:w="664" w:type="dxa"/>
          </w:tcPr>
          <w:p w:rsidR="00941C82" w:rsidRDefault="00941C82">
            <w:pPr>
              <w:pStyle w:val="ConsPlusNormal"/>
              <w:jc w:val="center"/>
            </w:pPr>
            <w:r>
              <w:t>0,007</w:t>
            </w:r>
          </w:p>
        </w:tc>
        <w:tc>
          <w:tcPr>
            <w:tcW w:w="664" w:type="dxa"/>
          </w:tcPr>
          <w:p w:rsidR="00941C82" w:rsidRDefault="00941C82">
            <w:pPr>
              <w:pStyle w:val="ConsPlusNormal"/>
              <w:jc w:val="center"/>
            </w:pPr>
            <w:r>
              <w:t>0,006</w:t>
            </w:r>
          </w:p>
        </w:tc>
        <w:tc>
          <w:tcPr>
            <w:tcW w:w="784" w:type="dxa"/>
          </w:tcPr>
          <w:p w:rsidR="00941C82" w:rsidRDefault="00941C82">
            <w:pPr>
              <w:pStyle w:val="ConsPlusNormal"/>
              <w:jc w:val="center"/>
            </w:pPr>
            <w:r>
              <w:t>0,006</w:t>
            </w:r>
          </w:p>
        </w:tc>
        <w:tc>
          <w:tcPr>
            <w:tcW w:w="850" w:type="dxa"/>
          </w:tcPr>
          <w:p w:rsidR="00941C82" w:rsidRDefault="00941C82">
            <w:pPr>
              <w:pStyle w:val="ConsPlusNormal"/>
              <w:jc w:val="center"/>
            </w:pPr>
            <w:r>
              <w:t>0,009</w:t>
            </w:r>
          </w:p>
        </w:tc>
        <w:tc>
          <w:tcPr>
            <w:tcW w:w="850" w:type="dxa"/>
          </w:tcPr>
          <w:p w:rsidR="00941C82" w:rsidRDefault="00941C82">
            <w:pPr>
              <w:pStyle w:val="ConsPlusNormal"/>
              <w:jc w:val="center"/>
            </w:pPr>
            <w:r>
              <w:t>-</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13553" w:type="dxa"/>
            <w:gridSpan w:val="16"/>
          </w:tcPr>
          <w:p w:rsidR="00941C82" w:rsidRDefault="00941C82">
            <w:pPr>
              <w:pStyle w:val="ConsPlusNormal"/>
              <w:outlineLvl w:val="4"/>
            </w:pPr>
            <w:r>
              <w:lastRenderedPageBreak/>
              <w:t>Показатели задачи 2 "Повышение энергетической эффективности в жилищном фонде" Программы</w:t>
            </w:r>
          </w:p>
        </w:tc>
      </w:tr>
      <w:tr w:rsidR="00941C82">
        <w:tc>
          <w:tcPr>
            <w:tcW w:w="424" w:type="dxa"/>
          </w:tcPr>
          <w:p w:rsidR="00941C82" w:rsidRDefault="00941C82">
            <w:pPr>
              <w:pStyle w:val="ConsPlusNormal"/>
              <w:jc w:val="center"/>
            </w:pPr>
            <w:r>
              <w:t>2.1</w:t>
            </w:r>
          </w:p>
        </w:tc>
        <w:tc>
          <w:tcPr>
            <w:tcW w:w="2074" w:type="dxa"/>
          </w:tcPr>
          <w:p w:rsidR="00941C82" w:rsidRDefault="00941C82">
            <w:pPr>
              <w:pStyle w:val="ConsPlusNormal"/>
            </w:pPr>
            <w: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lastRenderedPageBreak/>
              <w:t>муниципального образования</w:t>
            </w:r>
          </w:p>
        </w:tc>
        <w:tc>
          <w:tcPr>
            <w:tcW w:w="737" w:type="dxa"/>
          </w:tcPr>
          <w:p w:rsidR="00941C82" w:rsidRDefault="00941C82">
            <w:pPr>
              <w:pStyle w:val="ConsPlusNormal"/>
              <w:jc w:val="center"/>
            </w:pPr>
            <w:proofErr w:type="spellStart"/>
            <w:proofErr w:type="gramStart"/>
            <w:r>
              <w:lastRenderedPageBreak/>
              <w:t>проц</w:t>
            </w:r>
            <w:proofErr w:type="spellEnd"/>
            <w:proofErr w:type="gramEnd"/>
          </w:p>
        </w:tc>
        <w:tc>
          <w:tcPr>
            <w:tcW w:w="78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850" w:type="dxa"/>
          </w:tcPr>
          <w:p w:rsidR="00941C82" w:rsidRDefault="00941C82">
            <w:pPr>
              <w:pStyle w:val="ConsPlusNormal"/>
              <w:jc w:val="center"/>
            </w:pPr>
            <w:r>
              <w:t>100,0</w:t>
            </w:r>
          </w:p>
        </w:tc>
        <w:tc>
          <w:tcPr>
            <w:tcW w:w="850" w:type="dxa"/>
          </w:tcPr>
          <w:p w:rsidR="00941C82" w:rsidRDefault="00941C82">
            <w:pPr>
              <w:pStyle w:val="ConsPlusNormal"/>
              <w:jc w:val="center"/>
            </w:pPr>
            <w:r>
              <w:t>100,0</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2.2</w:t>
            </w:r>
          </w:p>
        </w:tc>
        <w:tc>
          <w:tcPr>
            <w:tcW w:w="2074" w:type="dxa"/>
            <w:vAlign w:val="center"/>
          </w:tcPr>
          <w:p w:rsidR="00941C82" w:rsidRDefault="00941C82">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737" w:type="dxa"/>
          </w:tcPr>
          <w:p w:rsidR="00941C82" w:rsidRDefault="00941C82">
            <w:pPr>
              <w:pStyle w:val="ConsPlusNormal"/>
              <w:jc w:val="center"/>
            </w:pPr>
            <w:proofErr w:type="spellStart"/>
            <w:proofErr w:type="gramStart"/>
            <w:r>
              <w:t>проц</w:t>
            </w:r>
            <w:proofErr w:type="spellEnd"/>
            <w:proofErr w:type="gramEnd"/>
          </w:p>
        </w:tc>
        <w:tc>
          <w:tcPr>
            <w:tcW w:w="784" w:type="dxa"/>
          </w:tcPr>
          <w:p w:rsidR="00941C82" w:rsidRDefault="00941C82">
            <w:pPr>
              <w:pStyle w:val="ConsPlusNormal"/>
              <w:jc w:val="center"/>
            </w:pPr>
            <w:r>
              <w:t>12,1</w:t>
            </w:r>
          </w:p>
        </w:tc>
        <w:tc>
          <w:tcPr>
            <w:tcW w:w="784" w:type="dxa"/>
          </w:tcPr>
          <w:p w:rsidR="00941C82" w:rsidRDefault="00941C82">
            <w:pPr>
              <w:pStyle w:val="ConsPlusNormal"/>
              <w:jc w:val="center"/>
            </w:pPr>
            <w:r>
              <w:t>15,6</w:t>
            </w:r>
          </w:p>
        </w:tc>
        <w:tc>
          <w:tcPr>
            <w:tcW w:w="784" w:type="dxa"/>
          </w:tcPr>
          <w:p w:rsidR="00941C82" w:rsidRDefault="00941C82">
            <w:pPr>
              <w:pStyle w:val="ConsPlusNormal"/>
              <w:jc w:val="center"/>
            </w:pPr>
            <w:r>
              <w:t>20,2</w:t>
            </w:r>
          </w:p>
        </w:tc>
        <w:tc>
          <w:tcPr>
            <w:tcW w:w="784" w:type="dxa"/>
          </w:tcPr>
          <w:p w:rsidR="00941C82" w:rsidRDefault="00941C82">
            <w:pPr>
              <w:pStyle w:val="ConsPlusNormal"/>
              <w:jc w:val="center"/>
            </w:pPr>
            <w:r>
              <w:t>25,4</w:t>
            </w:r>
          </w:p>
        </w:tc>
        <w:tc>
          <w:tcPr>
            <w:tcW w:w="664" w:type="dxa"/>
          </w:tcPr>
          <w:p w:rsidR="00941C82" w:rsidRDefault="00941C82">
            <w:pPr>
              <w:pStyle w:val="ConsPlusNormal"/>
              <w:jc w:val="center"/>
            </w:pPr>
            <w:r>
              <w:t>39,1</w:t>
            </w:r>
          </w:p>
        </w:tc>
        <w:tc>
          <w:tcPr>
            <w:tcW w:w="664" w:type="dxa"/>
          </w:tcPr>
          <w:p w:rsidR="00941C82" w:rsidRDefault="00941C82">
            <w:pPr>
              <w:pStyle w:val="ConsPlusNormal"/>
              <w:jc w:val="center"/>
            </w:pPr>
            <w:r>
              <w:t>55,3</w:t>
            </w:r>
          </w:p>
        </w:tc>
        <w:tc>
          <w:tcPr>
            <w:tcW w:w="664" w:type="dxa"/>
          </w:tcPr>
          <w:p w:rsidR="00941C82" w:rsidRDefault="00941C82">
            <w:pPr>
              <w:pStyle w:val="ConsPlusNormal"/>
              <w:jc w:val="center"/>
            </w:pPr>
            <w:r>
              <w:t>58,1</w:t>
            </w:r>
          </w:p>
        </w:tc>
        <w:tc>
          <w:tcPr>
            <w:tcW w:w="784" w:type="dxa"/>
          </w:tcPr>
          <w:p w:rsidR="00941C82" w:rsidRDefault="00941C82">
            <w:pPr>
              <w:pStyle w:val="ConsPlusNormal"/>
              <w:jc w:val="center"/>
            </w:pPr>
            <w:r>
              <w:t>59,2</w:t>
            </w:r>
          </w:p>
        </w:tc>
        <w:tc>
          <w:tcPr>
            <w:tcW w:w="850" w:type="dxa"/>
          </w:tcPr>
          <w:p w:rsidR="00941C82" w:rsidRDefault="00941C82">
            <w:pPr>
              <w:pStyle w:val="ConsPlusNormal"/>
              <w:jc w:val="center"/>
            </w:pPr>
            <w:r>
              <w:t>59,2</w:t>
            </w:r>
          </w:p>
        </w:tc>
        <w:tc>
          <w:tcPr>
            <w:tcW w:w="850" w:type="dxa"/>
          </w:tcPr>
          <w:p w:rsidR="00941C82" w:rsidRDefault="00941C82">
            <w:pPr>
              <w:pStyle w:val="ConsPlusNormal"/>
              <w:jc w:val="center"/>
            </w:pPr>
            <w:r>
              <w:t>59,2</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2.3</w:t>
            </w:r>
          </w:p>
        </w:tc>
        <w:tc>
          <w:tcPr>
            <w:tcW w:w="2074" w:type="dxa"/>
            <w:vAlign w:val="center"/>
          </w:tcPr>
          <w:p w:rsidR="00941C82" w:rsidRDefault="00941C82">
            <w:pPr>
              <w:pStyle w:val="ConsPlusNormal"/>
            </w:pPr>
            <w: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w:t>
            </w:r>
          </w:p>
        </w:tc>
        <w:tc>
          <w:tcPr>
            <w:tcW w:w="737" w:type="dxa"/>
          </w:tcPr>
          <w:p w:rsidR="00941C82" w:rsidRDefault="00941C82">
            <w:pPr>
              <w:pStyle w:val="ConsPlusNormal"/>
              <w:jc w:val="center"/>
            </w:pPr>
            <w:proofErr w:type="spellStart"/>
            <w:proofErr w:type="gramStart"/>
            <w:r>
              <w:t>проц</w:t>
            </w:r>
            <w:proofErr w:type="spellEnd"/>
            <w:proofErr w:type="gramEnd"/>
          </w:p>
        </w:tc>
        <w:tc>
          <w:tcPr>
            <w:tcW w:w="784" w:type="dxa"/>
          </w:tcPr>
          <w:p w:rsidR="00941C82" w:rsidRDefault="00941C82">
            <w:pPr>
              <w:pStyle w:val="ConsPlusNormal"/>
              <w:jc w:val="center"/>
            </w:pPr>
            <w:r>
              <w:t>54,6</w:t>
            </w:r>
          </w:p>
        </w:tc>
        <w:tc>
          <w:tcPr>
            <w:tcW w:w="784" w:type="dxa"/>
          </w:tcPr>
          <w:p w:rsidR="00941C82" w:rsidRDefault="00941C82">
            <w:pPr>
              <w:pStyle w:val="ConsPlusNormal"/>
              <w:jc w:val="center"/>
            </w:pPr>
            <w:r>
              <w:t>67,1</w:t>
            </w:r>
          </w:p>
        </w:tc>
        <w:tc>
          <w:tcPr>
            <w:tcW w:w="784" w:type="dxa"/>
          </w:tcPr>
          <w:p w:rsidR="00941C82" w:rsidRDefault="00941C82">
            <w:pPr>
              <w:pStyle w:val="ConsPlusNormal"/>
              <w:jc w:val="center"/>
            </w:pPr>
            <w:r>
              <w:t>74,7</w:t>
            </w:r>
          </w:p>
        </w:tc>
        <w:tc>
          <w:tcPr>
            <w:tcW w:w="784" w:type="dxa"/>
          </w:tcPr>
          <w:p w:rsidR="00941C82" w:rsidRDefault="00941C82">
            <w:pPr>
              <w:pStyle w:val="ConsPlusNormal"/>
              <w:jc w:val="center"/>
            </w:pPr>
            <w:r>
              <w:t>71,6</w:t>
            </w:r>
          </w:p>
        </w:tc>
        <w:tc>
          <w:tcPr>
            <w:tcW w:w="664" w:type="dxa"/>
          </w:tcPr>
          <w:p w:rsidR="00941C82" w:rsidRDefault="00941C82">
            <w:pPr>
              <w:pStyle w:val="ConsPlusNormal"/>
              <w:jc w:val="center"/>
            </w:pPr>
            <w:r>
              <w:t>72,3</w:t>
            </w:r>
          </w:p>
        </w:tc>
        <w:tc>
          <w:tcPr>
            <w:tcW w:w="664" w:type="dxa"/>
          </w:tcPr>
          <w:p w:rsidR="00941C82" w:rsidRDefault="00941C82">
            <w:pPr>
              <w:pStyle w:val="ConsPlusNormal"/>
              <w:jc w:val="center"/>
            </w:pPr>
            <w:r>
              <w:t>79,1</w:t>
            </w:r>
          </w:p>
        </w:tc>
        <w:tc>
          <w:tcPr>
            <w:tcW w:w="664" w:type="dxa"/>
          </w:tcPr>
          <w:p w:rsidR="00941C82" w:rsidRDefault="00941C82">
            <w:pPr>
              <w:pStyle w:val="ConsPlusNormal"/>
              <w:jc w:val="center"/>
            </w:pPr>
            <w:r>
              <w:t>85,3</w:t>
            </w:r>
          </w:p>
        </w:tc>
        <w:tc>
          <w:tcPr>
            <w:tcW w:w="784" w:type="dxa"/>
          </w:tcPr>
          <w:p w:rsidR="00941C82" w:rsidRDefault="00941C82">
            <w:pPr>
              <w:pStyle w:val="ConsPlusNormal"/>
              <w:jc w:val="center"/>
            </w:pPr>
            <w:r>
              <w:t>89,4</w:t>
            </w:r>
          </w:p>
        </w:tc>
        <w:tc>
          <w:tcPr>
            <w:tcW w:w="850" w:type="dxa"/>
          </w:tcPr>
          <w:p w:rsidR="00941C82" w:rsidRDefault="00941C82">
            <w:pPr>
              <w:pStyle w:val="ConsPlusNormal"/>
              <w:jc w:val="center"/>
            </w:pPr>
            <w:r>
              <w:t>89,4</w:t>
            </w:r>
          </w:p>
        </w:tc>
        <w:tc>
          <w:tcPr>
            <w:tcW w:w="850" w:type="dxa"/>
          </w:tcPr>
          <w:p w:rsidR="00941C82" w:rsidRDefault="00941C82">
            <w:pPr>
              <w:pStyle w:val="ConsPlusNormal"/>
              <w:jc w:val="center"/>
            </w:pPr>
            <w:r>
              <w:t>89,4</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2.4</w:t>
            </w:r>
          </w:p>
        </w:tc>
        <w:tc>
          <w:tcPr>
            <w:tcW w:w="2074" w:type="dxa"/>
            <w:vAlign w:val="center"/>
          </w:tcPr>
          <w:p w:rsidR="00941C82" w:rsidRDefault="00941C82">
            <w:pPr>
              <w:pStyle w:val="ConsPlusNormal"/>
            </w:pPr>
            <w:r>
              <w:t xml:space="preserve">Доля объема горячей воды, расчеты за которую </w:t>
            </w:r>
            <w:r>
              <w:lastRenderedPageBreak/>
              <w:t>осуществляются с использованием приборов учета, в общем объеме горячей воды, потребляемой (используемой) на территории муниципального образования</w:t>
            </w:r>
          </w:p>
        </w:tc>
        <w:tc>
          <w:tcPr>
            <w:tcW w:w="737" w:type="dxa"/>
          </w:tcPr>
          <w:p w:rsidR="00941C82" w:rsidRDefault="00941C82">
            <w:pPr>
              <w:pStyle w:val="ConsPlusNormal"/>
              <w:jc w:val="center"/>
            </w:pPr>
            <w:proofErr w:type="spellStart"/>
            <w:proofErr w:type="gramStart"/>
            <w:r>
              <w:lastRenderedPageBreak/>
              <w:t>проц</w:t>
            </w:r>
            <w:proofErr w:type="spellEnd"/>
            <w:proofErr w:type="gramEnd"/>
          </w:p>
        </w:tc>
        <w:tc>
          <w:tcPr>
            <w:tcW w:w="784" w:type="dxa"/>
          </w:tcPr>
          <w:p w:rsidR="00941C82" w:rsidRDefault="00941C82">
            <w:pPr>
              <w:pStyle w:val="ConsPlusNormal"/>
              <w:jc w:val="center"/>
            </w:pPr>
            <w:r>
              <w:t>7,0</w:t>
            </w:r>
          </w:p>
        </w:tc>
        <w:tc>
          <w:tcPr>
            <w:tcW w:w="784" w:type="dxa"/>
          </w:tcPr>
          <w:p w:rsidR="00941C82" w:rsidRDefault="00941C82">
            <w:pPr>
              <w:pStyle w:val="ConsPlusNormal"/>
              <w:jc w:val="center"/>
            </w:pPr>
            <w:r>
              <w:t>7,8</w:t>
            </w:r>
          </w:p>
        </w:tc>
        <w:tc>
          <w:tcPr>
            <w:tcW w:w="784" w:type="dxa"/>
          </w:tcPr>
          <w:p w:rsidR="00941C82" w:rsidRDefault="00941C82">
            <w:pPr>
              <w:pStyle w:val="ConsPlusNormal"/>
              <w:jc w:val="center"/>
            </w:pPr>
            <w:r>
              <w:t>10,4</w:t>
            </w:r>
          </w:p>
        </w:tc>
        <w:tc>
          <w:tcPr>
            <w:tcW w:w="784" w:type="dxa"/>
          </w:tcPr>
          <w:p w:rsidR="00941C82" w:rsidRDefault="00941C82">
            <w:pPr>
              <w:pStyle w:val="ConsPlusNormal"/>
              <w:jc w:val="center"/>
            </w:pPr>
            <w:r>
              <w:t>13,9</w:t>
            </w:r>
          </w:p>
        </w:tc>
        <w:tc>
          <w:tcPr>
            <w:tcW w:w="664" w:type="dxa"/>
          </w:tcPr>
          <w:p w:rsidR="00941C82" w:rsidRDefault="00941C82">
            <w:pPr>
              <w:pStyle w:val="ConsPlusNormal"/>
              <w:jc w:val="center"/>
            </w:pPr>
            <w:r>
              <w:t>14,8</w:t>
            </w:r>
          </w:p>
        </w:tc>
        <w:tc>
          <w:tcPr>
            <w:tcW w:w="664" w:type="dxa"/>
          </w:tcPr>
          <w:p w:rsidR="00941C82" w:rsidRDefault="00941C82">
            <w:pPr>
              <w:pStyle w:val="ConsPlusNormal"/>
              <w:jc w:val="center"/>
            </w:pPr>
            <w:r>
              <w:t>42,9</w:t>
            </w:r>
          </w:p>
        </w:tc>
        <w:tc>
          <w:tcPr>
            <w:tcW w:w="664" w:type="dxa"/>
          </w:tcPr>
          <w:p w:rsidR="00941C82" w:rsidRDefault="00941C82">
            <w:pPr>
              <w:pStyle w:val="ConsPlusNormal"/>
              <w:jc w:val="center"/>
            </w:pPr>
            <w:r>
              <w:t>46,3</w:t>
            </w:r>
          </w:p>
        </w:tc>
        <w:tc>
          <w:tcPr>
            <w:tcW w:w="784" w:type="dxa"/>
          </w:tcPr>
          <w:p w:rsidR="00941C82" w:rsidRDefault="00941C82">
            <w:pPr>
              <w:pStyle w:val="ConsPlusNormal"/>
              <w:jc w:val="center"/>
            </w:pPr>
            <w:r>
              <w:t>48,6</w:t>
            </w:r>
          </w:p>
        </w:tc>
        <w:tc>
          <w:tcPr>
            <w:tcW w:w="850" w:type="dxa"/>
          </w:tcPr>
          <w:p w:rsidR="00941C82" w:rsidRDefault="00941C82">
            <w:pPr>
              <w:pStyle w:val="ConsPlusNormal"/>
              <w:jc w:val="center"/>
            </w:pPr>
            <w:r>
              <w:t>48,6</w:t>
            </w:r>
          </w:p>
        </w:tc>
        <w:tc>
          <w:tcPr>
            <w:tcW w:w="850" w:type="dxa"/>
          </w:tcPr>
          <w:p w:rsidR="00941C82" w:rsidRDefault="00941C82">
            <w:pPr>
              <w:pStyle w:val="ConsPlusNormal"/>
              <w:jc w:val="center"/>
            </w:pPr>
            <w:r>
              <w:t>48,6</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 xml:space="preserve">Периодическая </w:t>
            </w:r>
            <w:r>
              <w:lastRenderedPageBreak/>
              <w:t>отчетность</w:t>
            </w:r>
          </w:p>
        </w:tc>
        <w:tc>
          <w:tcPr>
            <w:tcW w:w="907" w:type="dxa"/>
          </w:tcPr>
          <w:p w:rsidR="00941C82" w:rsidRDefault="00941C82">
            <w:pPr>
              <w:pStyle w:val="ConsPlusNormal"/>
            </w:pPr>
            <w:r>
              <w:lastRenderedPageBreak/>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2.5</w:t>
            </w:r>
          </w:p>
        </w:tc>
        <w:tc>
          <w:tcPr>
            <w:tcW w:w="2074" w:type="dxa"/>
          </w:tcPr>
          <w:p w:rsidR="00941C82" w:rsidRDefault="00941C82">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737" w:type="dxa"/>
          </w:tcPr>
          <w:p w:rsidR="00941C82" w:rsidRDefault="00941C82">
            <w:pPr>
              <w:pStyle w:val="ConsPlusNormal"/>
              <w:jc w:val="center"/>
            </w:pPr>
            <w:proofErr w:type="spellStart"/>
            <w:proofErr w:type="gramStart"/>
            <w:r>
              <w:t>проц</w:t>
            </w:r>
            <w:proofErr w:type="spellEnd"/>
            <w:proofErr w:type="gramEnd"/>
          </w:p>
        </w:tc>
        <w:tc>
          <w:tcPr>
            <w:tcW w:w="78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784" w:type="dxa"/>
          </w:tcPr>
          <w:p w:rsidR="00941C82" w:rsidRDefault="00941C82">
            <w:pPr>
              <w:pStyle w:val="ConsPlusNormal"/>
              <w:jc w:val="center"/>
            </w:pPr>
            <w:r>
              <w:t>100,0</w:t>
            </w:r>
          </w:p>
        </w:tc>
        <w:tc>
          <w:tcPr>
            <w:tcW w:w="850" w:type="dxa"/>
          </w:tcPr>
          <w:p w:rsidR="00941C82" w:rsidRDefault="00941C82">
            <w:pPr>
              <w:pStyle w:val="ConsPlusNormal"/>
              <w:jc w:val="center"/>
            </w:pPr>
            <w:r>
              <w:t>100,0</w:t>
            </w:r>
          </w:p>
        </w:tc>
        <w:tc>
          <w:tcPr>
            <w:tcW w:w="850" w:type="dxa"/>
          </w:tcPr>
          <w:p w:rsidR="00941C82" w:rsidRDefault="00941C82">
            <w:pPr>
              <w:pStyle w:val="ConsPlusNormal"/>
              <w:jc w:val="center"/>
            </w:pPr>
            <w:r>
              <w:t>100,0</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2.6</w:t>
            </w:r>
          </w:p>
        </w:tc>
        <w:tc>
          <w:tcPr>
            <w:tcW w:w="2074" w:type="dxa"/>
          </w:tcPr>
          <w:p w:rsidR="00941C82" w:rsidRDefault="00941C82">
            <w:pPr>
              <w:pStyle w:val="ConsPlusNormal"/>
            </w:pPr>
            <w:r>
              <w:t>Увеличение доли жилых помещений, оснащенных индивидуальными приборами учета холодной воды</w:t>
            </w:r>
          </w:p>
        </w:tc>
        <w:tc>
          <w:tcPr>
            <w:tcW w:w="737" w:type="dxa"/>
          </w:tcPr>
          <w:p w:rsidR="00941C82" w:rsidRDefault="00941C82">
            <w:pPr>
              <w:pStyle w:val="ConsPlusNormal"/>
              <w:jc w:val="center"/>
            </w:pPr>
            <w:proofErr w:type="spellStart"/>
            <w:proofErr w:type="gramStart"/>
            <w:r>
              <w:t>проц</w:t>
            </w:r>
            <w:proofErr w:type="spellEnd"/>
            <w:proofErr w:type="gramEnd"/>
          </w:p>
        </w:tc>
        <w:tc>
          <w:tcPr>
            <w:tcW w:w="784" w:type="dxa"/>
          </w:tcPr>
          <w:p w:rsidR="00941C82" w:rsidRDefault="00941C82">
            <w:pPr>
              <w:pStyle w:val="ConsPlusNormal"/>
              <w:jc w:val="center"/>
            </w:pPr>
            <w:r>
              <w:t>43,9</w:t>
            </w:r>
          </w:p>
        </w:tc>
        <w:tc>
          <w:tcPr>
            <w:tcW w:w="784" w:type="dxa"/>
          </w:tcPr>
          <w:p w:rsidR="00941C82" w:rsidRDefault="00941C82">
            <w:pPr>
              <w:pStyle w:val="ConsPlusNormal"/>
              <w:jc w:val="center"/>
            </w:pPr>
            <w:r>
              <w:t>47,4</w:t>
            </w:r>
          </w:p>
        </w:tc>
        <w:tc>
          <w:tcPr>
            <w:tcW w:w="784" w:type="dxa"/>
          </w:tcPr>
          <w:p w:rsidR="00941C82" w:rsidRDefault="00941C82">
            <w:pPr>
              <w:pStyle w:val="ConsPlusNormal"/>
              <w:jc w:val="center"/>
            </w:pPr>
            <w:r>
              <w:t>49,5</w:t>
            </w:r>
          </w:p>
        </w:tc>
        <w:tc>
          <w:tcPr>
            <w:tcW w:w="784" w:type="dxa"/>
          </w:tcPr>
          <w:p w:rsidR="00941C82" w:rsidRDefault="00941C82">
            <w:pPr>
              <w:pStyle w:val="ConsPlusNormal"/>
              <w:jc w:val="center"/>
            </w:pPr>
            <w:r>
              <w:t>62,1</w:t>
            </w:r>
          </w:p>
        </w:tc>
        <w:tc>
          <w:tcPr>
            <w:tcW w:w="664" w:type="dxa"/>
          </w:tcPr>
          <w:p w:rsidR="00941C82" w:rsidRDefault="00941C82">
            <w:pPr>
              <w:pStyle w:val="ConsPlusNormal"/>
              <w:jc w:val="center"/>
            </w:pPr>
            <w:r>
              <w:t>73,4</w:t>
            </w:r>
          </w:p>
        </w:tc>
        <w:tc>
          <w:tcPr>
            <w:tcW w:w="664" w:type="dxa"/>
          </w:tcPr>
          <w:p w:rsidR="00941C82" w:rsidRDefault="00941C82">
            <w:pPr>
              <w:pStyle w:val="ConsPlusNormal"/>
              <w:jc w:val="center"/>
            </w:pPr>
            <w:r>
              <w:t>76,6</w:t>
            </w:r>
          </w:p>
        </w:tc>
        <w:tc>
          <w:tcPr>
            <w:tcW w:w="664" w:type="dxa"/>
          </w:tcPr>
          <w:p w:rsidR="00941C82" w:rsidRDefault="00941C82">
            <w:pPr>
              <w:pStyle w:val="ConsPlusNormal"/>
              <w:jc w:val="center"/>
            </w:pPr>
            <w:r>
              <w:t>82,6</w:t>
            </w:r>
          </w:p>
        </w:tc>
        <w:tc>
          <w:tcPr>
            <w:tcW w:w="784" w:type="dxa"/>
          </w:tcPr>
          <w:p w:rsidR="00941C82" w:rsidRDefault="00941C82">
            <w:pPr>
              <w:pStyle w:val="ConsPlusNormal"/>
              <w:jc w:val="center"/>
            </w:pPr>
            <w:r>
              <w:t>86,6</w:t>
            </w:r>
          </w:p>
        </w:tc>
        <w:tc>
          <w:tcPr>
            <w:tcW w:w="850" w:type="dxa"/>
          </w:tcPr>
          <w:p w:rsidR="00941C82" w:rsidRDefault="00941C82">
            <w:pPr>
              <w:pStyle w:val="ConsPlusNormal"/>
              <w:jc w:val="center"/>
            </w:pPr>
            <w:r>
              <w:t>86,6</w:t>
            </w:r>
          </w:p>
        </w:tc>
        <w:tc>
          <w:tcPr>
            <w:tcW w:w="850" w:type="dxa"/>
          </w:tcPr>
          <w:p w:rsidR="00941C82" w:rsidRDefault="00941C82">
            <w:pPr>
              <w:pStyle w:val="ConsPlusNormal"/>
              <w:jc w:val="center"/>
            </w:pPr>
            <w:r>
              <w:t>86,6</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2.7</w:t>
            </w:r>
          </w:p>
        </w:tc>
        <w:tc>
          <w:tcPr>
            <w:tcW w:w="2074" w:type="dxa"/>
            <w:vAlign w:val="center"/>
          </w:tcPr>
          <w:p w:rsidR="00941C82" w:rsidRDefault="00941C82">
            <w:pPr>
              <w:pStyle w:val="ConsPlusNormal"/>
            </w:pPr>
            <w:r>
              <w:t xml:space="preserve">Увеличение доли жилых помещений, </w:t>
            </w:r>
            <w:r>
              <w:lastRenderedPageBreak/>
              <w:t>оснащенных индивидуальными приборами учета горячей воды</w:t>
            </w:r>
          </w:p>
        </w:tc>
        <w:tc>
          <w:tcPr>
            <w:tcW w:w="737" w:type="dxa"/>
          </w:tcPr>
          <w:p w:rsidR="00941C82" w:rsidRDefault="00941C82">
            <w:pPr>
              <w:pStyle w:val="ConsPlusNormal"/>
              <w:jc w:val="center"/>
            </w:pPr>
            <w:proofErr w:type="spellStart"/>
            <w:proofErr w:type="gramStart"/>
            <w:r>
              <w:lastRenderedPageBreak/>
              <w:t>проц</w:t>
            </w:r>
            <w:proofErr w:type="spellEnd"/>
            <w:proofErr w:type="gramEnd"/>
          </w:p>
        </w:tc>
        <w:tc>
          <w:tcPr>
            <w:tcW w:w="784" w:type="dxa"/>
          </w:tcPr>
          <w:p w:rsidR="00941C82" w:rsidRDefault="00941C82">
            <w:pPr>
              <w:pStyle w:val="ConsPlusNormal"/>
              <w:jc w:val="center"/>
            </w:pPr>
            <w:r>
              <w:t>43,8</w:t>
            </w:r>
          </w:p>
        </w:tc>
        <w:tc>
          <w:tcPr>
            <w:tcW w:w="784" w:type="dxa"/>
          </w:tcPr>
          <w:p w:rsidR="00941C82" w:rsidRDefault="00941C82">
            <w:pPr>
              <w:pStyle w:val="ConsPlusNormal"/>
              <w:jc w:val="center"/>
            </w:pPr>
            <w:r>
              <w:t>45,2</w:t>
            </w:r>
          </w:p>
        </w:tc>
        <w:tc>
          <w:tcPr>
            <w:tcW w:w="784" w:type="dxa"/>
          </w:tcPr>
          <w:p w:rsidR="00941C82" w:rsidRDefault="00941C82">
            <w:pPr>
              <w:pStyle w:val="ConsPlusNormal"/>
              <w:jc w:val="center"/>
            </w:pPr>
            <w:r>
              <w:t>47,2</w:t>
            </w:r>
          </w:p>
        </w:tc>
        <w:tc>
          <w:tcPr>
            <w:tcW w:w="784" w:type="dxa"/>
          </w:tcPr>
          <w:p w:rsidR="00941C82" w:rsidRDefault="00941C82">
            <w:pPr>
              <w:pStyle w:val="ConsPlusNormal"/>
              <w:jc w:val="center"/>
            </w:pPr>
            <w:r>
              <w:t>60,3</w:t>
            </w:r>
          </w:p>
        </w:tc>
        <w:tc>
          <w:tcPr>
            <w:tcW w:w="664" w:type="dxa"/>
          </w:tcPr>
          <w:p w:rsidR="00941C82" w:rsidRDefault="00941C82">
            <w:pPr>
              <w:pStyle w:val="ConsPlusNormal"/>
              <w:jc w:val="center"/>
            </w:pPr>
            <w:r>
              <w:t>72,3</w:t>
            </w:r>
          </w:p>
        </w:tc>
        <w:tc>
          <w:tcPr>
            <w:tcW w:w="664" w:type="dxa"/>
          </w:tcPr>
          <w:p w:rsidR="00941C82" w:rsidRDefault="00941C82">
            <w:pPr>
              <w:pStyle w:val="ConsPlusNormal"/>
              <w:jc w:val="center"/>
            </w:pPr>
            <w:r>
              <w:t>76,4</w:t>
            </w:r>
          </w:p>
        </w:tc>
        <w:tc>
          <w:tcPr>
            <w:tcW w:w="664" w:type="dxa"/>
          </w:tcPr>
          <w:p w:rsidR="00941C82" w:rsidRDefault="00941C82">
            <w:pPr>
              <w:pStyle w:val="ConsPlusNormal"/>
              <w:jc w:val="center"/>
            </w:pPr>
            <w:r>
              <w:t>82,3</w:t>
            </w:r>
          </w:p>
        </w:tc>
        <w:tc>
          <w:tcPr>
            <w:tcW w:w="784" w:type="dxa"/>
          </w:tcPr>
          <w:p w:rsidR="00941C82" w:rsidRDefault="00941C82">
            <w:pPr>
              <w:pStyle w:val="ConsPlusNormal"/>
              <w:jc w:val="center"/>
            </w:pPr>
            <w:r>
              <w:t>86,3</w:t>
            </w:r>
          </w:p>
        </w:tc>
        <w:tc>
          <w:tcPr>
            <w:tcW w:w="850" w:type="dxa"/>
          </w:tcPr>
          <w:p w:rsidR="00941C82" w:rsidRDefault="00941C82">
            <w:pPr>
              <w:pStyle w:val="ConsPlusNormal"/>
              <w:jc w:val="center"/>
            </w:pPr>
            <w:r>
              <w:t>86,3</w:t>
            </w:r>
          </w:p>
        </w:tc>
        <w:tc>
          <w:tcPr>
            <w:tcW w:w="850" w:type="dxa"/>
          </w:tcPr>
          <w:p w:rsidR="00941C82" w:rsidRDefault="00941C82">
            <w:pPr>
              <w:pStyle w:val="ConsPlusNormal"/>
              <w:jc w:val="center"/>
            </w:pPr>
            <w:r>
              <w:t>86,3</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w:t>
            </w:r>
            <w:r>
              <w:lastRenderedPageBreak/>
              <w:t>ая отчетность</w:t>
            </w:r>
          </w:p>
        </w:tc>
        <w:tc>
          <w:tcPr>
            <w:tcW w:w="907" w:type="dxa"/>
          </w:tcPr>
          <w:p w:rsidR="00941C82" w:rsidRDefault="00941C82">
            <w:pPr>
              <w:pStyle w:val="ConsPlusNormal"/>
            </w:pPr>
            <w:r>
              <w:lastRenderedPageBreak/>
              <w:t xml:space="preserve">УЖКХ </w:t>
            </w:r>
            <w:proofErr w:type="spellStart"/>
            <w:r>
              <w:t>ТиС</w:t>
            </w:r>
            <w:proofErr w:type="spellEnd"/>
          </w:p>
        </w:tc>
      </w:tr>
      <w:tr w:rsidR="00941C82">
        <w:tc>
          <w:tcPr>
            <w:tcW w:w="13553" w:type="dxa"/>
            <w:gridSpan w:val="16"/>
          </w:tcPr>
          <w:p w:rsidR="00941C82" w:rsidRDefault="00941C82">
            <w:pPr>
              <w:pStyle w:val="ConsPlusNormal"/>
              <w:outlineLvl w:val="4"/>
            </w:pPr>
            <w:r>
              <w:lastRenderedPageBreak/>
              <w:t>Показатели задачи 3 "Повышение энергетической эффективности в коммунальной сфере и благоустройстве" Программы</w:t>
            </w:r>
          </w:p>
        </w:tc>
      </w:tr>
      <w:tr w:rsidR="00941C82">
        <w:tc>
          <w:tcPr>
            <w:tcW w:w="424" w:type="dxa"/>
          </w:tcPr>
          <w:p w:rsidR="00941C82" w:rsidRDefault="00941C82">
            <w:pPr>
              <w:pStyle w:val="ConsPlusNormal"/>
              <w:jc w:val="center"/>
            </w:pPr>
            <w:r>
              <w:t>3.1</w:t>
            </w:r>
          </w:p>
        </w:tc>
        <w:tc>
          <w:tcPr>
            <w:tcW w:w="2074" w:type="dxa"/>
          </w:tcPr>
          <w:p w:rsidR="00941C82" w:rsidRDefault="00941C82">
            <w:pPr>
              <w:pStyle w:val="ConsPlusNormal"/>
            </w:pPr>
            <w:r>
              <w:t>Удельный расход топлива на выработку тепловой энергии на котельных</w:t>
            </w:r>
          </w:p>
        </w:tc>
        <w:tc>
          <w:tcPr>
            <w:tcW w:w="737" w:type="dxa"/>
          </w:tcPr>
          <w:p w:rsidR="00941C82" w:rsidRDefault="00941C82">
            <w:pPr>
              <w:pStyle w:val="ConsPlusNormal"/>
              <w:jc w:val="center"/>
            </w:pPr>
            <w:proofErr w:type="spellStart"/>
            <w:r>
              <w:t>т.у.т</w:t>
            </w:r>
            <w:proofErr w:type="spellEnd"/>
            <w:r>
              <w:t>./Гкал</w:t>
            </w:r>
          </w:p>
        </w:tc>
        <w:tc>
          <w:tcPr>
            <w:tcW w:w="784" w:type="dxa"/>
          </w:tcPr>
          <w:p w:rsidR="00941C82" w:rsidRDefault="00941C82">
            <w:pPr>
              <w:pStyle w:val="ConsPlusNormal"/>
              <w:jc w:val="center"/>
            </w:pPr>
            <w:r>
              <w:t>0,159</w:t>
            </w:r>
          </w:p>
        </w:tc>
        <w:tc>
          <w:tcPr>
            <w:tcW w:w="784" w:type="dxa"/>
          </w:tcPr>
          <w:p w:rsidR="00941C82" w:rsidRDefault="00941C82">
            <w:pPr>
              <w:pStyle w:val="ConsPlusNormal"/>
              <w:jc w:val="center"/>
            </w:pPr>
            <w:r>
              <w:t>0,138</w:t>
            </w:r>
          </w:p>
        </w:tc>
        <w:tc>
          <w:tcPr>
            <w:tcW w:w="784" w:type="dxa"/>
          </w:tcPr>
          <w:p w:rsidR="00941C82" w:rsidRDefault="00941C82">
            <w:pPr>
              <w:pStyle w:val="ConsPlusNormal"/>
              <w:jc w:val="center"/>
            </w:pPr>
            <w:r>
              <w:t>0,135</w:t>
            </w:r>
          </w:p>
        </w:tc>
        <w:tc>
          <w:tcPr>
            <w:tcW w:w="784" w:type="dxa"/>
          </w:tcPr>
          <w:p w:rsidR="00941C82" w:rsidRDefault="00941C82">
            <w:pPr>
              <w:pStyle w:val="ConsPlusNormal"/>
              <w:jc w:val="center"/>
            </w:pPr>
            <w:r>
              <w:t>0,159</w:t>
            </w:r>
          </w:p>
        </w:tc>
        <w:tc>
          <w:tcPr>
            <w:tcW w:w="664" w:type="dxa"/>
          </w:tcPr>
          <w:p w:rsidR="00941C82" w:rsidRDefault="00941C82">
            <w:pPr>
              <w:pStyle w:val="ConsPlusNormal"/>
              <w:jc w:val="center"/>
            </w:pPr>
            <w:r>
              <w:t>0,158</w:t>
            </w:r>
          </w:p>
        </w:tc>
        <w:tc>
          <w:tcPr>
            <w:tcW w:w="664" w:type="dxa"/>
          </w:tcPr>
          <w:p w:rsidR="00941C82" w:rsidRDefault="00941C82">
            <w:pPr>
              <w:pStyle w:val="ConsPlusNormal"/>
              <w:jc w:val="center"/>
            </w:pPr>
            <w:r>
              <w:t>0,158</w:t>
            </w:r>
          </w:p>
        </w:tc>
        <w:tc>
          <w:tcPr>
            <w:tcW w:w="664" w:type="dxa"/>
          </w:tcPr>
          <w:p w:rsidR="00941C82" w:rsidRDefault="00941C82">
            <w:pPr>
              <w:pStyle w:val="ConsPlusNormal"/>
              <w:jc w:val="center"/>
            </w:pPr>
            <w:r>
              <w:t>0,158</w:t>
            </w:r>
          </w:p>
        </w:tc>
        <w:tc>
          <w:tcPr>
            <w:tcW w:w="784" w:type="dxa"/>
          </w:tcPr>
          <w:p w:rsidR="00941C82" w:rsidRDefault="00941C82">
            <w:pPr>
              <w:pStyle w:val="ConsPlusNormal"/>
              <w:jc w:val="center"/>
            </w:pPr>
            <w:r>
              <w:t>0,158</w:t>
            </w:r>
          </w:p>
        </w:tc>
        <w:tc>
          <w:tcPr>
            <w:tcW w:w="850" w:type="dxa"/>
          </w:tcPr>
          <w:p w:rsidR="00941C82" w:rsidRDefault="00941C82">
            <w:pPr>
              <w:pStyle w:val="ConsPlusNormal"/>
              <w:jc w:val="center"/>
            </w:pPr>
            <w:r>
              <w:t>0,158</w:t>
            </w:r>
          </w:p>
        </w:tc>
        <w:tc>
          <w:tcPr>
            <w:tcW w:w="850" w:type="dxa"/>
          </w:tcPr>
          <w:p w:rsidR="00941C82" w:rsidRDefault="00941C82">
            <w:pPr>
              <w:pStyle w:val="ConsPlusNormal"/>
              <w:jc w:val="center"/>
            </w:pPr>
            <w:r>
              <w:t>0,158</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3.2</w:t>
            </w:r>
          </w:p>
        </w:tc>
        <w:tc>
          <w:tcPr>
            <w:tcW w:w="2074" w:type="dxa"/>
          </w:tcPr>
          <w:p w:rsidR="00941C82" w:rsidRDefault="00941C82">
            <w:pPr>
              <w:pStyle w:val="ConsPlusNormal"/>
            </w:pPr>
            <w:r>
              <w:t>Удельный расход электрической энергии, используемой при передаче тепловой энергии в системах теплоснабжения</w:t>
            </w:r>
          </w:p>
        </w:tc>
        <w:tc>
          <w:tcPr>
            <w:tcW w:w="737" w:type="dxa"/>
          </w:tcPr>
          <w:p w:rsidR="00941C82" w:rsidRDefault="00941C82">
            <w:pPr>
              <w:pStyle w:val="ConsPlusNormal"/>
              <w:jc w:val="center"/>
            </w:pPr>
            <w:r>
              <w:t>кВт x ч/Гкал</w:t>
            </w:r>
          </w:p>
        </w:tc>
        <w:tc>
          <w:tcPr>
            <w:tcW w:w="784" w:type="dxa"/>
          </w:tcPr>
          <w:p w:rsidR="00941C82" w:rsidRDefault="00941C82">
            <w:pPr>
              <w:pStyle w:val="ConsPlusNormal"/>
              <w:jc w:val="center"/>
            </w:pPr>
            <w:r>
              <w:t>3,5</w:t>
            </w:r>
          </w:p>
        </w:tc>
        <w:tc>
          <w:tcPr>
            <w:tcW w:w="784" w:type="dxa"/>
          </w:tcPr>
          <w:p w:rsidR="00941C82" w:rsidRDefault="00941C82">
            <w:pPr>
              <w:pStyle w:val="ConsPlusNormal"/>
              <w:jc w:val="center"/>
            </w:pPr>
            <w:r>
              <w:t>3,3</w:t>
            </w:r>
          </w:p>
        </w:tc>
        <w:tc>
          <w:tcPr>
            <w:tcW w:w="784" w:type="dxa"/>
          </w:tcPr>
          <w:p w:rsidR="00941C82" w:rsidRDefault="00941C82">
            <w:pPr>
              <w:pStyle w:val="ConsPlusNormal"/>
              <w:jc w:val="center"/>
            </w:pPr>
            <w:r>
              <w:t>3,1</w:t>
            </w:r>
          </w:p>
        </w:tc>
        <w:tc>
          <w:tcPr>
            <w:tcW w:w="784" w:type="dxa"/>
          </w:tcPr>
          <w:p w:rsidR="00941C82" w:rsidRDefault="00941C82">
            <w:pPr>
              <w:pStyle w:val="ConsPlusNormal"/>
              <w:jc w:val="center"/>
            </w:pPr>
            <w:r>
              <w:t>2,9</w:t>
            </w:r>
          </w:p>
        </w:tc>
        <w:tc>
          <w:tcPr>
            <w:tcW w:w="664" w:type="dxa"/>
          </w:tcPr>
          <w:p w:rsidR="00941C82" w:rsidRDefault="00941C82">
            <w:pPr>
              <w:pStyle w:val="ConsPlusNormal"/>
              <w:jc w:val="center"/>
            </w:pPr>
            <w:r>
              <w:t>3,4</w:t>
            </w:r>
          </w:p>
        </w:tc>
        <w:tc>
          <w:tcPr>
            <w:tcW w:w="664" w:type="dxa"/>
          </w:tcPr>
          <w:p w:rsidR="00941C82" w:rsidRDefault="00941C82">
            <w:pPr>
              <w:pStyle w:val="ConsPlusNormal"/>
              <w:jc w:val="center"/>
            </w:pPr>
            <w:r>
              <w:t>2,1</w:t>
            </w:r>
          </w:p>
        </w:tc>
        <w:tc>
          <w:tcPr>
            <w:tcW w:w="664" w:type="dxa"/>
          </w:tcPr>
          <w:p w:rsidR="00941C82" w:rsidRDefault="00941C82">
            <w:pPr>
              <w:pStyle w:val="ConsPlusNormal"/>
              <w:jc w:val="center"/>
            </w:pPr>
            <w:r>
              <w:t>2,1</w:t>
            </w:r>
          </w:p>
        </w:tc>
        <w:tc>
          <w:tcPr>
            <w:tcW w:w="784" w:type="dxa"/>
          </w:tcPr>
          <w:p w:rsidR="00941C82" w:rsidRDefault="00941C82">
            <w:pPr>
              <w:pStyle w:val="ConsPlusNormal"/>
              <w:jc w:val="center"/>
            </w:pPr>
            <w:r>
              <w:t>2,1</w:t>
            </w:r>
          </w:p>
        </w:tc>
        <w:tc>
          <w:tcPr>
            <w:tcW w:w="850" w:type="dxa"/>
          </w:tcPr>
          <w:p w:rsidR="00941C82" w:rsidRDefault="00941C82">
            <w:pPr>
              <w:pStyle w:val="ConsPlusNormal"/>
              <w:jc w:val="center"/>
            </w:pPr>
            <w:r>
              <w:t>2,1</w:t>
            </w:r>
          </w:p>
        </w:tc>
        <w:tc>
          <w:tcPr>
            <w:tcW w:w="850" w:type="dxa"/>
          </w:tcPr>
          <w:p w:rsidR="00941C82" w:rsidRDefault="00941C82">
            <w:pPr>
              <w:pStyle w:val="ConsPlusNormal"/>
              <w:jc w:val="center"/>
            </w:pPr>
            <w:r>
              <w:t>2,1</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3.3</w:t>
            </w:r>
          </w:p>
        </w:tc>
        <w:tc>
          <w:tcPr>
            <w:tcW w:w="2074" w:type="dxa"/>
          </w:tcPr>
          <w:p w:rsidR="00941C82" w:rsidRDefault="00941C82">
            <w:pPr>
              <w:pStyle w:val="ConsPlusNormal"/>
            </w:pPr>
            <w:r>
              <w:t>Удельный расход электрической энергии, используемой для передачи (транспортировки) воды в системах водоснабжения (на 1 куб. метр)</w:t>
            </w:r>
          </w:p>
        </w:tc>
        <w:tc>
          <w:tcPr>
            <w:tcW w:w="737" w:type="dxa"/>
          </w:tcPr>
          <w:p w:rsidR="00941C82" w:rsidRDefault="00941C82">
            <w:pPr>
              <w:pStyle w:val="ConsPlusNormal"/>
              <w:jc w:val="center"/>
            </w:pPr>
            <w:r>
              <w:t>кВт x ч/куб. м</w:t>
            </w:r>
          </w:p>
        </w:tc>
        <w:tc>
          <w:tcPr>
            <w:tcW w:w="784" w:type="dxa"/>
          </w:tcPr>
          <w:p w:rsidR="00941C82" w:rsidRDefault="00941C82">
            <w:pPr>
              <w:pStyle w:val="ConsPlusNormal"/>
              <w:jc w:val="center"/>
            </w:pPr>
            <w:r>
              <w:t>0,26</w:t>
            </w:r>
          </w:p>
        </w:tc>
        <w:tc>
          <w:tcPr>
            <w:tcW w:w="784" w:type="dxa"/>
          </w:tcPr>
          <w:p w:rsidR="00941C82" w:rsidRDefault="00941C82">
            <w:pPr>
              <w:pStyle w:val="ConsPlusNormal"/>
              <w:jc w:val="center"/>
            </w:pPr>
            <w:r>
              <w:t>0,31</w:t>
            </w:r>
          </w:p>
        </w:tc>
        <w:tc>
          <w:tcPr>
            <w:tcW w:w="784" w:type="dxa"/>
          </w:tcPr>
          <w:p w:rsidR="00941C82" w:rsidRDefault="00941C82">
            <w:pPr>
              <w:pStyle w:val="ConsPlusNormal"/>
              <w:jc w:val="center"/>
            </w:pPr>
            <w:r>
              <w:t>0,31</w:t>
            </w:r>
          </w:p>
        </w:tc>
        <w:tc>
          <w:tcPr>
            <w:tcW w:w="784" w:type="dxa"/>
          </w:tcPr>
          <w:p w:rsidR="00941C82" w:rsidRDefault="00941C82">
            <w:pPr>
              <w:pStyle w:val="ConsPlusNormal"/>
              <w:jc w:val="center"/>
            </w:pPr>
            <w:r>
              <w:t>0,25</w:t>
            </w:r>
          </w:p>
        </w:tc>
        <w:tc>
          <w:tcPr>
            <w:tcW w:w="664" w:type="dxa"/>
          </w:tcPr>
          <w:p w:rsidR="00941C82" w:rsidRDefault="00941C82">
            <w:pPr>
              <w:pStyle w:val="ConsPlusNormal"/>
              <w:jc w:val="center"/>
            </w:pPr>
            <w:r>
              <w:t>0,25</w:t>
            </w:r>
          </w:p>
        </w:tc>
        <w:tc>
          <w:tcPr>
            <w:tcW w:w="664" w:type="dxa"/>
          </w:tcPr>
          <w:p w:rsidR="00941C82" w:rsidRDefault="00941C82">
            <w:pPr>
              <w:pStyle w:val="ConsPlusNormal"/>
              <w:jc w:val="center"/>
            </w:pPr>
            <w:r>
              <w:t>0,27</w:t>
            </w:r>
          </w:p>
        </w:tc>
        <w:tc>
          <w:tcPr>
            <w:tcW w:w="664" w:type="dxa"/>
          </w:tcPr>
          <w:p w:rsidR="00941C82" w:rsidRDefault="00941C82">
            <w:pPr>
              <w:pStyle w:val="ConsPlusNormal"/>
              <w:jc w:val="center"/>
            </w:pPr>
            <w:r>
              <w:t>0,27</w:t>
            </w:r>
          </w:p>
        </w:tc>
        <w:tc>
          <w:tcPr>
            <w:tcW w:w="784" w:type="dxa"/>
          </w:tcPr>
          <w:p w:rsidR="00941C82" w:rsidRDefault="00941C82">
            <w:pPr>
              <w:pStyle w:val="ConsPlusNormal"/>
              <w:jc w:val="center"/>
            </w:pPr>
            <w:r>
              <w:t>0,27</w:t>
            </w:r>
          </w:p>
        </w:tc>
        <w:tc>
          <w:tcPr>
            <w:tcW w:w="850" w:type="dxa"/>
          </w:tcPr>
          <w:p w:rsidR="00941C82" w:rsidRDefault="00941C82">
            <w:pPr>
              <w:pStyle w:val="ConsPlusNormal"/>
              <w:jc w:val="center"/>
            </w:pPr>
            <w:r>
              <w:t>0,27</w:t>
            </w:r>
          </w:p>
        </w:tc>
        <w:tc>
          <w:tcPr>
            <w:tcW w:w="850" w:type="dxa"/>
          </w:tcPr>
          <w:p w:rsidR="00941C82" w:rsidRDefault="00941C82">
            <w:pPr>
              <w:pStyle w:val="ConsPlusNormal"/>
              <w:jc w:val="center"/>
            </w:pPr>
            <w:r>
              <w:t>0,27</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3.4</w:t>
            </w:r>
          </w:p>
        </w:tc>
        <w:tc>
          <w:tcPr>
            <w:tcW w:w="2074" w:type="dxa"/>
          </w:tcPr>
          <w:p w:rsidR="00941C82" w:rsidRDefault="00941C82">
            <w:pPr>
              <w:pStyle w:val="ConsPlusNormal"/>
            </w:pPr>
            <w:r>
              <w:t xml:space="preserve">Удельный расход электрической энергии, используемой в </w:t>
            </w:r>
            <w:r>
              <w:lastRenderedPageBreak/>
              <w:t>системах водоотведения (на 1 куб. метр)</w:t>
            </w:r>
          </w:p>
        </w:tc>
        <w:tc>
          <w:tcPr>
            <w:tcW w:w="737" w:type="dxa"/>
          </w:tcPr>
          <w:p w:rsidR="00941C82" w:rsidRDefault="00941C82">
            <w:pPr>
              <w:pStyle w:val="ConsPlusNormal"/>
              <w:jc w:val="center"/>
            </w:pPr>
            <w:r>
              <w:lastRenderedPageBreak/>
              <w:t>кВт x ч/куб. м</w:t>
            </w:r>
          </w:p>
        </w:tc>
        <w:tc>
          <w:tcPr>
            <w:tcW w:w="784" w:type="dxa"/>
          </w:tcPr>
          <w:p w:rsidR="00941C82" w:rsidRDefault="00941C82">
            <w:pPr>
              <w:pStyle w:val="ConsPlusNormal"/>
              <w:jc w:val="center"/>
            </w:pPr>
            <w:r>
              <w:t>0,27</w:t>
            </w:r>
          </w:p>
        </w:tc>
        <w:tc>
          <w:tcPr>
            <w:tcW w:w="784" w:type="dxa"/>
          </w:tcPr>
          <w:p w:rsidR="00941C82" w:rsidRDefault="00941C82">
            <w:pPr>
              <w:pStyle w:val="ConsPlusNormal"/>
              <w:jc w:val="center"/>
            </w:pPr>
            <w:r>
              <w:t>0,34</w:t>
            </w:r>
          </w:p>
        </w:tc>
        <w:tc>
          <w:tcPr>
            <w:tcW w:w="784" w:type="dxa"/>
          </w:tcPr>
          <w:p w:rsidR="00941C82" w:rsidRDefault="00941C82">
            <w:pPr>
              <w:pStyle w:val="ConsPlusNormal"/>
              <w:jc w:val="center"/>
            </w:pPr>
            <w:r>
              <w:t>0,34</w:t>
            </w:r>
          </w:p>
        </w:tc>
        <w:tc>
          <w:tcPr>
            <w:tcW w:w="784" w:type="dxa"/>
          </w:tcPr>
          <w:p w:rsidR="00941C82" w:rsidRDefault="00941C82">
            <w:pPr>
              <w:pStyle w:val="ConsPlusNormal"/>
              <w:jc w:val="center"/>
            </w:pPr>
            <w:r>
              <w:t>0,28</w:t>
            </w:r>
          </w:p>
        </w:tc>
        <w:tc>
          <w:tcPr>
            <w:tcW w:w="664" w:type="dxa"/>
          </w:tcPr>
          <w:p w:rsidR="00941C82" w:rsidRDefault="00941C82">
            <w:pPr>
              <w:pStyle w:val="ConsPlusNormal"/>
              <w:jc w:val="center"/>
            </w:pPr>
            <w:r>
              <w:t>0,28</w:t>
            </w:r>
          </w:p>
        </w:tc>
        <w:tc>
          <w:tcPr>
            <w:tcW w:w="664" w:type="dxa"/>
          </w:tcPr>
          <w:p w:rsidR="00941C82" w:rsidRDefault="00941C82">
            <w:pPr>
              <w:pStyle w:val="ConsPlusNormal"/>
              <w:jc w:val="center"/>
            </w:pPr>
            <w:r>
              <w:t>0,27</w:t>
            </w:r>
          </w:p>
        </w:tc>
        <w:tc>
          <w:tcPr>
            <w:tcW w:w="664" w:type="dxa"/>
          </w:tcPr>
          <w:p w:rsidR="00941C82" w:rsidRDefault="00941C82">
            <w:pPr>
              <w:pStyle w:val="ConsPlusNormal"/>
              <w:jc w:val="center"/>
            </w:pPr>
            <w:r>
              <w:t>0,27</w:t>
            </w:r>
          </w:p>
        </w:tc>
        <w:tc>
          <w:tcPr>
            <w:tcW w:w="784" w:type="dxa"/>
          </w:tcPr>
          <w:p w:rsidR="00941C82" w:rsidRDefault="00941C82">
            <w:pPr>
              <w:pStyle w:val="ConsPlusNormal"/>
              <w:jc w:val="center"/>
            </w:pPr>
            <w:r>
              <w:t>0,27</w:t>
            </w:r>
          </w:p>
        </w:tc>
        <w:tc>
          <w:tcPr>
            <w:tcW w:w="850" w:type="dxa"/>
          </w:tcPr>
          <w:p w:rsidR="00941C82" w:rsidRDefault="00941C82">
            <w:pPr>
              <w:pStyle w:val="ConsPlusNormal"/>
              <w:jc w:val="center"/>
            </w:pPr>
            <w:r>
              <w:t>0,27</w:t>
            </w:r>
          </w:p>
        </w:tc>
        <w:tc>
          <w:tcPr>
            <w:tcW w:w="850" w:type="dxa"/>
          </w:tcPr>
          <w:p w:rsidR="00941C82" w:rsidRDefault="00941C82">
            <w:pPr>
              <w:pStyle w:val="ConsPlusNormal"/>
              <w:jc w:val="center"/>
            </w:pPr>
            <w:r>
              <w:t>0,27</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w:t>
            </w:r>
            <w:r>
              <w:lastRenderedPageBreak/>
              <w:t>ость</w:t>
            </w:r>
          </w:p>
        </w:tc>
        <w:tc>
          <w:tcPr>
            <w:tcW w:w="907" w:type="dxa"/>
          </w:tcPr>
          <w:p w:rsidR="00941C82" w:rsidRDefault="00941C82">
            <w:pPr>
              <w:pStyle w:val="ConsPlusNormal"/>
            </w:pPr>
            <w:r>
              <w:lastRenderedPageBreak/>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3.5</w:t>
            </w:r>
          </w:p>
        </w:tc>
        <w:tc>
          <w:tcPr>
            <w:tcW w:w="2074" w:type="dxa"/>
          </w:tcPr>
          <w:p w:rsidR="00941C82" w:rsidRDefault="00941C82">
            <w:pPr>
              <w:pStyle w:val="ConsPlusNormal"/>
            </w:pPr>
            <w:r>
              <w:t>Протяженность освещенных дорог, улиц и межквартальных проездов</w:t>
            </w:r>
          </w:p>
        </w:tc>
        <w:tc>
          <w:tcPr>
            <w:tcW w:w="737" w:type="dxa"/>
          </w:tcPr>
          <w:p w:rsidR="00941C82" w:rsidRDefault="00941C82">
            <w:pPr>
              <w:pStyle w:val="ConsPlusNormal"/>
              <w:jc w:val="center"/>
            </w:pPr>
            <w:r>
              <w:t>км</w:t>
            </w:r>
          </w:p>
        </w:tc>
        <w:tc>
          <w:tcPr>
            <w:tcW w:w="784" w:type="dxa"/>
          </w:tcPr>
          <w:p w:rsidR="00941C82" w:rsidRDefault="00941C82">
            <w:pPr>
              <w:pStyle w:val="ConsPlusNormal"/>
              <w:jc w:val="center"/>
            </w:pPr>
            <w:r>
              <w:t>122,5</w:t>
            </w:r>
          </w:p>
        </w:tc>
        <w:tc>
          <w:tcPr>
            <w:tcW w:w="784" w:type="dxa"/>
          </w:tcPr>
          <w:p w:rsidR="00941C82" w:rsidRDefault="00941C82">
            <w:pPr>
              <w:pStyle w:val="ConsPlusNormal"/>
              <w:jc w:val="center"/>
            </w:pPr>
            <w:r>
              <w:t>122,5</w:t>
            </w:r>
          </w:p>
        </w:tc>
        <w:tc>
          <w:tcPr>
            <w:tcW w:w="784" w:type="dxa"/>
          </w:tcPr>
          <w:p w:rsidR="00941C82" w:rsidRDefault="00941C82">
            <w:pPr>
              <w:pStyle w:val="ConsPlusNormal"/>
              <w:jc w:val="center"/>
            </w:pPr>
            <w:r>
              <w:t>122,5</w:t>
            </w:r>
          </w:p>
        </w:tc>
        <w:tc>
          <w:tcPr>
            <w:tcW w:w="784" w:type="dxa"/>
          </w:tcPr>
          <w:p w:rsidR="00941C82" w:rsidRDefault="00941C82">
            <w:pPr>
              <w:pStyle w:val="ConsPlusNormal"/>
              <w:jc w:val="center"/>
            </w:pPr>
            <w:r>
              <w:t>122,5</w:t>
            </w:r>
          </w:p>
        </w:tc>
        <w:tc>
          <w:tcPr>
            <w:tcW w:w="664" w:type="dxa"/>
          </w:tcPr>
          <w:p w:rsidR="00941C82" w:rsidRDefault="00941C82">
            <w:pPr>
              <w:pStyle w:val="ConsPlusNormal"/>
              <w:jc w:val="center"/>
            </w:pPr>
            <w:r>
              <w:t>122,5</w:t>
            </w:r>
          </w:p>
        </w:tc>
        <w:tc>
          <w:tcPr>
            <w:tcW w:w="664" w:type="dxa"/>
          </w:tcPr>
          <w:p w:rsidR="00941C82" w:rsidRDefault="00941C82">
            <w:pPr>
              <w:pStyle w:val="ConsPlusNormal"/>
              <w:jc w:val="center"/>
            </w:pPr>
            <w:r>
              <w:t>122,5</w:t>
            </w:r>
          </w:p>
        </w:tc>
        <w:tc>
          <w:tcPr>
            <w:tcW w:w="664" w:type="dxa"/>
          </w:tcPr>
          <w:p w:rsidR="00941C82" w:rsidRDefault="00941C82">
            <w:pPr>
              <w:pStyle w:val="ConsPlusNormal"/>
              <w:jc w:val="center"/>
            </w:pPr>
            <w:r>
              <w:t>120,9</w:t>
            </w:r>
          </w:p>
        </w:tc>
        <w:tc>
          <w:tcPr>
            <w:tcW w:w="784" w:type="dxa"/>
          </w:tcPr>
          <w:p w:rsidR="00941C82" w:rsidRDefault="00941C82">
            <w:pPr>
              <w:pStyle w:val="ConsPlusNormal"/>
              <w:jc w:val="center"/>
            </w:pPr>
            <w:r>
              <w:t>118,97</w:t>
            </w:r>
          </w:p>
        </w:tc>
        <w:tc>
          <w:tcPr>
            <w:tcW w:w="850" w:type="dxa"/>
          </w:tcPr>
          <w:p w:rsidR="00941C82" w:rsidRDefault="00941C82">
            <w:pPr>
              <w:pStyle w:val="ConsPlusNormal"/>
              <w:jc w:val="center"/>
            </w:pPr>
            <w:r>
              <w:t>118,97</w:t>
            </w:r>
          </w:p>
        </w:tc>
        <w:tc>
          <w:tcPr>
            <w:tcW w:w="850" w:type="dxa"/>
          </w:tcPr>
          <w:p w:rsidR="00941C82" w:rsidRDefault="00941C82">
            <w:pPr>
              <w:pStyle w:val="ConsPlusNormal"/>
              <w:jc w:val="center"/>
            </w:pPr>
            <w:r>
              <w:t>-</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3.6</w:t>
            </w:r>
          </w:p>
        </w:tc>
        <w:tc>
          <w:tcPr>
            <w:tcW w:w="2074" w:type="dxa"/>
          </w:tcPr>
          <w:p w:rsidR="00941C82" w:rsidRDefault="00941C82">
            <w:pPr>
              <w:pStyle w:val="ConsPlusNormal"/>
            </w:pPr>
            <w:r>
              <w:t>Количество функционирующих объектов благоустройства, подключенных к электрической энергии (газосветные установки; здания со световым праздничным освещением; прочие объекты благоустройства; электронные часы; светофорные объекты)</w:t>
            </w:r>
          </w:p>
        </w:tc>
        <w:tc>
          <w:tcPr>
            <w:tcW w:w="737" w:type="dxa"/>
          </w:tcPr>
          <w:p w:rsidR="00941C82" w:rsidRDefault="00941C82">
            <w:pPr>
              <w:pStyle w:val="ConsPlusNormal"/>
              <w:jc w:val="center"/>
            </w:pPr>
            <w:proofErr w:type="spellStart"/>
            <w:proofErr w:type="gramStart"/>
            <w:r>
              <w:t>ед</w:t>
            </w:r>
            <w:proofErr w:type="spellEnd"/>
            <w:proofErr w:type="gramEnd"/>
          </w:p>
        </w:tc>
        <w:tc>
          <w:tcPr>
            <w:tcW w:w="784" w:type="dxa"/>
          </w:tcPr>
          <w:p w:rsidR="00941C82" w:rsidRDefault="00941C82">
            <w:pPr>
              <w:pStyle w:val="ConsPlusNormal"/>
              <w:jc w:val="center"/>
            </w:pPr>
            <w:r>
              <w:t>33</w:t>
            </w:r>
          </w:p>
        </w:tc>
        <w:tc>
          <w:tcPr>
            <w:tcW w:w="784" w:type="dxa"/>
          </w:tcPr>
          <w:p w:rsidR="00941C82" w:rsidRDefault="00941C82">
            <w:pPr>
              <w:pStyle w:val="ConsPlusNormal"/>
              <w:jc w:val="center"/>
            </w:pPr>
            <w:r>
              <w:t>33</w:t>
            </w:r>
          </w:p>
        </w:tc>
        <w:tc>
          <w:tcPr>
            <w:tcW w:w="784" w:type="dxa"/>
          </w:tcPr>
          <w:p w:rsidR="00941C82" w:rsidRDefault="00941C82">
            <w:pPr>
              <w:pStyle w:val="ConsPlusNormal"/>
              <w:jc w:val="center"/>
            </w:pPr>
            <w:r>
              <w:t>33</w:t>
            </w:r>
          </w:p>
        </w:tc>
        <w:tc>
          <w:tcPr>
            <w:tcW w:w="784" w:type="dxa"/>
          </w:tcPr>
          <w:p w:rsidR="00941C82" w:rsidRDefault="00941C82">
            <w:pPr>
              <w:pStyle w:val="ConsPlusNormal"/>
              <w:jc w:val="center"/>
            </w:pPr>
            <w:r>
              <w:t>33</w:t>
            </w:r>
          </w:p>
        </w:tc>
        <w:tc>
          <w:tcPr>
            <w:tcW w:w="664" w:type="dxa"/>
          </w:tcPr>
          <w:p w:rsidR="00941C82" w:rsidRDefault="00941C82">
            <w:pPr>
              <w:pStyle w:val="ConsPlusNormal"/>
              <w:jc w:val="center"/>
            </w:pPr>
            <w:r>
              <w:t>60</w:t>
            </w:r>
          </w:p>
        </w:tc>
        <w:tc>
          <w:tcPr>
            <w:tcW w:w="664" w:type="dxa"/>
          </w:tcPr>
          <w:p w:rsidR="00941C82" w:rsidRDefault="00941C82">
            <w:pPr>
              <w:pStyle w:val="ConsPlusNormal"/>
              <w:jc w:val="center"/>
            </w:pPr>
            <w:r>
              <w:t>60</w:t>
            </w:r>
          </w:p>
        </w:tc>
        <w:tc>
          <w:tcPr>
            <w:tcW w:w="664" w:type="dxa"/>
          </w:tcPr>
          <w:p w:rsidR="00941C82" w:rsidRDefault="00941C82">
            <w:pPr>
              <w:pStyle w:val="ConsPlusNormal"/>
              <w:jc w:val="center"/>
            </w:pPr>
            <w:r>
              <w:t>59</w:t>
            </w:r>
          </w:p>
        </w:tc>
        <w:tc>
          <w:tcPr>
            <w:tcW w:w="784" w:type="dxa"/>
          </w:tcPr>
          <w:p w:rsidR="00941C82" w:rsidRDefault="00941C82">
            <w:pPr>
              <w:pStyle w:val="ConsPlusNormal"/>
              <w:jc w:val="center"/>
            </w:pPr>
            <w:r>
              <w:t>58</w:t>
            </w:r>
          </w:p>
        </w:tc>
        <w:tc>
          <w:tcPr>
            <w:tcW w:w="850" w:type="dxa"/>
          </w:tcPr>
          <w:p w:rsidR="00941C82" w:rsidRDefault="00941C82">
            <w:pPr>
              <w:pStyle w:val="ConsPlusNormal"/>
              <w:jc w:val="center"/>
            </w:pPr>
            <w:r>
              <w:t>58</w:t>
            </w:r>
          </w:p>
        </w:tc>
        <w:tc>
          <w:tcPr>
            <w:tcW w:w="850" w:type="dxa"/>
          </w:tcPr>
          <w:p w:rsidR="00941C82" w:rsidRDefault="00941C82">
            <w:pPr>
              <w:pStyle w:val="ConsPlusNormal"/>
              <w:jc w:val="center"/>
            </w:pPr>
            <w:r>
              <w:t>-</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r w:rsidR="00941C82">
        <w:tc>
          <w:tcPr>
            <w:tcW w:w="13553" w:type="dxa"/>
            <w:gridSpan w:val="16"/>
          </w:tcPr>
          <w:p w:rsidR="00941C82" w:rsidRDefault="00941C82">
            <w:pPr>
              <w:pStyle w:val="ConsPlusNormal"/>
              <w:outlineLvl w:val="4"/>
            </w:pPr>
            <w:r>
              <w:t>Показатели задачи 4 "Повышение энергетической эффективности в транспортном комплексе" Программы</w:t>
            </w:r>
          </w:p>
        </w:tc>
      </w:tr>
      <w:tr w:rsidR="00941C82">
        <w:tc>
          <w:tcPr>
            <w:tcW w:w="424" w:type="dxa"/>
          </w:tcPr>
          <w:p w:rsidR="00941C82" w:rsidRDefault="00941C82">
            <w:pPr>
              <w:pStyle w:val="ConsPlusNormal"/>
              <w:jc w:val="center"/>
            </w:pPr>
            <w:r>
              <w:t>4.1</w:t>
            </w:r>
          </w:p>
        </w:tc>
        <w:tc>
          <w:tcPr>
            <w:tcW w:w="2074" w:type="dxa"/>
          </w:tcPr>
          <w:p w:rsidR="00941C82" w:rsidRDefault="00941C82">
            <w:pPr>
              <w:pStyle w:val="ConsPlusNormal"/>
            </w:pPr>
            <w:r>
              <w:t xml:space="preserve">Количество транспортных средств, использующих </w:t>
            </w:r>
            <w:r>
              <w:lastRenderedPageBreak/>
              <w:t>природный газ, газовые смеси, сжиженный углеводородный газ в качестве моторного топлива, выполняющих услуги по перевозке пассажиров, регулирование тарифов на которые осуществляется муниципальным образованием</w:t>
            </w:r>
          </w:p>
        </w:tc>
        <w:tc>
          <w:tcPr>
            <w:tcW w:w="737" w:type="dxa"/>
          </w:tcPr>
          <w:p w:rsidR="00941C82" w:rsidRDefault="00941C82">
            <w:pPr>
              <w:pStyle w:val="ConsPlusNormal"/>
              <w:jc w:val="center"/>
            </w:pPr>
            <w:proofErr w:type="spellStart"/>
            <w:proofErr w:type="gramStart"/>
            <w:r>
              <w:lastRenderedPageBreak/>
              <w:t>ед</w:t>
            </w:r>
            <w:proofErr w:type="spellEnd"/>
            <w:proofErr w:type="gramEnd"/>
          </w:p>
        </w:tc>
        <w:tc>
          <w:tcPr>
            <w:tcW w:w="784" w:type="dxa"/>
          </w:tcPr>
          <w:p w:rsidR="00941C82" w:rsidRDefault="00941C82">
            <w:pPr>
              <w:pStyle w:val="ConsPlusNormal"/>
              <w:jc w:val="center"/>
            </w:pPr>
            <w:r>
              <w:t>1</w:t>
            </w:r>
          </w:p>
        </w:tc>
        <w:tc>
          <w:tcPr>
            <w:tcW w:w="784" w:type="dxa"/>
          </w:tcPr>
          <w:p w:rsidR="00941C82" w:rsidRDefault="00941C82">
            <w:pPr>
              <w:pStyle w:val="ConsPlusNormal"/>
              <w:jc w:val="center"/>
            </w:pPr>
            <w:r>
              <w:t>8</w:t>
            </w:r>
          </w:p>
        </w:tc>
        <w:tc>
          <w:tcPr>
            <w:tcW w:w="784" w:type="dxa"/>
          </w:tcPr>
          <w:p w:rsidR="00941C82" w:rsidRDefault="00941C82">
            <w:pPr>
              <w:pStyle w:val="ConsPlusNormal"/>
              <w:jc w:val="center"/>
            </w:pPr>
            <w:r>
              <w:t>36</w:t>
            </w:r>
          </w:p>
        </w:tc>
        <w:tc>
          <w:tcPr>
            <w:tcW w:w="784" w:type="dxa"/>
          </w:tcPr>
          <w:p w:rsidR="00941C82" w:rsidRDefault="00941C82">
            <w:pPr>
              <w:pStyle w:val="ConsPlusNormal"/>
              <w:jc w:val="center"/>
            </w:pPr>
            <w:r>
              <w:t>36</w:t>
            </w:r>
          </w:p>
        </w:tc>
        <w:tc>
          <w:tcPr>
            <w:tcW w:w="664" w:type="dxa"/>
          </w:tcPr>
          <w:p w:rsidR="00941C82" w:rsidRDefault="00941C82">
            <w:pPr>
              <w:pStyle w:val="ConsPlusNormal"/>
              <w:jc w:val="center"/>
            </w:pPr>
            <w:r>
              <w:t>36</w:t>
            </w:r>
          </w:p>
        </w:tc>
        <w:tc>
          <w:tcPr>
            <w:tcW w:w="664" w:type="dxa"/>
          </w:tcPr>
          <w:p w:rsidR="00941C82" w:rsidRDefault="00941C82">
            <w:pPr>
              <w:pStyle w:val="ConsPlusNormal"/>
              <w:jc w:val="center"/>
            </w:pPr>
            <w:r>
              <w:t>36</w:t>
            </w:r>
          </w:p>
        </w:tc>
        <w:tc>
          <w:tcPr>
            <w:tcW w:w="664" w:type="dxa"/>
          </w:tcPr>
          <w:p w:rsidR="00941C82" w:rsidRDefault="00941C82">
            <w:pPr>
              <w:pStyle w:val="ConsPlusNormal"/>
              <w:jc w:val="center"/>
            </w:pPr>
            <w:r>
              <w:t>36</w:t>
            </w:r>
          </w:p>
        </w:tc>
        <w:tc>
          <w:tcPr>
            <w:tcW w:w="784" w:type="dxa"/>
          </w:tcPr>
          <w:p w:rsidR="00941C82" w:rsidRDefault="00941C82">
            <w:pPr>
              <w:pStyle w:val="ConsPlusNormal"/>
              <w:jc w:val="center"/>
            </w:pPr>
            <w:r>
              <w:t>36</w:t>
            </w:r>
          </w:p>
        </w:tc>
        <w:tc>
          <w:tcPr>
            <w:tcW w:w="850" w:type="dxa"/>
          </w:tcPr>
          <w:p w:rsidR="00941C82" w:rsidRDefault="00941C82">
            <w:pPr>
              <w:pStyle w:val="ConsPlusNormal"/>
              <w:jc w:val="center"/>
            </w:pPr>
            <w:r>
              <w:t>36</w:t>
            </w:r>
          </w:p>
        </w:tc>
        <w:tc>
          <w:tcPr>
            <w:tcW w:w="850" w:type="dxa"/>
          </w:tcPr>
          <w:p w:rsidR="00941C82" w:rsidRDefault="00941C82">
            <w:pPr>
              <w:pStyle w:val="ConsPlusNormal"/>
              <w:jc w:val="center"/>
            </w:pPr>
            <w:r>
              <w:t>36</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w:t>
            </w:r>
            <w:r>
              <w:lastRenderedPageBreak/>
              <w:t>ость</w:t>
            </w:r>
          </w:p>
        </w:tc>
        <w:tc>
          <w:tcPr>
            <w:tcW w:w="907" w:type="dxa"/>
          </w:tcPr>
          <w:p w:rsidR="00941C82" w:rsidRDefault="00941C82">
            <w:pPr>
              <w:pStyle w:val="ConsPlusNormal"/>
            </w:pPr>
            <w:r>
              <w:lastRenderedPageBreak/>
              <w:t xml:space="preserve">УЖКХ </w:t>
            </w:r>
            <w:proofErr w:type="spellStart"/>
            <w:r>
              <w:t>ТиС</w:t>
            </w:r>
            <w:proofErr w:type="spellEnd"/>
          </w:p>
        </w:tc>
      </w:tr>
      <w:tr w:rsidR="00941C82">
        <w:tc>
          <w:tcPr>
            <w:tcW w:w="13553" w:type="dxa"/>
            <w:gridSpan w:val="16"/>
          </w:tcPr>
          <w:p w:rsidR="00941C82" w:rsidRDefault="00941C82">
            <w:pPr>
              <w:pStyle w:val="ConsPlusNormal"/>
              <w:outlineLvl w:val="4"/>
            </w:pPr>
            <w:r>
              <w:lastRenderedPageBreak/>
              <w:t>Показатели задачи 5 "Повышение уровня газификации жилищного фонда путем создания условий для доступа к услуге газоснабжения" Программы</w:t>
            </w:r>
          </w:p>
        </w:tc>
      </w:tr>
      <w:tr w:rsidR="00941C82">
        <w:tc>
          <w:tcPr>
            <w:tcW w:w="424" w:type="dxa"/>
          </w:tcPr>
          <w:p w:rsidR="00941C82" w:rsidRDefault="00941C82">
            <w:pPr>
              <w:pStyle w:val="ConsPlusNormal"/>
              <w:jc w:val="center"/>
            </w:pPr>
            <w:r>
              <w:t>5.1</w:t>
            </w:r>
          </w:p>
        </w:tc>
        <w:tc>
          <w:tcPr>
            <w:tcW w:w="2074" w:type="dxa"/>
          </w:tcPr>
          <w:p w:rsidR="00941C82" w:rsidRDefault="00941C82">
            <w:pPr>
              <w:pStyle w:val="ConsPlusNormal"/>
            </w:pPr>
            <w:r>
              <w:t>Доля потребителей (абонентов) природного газа (получивших техническую возможность для подключения к сети газоснабжения)</w:t>
            </w:r>
          </w:p>
        </w:tc>
        <w:tc>
          <w:tcPr>
            <w:tcW w:w="737" w:type="dxa"/>
          </w:tcPr>
          <w:p w:rsidR="00941C82" w:rsidRDefault="00941C82">
            <w:pPr>
              <w:pStyle w:val="ConsPlusNormal"/>
              <w:jc w:val="center"/>
            </w:pPr>
            <w:proofErr w:type="spellStart"/>
            <w:proofErr w:type="gramStart"/>
            <w:r>
              <w:t>проц</w:t>
            </w:r>
            <w:proofErr w:type="spellEnd"/>
            <w:proofErr w:type="gramEnd"/>
          </w:p>
        </w:tc>
        <w:tc>
          <w:tcPr>
            <w:tcW w:w="784" w:type="dxa"/>
          </w:tcPr>
          <w:p w:rsidR="00941C82" w:rsidRDefault="00941C82">
            <w:pPr>
              <w:pStyle w:val="ConsPlusNormal"/>
              <w:jc w:val="center"/>
            </w:pPr>
            <w:r>
              <w:t>13,2</w:t>
            </w:r>
          </w:p>
        </w:tc>
        <w:tc>
          <w:tcPr>
            <w:tcW w:w="784" w:type="dxa"/>
          </w:tcPr>
          <w:p w:rsidR="00941C82" w:rsidRDefault="00941C82">
            <w:pPr>
              <w:pStyle w:val="ConsPlusNormal"/>
              <w:jc w:val="center"/>
            </w:pPr>
            <w:r>
              <w:t>13,2</w:t>
            </w:r>
          </w:p>
        </w:tc>
        <w:tc>
          <w:tcPr>
            <w:tcW w:w="784" w:type="dxa"/>
          </w:tcPr>
          <w:p w:rsidR="00941C82" w:rsidRDefault="00941C82">
            <w:pPr>
              <w:pStyle w:val="ConsPlusNormal"/>
              <w:jc w:val="center"/>
            </w:pPr>
            <w:r>
              <w:t>13,2</w:t>
            </w:r>
          </w:p>
        </w:tc>
        <w:tc>
          <w:tcPr>
            <w:tcW w:w="784" w:type="dxa"/>
          </w:tcPr>
          <w:p w:rsidR="00941C82" w:rsidRDefault="00941C82">
            <w:pPr>
              <w:pStyle w:val="ConsPlusNormal"/>
              <w:jc w:val="center"/>
            </w:pPr>
            <w:r>
              <w:t>13,2</w:t>
            </w:r>
          </w:p>
        </w:tc>
        <w:tc>
          <w:tcPr>
            <w:tcW w:w="664" w:type="dxa"/>
          </w:tcPr>
          <w:p w:rsidR="00941C82" w:rsidRDefault="00941C82">
            <w:pPr>
              <w:pStyle w:val="ConsPlusNormal"/>
              <w:jc w:val="center"/>
            </w:pPr>
            <w:r>
              <w:t>13,2</w:t>
            </w:r>
          </w:p>
        </w:tc>
        <w:tc>
          <w:tcPr>
            <w:tcW w:w="664" w:type="dxa"/>
          </w:tcPr>
          <w:p w:rsidR="00941C82" w:rsidRDefault="00941C82">
            <w:pPr>
              <w:pStyle w:val="ConsPlusNormal"/>
              <w:jc w:val="center"/>
            </w:pPr>
            <w:r>
              <w:t>13,2</w:t>
            </w:r>
          </w:p>
        </w:tc>
        <w:tc>
          <w:tcPr>
            <w:tcW w:w="664" w:type="dxa"/>
          </w:tcPr>
          <w:p w:rsidR="00941C82" w:rsidRDefault="00941C82">
            <w:pPr>
              <w:pStyle w:val="ConsPlusNormal"/>
              <w:jc w:val="center"/>
            </w:pPr>
            <w:r>
              <w:t>13,2</w:t>
            </w:r>
          </w:p>
        </w:tc>
        <w:tc>
          <w:tcPr>
            <w:tcW w:w="784" w:type="dxa"/>
          </w:tcPr>
          <w:p w:rsidR="00941C82" w:rsidRDefault="00941C82">
            <w:pPr>
              <w:pStyle w:val="ConsPlusNormal"/>
              <w:jc w:val="center"/>
            </w:pPr>
            <w:r>
              <w:t>13,2</w:t>
            </w:r>
          </w:p>
        </w:tc>
        <w:tc>
          <w:tcPr>
            <w:tcW w:w="850" w:type="dxa"/>
          </w:tcPr>
          <w:p w:rsidR="00941C82" w:rsidRDefault="00941C82">
            <w:pPr>
              <w:pStyle w:val="ConsPlusNormal"/>
              <w:jc w:val="center"/>
            </w:pPr>
            <w:r>
              <w:t>13,2</w:t>
            </w:r>
          </w:p>
        </w:tc>
        <w:tc>
          <w:tcPr>
            <w:tcW w:w="850" w:type="dxa"/>
          </w:tcPr>
          <w:p w:rsidR="00941C82" w:rsidRDefault="00941C82">
            <w:pPr>
              <w:pStyle w:val="ConsPlusNormal"/>
              <w:jc w:val="center"/>
            </w:pPr>
            <w:r>
              <w:t>13,2</w:t>
            </w:r>
          </w:p>
        </w:tc>
        <w:tc>
          <w:tcPr>
            <w:tcW w:w="966" w:type="dxa"/>
          </w:tcPr>
          <w:p w:rsidR="00941C82" w:rsidRDefault="00941C82">
            <w:pPr>
              <w:pStyle w:val="ConsPlusNormal"/>
            </w:pPr>
            <w:r>
              <w:t>Ежеквартально</w:t>
            </w:r>
          </w:p>
        </w:tc>
        <w:tc>
          <w:tcPr>
            <w:tcW w:w="833" w:type="dxa"/>
          </w:tcPr>
          <w:p w:rsidR="00941C82" w:rsidRDefault="00941C82">
            <w:pPr>
              <w:pStyle w:val="ConsPlusNormal"/>
            </w:pPr>
            <w:r>
              <w:t>Периодическая отчетность</w:t>
            </w:r>
          </w:p>
        </w:tc>
        <w:tc>
          <w:tcPr>
            <w:tcW w:w="907" w:type="dxa"/>
          </w:tcPr>
          <w:p w:rsidR="00941C82" w:rsidRDefault="00941C82">
            <w:pPr>
              <w:pStyle w:val="ConsPlusNormal"/>
            </w:pPr>
            <w:r>
              <w:t xml:space="preserve">УЖКХ </w:t>
            </w:r>
            <w:proofErr w:type="spellStart"/>
            <w:r>
              <w:t>ТиС</w:t>
            </w:r>
            <w:proofErr w:type="spellEnd"/>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Title"/>
        <w:jc w:val="center"/>
        <w:outlineLvl w:val="1"/>
      </w:pPr>
      <w:r>
        <w:t>III. ПОДПРОГРАММЫ</w:t>
      </w:r>
    </w:p>
    <w:p w:rsidR="00941C82" w:rsidRDefault="00941C82">
      <w:pPr>
        <w:pStyle w:val="ConsPlusNormal"/>
        <w:jc w:val="center"/>
      </w:pPr>
      <w:r>
        <w:t xml:space="preserve">(в ред. </w:t>
      </w:r>
      <w:hyperlink r:id="rId63"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18.10.2016 N 2295)</w:t>
      </w:r>
    </w:p>
    <w:p w:rsidR="00941C82" w:rsidRDefault="00941C82">
      <w:pPr>
        <w:pStyle w:val="ConsPlusNormal"/>
        <w:jc w:val="both"/>
      </w:pPr>
    </w:p>
    <w:p w:rsidR="00941C82" w:rsidRDefault="00941C82">
      <w:pPr>
        <w:pStyle w:val="ConsPlusNormal"/>
        <w:ind w:firstLine="540"/>
        <w:jc w:val="both"/>
      </w:pPr>
      <w:r>
        <w:t>Для достижения цели реализации Программы предусматривается реализация следующих подпрограмм:</w:t>
      </w:r>
    </w:p>
    <w:p w:rsidR="00941C82" w:rsidRDefault="00941C82">
      <w:pPr>
        <w:pStyle w:val="ConsPlusNormal"/>
        <w:spacing w:before="220"/>
        <w:ind w:firstLine="540"/>
        <w:jc w:val="both"/>
      </w:pPr>
      <w:hyperlink w:anchor="P3595" w:history="1">
        <w:r>
          <w:rPr>
            <w:color w:val="0000FF"/>
          </w:rPr>
          <w:t>подпрограмма 1</w:t>
        </w:r>
      </w:hyperlink>
      <w:r>
        <w:t xml:space="preserve"> "Энергосбережение в муниципальном секторе" (приложение 1);</w:t>
      </w:r>
    </w:p>
    <w:p w:rsidR="00941C82" w:rsidRDefault="00941C82">
      <w:pPr>
        <w:pStyle w:val="ConsPlusNormal"/>
        <w:spacing w:before="220"/>
        <w:ind w:firstLine="540"/>
        <w:jc w:val="both"/>
      </w:pPr>
      <w:hyperlink w:anchor="P4434" w:history="1">
        <w:r>
          <w:rPr>
            <w:color w:val="0000FF"/>
          </w:rPr>
          <w:t>подпрограмма 2</w:t>
        </w:r>
      </w:hyperlink>
      <w:r>
        <w:t xml:space="preserve"> "Энергосбережение в жилищном фонде" (приложение 2);</w:t>
      </w:r>
    </w:p>
    <w:p w:rsidR="00941C82" w:rsidRDefault="00941C82">
      <w:pPr>
        <w:pStyle w:val="ConsPlusNormal"/>
        <w:spacing w:before="220"/>
        <w:ind w:firstLine="540"/>
        <w:jc w:val="both"/>
      </w:pPr>
      <w:hyperlink w:anchor="P5859" w:history="1">
        <w:r>
          <w:rPr>
            <w:color w:val="0000FF"/>
          </w:rPr>
          <w:t>подпрограмма 3</w:t>
        </w:r>
      </w:hyperlink>
      <w:r>
        <w:t xml:space="preserve"> "Энергосбережение в коммунальной сфере и благоустройстве" (приложение 3);</w:t>
      </w:r>
    </w:p>
    <w:p w:rsidR="00941C82" w:rsidRDefault="00941C82">
      <w:pPr>
        <w:pStyle w:val="ConsPlusNormal"/>
        <w:spacing w:before="220"/>
        <w:ind w:firstLine="540"/>
        <w:jc w:val="both"/>
      </w:pPr>
      <w:hyperlink w:anchor="P7090" w:history="1">
        <w:r>
          <w:rPr>
            <w:color w:val="0000FF"/>
          </w:rPr>
          <w:t>подпрограмма 4</w:t>
        </w:r>
      </w:hyperlink>
      <w:r>
        <w:t xml:space="preserve"> "Энергосбережение в транспортном комплексе" (приложение 4);</w:t>
      </w:r>
    </w:p>
    <w:p w:rsidR="00941C82" w:rsidRDefault="00941C82">
      <w:pPr>
        <w:pStyle w:val="ConsPlusNormal"/>
        <w:spacing w:before="220"/>
        <w:ind w:firstLine="540"/>
        <w:jc w:val="both"/>
      </w:pPr>
      <w:hyperlink w:anchor="P7519" w:history="1">
        <w:r>
          <w:rPr>
            <w:color w:val="0000FF"/>
          </w:rPr>
          <w:t>подпрограмма 5</w:t>
        </w:r>
      </w:hyperlink>
      <w:r>
        <w:t xml:space="preserve"> "Развитие газоснабжения и газификации </w:t>
      </w:r>
      <w:proofErr w:type="gramStart"/>
      <w:r>
        <w:t>территории</w:t>
      </w:r>
      <w:proofErr w:type="gramEnd"/>
      <w:r>
        <w:t xml:space="preserve"> ЗАТО Северск" (приложение 5);</w:t>
      </w:r>
    </w:p>
    <w:p w:rsidR="00941C82" w:rsidRDefault="00941C82">
      <w:pPr>
        <w:pStyle w:val="ConsPlusNormal"/>
        <w:spacing w:before="220"/>
        <w:ind w:firstLine="540"/>
        <w:jc w:val="both"/>
      </w:pPr>
      <w:hyperlink w:anchor="P1392" w:history="1">
        <w:r>
          <w:rPr>
            <w:color w:val="0000FF"/>
          </w:rPr>
          <w:t>подпрограмма 6</w:t>
        </w:r>
      </w:hyperlink>
      <w:r>
        <w:t xml:space="preserve"> "Обеспечивающая подпрограмма".</w:t>
      </w:r>
    </w:p>
    <w:p w:rsidR="00941C82" w:rsidRDefault="00941C82">
      <w:pPr>
        <w:pStyle w:val="ConsPlusNormal"/>
        <w:jc w:val="both"/>
      </w:pPr>
    </w:p>
    <w:p w:rsidR="00941C82" w:rsidRDefault="00941C82">
      <w:pPr>
        <w:pStyle w:val="ConsPlusTitle"/>
        <w:jc w:val="center"/>
        <w:outlineLvl w:val="1"/>
      </w:pPr>
      <w:bookmarkStart w:id="8" w:name="P1392"/>
      <w:bookmarkEnd w:id="8"/>
      <w:r>
        <w:t>IV. ОБЕСПЕЧИВАЮЩАЯ ПРОГРАММА</w:t>
      </w:r>
    </w:p>
    <w:p w:rsidR="00941C82" w:rsidRDefault="00941C82">
      <w:pPr>
        <w:pStyle w:val="ConsPlusNormal"/>
        <w:jc w:val="both"/>
      </w:pPr>
    </w:p>
    <w:p w:rsidR="00941C82" w:rsidRDefault="00941C82">
      <w:pPr>
        <w:pStyle w:val="ConsPlusNormal"/>
        <w:ind w:firstLine="540"/>
        <w:jc w:val="both"/>
      </w:pPr>
      <w:r>
        <w:t xml:space="preserve">Расходы на обеспечение финансовой деятельности ответственного исполнителя Программы - УЖКХ </w:t>
      </w:r>
      <w:proofErr w:type="spellStart"/>
      <w:r>
        <w:t>ТиС</w:t>
      </w:r>
      <w:proofErr w:type="spellEnd"/>
      <w:r>
        <w:t xml:space="preserve"> в рамках данной Программы не осуществляются.</w:t>
      </w:r>
    </w:p>
    <w:p w:rsidR="00941C82" w:rsidRDefault="00941C82">
      <w:pPr>
        <w:pStyle w:val="ConsPlusNormal"/>
        <w:spacing w:before="220"/>
        <w:ind w:firstLine="540"/>
        <w:jc w:val="both"/>
      </w:pPr>
      <w:r>
        <w:t xml:space="preserve">Информация об основных мерах регулирования в сфере реализации муниципальной программы "Повышение энергоэффективности </w:t>
      </w:r>
      <w:proofErr w:type="gramStart"/>
      <w:r>
        <w:t>в</w:t>
      </w:r>
      <w:proofErr w:type="gramEnd"/>
      <w:r>
        <w:t xml:space="preserve"> ЗАТО Северск" на 2015 - 2020 годы приводится в таблице 13.</w:t>
      </w:r>
    </w:p>
    <w:p w:rsidR="00941C82" w:rsidRDefault="00941C82">
      <w:pPr>
        <w:pStyle w:val="ConsPlusNormal"/>
        <w:jc w:val="both"/>
      </w:pPr>
    </w:p>
    <w:p w:rsidR="00941C82" w:rsidRDefault="00941C82">
      <w:pPr>
        <w:pStyle w:val="ConsPlusTitle"/>
        <w:jc w:val="center"/>
        <w:outlineLvl w:val="2"/>
      </w:pPr>
      <w:r>
        <w:t>Информация об основных мерах регулирования в сфере</w:t>
      </w:r>
    </w:p>
    <w:p w:rsidR="00941C82" w:rsidRDefault="00941C82">
      <w:pPr>
        <w:pStyle w:val="ConsPlusTitle"/>
        <w:jc w:val="center"/>
      </w:pPr>
      <w:r>
        <w:t>реализации муниципальной программы "Повышение</w:t>
      </w:r>
    </w:p>
    <w:p w:rsidR="00941C82" w:rsidRDefault="00941C82">
      <w:pPr>
        <w:pStyle w:val="ConsPlusTitle"/>
        <w:jc w:val="center"/>
      </w:pPr>
      <w:r>
        <w:t xml:space="preserve">энергоэффективности </w:t>
      </w:r>
      <w:proofErr w:type="gramStart"/>
      <w:r>
        <w:t>в</w:t>
      </w:r>
      <w:proofErr w:type="gramEnd"/>
      <w:r>
        <w:t xml:space="preserve"> ЗАТО Северск" на 2015 - 2020 годы</w:t>
      </w:r>
    </w:p>
    <w:p w:rsidR="00941C82" w:rsidRDefault="00941C82">
      <w:pPr>
        <w:pStyle w:val="ConsPlusNormal"/>
        <w:jc w:val="both"/>
      </w:pPr>
    </w:p>
    <w:p w:rsidR="00941C82" w:rsidRDefault="00941C82">
      <w:pPr>
        <w:pStyle w:val="ConsPlusNormal"/>
        <w:jc w:val="right"/>
      </w:pPr>
      <w:r>
        <w:t>Таблица 13</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417"/>
        <w:gridCol w:w="3118"/>
        <w:gridCol w:w="1304"/>
        <w:gridCol w:w="2835"/>
      </w:tblGrid>
      <w:tr w:rsidR="00941C82">
        <w:tc>
          <w:tcPr>
            <w:tcW w:w="397" w:type="dxa"/>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1417" w:type="dxa"/>
          </w:tcPr>
          <w:p w:rsidR="00941C82" w:rsidRDefault="00941C82">
            <w:pPr>
              <w:pStyle w:val="ConsPlusNormal"/>
              <w:jc w:val="center"/>
            </w:pPr>
            <w:r>
              <w:t>Наименование меры</w:t>
            </w:r>
          </w:p>
        </w:tc>
        <w:tc>
          <w:tcPr>
            <w:tcW w:w="3118" w:type="dxa"/>
          </w:tcPr>
          <w:p w:rsidR="00941C82" w:rsidRDefault="00941C82">
            <w:pPr>
              <w:pStyle w:val="ConsPlusNormal"/>
              <w:jc w:val="center"/>
            </w:pPr>
            <w:r>
              <w:t>Содержание меры</w:t>
            </w:r>
          </w:p>
        </w:tc>
        <w:tc>
          <w:tcPr>
            <w:tcW w:w="1304" w:type="dxa"/>
          </w:tcPr>
          <w:p w:rsidR="00941C82" w:rsidRDefault="00941C82">
            <w:pPr>
              <w:pStyle w:val="ConsPlusNormal"/>
              <w:jc w:val="center"/>
            </w:pPr>
            <w:r>
              <w:t>Срок реализации</w:t>
            </w:r>
          </w:p>
        </w:tc>
        <w:tc>
          <w:tcPr>
            <w:tcW w:w="2835" w:type="dxa"/>
          </w:tcPr>
          <w:p w:rsidR="00941C82" w:rsidRDefault="00941C82">
            <w:pPr>
              <w:pStyle w:val="ConsPlusNormal"/>
              <w:jc w:val="center"/>
            </w:pPr>
            <w:r>
              <w:t>Социально-экономический эффект, ожидаемый от применения меры</w:t>
            </w:r>
          </w:p>
        </w:tc>
      </w:tr>
      <w:tr w:rsidR="00941C82">
        <w:tc>
          <w:tcPr>
            <w:tcW w:w="397" w:type="dxa"/>
          </w:tcPr>
          <w:p w:rsidR="00941C82" w:rsidRDefault="00941C82">
            <w:pPr>
              <w:pStyle w:val="ConsPlusNormal"/>
              <w:jc w:val="center"/>
            </w:pPr>
            <w:r>
              <w:t>1</w:t>
            </w:r>
          </w:p>
        </w:tc>
        <w:tc>
          <w:tcPr>
            <w:tcW w:w="1417" w:type="dxa"/>
          </w:tcPr>
          <w:p w:rsidR="00941C82" w:rsidRDefault="00941C82">
            <w:pPr>
              <w:pStyle w:val="ConsPlusNormal"/>
              <w:jc w:val="center"/>
            </w:pPr>
            <w:r>
              <w:t>2</w:t>
            </w:r>
          </w:p>
        </w:tc>
        <w:tc>
          <w:tcPr>
            <w:tcW w:w="3118" w:type="dxa"/>
          </w:tcPr>
          <w:p w:rsidR="00941C82" w:rsidRDefault="00941C82">
            <w:pPr>
              <w:pStyle w:val="ConsPlusNormal"/>
              <w:jc w:val="center"/>
            </w:pPr>
            <w:r>
              <w:t>3</w:t>
            </w:r>
          </w:p>
        </w:tc>
        <w:tc>
          <w:tcPr>
            <w:tcW w:w="1304" w:type="dxa"/>
          </w:tcPr>
          <w:p w:rsidR="00941C82" w:rsidRDefault="00941C82">
            <w:pPr>
              <w:pStyle w:val="ConsPlusNormal"/>
              <w:jc w:val="center"/>
            </w:pPr>
            <w:r>
              <w:t>4</w:t>
            </w:r>
          </w:p>
        </w:tc>
        <w:tc>
          <w:tcPr>
            <w:tcW w:w="2835" w:type="dxa"/>
          </w:tcPr>
          <w:p w:rsidR="00941C82" w:rsidRDefault="00941C82">
            <w:pPr>
              <w:pStyle w:val="ConsPlusNormal"/>
              <w:jc w:val="center"/>
            </w:pPr>
            <w:r>
              <w:t>5</w:t>
            </w:r>
          </w:p>
        </w:tc>
      </w:tr>
      <w:tr w:rsidR="00941C82">
        <w:tc>
          <w:tcPr>
            <w:tcW w:w="397" w:type="dxa"/>
          </w:tcPr>
          <w:p w:rsidR="00941C82" w:rsidRDefault="00941C82">
            <w:pPr>
              <w:pStyle w:val="ConsPlusNormal"/>
              <w:jc w:val="center"/>
            </w:pPr>
            <w:r>
              <w:t>1</w:t>
            </w:r>
          </w:p>
        </w:tc>
        <w:tc>
          <w:tcPr>
            <w:tcW w:w="1417" w:type="dxa"/>
          </w:tcPr>
          <w:p w:rsidR="00941C82" w:rsidRDefault="00941C82">
            <w:pPr>
              <w:pStyle w:val="ConsPlusNormal"/>
            </w:pPr>
            <w:r>
              <w:t>Политико-правовые</w:t>
            </w:r>
          </w:p>
        </w:tc>
        <w:tc>
          <w:tcPr>
            <w:tcW w:w="3118" w:type="dxa"/>
          </w:tcPr>
          <w:p w:rsidR="00941C82" w:rsidRDefault="00941C82">
            <w:pPr>
              <w:pStyle w:val="ConsPlusNormal"/>
              <w:jc w:val="both"/>
            </w:pPr>
            <w:r>
              <w:t xml:space="preserve">Мониторинг федеральной политики по вопросам повышения энергосбережения с целью прогнозирования влияния изменений на состояние вопросов повышения энергоэффективности </w:t>
            </w:r>
            <w:proofErr w:type="gramStart"/>
            <w:r>
              <w:t>в</w:t>
            </w:r>
            <w:proofErr w:type="gramEnd"/>
            <w:r>
              <w:t xml:space="preserve"> ЗАТО Северск Томской области</w:t>
            </w:r>
          </w:p>
        </w:tc>
        <w:tc>
          <w:tcPr>
            <w:tcW w:w="1304" w:type="dxa"/>
          </w:tcPr>
          <w:p w:rsidR="00941C82" w:rsidRDefault="00941C82">
            <w:pPr>
              <w:pStyle w:val="ConsPlusNormal"/>
              <w:jc w:val="center"/>
            </w:pPr>
            <w:r>
              <w:t>2015 - 2020 годы</w:t>
            </w:r>
          </w:p>
        </w:tc>
        <w:tc>
          <w:tcPr>
            <w:tcW w:w="2835" w:type="dxa"/>
          </w:tcPr>
          <w:p w:rsidR="00941C82" w:rsidRDefault="00941C82">
            <w:pPr>
              <w:pStyle w:val="ConsPlusNormal"/>
              <w:jc w:val="both"/>
            </w:pPr>
            <w:r>
              <w:t>Снижение неблагоприятных последствий</w:t>
            </w:r>
          </w:p>
        </w:tc>
      </w:tr>
      <w:tr w:rsidR="00941C82">
        <w:tc>
          <w:tcPr>
            <w:tcW w:w="397" w:type="dxa"/>
            <w:vMerge w:val="restart"/>
          </w:tcPr>
          <w:p w:rsidR="00941C82" w:rsidRDefault="00941C82">
            <w:pPr>
              <w:pStyle w:val="ConsPlusNormal"/>
              <w:jc w:val="center"/>
            </w:pPr>
            <w:r>
              <w:t>2</w:t>
            </w:r>
          </w:p>
        </w:tc>
        <w:tc>
          <w:tcPr>
            <w:tcW w:w="1417" w:type="dxa"/>
            <w:vMerge w:val="restart"/>
          </w:tcPr>
          <w:p w:rsidR="00941C82" w:rsidRDefault="00941C82">
            <w:pPr>
              <w:pStyle w:val="ConsPlusNormal"/>
            </w:pPr>
            <w:r>
              <w:t>Правовые</w:t>
            </w:r>
          </w:p>
        </w:tc>
        <w:tc>
          <w:tcPr>
            <w:tcW w:w="3118" w:type="dxa"/>
          </w:tcPr>
          <w:p w:rsidR="00941C82" w:rsidRDefault="00941C82">
            <w:pPr>
              <w:pStyle w:val="ConsPlusNormal"/>
              <w:jc w:val="both"/>
            </w:pPr>
            <w:r>
              <w:t xml:space="preserve">Разработка комплекса мер по снижению неблагоприятных </w:t>
            </w:r>
            <w:r>
              <w:lastRenderedPageBreak/>
              <w:t>последствий посредством мониторинга федерального законодательства, законодательства Томской области</w:t>
            </w:r>
          </w:p>
        </w:tc>
        <w:tc>
          <w:tcPr>
            <w:tcW w:w="1304" w:type="dxa"/>
          </w:tcPr>
          <w:p w:rsidR="00941C82" w:rsidRDefault="00941C82">
            <w:pPr>
              <w:pStyle w:val="ConsPlusNormal"/>
              <w:jc w:val="center"/>
            </w:pPr>
            <w:r>
              <w:lastRenderedPageBreak/>
              <w:t>2015 - 2020 годы</w:t>
            </w:r>
          </w:p>
        </w:tc>
        <w:tc>
          <w:tcPr>
            <w:tcW w:w="2835" w:type="dxa"/>
          </w:tcPr>
          <w:p w:rsidR="00941C82" w:rsidRDefault="00941C82">
            <w:pPr>
              <w:pStyle w:val="ConsPlusNormal"/>
              <w:jc w:val="both"/>
            </w:pPr>
            <w:r>
              <w:t>Снижение неблагоприятных последствий</w:t>
            </w:r>
          </w:p>
        </w:tc>
      </w:tr>
      <w:tr w:rsidR="00941C82">
        <w:tc>
          <w:tcPr>
            <w:tcW w:w="397" w:type="dxa"/>
            <w:vMerge/>
          </w:tcPr>
          <w:p w:rsidR="00941C82" w:rsidRDefault="00941C82"/>
        </w:tc>
        <w:tc>
          <w:tcPr>
            <w:tcW w:w="1417" w:type="dxa"/>
            <w:vMerge/>
          </w:tcPr>
          <w:p w:rsidR="00941C82" w:rsidRDefault="00941C82"/>
        </w:tc>
        <w:tc>
          <w:tcPr>
            <w:tcW w:w="3118" w:type="dxa"/>
          </w:tcPr>
          <w:p w:rsidR="00941C82" w:rsidRDefault="00941C82">
            <w:pPr>
              <w:pStyle w:val="ConsPlusNormal"/>
              <w:jc w:val="both"/>
            </w:pPr>
            <w:r>
              <w:t xml:space="preserve">Разработка (актуализация) муниципальных правовых актов, направленных на обеспечение повышения энергоэффективности </w:t>
            </w:r>
            <w:proofErr w:type="gramStart"/>
            <w:r>
              <w:t>в</w:t>
            </w:r>
            <w:proofErr w:type="gramEnd"/>
            <w:r>
              <w:t xml:space="preserve"> ЗАТО Северск Томской области</w:t>
            </w:r>
          </w:p>
        </w:tc>
        <w:tc>
          <w:tcPr>
            <w:tcW w:w="1304" w:type="dxa"/>
          </w:tcPr>
          <w:p w:rsidR="00941C82" w:rsidRDefault="00941C82">
            <w:pPr>
              <w:pStyle w:val="ConsPlusNormal"/>
              <w:jc w:val="center"/>
            </w:pPr>
            <w:r>
              <w:t>2015 - 2020 годы</w:t>
            </w:r>
          </w:p>
        </w:tc>
        <w:tc>
          <w:tcPr>
            <w:tcW w:w="2835" w:type="dxa"/>
          </w:tcPr>
          <w:p w:rsidR="00941C82" w:rsidRDefault="00941C82">
            <w:pPr>
              <w:pStyle w:val="ConsPlusNormal"/>
              <w:jc w:val="both"/>
            </w:pPr>
            <w:r>
              <w:t>Своевременная реализация мероприятий Программы, эффективное расходование бюджетных средств, достижение целевых показателей Программы</w:t>
            </w:r>
          </w:p>
        </w:tc>
      </w:tr>
      <w:tr w:rsidR="00941C82">
        <w:tc>
          <w:tcPr>
            <w:tcW w:w="397" w:type="dxa"/>
          </w:tcPr>
          <w:p w:rsidR="00941C82" w:rsidRDefault="00941C82">
            <w:pPr>
              <w:pStyle w:val="ConsPlusNormal"/>
              <w:jc w:val="center"/>
            </w:pPr>
            <w:r>
              <w:t>3</w:t>
            </w:r>
          </w:p>
        </w:tc>
        <w:tc>
          <w:tcPr>
            <w:tcW w:w="1417" w:type="dxa"/>
          </w:tcPr>
          <w:p w:rsidR="00941C82" w:rsidRDefault="00941C82">
            <w:pPr>
              <w:pStyle w:val="ConsPlusNormal"/>
            </w:pPr>
            <w:r>
              <w:t>Бюджетные</w:t>
            </w:r>
          </w:p>
        </w:tc>
        <w:tc>
          <w:tcPr>
            <w:tcW w:w="3118" w:type="dxa"/>
          </w:tcPr>
          <w:p w:rsidR="00941C82" w:rsidRDefault="00941C82">
            <w:pPr>
              <w:pStyle w:val="ConsPlusNormal"/>
              <w:jc w:val="both"/>
            </w:pPr>
            <w:r>
              <w:t>Мониторинг порядка, условий и сроков участия в конкурсе на получение средств федерального бюджета, бюджета Томской области</w:t>
            </w:r>
          </w:p>
        </w:tc>
        <w:tc>
          <w:tcPr>
            <w:tcW w:w="1304" w:type="dxa"/>
          </w:tcPr>
          <w:p w:rsidR="00941C82" w:rsidRDefault="00941C82">
            <w:pPr>
              <w:pStyle w:val="ConsPlusNormal"/>
              <w:jc w:val="center"/>
            </w:pPr>
            <w:r>
              <w:t>2015 - 2020 годы</w:t>
            </w:r>
          </w:p>
        </w:tc>
        <w:tc>
          <w:tcPr>
            <w:tcW w:w="2835" w:type="dxa"/>
          </w:tcPr>
          <w:p w:rsidR="00941C82" w:rsidRDefault="00941C82">
            <w:pPr>
              <w:pStyle w:val="ConsPlusNormal"/>
              <w:jc w:val="both"/>
            </w:pPr>
            <w:r>
              <w:t>Обеспечение своевременного и в полном объеме финансирования из бюджетов вышестоящих уровней мероприятий Программы</w:t>
            </w:r>
          </w:p>
        </w:tc>
      </w:tr>
    </w:tbl>
    <w:p w:rsidR="00941C82" w:rsidRDefault="00941C82">
      <w:pPr>
        <w:pStyle w:val="ConsPlusNormal"/>
        <w:jc w:val="both"/>
      </w:pPr>
    </w:p>
    <w:p w:rsidR="00941C82" w:rsidRDefault="00941C82">
      <w:pPr>
        <w:pStyle w:val="ConsPlusTitle"/>
        <w:jc w:val="center"/>
        <w:outlineLvl w:val="1"/>
      </w:pPr>
      <w:r>
        <w:t>V. СИСТЕМА МЕРОПРИЯТИЙ ПРОГРАММЫ И ЕЕ РЕСУРСНОЕ ОБЕСПЕЧЕНИЕ</w:t>
      </w:r>
    </w:p>
    <w:p w:rsidR="00941C82" w:rsidRDefault="00941C82">
      <w:pPr>
        <w:pStyle w:val="ConsPlusNormal"/>
        <w:jc w:val="center"/>
      </w:pPr>
      <w:r>
        <w:t xml:space="preserve">(в ред. </w:t>
      </w:r>
      <w:hyperlink r:id="rId64"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ind w:firstLine="540"/>
        <w:jc w:val="both"/>
      </w:pPr>
      <w:r>
        <w:t>В рамках Программы планируется реализация следующих основных мероприятий:</w:t>
      </w:r>
    </w:p>
    <w:p w:rsidR="00941C82" w:rsidRDefault="00941C82">
      <w:pPr>
        <w:pStyle w:val="ConsPlusNormal"/>
        <w:spacing w:before="220"/>
        <w:ind w:firstLine="540"/>
        <w:jc w:val="both"/>
      </w:pPr>
      <w:r>
        <w:t>организационно-технические мероприятия по повышению энергоэффективности МУ и ОМСУ;</w:t>
      </w:r>
    </w:p>
    <w:p w:rsidR="00941C82" w:rsidRDefault="00941C82">
      <w:pPr>
        <w:pStyle w:val="ConsPlusNormal"/>
        <w:spacing w:before="220"/>
        <w:ind w:firstLine="540"/>
        <w:jc w:val="both"/>
      </w:pPr>
      <w:r>
        <w:t xml:space="preserve">модернизация внутренних инженерных систем зданий МУ через реализацию </w:t>
      </w:r>
      <w:proofErr w:type="spellStart"/>
      <w:r>
        <w:t>энергосервисных</w:t>
      </w:r>
      <w:proofErr w:type="spellEnd"/>
      <w:r>
        <w:t xml:space="preserve"> контрактов;</w:t>
      </w:r>
    </w:p>
    <w:p w:rsidR="00941C82" w:rsidRDefault="00941C82">
      <w:pPr>
        <w:pStyle w:val="ConsPlusNormal"/>
        <w:spacing w:before="220"/>
        <w:ind w:firstLine="540"/>
        <w:jc w:val="both"/>
      </w:pPr>
      <w:r>
        <w:t>установка приборов учета потребления коммунальных ресурсов и реализация энергосберегающих мероприятий в жилищном фонде;</w:t>
      </w:r>
    </w:p>
    <w:p w:rsidR="00941C82" w:rsidRDefault="00941C82">
      <w:pPr>
        <w:pStyle w:val="ConsPlusNormal"/>
        <w:spacing w:before="220"/>
        <w:ind w:firstLine="540"/>
        <w:jc w:val="both"/>
      </w:pPr>
      <w:r>
        <w:t>информационное обеспечение, в том числе информирование потребителей энергетических ресурсов о мероприятиях и о способах энергосбережения и повышения энергетической эффективности;</w:t>
      </w:r>
    </w:p>
    <w:p w:rsidR="00941C82" w:rsidRDefault="00941C82">
      <w:pPr>
        <w:pStyle w:val="ConsPlusNormal"/>
        <w:spacing w:before="220"/>
        <w:ind w:firstLine="540"/>
        <w:jc w:val="both"/>
      </w:pPr>
      <w:r>
        <w:t xml:space="preserve">технические мероприятия, направленные на снижение потерь и потребление энергоресурсов при транспортировке теплоносителя и снижение потерь </w:t>
      </w:r>
      <w:proofErr w:type="gramStart"/>
      <w:r>
        <w:t>воды</w:t>
      </w:r>
      <w:proofErr w:type="gramEnd"/>
      <w:r>
        <w:t xml:space="preserve"> и повышение надежности и безопасности водоснабжения и водоотведения;</w:t>
      </w:r>
    </w:p>
    <w:p w:rsidR="00941C82" w:rsidRDefault="00941C82">
      <w:pPr>
        <w:pStyle w:val="ConsPlusNormal"/>
        <w:spacing w:before="220"/>
        <w:ind w:firstLine="540"/>
        <w:jc w:val="both"/>
      </w:pPr>
      <w:r>
        <w:t>модернизация уличного освещения, освещение пешеходных переходов, праздничная иллюминация, архитектурное освещение объектов городской среды;</w:t>
      </w:r>
    </w:p>
    <w:p w:rsidR="00941C82" w:rsidRDefault="00941C82">
      <w:pPr>
        <w:pStyle w:val="ConsPlusNormal"/>
        <w:spacing w:before="220"/>
        <w:ind w:firstLine="540"/>
        <w:jc w:val="both"/>
      </w:pPr>
      <w:r>
        <w:t>разработка плана использования транспортных средств с электрическими двигателями и замены бензина природным газом при условии положительного экономического эффекта от выполнения данного мероприятия.</w:t>
      </w:r>
    </w:p>
    <w:p w:rsidR="00941C82" w:rsidRDefault="00941C82">
      <w:pPr>
        <w:pStyle w:val="ConsPlusNormal"/>
        <w:spacing w:before="220"/>
        <w:ind w:firstLine="540"/>
        <w:jc w:val="both"/>
      </w:pPr>
      <w:proofErr w:type="gramStart"/>
      <w:r>
        <w:t xml:space="preserve">Для реализации мероприятий Программы кроме средств местного бюджета предусмотрены средства областного бюджета (в рамках государственной </w:t>
      </w:r>
      <w:hyperlink r:id="rId65" w:history="1">
        <w:r>
          <w:rPr>
            <w:color w:val="0000FF"/>
          </w:rPr>
          <w:t>программы</w:t>
        </w:r>
      </w:hyperlink>
      <w:r>
        <w:t xml:space="preserve"> "Повышение энергоэффективности в Томской области", утвержденной постановлением Администрации Томской области от 12.12.2014 N 493а, и внебюджетные средства (средства собственников многоквартирных домов, средства ресурсоснабжающих организаций, средства инвестора).</w:t>
      </w:r>
      <w:proofErr w:type="gramEnd"/>
    </w:p>
    <w:p w:rsidR="00941C82" w:rsidRDefault="00941C82">
      <w:pPr>
        <w:pStyle w:val="ConsPlusNormal"/>
        <w:spacing w:before="220"/>
        <w:ind w:firstLine="540"/>
        <w:jc w:val="both"/>
      </w:pPr>
      <w:r>
        <w:lastRenderedPageBreak/>
        <w:t xml:space="preserve">Расходы на реализацию Программы в целом и с распределением по подпрограммам представлены в </w:t>
      </w:r>
      <w:hyperlink w:anchor="P1450" w:history="1">
        <w:r>
          <w:rPr>
            <w:color w:val="0000FF"/>
          </w:rPr>
          <w:t>таблице 14</w:t>
        </w:r>
      </w:hyperlink>
      <w:r>
        <w:t>.</w:t>
      </w:r>
    </w:p>
    <w:p w:rsidR="00941C82" w:rsidRDefault="00941C82">
      <w:pPr>
        <w:pStyle w:val="ConsPlusNormal"/>
        <w:spacing w:before="220"/>
        <w:ind w:firstLine="540"/>
        <w:jc w:val="both"/>
      </w:pPr>
      <w:r>
        <w:t xml:space="preserve">Информация о расходах </w:t>
      </w:r>
      <w:proofErr w:type="gramStart"/>
      <w:r>
        <w:t>бюджета</w:t>
      </w:r>
      <w:proofErr w:type="gramEnd"/>
      <w:r>
        <w:t xml:space="preserve"> ЗАТО Северск на реализацию Программы с расшифровкой по главным распорядителям средств местного бюджета представлена в </w:t>
      </w:r>
      <w:hyperlink w:anchor="P1829" w:history="1">
        <w:r>
          <w:rPr>
            <w:color w:val="0000FF"/>
          </w:rPr>
          <w:t>таблице 15</w:t>
        </w:r>
      </w:hyperlink>
      <w:r>
        <w:t>.</w:t>
      </w:r>
    </w:p>
    <w:p w:rsidR="00941C82" w:rsidRDefault="00941C82">
      <w:pPr>
        <w:pStyle w:val="ConsPlusNormal"/>
        <w:spacing w:before="220"/>
        <w:ind w:firstLine="540"/>
        <w:jc w:val="both"/>
      </w:pPr>
      <w:r>
        <w:t xml:space="preserve">Общая </w:t>
      </w:r>
      <w:hyperlink w:anchor="P9622" w:history="1">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7.</w:t>
      </w:r>
    </w:p>
    <w:p w:rsidR="00941C82" w:rsidRDefault="00941C82">
      <w:pPr>
        <w:pStyle w:val="ConsPlusNormal"/>
        <w:jc w:val="both"/>
      </w:pPr>
    </w:p>
    <w:p w:rsidR="00941C82" w:rsidRDefault="00941C82">
      <w:pPr>
        <w:pStyle w:val="ConsPlusTitle"/>
        <w:jc w:val="center"/>
        <w:outlineLvl w:val="2"/>
      </w:pPr>
      <w:bookmarkStart w:id="9" w:name="P1450"/>
      <w:bookmarkEnd w:id="9"/>
      <w:r>
        <w:t>Ресурсное обеспечение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both"/>
      </w:pPr>
    </w:p>
    <w:p w:rsidR="00941C82" w:rsidRDefault="00941C82">
      <w:pPr>
        <w:pStyle w:val="ConsPlusNormal"/>
        <w:jc w:val="right"/>
      </w:pPr>
      <w:r>
        <w:t>Таблица 14</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134"/>
        <w:gridCol w:w="1444"/>
        <w:gridCol w:w="1909"/>
        <w:gridCol w:w="1564"/>
        <w:gridCol w:w="1564"/>
        <w:gridCol w:w="1144"/>
        <w:gridCol w:w="1684"/>
        <w:gridCol w:w="1729"/>
      </w:tblGrid>
      <w:tr w:rsidR="00941C82">
        <w:tc>
          <w:tcPr>
            <w:tcW w:w="39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2134" w:type="dxa"/>
            <w:vMerge w:val="restart"/>
            <w:vAlign w:val="center"/>
          </w:tcPr>
          <w:p w:rsidR="00941C82" w:rsidRDefault="00941C82">
            <w:pPr>
              <w:pStyle w:val="ConsPlusNormal"/>
              <w:jc w:val="center"/>
            </w:pPr>
            <w:r>
              <w:t>Наименование подпрограммы муниципальной программы</w:t>
            </w:r>
          </w:p>
        </w:tc>
        <w:tc>
          <w:tcPr>
            <w:tcW w:w="1444" w:type="dxa"/>
            <w:vMerge w:val="restart"/>
            <w:vAlign w:val="center"/>
          </w:tcPr>
          <w:p w:rsidR="00941C82" w:rsidRDefault="00941C82">
            <w:pPr>
              <w:pStyle w:val="ConsPlusNormal"/>
              <w:jc w:val="center"/>
            </w:pPr>
            <w:r>
              <w:t>Срок реализации, год</w:t>
            </w:r>
          </w:p>
        </w:tc>
        <w:tc>
          <w:tcPr>
            <w:tcW w:w="1909" w:type="dxa"/>
            <w:vMerge w:val="restart"/>
            <w:vAlign w:val="center"/>
          </w:tcPr>
          <w:p w:rsidR="00941C82" w:rsidRDefault="00941C82">
            <w:pPr>
              <w:pStyle w:val="ConsPlusNormal"/>
              <w:jc w:val="center"/>
            </w:pPr>
            <w:r>
              <w:t>Объем финансирования, тыс. руб.</w:t>
            </w:r>
          </w:p>
        </w:tc>
        <w:tc>
          <w:tcPr>
            <w:tcW w:w="5956" w:type="dxa"/>
            <w:gridSpan w:val="4"/>
            <w:vAlign w:val="center"/>
          </w:tcPr>
          <w:p w:rsidR="00941C82" w:rsidRDefault="00941C82">
            <w:pPr>
              <w:pStyle w:val="ConsPlusNormal"/>
              <w:jc w:val="center"/>
            </w:pPr>
            <w:r>
              <w:t>В том числе за счет средств</w:t>
            </w:r>
          </w:p>
        </w:tc>
        <w:tc>
          <w:tcPr>
            <w:tcW w:w="1729" w:type="dxa"/>
            <w:vAlign w:val="center"/>
          </w:tcPr>
          <w:p w:rsidR="00941C82" w:rsidRDefault="00941C82">
            <w:pPr>
              <w:pStyle w:val="ConsPlusNormal"/>
              <w:jc w:val="center"/>
            </w:pPr>
            <w:r>
              <w:t>Соисполнитель</w:t>
            </w:r>
          </w:p>
        </w:tc>
      </w:tr>
      <w:tr w:rsidR="00941C82">
        <w:tc>
          <w:tcPr>
            <w:tcW w:w="394" w:type="dxa"/>
            <w:vMerge/>
          </w:tcPr>
          <w:p w:rsidR="00941C82" w:rsidRDefault="00941C82"/>
        </w:tc>
        <w:tc>
          <w:tcPr>
            <w:tcW w:w="2134" w:type="dxa"/>
            <w:vMerge/>
          </w:tcPr>
          <w:p w:rsidR="00941C82" w:rsidRDefault="00941C82"/>
        </w:tc>
        <w:tc>
          <w:tcPr>
            <w:tcW w:w="1444" w:type="dxa"/>
            <w:vMerge/>
          </w:tcPr>
          <w:p w:rsidR="00941C82" w:rsidRDefault="00941C82"/>
        </w:tc>
        <w:tc>
          <w:tcPr>
            <w:tcW w:w="1909" w:type="dxa"/>
            <w:vMerge/>
          </w:tcPr>
          <w:p w:rsidR="00941C82" w:rsidRDefault="00941C82"/>
        </w:tc>
        <w:tc>
          <w:tcPr>
            <w:tcW w:w="1564" w:type="dxa"/>
            <w:vAlign w:val="center"/>
          </w:tcPr>
          <w:p w:rsidR="00941C82" w:rsidRDefault="00941C82">
            <w:pPr>
              <w:pStyle w:val="ConsPlusNormal"/>
              <w:jc w:val="center"/>
            </w:pPr>
            <w:r>
              <w:t>федерального бюджета (по согласованию) (прогноз)</w:t>
            </w:r>
          </w:p>
        </w:tc>
        <w:tc>
          <w:tcPr>
            <w:tcW w:w="1564" w:type="dxa"/>
            <w:vAlign w:val="center"/>
          </w:tcPr>
          <w:p w:rsidR="00941C82" w:rsidRDefault="00941C82">
            <w:pPr>
              <w:pStyle w:val="ConsPlusNormal"/>
              <w:jc w:val="center"/>
            </w:pPr>
            <w:r>
              <w:t>областного бюджета (по согласованию) (прогноз)</w:t>
            </w:r>
          </w:p>
        </w:tc>
        <w:tc>
          <w:tcPr>
            <w:tcW w:w="1144" w:type="dxa"/>
            <w:vAlign w:val="center"/>
          </w:tcPr>
          <w:p w:rsidR="00941C82" w:rsidRDefault="00941C82">
            <w:pPr>
              <w:pStyle w:val="ConsPlusNormal"/>
              <w:jc w:val="center"/>
            </w:pPr>
            <w:r>
              <w:t>местного бюджета</w:t>
            </w:r>
          </w:p>
        </w:tc>
        <w:tc>
          <w:tcPr>
            <w:tcW w:w="1684" w:type="dxa"/>
            <w:vAlign w:val="center"/>
          </w:tcPr>
          <w:p w:rsidR="00941C82" w:rsidRDefault="00941C82">
            <w:pPr>
              <w:pStyle w:val="ConsPlusNormal"/>
              <w:jc w:val="center"/>
            </w:pPr>
            <w:r>
              <w:t>внебюджетных источников (по согласованию) (прогноз)</w:t>
            </w:r>
          </w:p>
        </w:tc>
        <w:tc>
          <w:tcPr>
            <w:tcW w:w="1729" w:type="dxa"/>
            <w:vAlign w:val="center"/>
          </w:tcPr>
          <w:p w:rsidR="00941C82" w:rsidRDefault="00941C82">
            <w:pPr>
              <w:pStyle w:val="ConsPlusNormal"/>
            </w:pPr>
          </w:p>
        </w:tc>
      </w:tr>
      <w:tr w:rsidR="00941C82">
        <w:tc>
          <w:tcPr>
            <w:tcW w:w="394" w:type="dxa"/>
          </w:tcPr>
          <w:p w:rsidR="00941C82" w:rsidRDefault="00941C82">
            <w:pPr>
              <w:pStyle w:val="ConsPlusNormal"/>
              <w:jc w:val="center"/>
            </w:pPr>
            <w:r>
              <w:t>1</w:t>
            </w:r>
          </w:p>
        </w:tc>
        <w:tc>
          <w:tcPr>
            <w:tcW w:w="2134" w:type="dxa"/>
          </w:tcPr>
          <w:p w:rsidR="00941C82" w:rsidRDefault="00941C82">
            <w:pPr>
              <w:pStyle w:val="ConsPlusNormal"/>
              <w:jc w:val="center"/>
            </w:pPr>
            <w:r>
              <w:t>2</w:t>
            </w:r>
          </w:p>
        </w:tc>
        <w:tc>
          <w:tcPr>
            <w:tcW w:w="1444" w:type="dxa"/>
          </w:tcPr>
          <w:p w:rsidR="00941C82" w:rsidRDefault="00941C82">
            <w:pPr>
              <w:pStyle w:val="ConsPlusNormal"/>
              <w:jc w:val="center"/>
            </w:pPr>
            <w:r>
              <w:t>3</w:t>
            </w:r>
          </w:p>
        </w:tc>
        <w:tc>
          <w:tcPr>
            <w:tcW w:w="1909" w:type="dxa"/>
          </w:tcPr>
          <w:p w:rsidR="00941C82" w:rsidRDefault="00941C82">
            <w:pPr>
              <w:pStyle w:val="ConsPlusNormal"/>
              <w:jc w:val="center"/>
            </w:pPr>
            <w:r>
              <w:t>4</w:t>
            </w:r>
          </w:p>
        </w:tc>
        <w:tc>
          <w:tcPr>
            <w:tcW w:w="1564" w:type="dxa"/>
          </w:tcPr>
          <w:p w:rsidR="00941C82" w:rsidRDefault="00941C82">
            <w:pPr>
              <w:pStyle w:val="ConsPlusNormal"/>
              <w:jc w:val="center"/>
            </w:pPr>
            <w:r>
              <w:t>5</w:t>
            </w:r>
          </w:p>
        </w:tc>
        <w:tc>
          <w:tcPr>
            <w:tcW w:w="1564" w:type="dxa"/>
          </w:tcPr>
          <w:p w:rsidR="00941C82" w:rsidRDefault="00941C82">
            <w:pPr>
              <w:pStyle w:val="ConsPlusNormal"/>
              <w:jc w:val="center"/>
            </w:pPr>
            <w:r>
              <w:t>6</w:t>
            </w:r>
          </w:p>
        </w:tc>
        <w:tc>
          <w:tcPr>
            <w:tcW w:w="1144" w:type="dxa"/>
          </w:tcPr>
          <w:p w:rsidR="00941C82" w:rsidRDefault="00941C82">
            <w:pPr>
              <w:pStyle w:val="ConsPlusNormal"/>
              <w:jc w:val="center"/>
            </w:pPr>
            <w:r>
              <w:t>7</w:t>
            </w:r>
          </w:p>
        </w:tc>
        <w:tc>
          <w:tcPr>
            <w:tcW w:w="1684" w:type="dxa"/>
          </w:tcPr>
          <w:p w:rsidR="00941C82" w:rsidRDefault="00941C82">
            <w:pPr>
              <w:pStyle w:val="ConsPlusNormal"/>
              <w:jc w:val="center"/>
            </w:pPr>
            <w:r>
              <w:t>8</w:t>
            </w:r>
          </w:p>
        </w:tc>
        <w:tc>
          <w:tcPr>
            <w:tcW w:w="1729" w:type="dxa"/>
          </w:tcPr>
          <w:p w:rsidR="00941C82" w:rsidRDefault="00941C82">
            <w:pPr>
              <w:pStyle w:val="ConsPlusNormal"/>
              <w:jc w:val="center"/>
            </w:pPr>
            <w:r>
              <w:t>9</w:t>
            </w:r>
          </w:p>
        </w:tc>
      </w:tr>
      <w:tr w:rsidR="00941C82">
        <w:tc>
          <w:tcPr>
            <w:tcW w:w="394" w:type="dxa"/>
            <w:vMerge w:val="restart"/>
          </w:tcPr>
          <w:p w:rsidR="00941C82" w:rsidRDefault="00941C82">
            <w:pPr>
              <w:pStyle w:val="ConsPlusNormal"/>
              <w:jc w:val="center"/>
            </w:pPr>
            <w:r>
              <w:t>1</w:t>
            </w:r>
          </w:p>
        </w:tc>
        <w:tc>
          <w:tcPr>
            <w:tcW w:w="2134" w:type="dxa"/>
            <w:vMerge w:val="restart"/>
          </w:tcPr>
          <w:p w:rsidR="00941C82" w:rsidRDefault="00941C82">
            <w:pPr>
              <w:pStyle w:val="ConsPlusNormal"/>
            </w:pPr>
            <w:hyperlink w:anchor="P3595" w:history="1">
              <w:r>
                <w:rPr>
                  <w:color w:val="0000FF"/>
                </w:rPr>
                <w:t>Подпрограмма 1</w:t>
              </w:r>
            </w:hyperlink>
            <w:r>
              <w:t xml:space="preserve"> "Энергосбережение в муниципальном секторе"</w:t>
            </w:r>
          </w:p>
        </w:tc>
        <w:tc>
          <w:tcPr>
            <w:tcW w:w="1444" w:type="dxa"/>
          </w:tcPr>
          <w:p w:rsidR="00941C82" w:rsidRDefault="00941C82">
            <w:pPr>
              <w:pStyle w:val="ConsPlusNormal"/>
            </w:pPr>
            <w:r>
              <w:t>Всего</w:t>
            </w:r>
          </w:p>
        </w:tc>
        <w:tc>
          <w:tcPr>
            <w:tcW w:w="1909" w:type="dxa"/>
          </w:tcPr>
          <w:p w:rsidR="00941C82" w:rsidRDefault="00941C82">
            <w:pPr>
              <w:pStyle w:val="ConsPlusNormal"/>
              <w:jc w:val="right"/>
            </w:pPr>
            <w:r>
              <w:t>8536,56</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2536,56</w:t>
            </w:r>
          </w:p>
        </w:tc>
        <w:tc>
          <w:tcPr>
            <w:tcW w:w="1684" w:type="dxa"/>
          </w:tcPr>
          <w:p w:rsidR="00941C82" w:rsidRDefault="00941C82">
            <w:pPr>
              <w:pStyle w:val="ConsPlusNormal"/>
              <w:jc w:val="right"/>
            </w:pPr>
            <w:r>
              <w:t>6000</w:t>
            </w:r>
          </w:p>
        </w:tc>
        <w:tc>
          <w:tcPr>
            <w:tcW w:w="1729" w:type="dxa"/>
            <w:vMerge w:val="restart"/>
          </w:tcPr>
          <w:p w:rsidR="00941C82" w:rsidRDefault="00941C82">
            <w:pPr>
              <w:pStyle w:val="ConsPlusNormal"/>
            </w:pPr>
            <w:r>
              <w:t>Отсутствует</w:t>
            </w:r>
          </w:p>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2015</w:t>
            </w:r>
          </w:p>
        </w:tc>
        <w:tc>
          <w:tcPr>
            <w:tcW w:w="1909" w:type="dxa"/>
          </w:tcPr>
          <w:p w:rsidR="00941C82" w:rsidRDefault="00941C82">
            <w:pPr>
              <w:pStyle w:val="ConsPlusNormal"/>
              <w:jc w:val="right"/>
            </w:pPr>
            <w:r>
              <w:t>4000</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2000</w:t>
            </w:r>
          </w:p>
        </w:tc>
        <w:tc>
          <w:tcPr>
            <w:tcW w:w="1684" w:type="dxa"/>
          </w:tcPr>
          <w:p w:rsidR="00941C82" w:rsidRDefault="00941C82">
            <w:pPr>
              <w:pStyle w:val="ConsPlusNormal"/>
              <w:jc w:val="right"/>
            </w:pPr>
            <w:r>
              <w:t>2000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2016</w:t>
            </w:r>
          </w:p>
        </w:tc>
        <w:tc>
          <w:tcPr>
            <w:tcW w:w="1909" w:type="dxa"/>
          </w:tcPr>
          <w:p w:rsidR="00941C82" w:rsidRDefault="00941C82">
            <w:pPr>
              <w:pStyle w:val="ConsPlusNormal"/>
              <w:jc w:val="right"/>
            </w:pPr>
            <w:r>
              <w:t>536,56</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536,56</w:t>
            </w:r>
          </w:p>
        </w:tc>
        <w:tc>
          <w:tcPr>
            <w:tcW w:w="1684" w:type="dxa"/>
          </w:tcPr>
          <w:p w:rsidR="00941C82" w:rsidRDefault="00941C82">
            <w:pPr>
              <w:pStyle w:val="ConsPlusNormal"/>
              <w:jc w:val="right"/>
            </w:pPr>
            <w:r>
              <w:t>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2017</w:t>
            </w:r>
          </w:p>
        </w:tc>
        <w:tc>
          <w:tcPr>
            <w:tcW w:w="1909"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0</w:t>
            </w:r>
          </w:p>
        </w:tc>
        <w:tc>
          <w:tcPr>
            <w:tcW w:w="1684" w:type="dxa"/>
          </w:tcPr>
          <w:p w:rsidR="00941C82" w:rsidRDefault="00941C82">
            <w:pPr>
              <w:pStyle w:val="ConsPlusNormal"/>
              <w:jc w:val="right"/>
            </w:pPr>
            <w:r>
              <w:t>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2018</w:t>
            </w:r>
          </w:p>
        </w:tc>
        <w:tc>
          <w:tcPr>
            <w:tcW w:w="1909"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0</w:t>
            </w:r>
          </w:p>
        </w:tc>
        <w:tc>
          <w:tcPr>
            <w:tcW w:w="1684" w:type="dxa"/>
          </w:tcPr>
          <w:p w:rsidR="00941C82" w:rsidRDefault="00941C82">
            <w:pPr>
              <w:pStyle w:val="ConsPlusNormal"/>
              <w:jc w:val="right"/>
            </w:pPr>
            <w:r>
              <w:t>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2019</w:t>
            </w:r>
          </w:p>
        </w:tc>
        <w:tc>
          <w:tcPr>
            <w:tcW w:w="1909" w:type="dxa"/>
          </w:tcPr>
          <w:p w:rsidR="00941C82" w:rsidRDefault="00941C82">
            <w:pPr>
              <w:pStyle w:val="ConsPlusNormal"/>
              <w:jc w:val="right"/>
            </w:pPr>
            <w:r>
              <w:t>1000</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0</w:t>
            </w:r>
          </w:p>
        </w:tc>
        <w:tc>
          <w:tcPr>
            <w:tcW w:w="1684" w:type="dxa"/>
          </w:tcPr>
          <w:p w:rsidR="00941C82" w:rsidRDefault="00941C82">
            <w:pPr>
              <w:pStyle w:val="ConsPlusNormal"/>
              <w:jc w:val="right"/>
            </w:pPr>
            <w:r>
              <w:t>1000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2020</w:t>
            </w:r>
          </w:p>
        </w:tc>
        <w:tc>
          <w:tcPr>
            <w:tcW w:w="1909" w:type="dxa"/>
          </w:tcPr>
          <w:p w:rsidR="00941C82" w:rsidRDefault="00941C82">
            <w:pPr>
              <w:pStyle w:val="ConsPlusNormal"/>
              <w:jc w:val="right"/>
            </w:pPr>
            <w:r>
              <w:t>3000</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0</w:t>
            </w:r>
          </w:p>
        </w:tc>
        <w:tc>
          <w:tcPr>
            <w:tcW w:w="1684" w:type="dxa"/>
          </w:tcPr>
          <w:p w:rsidR="00941C82" w:rsidRDefault="00941C82">
            <w:pPr>
              <w:pStyle w:val="ConsPlusNormal"/>
              <w:jc w:val="right"/>
            </w:pPr>
            <w:r>
              <w:t>3000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2021 (прогнозный период)</w:t>
            </w:r>
          </w:p>
        </w:tc>
        <w:tc>
          <w:tcPr>
            <w:tcW w:w="1909"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0</w:t>
            </w:r>
          </w:p>
        </w:tc>
        <w:tc>
          <w:tcPr>
            <w:tcW w:w="1684" w:type="dxa"/>
          </w:tcPr>
          <w:p w:rsidR="00941C82" w:rsidRDefault="00941C82">
            <w:pPr>
              <w:pStyle w:val="ConsPlusNormal"/>
              <w:jc w:val="right"/>
            </w:pPr>
            <w:r>
              <w:t>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2022 (прогнозный период)</w:t>
            </w:r>
          </w:p>
        </w:tc>
        <w:tc>
          <w:tcPr>
            <w:tcW w:w="1909"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564" w:type="dxa"/>
          </w:tcPr>
          <w:p w:rsidR="00941C82" w:rsidRDefault="00941C82">
            <w:pPr>
              <w:pStyle w:val="ConsPlusNormal"/>
              <w:jc w:val="right"/>
            </w:pPr>
            <w:r>
              <w:t>0</w:t>
            </w:r>
          </w:p>
        </w:tc>
        <w:tc>
          <w:tcPr>
            <w:tcW w:w="1144" w:type="dxa"/>
          </w:tcPr>
          <w:p w:rsidR="00941C82" w:rsidRDefault="00941C82">
            <w:pPr>
              <w:pStyle w:val="ConsPlusNormal"/>
              <w:jc w:val="right"/>
            </w:pPr>
            <w:r>
              <w:t>0</w:t>
            </w:r>
          </w:p>
        </w:tc>
        <w:tc>
          <w:tcPr>
            <w:tcW w:w="1684" w:type="dxa"/>
          </w:tcPr>
          <w:p w:rsidR="00941C82" w:rsidRDefault="00941C82">
            <w:pPr>
              <w:pStyle w:val="ConsPlusNormal"/>
              <w:jc w:val="right"/>
            </w:pPr>
            <w:r>
              <w:t>0</w:t>
            </w:r>
          </w:p>
        </w:tc>
        <w:tc>
          <w:tcPr>
            <w:tcW w:w="1729" w:type="dxa"/>
            <w:vMerge/>
          </w:tcPr>
          <w:p w:rsidR="00941C82" w:rsidRDefault="00941C82"/>
        </w:tc>
      </w:tr>
      <w:tr w:rsidR="00941C82">
        <w:tc>
          <w:tcPr>
            <w:tcW w:w="394" w:type="dxa"/>
            <w:vMerge w:val="restart"/>
          </w:tcPr>
          <w:p w:rsidR="00941C82" w:rsidRDefault="00941C82">
            <w:pPr>
              <w:pStyle w:val="ConsPlusNormal"/>
              <w:jc w:val="center"/>
            </w:pPr>
            <w:r>
              <w:t>2</w:t>
            </w:r>
          </w:p>
        </w:tc>
        <w:tc>
          <w:tcPr>
            <w:tcW w:w="2134" w:type="dxa"/>
            <w:vMerge w:val="restart"/>
          </w:tcPr>
          <w:p w:rsidR="00941C82" w:rsidRDefault="00941C82">
            <w:pPr>
              <w:pStyle w:val="ConsPlusNormal"/>
            </w:pPr>
            <w:hyperlink w:anchor="P4434" w:history="1">
              <w:r>
                <w:rPr>
                  <w:color w:val="0000FF"/>
                </w:rPr>
                <w:t>Подпрограмма 2</w:t>
              </w:r>
            </w:hyperlink>
            <w:r>
              <w:t xml:space="preserve"> "Энергосбережение в жилищном фонде"</w:t>
            </w:r>
          </w:p>
        </w:tc>
        <w:tc>
          <w:tcPr>
            <w:tcW w:w="1444" w:type="dxa"/>
          </w:tcPr>
          <w:p w:rsidR="00941C82" w:rsidRDefault="00941C82">
            <w:pPr>
              <w:pStyle w:val="ConsPlusNormal"/>
            </w:pPr>
            <w:r>
              <w:t>Всего</w:t>
            </w:r>
          </w:p>
        </w:tc>
        <w:tc>
          <w:tcPr>
            <w:tcW w:w="1909" w:type="dxa"/>
          </w:tcPr>
          <w:p w:rsidR="00941C82" w:rsidRDefault="00941C82">
            <w:pPr>
              <w:pStyle w:val="ConsPlusNormal"/>
              <w:jc w:val="right"/>
            </w:pPr>
            <w:r>
              <w:t>22506,06</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3366,06</w:t>
            </w:r>
          </w:p>
        </w:tc>
        <w:tc>
          <w:tcPr>
            <w:tcW w:w="1684" w:type="dxa"/>
          </w:tcPr>
          <w:p w:rsidR="00941C82" w:rsidRDefault="00941C82">
            <w:pPr>
              <w:pStyle w:val="ConsPlusNormal"/>
              <w:jc w:val="right"/>
            </w:pPr>
            <w:r>
              <w:t>19140,00</w:t>
            </w:r>
          </w:p>
        </w:tc>
        <w:tc>
          <w:tcPr>
            <w:tcW w:w="1729" w:type="dxa"/>
            <w:vMerge w:val="restart"/>
          </w:tcPr>
          <w:p w:rsidR="00941C82" w:rsidRDefault="00941C82">
            <w:pPr>
              <w:pStyle w:val="ConsPlusNormal"/>
            </w:pPr>
            <w:r>
              <w:t>Отсутствует</w:t>
            </w:r>
          </w:p>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2015</w:t>
            </w:r>
          </w:p>
        </w:tc>
        <w:tc>
          <w:tcPr>
            <w:tcW w:w="1909" w:type="dxa"/>
          </w:tcPr>
          <w:p w:rsidR="00941C82" w:rsidRDefault="00941C82">
            <w:pPr>
              <w:pStyle w:val="ConsPlusNormal"/>
              <w:jc w:val="right"/>
            </w:pPr>
            <w:r>
              <w:t>68,86</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68,86</w:t>
            </w:r>
          </w:p>
        </w:tc>
        <w:tc>
          <w:tcPr>
            <w:tcW w:w="1684" w:type="dxa"/>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2016</w:t>
            </w:r>
          </w:p>
        </w:tc>
        <w:tc>
          <w:tcPr>
            <w:tcW w:w="1909" w:type="dxa"/>
          </w:tcPr>
          <w:p w:rsidR="00941C82" w:rsidRDefault="00941C82">
            <w:pPr>
              <w:pStyle w:val="ConsPlusNormal"/>
              <w:jc w:val="right"/>
            </w:pPr>
            <w:r>
              <w:t>2813,22</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1813,22</w:t>
            </w:r>
          </w:p>
        </w:tc>
        <w:tc>
          <w:tcPr>
            <w:tcW w:w="1684" w:type="dxa"/>
          </w:tcPr>
          <w:p w:rsidR="00941C82" w:rsidRDefault="00941C82">
            <w:pPr>
              <w:pStyle w:val="ConsPlusNormal"/>
              <w:jc w:val="right"/>
            </w:pPr>
            <w:r>
              <w:t>1000,00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2017</w:t>
            </w:r>
          </w:p>
        </w:tc>
        <w:tc>
          <w:tcPr>
            <w:tcW w:w="1909" w:type="dxa"/>
          </w:tcPr>
          <w:p w:rsidR="00941C82" w:rsidRDefault="00941C82">
            <w:pPr>
              <w:pStyle w:val="ConsPlusNormal"/>
              <w:jc w:val="right"/>
            </w:pPr>
            <w:r>
              <w:t>1371,08</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371,08</w:t>
            </w:r>
          </w:p>
        </w:tc>
        <w:tc>
          <w:tcPr>
            <w:tcW w:w="1684" w:type="dxa"/>
          </w:tcPr>
          <w:p w:rsidR="00941C82" w:rsidRDefault="00941C82">
            <w:pPr>
              <w:pStyle w:val="ConsPlusNormal"/>
              <w:jc w:val="right"/>
            </w:pPr>
            <w:r>
              <w:t>1000,00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2018</w:t>
            </w:r>
          </w:p>
        </w:tc>
        <w:tc>
          <w:tcPr>
            <w:tcW w:w="1909" w:type="dxa"/>
          </w:tcPr>
          <w:p w:rsidR="00941C82" w:rsidRDefault="00941C82">
            <w:pPr>
              <w:pStyle w:val="ConsPlusNormal"/>
              <w:jc w:val="right"/>
            </w:pPr>
            <w:r>
              <w:t>3750,74</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370,74</w:t>
            </w:r>
          </w:p>
        </w:tc>
        <w:tc>
          <w:tcPr>
            <w:tcW w:w="1684" w:type="dxa"/>
          </w:tcPr>
          <w:p w:rsidR="00941C82" w:rsidRDefault="00941C82">
            <w:pPr>
              <w:pStyle w:val="ConsPlusNormal"/>
              <w:jc w:val="right"/>
            </w:pPr>
            <w:r>
              <w:t>3380,00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2019</w:t>
            </w:r>
          </w:p>
        </w:tc>
        <w:tc>
          <w:tcPr>
            <w:tcW w:w="1909" w:type="dxa"/>
          </w:tcPr>
          <w:p w:rsidR="00941C82" w:rsidRDefault="00941C82">
            <w:pPr>
              <w:pStyle w:val="ConsPlusNormal"/>
              <w:jc w:val="right"/>
            </w:pPr>
            <w:r>
              <w:t>4751,08</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371,08</w:t>
            </w:r>
          </w:p>
        </w:tc>
        <w:tc>
          <w:tcPr>
            <w:tcW w:w="1684" w:type="dxa"/>
          </w:tcPr>
          <w:p w:rsidR="00941C82" w:rsidRDefault="00941C82">
            <w:pPr>
              <w:pStyle w:val="ConsPlusNormal"/>
              <w:jc w:val="right"/>
            </w:pPr>
            <w:r>
              <w:t>4380,00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2020</w:t>
            </w:r>
          </w:p>
        </w:tc>
        <w:tc>
          <w:tcPr>
            <w:tcW w:w="1909" w:type="dxa"/>
          </w:tcPr>
          <w:p w:rsidR="00941C82" w:rsidRDefault="00941C82">
            <w:pPr>
              <w:pStyle w:val="ConsPlusNormal"/>
              <w:jc w:val="right"/>
            </w:pPr>
            <w:r>
              <w:t>9751,08</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371,08</w:t>
            </w:r>
          </w:p>
        </w:tc>
        <w:tc>
          <w:tcPr>
            <w:tcW w:w="1684" w:type="dxa"/>
          </w:tcPr>
          <w:p w:rsidR="00941C82" w:rsidRDefault="00941C82">
            <w:pPr>
              <w:pStyle w:val="ConsPlusNormal"/>
              <w:jc w:val="right"/>
            </w:pPr>
            <w:r>
              <w:t>9380,00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2021 (прогнозный период)</w:t>
            </w:r>
          </w:p>
        </w:tc>
        <w:tc>
          <w:tcPr>
            <w:tcW w:w="1909" w:type="dxa"/>
          </w:tcPr>
          <w:p w:rsidR="00941C82" w:rsidRDefault="00941C82">
            <w:pPr>
              <w:pStyle w:val="ConsPlusNormal"/>
              <w:jc w:val="right"/>
            </w:pPr>
            <w:r>
              <w:t>1371,08</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371,08</w:t>
            </w:r>
          </w:p>
        </w:tc>
        <w:tc>
          <w:tcPr>
            <w:tcW w:w="1684" w:type="dxa"/>
          </w:tcPr>
          <w:p w:rsidR="00941C82" w:rsidRDefault="00941C82">
            <w:pPr>
              <w:pStyle w:val="ConsPlusNormal"/>
              <w:jc w:val="right"/>
            </w:pPr>
            <w:r>
              <w:t>1000,00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2022 (прогнозный период)</w:t>
            </w:r>
          </w:p>
        </w:tc>
        <w:tc>
          <w:tcPr>
            <w:tcW w:w="1909"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56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684" w:type="dxa"/>
          </w:tcPr>
          <w:p w:rsidR="00941C82" w:rsidRDefault="00941C82">
            <w:pPr>
              <w:pStyle w:val="ConsPlusNormal"/>
              <w:jc w:val="right"/>
            </w:pPr>
            <w:r>
              <w:t>0,00</w:t>
            </w:r>
          </w:p>
        </w:tc>
        <w:tc>
          <w:tcPr>
            <w:tcW w:w="1729" w:type="dxa"/>
            <w:vMerge/>
          </w:tcPr>
          <w:p w:rsidR="00941C82" w:rsidRDefault="00941C82"/>
        </w:tc>
      </w:tr>
      <w:tr w:rsidR="00941C82">
        <w:tc>
          <w:tcPr>
            <w:tcW w:w="394" w:type="dxa"/>
            <w:vMerge w:val="restart"/>
          </w:tcPr>
          <w:p w:rsidR="00941C82" w:rsidRDefault="00941C82">
            <w:pPr>
              <w:pStyle w:val="ConsPlusNormal"/>
              <w:jc w:val="center"/>
            </w:pPr>
            <w:r>
              <w:t>3</w:t>
            </w:r>
          </w:p>
        </w:tc>
        <w:tc>
          <w:tcPr>
            <w:tcW w:w="2134" w:type="dxa"/>
            <w:vMerge w:val="restart"/>
          </w:tcPr>
          <w:p w:rsidR="00941C82" w:rsidRDefault="00941C82">
            <w:pPr>
              <w:pStyle w:val="ConsPlusNormal"/>
            </w:pPr>
            <w:hyperlink w:anchor="P5859" w:history="1">
              <w:r>
                <w:rPr>
                  <w:color w:val="0000FF"/>
                </w:rPr>
                <w:t>Подпрограмма 3</w:t>
              </w:r>
            </w:hyperlink>
            <w:r>
              <w:t xml:space="preserve"> "Энергосбережение в коммунальной сфере и благоустройстве"</w:t>
            </w:r>
          </w:p>
        </w:tc>
        <w:tc>
          <w:tcPr>
            <w:tcW w:w="1444" w:type="dxa"/>
          </w:tcPr>
          <w:p w:rsidR="00941C82" w:rsidRDefault="00941C82">
            <w:pPr>
              <w:pStyle w:val="ConsPlusNormal"/>
            </w:pPr>
            <w:r>
              <w:t>Всего</w:t>
            </w:r>
          </w:p>
        </w:tc>
        <w:tc>
          <w:tcPr>
            <w:tcW w:w="1909" w:type="dxa"/>
            <w:vAlign w:val="bottom"/>
          </w:tcPr>
          <w:p w:rsidR="00941C82" w:rsidRDefault="00941C82">
            <w:pPr>
              <w:pStyle w:val="ConsPlusNormal"/>
              <w:jc w:val="right"/>
            </w:pPr>
            <w:r>
              <w:t>255264,19</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226615,19</w:t>
            </w:r>
          </w:p>
        </w:tc>
        <w:tc>
          <w:tcPr>
            <w:tcW w:w="1684" w:type="dxa"/>
            <w:vAlign w:val="bottom"/>
          </w:tcPr>
          <w:p w:rsidR="00941C82" w:rsidRDefault="00941C82">
            <w:pPr>
              <w:pStyle w:val="ConsPlusNormal"/>
              <w:jc w:val="right"/>
            </w:pPr>
            <w:r>
              <w:t>28649,00</w:t>
            </w:r>
          </w:p>
        </w:tc>
        <w:tc>
          <w:tcPr>
            <w:tcW w:w="1729" w:type="dxa"/>
            <w:vMerge w:val="restart"/>
          </w:tcPr>
          <w:p w:rsidR="00941C82" w:rsidRDefault="00941C82">
            <w:pPr>
              <w:pStyle w:val="ConsPlusNormal"/>
            </w:pPr>
            <w:r>
              <w:t>Отсутствует</w:t>
            </w:r>
          </w:p>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2015</w:t>
            </w:r>
          </w:p>
        </w:tc>
        <w:tc>
          <w:tcPr>
            <w:tcW w:w="1909" w:type="dxa"/>
            <w:vAlign w:val="bottom"/>
          </w:tcPr>
          <w:p w:rsidR="00941C82" w:rsidRDefault="00941C82">
            <w:pPr>
              <w:pStyle w:val="ConsPlusNormal"/>
              <w:jc w:val="right"/>
            </w:pPr>
            <w:r>
              <w:t>39829,32</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34829,32</w:t>
            </w:r>
          </w:p>
        </w:tc>
        <w:tc>
          <w:tcPr>
            <w:tcW w:w="1684" w:type="dxa"/>
            <w:vAlign w:val="bottom"/>
          </w:tcPr>
          <w:p w:rsidR="00941C82" w:rsidRDefault="00941C82">
            <w:pPr>
              <w:pStyle w:val="ConsPlusNormal"/>
              <w:jc w:val="right"/>
            </w:pPr>
            <w:r>
              <w:t>5000,00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2016</w:t>
            </w:r>
          </w:p>
        </w:tc>
        <w:tc>
          <w:tcPr>
            <w:tcW w:w="1909" w:type="dxa"/>
            <w:vAlign w:val="bottom"/>
          </w:tcPr>
          <w:p w:rsidR="00941C82" w:rsidRDefault="00941C82">
            <w:pPr>
              <w:pStyle w:val="ConsPlusNormal"/>
              <w:jc w:val="right"/>
            </w:pPr>
            <w:r>
              <w:t>48359,13</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40710,13</w:t>
            </w:r>
          </w:p>
        </w:tc>
        <w:tc>
          <w:tcPr>
            <w:tcW w:w="1684" w:type="dxa"/>
            <w:vAlign w:val="bottom"/>
          </w:tcPr>
          <w:p w:rsidR="00941C82" w:rsidRDefault="00941C82">
            <w:pPr>
              <w:pStyle w:val="ConsPlusNormal"/>
              <w:jc w:val="right"/>
            </w:pPr>
            <w:r>
              <w:t>7649,00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2017</w:t>
            </w:r>
          </w:p>
        </w:tc>
        <w:tc>
          <w:tcPr>
            <w:tcW w:w="1909" w:type="dxa"/>
            <w:vAlign w:val="bottom"/>
          </w:tcPr>
          <w:p w:rsidR="00941C82" w:rsidRDefault="00941C82">
            <w:pPr>
              <w:pStyle w:val="ConsPlusNormal"/>
              <w:jc w:val="right"/>
            </w:pPr>
            <w:r>
              <w:t>46942,69 &lt;*&gt;</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41942,69 &lt;*&gt;</w:t>
            </w:r>
          </w:p>
        </w:tc>
        <w:tc>
          <w:tcPr>
            <w:tcW w:w="1684" w:type="dxa"/>
            <w:vAlign w:val="bottom"/>
          </w:tcPr>
          <w:p w:rsidR="00941C82" w:rsidRDefault="00941C82">
            <w:pPr>
              <w:pStyle w:val="ConsPlusNormal"/>
              <w:jc w:val="right"/>
            </w:pPr>
            <w:r>
              <w:t>5000,00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2018</w:t>
            </w:r>
          </w:p>
        </w:tc>
        <w:tc>
          <w:tcPr>
            <w:tcW w:w="1909" w:type="dxa"/>
            <w:vAlign w:val="bottom"/>
          </w:tcPr>
          <w:p w:rsidR="00941C82" w:rsidRDefault="00941C82">
            <w:pPr>
              <w:pStyle w:val="ConsPlusNormal"/>
              <w:jc w:val="right"/>
            </w:pPr>
            <w:r>
              <w:t>36893,98 &lt;**&gt;</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36893,98 &lt;**&gt;</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2019</w:t>
            </w:r>
          </w:p>
        </w:tc>
        <w:tc>
          <w:tcPr>
            <w:tcW w:w="1909" w:type="dxa"/>
            <w:vAlign w:val="bottom"/>
          </w:tcPr>
          <w:p w:rsidR="00941C82" w:rsidRDefault="00941C82">
            <w:pPr>
              <w:pStyle w:val="ConsPlusNormal"/>
              <w:jc w:val="right"/>
            </w:pPr>
            <w:r>
              <w:t>43761,47</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39761,47</w:t>
            </w:r>
          </w:p>
        </w:tc>
        <w:tc>
          <w:tcPr>
            <w:tcW w:w="1684" w:type="dxa"/>
            <w:vAlign w:val="bottom"/>
          </w:tcPr>
          <w:p w:rsidR="00941C82" w:rsidRDefault="00941C82">
            <w:pPr>
              <w:pStyle w:val="ConsPlusNormal"/>
              <w:jc w:val="right"/>
            </w:pPr>
            <w:r>
              <w:t>4000,00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2020</w:t>
            </w:r>
          </w:p>
        </w:tc>
        <w:tc>
          <w:tcPr>
            <w:tcW w:w="1909" w:type="dxa"/>
            <w:vAlign w:val="bottom"/>
          </w:tcPr>
          <w:p w:rsidR="00941C82" w:rsidRDefault="00941C82">
            <w:pPr>
              <w:pStyle w:val="ConsPlusNormal"/>
              <w:jc w:val="right"/>
            </w:pPr>
            <w:r>
              <w:t>39685,09</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32685,09</w:t>
            </w:r>
          </w:p>
        </w:tc>
        <w:tc>
          <w:tcPr>
            <w:tcW w:w="1684" w:type="dxa"/>
            <w:vAlign w:val="bottom"/>
          </w:tcPr>
          <w:p w:rsidR="00941C82" w:rsidRDefault="00941C82">
            <w:pPr>
              <w:pStyle w:val="ConsPlusNormal"/>
              <w:jc w:val="right"/>
            </w:pPr>
            <w:r>
              <w:t>7000,00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2021 (прогнозный период)</w:t>
            </w:r>
          </w:p>
        </w:tc>
        <w:tc>
          <w:tcPr>
            <w:tcW w:w="1909" w:type="dxa"/>
            <w:vAlign w:val="bottom"/>
          </w:tcPr>
          <w:p w:rsidR="00941C82" w:rsidRDefault="00941C82">
            <w:pPr>
              <w:pStyle w:val="ConsPlusNormal"/>
              <w:jc w:val="right"/>
            </w:pPr>
            <w:r>
              <w:t>32685,09</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32685,09</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2022 (прогнозный период)</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val="restart"/>
          </w:tcPr>
          <w:p w:rsidR="00941C82" w:rsidRDefault="00941C82">
            <w:pPr>
              <w:pStyle w:val="ConsPlusNormal"/>
              <w:jc w:val="center"/>
            </w:pPr>
            <w:r>
              <w:t>4</w:t>
            </w:r>
          </w:p>
        </w:tc>
        <w:tc>
          <w:tcPr>
            <w:tcW w:w="2134" w:type="dxa"/>
            <w:vMerge w:val="restart"/>
          </w:tcPr>
          <w:p w:rsidR="00941C82" w:rsidRDefault="00941C82">
            <w:pPr>
              <w:pStyle w:val="ConsPlusNormal"/>
            </w:pPr>
            <w:hyperlink w:anchor="P7090" w:history="1">
              <w:r>
                <w:rPr>
                  <w:color w:val="0000FF"/>
                </w:rPr>
                <w:t>Подпрограмма 4</w:t>
              </w:r>
            </w:hyperlink>
            <w:r>
              <w:t xml:space="preserve"> "Энергосбережение в транспортном комплексе"</w:t>
            </w:r>
          </w:p>
        </w:tc>
        <w:tc>
          <w:tcPr>
            <w:tcW w:w="1444" w:type="dxa"/>
          </w:tcPr>
          <w:p w:rsidR="00941C82" w:rsidRDefault="00941C82">
            <w:pPr>
              <w:pStyle w:val="ConsPlusNormal"/>
            </w:pPr>
            <w:r>
              <w:t>Всего</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val="restart"/>
          </w:tcPr>
          <w:p w:rsidR="00941C82" w:rsidRDefault="00941C82">
            <w:pPr>
              <w:pStyle w:val="ConsPlusNormal"/>
            </w:pPr>
            <w:r>
              <w:t>Отсутствует</w:t>
            </w:r>
          </w:p>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2015</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2016</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2017</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2018</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2019</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2020</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2021 (прогнозный период)</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2022 (прогнозный период)</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val="restart"/>
          </w:tcPr>
          <w:p w:rsidR="00941C82" w:rsidRDefault="00941C82">
            <w:pPr>
              <w:pStyle w:val="ConsPlusNormal"/>
              <w:jc w:val="center"/>
            </w:pPr>
            <w:r>
              <w:t>5</w:t>
            </w:r>
          </w:p>
        </w:tc>
        <w:tc>
          <w:tcPr>
            <w:tcW w:w="2134" w:type="dxa"/>
            <w:vMerge w:val="restart"/>
          </w:tcPr>
          <w:p w:rsidR="00941C82" w:rsidRDefault="00941C82">
            <w:pPr>
              <w:pStyle w:val="ConsPlusNormal"/>
            </w:pPr>
            <w:hyperlink w:anchor="P7519" w:history="1">
              <w:r>
                <w:rPr>
                  <w:color w:val="0000FF"/>
                </w:rPr>
                <w:t>Подпрограмма 5</w:t>
              </w:r>
            </w:hyperlink>
            <w:r>
              <w:t xml:space="preserve"> "Развитие газоснабжения и газификации </w:t>
            </w:r>
            <w:proofErr w:type="gramStart"/>
            <w:r>
              <w:t>территории</w:t>
            </w:r>
            <w:proofErr w:type="gramEnd"/>
            <w:r>
              <w:t xml:space="preserve"> ЗАТО Северск"</w:t>
            </w:r>
          </w:p>
        </w:tc>
        <w:tc>
          <w:tcPr>
            <w:tcW w:w="1444" w:type="dxa"/>
          </w:tcPr>
          <w:p w:rsidR="00941C82" w:rsidRDefault="00941C82">
            <w:pPr>
              <w:pStyle w:val="ConsPlusNormal"/>
            </w:pPr>
            <w:r>
              <w:t>Всего</w:t>
            </w:r>
          </w:p>
        </w:tc>
        <w:tc>
          <w:tcPr>
            <w:tcW w:w="1909" w:type="dxa"/>
            <w:vAlign w:val="bottom"/>
          </w:tcPr>
          <w:p w:rsidR="00941C82" w:rsidRDefault="00941C82">
            <w:pPr>
              <w:pStyle w:val="ConsPlusNormal"/>
              <w:jc w:val="right"/>
            </w:pPr>
            <w:r>
              <w:t>3133,55</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3133,55</w:t>
            </w:r>
          </w:p>
        </w:tc>
        <w:tc>
          <w:tcPr>
            <w:tcW w:w="1684" w:type="dxa"/>
            <w:vAlign w:val="bottom"/>
          </w:tcPr>
          <w:p w:rsidR="00941C82" w:rsidRDefault="00941C82">
            <w:pPr>
              <w:pStyle w:val="ConsPlusNormal"/>
              <w:jc w:val="right"/>
            </w:pPr>
            <w:r>
              <w:t>0,00</w:t>
            </w:r>
          </w:p>
        </w:tc>
        <w:tc>
          <w:tcPr>
            <w:tcW w:w="1729" w:type="dxa"/>
            <w:vMerge w:val="restart"/>
          </w:tcPr>
          <w:p w:rsidR="00941C82" w:rsidRDefault="00941C82">
            <w:pPr>
              <w:pStyle w:val="ConsPlusNormal"/>
            </w:pPr>
            <w:r>
              <w:t>Отсутствует</w:t>
            </w:r>
          </w:p>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2015</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2016</w:t>
            </w:r>
          </w:p>
        </w:tc>
        <w:tc>
          <w:tcPr>
            <w:tcW w:w="1909" w:type="dxa"/>
            <w:vAlign w:val="bottom"/>
          </w:tcPr>
          <w:p w:rsidR="00941C82" w:rsidRDefault="00941C82">
            <w:pPr>
              <w:pStyle w:val="ConsPlusNormal"/>
              <w:jc w:val="right"/>
            </w:pPr>
            <w:r>
              <w:t>3053,54</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3053,54</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2017</w:t>
            </w:r>
          </w:p>
        </w:tc>
        <w:tc>
          <w:tcPr>
            <w:tcW w:w="1909" w:type="dxa"/>
            <w:vAlign w:val="bottom"/>
          </w:tcPr>
          <w:p w:rsidR="00941C82" w:rsidRDefault="00941C82">
            <w:pPr>
              <w:pStyle w:val="ConsPlusNormal"/>
              <w:jc w:val="right"/>
            </w:pPr>
            <w:r>
              <w:t>2111,10 &lt;*&gt;</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2111,10 &lt;*&gt;</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2018</w:t>
            </w:r>
          </w:p>
        </w:tc>
        <w:tc>
          <w:tcPr>
            <w:tcW w:w="1909" w:type="dxa"/>
            <w:vAlign w:val="bottom"/>
          </w:tcPr>
          <w:p w:rsidR="00941C82" w:rsidRDefault="00941C82">
            <w:pPr>
              <w:pStyle w:val="ConsPlusNormal"/>
              <w:jc w:val="right"/>
            </w:pPr>
            <w:r>
              <w:t>2175,99 &lt;**&gt;</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 xml:space="preserve">2175,99 </w:t>
            </w:r>
            <w:r>
              <w:lastRenderedPageBreak/>
              <w:t>&lt;**&gt;</w:t>
            </w:r>
          </w:p>
        </w:tc>
        <w:tc>
          <w:tcPr>
            <w:tcW w:w="1684" w:type="dxa"/>
            <w:vAlign w:val="bottom"/>
          </w:tcPr>
          <w:p w:rsidR="00941C82" w:rsidRDefault="00941C82">
            <w:pPr>
              <w:pStyle w:val="ConsPlusNormal"/>
              <w:jc w:val="right"/>
            </w:pPr>
            <w:r>
              <w:lastRenderedPageBreak/>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2019</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2020</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2021 (прогнозный период)</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2022 (прогнозный период)</w:t>
            </w:r>
          </w:p>
        </w:tc>
        <w:tc>
          <w:tcPr>
            <w:tcW w:w="1909"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r w:rsidR="00941C82">
        <w:tc>
          <w:tcPr>
            <w:tcW w:w="394" w:type="dxa"/>
            <w:vMerge w:val="restart"/>
          </w:tcPr>
          <w:p w:rsidR="00941C82" w:rsidRDefault="00941C82">
            <w:pPr>
              <w:pStyle w:val="ConsPlusNormal"/>
            </w:pPr>
          </w:p>
        </w:tc>
        <w:tc>
          <w:tcPr>
            <w:tcW w:w="2134" w:type="dxa"/>
            <w:vMerge w:val="restart"/>
          </w:tcPr>
          <w:p w:rsidR="00941C82" w:rsidRDefault="00941C82">
            <w:pPr>
              <w:pStyle w:val="ConsPlusNormal"/>
            </w:pPr>
            <w:r>
              <w:t>Итого по Программе</w:t>
            </w:r>
          </w:p>
        </w:tc>
        <w:tc>
          <w:tcPr>
            <w:tcW w:w="1444" w:type="dxa"/>
          </w:tcPr>
          <w:p w:rsidR="00941C82" w:rsidRDefault="00941C82">
            <w:pPr>
              <w:pStyle w:val="ConsPlusNormal"/>
            </w:pPr>
            <w:r>
              <w:t>Всего</w:t>
            </w:r>
          </w:p>
        </w:tc>
        <w:tc>
          <w:tcPr>
            <w:tcW w:w="1909" w:type="dxa"/>
            <w:vAlign w:val="bottom"/>
          </w:tcPr>
          <w:p w:rsidR="00941C82" w:rsidRDefault="00941C82">
            <w:pPr>
              <w:pStyle w:val="ConsPlusNormal"/>
              <w:jc w:val="right"/>
            </w:pPr>
            <w:r>
              <w:t>289440,36</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235651,36</w:t>
            </w:r>
          </w:p>
        </w:tc>
        <w:tc>
          <w:tcPr>
            <w:tcW w:w="1684" w:type="dxa"/>
            <w:vAlign w:val="bottom"/>
          </w:tcPr>
          <w:p w:rsidR="00941C82" w:rsidRDefault="00941C82">
            <w:pPr>
              <w:pStyle w:val="ConsPlusNormal"/>
              <w:jc w:val="right"/>
            </w:pPr>
            <w:r>
              <w:t>53789,00</w:t>
            </w:r>
          </w:p>
        </w:tc>
        <w:tc>
          <w:tcPr>
            <w:tcW w:w="1729" w:type="dxa"/>
            <w:vMerge w:val="restart"/>
          </w:tcPr>
          <w:p w:rsidR="00941C82" w:rsidRDefault="00941C82">
            <w:pPr>
              <w:pStyle w:val="ConsPlusNormal"/>
            </w:pPr>
          </w:p>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2015</w:t>
            </w:r>
          </w:p>
        </w:tc>
        <w:tc>
          <w:tcPr>
            <w:tcW w:w="1909" w:type="dxa"/>
            <w:vAlign w:val="bottom"/>
          </w:tcPr>
          <w:p w:rsidR="00941C82" w:rsidRDefault="00941C82">
            <w:pPr>
              <w:pStyle w:val="ConsPlusNormal"/>
              <w:jc w:val="right"/>
            </w:pPr>
            <w:r>
              <w:t>43898,18</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36898,18</w:t>
            </w:r>
          </w:p>
        </w:tc>
        <w:tc>
          <w:tcPr>
            <w:tcW w:w="1684" w:type="dxa"/>
            <w:vAlign w:val="bottom"/>
          </w:tcPr>
          <w:p w:rsidR="00941C82" w:rsidRDefault="00941C82">
            <w:pPr>
              <w:pStyle w:val="ConsPlusNormal"/>
              <w:jc w:val="right"/>
            </w:pPr>
            <w:r>
              <w:t>7000,00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2016</w:t>
            </w:r>
          </w:p>
        </w:tc>
        <w:tc>
          <w:tcPr>
            <w:tcW w:w="1909" w:type="dxa"/>
            <w:vAlign w:val="bottom"/>
          </w:tcPr>
          <w:p w:rsidR="00941C82" w:rsidRDefault="00941C82">
            <w:pPr>
              <w:pStyle w:val="ConsPlusNormal"/>
              <w:jc w:val="right"/>
            </w:pPr>
            <w:r>
              <w:t>54762,45</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46113,45</w:t>
            </w:r>
          </w:p>
        </w:tc>
        <w:tc>
          <w:tcPr>
            <w:tcW w:w="1684" w:type="dxa"/>
            <w:vAlign w:val="bottom"/>
          </w:tcPr>
          <w:p w:rsidR="00941C82" w:rsidRDefault="00941C82">
            <w:pPr>
              <w:pStyle w:val="ConsPlusNormal"/>
              <w:jc w:val="right"/>
            </w:pPr>
            <w:r>
              <w:t>8649,00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2017</w:t>
            </w:r>
          </w:p>
        </w:tc>
        <w:tc>
          <w:tcPr>
            <w:tcW w:w="1909" w:type="dxa"/>
            <w:vAlign w:val="bottom"/>
          </w:tcPr>
          <w:p w:rsidR="00941C82" w:rsidRDefault="00941C82">
            <w:pPr>
              <w:pStyle w:val="ConsPlusNormal"/>
              <w:jc w:val="right"/>
            </w:pPr>
            <w:r>
              <w:t>50424,87 &lt;*&gt;</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44424,87 &lt;*&gt;</w:t>
            </w:r>
          </w:p>
        </w:tc>
        <w:tc>
          <w:tcPr>
            <w:tcW w:w="1684" w:type="dxa"/>
            <w:vAlign w:val="bottom"/>
          </w:tcPr>
          <w:p w:rsidR="00941C82" w:rsidRDefault="00941C82">
            <w:pPr>
              <w:pStyle w:val="ConsPlusNormal"/>
              <w:jc w:val="right"/>
            </w:pPr>
            <w:r>
              <w:t>6000,00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2018</w:t>
            </w:r>
          </w:p>
        </w:tc>
        <w:tc>
          <w:tcPr>
            <w:tcW w:w="1909" w:type="dxa"/>
            <w:vAlign w:val="bottom"/>
          </w:tcPr>
          <w:p w:rsidR="00941C82" w:rsidRDefault="00941C82">
            <w:pPr>
              <w:pStyle w:val="ConsPlusNormal"/>
              <w:jc w:val="right"/>
            </w:pPr>
            <w:r>
              <w:t>42820,71 &lt;**&gt;</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39440,71 &lt;**&gt;</w:t>
            </w:r>
          </w:p>
        </w:tc>
        <w:tc>
          <w:tcPr>
            <w:tcW w:w="1684" w:type="dxa"/>
            <w:vAlign w:val="bottom"/>
          </w:tcPr>
          <w:p w:rsidR="00941C82" w:rsidRDefault="00941C82">
            <w:pPr>
              <w:pStyle w:val="ConsPlusNormal"/>
              <w:jc w:val="right"/>
            </w:pPr>
            <w:r>
              <w:t>3380,00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2019</w:t>
            </w:r>
          </w:p>
        </w:tc>
        <w:tc>
          <w:tcPr>
            <w:tcW w:w="1909" w:type="dxa"/>
            <w:vAlign w:val="bottom"/>
          </w:tcPr>
          <w:p w:rsidR="00941C82" w:rsidRDefault="00941C82">
            <w:pPr>
              <w:pStyle w:val="ConsPlusNormal"/>
              <w:jc w:val="right"/>
            </w:pPr>
            <w:r>
              <w:t>49512,55</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40132,55</w:t>
            </w:r>
          </w:p>
        </w:tc>
        <w:tc>
          <w:tcPr>
            <w:tcW w:w="1684" w:type="dxa"/>
            <w:vAlign w:val="bottom"/>
          </w:tcPr>
          <w:p w:rsidR="00941C82" w:rsidRDefault="00941C82">
            <w:pPr>
              <w:pStyle w:val="ConsPlusNormal"/>
              <w:jc w:val="right"/>
            </w:pPr>
            <w:r>
              <w:t>9380,00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2020</w:t>
            </w:r>
          </w:p>
        </w:tc>
        <w:tc>
          <w:tcPr>
            <w:tcW w:w="1909" w:type="dxa"/>
            <w:vAlign w:val="bottom"/>
          </w:tcPr>
          <w:p w:rsidR="00941C82" w:rsidRDefault="00941C82">
            <w:pPr>
              <w:pStyle w:val="ConsPlusNormal"/>
              <w:jc w:val="right"/>
            </w:pPr>
            <w:r>
              <w:t>52436,17</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33056,17</w:t>
            </w:r>
          </w:p>
        </w:tc>
        <w:tc>
          <w:tcPr>
            <w:tcW w:w="1684" w:type="dxa"/>
            <w:vAlign w:val="bottom"/>
          </w:tcPr>
          <w:p w:rsidR="00941C82" w:rsidRDefault="00941C82">
            <w:pPr>
              <w:pStyle w:val="ConsPlusNormal"/>
              <w:jc w:val="right"/>
            </w:pPr>
            <w:r>
              <w:t>19380,00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2021 (прогнозный период)</w:t>
            </w:r>
          </w:p>
        </w:tc>
        <w:tc>
          <w:tcPr>
            <w:tcW w:w="1909" w:type="dxa"/>
            <w:vAlign w:val="bottom"/>
          </w:tcPr>
          <w:p w:rsidR="00941C82" w:rsidRDefault="00941C82">
            <w:pPr>
              <w:pStyle w:val="ConsPlusNormal"/>
              <w:jc w:val="right"/>
            </w:pPr>
            <w:r>
              <w:t>34056,17</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33056,17</w:t>
            </w:r>
          </w:p>
        </w:tc>
        <w:tc>
          <w:tcPr>
            <w:tcW w:w="1684" w:type="dxa"/>
            <w:vAlign w:val="bottom"/>
          </w:tcPr>
          <w:p w:rsidR="00941C82" w:rsidRDefault="00941C82">
            <w:pPr>
              <w:pStyle w:val="ConsPlusNormal"/>
              <w:jc w:val="right"/>
            </w:pPr>
            <w:r>
              <w:t>1000,00</w:t>
            </w:r>
          </w:p>
        </w:tc>
        <w:tc>
          <w:tcPr>
            <w:tcW w:w="1729" w:type="dxa"/>
            <w:vMerge/>
          </w:tcPr>
          <w:p w:rsidR="00941C82" w:rsidRDefault="00941C82"/>
        </w:tc>
      </w:tr>
      <w:tr w:rsidR="00941C82">
        <w:tc>
          <w:tcPr>
            <w:tcW w:w="394" w:type="dxa"/>
            <w:vMerge/>
          </w:tcPr>
          <w:p w:rsidR="00941C82" w:rsidRDefault="00941C82"/>
        </w:tc>
        <w:tc>
          <w:tcPr>
            <w:tcW w:w="2134" w:type="dxa"/>
            <w:vMerge/>
          </w:tcPr>
          <w:p w:rsidR="00941C82" w:rsidRDefault="00941C82"/>
        </w:tc>
        <w:tc>
          <w:tcPr>
            <w:tcW w:w="1444" w:type="dxa"/>
          </w:tcPr>
          <w:p w:rsidR="00941C82" w:rsidRDefault="00941C82">
            <w:pPr>
              <w:pStyle w:val="ConsPlusNormal"/>
            </w:pPr>
            <w:r>
              <w:t xml:space="preserve">2022 (прогнозный </w:t>
            </w:r>
            <w:r>
              <w:lastRenderedPageBreak/>
              <w:t>период)</w:t>
            </w:r>
          </w:p>
        </w:tc>
        <w:tc>
          <w:tcPr>
            <w:tcW w:w="1909" w:type="dxa"/>
            <w:vAlign w:val="bottom"/>
          </w:tcPr>
          <w:p w:rsidR="00941C82" w:rsidRDefault="00941C82">
            <w:pPr>
              <w:pStyle w:val="ConsPlusNormal"/>
              <w:jc w:val="right"/>
            </w:pPr>
            <w:r>
              <w:lastRenderedPageBreak/>
              <w:t>0,00</w:t>
            </w:r>
          </w:p>
        </w:tc>
        <w:tc>
          <w:tcPr>
            <w:tcW w:w="1564" w:type="dxa"/>
            <w:vAlign w:val="bottom"/>
          </w:tcPr>
          <w:p w:rsidR="00941C82" w:rsidRDefault="00941C82">
            <w:pPr>
              <w:pStyle w:val="ConsPlusNormal"/>
              <w:jc w:val="right"/>
            </w:pPr>
            <w:r>
              <w:t>0,00</w:t>
            </w:r>
          </w:p>
        </w:tc>
        <w:tc>
          <w:tcPr>
            <w:tcW w:w="156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684" w:type="dxa"/>
            <w:vAlign w:val="bottom"/>
          </w:tcPr>
          <w:p w:rsidR="00941C82" w:rsidRDefault="00941C82">
            <w:pPr>
              <w:pStyle w:val="ConsPlusNormal"/>
              <w:jc w:val="right"/>
            </w:pPr>
            <w:r>
              <w:t>0,00</w:t>
            </w:r>
          </w:p>
        </w:tc>
        <w:tc>
          <w:tcPr>
            <w:tcW w:w="1729" w:type="dxa"/>
            <w:vMerge/>
          </w:tcPr>
          <w:p w:rsidR="00941C82" w:rsidRDefault="00941C82"/>
        </w:tc>
      </w:tr>
    </w:tbl>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r>
        <w:t xml:space="preserve">&lt;*&gt; Утвержденный объем финансирования включает в 2017 году неосвоенный остаток средств местного бюджета 2016 года в сумме 2236,2 тыс. руб., в </w:t>
      </w:r>
      <w:proofErr w:type="spellStart"/>
      <w:r>
        <w:t>т.ч</w:t>
      </w:r>
      <w:proofErr w:type="spellEnd"/>
      <w:r>
        <w:t xml:space="preserve">. </w:t>
      </w:r>
      <w:proofErr w:type="gramStart"/>
      <w:r>
        <w:t>по</w:t>
      </w:r>
      <w:proofErr w:type="gramEnd"/>
      <w:r>
        <w:t>:</w:t>
      </w:r>
    </w:p>
    <w:p w:rsidR="00941C82" w:rsidRDefault="00941C82">
      <w:pPr>
        <w:pStyle w:val="ConsPlusNormal"/>
        <w:spacing w:before="220"/>
        <w:ind w:firstLine="540"/>
        <w:jc w:val="both"/>
      </w:pPr>
      <w:hyperlink w:anchor="P5859" w:history="1">
        <w:r>
          <w:rPr>
            <w:color w:val="0000FF"/>
          </w:rPr>
          <w:t>подпрограмме 3</w:t>
        </w:r>
      </w:hyperlink>
      <w:r>
        <w:t xml:space="preserve"> "Энергосбережение в коммунальной сфере и благоустройстве" на сумму 132,66 тыс. руб.;</w:t>
      </w:r>
    </w:p>
    <w:p w:rsidR="00941C82" w:rsidRDefault="00941C82">
      <w:pPr>
        <w:pStyle w:val="ConsPlusNormal"/>
        <w:spacing w:before="220"/>
        <w:ind w:firstLine="540"/>
        <w:jc w:val="both"/>
      </w:pPr>
      <w:hyperlink w:anchor="P7519" w:history="1">
        <w:r>
          <w:rPr>
            <w:color w:val="0000FF"/>
          </w:rPr>
          <w:t>подпрограмме 5</w:t>
        </w:r>
      </w:hyperlink>
      <w:r>
        <w:t xml:space="preserve"> "Развитие газоснабжения и газификации </w:t>
      </w:r>
      <w:proofErr w:type="gramStart"/>
      <w:r>
        <w:t>территории</w:t>
      </w:r>
      <w:proofErr w:type="gramEnd"/>
      <w:r>
        <w:t xml:space="preserve"> ЗАТО Северск" на сумму 2103,54 тыс. руб.</w:t>
      </w:r>
    </w:p>
    <w:p w:rsidR="00941C82" w:rsidRDefault="00941C82">
      <w:pPr>
        <w:pStyle w:val="ConsPlusNormal"/>
        <w:spacing w:before="220"/>
        <w:ind w:firstLine="540"/>
        <w:jc w:val="both"/>
      </w:pPr>
      <w:r>
        <w:t>Указанная сумма неосвоенного остатка средств местного бюджета 2016 года не увеличивает итоговые суммы утвержденного объема финансирования Программы.</w:t>
      </w:r>
    </w:p>
    <w:p w:rsidR="00941C82" w:rsidRDefault="00941C82">
      <w:pPr>
        <w:pStyle w:val="ConsPlusNormal"/>
        <w:spacing w:before="220"/>
        <w:ind w:firstLine="540"/>
        <w:jc w:val="both"/>
      </w:pPr>
      <w:r>
        <w:t>&lt;**&gt; Утвержденный объем финансирования включает в 2018 году неосвоенный остаток средств местного бюджета 2017 года в сумме 2178,37 тыс. руб., в том числе:</w:t>
      </w:r>
    </w:p>
    <w:p w:rsidR="00941C82" w:rsidRDefault="00941C82">
      <w:pPr>
        <w:pStyle w:val="ConsPlusNormal"/>
        <w:spacing w:before="220"/>
        <w:ind w:firstLine="540"/>
        <w:jc w:val="both"/>
      </w:pPr>
      <w:r>
        <w:t xml:space="preserve">по </w:t>
      </w:r>
      <w:hyperlink w:anchor="P5859" w:history="1">
        <w:r>
          <w:rPr>
            <w:color w:val="0000FF"/>
          </w:rPr>
          <w:t>подпрограмме 3</w:t>
        </w:r>
      </w:hyperlink>
      <w:r>
        <w:t xml:space="preserve"> "Энергосбережение в коммунальной сфере и благоустройстве" на сумму 74,83 тыс. руб.;</w:t>
      </w:r>
    </w:p>
    <w:p w:rsidR="00941C82" w:rsidRDefault="00941C82">
      <w:pPr>
        <w:pStyle w:val="ConsPlusNormal"/>
        <w:spacing w:before="220"/>
        <w:ind w:firstLine="540"/>
        <w:jc w:val="both"/>
      </w:pPr>
      <w:r>
        <w:t xml:space="preserve">по </w:t>
      </w:r>
      <w:hyperlink w:anchor="P7519" w:history="1">
        <w:r>
          <w:rPr>
            <w:color w:val="0000FF"/>
          </w:rPr>
          <w:t>подпрограмме 5</w:t>
        </w:r>
      </w:hyperlink>
      <w:r>
        <w:t xml:space="preserve"> "Развитие газоснабжения и газификации </w:t>
      </w:r>
      <w:proofErr w:type="gramStart"/>
      <w:r>
        <w:t>территории</w:t>
      </w:r>
      <w:proofErr w:type="gramEnd"/>
      <w:r>
        <w:t xml:space="preserve"> ЗАТО Северск" на сумму 2103,54 тыс. руб.</w:t>
      </w:r>
    </w:p>
    <w:p w:rsidR="00941C82" w:rsidRDefault="00941C82">
      <w:pPr>
        <w:pStyle w:val="ConsPlusNormal"/>
        <w:spacing w:before="220"/>
        <w:ind w:firstLine="540"/>
        <w:jc w:val="both"/>
      </w:pPr>
      <w:r>
        <w:t>Указанная сумма неосвоенного остатка средств местного бюджета 2017 года не увеличивает общий объем финансирования Программы в строке "Всего".</w:t>
      </w:r>
    </w:p>
    <w:p w:rsidR="00941C82" w:rsidRDefault="00941C82">
      <w:pPr>
        <w:pStyle w:val="ConsPlusNormal"/>
        <w:jc w:val="both"/>
      </w:pPr>
    </w:p>
    <w:p w:rsidR="00941C82" w:rsidRDefault="00941C82">
      <w:pPr>
        <w:pStyle w:val="ConsPlusTitle"/>
        <w:jc w:val="center"/>
        <w:outlineLvl w:val="2"/>
      </w:pPr>
      <w:bookmarkStart w:id="10" w:name="P1829"/>
      <w:bookmarkEnd w:id="10"/>
      <w:r>
        <w:t>Ресурсное обеспечение реализации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 за счет</w:t>
      </w:r>
    </w:p>
    <w:p w:rsidR="00941C82" w:rsidRDefault="00941C82">
      <w:pPr>
        <w:pStyle w:val="ConsPlusTitle"/>
        <w:jc w:val="center"/>
      </w:pPr>
      <w:r>
        <w:t xml:space="preserve">средств </w:t>
      </w:r>
      <w:proofErr w:type="gramStart"/>
      <w:r>
        <w:t>бюджета</w:t>
      </w:r>
      <w:proofErr w:type="gramEnd"/>
      <w:r>
        <w:t xml:space="preserve"> ЗАТО Северск по главным распорядителям</w:t>
      </w:r>
    </w:p>
    <w:p w:rsidR="00941C82" w:rsidRDefault="00941C82">
      <w:pPr>
        <w:pStyle w:val="ConsPlusTitle"/>
        <w:jc w:val="center"/>
      </w:pPr>
      <w:r>
        <w:t>бюджетных средств</w:t>
      </w:r>
    </w:p>
    <w:p w:rsidR="00941C82" w:rsidRDefault="00941C82">
      <w:pPr>
        <w:pStyle w:val="ConsPlusNormal"/>
        <w:jc w:val="both"/>
      </w:pPr>
    </w:p>
    <w:p w:rsidR="00941C82" w:rsidRDefault="00941C82">
      <w:pPr>
        <w:pStyle w:val="ConsPlusNormal"/>
        <w:jc w:val="right"/>
      </w:pPr>
      <w:r>
        <w:t>Таблица 15</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94"/>
        <w:gridCol w:w="964"/>
        <w:gridCol w:w="1304"/>
        <w:gridCol w:w="1144"/>
        <w:gridCol w:w="1531"/>
        <w:gridCol w:w="1531"/>
        <w:gridCol w:w="1531"/>
        <w:gridCol w:w="1587"/>
        <w:gridCol w:w="1399"/>
      </w:tblGrid>
      <w:tr w:rsidR="00941C82">
        <w:tc>
          <w:tcPr>
            <w:tcW w:w="604" w:type="dxa"/>
            <w:vMerge w:val="restart"/>
            <w:vAlign w:val="center"/>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1994" w:type="dxa"/>
            <w:vMerge w:val="restart"/>
            <w:vAlign w:val="center"/>
          </w:tcPr>
          <w:p w:rsidR="00941C82" w:rsidRDefault="00941C82">
            <w:pPr>
              <w:pStyle w:val="ConsPlusNormal"/>
              <w:jc w:val="center"/>
            </w:pPr>
            <w:r>
              <w:t xml:space="preserve">Наименование муниципальной </w:t>
            </w:r>
            <w:r>
              <w:lastRenderedPageBreak/>
              <w:t>программы, подпрограммы, ведомственной целевой программы, основного мероприятия</w:t>
            </w:r>
          </w:p>
        </w:tc>
        <w:tc>
          <w:tcPr>
            <w:tcW w:w="964" w:type="dxa"/>
            <w:vMerge w:val="restart"/>
            <w:vAlign w:val="center"/>
          </w:tcPr>
          <w:p w:rsidR="00941C82" w:rsidRDefault="00941C82">
            <w:pPr>
              <w:pStyle w:val="ConsPlusNormal"/>
              <w:jc w:val="center"/>
            </w:pPr>
            <w:r>
              <w:lastRenderedPageBreak/>
              <w:t>Срок реализа</w:t>
            </w:r>
            <w:r>
              <w:lastRenderedPageBreak/>
              <w:t>ции, год</w:t>
            </w:r>
          </w:p>
        </w:tc>
        <w:tc>
          <w:tcPr>
            <w:tcW w:w="1304" w:type="dxa"/>
            <w:vMerge w:val="restart"/>
            <w:vAlign w:val="center"/>
          </w:tcPr>
          <w:p w:rsidR="00941C82" w:rsidRDefault="00941C82">
            <w:pPr>
              <w:pStyle w:val="ConsPlusNormal"/>
              <w:jc w:val="center"/>
            </w:pPr>
            <w:r>
              <w:lastRenderedPageBreak/>
              <w:t xml:space="preserve">Объем бюджетных </w:t>
            </w:r>
            <w:r>
              <w:lastRenderedPageBreak/>
              <w:t>ассигнований, тыс. руб.</w:t>
            </w:r>
          </w:p>
        </w:tc>
        <w:tc>
          <w:tcPr>
            <w:tcW w:w="8723" w:type="dxa"/>
            <w:gridSpan w:val="6"/>
            <w:vAlign w:val="center"/>
          </w:tcPr>
          <w:p w:rsidR="00941C82" w:rsidRDefault="00941C82">
            <w:pPr>
              <w:pStyle w:val="ConsPlusNormal"/>
              <w:jc w:val="center"/>
            </w:pPr>
            <w:r>
              <w:lastRenderedPageBreak/>
              <w:t>Главные распорядители средств бюджетных средств (ГРБС) - ответственный исполнитель, соисполнитель, участник</w:t>
            </w:r>
          </w:p>
        </w:tc>
      </w:tr>
      <w:tr w:rsidR="00941C82">
        <w:tc>
          <w:tcPr>
            <w:tcW w:w="604" w:type="dxa"/>
            <w:vMerge/>
          </w:tcPr>
          <w:p w:rsidR="00941C82" w:rsidRDefault="00941C82"/>
        </w:tc>
        <w:tc>
          <w:tcPr>
            <w:tcW w:w="1994" w:type="dxa"/>
            <w:vMerge/>
          </w:tcPr>
          <w:p w:rsidR="00941C82" w:rsidRDefault="00941C82"/>
        </w:tc>
        <w:tc>
          <w:tcPr>
            <w:tcW w:w="964" w:type="dxa"/>
            <w:vMerge/>
          </w:tcPr>
          <w:p w:rsidR="00941C82" w:rsidRDefault="00941C82"/>
        </w:tc>
        <w:tc>
          <w:tcPr>
            <w:tcW w:w="1304" w:type="dxa"/>
            <w:vMerge/>
          </w:tcPr>
          <w:p w:rsidR="00941C82" w:rsidRDefault="00941C82"/>
        </w:tc>
        <w:tc>
          <w:tcPr>
            <w:tcW w:w="1144" w:type="dxa"/>
            <w:vAlign w:val="center"/>
          </w:tcPr>
          <w:p w:rsidR="00941C82" w:rsidRDefault="00941C82">
            <w:pPr>
              <w:pStyle w:val="ConsPlusNormal"/>
              <w:jc w:val="center"/>
            </w:pPr>
            <w:r>
              <w:t xml:space="preserve">УЖКХ </w:t>
            </w:r>
            <w:proofErr w:type="spellStart"/>
            <w:r>
              <w:t>ТиС</w:t>
            </w:r>
            <w:proofErr w:type="spellEnd"/>
          </w:p>
        </w:tc>
        <w:tc>
          <w:tcPr>
            <w:tcW w:w="1531" w:type="dxa"/>
            <w:vAlign w:val="center"/>
          </w:tcPr>
          <w:p w:rsidR="00941C82" w:rsidRDefault="00941C82">
            <w:pPr>
              <w:pStyle w:val="ConsPlusNormal"/>
              <w:jc w:val="center"/>
            </w:pPr>
            <w:proofErr w:type="gramStart"/>
            <w:r>
              <w:t>Администрация</w:t>
            </w:r>
            <w:proofErr w:type="gramEnd"/>
            <w:r>
              <w:t xml:space="preserve"> ЗАТО Северск</w:t>
            </w:r>
          </w:p>
        </w:tc>
        <w:tc>
          <w:tcPr>
            <w:tcW w:w="1531" w:type="dxa"/>
            <w:vAlign w:val="center"/>
          </w:tcPr>
          <w:p w:rsidR="00941C82" w:rsidRDefault="00941C82">
            <w:pPr>
              <w:pStyle w:val="ConsPlusNormal"/>
              <w:jc w:val="center"/>
            </w:pPr>
            <w:r>
              <w:t xml:space="preserve">УКС </w:t>
            </w:r>
            <w:proofErr w:type="gramStart"/>
            <w:r>
              <w:t>Администрации</w:t>
            </w:r>
            <w:proofErr w:type="gramEnd"/>
            <w:r>
              <w:t xml:space="preserve"> ЗАТО Северск</w:t>
            </w:r>
          </w:p>
        </w:tc>
        <w:tc>
          <w:tcPr>
            <w:tcW w:w="1531" w:type="dxa"/>
            <w:vAlign w:val="center"/>
          </w:tcPr>
          <w:p w:rsidR="00941C82" w:rsidRDefault="00941C82">
            <w:pPr>
              <w:pStyle w:val="ConsPlusNormal"/>
              <w:jc w:val="center"/>
            </w:pPr>
            <w:r>
              <w:t xml:space="preserve">Управление имущественных отношений </w:t>
            </w:r>
            <w:proofErr w:type="gramStart"/>
            <w:r>
              <w:t>Администрации</w:t>
            </w:r>
            <w:proofErr w:type="gramEnd"/>
            <w:r>
              <w:t xml:space="preserve"> ЗАТО Северск</w:t>
            </w:r>
          </w:p>
        </w:tc>
        <w:tc>
          <w:tcPr>
            <w:tcW w:w="1587" w:type="dxa"/>
            <w:vAlign w:val="center"/>
          </w:tcPr>
          <w:p w:rsidR="00941C82" w:rsidRDefault="00941C82">
            <w:pPr>
              <w:pStyle w:val="ConsPlusNormal"/>
              <w:jc w:val="center"/>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tc>
        <w:tc>
          <w:tcPr>
            <w:tcW w:w="1399" w:type="dxa"/>
            <w:vAlign w:val="center"/>
          </w:tcPr>
          <w:p w:rsidR="00941C82" w:rsidRDefault="00941C82">
            <w:pPr>
              <w:pStyle w:val="ConsPlusNormal"/>
              <w:jc w:val="center"/>
            </w:pPr>
            <w:r>
              <w:t>Управление образования</w:t>
            </w:r>
          </w:p>
        </w:tc>
      </w:tr>
      <w:tr w:rsidR="00941C82">
        <w:tc>
          <w:tcPr>
            <w:tcW w:w="604" w:type="dxa"/>
          </w:tcPr>
          <w:p w:rsidR="00941C82" w:rsidRDefault="00941C82">
            <w:pPr>
              <w:pStyle w:val="ConsPlusNormal"/>
              <w:jc w:val="center"/>
            </w:pPr>
            <w:r>
              <w:lastRenderedPageBreak/>
              <w:t>1</w:t>
            </w:r>
          </w:p>
        </w:tc>
        <w:tc>
          <w:tcPr>
            <w:tcW w:w="1994" w:type="dxa"/>
          </w:tcPr>
          <w:p w:rsidR="00941C82" w:rsidRDefault="00941C82">
            <w:pPr>
              <w:pStyle w:val="ConsPlusNormal"/>
              <w:jc w:val="center"/>
            </w:pPr>
            <w:r>
              <w:t>2</w:t>
            </w:r>
          </w:p>
        </w:tc>
        <w:tc>
          <w:tcPr>
            <w:tcW w:w="964" w:type="dxa"/>
          </w:tcPr>
          <w:p w:rsidR="00941C82" w:rsidRDefault="00941C82">
            <w:pPr>
              <w:pStyle w:val="ConsPlusNormal"/>
              <w:jc w:val="center"/>
            </w:pPr>
            <w:r>
              <w:t>3</w:t>
            </w:r>
          </w:p>
        </w:tc>
        <w:tc>
          <w:tcPr>
            <w:tcW w:w="1304" w:type="dxa"/>
          </w:tcPr>
          <w:p w:rsidR="00941C82" w:rsidRDefault="00941C82">
            <w:pPr>
              <w:pStyle w:val="ConsPlusNormal"/>
              <w:jc w:val="center"/>
            </w:pPr>
            <w:r>
              <w:t>4</w:t>
            </w:r>
          </w:p>
        </w:tc>
        <w:tc>
          <w:tcPr>
            <w:tcW w:w="1144" w:type="dxa"/>
          </w:tcPr>
          <w:p w:rsidR="00941C82" w:rsidRDefault="00941C82">
            <w:pPr>
              <w:pStyle w:val="ConsPlusNormal"/>
              <w:jc w:val="center"/>
            </w:pPr>
            <w:r>
              <w:t>5</w:t>
            </w:r>
          </w:p>
        </w:tc>
        <w:tc>
          <w:tcPr>
            <w:tcW w:w="1531" w:type="dxa"/>
          </w:tcPr>
          <w:p w:rsidR="00941C82" w:rsidRDefault="00941C82">
            <w:pPr>
              <w:pStyle w:val="ConsPlusNormal"/>
              <w:jc w:val="center"/>
            </w:pPr>
            <w:r>
              <w:t>6</w:t>
            </w:r>
          </w:p>
        </w:tc>
        <w:tc>
          <w:tcPr>
            <w:tcW w:w="1531" w:type="dxa"/>
          </w:tcPr>
          <w:p w:rsidR="00941C82" w:rsidRDefault="00941C82">
            <w:pPr>
              <w:pStyle w:val="ConsPlusNormal"/>
              <w:jc w:val="center"/>
            </w:pPr>
            <w:r>
              <w:t>7</w:t>
            </w:r>
          </w:p>
        </w:tc>
        <w:tc>
          <w:tcPr>
            <w:tcW w:w="1531" w:type="dxa"/>
          </w:tcPr>
          <w:p w:rsidR="00941C82" w:rsidRDefault="00941C82">
            <w:pPr>
              <w:pStyle w:val="ConsPlusNormal"/>
              <w:jc w:val="center"/>
            </w:pPr>
            <w:r>
              <w:t>8</w:t>
            </w:r>
          </w:p>
        </w:tc>
        <w:tc>
          <w:tcPr>
            <w:tcW w:w="1587" w:type="dxa"/>
          </w:tcPr>
          <w:p w:rsidR="00941C82" w:rsidRDefault="00941C82">
            <w:pPr>
              <w:pStyle w:val="ConsPlusNormal"/>
              <w:jc w:val="center"/>
            </w:pPr>
            <w:r>
              <w:t>9</w:t>
            </w:r>
          </w:p>
        </w:tc>
        <w:tc>
          <w:tcPr>
            <w:tcW w:w="1399" w:type="dxa"/>
          </w:tcPr>
          <w:p w:rsidR="00941C82" w:rsidRDefault="00941C82">
            <w:pPr>
              <w:pStyle w:val="ConsPlusNormal"/>
              <w:jc w:val="center"/>
            </w:pPr>
            <w:r>
              <w:t>10</w:t>
            </w:r>
          </w:p>
        </w:tc>
      </w:tr>
      <w:tr w:rsidR="00941C82">
        <w:tc>
          <w:tcPr>
            <w:tcW w:w="2598" w:type="dxa"/>
            <w:gridSpan w:val="2"/>
            <w:vMerge w:val="restart"/>
          </w:tcPr>
          <w:p w:rsidR="00941C82" w:rsidRDefault="00941C82">
            <w:pPr>
              <w:pStyle w:val="ConsPlusNormal"/>
            </w:pPr>
            <w:r>
              <w:t xml:space="preserve">Муниципальная программа "Повышение энергоэффективности </w:t>
            </w:r>
            <w:proofErr w:type="gramStart"/>
            <w:r>
              <w:t>в</w:t>
            </w:r>
            <w:proofErr w:type="gramEnd"/>
            <w:r>
              <w:t xml:space="preserve"> ЗАТО Северск"</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235651,36</w:t>
            </w:r>
          </w:p>
        </w:tc>
        <w:tc>
          <w:tcPr>
            <w:tcW w:w="1144" w:type="dxa"/>
          </w:tcPr>
          <w:p w:rsidR="00941C82" w:rsidRDefault="00941C82">
            <w:pPr>
              <w:pStyle w:val="ConsPlusNormal"/>
              <w:jc w:val="right"/>
            </w:pPr>
            <w:r>
              <w:t>229981,25</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3133,55</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2536,56</w:t>
            </w:r>
          </w:p>
        </w:tc>
      </w:tr>
      <w:tr w:rsidR="00941C82">
        <w:tc>
          <w:tcPr>
            <w:tcW w:w="2598" w:type="dxa"/>
            <w:gridSpan w:val="2"/>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36898,18</w:t>
            </w:r>
          </w:p>
        </w:tc>
        <w:tc>
          <w:tcPr>
            <w:tcW w:w="1144" w:type="dxa"/>
          </w:tcPr>
          <w:p w:rsidR="00941C82" w:rsidRDefault="00941C82">
            <w:pPr>
              <w:pStyle w:val="ConsPlusNormal"/>
              <w:jc w:val="right"/>
            </w:pPr>
            <w:r>
              <w:t>34898,18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2000,00</w:t>
            </w:r>
          </w:p>
        </w:tc>
      </w:tr>
      <w:tr w:rsidR="00941C82">
        <w:tc>
          <w:tcPr>
            <w:tcW w:w="2598" w:type="dxa"/>
            <w:gridSpan w:val="2"/>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46113,45</w:t>
            </w:r>
          </w:p>
        </w:tc>
        <w:tc>
          <w:tcPr>
            <w:tcW w:w="1144" w:type="dxa"/>
          </w:tcPr>
          <w:p w:rsidR="00941C82" w:rsidRDefault="00941C82">
            <w:pPr>
              <w:pStyle w:val="ConsPlusNormal"/>
              <w:jc w:val="right"/>
            </w:pPr>
            <w:r>
              <w:t>42523,35</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3053,54</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536,56</w:t>
            </w:r>
          </w:p>
        </w:tc>
      </w:tr>
      <w:tr w:rsidR="00941C82">
        <w:tc>
          <w:tcPr>
            <w:tcW w:w="2598" w:type="dxa"/>
            <w:gridSpan w:val="2"/>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 xml:space="preserve">44424,87 </w:t>
            </w:r>
            <w:hyperlink w:anchor="P3561" w:history="1">
              <w:r>
                <w:rPr>
                  <w:color w:val="0000FF"/>
                </w:rPr>
                <w:t>&lt;*&gt;</w:t>
              </w:r>
            </w:hyperlink>
          </w:p>
        </w:tc>
        <w:tc>
          <w:tcPr>
            <w:tcW w:w="1144" w:type="dxa"/>
          </w:tcPr>
          <w:p w:rsidR="00941C82" w:rsidRDefault="00941C82">
            <w:pPr>
              <w:pStyle w:val="ConsPlusNormal"/>
              <w:jc w:val="right"/>
            </w:pPr>
            <w:r>
              <w:t xml:space="preserve">42313,77 </w:t>
            </w:r>
            <w:hyperlink w:anchor="P3561" w:history="1">
              <w:r>
                <w:rPr>
                  <w:color w:val="0000FF"/>
                </w:rPr>
                <w:t>&lt;*&gt;</w:t>
              </w:r>
            </w:hyperlink>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2111,10 </w:t>
            </w:r>
            <w:hyperlink w:anchor="P3561"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2598" w:type="dxa"/>
            <w:gridSpan w:val="2"/>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 xml:space="preserve">39440,71 </w:t>
            </w:r>
            <w:hyperlink w:anchor="P3565" w:history="1">
              <w:r>
                <w:rPr>
                  <w:color w:val="0000FF"/>
                </w:rPr>
                <w:t>&lt;**&gt;</w:t>
              </w:r>
            </w:hyperlink>
          </w:p>
        </w:tc>
        <w:tc>
          <w:tcPr>
            <w:tcW w:w="1144" w:type="dxa"/>
          </w:tcPr>
          <w:p w:rsidR="00941C82" w:rsidRDefault="00941C82">
            <w:pPr>
              <w:pStyle w:val="ConsPlusNormal"/>
              <w:jc w:val="right"/>
            </w:pPr>
            <w:r>
              <w:t xml:space="preserve">37264,72 </w:t>
            </w:r>
            <w:hyperlink w:anchor="P3565" w:history="1">
              <w:r>
                <w:rPr>
                  <w:color w:val="0000FF"/>
                </w:rPr>
                <w:t>&lt;**&gt;</w:t>
              </w:r>
            </w:hyperlink>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2175,99 </w:t>
            </w:r>
            <w:hyperlink w:anchor="P3565"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2598" w:type="dxa"/>
            <w:gridSpan w:val="2"/>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40132,55</w:t>
            </w:r>
          </w:p>
        </w:tc>
        <w:tc>
          <w:tcPr>
            <w:tcW w:w="1144" w:type="dxa"/>
          </w:tcPr>
          <w:p w:rsidR="00941C82" w:rsidRDefault="00941C82">
            <w:pPr>
              <w:pStyle w:val="ConsPlusNormal"/>
              <w:jc w:val="right"/>
            </w:pPr>
            <w:r>
              <w:t>40132,55</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2598" w:type="dxa"/>
            <w:gridSpan w:val="2"/>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33056,17</w:t>
            </w:r>
          </w:p>
        </w:tc>
        <w:tc>
          <w:tcPr>
            <w:tcW w:w="1144" w:type="dxa"/>
          </w:tcPr>
          <w:p w:rsidR="00941C82" w:rsidRDefault="00941C82">
            <w:pPr>
              <w:pStyle w:val="ConsPlusNormal"/>
              <w:jc w:val="right"/>
            </w:pPr>
            <w:r>
              <w:t>33056,17</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2598" w:type="dxa"/>
            <w:gridSpan w:val="2"/>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33056,17</w:t>
            </w:r>
          </w:p>
        </w:tc>
        <w:tc>
          <w:tcPr>
            <w:tcW w:w="1144" w:type="dxa"/>
          </w:tcPr>
          <w:p w:rsidR="00941C82" w:rsidRDefault="00941C82">
            <w:pPr>
              <w:pStyle w:val="ConsPlusNormal"/>
              <w:jc w:val="right"/>
            </w:pPr>
            <w:r>
              <w:t>33056,17</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2598" w:type="dxa"/>
            <w:gridSpan w:val="2"/>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lastRenderedPageBreak/>
              <w:t>1</w:t>
            </w:r>
          </w:p>
        </w:tc>
        <w:tc>
          <w:tcPr>
            <w:tcW w:w="1994" w:type="dxa"/>
            <w:vMerge w:val="restart"/>
          </w:tcPr>
          <w:p w:rsidR="00941C82" w:rsidRDefault="00941C82">
            <w:pPr>
              <w:pStyle w:val="ConsPlusNormal"/>
            </w:pPr>
            <w:hyperlink w:anchor="P3595" w:history="1">
              <w:r>
                <w:rPr>
                  <w:color w:val="0000FF"/>
                </w:rPr>
                <w:t>Подпрограмма 1</w:t>
              </w:r>
            </w:hyperlink>
            <w:r>
              <w:t xml:space="preserve"> "Энергосбережение в муниципальном секторе"</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2536,56</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2536,56</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2000,00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2000,00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536,56</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536,56</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1.1</w:t>
            </w:r>
          </w:p>
        </w:tc>
        <w:tc>
          <w:tcPr>
            <w:tcW w:w="1994" w:type="dxa"/>
            <w:vMerge w:val="restart"/>
          </w:tcPr>
          <w:p w:rsidR="00941C82" w:rsidRDefault="00941C82">
            <w:pPr>
              <w:pStyle w:val="ConsPlusNormal"/>
            </w:pPr>
            <w:r>
              <w:t xml:space="preserve">Основное мероприятие. Организационно-технические мероприятия по повышению энергоэффективности МУ и ОМСУ, в </w:t>
            </w:r>
            <w:proofErr w:type="spellStart"/>
            <w:r>
              <w:t>т.ч</w:t>
            </w:r>
            <w:proofErr w:type="spellEnd"/>
            <w:r>
              <w:t>.:</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2536,56</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2536,56</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2000,00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2000,00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536,56</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536,56</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1.1.1</w:t>
            </w:r>
          </w:p>
        </w:tc>
        <w:tc>
          <w:tcPr>
            <w:tcW w:w="1994" w:type="dxa"/>
            <w:vMerge w:val="restart"/>
          </w:tcPr>
          <w:p w:rsidR="00941C82" w:rsidRDefault="00941C82">
            <w:pPr>
              <w:pStyle w:val="ConsPlusNormal"/>
            </w:pPr>
            <w:r>
              <w:t>Замена оконных блоков в МУ</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2536,56</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2536,56</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2000,00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2000,00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536,56</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536,56</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1.2</w:t>
            </w:r>
          </w:p>
        </w:tc>
        <w:tc>
          <w:tcPr>
            <w:tcW w:w="1994" w:type="dxa"/>
            <w:vMerge w:val="restart"/>
          </w:tcPr>
          <w:p w:rsidR="00941C82" w:rsidRDefault="00941C82">
            <w:pPr>
              <w:pStyle w:val="ConsPlusNormal"/>
            </w:pPr>
            <w:r>
              <w:t xml:space="preserve">Основное </w:t>
            </w:r>
            <w:r>
              <w:lastRenderedPageBreak/>
              <w:t xml:space="preserve">мероприятие. Модернизация внутренних инженерных систем зданий МУ через реализацию </w:t>
            </w:r>
            <w:proofErr w:type="spellStart"/>
            <w:r>
              <w:t>энергосервисных</w:t>
            </w:r>
            <w:proofErr w:type="spellEnd"/>
            <w:r>
              <w:t xml:space="preserve"> контрактов</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2</w:t>
            </w:r>
          </w:p>
        </w:tc>
        <w:tc>
          <w:tcPr>
            <w:tcW w:w="1994" w:type="dxa"/>
            <w:vMerge w:val="restart"/>
          </w:tcPr>
          <w:p w:rsidR="00941C82" w:rsidRDefault="00941C82">
            <w:pPr>
              <w:pStyle w:val="ConsPlusNormal"/>
            </w:pPr>
            <w:hyperlink w:anchor="P4434" w:history="1">
              <w:r>
                <w:rPr>
                  <w:color w:val="0000FF"/>
                </w:rPr>
                <w:t>Подпрограмма 2</w:t>
              </w:r>
            </w:hyperlink>
            <w:r>
              <w:t xml:space="preserve"> "Энергосбережение в жилищном фонде"</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3366,06</w:t>
            </w:r>
          </w:p>
        </w:tc>
        <w:tc>
          <w:tcPr>
            <w:tcW w:w="1144" w:type="dxa"/>
          </w:tcPr>
          <w:p w:rsidR="00941C82" w:rsidRDefault="00941C82">
            <w:pPr>
              <w:pStyle w:val="ConsPlusNormal"/>
              <w:jc w:val="right"/>
            </w:pPr>
            <w:r>
              <w:t>3366,06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68,86</w:t>
            </w:r>
          </w:p>
        </w:tc>
        <w:tc>
          <w:tcPr>
            <w:tcW w:w="1144" w:type="dxa"/>
          </w:tcPr>
          <w:p w:rsidR="00941C82" w:rsidRDefault="00941C82">
            <w:pPr>
              <w:pStyle w:val="ConsPlusNormal"/>
              <w:jc w:val="right"/>
            </w:pPr>
            <w:r>
              <w:t>68,86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1813,22</w:t>
            </w:r>
          </w:p>
        </w:tc>
        <w:tc>
          <w:tcPr>
            <w:tcW w:w="1144" w:type="dxa"/>
          </w:tcPr>
          <w:p w:rsidR="00941C82" w:rsidRDefault="00941C82">
            <w:pPr>
              <w:pStyle w:val="ConsPlusNormal"/>
              <w:jc w:val="right"/>
            </w:pPr>
            <w:r>
              <w:t>1813,22</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370,74</w:t>
            </w:r>
          </w:p>
        </w:tc>
        <w:tc>
          <w:tcPr>
            <w:tcW w:w="1144" w:type="dxa"/>
          </w:tcPr>
          <w:p w:rsidR="00941C82" w:rsidRDefault="00941C82">
            <w:pPr>
              <w:pStyle w:val="ConsPlusNormal"/>
              <w:jc w:val="right"/>
            </w:pPr>
            <w:r>
              <w:t>370,74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304" w:type="dxa"/>
          </w:tcPr>
          <w:p w:rsidR="00941C82" w:rsidRDefault="00941C82">
            <w:pPr>
              <w:pStyle w:val="ConsPlusNormal"/>
              <w:jc w:val="right"/>
            </w:pPr>
            <w:r>
              <w:lastRenderedPageBreak/>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2.1</w:t>
            </w:r>
          </w:p>
        </w:tc>
        <w:tc>
          <w:tcPr>
            <w:tcW w:w="1994" w:type="dxa"/>
            <w:vMerge w:val="restart"/>
          </w:tcPr>
          <w:p w:rsidR="00941C82" w:rsidRDefault="00941C82">
            <w:pPr>
              <w:pStyle w:val="ConsPlusNormal"/>
            </w:pPr>
            <w:r>
              <w:t xml:space="preserve">Основное мероприятие. Установка приборов учета потребления коммунальных ресурсов и реализация энергосберегающих мероприятий в жилищном фонде, в </w:t>
            </w:r>
            <w:proofErr w:type="spellStart"/>
            <w:r>
              <w:t>т.ч</w:t>
            </w:r>
            <w:proofErr w:type="spellEnd"/>
            <w:r>
              <w:t>.:</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3366,06</w:t>
            </w:r>
          </w:p>
        </w:tc>
        <w:tc>
          <w:tcPr>
            <w:tcW w:w="1144" w:type="dxa"/>
          </w:tcPr>
          <w:p w:rsidR="00941C82" w:rsidRDefault="00941C82">
            <w:pPr>
              <w:pStyle w:val="ConsPlusNormal"/>
              <w:jc w:val="right"/>
            </w:pPr>
            <w:r>
              <w:t>3366,06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68,86</w:t>
            </w:r>
          </w:p>
        </w:tc>
        <w:tc>
          <w:tcPr>
            <w:tcW w:w="1144" w:type="dxa"/>
          </w:tcPr>
          <w:p w:rsidR="00941C82" w:rsidRDefault="00941C82">
            <w:pPr>
              <w:pStyle w:val="ConsPlusNormal"/>
              <w:jc w:val="right"/>
            </w:pPr>
            <w:r>
              <w:t>68,86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1813,22</w:t>
            </w:r>
          </w:p>
        </w:tc>
        <w:tc>
          <w:tcPr>
            <w:tcW w:w="1144" w:type="dxa"/>
          </w:tcPr>
          <w:p w:rsidR="00941C82" w:rsidRDefault="00941C82">
            <w:pPr>
              <w:pStyle w:val="ConsPlusNormal"/>
              <w:jc w:val="right"/>
            </w:pPr>
            <w:r>
              <w:t>1813,22</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370,74</w:t>
            </w:r>
          </w:p>
        </w:tc>
        <w:tc>
          <w:tcPr>
            <w:tcW w:w="1144" w:type="dxa"/>
          </w:tcPr>
          <w:p w:rsidR="00941C82" w:rsidRDefault="00941C82">
            <w:pPr>
              <w:pStyle w:val="ConsPlusNormal"/>
              <w:jc w:val="right"/>
            </w:pPr>
            <w:r>
              <w:t>370,74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2.1.1</w:t>
            </w:r>
          </w:p>
        </w:tc>
        <w:tc>
          <w:tcPr>
            <w:tcW w:w="1994" w:type="dxa"/>
            <w:vMerge w:val="restart"/>
          </w:tcPr>
          <w:p w:rsidR="00941C82" w:rsidRDefault="00941C82">
            <w:pPr>
              <w:pStyle w:val="ConsPlusNormal"/>
            </w:pPr>
            <w:r>
              <w:t xml:space="preserve">Внесение платы за установку </w:t>
            </w:r>
            <w:r>
              <w:lastRenderedPageBreak/>
              <w:t xml:space="preserve">общедомовых приборов учета и за установку (замену) приборов учета в жилых помещениях муниципального жилищного </w:t>
            </w:r>
            <w:proofErr w:type="gramStart"/>
            <w:r>
              <w:t>фонда</w:t>
            </w:r>
            <w:proofErr w:type="gramEnd"/>
            <w:r>
              <w:t xml:space="preserve"> ЗАТО Северск</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2095,98</w:t>
            </w:r>
          </w:p>
        </w:tc>
        <w:tc>
          <w:tcPr>
            <w:tcW w:w="1144" w:type="dxa"/>
          </w:tcPr>
          <w:p w:rsidR="00941C82" w:rsidRDefault="00941C82">
            <w:pPr>
              <w:pStyle w:val="ConsPlusNormal"/>
              <w:jc w:val="right"/>
            </w:pPr>
            <w:r>
              <w:t>2095,98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68,86</w:t>
            </w:r>
          </w:p>
        </w:tc>
        <w:tc>
          <w:tcPr>
            <w:tcW w:w="1144" w:type="dxa"/>
          </w:tcPr>
          <w:p w:rsidR="00941C82" w:rsidRDefault="00941C82">
            <w:pPr>
              <w:pStyle w:val="ConsPlusNormal"/>
              <w:jc w:val="right"/>
            </w:pPr>
            <w:r>
              <w:t>68,86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543,14</w:t>
            </w:r>
          </w:p>
        </w:tc>
        <w:tc>
          <w:tcPr>
            <w:tcW w:w="1144" w:type="dxa"/>
          </w:tcPr>
          <w:p w:rsidR="00941C82" w:rsidRDefault="00941C82">
            <w:pPr>
              <w:pStyle w:val="ConsPlusNormal"/>
              <w:jc w:val="right"/>
            </w:pPr>
            <w:r>
              <w:t>543,14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370,74</w:t>
            </w:r>
          </w:p>
        </w:tc>
        <w:tc>
          <w:tcPr>
            <w:tcW w:w="1144" w:type="dxa"/>
          </w:tcPr>
          <w:p w:rsidR="00941C82" w:rsidRDefault="00941C82">
            <w:pPr>
              <w:pStyle w:val="ConsPlusNormal"/>
              <w:jc w:val="right"/>
            </w:pPr>
            <w:r>
              <w:t>370,74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371,08</w:t>
            </w:r>
          </w:p>
        </w:tc>
        <w:tc>
          <w:tcPr>
            <w:tcW w:w="1144" w:type="dxa"/>
          </w:tcPr>
          <w:p w:rsidR="00941C82" w:rsidRDefault="00941C82">
            <w:pPr>
              <w:pStyle w:val="ConsPlusNormal"/>
              <w:jc w:val="right"/>
            </w:pPr>
            <w:r>
              <w:t>371,08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2.1.2</w:t>
            </w:r>
          </w:p>
        </w:tc>
        <w:tc>
          <w:tcPr>
            <w:tcW w:w="1994" w:type="dxa"/>
            <w:vMerge w:val="restart"/>
          </w:tcPr>
          <w:p w:rsidR="00941C82" w:rsidRDefault="00941C82">
            <w:pPr>
              <w:pStyle w:val="ConsPlusNormal"/>
            </w:pPr>
            <w:r>
              <w:t>Установка (замена) терморегуляторов горячей воды в МКД</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1270,08</w:t>
            </w:r>
          </w:p>
        </w:tc>
        <w:tc>
          <w:tcPr>
            <w:tcW w:w="1144" w:type="dxa"/>
          </w:tcPr>
          <w:p w:rsidR="00941C82" w:rsidRDefault="00941C82">
            <w:pPr>
              <w:pStyle w:val="ConsPlusNormal"/>
              <w:jc w:val="right"/>
            </w:pPr>
            <w:r>
              <w:t>1270,08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1270,08</w:t>
            </w:r>
          </w:p>
        </w:tc>
        <w:tc>
          <w:tcPr>
            <w:tcW w:w="1144" w:type="dxa"/>
          </w:tcPr>
          <w:p w:rsidR="00941C82" w:rsidRDefault="00941C82">
            <w:pPr>
              <w:pStyle w:val="ConsPlusNormal"/>
              <w:jc w:val="right"/>
            </w:pPr>
            <w:r>
              <w:t>1270,08</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w:t>
            </w:r>
            <w:r>
              <w:lastRenderedPageBreak/>
              <w:t>ный период)</w:t>
            </w:r>
          </w:p>
        </w:tc>
        <w:tc>
          <w:tcPr>
            <w:tcW w:w="1304" w:type="dxa"/>
          </w:tcPr>
          <w:p w:rsidR="00941C82" w:rsidRDefault="00941C82">
            <w:pPr>
              <w:pStyle w:val="ConsPlusNormal"/>
              <w:jc w:val="right"/>
            </w:pPr>
            <w:r>
              <w:lastRenderedPageBreak/>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2.2</w:t>
            </w:r>
          </w:p>
        </w:tc>
        <w:tc>
          <w:tcPr>
            <w:tcW w:w="1994" w:type="dxa"/>
            <w:vMerge w:val="restart"/>
          </w:tcPr>
          <w:p w:rsidR="00941C82" w:rsidRDefault="00941C82">
            <w:pPr>
              <w:pStyle w:val="ConsPlusNormal"/>
            </w:pPr>
            <w:r>
              <w:t xml:space="preserve">Основное мероприятие. Информационное обеспечение, в том числе информирование потребителей энергетических ресурсов о мероприятиях и о способах энергосбережения и повышения энергетической эффективности, в </w:t>
            </w:r>
            <w:proofErr w:type="spellStart"/>
            <w:r>
              <w:t>т.ч</w:t>
            </w:r>
            <w:proofErr w:type="spellEnd"/>
            <w:r>
              <w:t>.:</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 год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 год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 год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 год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 год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 год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w:t>
            </w:r>
          </w:p>
        </w:tc>
        <w:tc>
          <w:tcPr>
            <w:tcW w:w="1994" w:type="dxa"/>
            <w:vMerge w:val="restart"/>
          </w:tcPr>
          <w:p w:rsidR="00941C82" w:rsidRDefault="00941C82">
            <w:pPr>
              <w:pStyle w:val="ConsPlusNormal"/>
            </w:pPr>
            <w:hyperlink w:anchor="P5859" w:history="1">
              <w:r>
                <w:rPr>
                  <w:color w:val="0000FF"/>
                </w:rPr>
                <w:t>Подпрограмма 3</w:t>
              </w:r>
            </w:hyperlink>
            <w:r>
              <w:t xml:space="preserve"> "Энергосбережени</w:t>
            </w:r>
            <w:r>
              <w:lastRenderedPageBreak/>
              <w:t>е в коммунальной сфере и благоустройстве"</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226615,19</w:t>
            </w:r>
          </w:p>
        </w:tc>
        <w:tc>
          <w:tcPr>
            <w:tcW w:w="1144" w:type="dxa"/>
          </w:tcPr>
          <w:p w:rsidR="00941C82" w:rsidRDefault="00941C82">
            <w:pPr>
              <w:pStyle w:val="ConsPlusNormal"/>
              <w:jc w:val="right"/>
            </w:pPr>
            <w:r>
              <w:t>226615,19</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34829,32</w:t>
            </w:r>
          </w:p>
        </w:tc>
        <w:tc>
          <w:tcPr>
            <w:tcW w:w="1144" w:type="dxa"/>
          </w:tcPr>
          <w:p w:rsidR="00941C82" w:rsidRDefault="00941C82">
            <w:pPr>
              <w:pStyle w:val="ConsPlusNormal"/>
              <w:jc w:val="right"/>
            </w:pPr>
            <w:r>
              <w:t>34829,32</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40710,13</w:t>
            </w:r>
          </w:p>
        </w:tc>
        <w:tc>
          <w:tcPr>
            <w:tcW w:w="1144" w:type="dxa"/>
          </w:tcPr>
          <w:p w:rsidR="00941C82" w:rsidRDefault="00941C82">
            <w:pPr>
              <w:pStyle w:val="ConsPlusNormal"/>
              <w:jc w:val="right"/>
            </w:pPr>
            <w:r>
              <w:t>40710,13</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 xml:space="preserve">41942,69 </w:t>
            </w:r>
            <w:hyperlink w:anchor="P3561" w:history="1">
              <w:r>
                <w:rPr>
                  <w:color w:val="0000FF"/>
                </w:rPr>
                <w:t>&lt;*&gt;</w:t>
              </w:r>
            </w:hyperlink>
          </w:p>
        </w:tc>
        <w:tc>
          <w:tcPr>
            <w:tcW w:w="1144" w:type="dxa"/>
          </w:tcPr>
          <w:p w:rsidR="00941C82" w:rsidRDefault="00941C82">
            <w:pPr>
              <w:pStyle w:val="ConsPlusNormal"/>
              <w:jc w:val="right"/>
            </w:pPr>
            <w:r>
              <w:t xml:space="preserve">41942,69 </w:t>
            </w:r>
            <w:hyperlink w:anchor="P3561" w:history="1">
              <w:r>
                <w:rPr>
                  <w:color w:val="0000FF"/>
                </w:rPr>
                <w:t>&lt;*&gt;</w:t>
              </w:r>
            </w:hyperlink>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 xml:space="preserve">36893,98 </w:t>
            </w:r>
            <w:hyperlink w:anchor="P3565" w:history="1">
              <w:r>
                <w:rPr>
                  <w:color w:val="0000FF"/>
                </w:rPr>
                <w:t>&lt;**&gt;</w:t>
              </w:r>
            </w:hyperlink>
          </w:p>
        </w:tc>
        <w:tc>
          <w:tcPr>
            <w:tcW w:w="1144" w:type="dxa"/>
          </w:tcPr>
          <w:p w:rsidR="00941C82" w:rsidRDefault="00941C82">
            <w:pPr>
              <w:pStyle w:val="ConsPlusNormal"/>
              <w:jc w:val="right"/>
            </w:pPr>
            <w:r>
              <w:t xml:space="preserve">36893,98 </w:t>
            </w:r>
            <w:hyperlink w:anchor="P3565" w:history="1">
              <w:r>
                <w:rPr>
                  <w:color w:val="0000FF"/>
                </w:rPr>
                <w:t>&lt;**&gt;</w:t>
              </w:r>
            </w:hyperlink>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39761,47</w:t>
            </w:r>
          </w:p>
        </w:tc>
        <w:tc>
          <w:tcPr>
            <w:tcW w:w="1144" w:type="dxa"/>
          </w:tcPr>
          <w:p w:rsidR="00941C82" w:rsidRDefault="00941C82">
            <w:pPr>
              <w:pStyle w:val="ConsPlusNormal"/>
              <w:jc w:val="right"/>
            </w:pPr>
            <w:r>
              <w:t>39761,47</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32685,09</w:t>
            </w:r>
          </w:p>
        </w:tc>
        <w:tc>
          <w:tcPr>
            <w:tcW w:w="1144" w:type="dxa"/>
          </w:tcPr>
          <w:p w:rsidR="00941C82" w:rsidRDefault="00941C82">
            <w:pPr>
              <w:pStyle w:val="ConsPlusNormal"/>
              <w:jc w:val="right"/>
            </w:pPr>
            <w:r>
              <w:t>32685,09</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32685,09</w:t>
            </w:r>
          </w:p>
        </w:tc>
        <w:tc>
          <w:tcPr>
            <w:tcW w:w="1144" w:type="dxa"/>
          </w:tcPr>
          <w:p w:rsidR="00941C82" w:rsidRDefault="00941C82">
            <w:pPr>
              <w:pStyle w:val="ConsPlusNormal"/>
              <w:jc w:val="right"/>
            </w:pPr>
            <w:r>
              <w:t>32685,09</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3.1</w:t>
            </w:r>
          </w:p>
        </w:tc>
        <w:tc>
          <w:tcPr>
            <w:tcW w:w="1994" w:type="dxa"/>
            <w:vMerge w:val="restart"/>
          </w:tcPr>
          <w:p w:rsidR="00941C82" w:rsidRDefault="00941C82">
            <w:pPr>
              <w:pStyle w:val="ConsPlusNormal"/>
            </w:pPr>
            <w:r>
              <w:t xml:space="preserve">Основное мероприятие. Технические мероприятия, направленные на снижение потерь и потребление энергоресурсов при транспортировке теплоносителя, и </w:t>
            </w:r>
            <w:r>
              <w:lastRenderedPageBreak/>
              <w:t xml:space="preserve">снижение потерь воды и повышение надежности и безопасности водоснабжения и водоотведения, в </w:t>
            </w:r>
            <w:proofErr w:type="spellStart"/>
            <w:r>
              <w:t>т.ч</w:t>
            </w:r>
            <w:proofErr w:type="spellEnd"/>
            <w:r>
              <w:t>.:</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326,13</w:t>
            </w:r>
          </w:p>
        </w:tc>
        <w:tc>
          <w:tcPr>
            <w:tcW w:w="1144" w:type="dxa"/>
          </w:tcPr>
          <w:p w:rsidR="00941C82" w:rsidRDefault="00941C82">
            <w:pPr>
              <w:pStyle w:val="ConsPlusNormal"/>
              <w:jc w:val="right"/>
            </w:pPr>
            <w:r>
              <w:t>326,13</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101,86</w:t>
            </w:r>
          </w:p>
        </w:tc>
        <w:tc>
          <w:tcPr>
            <w:tcW w:w="1144" w:type="dxa"/>
          </w:tcPr>
          <w:p w:rsidR="00941C82" w:rsidRDefault="00941C82">
            <w:pPr>
              <w:pStyle w:val="ConsPlusNormal"/>
              <w:jc w:val="right"/>
            </w:pPr>
            <w:r>
              <w:t>101,86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106,24</w:t>
            </w:r>
          </w:p>
        </w:tc>
        <w:tc>
          <w:tcPr>
            <w:tcW w:w="1144" w:type="dxa"/>
          </w:tcPr>
          <w:p w:rsidR="00941C82" w:rsidRDefault="00941C82">
            <w:pPr>
              <w:pStyle w:val="ConsPlusNormal"/>
              <w:jc w:val="right"/>
            </w:pPr>
            <w:r>
              <w:t>106,24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0,01</w:t>
            </w:r>
          </w:p>
        </w:tc>
        <w:tc>
          <w:tcPr>
            <w:tcW w:w="1144" w:type="dxa"/>
          </w:tcPr>
          <w:p w:rsidR="00941C82" w:rsidRDefault="00941C82">
            <w:pPr>
              <w:pStyle w:val="ConsPlusNormal"/>
              <w:jc w:val="right"/>
            </w:pPr>
            <w:r>
              <w:t>0,01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9,01</w:t>
            </w:r>
          </w:p>
        </w:tc>
        <w:tc>
          <w:tcPr>
            <w:tcW w:w="1144" w:type="dxa"/>
          </w:tcPr>
          <w:p w:rsidR="00941C82" w:rsidRDefault="00941C82">
            <w:pPr>
              <w:pStyle w:val="ConsPlusNormal"/>
              <w:jc w:val="right"/>
            </w:pPr>
            <w:r>
              <w:t>9,01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109,01</w:t>
            </w:r>
          </w:p>
        </w:tc>
        <w:tc>
          <w:tcPr>
            <w:tcW w:w="1144" w:type="dxa"/>
          </w:tcPr>
          <w:p w:rsidR="00941C82" w:rsidRDefault="00941C82">
            <w:pPr>
              <w:pStyle w:val="ConsPlusNormal"/>
              <w:jc w:val="right"/>
            </w:pPr>
            <w:r>
              <w:t>109,01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109,01</w:t>
            </w:r>
          </w:p>
        </w:tc>
        <w:tc>
          <w:tcPr>
            <w:tcW w:w="1144" w:type="dxa"/>
          </w:tcPr>
          <w:p w:rsidR="00941C82" w:rsidRDefault="00941C82">
            <w:pPr>
              <w:pStyle w:val="ConsPlusNormal"/>
              <w:jc w:val="right"/>
            </w:pPr>
            <w:r>
              <w:t>109,01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3.1.1</w:t>
            </w:r>
          </w:p>
        </w:tc>
        <w:tc>
          <w:tcPr>
            <w:tcW w:w="1994" w:type="dxa"/>
            <w:vMerge w:val="restart"/>
          </w:tcPr>
          <w:p w:rsidR="00941C82" w:rsidRDefault="00941C82">
            <w:pPr>
              <w:pStyle w:val="ConsPlusNormal"/>
            </w:pPr>
            <w:r>
              <w:t>Восстановление и содержание бесхозяйных объектов недвижимого имущества, используемого для передачи энергетических ресурсов</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308,10</w:t>
            </w:r>
          </w:p>
        </w:tc>
        <w:tc>
          <w:tcPr>
            <w:tcW w:w="1144" w:type="dxa"/>
          </w:tcPr>
          <w:p w:rsidR="00941C82" w:rsidRDefault="00941C82">
            <w:pPr>
              <w:pStyle w:val="ConsPlusNormal"/>
              <w:jc w:val="right"/>
            </w:pPr>
            <w:r>
              <w:t>308,10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101,86</w:t>
            </w:r>
          </w:p>
        </w:tc>
        <w:tc>
          <w:tcPr>
            <w:tcW w:w="1144" w:type="dxa"/>
          </w:tcPr>
          <w:p w:rsidR="00941C82" w:rsidRDefault="00941C82">
            <w:pPr>
              <w:pStyle w:val="ConsPlusNormal"/>
              <w:jc w:val="right"/>
            </w:pPr>
            <w:r>
              <w:t>101,86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106,24</w:t>
            </w:r>
          </w:p>
        </w:tc>
        <w:tc>
          <w:tcPr>
            <w:tcW w:w="1144" w:type="dxa"/>
          </w:tcPr>
          <w:p w:rsidR="00941C82" w:rsidRDefault="00941C82">
            <w:pPr>
              <w:pStyle w:val="ConsPlusNormal"/>
              <w:jc w:val="right"/>
            </w:pPr>
            <w:r>
              <w:t>106,24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100,00</w:t>
            </w:r>
          </w:p>
        </w:tc>
        <w:tc>
          <w:tcPr>
            <w:tcW w:w="1144" w:type="dxa"/>
          </w:tcPr>
          <w:p w:rsidR="00941C82" w:rsidRDefault="00941C82">
            <w:pPr>
              <w:pStyle w:val="ConsPlusNormal"/>
              <w:jc w:val="right"/>
            </w:pPr>
            <w:r>
              <w:t>100,00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100,00</w:t>
            </w:r>
          </w:p>
        </w:tc>
        <w:tc>
          <w:tcPr>
            <w:tcW w:w="1144" w:type="dxa"/>
          </w:tcPr>
          <w:p w:rsidR="00941C82" w:rsidRDefault="00941C82">
            <w:pPr>
              <w:pStyle w:val="ConsPlusNormal"/>
              <w:jc w:val="right"/>
            </w:pPr>
            <w:r>
              <w:t>100,00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3.1.2</w:t>
            </w:r>
          </w:p>
        </w:tc>
        <w:tc>
          <w:tcPr>
            <w:tcW w:w="1994" w:type="dxa"/>
            <w:vMerge w:val="restart"/>
          </w:tcPr>
          <w:p w:rsidR="00941C82" w:rsidRDefault="00941C82">
            <w:pPr>
              <w:pStyle w:val="ConsPlusNormal"/>
            </w:pPr>
            <w:r>
              <w:t xml:space="preserve">Устранение аварий </w:t>
            </w:r>
            <w:r>
              <w:lastRenderedPageBreak/>
              <w:t>на объектах жилищно-коммунального хозяйства</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18,03</w:t>
            </w:r>
          </w:p>
        </w:tc>
        <w:tc>
          <w:tcPr>
            <w:tcW w:w="1144" w:type="dxa"/>
          </w:tcPr>
          <w:p w:rsidR="00941C82" w:rsidRDefault="00941C82">
            <w:pPr>
              <w:pStyle w:val="ConsPlusNormal"/>
              <w:jc w:val="right"/>
            </w:pPr>
            <w:r>
              <w:t>18,03</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0,01</w:t>
            </w:r>
          </w:p>
        </w:tc>
        <w:tc>
          <w:tcPr>
            <w:tcW w:w="1144" w:type="dxa"/>
          </w:tcPr>
          <w:p w:rsidR="00941C82" w:rsidRDefault="00941C82">
            <w:pPr>
              <w:pStyle w:val="ConsPlusNormal"/>
              <w:jc w:val="right"/>
            </w:pPr>
            <w:r>
              <w:t>0,01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9,01</w:t>
            </w:r>
          </w:p>
        </w:tc>
        <w:tc>
          <w:tcPr>
            <w:tcW w:w="1144" w:type="dxa"/>
          </w:tcPr>
          <w:p w:rsidR="00941C82" w:rsidRDefault="00941C82">
            <w:pPr>
              <w:pStyle w:val="ConsPlusNormal"/>
              <w:jc w:val="right"/>
            </w:pPr>
            <w:r>
              <w:t>9,01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9,01</w:t>
            </w:r>
          </w:p>
        </w:tc>
        <w:tc>
          <w:tcPr>
            <w:tcW w:w="1144" w:type="dxa"/>
          </w:tcPr>
          <w:p w:rsidR="00941C82" w:rsidRDefault="00941C82">
            <w:pPr>
              <w:pStyle w:val="ConsPlusNormal"/>
              <w:jc w:val="right"/>
            </w:pPr>
            <w:r>
              <w:t>9,01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9,01</w:t>
            </w:r>
          </w:p>
        </w:tc>
        <w:tc>
          <w:tcPr>
            <w:tcW w:w="1144" w:type="dxa"/>
          </w:tcPr>
          <w:p w:rsidR="00941C82" w:rsidRDefault="00941C82">
            <w:pPr>
              <w:pStyle w:val="ConsPlusNormal"/>
              <w:jc w:val="right"/>
            </w:pPr>
            <w:r>
              <w:t>9,01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3.2</w:t>
            </w:r>
          </w:p>
        </w:tc>
        <w:tc>
          <w:tcPr>
            <w:tcW w:w="1994" w:type="dxa"/>
            <w:vMerge w:val="restart"/>
          </w:tcPr>
          <w:p w:rsidR="00941C82" w:rsidRDefault="00941C82">
            <w:pPr>
              <w:pStyle w:val="ConsPlusNormal"/>
            </w:pPr>
            <w:r>
              <w:t xml:space="preserve">Основное мероприятие. Модернизация уличного освещения, освещение пешеходных переходов, праздничная иллюминация, архитектурное освещение объектов </w:t>
            </w:r>
            <w:r>
              <w:lastRenderedPageBreak/>
              <w:t xml:space="preserve">городской среды, в </w:t>
            </w:r>
            <w:proofErr w:type="spellStart"/>
            <w:r>
              <w:t>т.ч</w:t>
            </w:r>
            <w:proofErr w:type="spellEnd"/>
            <w:r>
              <w:t>.:</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1783,41</w:t>
            </w:r>
          </w:p>
        </w:tc>
        <w:tc>
          <w:tcPr>
            <w:tcW w:w="1144" w:type="dxa"/>
          </w:tcPr>
          <w:p w:rsidR="00941C82" w:rsidRDefault="00941C82">
            <w:pPr>
              <w:pStyle w:val="ConsPlusNormal"/>
              <w:jc w:val="right"/>
            </w:pPr>
            <w:r>
              <w:t>1783,41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641,90</w:t>
            </w:r>
          </w:p>
        </w:tc>
        <w:tc>
          <w:tcPr>
            <w:tcW w:w="1144" w:type="dxa"/>
          </w:tcPr>
          <w:p w:rsidR="00941C82" w:rsidRDefault="00941C82">
            <w:pPr>
              <w:pStyle w:val="ConsPlusNormal"/>
              <w:jc w:val="right"/>
            </w:pPr>
            <w:r>
              <w:t>641,90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307,00</w:t>
            </w:r>
          </w:p>
        </w:tc>
        <w:tc>
          <w:tcPr>
            <w:tcW w:w="1144" w:type="dxa"/>
          </w:tcPr>
          <w:p w:rsidR="00941C82" w:rsidRDefault="00941C82">
            <w:pPr>
              <w:pStyle w:val="ConsPlusNormal"/>
              <w:jc w:val="right"/>
            </w:pPr>
            <w:r>
              <w:t>307,00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120,24</w:t>
            </w:r>
          </w:p>
        </w:tc>
        <w:tc>
          <w:tcPr>
            <w:tcW w:w="1144" w:type="dxa"/>
          </w:tcPr>
          <w:p w:rsidR="00941C82" w:rsidRDefault="00941C82">
            <w:pPr>
              <w:pStyle w:val="ConsPlusNormal"/>
              <w:jc w:val="right"/>
            </w:pPr>
            <w:r>
              <w:t>120,24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221,85</w:t>
            </w:r>
          </w:p>
        </w:tc>
        <w:tc>
          <w:tcPr>
            <w:tcW w:w="1144" w:type="dxa"/>
          </w:tcPr>
          <w:p w:rsidR="00941C82" w:rsidRDefault="00941C82">
            <w:pPr>
              <w:pStyle w:val="ConsPlusNormal"/>
              <w:jc w:val="right"/>
            </w:pPr>
            <w:r>
              <w:t>221,85</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246,21</w:t>
            </w:r>
          </w:p>
        </w:tc>
        <w:tc>
          <w:tcPr>
            <w:tcW w:w="1144" w:type="dxa"/>
          </w:tcPr>
          <w:p w:rsidR="00941C82" w:rsidRDefault="00941C82">
            <w:pPr>
              <w:pStyle w:val="ConsPlusNormal"/>
              <w:jc w:val="right"/>
            </w:pPr>
            <w:r>
              <w:t>246,21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246,21</w:t>
            </w:r>
          </w:p>
        </w:tc>
        <w:tc>
          <w:tcPr>
            <w:tcW w:w="1144" w:type="dxa"/>
          </w:tcPr>
          <w:p w:rsidR="00941C82" w:rsidRDefault="00941C82">
            <w:pPr>
              <w:pStyle w:val="ConsPlusNormal"/>
              <w:jc w:val="right"/>
            </w:pPr>
            <w:r>
              <w:t>246,21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304" w:type="dxa"/>
          </w:tcPr>
          <w:p w:rsidR="00941C82" w:rsidRDefault="00941C82">
            <w:pPr>
              <w:pStyle w:val="ConsPlusNormal"/>
              <w:jc w:val="right"/>
            </w:pPr>
            <w:r>
              <w:lastRenderedPageBreak/>
              <w:t>246,21</w:t>
            </w:r>
          </w:p>
        </w:tc>
        <w:tc>
          <w:tcPr>
            <w:tcW w:w="1144" w:type="dxa"/>
          </w:tcPr>
          <w:p w:rsidR="00941C82" w:rsidRDefault="00941C82">
            <w:pPr>
              <w:pStyle w:val="ConsPlusNormal"/>
              <w:jc w:val="right"/>
            </w:pPr>
            <w:r>
              <w:t>246,21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3.2.1</w:t>
            </w:r>
          </w:p>
        </w:tc>
        <w:tc>
          <w:tcPr>
            <w:tcW w:w="1994" w:type="dxa"/>
            <w:vMerge w:val="restart"/>
          </w:tcPr>
          <w:p w:rsidR="00941C82" w:rsidRDefault="00941C82">
            <w:pPr>
              <w:pStyle w:val="ConsPlusNormal"/>
            </w:pPr>
            <w:r>
              <w:t>Обследование с разработкой проектов и сооружение нормативного освещения пешеходных переходов г. Северска</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1141,51</w:t>
            </w:r>
          </w:p>
        </w:tc>
        <w:tc>
          <w:tcPr>
            <w:tcW w:w="1144" w:type="dxa"/>
          </w:tcPr>
          <w:p w:rsidR="00941C82" w:rsidRDefault="00941C82">
            <w:pPr>
              <w:pStyle w:val="ConsPlusNormal"/>
              <w:jc w:val="right"/>
            </w:pPr>
            <w:r>
              <w:t>1141,51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307,00</w:t>
            </w:r>
          </w:p>
        </w:tc>
        <w:tc>
          <w:tcPr>
            <w:tcW w:w="1144" w:type="dxa"/>
          </w:tcPr>
          <w:p w:rsidR="00941C82" w:rsidRDefault="00941C82">
            <w:pPr>
              <w:pStyle w:val="ConsPlusNormal"/>
              <w:jc w:val="right"/>
            </w:pPr>
            <w:r>
              <w:t>307,00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120,24</w:t>
            </w:r>
          </w:p>
        </w:tc>
        <w:tc>
          <w:tcPr>
            <w:tcW w:w="1144" w:type="dxa"/>
          </w:tcPr>
          <w:p w:rsidR="00941C82" w:rsidRDefault="00941C82">
            <w:pPr>
              <w:pStyle w:val="ConsPlusNormal"/>
              <w:jc w:val="right"/>
            </w:pPr>
            <w:r>
              <w:t>120,24</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221,85</w:t>
            </w:r>
          </w:p>
        </w:tc>
        <w:tc>
          <w:tcPr>
            <w:tcW w:w="1144" w:type="dxa"/>
          </w:tcPr>
          <w:p w:rsidR="00941C82" w:rsidRDefault="00941C82">
            <w:pPr>
              <w:pStyle w:val="ConsPlusNormal"/>
              <w:jc w:val="right"/>
            </w:pPr>
            <w:r>
              <w:t>221,85</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246,21</w:t>
            </w:r>
          </w:p>
        </w:tc>
        <w:tc>
          <w:tcPr>
            <w:tcW w:w="1144" w:type="dxa"/>
          </w:tcPr>
          <w:p w:rsidR="00941C82" w:rsidRDefault="00941C82">
            <w:pPr>
              <w:pStyle w:val="ConsPlusNormal"/>
              <w:jc w:val="right"/>
            </w:pPr>
            <w:r>
              <w:t>246,21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246,21</w:t>
            </w:r>
          </w:p>
        </w:tc>
        <w:tc>
          <w:tcPr>
            <w:tcW w:w="1144" w:type="dxa"/>
          </w:tcPr>
          <w:p w:rsidR="00941C82" w:rsidRDefault="00941C82">
            <w:pPr>
              <w:pStyle w:val="ConsPlusNormal"/>
              <w:jc w:val="right"/>
            </w:pPr>
            <w:r>
              <w:t>246,21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246,21</w:t>
            </w:r>
          </w:p>
        </w:tc>
        <w:tc>
          <w:tcPr>
            <w:tcW w:w="1144" w:type="dxa"/>
          </w:tcPr>
          <w:p w:rsidR="00941C82" w:rsidRDefault="00941C82">
            <w:pPr>
              <w:pStyle w:val="ConsPlusNormal"/>
              <w:jc w:val="right"/>
            </w:pPr>
            <w:r>
              <w:t>246,21</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3.2.2</w:t>
            </w:r>
          </w:p>
        </w:tc>
        <w:tc>
          <w:tcPr>
            <w:tcW w:w="1994" w:type="dxa"/>
            <w:vMerge w:val="restart"/>
          </w:tcPr>
          <w:p w:rsidR="00941C82" w:rsidRDefault="00941C82">
            <w:pPr>
              <w:pStyle w:val="ConsPlusNormal"/>
            </w:pPr>
            <w:r>
              <w:t xml:space="preserve">Праздничное световое </w:t>
            </w:r>
            <w:r>
              <w:lastRenderedPageBreak/>
              <w:t>оформление г. Северска (приобретение (изготовление) и монтаж световых конструкций)</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641,90</w:t>
            </w:r>
          </w:p>
        </w:tc>
        <w:tc>
          <w:tcPr>
            <w:tcW w:w="1144" w:type="dxa"/>
          </w:tcPr>
          <w:p w:rsidR="00941C82" w:rsidRDefault="00941C82">
            <w:pPr>
              <w:pStyle w:val="ConsPlusNormal"/>
              <w:jc w:val="right"/>
            </w:pPr>
            <w:r>
              <w:t>641,90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641,90</w:t>
            </w:r>
          </w:p>
        </w:tc>
        <w:tc>
          <w:tcPr>
            <w:tcW w:w="1144" w:type="dxa"/>
          </w:tcPr>
          <w:p w:rsidR="00941C82" w:rsidRDefault="00941C82">
            <w:pPr>
              <w:pStyle w:val="ConsPlusNormal"/>
              <w:jc w:val="right"/>
            </w:pPr>
            <w:r>
              <w:t>641,90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3.3</w:t>
            </w:r>
          </w:p>
        </w:tc>
        <w:tc>
          <w:tcPr>
            <w:tcW w:w="1994" w:type="dxa"/>
            <w:vMerge w:val="restart"/>
          </w:tcPr>
          <w:p w:rsidR="00941C82" w:rsidRDefault="00941C82">
            <w:pPr>
              <w:pStyle w:val="ConsPlusNormal"/>
            </w:pPr>
            <w:r>
              <w:t xml:space="preserve">ВЦП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224505,65</w:t>
            </w:r>
          </w:p>
        </w:tc>
        <w:tc>
          <w:tcPr>
            <w:tcW w:w="1144" w:type="dxa"/>
          </w:tcPr>
          <w:p w:rsidR="00941C82" w:rsidRDefault="00941C82">
            <w:pPr>
              <w:pStyle w:val="ConsPlusNormal"/>
              <w:jc w:val="right"/>
            </w:pPr>
            <w:r>
              <w:t>224505,65</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34085,56</w:t>
            </w:r>
          </w:p>
        </w:tc>
        <w:tc>
          <w:tcPr>
            <w:tcW w:w="1144" w:type="dxa"/>
          </w:tcPr>
          <w:p w:rsidR="00941C82" w:rsidRDefault="00941C82">
            <w:pPr>
              <w:pStyle w:val="ConsPlusNormal"/>
              <w:jc w:val="right"/>
            </w:pPr>
            <w:r>
              <w:t>34085,56</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40296,89</w:t>
            </w:r>
          </w:p>
        </w:tc>
        <w:tc>
          <w:tcPr>
            <w:tcW w:w="1144" w:type="dxa"/>
          </w:tcPr>
          <w:p w:rsidR="00941C82" w:rsidRDefault="00941C82">
            <w:pPr>
              <w:pStyle w:val="ConsPlusNormal"/>
              <w:jc w:val="right"/>
            </w:pPr>
            <w:r>
              <w:t>40296,89</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 xml:space="preserve">41822,44 </w:t>
            </w:r>
            <w:hyperlink w:anchor="P3561" w:history="1">
              <w:r>
                <w:rPr>
                  <w:color w:val="0000FF"/>
                </w:rPr>
                <w:t>&lt;*&gt;</w:t>
              </w:r>
            </w:hyperlink>
          </w:p>
        </w:tc>
        <w:tc>
          <w:tcPr>
            <w:tcW w:w="1144" w:type="dxa"/>
          </w:tcPr>
          <w:p w:rsidR="00941C82" w:rsidRDefault="00941C82">
            <w:pPr>
              <w:pStyle w:val="ConsPlusNormal"/>
              <w:jc w:val="right"/>
            </w:pPr>
            <w:r>
              <w:t xml:space="preserve">41822,44 </w:t>
            </w:r>
            <w:hyperlink w:anchor="P3561" w:history="1">
              <w:r>
                <w:rPr>
                  <w:color w:val="0000FF"/>
                </w:rPr>
                <w:t>&lt;*&gt;</w:t>
              </w:r>
            </w:hyperlink>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 xml:space="preserve">36672,13 </w:t>
            </w:r>
            <w:hyperlink w:anchor="P3565" w:history="1">
              <w:r>
                <w:rPr>
                  <w:color w:val="0000FF"/>
                </w:rPr>
                <w:t>&lt;**&gt;</w:t>
              </w:r>
            </w:hyperlink>
          </w:p>
        </w:tc>
        <w:tc>
          <w:tcPr>
            <w:tcW w:w="1144" w:type="dxa"/>
          </w:tcPr>
          <w:p w:rsidR="00941C82" w:rsidRDefault="00941C82">
            <w:pPr>
              <w:pStyle w:val="ConsPlusNormal"/>
              <w:jc w:val="right"/>
            </w:pPr>
            <w:r>
              <w:t xml:space="preserve">36672,13 </w:t>
            </w:r>
            <w:hyperlink w:anchor="P3565" w:history="1">
              <w:r>
                <w:rPr>
                  <w:color w:val="0000FF"/>
                </w:rPr>
                <w:t>&lt;**&gt;</w:t>
              </w:r>
            </w:hyperlink>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39506,25</w:t>
            </w:r>
          </w:p>
        </w:tc>
        <w:tc>
          <w:tcPr>
            <w:tcW w:w="1144" w:type="dxa"/>
          </w:tcPr>
          <w:p w:rsidR="00941C82" w:rsidRDefault="00941C82">
            <w:pPr>
              <w:pStyle w:val="ConsPlusNormal"/>
              <w:jc w:val="right"/>
            </w:pPr>
            <w:r>
              <w:t>39506,25</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32329,87</w:t>
            </w:r>
          </w:p>
        </w:tc>
        <w:tc>
          <w:tcPr>
            <w:tcW w:w="1144" w:type="dxa"/>
          </w:tcPr>
          <w:p w:rsidR="00941C82" w:rsidRDefault="00941C82">
            <w:pPr>
              <w:pStyle w:val="ConsPlusNormal"/>
              <w:jc w:val="right"/>
            </w:pPr>
            <w:r>
              <w:t>32329,87</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32329,87</w:t>
            </w:r>
          </w:p>
        </w:tc>
        <w:tc>
          <w:tcPr>
            <w:tcW w:w="1144" w:type="dxa"/>
          </w:tcPr>
          <w:p w:rsidR="00941C82" w:rsidRDefault="00941C82">
            <w:pPr>
              <w:pStyle w:val="ConsPlusNormal"/>
              <w:jc w:val="right"/>
            </w:pPr>
            <w:r>
              <w:t>32329,87</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4</w:t>
            </w:r>
          </w:p>
        </w:tc>
        <w:tc>
          <w:tcPr>
            <w:tcW w:w="1994" w:type="dxa"/>
            <w:vMerge w:val="restart"/>
          </w:tcPr>
          <w:p w:rsidR="00941C82" w:rsidRDefault="00941C82">
            <w:pPr>
              <w:pStyle w:val="ConsPlusNormal"/>
            </w:pPr>
            <w:hyperlink w:anchor="P7519" w:history="1">
              <w:r>
                <w:rPr>
                  <w:color w:val="0000FF"/>
                </w:rPr>
                <w:t>Подпрограмма 5</w:t>
              </w:r>
            </w:hyperlink>
            <w:r>
              <w:t xml:space="preserve"> "Развитие газоснабжения и газификации </w:t>
            </w:r>
            <w:proofErr w:type="gramStart"/>
            <w:r>
              <w:t>территории</w:t>
            </w:r>
            <w:proofErr w:type="gramEnd"/>
            <w:r>
              <w:t xml:space="preserve"> ЗАТО Северск"</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3133,55</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3133,55</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3053,54</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3053,54</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 xml:space="preserve">2111,10 </w:t>
            </w:r>
            <w:hyperlink w:anchor="P3561" w:history="1">
              <w:r>
                <w:rPr>
                  <w:color w:val="0000FF"/>
                </w:rPr>
                <w:t>&lt;*&gt;</w:t>
              </w:r>
            </w:hyperlink>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2111,10 </w:t>
            </w:r>
            <w:hyperlink w:anchor="P3561"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 xml:space="preserve">2175,99 </w:t>
            </w:r>
            <w:hyperlink w:anchor="P3565" w:history="1">
              <w:r>
                <w:rPr>
                  <w:color w:val="0000FF"/>
                </w:rPr>
                <w:t>&lt;**&gt;</w:t>
              </w:r>
            </w:hyperlink>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2175,99 </w:t>
            </w:r>
            <w:hyperlink w:anchor="P3565"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4.1</w:t>
            </w:r>
          </w:p>
        </w:tc>
        <w:tc>
          <w:tcPr>
            <w:tcW w:w="1994" w:type="dxa"/>
            <w:vMerge w:val="restart"/>
          </w:tcPr>
          <w:p w:rsidR="00941C82" w:rsidRDefault="00941C82">
            <w:pPr>
              <w:pStyle w:val="ConsPlusNormal"/>
            </w:pPr>
            <w:r>
              <w:t xml:space="preserve">Основное </w:t>
            </w:r>
            <w:r>
              <w:lastRenderedPageBreak/>
              <w:t xml:space="preserve">мероприятие. Разработка </w:t>
            </w:r>
            <w:proofErr w:type="spellStart"/>
            <w:r>
              <w:t>предпроектной</w:t>
            </w:r>
            <w:proofErr w:type="spellEnd"/>
            <w:r>
              <w:t xml:space="preserve"> документации для </w:t>
            </w:r>
            <w:proofErr w:type="gramStart"/>
            <w:r>
              <w:t>газификации</w:t>
            </w:r>
            <w:proofErr w:type="gramEnd"/>
            <w:r>
              <w:t xml:space="preserve"> ЗАТО Северск</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950,00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950,00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950,00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950,00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4.1.1</w:t>
            </w:r>
          </w:p>
        </w:tc>
        <w:tc>
          <w:tcPr>
            <w:tcW w:w="1994" w:type="dxa"/>
            <w:vMerge w:val="restart"/>
          </w:tcPr>
          <w:p w:rsidR="00941C82" w:rsidRDefault="00941C82">
            <w:pPr>
              <w:pStyle w:val="ConsPlusNormal"/>
            </w:pPr>
            <w:r>
              <w:t xml:space="preserve">Разработка схемы </w:t>
            </w:r>
            <w:proofErr w:type="gramStart"/>
            <w:r>
              <w:t>газоснабжения</w:t>
            </w:r>
            <w:proofErr w:type="gramEnd"/>
            <w:r>
              <w:t xml:space="preserve"> ЗАТО Северск</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950,00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950,00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950,00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950,00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304" w:type="dxa"/>
          </w:tcPr>
          <w:p w:rsidR="00941C82" w:rsidRDefault="00941C82">
            <w:pPr>
              <w:pStyle w:val="ConsPlusNormal"/>
              <w:jc w:val="right"/>
            </w:pPr>
            <w:r>
              <w:lastRenderedPageBreak/>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4.2</w:t>
            </w:r>
          </w:p>
        </w:tc>
        <w:tc>
          <w:tcPr>
            <w:tcW w:w="1994" w:type="dxa"/>
            <w:vMerge w:val="restart"/>
          </w:tcPr>
          <w:p w:rsidR="00941C82" w:rsidRDefault="00941C82">
            <w:pPr>
              <w:pStyle w:val="ConsPlusNormal"/>
            </w:pPr>
            <w:r>
              <w:t>Основное мероприятие. Строительство объектов муниципальной собственности в сфере газификации:</w:t>
            </w:r>
          </w:p>
        </w:tc>
        <w:tc>
          <w:tcPr>
            <w:tcW w:w="964" w:type="dxa"/>
          </w:tcPr>
          <w:p w:rsidR="00941C82" w:rsidRDefault="00941C82">
            <w:pPr>
              <w:pStyle w:val="ConsPlusNormal"/>
            </w:pPr>
            <w:r>
              <w:t>Всего</w:t>
            </w:r>
          </w:p>
        </w:tc>
        <w:tc>
          <w:tcPr>
            <w:tcW w:w="1304" w:type="dxa"/>
          </w:tcPr>
          <w:p w:rsidR="00941C82" w:rsidRDefault="00941C82">
            <w:pPr>
              <w:pStyle w:val="ConsPlusNormal"/>
              <w:jc w:val="right"/>
            </w:pPr>
            <w:r>
              <w:t>2183,55</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2183,55</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2103,54</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2103,54</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 xml:space="preserve">2111,10 </w:t>
            </w:r>
            <w:hyperlink w:anchor="P3561" w:history="1">
              <w:r>
                <w:rPr>
                  <w:color w:val="0000FF"/>
                </w:rPr>
                <w:t>&lt;*&gt;</w:t>
              </w:r>
            </w:hyperlink>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2111,10 </w:t>
            </w:r>
            <w:hyperlink w:anchor="P3561"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 xml:space="preserve">2175,99 </w:t>
            </w:r>
            <w:hyperlink w:anchor="P3565" w:history="1">
              <w:r>
                <w:rPr>
                  <w:color w:val="0000FF"/>
                </w:rPr>
                <w:t>&lt;**&gt;</w:t>
              </w:r>
            </w:hyperlink>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2175,99 </w:t>
            </w:r>
            <w:hyperlink w:anchor="P3565"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val="restart"/>
          </w:tcPr>
          <w:p w:rsidR="00941C82" w:rsidRDefault="00941C82">
            <w:pPr>
              <w:pStyle w:val="ConsPlusNormal"/>
              <w:jc w:val="center"/>
            </w:pPr>
            <w:r>
              <w:t>4.2.1</w:t>
            </w:r>
          </w:p>
        </w:tc>
        <w:tc>
          <w:tcPr>
            <w:tcW w:w="1994" w:type="dxa"/>
            <w:vMerge w:val="restart"/>
          </w:tcPr>
          <w:p w:rsidR="00941C82" w:rsidRDefault="00941C82">
            <w:pPr>
              <w:pStyle w:val="ConsPlusNormal"/>
            </w:pPr>
            <w:r>
              <w:t xml:space="preserve">Строительство </w:t>
            </w:r>
            <w:r>
              <w:lastRenderedPageBreak/>
              <w:t xml:space="preserve">магистрального газопровода от ГРС пос. Самусь до котельной пос. Орловка (протяженность - 10,64 км) (в </w:t>
            </w:r>
            <w:proofErr w:type="spellStart"/>
            <w:r>
              <w:t>т.ч</w:t>
            </w:r>
            <w:proofErr w:type="spellEnd"/>
            <w:r>
              <w:t>. ПИР)</w:t>
            </w:r>
          </w:p>
        </w:tc>
        <w:tc>
          <w:tcPr>
            <w:tcW w:w="964" w:type="dxa"/>
          </w:tcPr>
          <w:p w:rsidR="00941C82" w:rsidRDefault="00941C82">
            <w:pPr>
              <w:pStyle w:val="ConsPlusNormal"/>
            </w:pPr>
            <w:r>
              <w:lastRenderedPageBreak/>
              <w:t>Всего</w:t>
            </w:r>
          </w:p>
        </w:tc>
        <w:tc>
          <w:tcPr>
            <w:tcW w:w="1304" w:type="dxa"/>
          </w:tcPr>
          <w:p w:rsidR="00941C82" w:rsidRDefault="00941C82">
            <w:pPr>
              <w:pStyle w:val="ConsPlusNormal"/>
              <w:jc w:val="right"/>
            </w:pPr>
            <w:r>
              <w:t>2183,55</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2183,55</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2015</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2016</w:t>
            </w:r>
          </w:p>
        </w:tc>
        <w:tc>
          <w:tcPr>
            <w:tcW w:w="1304" w:type="dxa"/>
          </w:tcPr>
          <w:p w:rsidR="00941C82" w:rsidRDefault="00941C82">
            <w:pPr>
              <w:pStyle w:val="ConsPlusNormal"/>
              <w:jc w:val="right"/>
            </w:pPr>
            <w:r>
              <w:t>2103,54</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2103,54</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2017</w:t>
            </w:r>
          </w:p>
        </w:tc>
        <w:tc>
          <w:tcPr>
            <w:tcW w:w="1304" w:type="dxa"/>
          </w:tcPr>
          <w:p w:rsidR="00941C82" w:rsidRDefault="00941C82">
            <w:pPr>
              <w:pStyle w:val="ConsPlusNormal"/>
              <w:jc w:val="right"/>
            </w:pPr>
            <w:r>
              <w:t xml:space="preserve">2111,10 </w:t>
            </w:r>
            <w:hyperlink w:anchor="P3561" w:history="1">
              <w:r>
                <w:rPr>
                  <w:color w:val="0000FF"/>
                </w:rPr>
                <w:t>&lt;*&gt;</w:t>
              </w:r>
            </w:hyperlink>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2111,10 </w:t>
            </w:r>
            <w:hyperlink w:anchor="P3561"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2018</w:t>
            </w:r>
          </w:p>
        </w:tc>
        <w:tc>
          <w:tcPr>
            <w:tcW w:w="1304" w:type="dxa"/>
          </w:tcPr>
          <w:p w:rsidR="00941C82" w:rsidRDefault="00941C82">
            <w:pPr>
              <w:pStyle w:val="ConsPlusNormal"/>
              <w:jc w:val="right"/>
            </w:pPr>
            <w:r>
              <w:t xml:space="preserve">2175,99 </w:t>
            </w:r>
            <w:hyperlink w:anchor="P3565" w:history="1">
              <w:r>
                <w:rPr>
                  <w:color w:val="0000FF"/>
                </w:rPr>
                <w:t>&lt;**&gt;</w:t>
              </w:r>
            </w:hyperlink>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 xml:space="preserve">2175,99 </w:t>
            </w:r>
            <w:hyperlink w:anchor="P3565" w:history="1">
              <w:r>
                <w:rPr>
                  <w:color w:val="0000FF"/>
                </w:rPr>
                <w:t>&lt;**&gt;</w:t>
              </w:r>
            </w:hyperlink>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2019</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2020</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2021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r w:rsidR="00941C82">
        <w:tc>
          <w:tcPr>
            <w:tcW w:w="604" w:type="dxa"/>
            <w:vMerge/>
          </w:tcPr>
          <w:p w:rsidR="00941C82" w:rsidRDefault="00941C82"/>
        </w:tc>
        <w:tc>
          <w:tcPr>
            <w:tcW w:w="1994" w:type="dxa"/>
            <w:vMerge/>
          </w:tcPr>
          <w:p w:rsidR="00941C82" w:rsidRDefault="00941C82"/>
        </w:tc>
        <w:tc>
          <w:tcPr>
            <w:tcW w:w="964" w:type="dxa"/>
          </w:tcPr>
          <w:p w:rsidR="00941C82" w:rsidRDefault="00941C82">
            <w:pPr>
              <w:pStyle w:val="ConsPlusNormal"/>
            </w:pPr>
            <w:r>
              <w:t>2022 (прогнозный период)</w:t>
            </w:r>
          </w:p>
        </w:tc>
        <w:tc>
          <w:tcPr>
            <w:tcW w:w="130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31" w:type="dxa"/>
          </w:tcPr>
          <w:p w:rsidR="00941C82" w:rsidRDefault="00941C82">
            <w:pPr>
              <w:pStyle w:val="ConsPlusNormal"/>
              <w:jc w:val="right"/>
            </w:pPr>
            <w:r>
              <w:t>0,00</w:t>
            </w:r>
          </w:p>
        </w:tc>
        <w:tc>
          <w:tcPr>
            <w:tcW w:w="1587" w:type="dxa"/>
          </w:tcPr>
          <w:p w:rsidR="00941C82" w:rsidRDefault="00941C82">
            <w:pPr>
              <w:pStyle w:val="ConsPlusNormal"/>
              <w:jc w:val="right"/>
            </w:pPr>
            <w:r>
              <w:t>0,00</w:t>
            </w:r>
          </w:p>
        </w:tc>
        <w:tc>
          <w:tcPr>
            <w:tcW w:w="1399" w:type="dxa"/>
          </w:tcPr>
          <w:p w:rsidR="00941C82" w:rsidRDefault="00941C82">
            <w:pPr>
              <w:pStyle w:val="ConsPlusNormal"/>
              <w:jc w:val="right"/>
            </w:pPr>
            <w:r>
              <w:t>0,00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bookmarkStart w:id="11" w:name="P3561"/>
      <w:bookmarkEnd w:id="11"/>
      <w:r>
        <w:t xml:space="preserve">&lt;*&gt; Утвержденный объем финансирования включает в 2017 году неосвоенный остаток средств местного бюджета 2016 года в сумме 2236,2 тыс. руб., в </w:t>
      </w:r>
      <w:proofErr w:type="spellStart"/>
      <w:r>
        <w:t>т.ч</w:t>
      </w:r>
      <w:proofErr w:type="spellEnd"/>
      <w:r>
        <w:t xml:space="preserve">. </w:t>
      </w:r>
      <w:proofErr w:type="gramStart"/>
      <w:r>
        <w:t>по</w:t>
      </w:r>
      <w:proofErr w:type="gramEnd"/>
      <w:r>
        <w:t>:</w:t>
      </w:r>
    </w:p>
    <w:p w:rsidR="00941C82" w:rsidRDefault="00941C82">
      <w:pPr>
        <w:pStyle w:val="ConsPlusNormal"/>
        <w:spacing w:before="220"/>
        <w:ind w:firstLine="540"/>
        <w:jc w:val="both"/>
      </w:pPr>
      <w:hyperlink w:anchor="P5859" w:history="1">
        <w:r>
          <w:rPr>
            <w:color w:val="0000FF"/>
          </w:rPr>
          <w:t>подпрограмме 3</w:t>
        </w:r>
      </w:hyperlink>
      <w:r>
        <w:t xml:space="preserve"> "Энергосбережение в коммунальной сфере и благоустройстве" на сумму 132,66 тыс. руб.;</w:t>
      </w:r>
    </w:p>
    <w:p w:rsidR="00941C82" w:rsidRDefault="00941C82">
      <w:pPr>
        <w:pStyle w:val="ConsPlusNormal"/>
        <w:spacing w:before="220"/>
        <w:ind w:firstLine="540"/>
        <w:jc w:val="both"/>
      </w:pPr>
      <w:hyperlink w:anchor="P7519" w:history="1">
        <w:r>
          <w:rPr>
            <w:color w:val="0000FF"/>
          </w:rPr>
          <w:t>подпрограмме 5</w:t>
        </w:r>
      </w:hyperlink>
      <w:r>
        <w:t xml:space="preserve"> "Развитие газоснабжения и газификации </w:t>
      </w:r>
      <w:proofErr w:type="gramStart"/>
      <w:r>
        <w:t>территории</w:t>
      </w:r>
      <w:proofErr w:type="gramEnd"/>
      <w:r>
        <w:t xml:space="preserve"> ЗАТО Северск" на сумму 2103,54 тыс. руб.</w:t>
      </w:r>
    </w:p>
    <w:p w:rsidR="00941C82" w:rsidRDefault="00941C82">
      <w:pPr>
        <w:pStyle w:val="ConsPlusNormal"/>
        <w:spacing w:before="220"/>
        <w:ind w:firstLine="540"/>
        <w:jc w:val="both"/>
      </w:pPr>
      <w:r>
        <w:t>Указанная сумма неосвоенного остатка средств местного бюджета 2016 года не увеличивает итоговые суммы утвержденного объема финансирования Программы.</w:t>
      </w:r>
    </w:p>
    <w:p w:rsidR="00941C82" w:rsidRDefault="00941C82">
      <w:pPr>
        <w:pStyle w:val="ConsPlusNormal"/>
        <w:spacing w:before="220"/>
        <w:ind w:firstLine="540"/>
        <w:jc w:val="both"/>
      </w:pPr>
      <w:bookmarkStart w:id="12" w:name="P3565"/>
      <w:bookmarkEnd w:id="12"/>
      <w:r>
        <w:t>&lt;**&gt; Утвержденный объем финансирования включает в 2018 году неосвоенный остаток средств местного бюджета 2017 года в сумме 2178,37 тыс. руб., в том числе:</w:t>
      </w:r>
    </w:p>
    <w:p w:rsidR="00941C82" w:rsidRDefault="00941C82">
      <w:pPr>
        <w:pStyle w:val="ConsPlusNormal"/>
        <w:spacing w:before="220"/>
        <w:ind w:firstLine="540"/>
        <w:jc w:val="both"/>
      </w:pPr>
      <w:r>
        <w:t xml:space="preserve">по </w:t>
      </w:r>
      <w:hyperlink w:anchor="P5859" w:history="1">
        <w:r>
          <w:rPr>
            <w:color w:val="0000FF"/>
          </w:rPr>
          <w:t>подпрограмме 3</w:t>
        </w:r>
      </w:hyperlink>
      <w:r>
        <w:t xml:space="preserve"> "Энергосбережение в коммунальной сфере и благоустройстве" на сумму 74,83 тыс. руб.;</w:t>
      </w:r>
    </w:p>
    <w:p w:rsidR="00941C82" w:rsidRDefault="00941C82">
      <w:pPr>
        <w:pStyle w:val="ConsPlusNormal"/>
        <w:spacing w:before="220"/>
        <w:ind w:firstLine="540"/>
        <w:jc w:val="both"/>
      </w:pPr>
      <w:r>
        <w:t xml:space="preserve">по </w:t>
      </w:r>
      <w:hyperlink w:anchor="P7519" w:history="1">
        <w:r>
          <w:rPr>
            <w:color w:val="0000FF"/>
          </w:rPr>
          <w:t>подпрограмме 5</w:t>
        </w:r>
      </w:hyperlink>
      <w:r>
        <w:t xml:space="preserve"> "Развитие газоснабжения и газификации </w:t>
      </w:r>
      <w:proofErr w:type="gramStart"/>
      <w:r>
        <w:t>территории</w:t>
      </w:r>
      <w:proofErr w:type="gramEnd"/>
      <w:r>
        <w:t xml:space="preserve"> ЗАТО Северск" на сумму 2103,54 тыс. руб.</w:t>
      </w:r>
    </w:p>
    <w:p w:rsidR="00941C82" w:rsidRDefault="00941C82">
      <w:pPr>
        <w:pStyle w:val="ConsPlusNormal"/>
        <w:spacing w:before="220"/>
        <w:ind w:firstLine="540"/>
        <w:jc w:val="both"/>
      </w:pPr>
      <w:r>
        <w:t>Указанная сумма неосвоенного остатка средств местного бюджета 2017 года не увеличивает общий объем финансирования Программы в строке "Всего".</w:t>
      </w:r>
    </w:p>
    <w:p w:rsidR="00941C82" w:rsidRDefault="00941C82">
      <w:pPr>
        <w:pStyle w:val="ConsPlusNormal"/>
        <w:ind w:firstLine="540"/>
        <w:jc w:val="both"/>
      </w:pPr>
    </w:p>
    <w:p w:rsidR="00941C82" w:rsidRDefault="00941C82">
      <w:pPr>
        <w:pStyle w:val="ConsPlusTitle"/>
        <w:jc w:val="center"/>
        <w:outlineLvl w:val="1"/>
      </w:pPr>
      <w:r>
        <w:t>VI. УПРАВЛЕНИЕ ПРОГРАММОЙ И КОНТРОЛЬ ЕЕ РЕАЛИЗАЦИИ</w:t>
      </w:r>
    </w:p>
    <w:p w:rsidR="00941C82" w:rsidRDefault="00941C82">
      <w:pPr>
        <w:pStyle w:val="ConsPlusNormal"/>
        <w:jc w:val="both"/>
      </w:pPr>
    </w:p>
    <w:p w:rsidR="00941C82" w:rsidRDefault="00941C82">
      <w:pPr>
        <w:pStyle w:val="ConsPlusNormal"/>
        <w:ind w:firstLine="540"/>
        <w:jc w:val="both"/>
      </w:pPr>
      <w:r>
        <w:t xml:space="preserve">Ответственным исполнителем Программы является УЖКХ </w:t>
      </w:r>
      <w:proofErr w:type="spellStart"/>
      <w:r>
        <w:t>ТиС</w:t>
      </w:r>
      <w:proofErr w:type="spellEnd"/>
      <w:r>
        <w:t>.</w:t>
      </w:r>
    </w:p>
    <w:p w:rsidR="00941C82" w:rsidRDefault="00941C82">
      <w:pPr>
        <w:pStyle w:val="ConsPlusNormal"/>
        <w:spacing w:before="220"/>
        <w:ind w:firstLine="540"/>
        <w:jc w:val="both"/>
      </w:pPr>
      <w:r>
        <w:t xml:space="preserve">Участники Программы: УЖКХ </w:t>
      </w:r>
      <w:proofErr w:type="spellStart"/>
      <w:r>
        <w:t>ТиС</w:t>
      </w:r>
      <w:proofErr w:type="spellEnd"/>
      <w:r>
        <w:t xml:space="preserve"> и структурные подразделения </w:t>
      </w:r>
      <w:proofErr w:type="gramStart"/>
      <w:r>
        <w:t>Администрации</w:t>
      </w:r>
      <w:proofErr w:type="gramEnd"/>
      <w:r>
        <w:t xml:space="preserve"> ЗАТО Северск.</w:t>
      </w:r>
    </w:p>
    <w:p w:rsidR="00941C82" w:rsidRDefault="00941C82">
      <w:pPr>
        <w:pStyle w:val="ConsPlusNormal"/>
        <w:spacing w:before="220"/>
        <w:ind w:firstLine="540"/>
        <w:jc w:val="both"/>
      </w:pPr>
      <w:r>
        <w:t xml:space="preserve">Участники мероприятий: МУ, УО, ТСЖ, РСО, производители товаров, работ и услуг, собственники жилых помещений и структурные подразделения </w:t>
      </w:r>
      <w:proofErr w:type="gramStart"/>
      <w:r>
        <w:t>Администрации</w:t>
      </w:r>
      <w:proofErr w:type="gramEnd"/>
      <w:r>
        <w:t xml:space="preserve"> ЗАТО Северск.</w:t>
      </w:r>
    </w:p>
    <w:p w:rsidR="00941C82" w:rsidRDefault="00941C82">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ЗАТО Северск от 21.03.2019 N 451)</w:t>
      </w:r>
    </w:p>
    <w:p w:rsidR="00941C82" w:rsidRDefault="00941C82">
      <w:pPr>
        <w:pStyle w:val="ConsPlusNormal"/>
        <w:spacing w:before="220"/>
        <w:ind w:firstLine="540"/>
        <w:jc w:val="both"/>
      </w:pPr>
      <w:r>
        <w:t>Реализация Программы осуществляется на основе муниципальных контрактов и условий, порядка и правил, установленных действующим законодательством, муниципальными правовыми актами.</w:t>
      </w:r>
    </w:p>
    <w:p w:rsidR="00941C82" w:rsidRDefault="00941C82">
      <w:pPr>
        <w:pStyle w:val="ConsPlusNormal"/>
        <w:spacing w:before="220"/>
        <w:ind w:firstLine="540"/>
        <w:jc w:val="both"/>
      </w:pPr>
      <w:r>
        <w:t xml:space="preserve">С учетом объема финансовых средств, ежегодно выделяемых на реализацию Программы, УЖКХ </w:t>
      </w:r>
      <w:proofErr w:type="spellStart"/>
      <w:r>
        <w:t>ТиС</w:t>
      </w:r>
      <w:proofErr w:type="spellEnd"/>
      <w:r>
        <w:t xml:space="preserve"> уточняет целевые показатели, перечень мероприятий и затраты на них, состав участников мероприятий Программы. В необходимых случаях УЖКХ </w:t>
      </w:r>
      <w:proofErr w:type="spellStart"/>
      <w:r>
        <w:t>ТиС</w:t>
      </w:r>
      <w:proofErr w:type="spellEnd"/>
      <w:r>
        <w:t xml:space="preserve"> готовит предложения о корректировке перечня мероприятий и средств на их реализацию для утверждения в установленном порядке.</w:t>
      </w:r>
    </w:p>
    <w:p w:rsidR="00941C82" w:rsidRDefault="00941C82">
      <w:pPr>
        <w:pStyle w:val="ConsPlusNormal"/>
        <w:spacing w:before="220"/>
        <w:ind w:firstLine="540"/>
        <w:jc w:val="both"/>
      </w:pPr>
      <w:r>
        <w:t xml:space="preserve">Объемы финансирования Программы ежегодно уточняются, исходя из возможностей </w:t>
      </w:r>
      <w:proofErr w:type="gramStart"/>
      <w:r>
        <w:t>бюджета</w:t>
      </w:r>
      <w:proofErr w:type="gramEnd"/>
      <w:r>
        <w:t xml:space="preserve"> ЗАТО Северск.</w:t>
      </w:r>
    </w:p>
    <w:p w:rsidR="00941C82" w:rsidRDefault="00941C82">
      <w:pPr>
        <w:pStyle w:val="ConsPlusNormal"/>
        <w:spacing w:before="220"/>
        <w:ind w:firstLine="540"/>
        <w:jc w:val="both"/>
      </w:pPr>
      <w:proofErr w:type="spellStart"/>
      <w:r>
        <w:t>Софинансирование</w:t>
      </w:r>
      <w:proofErr w:type="spellEnd"/>
      <w:r>
        <w:t xml:space="preserve">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w:t>
      </w:r>
    </w:p>
    <w:p w:rsidR="00941C82" w:rsidRDefault="00941C82">
      <w:pPr>
        <w:pStyle w:val="ConsPlusNormal"/>
        <w:spacing w:before="220"/>
        <w:ind w:firstLine="540"/>
        <w:jc w:val="both"/>
      </w:pPr>
      <w:proofErr w:type="spellStart"/>
      <w:r>
        <w:t>Софинансирование</w:t>
      </w:r>
      <w:proofErr w:type="spellEnd"/>
      <w:r>
        <w:t xml:space="preserve"> мероприятий за счет внебюджетных </w:t>
      </w:r>
      <w:proofErr w:type="gramStart"/>
      <w:r>
        <w:t>средств</w:t>
      </w:r>
      <w:proofErr w:type="gramEnd"/>
      <w:r>
        <w:t xml:space="preserve"> в частности средств </w:t>
      </w:r>
      <w:r>
        <w:lastRenderedPageBreak/>
        <w:t>собственников многоквартирных домов предполагается при условии принятия решения на общем собрании по реализации мероприятий программы, а также за счет средств собственников при замене индивидуальных приборов учета электроэнергии, несоответствующих требованиям законодательства.</w:t>
      </w:r>
    </w:p>
    <w:p w:rsidR="00941C82" w:rsidRDefault="00941C82">
      <w:pPr>
        <w:pStyle w:val="ConsPlusNormal"/>
        <w:spacing w:before="220"/>
        <w:ind w:firstLine="540"/>
        <w:jc w:val="both"/>
      </w:pPr>
      <w:proofErr w:type="gramStart"/>
      <w:r>
        <w:t>Внебюджетное</w:t>
      </w:r>
      <w:proofErr w:type="gramEnd"/>
      <w:r>
        <w:t xml:space="preserve"> </w:t>
      </w:r>
      <w:proofErr w:type="spellStart"/>
      <w:r>
        <w:t>софинансирование</w:t>
      </w:r>
      <w:proofErr w:type="spellEnd"/>
      <w:r>
        <w:t xml:space="preserve"> мероприятий Программы предусматривается также за счет средств ОАО ТС и ОАО СВК на условиях </w:t>
      </w:r>
      <w:proofErr w:type="spellStart"/>
      <w:r>
        <w:t>софинансирования</w:t>
      </w:r>
      <w:proofErr w:type="spellEnd"/>
      <w:r>
        <w:t xml:space="preserve">, данные средства предусматриваются в производственных программах организаций при условии </w:t>
      </w:r>
      <w:proofErr w:type="spellStart"/>
      <w:r>
        <w:t>софинансирования</w:t>
      </w:r>
      <w:proofErr w:type="spellEnd"/>
      <w:r>
        <w:t xml:space="preserve"> мероприятий за счет средств местного бюджета.</w:t>
      </w:r>
    </w:p>
    <w:p w:rsidR="00941C82" w:rsidRDefault="00941C82">
      <w:pPr>
        <w:pStyle w:val="ConsPlusNormal"/>
        <w:spacing w:before="220"/>
        <w:ind w:firstLine="540"/>
        <w:jc w:val="both"/>
      </w:pPr>
      <w:r>
        <w:t xml:space="preserve">Текущий контроль и управление Программой осуществляет УЖКХ </w:t>
      </w:r>
      <w:proofErr w:type="spellStart"/>
      <w:r>
        <w:t>ТиС</w:t>
      </w:r>
      <w:proofErr w:type="spellEnd"/>
      <w:r>
        <w:t xml:space="preserve"> в соответствии со своими полномочиями.</w:t>
      </w:r>
    </w:p>
    <w:p w:rsidR="00941C82" w:rsidRDefault="00941C82">
      <w:pPr>
        <w:pStyle w:val="ConsPlusNormal"/>
        <w:spacing w:before="220"/>
        <w:ind w:firstLine="540"/>
        <w:jc w:val="both"/>
      </w:pPr>
      <w:r>
        <w:t xml:space="preserve">Контроль за реализацией мероприятий Программы осуществляется в соответствии с </w:t>
      </w:r>
      <w:hyperlink r:id="rId67" w:history="1">
        <w:r>
          <w:rPr>
            <w:color w:val="0000FF"/>
          </w:rPr>
          <w:t>Порядком</w:t>
        </w:r>
      </w:hyperlink>
      <w:r>
        <w:t xml:space="preserve"> принятия решений о разработке муниципальных </w:t>
      </w:r>
      <w:proofErr w:type="gramStart"/>
      <w:r>
        <w:t>программ</w:t>
      </w:r>
      <w:proofErr w:type="gramEnd"/>
      <w:r>
        <w:t xml:space="preserve"> ЗАТО Северск Томской области, их формирования и реализации, утвержденного постановлением Администрации ЗАТО Северск от 24.09.2018 N 1797.</w:t>
      </w:r>
    </w:p>
    <w:p w:rsidR="00941C82" w:rsidRDefault="00941C82">
      <w:pPr>
        <w:pStyle w:val="ConsPlusNormal"/>
        <w:jc w:val="both"/>
      </w:pPr>
      <w:r>
        <w:t xml:space="preserve">(в ред. </w:t>
      </w:r>
      <w:hyperlink r:id="rId68" w:history="1">
        <w:r>
          <w:rPr>
            <w:color w:val="0000FF"/>
          </w:rPr>
          <w:t>постановления</w:t>
        </w:r>
      </w:hyperlink>
      <w:r>
        <w:t xml:space="preserve"> </w:t>
      </w:r>
      <w:proofErr w:type="gramStart"/>
      <w:r>
        <w:t>Администрации</w:t>
      </w:r>
      <w:proofErr w:type="gramEnd"/>
      <w:r>
        <w:t xml:space="preserve"> ЗАТО Северск от 21.03.2019 N 451)</w:t>
      </w: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1"/>
      </w:pPr>
      <w:r>
        <w:t>Приложение 1</w:t>
      </w:r>
    </w:p>
    <w:p w:rsidR="00941C82" w:rsidRDefault="00941C82">
      <w:pPr>
        <w:pStyle w:val="ConsPlusNormal"/>
        <w:jc w:val="right"/>
      </w:pPr>
      <w:r>
        <w:t>к муниципальной программе</w:t>
      </w:r>
    </w:p>
    <w:p w:rsidR="00941C82" w:rsidRDefault="00941C82">
      <w:pPr>
        <w:pStyle w:val="ConsPlusNormal"/>
        <w:jc w:val="right"/>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right"/>
      </w:pPr>
      <w:r>
        <w:t>на 2015 - 2020 годы</w:t>
      </w:r>
    </w:p>
    <w:p w:rsidR="00941C82" w:rsidRDefault="00941C82">
      <w:pPr>
        <w:pStyle w:val="ConsPlusNormal"/>
        <w:jc w:val="both"/>
      </w:pPr>
    </w:p>
    <w:p w:rsidR="00941C82" w:rsidRDefault="00941C82">
      <w:pPr>
        <w:pStyle w:val="ConsPlusTitle"/>
        <w:jc w:val="center"/>
      </w:pPr>
      <w:bookmarkStart w:id="13" w:name="P3595"/>
      <w:bookmarkEnd w:id="13"/>
      <w:r>
        <w:t>ПОДПРОГРАММА 1</w:t>
      </w:r>
    </w:p>
    <w:p w:rsidR="00941C82" w:rsidRDefault="00941C82">
      <w:pPr>
        <w:pStyle w:val="ConsPlusTitle"/>
        <w:jc w:val="center"/>
      </w:pPr>
      <w:r>
        <w:t>"ЭНЕРГОСБЕРЕЖЕНИЕ В МУНИЦИПАЛЬНОМ СЕКТОРЕ"</w:t>
      </w:r>
    </w:p>
    <w:p w:rsidR="00941C82" w:rsidRDefault="00941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 xml:space="preserve">от 18.06.2015 </w:t>
            </w:r>
            <w:hyperlink r:id="rId69" w:history="1">
              <w:r>
                <w:rPr>
                  <w:color w:val="0000FF"/>
                </w:rPr>
                <w:t>N 1205/1</w:t>
              </w:r>
            </w:hyperlink>
            <w:r>
              <w:rPr>
                <w:color w:val="392C69"/>
              </w:rPr>
              <w:t xml:space="preserve">, от 27.10.2015 </w:t>
            </w:r>
            <w:hyperlink r:id="rId70" w:history="1">
              <w:r>
                <w:rPr>
                  <w:color w:val="0000FF"/>
                </w:rPr>
                <w:t>N 2385</w:t>
              </w:r>
            </w:hyperlink>
            <w:r>
              <w:rPr>
                <w:color w:val="392C69"/>
              </w:rPr>
              <w:t xml:space="preserve">, от 30.12.2015 </w:t>
            </w:r>
            <w:hyperlink r:id="rId71" w:history="1">
              <w:r>
                <w:rPr>
                  <w:color w:val="0000FF"/>
                </w:rPr>
                <w:t>N 2993</w:t>
              </w:r>
            </w:hyperlink>
            <w:r>
              <w:rPr>
                <w:color w:val="392C69"/>
              </w:rPr>
              <w:t>,</w:t>
            </w:r>
          </w:p>
          <w:p w:rsidR="00941C82" w:rsidRDefault="00941C82">
            <w:pPr>
              <w:pStyle w:val="ConsPlusNormal"/>
              <w:jc w:val="center"/>
            </w:pPr>
            <w:r>
              <w:rPr>
                <w:color w:val="392C69"/>
              </w:rPr>
              <w:t xml:space="preserve">от 18.10.2016 </w:t>
            </w:r>
            <w:hyperlink r:id="rId72" w:history="1">
              <w:r>
                <w:rPr>
                  <w:color w:val="0000FF"/>
                </w:rPr>
                <w:t>N 2295</w:t>
              </w:r>
            </w:hyperlink>
            <w:r>
              <w:rPr>
                <w:color w:val="392C69"/>
              </w:rPr>
              <w:t xml:space="preserve">, от 30.12.2016 </w:t>
            </w:r>
            <w:hyperlink r:id="rId73" w:history="1">
              <w:r>
                <w:rPr>
                  <w:color w:val="0000FF"/>
                </w:rPr>
                <w:t>N 2979</w:t>
              </w:r>
            </w:hyperlink>
            <w:r>
              <w:rPr>
                <w:color w:val="392C69"/>
              </w:rPr>
              <w:t xml:space="preserve">, от 01.09.2017 </w:t>
            </w:r>
            <w:hyperlink r:id="rId74" w:history="1">
              <w:r>
                <w:rPr>
                  <w:color w:val="0000FF"/>
                </w:rPr>
                <w:t>N 1583</w:t>
              </w:r>
            </w:hyperlink>
            <w:r>
              <w:rPr>
                <w:color w:val="392C69"/>
              </w:rPr>
              <w:t>,</w:t>
            </w:r>
          </w:p>
          <w:p w:rsidR="00941C82" w:rsidRDefault="00941C82">
            <w:pPr>
              <w:pStyle w:val="ConsPlusNormal"/>
              <w:jc w:val="center"/>
            </w:pPr>
            <w:r>
              <w:rPr>
                <w:color w:val="392C69"/>
              </w:rPr>
              <w:t xml:space="preserve">от 29.12.2017 </w:t>
            </w:r>
            <w:hyperlink r:id="rId75" w:history="1">
              <w:r>
                <w:rPr>
                  <w:color w:val="0000FF"/>
                </w:rPr>
                <w:t>N 2561</w:t>
              </w:r>
            </w:hyperlink>
            <w:r>
              <w:rPr>
                <w:color w:val="392C69"/>
              </w:rPr>
              <w:t xml:space="preserve">, от 21.03.2019 </w:t>
            </w:r>
            <w:hyperlink r:id="rId76" w:history="1">
              <w:r>
                <w:rPr>
                  <w:color w:val="0000FF"/>
                </w:rPr>
                <w:t>N 451</w:t>
              </w:r>
            </w:hyperlink>
            <w:r>
              <w:rPr>
                <w:color w:val="392C69"/>
              </w:rPr>
              <w:t>)</w:t>
            </w:r>
          </w:p>
        </w:tc>
      </w:tr>
    </w:tbl>
    <w:p w:rsidR="00941C82" w:rsidRDefault="00941C82">
      <w:pPr>
        <w:pStyle w:val="ConsPlusNormal"/>
        <w:jc w:val="both"/>
      </w:pPr>
    </w:p>
    <w:p w:rsidR="00941C82" w:rsidRDefault="00941C82">
      <w:pPr>
        <w:pStyle w:val="ConsPlusTitle"/>
        <w:jc w:val="center"/>
        <w:outlineLvl w:val="2"/>
      </w:pPr>
      <w:r>
        <w:t xml:space="preserve">Паспорт подпрограммы 1 "Энергосбережение в </w:t>
      </w:r>
      <w:proofErr w:type="gramStart"/>
      <w:r>
        <w:t>муниципальном</w:t>
      </w:r>
      <w:proofErr w:type="gramEnd"/>
    </w:p>
    <w:p w:rsidR="00941C82" w:rsidRDefault="00941C82">
      <w:pPr>
        <w:pStyle w:val="ConsPlusTitle"/>
        <w:jc w:val="center"/>
      </w:pPr>
      <w:proofErr w:type="gramStart"/>
      <w:r>
        <w:t>секторе</w:t>
      </w:r>
      <w:proofErr w:type="gramEnd"/>
      <w:r>
        <w:t>" муниципальной программы "Повышение</w:t>
      </w:r>
    </w:p>
    <w:p w:rsidR="00941C82" w:rsidRDefault="00941C82">
      <w:pPr>
        <w:pStyle w:val="ConsPlusTitle"/>
        <w:jc w:val="center"/>
      </w:pPr>
      <w:r>
        <w:t xml:space="preserve">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77"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969"/>
        <w:gridCol w:w="904"/>
        <w:gridCol w:w="904"/>
        <w:gridCol w:w="784"/>
        <w:gridCol w:w="664"/>
        <w:gridCol w:w="664"/>
        <w:gridCol w:w="904"/>
        <w:gridCol w:w="904"/>
        <w:gridCol w:w="1444"/>
        <w:gridCol w:w="1444"/>
      </w:tblGrid>
      <w:tr w:rsidR="00941C82">
        <w:tc>
          <w:tcPr>
            <w:tcW w:w="1849" w:type="dxa"/>
          </w:tcPr>
          <w:p w:rsidR="00941C82" w:rsidRDefault="00941C82">
            <w:pPr>
              <w:pStyle w:val="ConsPlusNormal"/>
            </w:pPr>
            <w:r>
              <w:lastRenderedPageBreak/>
              <w:t>Наименование подпрограммы 1</w:t>
            </w:r>
          </w:p>
        </w:tc>
        <w:tc>
          <w:tcPr>
            <w:tcW w:w="10585" w:type="dxa"/>
            <w:gridSpan w:val="10"/>
          </w:tcPr>
          <w:p w:rsidR="00941C82" w:rsidRDefault="00941C82">
            <w:pPr>
              <w:pStyle w:val="ConsPlusNormal"/>
              <w:jc w:val="both"/>
            </w:pPr>
            <w:r>
              <w:t>Энергосбережение в муниципальном секторе</w:t>
            </w:r>
          </w:p>
        </w:tc>
      </w:tr>
      <w:tr w:rsidR="00941C82">
        <w:tc>
          <w:tcPr>
            <w:tcW w:w="1849" w:type="dxa"/>
          </w:tcPr>
          <w:p w:rsidR="00941C82" w:rsidRDefault="00941C82">
            <w:pPr>
              <w:pStyle w:val="ConsPlusNormal"/>
            </w:pPr>
            <w:r>
              <w:t>Срок реализации подпрограммы 1</w:t>
            </w:r>
          </w:p>
        </w:tc>
        <w:tc>
          <w:tcPr>
            <w:tcW w:w="10585" w:type="dxa"/>
            <w:gridSpan w:val="10"/>
          </w:tcPr>
          <w:p w:rsidR="00941C82" w:rsidRDefault="00941C82">
            <w:pPr>
              <w:pStyle w:val="ConsPlusNormal"/>
              <w:jc w:val="both"/>
            </w:pPr>
            <w:r>
              <w:t>2015 - 2020 годы</w:t>
            </w:r>
          </w:p>
        </w:tc>
      </w:tr>
      <w:tr w:rsidR="00941C82">
        <w:tc>
          <w:tcPr>
            <w:tcW w:w="1849" w:type="dxa"/>
          </w:tcPr>
          <w:p w:rsidR="00941C82" w:rsidRDefault="00941C82">
            <w:pPr>
              <w:pStyle w:val="ConsPlusNormal"/>
            </w:pPr>
            <w:r>
              <w:t>Ответственный исполнитель подпрограммы 1 (соисполнитель Программы)</w:t>
            </w:r>
          </w:p>
        </w:tc>
        <w:tc>
          <w:tcPr>
            <w:tcW w:w="10585"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t>Участники подпрограммы 1</w:t>
            </w:r>
          </w:p>
        </w:tc>
        <w:tc>
          <w:tcPr>
            <w:tcW w:w="10585"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по делам защиты населения и территорий от чрезвычайных ситуаций </w:t>
            </w:r>
            <w:proofErr w:type="gramStart"/>
            <w:r>
              <w:t>Администрации</w:t>
            </w:r>
            <w:proofErr w:type="gramEnd"/>
            <w:r>
              <w:t xml:space="preserve"> ЗАТО Северск</w:t>
            </w:r>
          </w:p>
          <w:p w:rsidR="00941C82" w:rsidRDefault="00941C82">
            <w:pPr>
              <w:pStyle w:val="ConsPlusNormal"/>
              <w:jc w:val="both"/>
            </w:pPr>
            <w:r>
              <w:t xml:space="preserve">Отдел охраны окружающей среды и природных ресурсов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внегородских территорий </w:t>
            </w:r>
            <w:proofErr w:type="gramStart"/>
            <w:r>
              <w:t>Администрации</w:t>
            </w:r>
            <w:proofErr w:type="gramEnd"/>
            <w:r>
              <w:t xml:space="preserve"> ЗАТО Северск</w:t>
            </w:r>
          </w:p>
          <w:p w:rsidR="00941C82" w:rsidRDefault="00941C82">
            <w:pPr>
              <w:pStyle w:val="ConsPlusNormal"/>
              <w:jc w:val="both"/>
            </w:pPr>
            <w:proofErr w:type="gramStart"/>
            <w:r>
              <w:t>Администрация</w:t>
            </w:r>
            <w:proofErr w:type="gramEnd"/>
            <w:r>
              <w:t xml:space="preserve"> ЗАТО Северск</w:t>
            </w:r>
          </w:p>
          <w:p w:rsidR="00941C82" w:rsidRDefault="00941C82">
            <w:pPr>
              <w:pStyle w:val="ConsPlusNormal"/>
              <w:jc w:val="both"/>
            </w:pPr>
            <w:r>
              <w:t xml:space="preserve">Управление капитального строительства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молодежной и семейной политики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образования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t>Цель подпрограммы 1</w:t>
            </w:r>
          </w:p>
        </w:tc>
        <w:tc>
          <w:tcPr>
            <w:tcW w:w="10585" w:type="dxa"/>
            <w:gridSpan w:val="10"/>
          </w:tcPr>
          <w:p w:rsidR="00941C82" w:rsidRDefault="00941C82">
            <w:pPr>
              <w:pStyle w:val="ConsPlusNormal"/>
              <w:jc w:val="both"/>
            </w:pPr>
            <w:r>
              <w:t>Повышение энергетической эффективности в муниципальном секторе</w:t>
            </w:r>
          </w:p>
        </w:tc>
      </w:tr>
      <w:tr w:rsidR="00941C82">
        <w:tc>
          <w:tcPr>
            <w:tcW w:w="1849" w:type="dxa"/>
            <w:vMerge w:val="restart"/>
          </w:tcPr>
          <w:p w:rsidR="00941C82" w:rsidRDefault="00941C82">
            <w:pPr>
              <w:pStyle w:val="ConsPlusNormal"/>
            </w:pPr>
            <w:r>
              <w:t>Показатели цели подпрограммы 1 и их значения (по годам реализации)</w:t>
            </w:r>
          </w:p>
        </w:tc>
        <w:tc>
          <w:tcPr>
            <w:tcW w:w="1969" w:type="dxa"/>
          </w:tcPr>
          <w:p w:rsidR="00941C82" w:rsidRDefault="00941C82">
            <w:pPr>
              <w:pStyle w:val="ConsPlusNormal"/>
              <w:jc w:val="both"/>
            </w:pPr>
            <w:r>
              <w:t>Показатели цели, единица измерения</w:t>
            </w:r>
          </w:p>
        </w:tc>
        <w:tc>
          <w:tcPr>
            <w:tcW w:w="904" w:type="dxa"/>
          </w:tcPr>
          <w:p w:rsidR="00941C82" w:rsidRDefault="00941C82">
            <w:pPr>
              <w:pStyle w:val="ConsPlusNormal"/>
              <w:jc w:val="center"/>
            </w:pPr>
            <w:r>
              <w:t>2014 год</w:t>
            </w:r>
          </w:p>
        </w:tc>
        <w:tc>
          <w:tcPr>
            <w:tcW w:w="904" w:type="dxa"/>
          </w:tcPr>
          <w:p w:rsidR="00941C82" w:rsidRDefault="00941C82">
            <w:pPr>
              <w:pStyle w:val="ConsPlusNormal"/>
              <w:jc w:val="center"/>
            </w:pPr>
            <w:r>
              <w:t>2015 год</w:t>
            </w:r>
          </w:p>
        </w:tc>
        <w:tc>
          <w:tcPr>
            <w:tcW w:w="784" w:type="dxa"/>
          </w:tcPr>
          <w:p w:rsidR="00941C82" w:rsidRDefault="00941C82">
            <w:pPr>
              <w:pStyle w:val="ConsPlusNormal"/>
              <w:jc w:val="center"/>
            </w:pPr>
            <w:r>
              <w:t>2016 год</w:t>
            </w:r>
          </w:p>
        </w:tc>
        <w:tc>
          <w:tcPr>
            <w:tcW w:w="664" w:type="dxa"/>
          </w:tcPr>
          <w:p w:rsidR="00941C82" w:rsidRDefault="00941C82">
            <w:pPr>
              <w:pStyle w:val="ConsPlusNormal"/>
              <w:jc w:val="center"/>
            </w:pPr>
            <w:r>
              <w:t>2017 год</w:t>
            </w:r>
          </w:p>
        </w:tc>
        <w:tc>
          <w:tcPr>
            <w:tcW w:w="664" w:type="dxa"/>
          </w:tcPr>
          <w:p w:rsidR="00941C82" w:rsidRDefault="00941C82">
            <w:pPr>
              <w:pStyle w:val="ConsPlusNormal"/>
              <w:jc w:val="center"/>
            </w:pPr>
            <w:r>
              <w:t>2018 год</w:t>
            </w:r>
          </w:p>
        </w:tc>
        <w:tc>
          <w:tcPr>
            <w:tcW w:w="904" w:type="dxa"/>
          </w:tcPr>
          <w:p w:rsidR="00941C82" w:rsidRDefault="00941C82">
            <w:pPr>
              <w:pStyle w:val="ConsPlusNormal"/>
              <w:jc w:val="center"/>
            </w:pPr>
            <w:r>
              <w:t>2019 год</w:t>
            </w:r>
          </w:p>
        </w:tc>
        <w:tc>
          <w:tcPr>
            <w:tcW w:w="904" w:type="dxa"/>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1969" w:type="dxa"/>
          </w:tcPr>
          <w:p w:rsidR="00941C82" w:rsidRDefault="00941C82">
            <w:pPr>
              <w:pStyle w:val="ConsPlusNormal"/>
            </w:pPr>
            <w:r>
              <w:t xml:space="preserve">1. Удельный расход электрической энергии на снабжение органов </w:t>
            </w:r>
            <w:r>
              <w:lastRenderedPageBreak/>
              <w:t>местного самоуправления и муниципальных учреждений на 1 кв. м общей площади помещений МУ и ОМСУ, кВт x ч</w:t>
            </w:r>
          </w:p>
        </w:tc>
        <w:tc>
          <w:tcPr>
            <w:tcW w:w="904" w:type="dxa"/>
          </w:tcPr>
          <w:p w:rsidR="00941C82" w:rsidRDefault="00941C82">
            <w:pPr>
              <w:pStyle w:val="ConsPlusNormal"/>
              <w:jc w:val="center"/>
            </w:pPr>
            <w:r>
              <w:lastRenderedPageBreak/>
              <w:t>22,3</w:t>
            </w:r>
          </w:p>
        </w:tc>
        <w:tc>
          <w:tcPr>
            <w:tcW w:w="904" w:type="dxa"/>
          </w:tcPr>
          <w:p w:rsidR="00941C82" w:rsidRDefault="00941C82">
            <w:pPr>
              <w:pStyle w:val="ConsPlusNormal"/>
              <w:jc w:val="center"/>
            </w:pPr>
            <w:r>
              <w:t>21,6</w:t>
            </w:r>
          </w:p>
        </w:tc>
        <w:tc>
          <w:tcPr>
            <w:tcW w:w="784" w:type="dxa"/>
          </w:tcPr>
          <w:p w:rsidR="00941C82" w:rsidRDefault="00941C82">
            <w:pPr>
              <w:pStyle w:val="ConsPlusNormal"/>
              <w:jc w:val="center"/>
            </w:pPr>
            <w:r>
              <w:t>29,8</w:t>
            </w:r>
          </w:p>
        </w:tc>
        <w:tc>
          <w:tcPr>
            <w:tcW w:w="664" w:type="dxa"/>
          </w:tcPr>
          <w:p w:rsidR="00941C82" w:rsidRDefault="00941C82">
            <w:pPr>
              <w:pStyle w:val="ConsPlusNormal"/>
              <w:jc w:val="center"/>
            </w:pPr>
            <w:r>
              <w:t>35,1</w:t>
            </w:r>
          </w:p>
        </w:tc>
        <w:tc>
          <w:tcPr>
            <w:tcW w:w="664" w:type="dxa"/>
          </w:tcPr>
          <w:p w:rsidR="00941C82" w:rsidRDefault="00941C82">
            <w:pPr>
              <w:pStyle w:val="ConsPlusNormal"/>
              <w:jc w:val="center"/>
            </w:pPr>
            <w:r>
              <w:t>37,5</w:t>
            </w:r>
          </w:p>
        </w:tc>
        <w:tc>
          <w:tcPr>
            <w:tcW w:w="904" w:type="dxa"/>
          </w:tcPr>
          <w:p w:rsidR="00941C82" w:rsidRDefault="00941C82">
            <w:pPr>
              <w:pStyle w:val="ConsPlusNormal"/>
              <w:jc w:val="center"/>
            </w:pPr>
            <w:r>
              <w:t>37,5</w:t>
            </w:r>
          </w:p>
        </w:tc>
        <w:tc>
          <w:tcPr>
            <w:tcW w:w="904" w:type="dxa"/>
          </w:tcPr>
          <w:p w:rsidR="00941C82" w:rsidRDefault="00941C82">
            <w:pPr>
              <w:pStyle w:val="ConsPlusNormal"/>
              <w:jc w:val="center"/>
            </w:pPr>
            <w:r>
              <w:t>37,5</w:t>
            </w:r>
          </w:p>
        </w:tc>
        <w:tc>
          <w:tcPr>
            <w:tcW w:w="1444" w:type="dxa"/>
          </w:tcPr>
          <w:p w:rsidR="00941C82" w:rsidRDefault="00941C82">
            <w:pPr>
              <w:pStyle w:val="ConsPlusNormal"/>
              <w:jc w:val="center"/>
            </w:pPr>
            <w:r>
              <w:t>37,5</w:t>
            </w:r>
          </w:p>
        </w:tc>
        <w:tc>
          <w:tcPr>
            <w:tcW w:w="1444" w:type="dxa"/>
          </w:tcPr>
          <w:p w:rsidR="00941C82" w:rsidRDefault="00941C82">
            <w:pPr>
              <w:pStyle w:val="ConsPlusNormal"/>
              <w:jc w:val="center"/>
            </w:pPr>
            <w:r>
              <w:t>37,5</w:t>
            </w:r>
          </w:p>
        </w:tc>
      </w:tr>
      <w:tr w:rsidR="00941C82">
        <w:tc>
          <w:tcPr>
            <w:tcW w:w="1849" w:type="dxa"/>
            <w:vMerge/>
          </w:tcPr>
          <w:p w:rsidR="00941C82" w:rsidRDefault="00941C82"/>
        </w:tc>
        <w:tc>
          <w:tcPr>
            <w:tcW w:w="1969" w:type="dxa"/>
          </w:tcPr>
          <w:p w:rsidR="00941C82" w:rsidRDefault="00941C82">
            <w:pPr>
              <w:pStyle w:val="ConsPlusNormal"/>
            </w:pPr>
            <w:r>
              <w:t>2. Удельный расход тепловой энергии на снабжение органов местного самоуправления и муниципальных учреждений на 1 кв. м общей площади помещений МУ и ОМСУ, Гкал</w:t>
            </w:r>
          </w:p>
        </w:tc>
        <w:tc>
          <w:tcPr>
            <w:tcW w:w="904" w:type="dxa"/>
          </w:tcPr>
          <w:p w:rsidR="00941C82" w:rsidRDefault="00941C82">
            <w:pPr>
              <w:pStyle w:val="ConsPlusNormal"/>
              <w:jc w:val="center"/>
            </w:pPr>
            <w:r>
              <w:t>0,248</w:t>
            </w:r>
          </w:p>
        </w:tc>
        <w:tc>
          <w:tcPr>
            <w:tcW w:w="904" w:type="dxa"/>
          </w:tcPr>
          <w:p w:rsidR="00941C82" w:rsidRDefault="00941C82">
            <w:pPr>
              <w:pStyle w:val="ConsPlusNormal"/>
              <w:jc w:val="center"/>
            </w:pPr>
            <w:r>
              <w:t>0,245</w:t>
            </w:r>
          </w:p>
        </w:tc>
        <w:tc>
          <w:tcPr>
            <w:tcW w:w="784" w:type="dxa"/>
          </w:tcPr>
          <w:p w:rsidR="00941C82" w:rsidRDefault="00941C82">
            <w:pPr>
              <w:pStyle w:val="ConsPlusNormal"/>
              <w:jc w:val="center"/>
            </w:pPr>
            <w:r>
              <w:t>0,240</w:t>
            </w:r>
          </w:p>
        </w:tc>
        <w:tc>
          <w:tcPr>
            <w:tcW w:w="664" w:type="dxa"/>
          </w:tcPr>
          <w:p w:rsidR="00941C82" w:rsidRDefault="00941C82">
            <w:pPr>
              <w:pStyle w:val="ConsPlusNormal"/>
              <w:jc w:val="center"/>
            </w:pPr>
            <w:r>
              <w:t>0,282</w:t>
            </w:r>
          </w:p>
        </w:tc>
        <w:tc>
          <w:tcPr>
            <w:tcW w:w="664" w:type="dxa"/>
          </w:tcPr>
          <w:p w:rsidR="00941C82" w:rsidRDefault="00941C82">
            <w:pPr>
              <w:pStyle w:val="ConsPlusNormal"/>
              <w:jc w:val="center"/>
            </w:pPr>
            <w:r>
              <w:t>0,258</w:t>
            </w:r>
          </w:p>
        </w:tc>
        <w:tc>
          <w:tcPr>
            <w:tcW w:w="904" w:type="dxa"/>
          </w:tcPr>
          <w:p w:rsidR="00941C82" w:rsidRDefault="00941C82">
            <w:pPr>
              <w:pStyle w:val="ConsPlusNormal"/>
              <w:jc w:val="center"/>
            </w:pPr>
            <w:r>
              <w:t>0,258</w:t>
            </w:r>
          </w:p>
        </w:tc>
        <w:tc>
          <w:tcPr>
            <w:tcW w:w="904" w:type="dxa"/>
          </w:tcPr>
          <w:p w:rsidR="00941C82" w:rsidRDefault="00941C82">
            <w:pPr>
              <w:pStyle w:val="ConsPlusNormal"/>
              <w:jc w:val="center"/>
            </w:pPr>
            <w:r>
              <w:t>0,258</w:t>
            </w:r>
          </w:p>
        </w:tc>
        <w:tc>
          <w:tcPr>
            <w:tcW w:w="1444" w:type="dxa"/>
          </w:tcPr>
          <w:p w:rsidR="00941C82" w:rsidRDefault="00941C82">
            <w:pPr>
              <w:pStyle w:val="ConsPlusNormal"/>
              <w:jc w:val="center"/>
            </w:pPr>
            <w:r>
              <w:t>0,258</w:t>
            </w:r>
          </w:p>
        </w:tc>
        <w:tc>
          <w:tcPr>
            <w:tcW w:w="1444" w:type="dxa"/>
          </w:tcPr>
          <w:p w:rsidR="00941C82" w:rsidRDefault="00941C82">
            <w:pPr>
              <w:pStyle w:val="ConsPlusNormal"/>
              <w:jc w:val="center"/>
            </w:pPr>
            <w:r>
              <w:t>0,258</w:t>
            </w:r>
          </w:p>
        </w:tc>
      </w:tr>
      <w:tr w:rsidR="00941C82">
        <w:tc>
          <w:tcPr>
            <w:tcW w:w="1849" w:type="dxa"/>
            <w:vMerge/>
          </w:tcPr>
          <w:p w:rsidR="00941C82" w:rsidRDefault="00941C82"/>
        </w:tc>
        <w:tc>
          <w:tcPr>
            <w:tcW w:w="1969" w:type="dxa"/>
          </w:tcPr>
          <w:p w:rsidR="00941C82" w:rsidRDefault="00941C82">
            <w:pPr>
              <w:pStyle w:val="ConsPlusNormal"/>
            </w:pPr>
            <w:r>
              <w:t>3. Удельный расход холодной воды на снабжение органов местного самоуправления и муниципальных учреждений на 1 работника МУ и ОМСУ, м</w:t>
            </w:r>
            <w:r>
              <w:rPr>
                <w:vertAlign w:val="superscript"/>
              </w:rPr>
              <w:t>3</w:t>
            </w:r>
          </w:p>
        </w:tc>
        <w:tc>
          <w:tcPr>
            <w:tcW w:w="904" w:type="dxa"/>
          </w:tcPr>
          <w:p w:rsidR="00941C82" w:rsidRDefault="00941C82">
            <w:pPr>
              <w:pStyle w:val="ConsPlusNormal"/>
              <w:jc w:val="center"/>
            </w:pPr>
            <w:r>
              <w:t>45,0</w:t>
            </w:r>
          </w:p>
        </w:tc>
        <w:tc>
          <w:tcPr>
            <w:tcW w:w="904" w:type="dxa"/>
          </w:tcPr>
          <w:p w:rsidR="00941C82" w:rsidRDefault="00941C82">
            <w:pPr>
              <w:pStyle w:val="ConsPlusNormal"/>
              <w:jc w:val="center"/>
            </w:pPr>
            <w:r>
              <w:t>43,6</w:t>
            </w:r>
          </w:p>
        </w:tc>
        <w:tc>
          <w:tcPr>
            <w:tcW w:w="784" w:type="dxa"/>
          </w:tcPr>
          <w:p w:rsidR="00941C82" w:rsidRDefault="00941C82">
            <w:pPr>
              <w:pStyle w:val="ConsPlusNormal"/>
              <w:jc w:val="center"/>
            </w:pPr>
            <w:r>
              <w:t>42,3</w:t>
            </w:r>
          </w:p>
        </w:tc>
        <w:tc>
          <w:tcPr>
            <w:tcW w:w="664" w:type="dxa"/>
          </w:tcPr>
          <w:p w:rsidR="00941C82" w:rsidRDefault="00941C82">
            <w:pPr>
              <w:pStyle w:val="ConsPlusNormal"/>
              <w:jc w:val="center"/>
            </w:pPr>
            <w:r>
              <w:t>36,5</w:t>
            </w:r>
          </w:p>
        </w:tc>
        <w:tc>
          <w:tcPr>
            <w:tcW w:w="664" w:type="dxa"/>
          </w:tcPr>
          <w:p w:rsidR="00941C82" w:rsidRDefault="00941C82">
            <w:pPr>
              <w:pStyle w:val="ConsPlusNormal"/>
              <w:jc w:val="center"/>
            </w:pPr>
            <w:r>
              <w:t>37,2</w:t>
            </w:r>
          </w:p>
        </w:tc>
        <w:tc>
          <w:tcPr>
            <w:tcW w:w="904" w:type="dxa"/>
          </w:tcPr>
          <w:p w:rsidR="00941C82" w:rsidRDefault="00941C82">
            <w:pPr>
              <w:pStyle w:val="ConsPlusNormal"/>
              <w:jc w:val="center"/>
            </w:pPr>
            <w:r>
              <w:t>37,2</w:t>
            </w:r>
          </w:p>
        </w:tc>
        <w:tc>
          <w:tcPr>
            <w:tcW w:w="904" w:type="dxa"/>
          </w:tcPr>
          <w:p w:rsidR="00941C82" w:rsidRDefault="00941C82">
            <w:pPr>
              <w:pStyle w:val="ConsPlusNormal"/>
              <w:jc w:val="center"/>
            </w:pPr>
            <w:r>
              <w:t>37,2</w:t>
            </w:r>
          </w:p>
        </w:tc>
        <w:tc>
          <w:tcPr>
            <w:tcW w:w="1444" w:type="dxa"/>
          </w:tcPr>
          <w:p w:rsidR="00941C82" w:rsidRDefault="00941C82">
            <w:pPr>
              <w:pStyle w:val="ConsPlusNormal"/>
              <w:jc w:val="center"/>
            </w:pPr>
            <w:r>
              <w:t>37,2</w:t>
            </w:r>
          </w:p>
        </w:tc>
        <w:tc>
          <w:tcPr>
            <w:tcW w:w="1444" w:type="dxa"/>
          </w:tcPr>
          <w:p w:rsidR="00941C82" w:rsidRDefault="00941C82">
            <w:pPr>
              <w:pStyle w:val="ConsPlusNormal"/>
              <w:jc w:val="center"/>
            </w:pPr>
            <w:r>
              <w:t>37,2</w:t>
            </w:r>
          </w:p>
        </w:tc>
      </w:tr>
      <w:tr w:rsidR="00941C82">
        <w:tc>
          <w:tcPr>
            <w:tcW w:w="1849" w:type="dxa"/>
            <w:vMerge/>
          </w:tcPr>
          <w:p w:rsidR="00941C82" w:rsidRDefault="00941C82"/>
        </w:tc>
        <w:tc>
          <w:tcPr>
            <w:tcW w:w="1969" w:type="dxa"/>
          </w:tcPr>
          <w:p w:rsidR="00941C82" w:rsidRDefault="00941C82">
            <w:pPr>
              <w:pStyle w:val="ConsPlusNormal"/>
            </w:pPr>
            <w:r>
              <w:t xml:space="preserve">4. Удельный </w:t>
            </w:r>
            <w:r>
              <w:lastRenderedPageBreak/>
              <w:t>расход горячей воды на снабжение органов местного самоуправления и муниципальных учреждений на 1 работника МУ и ОМСУ, м</w:t>
            </w:r>
            <w:r>
              <w:rPr>
                <w:vertAlign w:val="superscript"/>
              </w:rPr>
              <w:t>3</w:t>
            </w:r>
          </w:p>
        </w:tc>
        <w:tc>
          <w:tcPr>
            <w:tcW w:w="904" w:type="dxa"/>
          </w:tcPr>
          <w:p w:rsidR="00941C82" w:rsidRDefault="00941C82">
            <w:pPr>
              <w:pStyle w:val="ConsPlusNormal"/>
              <w:jc w:val="center"/>
            </w:pPr>
            <w:r>
              <w:lastRenderedPageBreak/>
              <w:t>33,2</w:t>
            </w:r>
          </w:p>
        </w:tc>
        <w:tc>
          <w:tcPr>
            <w:tcW w:w="904" w:type="dxa"/>
          </w:tcPr>
          <w:p w:rsidR="00941C82" w:rsidRDefault="00941C82">
            <w:pPr>
              <w:pStyle w:val="ConsPlusNormal"/>
              <w:jc w:val="center"/>
            </w:pPr>
            <w:r>
              <w:t>32,8</w:t>
            </w:r>
          </w:p>
        </w:tc>
        <w:tc>
          <w:tcPr>
            <w:tcW w:w="784" w:type="dxa"/>
          </w:tcPr>
          <w:p w:rsidR="00941C82" w:rsidRDefault="00941C82">
            <w:pPr>
              <w:pStyle w:val="ConsPlusNormal"/>
              <w:jc w:val="center"/>
            </w:pPr>
            <w:r>
              <w:t>31,2</w:t>
            </w:r>
          </w:p>
        </w:tc>
        <w:tc>
          <w:tcPr>
            <w:tcW w:w="664" w:type="dxa"/>
          </w:tcPr>
          <w:p w:rsidR="00941C82" w:rsidRDefault="00941C82">
            <w:pPr>
              <w:pStyle w:val="ConsPlusNormal"/>
              <w:jc w:val="center"/>
            </w:pPr>
            <w:r>
              <w:t>29,3</w:t>
            </w:r>
          </w:p>
        </w:tc>
        <w:tc>
          <w:tcPr>
            <w:tcW w:w="664" w:type="dxa"/>
          </w:tcPr>
          <w:p w:rsidR="00941C82" w:rsidRDefault="00941C82">
            <w:pPr>
              <w:pStyle w:val="ConsPlusNormal"/>
              <w:jc w:val="center"/>
            </w:pPr>
            <w:r>
              <w:t>32,3</w:t>
            </w:r>
          </w:p>
        </w:tc>
        <w:tc>
          <w:tcPr>
            <w:tcW w:w="904" w:type="dxa"/>
          </w:tcPr>
          <w:p w:rsidR="00941C82" w:rsidRDefault="00941C82">
            <w:pPr>
              <w:pStyle w:val="ConsPlusNormal"/>
              <w:jc w:val="center"/>
            </w:pPr>
            <w:r>
              <w:t>32,3</w:t>
            </w:r>
          </w:p>
        </w:tc>
        <w:tc>
          <w:tcPr>
            <w:tcW w:w="904" w:type="dxa"/>
          </w:tcPr>
          <w:p w:rsidR="00941C82" w:rsidRDefault="00941C82">
            <w:pPr>
              <w:pStyle w:val="ConsPlusNormal"/>
              <w:jc w:val="center"/>
            </w:pPr>
            <w:r>
              <w:t>32,3</w:t>
            </w:r>
          </w:p>
        </w:tc>
        <w:tc>
          <w:tcPr>
            <w:tcW w:w="1444" w:type="dxa"/>
          </w:tcPr>
          <w:p w:rsidR="00941C82" w:rsidRDefault="00941C82">
            <w:pPr>
              <w:pStyle w:val="ConsPlusNormal"/>
              <w:jc w:val="center"/>
            </w:pPr>
            <w:r>
              <w:t>32,3</w:t>
            </w:r>
          </w:p>
        </w:tc>
        <w:tc>
          <w:tcPr>
            <w:tcW w:w="1444" w:type="dxa"/>
          </w:tcPr>
          <w:p w:rsidR="00941C82" w:rsidRDefault="00941C82">
            <w:pPr>
              <w:pStyle w:val="ConsPlusNormal"/>
              <w:jc w:val="center"/>
            </w:pPr>
            <w:r>
              <w:t>32,3</w:t>
            </w:r>
          </w:p>
        </w:tc>
      </w:tr>
      <w:tr w:rsidR="00941C82">
        <w:tc>
          <w:tcPr>
            <w:tcW w:w="1849" w:type="dxa"/>
            <w:vMerge/>
          </w:tcPr>
          <w:p w:rsidR="00941C82" w:rsidRDefault="00941C82"/>
        </w:tc>
        <w:tc>
          <w:tcPr>
            <w:tcW w:w="1969" w:type="dxa"/>
          </w:tcPr>
          <w:p w:rsidR="00941C82" w:rsidRDefault="00941C82">
            <w:pPr>
              <w:pStyle w:val="ConsPlusNormal"/>
            </w:pPr>
            <w:r>
              <w:t xml:space="preserve">5. Отношение экономии энергетических ресурсов и воды в стоимостном выражении, достижение которой планируется в результате реализации </w:t>
            </w:r>
            <w:proofErr w:type="spellStart"/>
            <w:r>
              <w:t>энергосервисных</w:t>
            </w:r>
            <w:proofErr w:type="spellEnd"/>
            <w: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904" w:type="dxa"/>
          </w:tcPr>
          <w:p w:rsidR="00941C82" w:rsidRDefault="00941C82">
            <w:pPr>
              <w:pStyle w:val="ConsPlusNormal"/>
              <w:jc w:val="center"/>
            </w:pPr>
            <w:r>
              <w:t>0</w:t>
            </w:r>
          </w:p>
        </w:tc>
        <w:tc>
          <w:tcPr>
            <w:tcW w:w="904" w:type="dxa"/>
          </w:tcPr>
          <w:p w:rsidR="00941C82" w:rsidRDefault="00941C82">
            <w:pPr>
              <w:pStyle w:val="ConsPlusNormal"/>
              <w:jc w:val="center"/>
            </w:pPr>
            <w:r>
              <w:t>0,007</w:t>
            </w:r>
          </w:p>
        </w:tc>
        <w:tc>
          <w:tcPr>
            <w:tcW w:w="784" w:type="dxa"/>
          </w:tcPr>
          <w:p w:rsidR="00941C82" w:rsidRDefault="00941C82">
            <w:pPr>
              <w:pStyle w:val="ConsPlusNormal"/>
              <w:jc w:val="center"/>
            </w:pPr>
            <w:r>
              <w:t>0,005</w:t>
            </w:r>
          </w:p>
        </w:tc>
        <w:tc>
          <w:tcPr>
            <w:tcW w:w="664" w:type="dxa"/>
          </w:tcPr>
          <w:p w:rsidR="00941C82" w:rsidRDefault="00941C82">
            <w:pPr>
              <w:pStyle w:val="ConsPlusNormal"/>
              <w:jc w:val="center"/>
            </w:pPr>
            <w:r>
              <w:t>0,006</w:t>
            </w:r>
          </w:p>
        </w:tc>
        <w:tc>
          <w:tcPr>
            <w:tcW w:w="664" w:type="dxa"/>
          </w:tcPr>
          <w:p w:rsidR="00941C82" w:rsidRDefault="00941C82">
            <w:pPr>
              <w:pStyle w:val="ConsPlusNormal"/>
              <w:jc w:val="center"/>
            </w:pPr>
            <w:r>
              <w:t>0,007</w:t>
            </w:r>
          </w:p>
        </w:tc>
        <w:tc>
          <w:tcPr>
            <w:tcW w:w="904" w:type="dxa"/>
          </w:tcPr>
          <w:p w:rsidR="00941C82" w:rsidRDefault="00941C82">
            <w:pPr>
              <w:pStyle w:val="ConsPlusNormal"/>
              <w:jc w:val="center"/>
            </w:pPr>
            <w:r>
              <w:t>0,006</w:t>
            </w:r>
          </w:p>
        </w:tc>
        <w:tc>
          <w:tcPr>
            <w:tcW w:w="904" w:type="dxa"/>
          </w:tcPr>
          <w:p w:rsidR="00941C82" w:rsidRDefault="00941C82">
            <w:pPr>
              <w:pStyle w:val="ConsPlusNormal"/>
              <w:jc w:val="center"/>
            </w:pPr>
            <w:r>
              <w:t>0,006</w:t>
            </w:r>
          </w:p>
        </w:tc>
        <w:tc>
          <w:tcPr>
            <w:tcW w:w="1444" w:type="dxa"/>
          </w:tcPr>
          <w:p w:rsidR="00941C82" w:rsidRDefault="00941C82">
            <w:pPr>
              <w:pStyle w:val="ConsPlusNormal"/>
              <w:jc w:val="center"/>
            </w:pPr>
            <w:r>
              <w:t>0,009</w:t>
            </w:r>
          </w:p>
        </w:tc>
        <w:tc>
          <w:tcPr>
            <w:tcW w:w="1444" w:type="dxa"/>
          </w:tcPr>
          <w:p w:rsidR="00941C82" w:rsidRDefault="00941C82">
            <w:pPr>
              <w:pStyle w:val="ConsPlusNormal"/>
              <w:jc w:val="center"/>
            </w:pPr>
            <w:r>
              <w:t>-</w:t>
            </w:r>
          </w:p>
        </w:tc>
      </w:tr>
      <w:tr w:rsidR="00941C82">
        <w:tc>
          <w:tcPr>
            <w:tcW w:w="1849" w:type="dxa"/>
          </w:tcPr>
          <w:p w:rsidR="00941C82" w:rsidRDefault="00941C82">
            <w:pPr>
              <w:pStyle w:val="ConsPlusNormal"/>
            </w:pPr>
            <w:r>
              <w:lastRenderedPageBreak/>
              <w:t>Задачи подпрограммы 1</w:t>
            </w:r>
          </w:p>
        </w:tc>
        <w:tc>
          <w:tcPr>
            <w:tcW w:w="10585" w:type="dxa"/>
            <w:gridSpan w:val="10"/>
          </w:tcPr>
          <w:p w:rsidR="00941C82" w:rsidRDefault="00941C82">
            <w:pPr>
              <w:pStyle w:val="ConsPlusNormal"/>
              <w:jc w:val="both"/>
            </w:pPr>
            <w:r>
              <w:t>1. Снижение потребления энергоресурсов в муниципальном секторе</w:t>
            </w:r>
          </w:p>
          <w:p w:rsidR="00941C82" w:rsidRDefault="00941C82">
            <w:pPr>
              <w:pStyle w:val="ConsPlusNormal"/>
              <w:jc w:val="both"/>
            </w:pPr>
            <w:r>
              <w:t xml:space="preserve">2. Повышение энергоэффективности муниципального сектора за счет реализации </w:t>
            </w:r>
            <w:proofErr w:type="spellStart"/>
            <w:r>
              <w:t>энергосервисных</w:t>
            </w:r>
            <w:proofErr w:type="spellEnd"/>
            <w:r>
              <w:t xml:space="preserve"> контрактов</w:t>
            </w:r>
          </w:p>
        </w:tc>
      </w:tr>
      <w:tr w:rsidR="00941C82">
        <w:tc>
          <w:tcPr>
            <w:tcW w:w="1849" w:type="dxa"/>
          </w:tcPr>
          <w:p w:rsidR="00941C82" w:rsidRDefault="00941C82">
            <w:pPr>
              <w:pStyle w:val="ConsPlusNormal"/>
            </w:pPr>
            <w:r>
              <w:t>Ведомственные целевые программы, входящие в состав подпрограммы 1 (далее - ВЦП)</w:t>
            </w:r>
          </w:p>
        </w:tc>
        <w:tc>
          <w:tcPr>
            <w:tcW w:w="10585" w:type="dxa"/>
            <w:gridSpan w:val="10"/>
          </w:tcPr>
          <w:p w:rsidR="00941C82" w:rsidRDefault="00941C82">
            <w:pPr>
              <w:pStyle w:val="ConsPlusNormal"/>
              <w:jc w:val="both"/>
            </w:pPr>
            <w:r>
              <w:t>Отсутствуют</w:t>
            </w:r>
          </w:p>
        </w:tc>
      </w:tr>
      <w:tr w:rsidR="00941C82">
        <w:tc>
          <w:tcPr>
            <w:tcW w:w="1849" w:type="dxa"/>
            <w:vMerge w:val="restart"/>
          </w:tcPr>
          <w:p w:rsidR="00941C82" w:rsidRDefault="00941C82">
            <w:pPr>
              <w:pStyle w:val="ConsPlusNormal"/>
            </w:pPr>
            <w:r>
              <w:t>Объем финансирования подпрограммы 1, всего,</w:t>
            </w:r>
          </w:p>
          <w:p w:rsidR="00941C82" w:rsidRDefault="00941C82">
            <w:pPr>
              <w:pStyle w:val="ConsPlusNormal"/>
            </w:pPr>
            <w:r>
              <w:t xml:space="preserve">в </w:t>
            </w:r>
            <w:proofErr w:type="spellStart"/>
            <w:r>
              <w:t>т.ч</w:t>
            </w:r>
            <w:proofErr w:type="spellEnd"/>
            <w:r>
              <w:t>. по годам реализации подпрограммы 1, тыс. руб.</w:t>
            </w:r>
          </w:p>
        </w:tc>
        <w:tc>
          <w:tcPr>
            <w:tcW w:w="1969" w:type="dxa"/>
          </w:tcPr>
          <w:p w:rsidR="00941C82" w:rsidRDefault="00941C82">
            <w:pPr>
              <w:pStyle w:val="ConsPlusNormal"/>
              <w:jc w:val="center"/>
            </w:pPr>
            <w:r>
              <w:t>Источники</w:t>
            </w:r>
          </w:p>
        </w:tc>
        <w:tc>
          <w:tcPr>
            <w:tcW w:w="904" w:type="dxa"/>
          </w:tcPr>
          <w:p w:rsidR="00941C82" w:rsidRDefault="00941C82">
            <w:pPr>
              <w:pStyle w:val="ConsPlusNormal"/>
              <w:jc w:val="center"/>
            </w:pPr>
            <w:r>
              <w:t>Всего</w:t>
            </w:r>
          </w:p>
        </w:tc>
        <w:tc>
          <w:tcPr>
            <w:tcW w:w="904" w:type="dxa"/>
          </w:tcPr>
          <w:p w:rsidR="00941C82" w:rsidRDefault="00941C82">
            <w:pPr>
              <w:pStyle w:val="ConsPlusNormal"/>
              <w:jc w:val="center"/>
            </w:pPr>
            <w:r>
              <w:t>2015 год</w:t>
            </w:r>
          </w:p>
        </w:tc>
        <w:tc>
          <w:tcPr>
            <w:tcW w:w="784" w:type="dxa"/>
          </w:tcPr>
          <w:p w:rsidR="00941C82" w:rsidRDefault="00941C82">
            <w:pPr>
              <w:pStyle w:val="ConsPlusNormal"/>
              <w:jc w:val="center"/>
            </w:pPr>
            <w:r>
              <w:t>2016 год</w:t>
            </w:r>
          </w:p>
        </w:tc>
        <w:tc>
          <w:tcPr>
            <w:tcW w:w="664" w:type="dxa"/>
          </w:tcPr>
          <w:p w:rsidR="00941C82" w:rsidRDefault="00941C82">
            <w:pPr>
              <w:pStyle w:val="ConsPlusNormal"/>
              <w:jc w:val="center"/>
            </w:pPr>
            <w:r>
              <w:t>2017 год</w:t>
            </w:r>
          </w:p>
        </w:tc>
        <w:tc>
          <w:tcPr>
            <w:tcW w:w="664" w:type="dxa"/>
          </w:tcPr>
          <w:p w:rsidR="00941C82" w:rsidRDefault="00941C82">
            <w:pPr>
              <w:pStyle w:val="ConsPlusNormal"/>
              <w:jc w:val="center"/>
            </w:pPr>
            <w:r>
              <w:t>2018 год</w:t>
            </w:r>
          </w:p>
        </w:tc>
        <w:tc>
          <w:tcPr>
            <w:tcW w:w="904" w:type="dxa"/>
          </w:tcPr>
          <w:p w:rsidR="00941C82" w:rsidRDefault="00941C82">
            <w:pPr>
              <w:pStyle w:val="ConsPlusNormal"/>
              <w:jc w:val="center"/>
            </w:pPr>
            <w:r>
              <w:t>2019 год</w:t>
            </w:r>
          </w:p>
        </w:tc>
        <w:tc>
          <w:tcPr>
            <w:tcW w:w="904" w:type="dxa"/>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1969" w:type="dxa"/>
          </w:tcPr>
          <w:p w:rsidR="00941C82" w:rsidRDefault="00941C82">
            <w:pPr>
              <w:pStyle w:val="ConsPlusNormal"/>
              <w:jc w:val="both"/>
            </w:pPr>
            <w:r>
              <w:t>Местный бюджет</w:t>
            </w:r>
          </w:p>
        </w:tc>
        <w:tc>
          <w:tcPr>
            <w:tcW w:w="904" w:type="dxa"/>
          </w:tcPr>
          <w:p w:rsidR="00941C82" w:rsidRDefault="00941C82">
            <w:pPr>
              <w:pStyle w:val="ConsPlusNormal"/>
              <w:jc w:val="right"/>
            </w:pPr>
            <w:r>
              <w:t>2536,56</w:t>
            </w:r>
          </w:p>
        </w:tc>
        <w:tc>
          <w:tcPr>
            <w:tcW w:w="904" w:type="dxa"/>
          </w:tcPr>
          <w:p w:rsidR="00941C82" w:rsidRDefault="00941C82">
            <w:pPr>
              <w:pStyle w:val="ConsPlusNormal"/>
              <w:jc w:val="right"/>
            </w:pPr>
            <w:r>
              <w:t>2000,00</w:t>
            </w:r>
          </w:p>
        </w:tc>
        <w:tc>
          <w:tcPr>
            <w:tcW w:w="784" w:type="dxa"/>
          </w:tcPr>
          <w:p w:rsidR="00941C82" w:rsidRDefault="00941C82">
            <w:pPr>
              <w:pStyle w:val="ConsPlusNormal"/>
              <w:jc w:val="right"/>
            </w:pPr>
            <w:r>
              <w:t>536,56</w:t>
            </w:r>
          </w:p>
        </w:tc>
        <w:tc>
          <w:tcPr>
            <w:tcW w:w="66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969" w:type="dxa"/>
          </w:tcPr>
          <w:p w:rsidR="00941C82" w:rsidRDefault="00941C82">
            <w:pPr>
              <w:pStyle w:val="ConsPlusNormal"/>
              <w:jc w:val="both"/>
            </w:pPr>
            <w:r>
              <w:t>Другие источники (расписать):</w:t>
            </w:r>
          </w:p>
        </w:tc>
        <w:tc>
          <w:tcPr>
            <w:tcW w:w="904" w:type="dxa"/>
          </w:tcPr>
          <w:p w:rsidR="00941C82" w:rsidRDefault="00941C82">
            <w:pPr>
              <w:pStyle w:val="ConsPlusNormal"/>
            </w:pPr>
          </w:p>
        </w:tc>
        <w:tc>
          <w:tcPr>
            <w:tcW w:w="904" w:type="dxa"/>
          </w:tcPr>
          <w:p w:rsidR="00941C82" w:rsidRDefault="00941C82">
            <w:pPr>
              <w:pStyle w:val="ConsPlusNormal"/>
            </w:pPr>
          </w:p>
        </w:tc>
        <w:tc>
          <w:tcPr>
            <w:tcW w:w="784" w:type="dxa"/>
          </w:tcPr>
          <w:p w:rsidR="00941C82" w:rsidRDefault="00941C82">
            <w:pPr>
              <w:pStyle w:val="ConsPlusNormal"/>
            </w:pPr>
          </w:p>
        </w:tc>
        <w:tc>
          <w:tcPr>
            <w:tcW w:w="664" w:type="dxa"/>
          </w:tcPr>
          <w:p w:rsidR="00941C82" w:rsidRDefault="00941C82">
            <w:pPr>
              <w:pStyle w:val="ConsPlusNormal"/>
            </w:pPr>
          </w:p>
        </w:tc>
        <w:tc>
          <w:tcPr>
            <w:tcW w:w="664" w:type="dxa"/>
          </w:tcPr>
          <w:p w:rsidR="00941C82" w:rsidRDefault="00941C82">
            <w:pPr>
              <w:pStyle w:val="ConsPlusNormal"/>
            </w:pPr>
          </w:p>
        </w:tc>
        <w:tc>
          <w:tcPr>
            <w:tcW w:w="904" w:type="dxa"/>
          </w:tcPr>
          <w:p w:rsidR="00941C82" w:rsidRDefault="00941C82">
            <w:pPr>
              <w:pStyle w:val="ConsPlusNormal"/>
            </w:pPr>
          </w:p>
        </w:tc>
        <w:tc>
          <w:tcPr>
            <w:tcW w:w="904" w:type="dxa"/>
          </w:tcPr>
          <w:p w:rsidR="00941C82" w:rsidRDefault="00941C82">
            <w:pPr>
              <w:pStyle w:val="ConsPlusNormal"/>
            </w:pPr>
          </w:p>
        </w:tc>
        <w:tc>
          <w:tcPr>
            <w:tcW w:w="1444" w:type="dxa"/>
          </w:tcPr>
          <w:p w:rsidR="00941C82" w:rsidRDefault="00941C82">
            <w:pPr>
              <w:pStyle w:val="ConsPlusNormal"/>
            </w:pPr>
          </w:p>
        </w:tc>
        <w:tc>
          <w:tcPr>
            <w:tcW w:w="1444" w:type="dxa"/>
          </w:tcPr>
          <w:p w:rsidR="00941C82" w:rsidRDefault="00941C82">
            <w:pPr>
              <w:pStyle w:val="ConsPlusNormal"/>
            </w:pPr>
          </w:p>
        </w:tc>
      </w:tr>
      <w:tr w:rsidR="00941C82">
        <w:tc>
          <w:tcPr>
            <w:tcW w:w="1849" w:type="dxa"/>
            <w:vMerge/>
          </w:tcPr>
          <w:p w:rsidR="00941C82" w:rsidRDefault="00941C82"/>
        </w:tc>
        <w:tc>
          <w:tcPr>
            <w:tcW w:w="1969" w:type="dxa"/>
          </w:tcPr>
          <w:p w:rsidR="00941C82" w:rsidRDefault="00941C82">
            <w:pPr>
              <w:pStyle w:val="ConsPlusNormal"/>
              <w:jc w:val="both"/>
            </w:pPr>
            <w:r>
              <w:t>федеральный бюджет (по согласованию) (прогноз)</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78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969" w:type="dxa"/>
          </w:tcPr>
          <w:p w:rsidR="00941C82" w:rsidRDefault="00941C82">
            <w:pPr>
              <w:pStyle w:val="ConsPlusNormal"/>
              <w:jc w:val="both"/>
            </w:pPr>
            <w:r>
              <w:t>бюджет Томской области (по согласованию) (прогноз)</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78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969" w:type="dxa"/>
          </w:tcPr>
          <w:p w:rsidR="00941C82" w:rsidRDefault="00941C82">
            <w:pPr>
              <w:pStyle w:val="ConsPlusNormal"/>
              <w:jc w:val="both"/>
            </w:pPr>
            <w:r>
              <w:t>внебюджетные источники (по согласованию) (прогноз)</w:t>
            </w:r>
          </w:p>
        </w:tc>
        <w:tc>
          <w:tcPr>
            <w:tcW w:w="904" w:type="dxa"/>
          </w:tcPr>
          <w:p w:rsidR="00941C82" w:rsidRDefault="00941C82">
            <w:pPr>
              <w:pStyle w:val="ConsPlusNormal"/>
              <w:jc w:val="right"/>
            </w:pPr>
            <w:r>
              <w:t>6000,00</w:t>
            </w:r>
          </w:p>
        </w:tc>
        <w:tc>
          <w:tcPr>
            <w:tcW w:w="904" w:type="dxa"/>
          </w:tcPr>
          <w:p w:rsidR="00941C82" w:rsidRDefault="00941C82">
            <w:pPr>
              <w:pStyle w:val="ConsPlusNormal"/>
              <w:jc w:val="right"/>
            </w:pPr>
            <w:r>
              <w:t>2000,00</w:t>
            </w:r>
          </w:p>
        </w:tc>
        <w:tc>
          <w:tcPr>
            <w:tcW w:w="78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1000,00</w:t>
            </w:r>
          </w:p>
        </w:tc>
        <w:tc>
          <w:tcPr>
            <w:tcW w:w="904" w:type="dxa"/>
          </w:tcPr>
          <w:p w:rsidR="00941C82" w:rsidRDefault="00941C82">
            <w:pPr>
              <w:pStyle w:val="ConsPlusNormal"/>
              <w:jc w:val="right"/>
            </w:pPr>
            <w:r>
              <w:t>3000,00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969" w:type="dxa"/>
          </w:tcPr>
          <w:p w:rsidR="00941C82" w:rsidRDefault="00941C82">
            <w:pPr>
              <w:pStyle w:val="ConsPlusNormal"/>
              <w:jc w:val="both"/>
            </w:pPr>
            <w:r>
              <w:t>Всего</w:t>
            </w:r>
          </w:p>
        </w:tc>
        <w:tc>
          <w:tcPr>
            <w:tcW w:w="904" w:type="dxa"/>
          </w:tcPr>
          <w:p w:rsidR="00941C82" w:rsidRDefault="00941C82">
            <w:pPr>
              <w:pStyle w:val="ConsPlusNormal"/>
              <w:jc w:val="right"/>
            </w:pPr>
            <w:r>
              <w:t>8536,56</w:t>
            </w:r>
          </w:p>
        </w:tc>
        <w:tc>
          <w:tcPr>
            <w:tcW w:w="904" w:type="dxa"/>
          </w:tcPr>
          <w:p w:rsidR="00941C82" w:rsidRDefault="00941C82">
            <w:pPr>
              <w:pStyle w:val="ConsPlusNormal"/>
              <w:jc w:val="right"/>
            </w:pPr>
            <w:r>
              <w:t>4000,00</w:t>
            </w:r>
          </w:p>
        </w:tc>
        <w:tc>
          <w:tcPr>
            <w:tcW w:w="784" w:type="dxa"/>
          </w:tcPr>
          <w:p w:rsidR="00941C82" w:rsidRDefault="00941C82">
            <w:pPr>
              <w:pStyle w:val="ConsPlusNormal"/>
              <w:jc w:val="right"/>
            </w:pPr>
            <w:r>
              <w:t>536,56</w:t>
            </w:r>
          </w:p>
        </w:tc>
        <w:tc>
          <w:tcPr>
            <w:tcW w:w="66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1000,00</w:t>
            </w:r>
          </w:p>
        </w:tc>
        <w:tc>
          <w:tcPr>
            <w:tcW w:w="904" w:type="dxa"/>
          </w:tcPr>
          <w:p w:rsidR="00941C82" w:rsidRDefault="00941C82">
            <w:pPr>
              <w:pStyle w:val="ConsPlusNormal"/>
              <w:jc w:val="right"/>
            </w:pPr>
            <w:r>
              <w:t>3000,00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Title"/>
        <w:jc w:val="center"/>
        <w:outlineLvl w:val="2"/>
      </w:pPr>
      <w:r>
        <w:t>I. Характеристика текущего состояния</w:t>
      </w:r>
    </w:p>
    <w:p w:rsidR="00941C82" w:rsidRDefault="00941C82">
      <w:pPr>
        <w:pStyle w:val="ConsPlusTitle"/>
        <w:jc w:val="center"/>
      </w:pPr>
      <w:r>
        <w:t>сферы реализации подпрограммы 1</w:t>
      </w:r>
    </w:p>
    <w:p w:rsidR="00941C82" w:rsidRDefault="00941C82">
      <w:pPr>
        <w:pStyle w:val="ConsPlusNormal"/>
        <w:jc w:val="both"/>
      </w:pPr>
    </w:p>
    <w:p w:rsidR="00941C82" w:rsidRDefault="00941C82">
      <w:pPr>
        <w:pStyle w:val="ConsPlusNormal"/>
        <w:ind w:firstLine="540"/>
        <w:jc w:val="both"/>
      </w:pPr>
      <w:r>
        <w:t xml:space="preserve">Состояние объектов муниципальной социальной сферы по результатам </w:t>
      </w:r>
      <w:proofErr w:type="spellStart"/>
      <w:r>
        <w:t>энергоаудита</w:t>
      </w:r>
      <w:proofErr w:type="spellEnd"/>
      <w:r>
        <w:t xml:space="preserve"> 2010 - 2013 годов оценивается как удовлетворительное, но при этом фактическое потребление коммунальных ресурсов превышает нормируемые объемы потребления. Сверхнормативное потребление обусловлено рядом объективных причин, таких как неудовлетворительное состояние ограждающих конструкций,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секторе отсутствуют частные инвестиции в модернизацию объектов, которые целесообразно привлекать в рамках </w:t>
      </w:r>
      <w:proofErr w:type="spellStart"/>
      <w:r>
        <w:t>энергосервисных</w:t>
      </w:r>
      <w:proofErr w:type="spellEnd"/>
      <w:r>
        <w:t xml:space="preserve"> контрактов. Основной причиной является отсутствие опыта в данном вопросе.</w:t>
      </w:r>
    </w:p>
    <w:p w:rsidR="00941C82" w:rsidRDefault="00941C82">
      <w:pPr>
        <w:pStyle w:val="ConsPlusNormal"/>
        <w:spacing w:before="220"/>
        <w:ind w:firstLine="540"/>
        <w:jc w:val="both"/>
      </w:pPr>
      <w:r>
        <w:t>Реализация мероприятий подпрограммы 1 позволит при не изменении площади зданий и помещений, занимаемых органами местного самоуправления и муниципальными учреждениями, обеспечить снижение потребления тепловой энергии и обеспечить стабильное потребление электрической энергии, а при росте численности сотрудников обеспечить снижение потребления горячей и холодной воды.</w:t>
      </w:r>
    </w:p>
    <w:p w:rsidR="00941C82" w:rsidRDefault="00941C82">
      <w:pPr>
        <w:pStyle w:val="ConsPlusNormal"/>
        <w:spacing w:before="220"/>
        <w:ind w:firstLine="540"/>
        <w:jc w:val="both"/>
      </w:pPr>
      <w:r>
        <w:t>Прогнозные данные в бюджетной сфере представлены в индексах индикаторов базовых показателей, используемых для расчета индикаторов подпрограммы 1 (</w:t>
      </w:r>
      <w:hyperlink w:anchor="P8830" w:history="1">
        <w:r>
          <w:rPr>
            <w:color w:val="0000FF"/>
          </w:rPr>
          <w:t>строки 13</w:t>
        </w:r>
      </w:hyperlink>
      <w:r>
        <w:t xml:space="preserve"> - </w:t>
      </w:r>
      <w:hyperlink w:anchor="P8943" w:history="1">
        <w:r>
          <w:rPr>
            <w:color w:val="0000FF"/>
          </w:rPr>
          <w:t>18</w:t>
        </w:r>
      </w:hyperlink>
      <w:r>
        <w:t xml:space="preserve"> приложения 6 к Программе).</w:t>
      </w:r>
    </w:p>
    <w:p w:rsidR="00941C82" w:rsidRDefault="00941C82">
      <w:pPr>
        <w:pStyle w:val="ConsPlusNormal"/>
        <w:jc w:val="both"/>
      </w:pPr>
      <w:r>
        <w:t xml:space="preserve">(в ред. </w:t>
      </w:r>
      <w:hyperlink r:id="rId78" w:history="1">
        <w:r>
          <w:rPr>
            <w:color w:val="0000FF"/>
          </w:rPr>
          <w:t>постановления</w:t>
        </w:r>
      </w:hyperlink>
      <w:r>
        <w:t xml:space="preserve"> </w:t>
      </w:r>
      <w:proofErr w:type="gramStart"/>
      <w:r>
        <w:t>Администрации</w:t>
      </w:r>
      <w:proofErr w:type="gramEnd"/>
      <w:r>
        <w:t xml:space="preserve"> ЗАТО Северск от 18.10.2016 N 2295)</w:t>
      </w:r>
    </w:p>
    <w:p w:rsidR="00941C82" w:rsidRDefault="00941C82">
      <w:pPr>
        <w:pStyle w:val="ConsPlusNormal"/>
        <w:jc w:val="both"/>
      </w:pPr>
    </w:p>
    <w:p w:rsidR="00941C82" w:rsidRDefault="00941C82">
      <w:pPr>
        <w:pStyle w:val="ConsPlusTitle"/>
        <w:jc w:val="center"/>
        <w:outlineLvl w:val="2"/>
      </w:pPr>
      <w:r>
        <w:t>II. Цель и задачи подпрограммы 1, сроки ее реализации,</w:t>
      </w:r>
    </w:p>
    <w:p w:rsidR="00941C82" w:rsidRDefault="00941C82">
      <w:pPr>
        <w:pStyle w:val="ConsPlusTitle"/>
        <w:jc w:val="center"/>
      </w:pPr>
      <w:r>
        <w:t>целевые показатели (индикаторы) результативности реализации</w:t>
      </w:r>
    </w:p>
    <w:p w:rsidR="00941C82" w:rsidRDefault="00941C82">
      <w:pPr>
        <w:pStyle w:val="ConsPlusTitle"/>
        <w:jc w:val="center"/>
      </w:pPr>
      <w:r>
        <w:t>подпрограммы 1</w:t>
      </w:r>
    </w:p>
    <w:p w:rsidR="00941C82" w:rsidRDefault="00941C82">
      <w:pPr>
        <w:pStyle w:val="ConsPlusNormal"/>
        <w:jc w:val="center"/>
      </w:pPr>
      <w:r>
        <w:t xml:space="preserve">(в ред. </w:t>
      </w:r>
      <w:hyperlink r:id="rId79"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ind w:firstLine="540"/>
        <w:jc w:val="both"/>
      </w:pPr>
      <w:r>
        <w:t>Цель подпрограммы 1 - повышение энергетической эффективности в муниципальном секторе.</w:t>
      </w:r>
    </w:p>
    <w:p w:rsidR="00941C82" w:rsidRDefault="00941C82">
      <w:pPr>
        <w:pStyle w:val="ConsPlusNormal"/>
        <w:spacing w:before="220"/>
        <w:ind w:firstLine="540"/>
        <w:jc w:val="both"/>
      </w:pPr>
      <w:r>
        <w:t>Для достижения цели необходимо решение следующих задач подпрограммы 1:</w:t>
      </w:r>
    </w:p>
    <w:p w:rsidR="00941C82" w:rsidRDefault="00941C82">
      <w:pPr>
        <w:pStyle w:val="ConsPlusNormal"/>
        <w:spacing w:before="220"/>
        <w:ind w:firstLine="540"/>
        <w:jc w:val="both"/>
      </w:pPr>
      <w:r>
        <w:t>снижение потребления энергоресурсов в муниципальном секторе;</w:t>
      </w:r>
    </w:p>
    <w:p w:rsidR="00941C82" w:rsidRDefault="00941C82">
      <w:pPr>
        <w:pStyle w:val="ConsPlusNormal"/>
        <w:spacing w:before="220"/>
        <w:ind w:firstLine="540"/>
        <w:jc w:val="both"/>
      </w:pPr>
      <w:r>
        <w:t xml:space="preserve">повышение энергоэффективности муниципального сектора за счет реализации </w:t>
      </w:r>
      <w:proofErr w:type="spellStart"/>
      <w:r>
        <w:t>энергосервисных</w:t>
      </w:r>
      <w:proofErr w:type="spellEnd"/>
      <w:r>
        <w:t xml:space="preserve"> контрактов.</w:t>
      </w:r>
    </w:p>
    <w:p w:rsidR="00941C82" w:rsidRDefault="00941C82">
      <w:pPr>
        <w:pStyle w:val="ConsPlusNormal"/>
        <w:spacing w:before="220"/>
        <w:ind w:firstLine="540"/>
        <w:jc w:val="both"/>
      </w:pPr>
      <w:r>
        <w:t>Подпрограмма 1 рассчитана на период с 2015 года по 2020 год (этапы не предусмотрены).</w:t>
      </w:r>
    </w:p>
    <w:p w:rsidR="00941C82" w:rsidRDefault="00941C82">
      <w:pPr>
        <w:pStyle w:val="ConsPlusNormal"/>
        <w:spacing w:before="220"/>
        <w:ind w:firstLine="540"/>
        <w:jc w:val="both"/>
      </w:pPr>
      <w:r>
        <w:t>Сведения о составе и значениях целевых показателей (индикаторов) результативности подпрограммы 1 представлены в таблице 1.</w:t>
      </w:r>
    </w:p>
    <w:p w:rsidR="00941C82" w:rsidRDefault="00941C82">
      <w:pPr>
        <w:pStyle w:val="ConsPlusNormal"/>
        <w:jc w:val="both"/>
      </w:pPr>
    </w:p>
    <w:p w:rsidR="00941C82" w:rsidRDefault="00941C82">
      <w:pPr>
        <w:pStyle w:val="ConsPlusTitle"/>
        <w:jc w:val="center"/>
        <w:outlineLvl w:val="3"/>
      </w:pPr>
      <w:r>
        <w:t>Сведения о составе и значениях целевых показателей</w:t>
      </w:r>
    </w:p>
    <w:p w:rsidR="00941C82" w:rsidRDefault="00941C82">
      <w:pPr>
        <w:pStyle w:val="ConsPlusTitle"/>
        <w:jc w:val="center"/>
      </w:pPr>
      <w:r>
        <w:t>(индикаторов) результативности подпрограммы 1</w:t>
      </w:r>
    </w:p>
    <w:p w:rsidR="00941C82" w:rsidRDefault="00941C82">
      <w:pPr>
        <w:pStyle w:val="ConsPlusTitle"/>
        <w:jc w:val="center"/>
      </w:pPr>
      <w:r>
        <w:t xml:space="preserve">"Энергосбережение в муниципальном секторе" </w:t>
      </w:r>
      <w:proofErr w:type="gramStart"/>
      <w:r>
        <w:t>муниципальной</w:t>
      </w:r>
      <w:proofErr w:type="gramEnd"/>
    </w:p>
    <w:p w:rsidR="00941C82" w:rsidRDefault="00941C82">
      <w:pPr>
        <w:pStyle w:val="ConsPlusTitle"/>
        <w:jc w:val="center"/>
      </w:pPr>
      <w:r>
        <w:t xml:space="preserve">программы "Повышение 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80"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t>Таблица 1</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928"/>
        <w:gridCol w:w="737"/>
        <w:gridCol w:w="664"/>
        <w:gridCol w:w="664"/>
        <w:gridCol w:w="664"/>
        <w:gridCol w:w="664"/>
        <w:gridCol w:w="664"/>
        <w:gridCol w:w="664"/>
        <w:gridCol w:w="664"/>
        <w:gridCol w:w="664"/>
        <w:gridCol w:w="964"/>
        <w:gridCol w:w="964"/>
        <w:gridCol w:w="964"/>
        <w:gridCol w:w="1304"/>
        <w:gridCol w:w="993"/>
      </w:tblGrid>
      <w:tr w:rsidR="00941C82">
        <w:tc>
          <w:tcPr>
            <w:tcW w:w="42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1928" w:type="dxa"/>
            <w:vMerge w:val="restart"/>
            <w:vAlign w:val="center"/>
          </w:tcPr>
          <w:p w:rsidR="00941C82" w:rsidRDefault="00941C82">
            <w:pPr>
              <w:pStyle w:val="ConsPlusNormal"/>
              <w:jc w:val="center"/>
            </w:pPr>
            <w:r>
              <w:t>Наименование целевого показателя (индикатора)</w:t>
            </w:r>
          </w:p>
        </w:tc>
        <w:tc>
          <w:tcPr>
            <w:tcW w:w="737" w:type="dxa"/>
            <w:vMerge w:val="restart"/>
            <w:vAlign w:val="center"/>
          </w:tcPr>
          <w:p w:rsidR="00941C82" w:rsidRDefault="00941C82">
            <w:pPr>
              <w:pStyle w:val="ConsPlusNormal"/>
              <w:jc w:val="center"/>
            </w:pPr>
            <w:r>
              <w:t>Единица измерения</w:t>
            </w:r>
          </w:p>
        </w:tc>
        <w:tc>
          <w:tcPr>
            <w:tcW w:w="7240" w:type="dxa"/>
            <w:gridSpan w:val="10"/>
            <w:vAlign w:val="center"/>
          </w:tcPr>
          <w:p w:rsidR="00941C82" w:rsidRDefault="00941C82">
            <w:pPr>
              <w:pStyle w:val="ConsPlusNormal"/>
              <w:jc w:val="center"/>
            </w:pPr>
            <w:r>
              <w:t>Значения целевых показателей</w:t>
            </w:r>
          </w:p>
        </w:tc>
        <w:tc>
          <w:tcPr>
            <w:tcW w:w="964" w:type="dxa"/>
            <w:vMerge w:val="restart"/>
            <w:vAlign w:val="center"/>
          </w:tcPr>
          <w:p w:rsidR="00941C82" w:rsidRDefault="00941C82">
            <w:pPr>
              <w:pStyle w:val="ConsPlusNormal"/>
              <w:jc w:val="center"/>
            </w:pPr>
            <w:r>
              <w:t>Периодичность сбора данных</w:t>
            </w:r>
          </w:p>
        </w:tc>
        <w:tc>
          <w:tcPr>
            <w:tcW w:w="1304" w:type="dxa"/>
            <w:vMerge w:val="restart"/>
            <w:vAlign w:val="center"/>
          </w:tcPr>
          <w:p w:rsidR="00941C82" w:rsidRDefault="00941C82">
            <w:pPr>
              <w:pStyle w:val="ConsPlusNormal"/>
              <w:jc w:val="center"/>
            </w:pPr>
            <w:r>
              <w:t>Метод сбора информации</w:t>
            </w:r>
          </w:p>
        </w:tc>
        <w:tc>
          <w:tcPr>
            <w:tcW w:w="993" w:type="dxa"/>
            <w:vMerge w:val="restart"/>
            <w:vAlign w:val="center"/>
          </w:tcPr>
          <w:p w:rsidR="00941C82" w:rsidRDefault="00941C82">
            <w:pPr>
              <w:pStyle w:val="ConsPlusNormal"/>
              <w:jc w:val="center"/>
            </w:pPr>
            <w:proofErr w:type="gramStart"/>
            <w:r>
              <w:t>Ответственный за сбор данных по показателю</w:t>
            </w:r>
            <w:proofErr w:type="gramEnd"/>
          </w:p>
        </w:tc>
      </w:tr>
      <w:tr w:rsidR="00941C82">
        <w:tc>
          <w:tcPr>
            <w:tcW w:w="424" w:type="dxa"/>
            <w:vMerge/>
          </w:tcPr>
          <w:p w:rsidR="00941C82" w:rsidRDefault="00941C82"/>
        </w:tc>
        <w:tc>
          <w:tcPr>
            <w:tcW w:w="1928" w:type="dxa"/>
            <w:vMerge/>
          </w:tcPr>
          <w:p w:rsidR="00941C82" w:rsidRDefault="00941C82"/>
        </w:tc>
        <w:tc>
          <w:tcPr>
            <w:tcW w:w="737" w:type="dxa"/>
            <w:vMerge/>
          </w:tcPr>
          <w:p w:rsidR="00941C82" w:rsidRDefault="00941C82"/>
        </w:tc>
        <w:tc>
          <w:tcPr>
            <w:tcW w:w="664" w:type="dxa"/>
            <w:vAlign w:val="center"/>
          </w:tcPr>
          <w:p w:rsidR="00941C82" w:rsidRDefault="00941C82">
            <w:pPr>
              <w:pStyle w:val="ConsPlusNormal"/>
              <w:jc w:val="center"/>
            </w:pPr>
            <w:r>
              <w:t>2013 год</w:t>
            </w:r>
          </w:p>
        </w:tc>
        <w:tc>
          <w:tcPr>
            <w:tcW w:w="664" w:type="dxa"/>
            <w:vAlign w:val="center"/>
          </w:tcPr>
          <w:p w:rsidR="00941C82" w:rsidRDefault="00941C82">
            <w:pPr>
              <w:pStyle w:val="ConsPlusNormal"/>
              <w:jc w:val="center"/>
            </w:pPr>
            <w:r>
              <w:t>2014 год</w:t>
            </w:r>
          </w:p>
        </w:tc>
        <w:tc>
          <w:tcPr>
            <w:tcW w:w="664" w:type="dxa"/>
            <w:vAlign w:val="center"/>
          </w:tcPr>
          <w:p w:rsidR="00941C82" w:rsidRDefault="00941C82">
            <w:pPr>
              <w:pStyle w:val="ConsPlusNormal"/>
              <w:jc w:val="center"/>
            </w:pPr>
            <w:r>
              <w:t>2015 год</w:t>
            </w:r>
          </w:p>
        </w:tc>
        <w:tc>
          <w:tcPr>
            <w:tcW w:w="664" w:type="dxa"/>
            <w:vAlign w:val="center"/>
          </w:tcPr>
          <w:p w:rsidR="00941C82" w:rsidRDefault="00941C82">
            <w:pPr>
              <w:pStyle w:val="ConsPlusNormal"/>
              <w:jc w:val="center"/>
            </w:pPr>
            <w:r>
              <w:t>2016 год</w:t>
            </w:r>
          </w:p>
        </w:tc>
        <w:tc>
          <w:tcPr>
            <w:tcW w:w="664" w:type="dxa"/>
            <w:vAlign w:val="center"/>
          </w:tcPr>
          <w:p w:rsidR="00941C82" w:rsidRDefault="00941C82">
            <w:pPr>
              <w:pStyle w:val="ConsPlusNormal"/>
              <w:jc w:val="center"/>
            </w:pPr>
            <w:r>
              <w:t>2017 год</w:t>
            </w:r>
          </w:p>
        </w:tc>
        <w:tc>
          <w:tcPr>
            <w:tcW w:w="664" w:type="dxa"/>
            <w:vAlign w:val="center"/>
          </w:tcPr>
          <w:p w:rsidR="00941C82" w:rsidRDefault="00941C82">
            <w:pPr>
              <w:pStyle w:val="ConsPlusNormal"/>
              <w:jc w:val="center"/>
            </w:pPr>
            <w:r>
              <w:t>2018 год</w:t>
            </w:r>
          </w:p>
        </w:tc>
        <w:tc>
          <w:tcPr>
            <w:tcW w:w="664" w:type="dxa"/>
            <w:vAlign w:val="center"/>
          </w:tcPr>
          <w:p w:rsidR="00941C82" w:rsidRDefault="00941C82">
            <w:pPr>
              <w:pStyle w:val="ConsPlusNormal"/>
              <w:jc w:val="center"/>
            </w:pPr>
            <w:r>
              <w:t>2019 год</w:t>
            </w:r>
          </w:p>
        </w:tc>
        <w:tc>
          <w:tcPr>
            <w:tcW w:w="664" w:type="dxa"/>
            <w:vAlign w:val="center"/>
          </w:tcPr>
          <w:p w:rsidR="00941C82" w:rsidRDefault="00941C82">
            <w:pPr>
              <w:pStyle w:val="ConsPlusNormal"/>
              <w:jc w:val="center"/>
            </w:pPr>
            <w:r>
              <w:t>2020 год</w:t>
            </w:r>
          </w:p>
        </w:tc>
        <w:tc>
          <w:tcPr>
            <w:tcW w:w="964" w:type="dxa"/>
            <w:vAlign w:val="center"/>
          </w:tcPr>
          <w:p w:rsidR="00941C82" w:rsidRDefault="00941C82">
            <w:pPr>
              <w:pStyle w:val="ConsPlusNormal"/>
              <w:jc w:val="center"/>
            </w:pPr>
            <w:r>
              <w:t>2021 год (прогнозный период)</w:t>
            </w:r>
          </w:p>
        </w:tc>
        <w:tc>
          <w:tcPr>
            <w:tcW w:w="964" w:type="dxa"/>
            <w:vAlign w:val="center"/>
          </w:tcPr>
          <w:p w:rsidR="00941C82" w:rsidRDefault="00941C82">
            <w:pPr>
              <w:pStyle w:val="ConsPlusNormal"/>
              <w:jc w:val="center"/>
            </w:pPr>
            <w:r>
              <w:t>2022 год (прогнозный период)</w:t>
            </w:r>
          </w:p>
        </w:tc>
        <w:tc>
          <w:tcPr>
            <w:tcW w:w="964" w:type="dxa"/>
            <w:vMerge/>
          </w:tcPr>
          <w:p w:rsidR="00941C82" w:rsidRDefault="00941C82"/>
        </w:tc>
        <w:tc>
          <w:tcPr>
            <w:tcW w:w="1304" w:type="dxa"/>
            <w:vMerge/>
          </w:tcPr>
          <w:p w:rsidR="00941C82" w:rsidRDefault="00941C82"/>
        </w:tc>
        <w:tc>
          <w:tcPr>
            <w:tcW w:w="993" w:type="dxa"/>
            <w:vMerge/>
          </w:tcPr>
          <w:p w:rsidR="00941C82" w:rsidRDefault="00941C82"/>
        </w:tc>
      </w:tr>
      <w:tr w:rsidR="00941C82">
        <w:tc>
          <w:tcPr>
            <w:tcW w:w="424" w:type="dxa"/>
          </w:tcPr>
          <w:p w:rsidR="00941C82" w:rsidRDefault="00941C82">
            <w:pPr>
              <w:pStyle w:val="ConsPlusNormal"/>
              <w:jc w:val="center"/>
            </w:pPr>
            <w:r>
              <w:t>1</w:t>
            </w:r>
          </w:p>
        </w:tc>
        <w:tc>
          <w:tcPr>
            <w:tcW w:w="1928" w:type="dxa"/>
          </w:tcPr>
          <w:p w:rsidR="00941C82" w:rsidRDefault="00941C82">
            <w:pPr>
              <w:pStyle w:val="ConsPlusNormal"/>
              <w:jc w:val="center"/>
            </w:pPr>
            <w:r>
              <w:t>2</w:t>
            </w:r>
          </w:p>
        </w:tc>
        <w:tc>
          <w:tcPr>
            <w:tcW w:w="737" w:type="dxa"/>
          </w:tcPr>
          <w:p w:rsidR="00941C82" w:rsidRDefault="00941C82">
            <w:pPr>
              <w:pStyle w:val="ConsPlusNormal"/>
              <w:jc w:val="center"/>
            </w:pPr>
            <w:r>
              <w:t>3</w:t>
            </w:r>
          </w:p>
        </w:tc>
        <w:tc>
          <w:tcPr>
            <w:tcW w:w="664" w:type="dxa"/>
          </w:tcPr>
          <w:p w:rsidR="00941C82" w:rsidRDefault="00941C82">
            <w:pPr>
              <w:pStyle w:val="ConsPlusNormal"/>
              <w:jc w:val="center"/>
            </w:pPr>
            <w:r>
              <w:t>4</w:t>
            </w:r>
          </w:p>
        </w:tc>
        <w:tc>
          <w:tcPr>
            <w:tcW w:w="664" w:type="dxa"/>
          </w:tcPr>
          <w:p w:rsidR="00941C82" w:rsidRDefault="00941C82">
            <w:pPr>
              <w:pStyle w:val="ConsPlusNormal"/>
              <w:jc w:val="center"/>
            </w:pPr>
            <w:r>
              <w:t>5</w:t>
            </w:r>
          </w:p>
        </w:tc>
        <w:tc>
          <w:tcPr>
            <w:tcW w:w="664" w:type="dxa"/>
          </w:tcPr>
          <w:p w:rsidR="00941C82" w:rsidRDefault="00941C82">
            <w:pPr>
              <w:pStyle w:val="ConsPlusNormal"/>
              <w:jc w:val="center"/>
            </w:pPr>
            <w:r>
              <w:t>6</w:t>
            </w:r>
          </w:p>
        </w:tc>
        <w:tc>
          <w:tcPr>
            <w:tcW w:w="664" w:type="dxa"/>
          </w:tcPr>
          <w:p w:rsidR="00941C82" w:rsidRDefault="00941C82">
            <w:pPr>
              <w:pStyle w:val="ConsPlusNormal"/>
              <w:jc w:val="center"/>
            </w:pPr>
            <w:r>
              <w:t>7</w:t>
            </w:r>
          </w:p>
        </w:tc>
        <w:tc>
          <w:tcPr>
            <w:tcW w:w="664" w:type="dxa"/>
          </w:tcPr>
          <w:p w:rsidR="00941C82" w:rsidRDefault="00941C82">
            <w:pPr>
              <w:pStyle w:val="ConsPlusNormal"/>
              <w:jc w:val="center"/>
            </w:pPr>
            <w:r>
              <w:t>8</w:t>
            </w:r>
          </w:p>
        </w:tc>
        <w:tc>
          <w:tcPr>
            <w:tcW w:w="664" w:type="dxa"/>
          </w:tcPr>
          <w:p w:rsidR="00941C82" w:rsidRDefault="00941C82">
            <w:pPr>
              <w:pStyle w:val="ConsPlusNormal"/>
              <w:jc w:val="center"/>
            </w:pPr>
            <w:r>
              <w:t>9</w:t>
            </w:r>
          </w:p>
        </w:tc>
        <w:tc>
          <w:tcPr>
            <w:tcW w:w="664" w:type="dxa"/>
          </w:tcPr>
          <w:p w:rsidR="00941C82" w:rsidRDefault="00941C82">
            <w:pPr>
              <w:pStyle w:val="ConsPlusNormal"/>
              <w:jc w:val="center"/>
            </w:pPr>
            <w:r>
              <w:t>10</w:t>
            </w:r>
          </w:p>
        </w:tc>
        <w:tc>
          <w:tcPr>
            <w:tcW w:w="664" w:type="dxa"/>
          </w:tcPr>
          <w:p w:rsidR="00941C82" w:rsidRDefault="00941C82">
            <w:pPr>
              <w:pStyle w:val="ConsPlusNormal"/>
              <w:jc w:val="center"/>
            </w:pPr>
            <w:r>
              <w:t>11</w:t>
            </w:r>
          </w:p>
        </w:tc>
        <w:tc>
          <w:tcPr>
            <w:tcW w:w="964" w:type="dxa"/>
          </w:tcPr>
          <w:p w:rsidR="00941C82" w:rsidRDefault="00941C82">
            <w:pPr>
              <w:pStyle w:val="ConsPlusNormal"/>
              <w:jc w:val="center"/>
            </w:pPr>
            <w:r>
              <w:t>12</w:t>
            </w:r>
          </w:p>
        </w:tc>
        <w:tc>
          <w:tcPr>
            <w:tcW w:w="964" w:type="dxa"/>
          </w:tcPr>
          <w:p w:rsidR="00941C82" w:rsidRDefault="00941C82">
            <w:pPr>
              <w:pStyle w:val="ConsPlusNormal"/>
              <w:jc w:val="center"/>
            </w:pPr>
            <w:r>
              <w:t>13</w:t>
            </w:r>
          </w:p>
        </w:tc>
        <w:tc>
          <w:tcPr>
            <w:tcW w:w="964" w:type="dxa"/>
          </w:tcPr>
          <w:p w:rsidR="00941C82" w:rsidRDefault="00941C82">
            <w:pPr>
              <w:pStyle w:val="ConsPlusNormal"/>
              <w:jc w:val="center"/>
            </w:pPr>
            <w:r>
              <w:t>14</w:t>
            </w:r>
          </w:p>
        </w:tc>
        <w:tc>
          <w:tcPr>
            <w:tcW w:w="1304" w:type="dxa"/>
          </w:tcPr>
          <w:p w:rsidR="00941C82" w:rsidRDefault="00941C82">
            <w:pPr>
              <w:pStyle w:val="ConsPlusNormal"/>
              <w:jc w:val="center"/>
            </w:pPr>
            <w:r>
              <w:t>15</w:t>
            </w:r>
          </w:p>
        </w:tc>
        <w:tc>
          <w:tcPr>
            <w:tcW w:w="993" w:type="dxa"/>
          </w:tcPr>
          <w:p w:rsidR="00941C82" w:rsidRDefault="00941C82">
            <w:pPr>
              <w:pStyle w:val="ConsPlusNormal"/>
              <w:jc w:val="center"/>
            </w:pPr>
            <w:r>
              <w:t>16</w:t>
            </w:r>
          </w:p>
        </w:tc>
      </w:tr>
      <w:tr w:rsidR="00941C82">
        <w:tc>
          <w:tcPr>
            <w:tcW w:w="13590" w:type="dxa"/>
            <w:gridSpan w:val="16"/>
          </w:tcPr>
          <w:p w:rsidR="00941C82" w:rsidRDefault="00941C82">
            <w:pPr>
              <w:pStyle w:val="ConsPlusNormal"/>
              <w:outlineLvl w:val="4"/>
            </w:pPr>
            <w:r>
              <w:t>Показатели подпрограммы 1 "Энергосбережение в муниципальном секторе"</w:t>
            </w:r>
          </w:p>
        </w:tc>
      </w:tr>
      <w:tr w:rsidR="00941C82">
        <w:tc>
          <w:tcPr>
            <w:tcW w:w="424" w:type="dxa"/>
          </w:tcPr>
          <w:p w:rsidR="00941C82" w:rsidRDefault="00941C82">
            <w:pPr>
              <w:pStyle w:val="ConsPlusNormal"/>
              <w:jc w:val="center"/>
            </w:pPr>
            <w:r>
              <w:t>1</w:t>
            </w:r>
          </w:p>
        </w:tc>
        <w:tc>
          <w:tcPr>
            <w:tcW w:w="1928" w:type="dxa"/>
            <w:vAlign w:val="center"/>
          </w:tcPr>
          <w:p w:rsidR="00941C82" w:rsidRDefault="00941C82">
            <w:pPr>
              <w:pStyle w:val="ConsPlusNormal"/>
            </w:pPr>
            <w:r>
              <w:t>Удельный расход электрической энергии на снабжение органов местного самоуправления и муниципальных учреждений на 1 кв. м общей площади помещений МУ и ОМСУ</w:t>
            </w:r>
          </w:p>
        </w:tc>
        <w:tc>
          <w:tcPr>
            <w:tcW w:w="737" w:type="dxa"/>
          </w:tcPr>
          <w:p w:rsidR="00941C82" w:rsidRDefault="00941C82">
            <w:pPr>
              <w:pStyle w:val="ConsPlusNormal"/>
              <w:jc w:val="center"/>
            </w:pPr>
            <w:r>
              <w:t>кВт x ч</w:t>
            </w:r>
          </w:p>
        </w:tc>
        <w:tc>
          <w:tcPr>
            <w:tcW w:w="664" w:type="dxa"/>
          </w:tcPr>
          <w:p w:rsidR="00941C82" w:rsidRDefault="00941C82">
            <w:pPr>
              <w:pStyle w:val="ConsPlusNormal"/>
              <w:jc w:val="center"/>
            </w:pPr>
            <w:r>
              <w:t>29,9</w:t>
            </w:r>
          </w:p>
        </w:tc>
        <w:tc>
          <w:tcPr>
            <w:tcW w:w="664" w:type="dxa"/>
          </w:tcPr>
          <w:p w:rsidR="00941C82" w:rsidRDefault="00941C82">
            <w:pPr>
              <w:pStyle w:val="ConsPlusNormal"/>
              <w:jc w:val="center"/>
            </w:pPr>
            <w:r>
              <w:t>22,3</w:t>
            </w:r>
          </w:p>
        </w:tc>
        <w:tc>
          <w:tcPr>
            <w:tcW w:w="664" w:type="dxa"/>
          </w:tcPr>
          <w:p w:rsidR="00941C82" w:rsidRDefault="00941C82">
            <w:pPr>
              <w:pStyle w:val="ConsPlusNormal"/>
              <w:jc w:val="center"/>
            </w:pPr>
            <w:r>
              <w:t>21,6</w:t>
            </w:r>
          </w:p>
        </w:tc>
        <w:tc>
          <w:tcPr>
            <w:tcW w:w="664" w:type="dxa"/>
          </w:tcPr>
          <w:p w:rsidR="00941C82" w:rsidRDefault="00941C82">
            <w:pPr>
              <w:pStyle w:val="ConsPlusNormal"/>
              <w:jc w:val="center"/>
            </w:pPr>
            <w:r>
              <w:t>29,8</w:t>
            </w:r>
          </w:p>
        </w:tc>
        <w:tc>
          <w:tcPr>
            <w:tcW w:w="664" w:type="dxa"/>
          </w:tcPr>
          <w:p w:rsidR="00941C82" w:rsidRDefault="00941C82">
            <w:pPr>
              <w:pStyle w:val="ConsPlusNormal"/>
              <w:jc w:val="center"/>
            </w:pPr>
            <w:r>
              <w:t>35,1</w:t>
            </w:r>
          </w:p>
        </w:tc>
        <w:tc>
          <w:tcPr>
            <w:tcW w:w="664" w:type="dxa"/>
          </w:tcPr>
          <w:p w:rsidR="00941C82" w:rsidRDefault="00941C82">
            <w:pPr>
              <w:pStyle w:val="ConsPlusNormal"/>
              <w:jc w:val="center"/>
            </w:pPr>
            <w:r>
              <w:t>37,5</w:t>
            </w:r>
          </w:p>
        </w:tc>
        <w:tc>
          <w:tcPr>
            <w:tcW w:w="664" w:type="dxa"/>
          </w:tcPr>
          <w:p w:rsidR="00941C82" w:rsidRDefault="00941C82">
            <w:pPr>
              <w:pStyle w:val="ConsPlusNormal"/>
              <w:jc w:val="center"/>
            </w:pPr>
            <w:r>
              <w:t>37,5</w:t>
            </w:r>
          </w:p>
        </w:tc>
        <w:tc>
          <w:tcPr>
            <w:tcW w:w="664" w:type="dxa"/>
          </w:tcPr>
          <w:p w:rsidR="00941C82" w:rsidRDefault="00941C82">
            <w:pPr>
              <w:pStyle w:val="ConsPlusNormal"/>
              <w:jc w:val="center"/>
            </w:pPr>
            <w:r>
              <w:t>37,5</w:t>
            </w:r>
          </w:p>
        </w:tc>
        <w:tc>
          <w:tcPr>
            <w:tcW w:w="964" w:type="dxa"/>
          </w:tcPr>
          <w:p w:rsidR="00941C82" w:rsidRDefault="00941C82">
            <w:pPr>
              <w:pStyle w:val="ConsPlusNormal"/>
              <w:jc w:val="center"/>
            </w:pPr>
            <w:r>
              <w:t>37,5</w:t>
            </w:r>
          </w:p>
        </w:tc>
        <w:tc>
          <w:tcPr>
            <w:tcW w:w="964" w:type="dxa"/>
          </w:tcPr>
          <w:p w:rsidR="00941C82" w:rsidRDefault="00941C82">
            <w:pPr>
              <w:pStyle w:val="ConsPlusNormal"/>
              <w:jc w:val="center"/>
            </w:pPr>
            <w:r>
              <w:t>37,5</w:t>
            </w:r>
          </w:p>
        </w:tc>
        <w:tc>
          <w:tcPr>
            <w:tcW w:w="964" w:type="dxa"/>
          </w:tcPr>
          <w:p w:rsidR="00941C82" w:rsidRDefault="00941C82">
            <w:pPr>
              <w:pStyle w:val="ConsPlusNormal"/>
            </w:pPr>
            <w:r>
              <w:t>Ежеквартально</w:t>
            </w:r>
          </w:p>
        </w:tc>
        <w:tc>
          <w:tcPr>
            <w:tcW w:w="1304" w:type="dxa"/>
          </w:tcPr>
          <w:p w:rsidR="00941C82" w:rsidRDefault="00941C82">
            <w:pPr>
              <w:pStyle w:val="ConsPlusNormal"/>
            </w:pPr>
            <w:r>
              <w:t>Периодическая отчетность</w:t>
            </w:r>
          </w:p>
        </w:tc>
        <w:tc>
          <w:tcPr>
            <w:tcW w:w="993"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w:t>
            </w:r>
          </w:p>
        </w:tc>
        <w:tc>
          <w:tcPr>
            <w:tcW w:w="1928" w:type="dxa"/>
            <w:vAlign w:val="center"/>
          </w:tcPr>
          <w:p w:rsidR="00941C82" w:rsidRDefault="00941C82">
            <w:pPr>
              <w:pStyle w:val="ConsPlusNormal"/>
            </w:pPr>
            <w:r>
              <w:t xml:space="preserve">Удельный расход тепловой энергии на снабжение органов местного самоуправления и муниципальных учреждений на 1 кв. м общей площади </w:t>
            </w:r>
            <w:r>
              <w:lastRenderedPageBreak/>
              <w:t>помещений МУ и ОМСУ</w:t>
            </w:r>
          </w:p>
        </w:tc>
        <w:tc>
          <w:tcPr>
            <w:tcW w:w="737" w:type="dxa"/>
          </w:tcPr>
          <w:p w:rsidR="00941C82" w:rsidRDefault="00941C82">
            <w:pPr>
              <w:pStyle w:val="ConsPlusNormal"/>
              <w:jc w:val="center"/>
            </w:pPr>
            <w:r>
              <w:lastRenderedPageBreak/>
              <w:t>Гкал</w:t>
            </w:r>
          </w:p>
        </w:tc>
        <w:tc>
          <w:tcPr>
            <w:tcW w:w="664" w:type="dxa"/>
          </w:tcPr>
          <w:p w:rsidR="00941C82" w:rsidRDefault="00941C82">
            <w:pPr>
              <w:pStyle w:val="ConsPlusNormal"/>
              <w:jc w:val="center"/>
            </w:pPr>
            <w:r>
              <w:t>0,331</w:t>
            </w:r>
          </w:p>
        </w:tc>
        <w:tc>
          <w:tcPr>
            <w:tcW w:w="664" w:type="dxa"/>
          </w:tcPr>
          <w:p w:rsidR="00941C82" w:rsidRDefault="00941C82">
            <w:pPr>
              <w:pStyle w:val="ConsPlusNormal"/>
              <w:jc w:val="center"/>
            </w:pPr>
            <w:r>
              <w:t>0,248</w:t>
            </w:r>
          </w:p>
        </w:tc>
        <w:tc>
          <w:tcPr>
            <w:tcW w:w="664" w:type="dxa"/>
          </w:tcPr>
          <w:p w:rsidR="00941C82" w:rsidRDefault="00941C82">
            <w:pPr>
              <w:pStyle w:val="ConsPlusNormal"/>
              <w:jc w:val="center"/>
            </w:pPr>
            <w:r>
              <w:t>0,245</w:t>
            </w:r>
          </w:p>
        </w:tc>
        <w:tc>
          <w:tcPr>
            <w:tcW w:w="664" w:type="dxa"/>
          </w:tcPr>
          <w:p w:rsidR="00941C82" w:rsidRDefault="00941C82">
            <w:pPr>
              <w:pStyle w:val="ConsPlusNormal"/>
              <w:jc w:val="center"/>
            </w:pPr>
            <w:r>
              <w:t>0,240</w:t>
            </w:r>
          </w:p>
        </w:tc>
        <w:tc>
          <w:tcPr>
            <w:tcW w:w="664" w:type="dxa"/>
          </w:tcPr>
          <w:p w:rsidR="00941C82" w:rsidRDefault="00941C82">
            <w:pPr>
              <w:pStyle w:val="ConsPlusNormal"/>
              <w:jc w:val="center"/>
            </w:pPr>
            <w:r>
              <w:t>0,282</w:t>
            </w:r>
          </w:p>
        </w:tc>
        <w:tc>
          <w:tcPr>
            <w:tcW w:w="664" w:type="dxa"/>
          </w:tcPr>
          <w:p w:rsidR="00941C82" w:rsidRDefault="00941C82">
            <w:pPr>
              <w:pStyle w:val="ConsPlusNormal"/>
              <w:jc w:val="center"/>
            </w:pPr>
            <w:r>
              <w:t>0,258</w:t>
            </w:r>
          </w:p>
        </w:tc>
        <w:tc>
          <w:tcPr>
            <w:tcW w:w="664" w:type="dxa"/>
          </w:tcPr>
          <w:p w:rsidR="00941C82" w:rsidRDefault="00941C82">
            <w:pPr>
              <w:pStyle w:val="ConsPlusNormal"/>
              <w:jc w:val="center"/>
            </w:pPr>
            <w:r>
              <w:t>0,258</w:t>
            </w:r>
          </w:p>
        </w:tc>
        <w:tc>
          <w:tcPr>
            <w:tcW w:w="664" w:type="dxa"/>
          </w:tcPr>
          <w:p w:rsidR="00941C82" w:rsidRDefault="00941C82">
            <w:pPr>
              <w:pStyle w:val="ConsPlusNormal"/>
              <w:jc w:val="center"/>
            </w:pPr>
            <w:r>
              <w:t>0,258</w:t>
            </w:r>
          </w:p>
        </w:tc>
        <w:tc>
          <w:tcPr>
            <w:tcW w:w="964" w:type="dxa"/>
          </w:tcPr>
          <w:p w:rsidR="00941C82" w:rsidRDefault="00941C82">
            <w:pPr>
              <w:pStyle w:val="ConsPlusNormal"/>
              <w:jc w:val="center"/>
            </w:pPr>
            <w:r>
              <w:t>0,258</w:t>
            </w:r>
          </w:p>
        </w:tc>
        <w:tc>
          <w:tcPr>
            <w:tcW w:w="964" w:type="dxa"/>
          </w:tcPr>
          <w:p w:rsidR="00941C82" w:rsidRDefault="00941C82">
            <w:pPr>
              <w:pStyle w:val="ConsPlusNormal"/>
              <w:jc w:val="center"/>
            </w:pPr>
            <w:r>
              <w:t>0,258</w:t>
            </w:r>
          </w:p>
        </w:tc>
        <w:tc>
          <w:tcPr>
            <w:tcW w:w="964" w:type="dxa"/>
          </w:tcPr>
          <w:p w:rsidR="00941C82" w:rsidRDefault="00941C82">
            <w:pPr>
              <w:pStyle w:val="ConsPlusNormal"/>
            </w:pPr>
            <w:r>
              <w:t>Ежеквартально</w:t>
            </w:r>
          </w:p>
        </w:tc>
        <w:tc>
          <w:tcPr>
            <w:tcW w:w="1304" w:type="dxa"/>
          </w:tcPr>
          <w:p w:rsidR="00941C82" w:rsidRDefault="00941C82">
            <w:pPr>
              <w:pStyle w:val="ConsPlusNormal"/>
            </w:pPr>
            <w:r>
              <w:t>Периодическая отчетность</w:t>
            </w:r>
          </w:p>
        </w:tc>
        <w:tc>
          <w:tcPr>
            <w:tcW w:w="993"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3</w:t>
            </w:r>
          </w:p>
        </w:tc>
        <w:tc>
          <w:tcPr>
            <w:tcW w:w="1928" w:type="dxa"/>
            <w:vAlign w:val="center"/>
          </w:tcPr>
          <w:p w:rsidR="00941C82" w:rsidRDefault="00941C82">
            <w:pPr>
              <w:pStyle w:val="ConsPlusNormal"/>
            </w:pPr>
            <w:r>
              <w:t>Удельный расход холодной воды на снабжение органов местного самоуправления и муниципальных учреждений на 1 работника МУ и ОМСУ</w:t>
            </w:r>
          </w:p>
        </w:tc>
        <w:tc>
          <w:tcPr>
            <w:tcW w:w="737" w:type="dxa"/>
          </w:tcPr>
          <w:p w:rsidR="00941C82" w:rsidRDefault="00941C82">
            <w:pPr>
              <w:pStyle w:val="ConsPlusNormal"/>
              <w:jc w:val="center"/>
            </w:pPr>
            <w:r>
              <w:t>м</w:t>
            </w:r>
            <w:r>
              <w:rPr>
                <w:vertAlign w:val="superscript"/>
              </w:rPr>
              <w:t>3</w:t>
            </w:r>
          </w:p>
        </w:tc>
        <w:tc>
          <w:tcPr>
            <w:tcW w:w="664" w:type="dxa"/>
          </w:tcPr>
          <w:p w:rsidR="00941C82" w:rsidRDefault="00941C82">
            <w:pPr>
              <w:pStyle w:val="ConsPlusNormal"/>
              <w:jc w:val="center"/>
            </w:pPr>
            <w:r>
              <w:t>44,4</w:t>
            </w:r>
          </w:p>
        </w:tc>
        <w:tc>
          <w:tcPr>
            <w:tcW w:w="664" w:type="dxa"/>
          </w:tcPr>
          <w:p w:rsidR="00941C82" w:rsidRDefault="00941C82">
            <w:pPr>
              <w:pStyle w:val="ConsPlusNormal"/>
              <w:jc w:val="center"/>
            </w:pPr>
            <w:r>
              <w:t>45,0</w:t>
            </w:r>
          </w:p>
        </w:tc>
        <w:tc>
          <w:tcPr>
            <w:tcW w:w="664" w:type="dxa"/>
          </w:tcPr>
          <w:p w:rsidR="00941C82" w:rsidRDefault="00941C82">
            <w:pPr>
              <w:pStyle w:val="ConsPlusNormal"/>
              <w:jc w:val="center"/>
            </w:pPr>
            <w:r>
              <w:t>43,6</w:t>
            </w:r>
          </w:p>
        </w:tc>
        <w:tc>
          <w:tcPr>
            <w:tcW w:w="664" w:type="dxa"/>
          </w:tcPr>
          <w:p w:rsidR="00941C82" w:rsidRDefault="00941C82">
            <w:pPr>
              <w:pStyle w:val="ConsPlusNormal"/>
              <w:jc w:val="center"/>
            </w:pPr>
            <w:r>
              <w:t>42,3</w:t>
            </w:r>
          </w:p>
        </w:tc>
        <w:tc>
          <w:tcPr>
            <w:tcW w:w="664" w:type="dxa"/>
          </w:tcPr>
          <w:p w:rsidR="00941C82" w:rsidRDefault="00941C82">
            <w:pPr>
              <w:pStyle w:val="ConsPlusNormal"/>
              <w:jc w:val="center"/>
            </w:pPr>
            <w:r>
              <w:t>36,5</w:t>
            </w:r>
          </w:p>
        </w:tc>
        <w:tc>
          <w:tcPr>
            <w:tcW w:w="664" w:type="dxa"/>
          </w:tcPr>
          <w:p w:rsidR="00941C82" w:rsidRDefault="00941C82">
            <w:pPr>
              <w:pStyle w:val="ConsPlusNormal"/>
              <w:jc w:val="center"/>
            </w:pPr>
            <w:r>
              <w:t>37,2</w:t>
            </w:r>
          </w:p>
        </w:tc>
        <w:tc>
          <w:tcPr>
            <w:tcW w:w="664" w:type="dxa"/>
          </w:tcPr>
          <w:p w:rsidR="00941C82" w:rsidRDefault="00941C82">
            <w:pPr>
              <w:pStyle w:val="ConsPlusNormal"/>
              <w:jc w:val="center"/>
            </w:pPr>
            <w:r>
              <w:t>37,2</w:t>
            </w:r>
          </w:p>
        </w:tc>
        <w:tc>
          <w:tcPr>
            <w:tcW w:w="664" w:type="dxa"/>
          </w:tcPr>
          <w:p w:rsidR="00941C82" w:rsidRDefault="00941C82">
            <w:pPr>
              <w:pStyle w:val="ConsPlusNormal"/>
              <w:jc w:val="center"/>
            </w:pPr>
            <w:r>
              <w:t>37,2</w:t>
            </w:r>
          </w:p>
        </w:tc>
        <w:tc>
          <w:tcPr>
            <w:tcW w:w="964" w:type="dxa"/>
          </w:tcPr>
          <w:p w:rsidR="00941C82" w:rsidRDefault="00941C82">
            <w:pPr>
              <w:pStyle w:val="ConsPlusNormal"/>
              <w:jc w:val="center"/>
            </w:pPr>
            <w:r>
              <w:t>37,2</w:t>
            </w:r>
          </w:p>
        </w:tc>
        <w:tc>
          <w:tcPr>
            <w:tcW w:w="964" w:type="dxa"/>
          </w:tcPr>
          <w:p w:rsidR="00941C82" w:rsidRDefault="00941C82">
            <w:pPr>
              <w:pStyle w:val="ConsPlusNormal"/>
              <w:jc w:val="center"/>
            </w:pPr>
            <w:r>
              <w:t>37,2</w:t>
            </w:r>
          </w:p>
        </w:tc>
        <w:tc>
          <w:tcPr>
            <w:tcW w:w="964" w:type="dxa"/>
          </w:tcPr>
          <w:p w:rsidR="00941C82" w:rsidRDefault="00941C82">
            <w:pPr>
              <w:pStyle w:val="ConsPlusNormal"/>
            </w:pPr>
            <w:r>
              <w:t>Ежеквартально</w:t>
            </w:r>
          </w:p>
        </w:tc>
        <w:tc>
          <w:tcPr>
            <w:tcW w:w="1304" w:type="dxa"/>
          </w:tcPr>
          <w:p w:rsidR="00941C82" w:rsidRDefault="00941C82">
            <w:pPr>
              <w:pStyle w:val="ConsPlusNormal"/>
            </w:pPr>
            <w:r>
              <w:t>Периодическая отчетность</w:t>
            </w:r>
          </w:p>
        </w:tc>
        <w:tc>
          <w:tcPr>
            <w:tcW w:w="993"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4</w:t>
            </w:r>
          </w:p>
        </w:tc>
        <w:tc>
          <w:tcPr>
            <w:tcW w:w="1928" w:type="dxa"/>
            <w:vAlign w:val="center"/>
          </w:tcPr>
          <w:p w:rsidR="00941C82" w:rsidRDefault="00941C82">
            <w:pPr>
              <w:pStyle w:val="ConsPlusNormal"/>
            </w:pPr>
            <w:r>
              <w:t>Удельный расход горячей воды на снабжение органов местного самоуправления и муниципальных учреждений на 1 работника МУ и ОМСУ</w:t>
            </w:r>
          </w:p>
        </w:tc>
        <w:tc>
          <w:tcPr>
            <w:tcW w:w="737" w:type="dxa"/>
          </w:tcPr>
          <w:p w:rsidR="00941C82" w:rsidRDefault="00941C82">
            <w:pPr>
              <w:pStyle w:val="ConsPlusNormal"/>
              <w:jc w:val="center"/>
            </w:pPr>
            <w:r>
              <w:t>м</w:t>
            </w:r>
            <w:r>
              <w:rPr>
                <w:vertAlign w:val="superscript"/>
              </w:rPr>
              <w:t>3</w:t>
            </w:r>
          </w:p>
        </w:tc>
        <w:tc>
          <w:tcPr>
            <w:tcW w:w="664" w:type="dxa"/>
          </w:tcPr>
          <w:p w:rsidR="00941C82" w:rsidRDefault="00941C82">
            <w:pPr>
              <w:pStyle w:val="ConsPlusNormal"/>
              <w:jc w:val="center"/>
            </w:pPr>
            <w:r>
              <w:t>32,7</w:t>
            </w:r>
          </w:p>
        </w:tc>
        <w:tc>
          <w:tcPr>
            <w:tcW w:w="664" w:type="dxa"/>
          </w:tcPr>
          <w:p w:rsidR="00941C82" w:rsidRDefault="00941C82">
            <w:pPr>
              <w:pStyle w:val="ConsPlusNormal"/>
              <w:jc w:val="center"/>
            </w:pPr>
            <w:r>
              <w:t>33,2</w:t>
            </w:r>
          </w:p>
        </w:tc>
        <w:tc>
          <w:tcPr>
            <w:tcW w:w="664" w:type="dxa"/>
          </w:tcPr>
          <w:p w:rsidR="00941C82" w:rsidRDefault="00941C82">
            <w:pPr>
              <w:pStyle w:val="ConsPlusNormal"/>
              <w:jc w:val="center"/>
            </w:pPr>
            <w:r>
              <w:t>32,8</w:t>
            </w:r>
          </w:p>
        </w:tc>
        <w:tc>
          <w:tcPr>
            <w:tcW w:w="664" w:type="dxa"/>
          </w:tcPr>
          <w:p w:rsidR="00941C82" w:rsidRDefault="00941C82">
            <w:pPr>
              <w:pStyle w:val="ConsPlusNormal"/>
              <w:jc w:val="center"/>
            </w:pPr>
            <w:r>
              <w:t>31,2</w:t>
            </w:r>
          </w:p>
        </w:tc>
        <w:tc>
          <w:tcPr>
            <w:tcW w:w="664" w:type="dxa"/>
          </w:tcPr>
          <w:p w:rsidR="00941C82" w:rsidRDefault="00941C82">
            <w:pPr>
              <w:pStyle w:val="ConsPlusNormal"/>
              <w:jc w:val="center"/>
            </w:pPr>
            <w:r>
              <w:t>29,3</w:t>
            </w:r>
          </w:p>
        </w:tc>
        <w:tc>
          <w:tcPr>
            <w:tcW w:w="664" w:type="dxa"/>
          </w:tcPr>
          <w:p w:rsidR="00941C82" w:rsidRDefault="00941C82">
            <w:pPr>
              <w:pStyle w:val="ConsPlusNormal"/>
              <w:jc w:val="center"/>
            </w:pPr>
            <w:r>
              <w:t>32,3</w:t>
            </w:r>
          </w:p>
        </w:tc>
        <w:tc>
          <w:tcPr>
            <w:tcW w:w="664" w:type="dxa"/>
          </w:tcPr>
          <w:p w:rsidR="00941C82" w:rsidRDefault="00941C82">
            <w:pPr>
              <w:pStyle w:val="ConsPlusNormal"/>
              <w:jc w:val="center"/>
            </w:pPr>
            <w:r>
              <w:t>32,3</w:t>
            </w:r>
          </w:p>
        </w:tc>
        <w:tc>
          <w:tcPr>
            <w:tcW w:w="664" w:type="dxa"/>
          </w:tcPr>
          <w:p w:rsidR="00941C82" w:rsidRDefault="00941C82">
            <w:pPr>
              <w:pStyle w:val="ConsPlusNormal"/>
              <w:jc w:val="center"/>
            </w:pPr>
            <w:r>
              <w:t>32,3</w:t>
            </w:r>
          </w:p>
        </w:tc>
        <w:tc>
          <w:tcPr>
            <w:tcW w:w="964" w:type="dxa"/>
          </w:tcPr>
          <w:p w:rsidR="00941C82" w:rsidRDefault="00941C82">
            <w:pPr>
              <w:pStyle w:val="ConsPlusNormal"/>
              <w:jc w:val="center"/>
            </w:pPr>
            <w:r>
              <w:t>32,3</w:t>
            </w:r>
          </w:p>
        </w:tc>
        <w:tc>
          <w:tcPr>
            <w:tcW w:w="964" w:type="dxa"/>
          </w:tcPr>
          <w:p w:rsidR="00941C82" w:rsidRDefault="00941C82">
            <w:pPr>
              <w:pStyle w:val="ConsPlusNormal"/>
              <w:jc w:val="center"/>
            </w:pPr>
            <w:r>
              <w:t>32,3</w:t>
            </w:r>
          </w:p>
        </w:tc>
        <w:tc>
          <w:tcPr>
            <w:tcW w:w="964" w:type="dxa"/>
          </w:tcPr>
          <w:p w:rsidR="00941C82" w:rsidRDefault="00941C82">
            <w:pPr>
              <w:pStyle w:val="ConsPlusNormal"/>
            </w:pPr>
            <w:r>
              <w:t>Ежеквартально</w:t>
            </w:r>
          </w:p>
        </w:tc>
        <w:tc>
          <w:tcPr>
            <w:tcW w:w="1304" w:type="dxa"/>
          </w:tcPr>
          <w:p w:rsidR="00941C82" w:rsidRDefault="00941C82">
            <w:pPr>
              <w:pStyle w:val="ConsPlusNormal"/>
            </w:pPr>
            <w:r>
              <w:t>Периодическая отчетность</w:t>
            </w:r>
          </w:p>
        </w:tc>
        <w:tc>
          <w:tcPr>
            <w:tcW w:w="993"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5</w:t>
            </w:r>
          </w:p>
        </w:tc>
        <w:tc>
          <w:tcPr>
            <w:tcW w:w="1928" w:type="dxa"/>
            <w:vAlign w:val="center"/>
          </w:tcPr>
          <w:p w:rsidR="00941C82" w:rsidRDefault="00941C82">
            <w:pPr>
              <w:pStyle w:val="ConsPlusNormal"/>
            </w:pPr>
            <w: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lastRenderedPageBreak/>
              <w:t>энергосервисных</w:t>
            </w:r>
            <w:proofErr w:type="spellEnd"/>
            <w: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737" w:type="dxa"/>
          </w:tcPr>
          <w:p w:rsidR="00941C82" w:rsidRDefault="00941C82">
            <w:pPr>
              <w:pStyle w:val="ConsPlusNormal"/>
            </w:pPr>
          </w:p>
        </w:tc>
        <w:tc>
          <w:tcPr>
            <w:tcW w:w="664" w:type="dxa"/>
          </w:tcPr>
          <w:p w:rsidR="00941C82" w:rsidRDefault="00941C82">
            <w:pPr>
              <w:pStyle w:val="ConsPlusNormal"/>
              <w:jc w:val="center"/>
            </w:pPr>
            <w:r>
              <w:t>0</w:t>
            </w:r>
          </w:p>
        </w:tc>
        <w:tc>
          <w:tcPr>
            <w:tcW w:w="664" w:type="dxa"/>
          </w:tcPr>
          <w:p w:rsidR="00941C82" w:rsidRDefault="00941C82">
            <w:pPr>
              <w:pStyle w:val="ConsPlusNormal"/>
              <w:jc w:val="center"/>
            </w:pPr>
            <w:r>
              <w:t>0</w:t>
            </w:r>
          </w:p>
        </w:tc>
        <w:tc>
          <w:tcPr>
            <w:tcW w:w="664" w:type="dxa"/>
          </w:tcPr>
          <w:p w:rsidR="00941C82" w:rsidRDefault="00941C82">
            <w:pPr>
              <w:pStyle w:val="ConsPlusNormal"/>
              <w:jc w:val="center"/>
            </w:pPr>
            <w:r>
              <w:t>0,007</w:t>
            </w:r>
          </w:p>
        </w:tc>
        <w:tc>
          <w:tcPr>
            <w:tcW w:w="664" w:type="dxa"/>
          </w:tcPr>
          <w:p w:rsidR="00941C82" w:rsidRDefault="00941C82">
            <w:pPr>
              <w:pStyle w:val="ConsPlusNormal"/>
              <w:jc w:val="center"/>
            </w:pPr>
            <w:r>
              <w:t>0,005</w:t>
            </w:r>
          </w:p>
        </w:tc>
        <w:tc>
          <w:tcPr>
            <w:tcW w:w="664" w:type="dxa"/>
          </w:tcPr>
          <w:p w:rsidR="00941C82" w:rsidRDefault="00941C82">
            <w:pPr>
              <w:pStyle w:val="ConsPlusNormal"/>
              <w:jc w:val="center"/>
            </w:pPr>
            <w:r>
              <w:t>0,006</w:t>
            </w:r>
          </w:p>
        </w:tc>
        <w:tc>
          <w:tcPr>
            <w:tcW w:w="664" w:type="dxa"/>
          </w:tcPr>
          <w:p w:rsidR="00941C82" w:rsidRDefault="00941C82">
            <w:pPr>
              <w:pStyle w:val="ConsPlusNormal"/>
              <w:jc w:val="center"/>
            </w:pPr>
            <w:r>
              <w:t>0,007</w:t>
            </w:r>
          </w:p>
        </w:tc>
        <w:tc>
          <w:tcPr>
            <w:tcW w:w="664" w:type="dxa"/>
          </w:tcPr>
          <w:p w:rsidR="00941C82" w:rsidRDefault="00941C82">
            <w:pPr>
              <w:pStyle w:val="ConsPlusNormal"/>
              <w:jc w:val="center"/>
            </w:pPr>
            <w:r>
              <w:t>0,006</w:t>
            </w:r>
          </w:p>
        </w:tc>
        <w:tc>
          <w:tcPr>
            <w:tcW w:w="664" w:type="dxa"/>
          </w:tcPr>
          <w:p w:rsidR="00941C82" w:rsidRDefault="00941C82">
            <w:pPr>
              <w:pStyle w:val="ConsPlusNormal"/>
              <w:jc w:val="center"/>
            </w:pPr>
            <w:r>
              <w:t>0,006</w:t>
            </w:r>
          </w:p>
        </w:tc>
        <w:tc>
          <w:tcPr>
            <w:tcW w:w="964" w:type="dxa"/>
          </w:tcPr>
          <w:p w:rsidR="00941C82" w:rsidRDefault="00941C82">
            <w:pPr>
              <w:pStyle w:val="ConsPlusNormal"/>
              <w:jc w:val="center"/>
            </w:pPr>
            <w:r>
              <w:t>0,009</w:t>
            </w:r>
          </w:p>
        </w:tc>
        <w:tc>
          <w:tcPr>
            <w:tcW w:w="964" w:type="dxa"/>
          </w:tcPr>
          <w:p w:rsidR="00941C82" w:rsidRDefault="00941C82">
            <w:pPr>
              <w:pStyle w:val="ConsPlusNormal"/>
              <w:jc w:val="center"/>
            </w:pPr>
            <w:r>
              <w:t>-</w:t>
            </w:r>
          </w:p>
        </w:tc>
        <w:tc>
          <w:tcPr>
            <w:tcW w:w="964" w:type="dxa"/>
          </w:tcPr>
          <w:p w:rsidR="00941C82" w:rsidRDefault="00941C82">
            <w:pPr>
              <w:pStyle w:val="ConsPlusNormal"/>
            </w:pPr>
            <w:r>
              <w:t>Ежеквартально</w:t>
            </w:r>
          </w:p>
        </w:tc>
        <w:tc>
          <w:tcPr>
            <w:tcW w:w="1304" w:type="dxa"/>
          </w:tcPr>
          <w:p w:rsidR="00941C82" w:rsidRDefault="00941C82">
            <w:pPr>
              <w:pStyle w:val="ConsPlusNormal"/>
            </w:pPr>
            <w:r>
              <w:t>Периодическая отчетность</w:t>
            </w:r>
          </w:p>
        </w:tc>
        <w:tc>
          <w:tcPr>
            <w:tcW w:w="993" w:type="dxa"/>
          </w:tcPr>
          <w:p w:rsidR="00941C82" w:rsidRDefault="00941C82">
            <w:pPr>
              <w:pStyle w:val="ConsPlusNormal"/>
            </w:pPr>
            <w:r>
              <w:t xml:space="preserve">УЖКХ </w:t>
            </w:r>
            <w:proofErr w:type="spellStart"/>
            <w:r>
              <w:t>ТиС</w:t>
            </w:r>
            <w:proofErr w:type="spellEnd"/>
          </w:p>
        </w:tc>
      </w:tr>
      <w:tr w:rsidR="00941C82">
        <w:tc>
          <w:tcPr>
            <w:tcW w:w="13590" w:type="dxa"/>
            <w:gridSpan w:val="16"/>
          </w:tcPr>
          <w:p w:rsidR="00941C82" w:rsidRDefault="00941C82">
            <w:pPr>
              <w:pStyle w:val="ConsPlusNormal"/>
              <w:jc w:val="center"/>
              <w:outlineLvl w:val="5"/>
            </w:pPr>
            <w:r>
              <w:lastRenderedPageBreak/>
              <w:t>Показатели задачи 1 "Снижение потребления энергоресурсов в муниципальном секторе" подпрограммы 1</w:t>
            </w:r>
          </w:p>
        </w:tc>
      </w:tr>
      <w:tr w:rsidR="00941C82">
        <w:tc>
          <w:tcPr>
            <w:tcW w:w="424" w:type="dxa"/>
          </w:tcPr>
          <w:p w:rsidR="00941C82" w:rsidRDefault="00941C82">
            <w:pPr>
              <w:pStyle w:val="ConsPlusNormal"/>
              <w:jc w:val="center"/>
            </w:pPr>
            <w:r>
              <w:t>1.1</w:t>
            </w:r>
          </w:p>
        </w:tc>
        <w:tc>
          <w:tcPr>
            <w:tcW w:w="1928" w:type="dxa"/>
          </w:tcPr>
          <w:p w:rsidR="00941C82" w:rsidRDefault="00941C82">
            <w:pPr>
              <w:pStyle w:val="ConsPlusNormal"/>
            </w:pPr>
            <w:r>
              <w:t>Удельный суммарный расход энергетических ресурсов органов местного самоуправления и муниципальных учреждений на кв. м</w:t>
            </w:r>
          </w:p>
        </w:tc>
        <w:tc>
          <w:tcPr>
            <w:tcW w:w="737" w:type="dxa"/>
          </w:tcPr>
          <w:p w:rsidR="00941C82" w:rsidRDefault="00941C82">
            <w:pPr>
              <w:pStyle w:val="ConsPlusNormal"/>
              <w:jc w:val="center"/>
            </w:pPr>
            <w:r>
              <w:t xml:space="preserve">тыс. </w:t>
            </w:r>
            <w:proofErr w:type="spellStart"/>
            <w:r>
              <w:t>т.у.</w:t>
            </w:r>
            <w:proofErr w:type="gramStart"/>
            <w:r>
              <w:t>т</w:t>
            </w:r>
            <w:proofErr w:type="spellEnd"/>
            <w:proofErr w:type="gramEnd"/>
            <w:r>
              <w:t>.</w:t>
            </w:r>
          </w:p>
        </w:tc>
        <w:tc>
          <w:tcPr>
            <w:tcW w:w="664" w:type="dxa"/>
          </w:tcPr>
          <w:p w:rsidR="00941C82" w:rsidRDefault="00941C82">
            <w:pPr>
              <w:pStyle w:val="ConsPlusNormal"/>
              <w:jc w:val="center"/>
            </w:pPr>
            <w:r>
              <w:t>0,068</w:t>
            </w:r>
          </w:p>
        </w:tc>
        <w:tc>
          <w:tcPr>
            <w:tcW w:w="664" w:type="dxa"/>
          </w:tcPr>
          <w:p w:rsidR="00941C82" w:rsidRDefault="00941C82">
            <w:pPr>
              <w:pStyle w:val="ConsPlusNormal"/>
              <w:jc w:val="center"/>
            </w:pPr>
            <w:r>
              <w:t>0,051</w:t>
            </w:r>
          </w:p>
        </w:tc>
        <w:tc>
          <w:tcPr>
            <w:tcW w:w="664" w:type="dxa"/>
          </w:tcPr>
          <w:p w:rsidR="00941C82" w:rsidRDefault="00941C82">
            <w:pPr>
              <w:pStyle w:val="ConsPlusNormal"/>
              <w:jc w:val="center"/>
            </w:pPr>
            <w:r>
              <w:t>0,050</w:t>
            </w:r>
          </w:p>
        </w:tc>
        <w:tc>
          <w:tcPr>
            <w:tcW w:w="664" w:type="dxa"/>
          </w:tcPr>
          <w:p w:rsidR="00941C82" w:rsidRDefault="00941C82">
            <w:pPr>
              <w:pStyle w:val="ConsPlusNormal"/>
              <w:jc w:val="center"/>
            </w:pPr>
            <w:r>
              <w:t>0,052</w:t>
            </w:r>
          </w:p>
        </w:tc>
        <w:tc>
          <w:tcPr>
            <w:tcW w:w="664" w:type="dxa"/>
          </w:tcPr>
          <w:p w:rsidR="00941C82" w:rsidRDefault="00941C82">
            <w:pPr>
              <w:pStyle w:val="ConsPlusNormal"/>
              <w:jc w:val="center"/>
            </w:pPr>
            <w:r>
              <w:t>0,062</w:t>
            </w:r>
          </w:p>
        </w:tc>
        <w:tc>
          <w:tcPr>
            <w:tcW w:w="664" w:type="dxa"/>
          </w:tcPr>
          <w:p w:rsidR="00941C82" w:rsidRDefault="00941C82">
            <w:pPr>
              <w:pStyle w:val="ConsPlusNormal"/>
              <w:jc w:val="center"/>
            </w:pPr>
            <w:r>
              <w:t>0,059</w:t>
            </w:r>
          </w:p>
        </w:tc>
        <w:tc>
          <w:tcPr>
            <w:tcW w:w="664" w:type="dxa"/>
          </w:tcPr>
          <w:p w:rsidR="00941C82" w:rsidRDefault="00941C82">
            <w:pPr>
              <w:pStyle w:val="ConsPlusNormal"/>
              <w:jc w:val="center"/>
            </w:pPr>
            <w:r>
              <w:t>0,059</w:t>
            </w:r>
          </w:p>
        </w:tc>
        <w:tc>
          <w:tcPr>
            <w:tcW w:w="664" w:type="dxa"/>
          </w:tcPr>
          <w:p w:rsidR="00941C82" w:rsidRDefault="00941C82">
            <w:pPr>
              <w:pStyle w:val="ConsPlusNormal"/>
              <w:jc w:val="center"/>
            </w:pPr>
            <w:r>
              <w:t>0,059</w:t>
            </w:r>
          </w:p>
        </w:tc>
        <w:tc>
          <w:tcPr>
            <w:tcW w:w="964" w:type="dxa"/>
          </w:tcPr>
          <w:p w:rsidR="00941C82" w:rsidRDefault="00941C82">
            <w:pPr>
              <w:pStyle w:val="ConsPlusNormal"/>
              <w:jc w:val="center"/>
            </w:pPr>
            <w:r>
              <w:t>0,059</w:t>
            </w:r>
          </w:p>
        </w:tc>
        <w:tc>
          <w:tcPr>
            <w:tcW w:w="964" w:type="dxa"/>
          </w:tcPr>
          <w:p w:rsidR="00941C82" w:rsidRDefault="00941C82">
            <w:pPr>
              <w:pStyle w:val="ConsPlusNormal"/>
              <w:jc w:val="center"/>
            </w:pPr>
            <w:r>
              <w:t>0,059</w:t>
            </w:r>
          </w:p>
        </w:tc>
        <w:tc>
          <w:tcPr>
            <w:tcW w:w="964" w:type="dxa"/>
          </w:tcPr>
          <w:p w:rsidR="00941C82" w:rsidRDefault="00941C82">
            <w:pPr>
              <w:pStyle w:val="ConsPlusNormal"/>
            </w:pPr>
            <w:r>
              <w:t>Ежеквартально</w:t>
            </w:r>
          </w:p>
        </w:tc>
        <w:tc>
          <w:tcPr>
            <w:tcW w:w="1304" w:type="dxa"/>
          </w:tcPr>
          <w:p w:rsidR="00941C82" w:rsidRDefault="00941C82">
            <w:pPr>
              <w:pStyle w:val="ConsPlusNormal"/>
            </w:pPr>
            <w:r>
              <w:t>Периодическая отчетность</w:t>
            </w:r>
          </w:p>
        </w:tc>
        <w:tc>
          <w:tcPr>
            <w:tcW w:w="993" w:type="dxa"/>
          </w:tcPr>
          <w:p w:rsidR="00941C82" w:rsidRDefault="00941C82">
            <w:pPr>
              <w:pStyle w:val="ConsPlusNormal"/>
            </w:pPr>
            <w:r>
              <w:t xml:space="preserve">УЖКХ </w:t>
            </w:r>
            <w:proofErr w:type="spellStart"/>
            <w:r>
              <w:t>ТиС</w:t>
            </w:r>
            <w:proofErr w:type="spellEnd"/>
          </w:p>
        </w:tc>
      </w:tr>
      <w:tr w:rsidR="00941C82">
        <w:tc>
          <w:tcPr>
            <w:tcW w:w="13590" w:type="dxa"/>
            <w:gridSpan w:val="16"/>
          </w:tcPr>
          <w:p w:rsidR="00941C82" w:rsidRDefault="00941C82">
            <w:pPr>
              <w:pStyle w:val="ConsPlusNormal"/>
              <w:jc w:val="center"/>
              <w:outlineLvl w:val="5"/>
            </w:pPr>
            <w:r>
              <w:t xml:space="preserve">Показатели задачи 2 "Повышение энергоэффективности муниципального сектора за счет реализации </w:t>
            </w:r>
            <w:proofErr w:type="spellStart"/>
            <w:r>
              <w:t>энергосервисных</w:t>
            </w:r>
            <w:proofErr w:type="spellEnd"/>
            <w:r>
              <w:t xml:space="preserve"> контрактов" подпрограммы 1</w:t>
            </w:r>
          </w:p>
        </w:tc>
      </w:tr>
      <w:tr w:rsidR="00941C82">
        <w:tc>
          <w:tcPr>
            <w:tcW w:w="424" w:type="dxa"/>
          </w:tcPr>
          <w:p w:rsidR="00941C82" w:rsidRDefault="00941C82">
            <w:pPr>
              <w:pStyle w:val="ConsPlusNormal"/>
              <w:jc w:val="center"/>
            </w:pPr>
            <w:r>
              <w:t>2.1</w:t>
            </w:r>
          </w:p>
        </w:tc>
        <w:tc>
          <w:tcPr>
            <w:tcW w:w="1928" w:type="dxa"/>
          </w:tcPr>
          <w:p w:rsidR="00941C82" w:rsidRDefault="00941C82">
            <w:pPr>
              <w:pStyle w:val="ConsPlusNormal"/>
            </w:pPr>
            <w:r>
              <w:t xml:space="preserve">Количество </w:t>
            </w:r>
            <w:proofErr w:type="spellStart"/>
            <w:r>
              <w:t>энергосервисных</w:t>
            </w:r>
            <w:proofErr w:type="spellEnd"/>
            <w:r>
              <w:t xml:space="preserve"> договоров (контрактов), заключенных </w:t>
            </w:r>
            <w:r>
              <w:lastRenderedPageBreak/>
              <w:t>органами местного самоуправления и муниципальными учреждениями</w:t>
            </w:r>
          </w:p>
        </w:tc>
        <w:tc>
          <w:tcPr>
            <w:tcW w:w="737" w:type="dxa"/>
          </w:tcPr>
          <w:p w:rsidR="00941C82" w:rsidRDefault="00941C82">
            <w:pPr>
              <w:pStyle w:val="ConsPlusNormal"/>
              <w:jc w:val="center"/>
            </w:pPr>
            <w:proofErr w:type="spellStart"/>
            <w:proofErr w:type="gramStart"/>
            <w:r>
              <w:lastRenderedPageBreak/>
              <w:t>ед</w:t>
            </w:r>
            <w:proofErr w:type="spellEnd"/>
            <w:proofErr w:type="gramEnd"/>
          </w:p>
        </w:tc>
        <w:tc>
          <w:tcPr>
            <w:tcW w:w="664" w:type="dxa"/>
          </w:tcPr>
          <w:p w:rsidR="00941C82" w:rsidRDefault="00941C82">
            <w:pPr>
              <w:pStyle w:val="ConsPlusNormal"/>
              <w:jc w:val="center"/>
            </w:pPr>
            <w:r>
              <w:t>0</w:t>
            </w:r>
          </w:p>
        </w:tc>
        <w:tc>
          <w:tcPr>
            <w:tcW w:w="664" w:type="dxa"/>
          </w:tcPr>
          <w:p w:rsidR="00941C82" w:rsidRDefault="00941C82">
            <w:pPr>
              <w:pStyle w:val="ConsPlusNormal"/>
              <w:jc w:val="center"/>
            </w:pPr>
            <w:r>
              <w:t>0</w:t>
            </w:r>
          </w:p>
        </w:tc>
        <w:tc>
          <w:tcPr>
            <w:tcW w:w="664" w:type="dxa"/>
          </w:tcPr>
          <w:p w:rsidR="00941C82" w:rsidRDefault="00941C82">
            <w:pPr>
              <w:pStyle w:val="ConsPlusNormal"/>
              <w:jc w:val="center"/>
            </w:pPr>
            <w:r>
              <w:t>2</w:t>
            </w:r>
          </w:p>
        </w:tc>
        <w:tc>
          <w:tcPr>
            <w:tcW w:w="664" w:type="dxa"/>
          </w:tcPr>
          <w:p w:rsidR="00941C82" w:rsidRDefault="00941C82">
            <w:pPr>
              <w:pStyle w:val="ConsPlusNormal"/>
              <w:jc w:val="center"/>
            </w:pPr>
            <w:r>
              <w:t>0</w:t>
            </w:r>
          </w:p>
        </w:tc>
        <w:tc>
          <w:tcPr>
            <w:tcW w:w="664" w:type="dxa"/>
          </w:tcPr>
          <w:p w:rsidR="00941C82" w:rsidRDefault="00941C82">
            <w:pPr>
              <w:pStyle w:val="ConsPlusNormal"/>
              <w:jc w:val="center"/>
            </w:pPr>
            <w:r>
              <w:t>0</w:t>
            </w:r>
          </w:p>
        </w:tc>
        <w:tc>
          <w:tcPr>
            <w:tcW w:w="664" w:type="dxa"/>
          </w:tcPr>
          <w:p w:rsidR="00941C82" w:rsidRDefault="00941C82">
            <w:pPr>
              <w:pStyle w:val="ConsPlusNormal"/>
              <w:jc w:val="center"/>
            </w:pPr>
            <w:r>
              <w:t>0</w:t>
            </w:r>
          </w:p>
        </w:tc>
        <w:tc>
          <w:tcPr>
            <w:tcW w:w="664" w:type="dxa"/>
          </w:tcPr>
          <w:p w:rsidR="00941C82" w:rsidRDefault="00941C82">
            <w:pPr>
              <w:pStyle w:val="ConsPlusNormal"/>
              <w:jc w:val="center"/>
            </w:pPr>
            <w:r>
              <w:t>1</w:t>
            </w:r>
          </w:p>
        </w:tc>
        <w:tc>
          <w:tcPr>
            <w:tcW w:w="664" w:type="dxa"/>
          </w:tcPr>
          <w:p w:rsidR="00941C82" w:rsidRDefault="00941C82">
            <w:pPr>
              <w:pStyle w:val="ConsPlusNormal"/>
              <w:jc w:val="center"/>
            </w:pPr>
            <w:r>
              <w:t>3</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w:t>
            </w:r>
          </w:p>
        </w:tc>
        <w:tc>
          <w:tcPr>
            <w:tcW w:w="964" w:type="dxa"/>
          </w:tcPr>
          <w:p w:rsidR="00941C82" w:rsidRDefault="00941C82">
            <w:pPr>
              <w:pStyle w:val="ConsPlusNormal"/>
            </w:pPr>
            <w:r>
              <w:t>Ежеквартально</w:t>
            </w:r>
          </w:p>
        </w:tc>
        <w:tc>
          <w:tcPr>
            <w:tcW w:w="1304" w:type="dxa"/>
          </w:tcPr>
          <w:p w:rsidR="00941C82" w:rsidRDefault="00941C82">
            <w:pPr>
              <w:pStyle w:val="ConsPlusNormal"/>
            </w:pPr>
            <w:r>
              <w:t>Периодическая отчетность</w:t>
            </w:r>
          </w:p>
        </w:tc>
        <w:tc>
          <w:tcPr>
            <w:tcW w:w="993" w:type="dxa"/>
          </w:tcPr>
          <w:p w:rsidR="00941C82" w:rsidRDefault="00941C82">
            <w:pPr>
              <w:pStyle w:val="ConsPlusNormal"/>
            </w:pPr>
            <w:r>
              <w:t xml:space="preserve">УЖКХ </w:t>
            </w:r>
            <w:proofErr w:type="spellStart"/>
            <w:r>
              <w:t>ТиС</w:t>
            </w:r>
            <w:proofErr w:type="spellEnd"/>
          </w:p>
        </w:tc>
      </w:tr>
    </w:tbl>
    <w:p w:rsidR="00941C82" w:rsidRDefault="00941C82">
      <w:pPr>
        <w:pStyle w:val="ConsPlusNormal"/>
        <w:jc w:val="both"/>
      </w:pPr>
    </w:p>
    <w:p w:rsidR="00941C82" w:rsidRDefault="00941C82">
      <w:pPr>
        <w:pStyle w:val="ConsPlusTitle"/>
        <w:jc w:val="center"/>
        <w:outlineLvl w:val="2"/>
      </w:pPr>
      <w:r>
        <w:t>III. Система мероприятий подпрограммы 1</w:t>
      </w:r>
    </w:p>
    <w:p w:rsidR="00941C82" w:rsidRDefault="00941C82">
      <w:pPr>
        <w:pStyle w:val="ConsPlusTitle"/>
        <w:jc w:val="center"/>
      </w:pPr>
      <w:r>
        <w:t>и ее ресурсное обеспечение</w:t>
      </w:r>
    </w:p>
    <w:p w:rsidR="00941C82" w:rsidRDefault="00941C82">
      <w:pPr>
        <w:pStyle w:val="ConsPlusNormal"/>
        <w:jc w:val="center"/>
      </w:pPr>
      <w:r>
        <w:t xml:space="preserve">(в ред. </w:t>
      </w:r>
      <w:hyperlink r:id="rId81"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ind w:firstLine="540"/>
        <w:jc w:val="both"/>
      </w:pPr>
      <w:r>
        <w:t>Ведомственные целевые программы отсутствуют.</w:t>
      </w:r>
    </w:p>
    <w:p w:rsidR="00941C82" w:rsidRDefault="00941C82">
      <w:pPr>
        <w:pStyle w:val="ConsPlusNormal"/>
        <w:spacing w:before="220"/>
        <w:ind w:firstLine="540"/>
        <w:jc w:val="both"/>
      </w:pPr>
      <w:r>
        <w:t>В рамках подпрограммы 1 планируется реализация следующих основных мероприятий:</w:t>
      </w:r>
    </w:p>
    <w:p w:rsidR="00941C82" w:rsidRDefault="00941C82">
      <w:pPr>
        <w:pStyle w:val="ConsPlusNormal"/>
        <w:spacing w:before="220"/>
        <w:ind w:firstLine="540"/>
        <w:jc w:val="both"/>
      </w:pPr>
      <w:r>
        <w:t>организационно-технические мероприятия по повышению энергоэффективности МУ и ОМСУ;</w:t>
      </w:r>
    </w:p>
    <w:p w:rsidR="00941C82" w:rsidRDefault="00941C82">
      <w:pPr>
        <w:pStyle w:val="ConsPlusNormal"/>
        <w:spacing w:before="220"/>
        <w:ind w:firstLine="540"/>
        <w:jc w:val="both"/>
      </w:pPr>
      <w:r>
        <w:t xml:space="preserve">модернизация внутренних инженерных систем зданий МУ через реализацию </w:t>
      </w:r>
      <w:proofErr w:type="spellStart"/>
      <w:r>
        <w:t>энергосервисных</w:t>
      </w:r>
      <w:proofErr w:type="spellEnd"/>
      <w:r>
        <w:t xml:space="preserve"> контрактов.</w:t>
      </w:r>
    </w:p>
    <w:p w:rsidR="00941C82" w:rsidRDefault="00941C82">
      <w:pPr>
        <w:pStyle w:val="ConsPlusNormal"/>
        <w:spacing w:before="220"/>
        <w:ind w:firstLine="540"/>
        <w:jc w:val="both"/>
      </w:pPr>
      <w:r>
        <w:t xml:space="preserve">Привлечение средств областного бюджета для реализации комплексных </w:t>
      </w:r>
      <w:proofErr w:type="spellStart"/>
      <w:r>
        <w:t>энергоэффективных</w:t>
      </w:r>
      <w:proofErr w:type="spellEnd"/>
      <w:r>
        <w:t xml:space="preserve"> проектов в муниципальных </w:t>
      </w:r>
      <w:proofErr w:type="gramStart"/>
      <w:r>
        <w:t>учреждениях</w:t>
      </w:r>
      <w:proofErr w:type="gramEnd"/>
      <w:r>
        <w:t xml:space="preserve"> ЗАТО Северск возможно в рамках государственной </w:t>
      </w:r>
      <w:hyperlink r:id="rId82" w:history="1">
        <w:r>
          <w:rPr>
            <w:color w:val="0000FF"/>
          </w:rPr>
          <w:t>программы</w:t>
        </w:r>
      </w:hyperlink>
      <w:r>
        <w:t xml:space="preserve"> "Повышение энергоэффективности в Томской области", утвержденной постановлением Администрации Томской области от 12 декабря 2014 N 493а.</w:t>
      </w:r>
    </w:p>
    <w:p w:rsidR="00941C82" w:rsidRDefault="00941C82">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1 представлены в таблице 2.</w:t>
      </w:r>
    </w:p>
    <w:p w:rsidR="00941C82" w:rsidRDefault="00941C82">
      <w:pPr>
        <w:pStyle w:val="ConsPlusNormal"/>
        <w:jc w:val="both"/>
      </w:pPr>
    </w:p>
    <w:p w:rsidR="00941C82" w:rsidRDefault="00941C82">
      <w:pPr>
        <w:pStyle w:val="ConsPlusTitle"/>
        <w:jc w:val="center"/>
        <w:outlineLvl w:val="3"/>
      </w:pPr>
      <w:r>
        <w:t>Перечень ведомственных целевых программ, основных</w:t>
      </w:r>
    </w:p>
    <w:p w:rsidR="00941C82" w:rsidRDefault="00941C82">
      <w:pPr>
        <w:pStyle w:val="ConsPlusTitle"/>
        <w:jc w:val="center"/>
      </w:pPr>
      <w:r>
        <w:t>мероприятий и ресурсное обеспечение подпрограммы 1</w:t>
      </w:r>
    </w:p>
    <w:p w:rsidR="00941C82" w:rsidRDefault="00941C82">
      <w:pPr>
        <w:pStyle w:val="ConsPlusTitle"/>
        <w:jc w:val="center"/>
      </w:pPr>
      <w:r>
        <w:t xml:space="preserve">"Энергосбережение в муниципальном секторе" </w:t>
      </w:r>
      <w:proofErr w:type="gramStart"/>
      <w:r>
        <w:t>муниципальной</w:t>
      </w:r>
      <w:proofErr w:type="gramEnd"/>
    </w:p>
    <w:p w:rsidR="00941C82" w:rsidRDefault="00941C82">
      <w:pPr>
        <w:pStyle w:val="ConsPlusTitle"/>
        <w:jc w:val="center"/>
      </w:pPr>
      <w:r>
        <w:t xml:space="preserve">программы "Повышение энергоэффективности </w:t>
      </w:r>
      <w:proofErr w:type="gramStart"/>
      <w:r>
        <w:t>в</w:t>
      </w:r>
      <w:proofErr w:type="gramEnd"/>
      <w:r>
        <w:t xml:space="preserve"> ЗАТО Северск"</w:t>
      </w:r>
    </w:p>
    <w:p w:rsidR="00941C82" w:rsidRDefault="00941C82">
      <w:pPr>
        <w:pStyle w:val="ConsPlusNormal"/>
        <w:jc w:val="both"/>
      </w:pPr>
    </w:p>
    <w:p w:rsidR="00941C82" w:rsidRDefault="00941C82">
      <w:pPr>
        <w:pStyle w:val="ConsPlusNormal"/>
        <w:jc w:val="right"/>
      </w:pPr>
      <w:r>
        <w:t>Таблица 2</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753"/>
        <w:gridCol w:w="964"/>
        <w:gridCol w:w="1074"/>
        <w:gridCol w:w="1081"/>
        <w:gridCol w:w="1020"/>
        <w:gridCol w:w="1026"/>
        <w:gridCol w:w="1162"/>
        <w:gridCol w:w="2098"/>
        <w:gridCol w:w="1969"/>
        <w:gridCol w:w="850"/>
      </w:tblGrid>
      <w:tr w:rsidR="00941C82">
        <w:tc>
          <w:tcPr>
            <w:tcW w:w="604" w:type="dxa"/>
            <w:vMerge w:val="restart"/>
            <w:vAlign w:val="center"/>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1753" w:type="dxa"/>
            <w:vMerge w:val="restart"/>
            <w:vAlign w:val="center"/>
          </w:tcPr>
          <w:p w:rsidR="00941C82" w:rsidRDefault="00941C82">
            <w:pPr>
              <w:pStyle w:val="ConsPlusNormal"/>
              <w:jc w:val="center"/>
            </w:pPr>
            <w:r>
              <w:t xml:space="preserve">Наименование подпрограммы, </w:t>
            </w:r>
            <w:r>
              <w:lastRenderedPageBreak/>
              <w:t>задачи подпрограммы, ВЦП (основного мероприятия) муниципальной программы</w:t>
            </w:r>
          </w:p>
        </w:tc>
        <w:tc>
          <w:tcPr>
            <w:tcW w:w="964" w:type="dxa"/>
            <w:vMerge w:val="restart"/>
            <w:vAlign w:val="center"/>
          </w:tcPr>
          <w:p w:rsidR="00941C82" w:rsidRDefault="00941C82">
            <w:pPr>
              <w:pStyle w:val="ConsPlusNormal"/>
              <w:jc w:val="center"/>
            </w:pPr>
            <w:r>
              <w:lastRenderedPageBreak/>
              <w:t>Срок реализа</w:t>
            </w:r>
            <w:r>
              <w:lastRenderedPageBreak/>
              <w:t>ции, год</w:t>
            </w:r>
          </w:p>
        </w:tc>
        <w:tc>
          <w:tcPr>
            <w:tcW w:w="1074" w:type="dxa"/>
            <w:vMerge w:val="restart"/>
            <w:vAlign w:val="center"/>
          </w:tcPr>
          <w:p w:rsidR="00941C82" w:rsidRDefault="00941C82">
            <w:pPr>
              <w:pStyle w:val="ConsPlusNormal"/>
              <w:jc w:val="center"/>
            </w:pPr>
            <w:r>
              <w:lastRenderedPageBreak/>
              <w:t>Объем финансир</w:t>
            </w:r>
            <w:r>
              <w:lastRenderedPageBreak/>
              <w:t>ования, тыс. руб.</w:t>
            </w:r>
          </w:p>
        </w:tc>
        <w:tc>
          <w:tcPr>
            <w:tcW w:w="4289" w:type="dxa"/>
            <w:gridSpan w:val="4"/>
            <w:vAlign w:val="center"/>
          </w:tcPr>
          <w:p w:rsidR="00941C82" w:rsidRDefault="00941C82">
            <w:pPr>
              <w:pStyle w:val="ConsPlusNormal"/>
              <w:jc w:val="center"/>
            </w:pPr>
            <w:r>
              <w:lastRenderedPageBreak/>
              <w:t>В том числе за счет средств</w:t>
            </w:r>
          </w:p>
        </w:tc>
        <w:tc>
          <w:tcPr>
            <w:tcW w:w="2098" w:type="dxa"/>
            <w:vMerge w:val="restart"/>
            <w:vAlign w:val="center"/>
          </w:tcPr>
          <w:p w:rsidR="00941C82" w:rsidRDefault="00941C82">
            <w:pPr>
              <w:pStyle w:val="ConsPlusNormal"/>
              <w:jc w:val="center"/>
            </w:pPr>
            <w:r>
              <w:t>Участник/участники мероприятия</w:t>
            </w:r>
          </w:p>
        </w:tc>
        <w:tc>
          <w:tcPr>
            <w:tcW w:w="2819" w:type="dxa"/>
            <w:gridSpan w:val="2"/>
            <w:vAlign w:val="center"/>
          </w:tcPr>
          <w:p w:rsidR="00941C82" w:rsidRDefault="00941C82">
            <w:pPr>
              <w:pStyle w:val="ConsPlusNormal"/>
              <w:jc w:val="center"/>
            </w:pPr>
            <w:r>
              <w:t xml:space="preserve">Показатели конечного результата ВЦП (основного </w:t>
            </w:r>
            <w:r>
              <w:lastRenderedPageBreak/>
              <w:t>мероприятия), показатели непосредственного результата мероприятий, входящих в состав основного мероприятия, по годам реализации</w:t>
            </w:r>
          </w:p>
        </w:tc>
      </w:tr>
      <w:tr w:rsidR="00941C82">
        <w:tc>
          <w:tcPr>
            <w:tcW w:w="604" w:type="dxa"/>
            <w:vMerge/>
          </w:tcPr>
          <w:p w:rsidR="00941C82" w:rsidRDefault="00941C82"/>
        </w:tc>
        <w:tc>
          <w:tcPr>
            <w:tcW w:w="1753" w:type="dxa"/>
            <w:vMerge/>
          </w:tcPr>
          <w:p w:rsidR="00941C82" w:rsidRDefault="00941C82"/>
        </w:tc>
        <w:tc>
          <w:tcPr>
            <w:tcW w:w="964" w:type="dxa"/>
            <w:vMerge/>
          </w:tcPr>
          <w:p w:rsidR="00941C82" w:rsidRDefault="00941C82"/>
        </w:tc>
        <w:tc>
          <w:tcPr>
            <w:tcW w:w="1074" w:type="dxa"/>
            <w:vMerge/>
          </w:tcPr>
          <w:p w:rsidR="00941C82" w:rsidRDefault="00941C82"/>
        </w:tc>
        <w:tc>
          <w:tcPr>
            <w:tcW w:w="1081" w:type="dxa"/>
            <w:vAlign w:val="center"/>
          </w:tcPr>
          <w:p w:rsidR="00941C82" w:rsidRDefault="00941C82">
            <w:pPr>
              <w:pStyle w:val="ConsPlusNormal"/>
              <w:jc w:val="center"/>
            </w:pPr>
            <w:r>
              <w:t>федерального бюджета (по согласованию) (прогноз)</w:t>
            </w:r>
          </w:p>
        </w:tc>
        <w:tc>
          <w:tcPr>
            <w:tcW w:w="1020" w:type="dxa"/>
            <w:vAlign w:val="center"/>
          </w:tcPr>
          <w:p w:rsidR="00941C82" w:rsidRDefault="00941C82">
            <w:pPr>
              <w:pStyle w:val="ConsPlusNormal"/>
              <w:jc w:val="center"/>
            </w:pPr>
            <w:r>
              <w:t>областного бюджета (по согласованию) (прогноз)</w:t>
            </w:r>
          </w:p>
        </w:tc>
        <w:tc>
          <w:tcPr>
            <w:tcW w:w="1026" w:type="dxa"/>
            <w:vAlign w:val="center"/>
          </w:tcPr>
          <w:p w:rsidR="00941C82" w:rsidRDefault="00941C82">
            <w:pPr>
              <w:pStyle w:val="ConsPlusNormal"/>
              <w:jc w:val="center"/>
            </w:pPr>
            <w:r>
              <w:t>местного бюджета</w:t>
            </w:r>
          </w:p>
        </w:tc>
        <w:tc>
          <w:tcPr>
            <w:tcW w:w="1162" w:type="dxa"/>
            <w:vAlign w:val="center"/>
          </w:tcPr>
          <w:p w:rsidR="00941C82" w:rsidRDefault="00941C82">
            <w:pPr>
              <w:pStyle w:val="ConsPlusNormal"/>
              <w:jc w:val="center"/>
            </w:pPr>
            <w:r>
              <w:t>внебюджетных источников (по согласованию) (прогноз)</w:t>
            </w:r>
          </w:p>
        </w:tc>
        <w:tc>
          <w:tcPr>
            <w:tcW w:w="2098" w:type="dxa"/>
            <w:vMerge/>
          </w:tcPr>
          <w:p w:rsidR="00941C82" w:rsidRDefault="00941C82"/>
        </w:tc>
        <w:tc>
          <w:tcPr>
            <w:tcW w:w="1969" w:type="dxa"/>
            <w:vAlign w:val="center"/>
          </w:tcPr>
          <w:p w:rsidR="00941C82" w:rsidRDefault="00941C82">
            <w:pPr>
              <w:pStyle w:val="ConsPlusNormal"/>
              <w:jc w:val="center"/>
            </w:pPr>
            <w:r>
              <w:t>наименование и единица измерения</w:t>
            </w:r>
          </w:p>
        </w:tc>
        <w:tc>
          <w:tcPr>
            <w:tcW w:w="850" w:type="dxa"/>
            <w:vAlign w:val="center"/>
          </w:tcPr>
          <w:p w:rsidR="00941C82" w:rsidRDefault="00941C82">
            <w:pPr>
              <w:pStyle w:val="ConsPlusNormal"/>
              <w:jc w:val="center"/>
            </w:pPr>
            <w:r>
              <w:t>значения по годам реализации</w:t>
            </w:r>
          </w:p>
        </w:tc>
      </w:tr>
      <w:tr w:rsidR="00941C82">
        <w:tc>
          <w:tcPr>
            <w:tcW w:w="604" w:type="dxa"/>
          </w:tcPr>
          <w:p w:rsidR="00941C82" w:rsidRDefault="00941C82">
            <w:pPr>
              <w:pStyle w:val="ConsPlusNormal"/>
              <w:jc w:val="center"/>
            </w:pPr>
            <w:r>
              <w:t>1</w:t>
            </w:r>
          </w:p>
        </w:tc>
        <w:tc>
          <w:tcPr>
            <w:tcW w:w="1753" w:type="dxa"/>
          </w:tcPr>
          <w:p w:rsidR="00941C82" w:rsidRDefault="00941C82">
            <w:pPr>
              <w:pStyle w:val="ConsPlusNormal"/>
              <w:jc w:val="center"/>
            </w:pPr>
            <w:r>
              <w:t>2</w:t>
            </w:r>
          </w:p>
        </w:tc>
        <w:tc>
          <w:tcPr>
            <w:tcW w:w="964" w:type="dxa"/>
          </w:tcPr>
          <w:p w:rsidR="00941C82" w:rsidRDefault="00941C82">
            <w:pPr>
              <w:pStyle w:val="ConsPlusNormal"/>
              <w:jc w:val="center"/>
            </w:pPr>
            <w:r>
              <w:t>3</w:t>
            </w:r>
          </w:p>
        </w:tc>
        <w:tc>
          <w:tcPr>
            <w:tcW w:w="1074" w:type="dxa"/>
          </w:tcPr>
          <w:p w:rsidR="00941C82" w:rsidRDefault="00941C82">
            <w:pPr>
              <w:pStyle w:val="ConsPlusNormal"/>
              <w:jc w:val="center"/>
            </w:pPr>
            <w:r>
              <w:t>4</w:t>
            </w:r>
          </w:p>
        </w:tc>
        <w:tc>
          <w:tcPr>
            <w:tcW w:w="1081" w:type="dxa"/>
          </w:tcPr>
          <w:p w:rsidR="00941C82" w:rsidRDefault="00941C82">
            <w:pPr>
              <w:pStyle w:val="ConsPlusNormal"/>
              <w:jc w:val="center"/>
            </w:pPr>
            <w:r>
              <w:t>5</w:t>
            </w:r>
          </w:p>
        </w:tc>
        <w:tc>
          <w:tcPr>
            <w:tcW w:w="1020" w:type="dxa"/>
          </w:tcPr>
          <w:p w:rsidR="00941C82" w:rsidRDefault="00941C82">
            <w:pPr>
              <w:pStyle w:val="ConsPlusNormal"/>
              <w:jc w:val="center"/>
            </w:pPr>
            <w:r>
              <w:t>6</w:t>
            </w:r>
          </w:p>
        </w:tc>
        <w:tc>
          <w:tcPr>
            <w:tcW w:w="1026" w:type="dxa"/>
          </w:tcPr>
          <w:p w:rsidR="00941C82" w:rsidRDefault="00941C82">
            <w:pPr>
              <w:pStyle w:val="ConsPlusNormal"/>
              <w:jc w:val="center"/>
            </w:pPr>
            <w:r>
              <w:t>7</w:t>
            </w:r>
          </w:p>
        </w:tc>
        <w:tc>
          <w:tcPr>
            <w:tcW w:w="1162" w:type="dxa"/>
          </w:tcPr>
          <w:p w:rsidR="00941C82" w:rsidRDefault="00941C82">
            <w:pPr>
              <w:pStyle w:val="ConsPlusNormal"/>
              <w:jc w:val="center"/>
            </w:pPr>
            <w:r>
              <w:t>8</w:t>
            </w:r>
          </w:p>
        </w:tc>
        <w:tc>
          <w:tcPr>
            <w:tcW w:w="2098" w:type="dxa"/>
          </w:tcPr>
          <w:p w:rsidR="00941C82" w:rsidRDefault="00941C82">
            <w:pPr>
              <w:pStyle w:val="ConsPlusNormal"/>
              <w:jc w:val="center"/>
            </w:pPr>
            <w:r>
              <w:t>9</w:t>
            </w:r>
          </w:p>
        </w:tc>
        <w:tc>
          <w:tcPr>
            <w:tcW w:w="1969" w:type="dxa"/>
          </w:tcPr>
          <w:p w:rsidR="00941C82" w:rsidRDefault="00941C82">
            <w:pPr>
              <w:pStyle w:val="ConsPlusNormal"/>
              <w:jc w:val="center"/>
            </w:pPr>
            <w:r>
              <w:t>10</w:t>
            </w:r>
          </w:p>
        </w:tc>
        <w:tc>
          <w:tcPr>
            <w:tcW w:w="850" w:type="dxa"/>
          </w:tcPr>
          <w:p w:rsidR="00941C82" w:rsidRDefault="00941C82">
            <w:pPr>
              <w:pStyle w:val="ConsPlusNormal"/>
              <w:jc w:val="center"/>
            </w:pPr>
            <w:r>
              <w:t>11</w:t>
            </w:r>
          </w:p>
        </w:tc>
      </w:tr>
      <w:tr w:rsidR="00941C82">
        <w:tc>
          <w:tcPr>
            <w:tcW w:w="604" w:type="dxa"/>
          </w:tcPr>
          <w:p w:rsidR="00941C82" w:rsidRDefault="00941C82">
            <w:pPr>
              <w:pStyle w:val="ConsPlusNormal"/>
              <w:jc w:val="center"/>
              <w:outlineLvl w:val="4"/>
            </w:pPr>
            <w:r>
              <w:t>1</w:t>
            </w:r>
          </w:p>
        </w:tc>
        <w:tc>
          <w:tcPr>
            <w:tcW w:w="12997" w:type="dxa"/>
            <w:gridSpan w:val="10"/>
          </w:tcPr>
          <w:p w:rsidR="00941C82" w:rsidRDefault="00941C82">
            <w:pPr>
              <w:pStyle w:val="ConsPlusNormal"/>
            </w:pPr>
            <w:r>
              <w:t>Задача 1 "Снижение потребления энергоресурсов в муниципальном секторе" подпрограммы 1</w:t>
            </w:r>
          </w:p>
        </w:tc>
      </w:tr>
      <w:tr w:rsidR="00941C82">
        <w:tc>
          <w:tcPr>
            <w:tcW w:w="604" w:type="dxa"/>
            <w:vMerge w:val="restart"/>
          </w:tcPr>
          <w:p w:rsidR="00941C82" w:rsidRDefault="00941C82">
            <w:pPr>
              <w:pStyle w:val="ConsPlusNormal"/>
              <w:jc w:val="center"/>
            </w:pPr>
            <w:r>
              <w:t>1.1</w:t>
            </w:r>
          </w:p>
        </w:tc>
        <w:tc>
          <w:tcPr>
            <w:tcW w:w="1753" w:type="dxa"/>
            <w:vMerge w:val="restart"/>
          </w:tcPr>
          <w:p w:rsidR="00941C82" w:rsidRDefault="00941C82">
            <w:pPr>
              <w:pStyle w:val="ConsPlusNormal"/>
            </w:pPr>
            <w:r>
              <w:t xml:space="preserve">Основное мероприятие. Организационно-технические мероприятия по повышению энергоэффективности МУ и ОМСУ, в </w:t>
            </w:r>
            <w:proofErr w:type="spellStart"/>
            <w:r>
              <w:t>т.ч</w:t>
            </w:r>
            <w:proofErr w:type="spellEnd"/>
            <w:r>
              <w:t>.</w:t>
            </w:r>
          </w:p>
        </w:tc>
        <w:tc>
          <w:tcPr>
            <w:tcW w:w="964" w:type="dxa"/>
          </w:tcPr>
          <w:p w:rsidR="00941C82" w:rsidRDefault="00941C82">
            <w:pPr>
              <w:pStyle w:val="ConsPlusNormal"/>
            </w:pPr>
            <w:r>
              <w:t>Всего</w:t>
            </w:r>
          </w:p>
        </w:tc>
        <w:tc>
          <w:tcPr>
            <w:tcW w:w="1074" w:type="dxa"/>
          </w:tcPr>
          <w:p w:rsidR="00941C82" w:rsidRDefault="00941C82">
            <w:pPr>
              <w:pStyle w:val="ConsPlusNormal"/>
              <w:jc w:val="right"/>
            </w:pPr>
            <w:r>
              <w:t>2536,56</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2536,56</w:t>
            </w:r>
          </w:p>
        </w:tc>
        <w:tc>
          <w:tcPr>
            <w:tcW w:w="1162" w:type="dxa"/>
          </w:tcPr>
          <w:p w:rsidR="00941C82" w:rsidRDefault="00941C82">
            <w:pPr>
              <w:pStyle w:val="ConsPlusNormal"/>
              <w:jc w:val="right"/>
            </w:pPr>
            <w:r>
              <w:t>0,00</w:t>
            </w:r>
          </w:p>
        </w:tc>
        <w:tc>
          <w:tcPr>
            <w:tcW w:w="2098"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Управление ЧС </w:t>
            </w:r>
            <w:proofErr w:type="gramStart"/>
            <w:r>
              <w:t>Администрации</w:t>
            </w:r>
            <w:proofErr w:type="gramEnd"/>
            <w:r>
              <w:t xml:space="preserve"> ЗАТО Северск</w:t>
            </w:r>
          </w:p>
          <w:p w:rsidR="00941C82" w:rsidRDefault="00941C82">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p w:rsidR="00941C82" w:rsidRDefault="00941C82">
            <w:pPr>
              <w:pStyle w:val="ConsPlusNormal"/>
            </w:pPr>
            <w:r>
              <w:t xml:space="preserve">УВГТ </w:t>
            </w:r>
            <w:proofErr w:type="gramStart"/>
            <w:r>
              <w:t>Администрации</w:t>
            </w:r>
            <w:proofErr w:type="gramEnd"/>
            <w:r>
              <w:t xml:space="preserve"> ЗАТО Северск</w:t>
            </w:r>
          </w:p>
          <w:p w:rsidR="00941C82" w:rsidRDefault="00941C82">
            <w:pPr>
              <w:pStyle w:val="ConsPlusNormal"/>
            </w:pPr>
            <w:proofErr w:type="gramStart"/>
            <w:r>
              <w:t>Администрация</w:t>
            </w:r>
            <w:proofErr w:type="gramEnd"/>
            <w:r>
              <w:t xml:space="preserve"> ЗАТО Северск</w:t>
            </w:r>
          </w:p>
          <w:p w:rsidR="00941C82" w:rsidRDefault="00941C82">
            <w:pPr>
              <w:pStyle w:val="ConsPlusNormal"/>
            </w:pPr>
            <w:r>
              <w:lastRenderedPageBreak/>
              <w:t xml:space="preserve">УКС </w:t>
            </w:r>
            <w:proofErr w:type="gramStart"/>
            <w:r>
              <w:t>Администрации</w:t>
            </w:r>
            <w:proofErr w:type="gramEnd"/>
            <w:r>
              <w:t xml:space="preserve"> ЗАТО Северск</w:t>
            </w:r>
          </w:p>
          <w:p w:rsidR="00941C82" w:rsidRDefault="00941C82">
            <w:pPr>
              <w:pStyle w:val="ConsPlusNormal"/>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Управление образования / муниципальные учреждения</w:t>
            </w:r>
          </w:p>
        </w:tc>
        <w:tc>
          <w:tcPr>
            <w:tcW w:w="1969" w:type="dxa"/>
            <w:vMerge w:val="restart"/>
          </w:tcPr>
          <w:p w:rsidR="00941C82" w:rsidRDefault="00941C82">
            <w:pPr>
              <w:pStyle w:val="ConsPlusNormal"/>
            </w:pPr>
            <w:r>
              <w:lastRenderedPageBreak/>
              <w:t xml:space="preserve">Удельный суммарный расход энергетических ресурсов органов местного самоуправления и муниципальных учреждений на кв. м (тыс. </w:t>
            </w:r>
            <w:proofErr w:type="spellStart"/>
            <w:r>
              <w:t>т.у.</w:t>
            </w:r>
            <w:proofErr w:type="gramStart"/>
            <w:r>
              <w:t>т</w:t>
            </w:r>
            <w:proofErr w:type="spellEnd"/>
            <w:proofErr w:type="gramEnd"/>
            <w:r>
              <w:t>.)</w:t>
            </w:r>
          </w:p>
        </w:tc>
        <w:tc>
          <w:tcPr>
            <w:tcW w:w="850" w:type="dxa"/>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2015</w:t>
            </w:r>
          </w:p>
        </w:tc>
        <w:tc>
          <w:tcPr>
            <w:tcW w:w="1074" w:type="dxa"/>
          </w:tcPr>
          <w:p w:rsidR="00941C82" w:rsidRDefault="00941C82">
            <w:pPr>
              <w:pStyle w:val="ConsPlusNormal"/>
              <w:jc w:val="right"/>
            </w:pPr>
            <w:r>
              <w:t>2000,00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2000,00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0,050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2016</w:t>
            </w:r>
          </w:p>
        </w:tc>
        <w:tc>
          <w:tcPr>
            <w:tcW w:w="1074" w:type="dxa"/>
          </w:tcPr>
          <w:p w:rsidR="00941C82" w:rsidRDefault="00941C82">
            <w:pPr>
              <w:pStyle w:val="ConsPlusNormal"/>
              <w:jc w:val="right"/>
            </w:pPr>
            <w:r>
              <w:t>536,56</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536,56</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0,052</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2017</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0,062</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2018</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0,059</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2019</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0,059</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2020</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0,059</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 xml:space="preserve">2021 (прогнозный </w:t>
            </w:r>
            <w:r>
              <w:lastRenderedPageBreak/>
              <w:t>период)</w:t>
            </w:r>
          </w:p>
        </w:tc>
        <w:tc>
          <w:tcPr>
            <w:tcW w:w="1074" w:type="dxa"/>
          </w:tcPr>
          <w:p w:rsidR="00941C82" w:rsidRDefault="00941C82">
            <w:pPr>
              <w:pStyle w:val="ConsPlusNormal"/>
              <w:jc w:val="right"/>
            </w:pPr>
            <w:r>
              <w:lastRenderedPageBreak/>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0,059</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2022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0,059</w:t>
            </w:r>
          </w:p>
        </w:tc>
      </w:tr>
      <w:tr w:rsidR="00941C82">
        <w:tc>
          <w:tcPr>
            <w:tcW w:w="604" w:type="dxa"/>
            <w:vMerge w:val="restart"/>
          </w:tcPr>
          <w:p w:rsidR="00941C82" w:rsidRDefault="00941C82">
            <w:pPr>
              <w:pStyle w:val="ConsPlusNormal"/>
              <w:jc w:val="center"/>
            </w:pPr>
            <w:r>
              <w:t>1.1.1</w:t>
            </w:r>
          </w:p>
        </w:tc>
        <w:tc>
          <w:tcPr>
            <w:tcW w:w="1753" w:type="dxa"/>
            <w:vMerge w:val="restart"/>
          </w:tcPr>
          <w:p w:rsidR="00941C82" w:rsidRDefault="00941C82">
            <w:pPr>
              <w:pStyle w:val="ConsPlusNormal"/>
            </w:pPr>
            <w:r>
              <w:t xml:space="preserve">Информирование руководителей муниципальных организаций о необходимости проведения мероприятий по энергосбережению и повышению энергетической эффективности, в том числе о возможности заключения </w:t>
            </w:r>
            <w:proofErr w:type="spellStart"/>
            <w:r>
              <w:t>энергосервисных</w:t>
            </w:r>
            <w:proofErr w:type="spellEnd"/>
            <w:r>
              <w:t xml:space="preserve"> договоров (контрактов) и об особенностях </w:t>
            </w:r>
            <w:r>
              <w:lastRenderedPageBreak/>
              <w:t>их заключения</w:t>
            </w:r>
          </w:p>
        </w:tc>
        <w:tc>
          <w:tcPr>
            <w:tcW w:w="964" w:type="dxa"/>
          </w:tcPr>
          <w:p w:rsidR="00941C82" w:rsidRDefault="00941C82">
            <w:pPr>
              <w:pStyle w:val="ConsPlusNormal"/>
            </w:pPr>
            <w:r>
              <w:lastRenderedPageBreak/>
              <w:t>Всего</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Управление образования</w:t>
            </w:r>
          </w:p>
        </w:tc>
        <w:tc>
          <w:tcPr>
            <w:tcW w:w="1969" w:type="dxa"/>
            <w:vMerge w:val="restart"/>
          </w:tcPr>
          <w:p w:rsidR="00941C82" w:rsidRDefault="00941C82">
            <w:pPr>
              <w:pStyle w:val="ConsPlusNormal"/>
            </w:pPr>
            <w:r>
              <w:t xml:space="preserve">Количество информационных сообщений,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2015</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2016</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2017</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2018</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2019</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2020</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2021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074" w:type="dxa"/>
          </w:tcPr>
          <w:p w:rsidR="00941C82" w:rsidRDefault="00941C82">
            <w:pPr>
              <w:pStyle w:val="ConsPlusNormal"/>
              <w:jc w:val="right"/>
            </w:pPr>
            <w:r>
              <w:lastRenderedPageBreak/>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4</w:t>
            </w:r>
          </w:p>
        </w:tc>
      </w:tr>
      <w:tr w:rsidR="00941C82">
        <w:tc>
          <w:tcPr>
            <w:tcW w:w="604" w:type="dxa"/>
            <w:vMerge w:val="restart"/>
          </w:tcPr>
          <w:p w:rsidR="00941C82" w:rsidRDefault="00941C82">
            <w:pPr>
              <w:pStyle w:val="ConsPlusNormal"/>
              <w:jc w:val="center"/>
            </w:pPr>
            <w:r>
              <w:lastRenderedPageBreak/>
              <w:t>1.1.2</w:t>
            </w:r>
          </w:p>
        </w:tc>
        <w:tc>
          <w:tcPr>
            <w:tcW w:w="1753" w:type="dxa"/>
            <w:vMerge w:val="restart"/>
          </w:tcPr>
          <w:p w:rsidR="00941C82" w:rsidRDefault="00941C82">
            <w:pPr>
              <w:pStyle w:val="ConsPlusNormal"/>
            </w:pPr>
            <w:r>
              <w:t>Ежеквартальное представление данных по мониторингу параметров энергоэффективности в автоматизированной информационной системе</w:t>
            </w:r>
          </w:p>
        </w:tc>
        <w:tc>
          <w:tcPr>
            <w:tcW w:w="964" w:type="dxa"/>
          </w:tcPr>
          <w:p w:rsidR="00941C82" w:rsidRDefault="00941C82">
            <w:pPr>
              <w:pStyle w:val="ConsPlusNormal"/>
            </w:pPr>
            <w:r>
              <w:t>Всего</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Управление ЧС </w:t>
            </w:r>
            <w:proofErr w:type="gramStart"/>
            <w:r>
              <w:t>Администрации</w:t>
            </w:r>
            <w:proofErr w:type="gramEnd"/>
            <w:r>
              <w:t xml:space="preserve"> ЗАТО Северск</w:t>
            </w:r>
          </w:p>
          <w:p w:rsidR="00941C82" w:rsidRDefault="00941C82">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p w:rsidR="00941C82" w:rsidRDefault="00941C82">
            <w:pPr>
              <w:pStyle w:val="ConsPlusNormal"/>
            </w:pPr>
            <w:r>
              <w:t xml:space="preserve">УВГТ </w:t>
            </w:r>
            <w:proofErr w:type="gramStart"/>
            <w:r>
              <w:t>Администрации</w:t>
            </w:r>
            <w:proofErr w:type="gramEnd"/>
            <w:r>
              <w:t xml:space="preserve"> ЗАТО Северск</w:t>
            </w:r>
          </w:p>
          <w:p w:rsidR="00941C82" w:rsidRDefault="00941C82">
            <w:pPr>
              <w:pStyle w:val="ConsPlusNormal"/>
            </w:pPr>
            <w:proofErr w:type="gramStart"/>
            <w:r>
              <w:t>Администрация</w:t>
            </w:r>
            <w:proofErr w:type="gramEnd"/>
            <w:r>
              <w:t xml:space="preserve"> ЗАТО Северск</w:t>
            </w:r>
          </w:p>
          <w:p w:rsidR="00941C82" w:rsidRDefault="00941C82">
            <w:pPr>
              <w:pStyle w:val="ConsPlusNormal"/>
            </w:pPr>
            <w:r>
              <w:t xml:space="preserve">УКС </w:t>
            </w:r>
            <w:proofErr w:type="gramStart"/>
            <w:r>
              <w:t>Администрации</w:t>
            </w:r>
            <w:proofErr w:type="gramEnd"/>
            <w:r>
              <w:t xml:space="preserve"> ЗАТО Северск</w:t>
            </w:r>
          </w:p>
          <w:p w:rsidR="00941C82" w:rsidRDefault="00941C82">
            <w:pPr>
              <w:pStyle w:val="ConsPlusNormal"/>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Управление образования / муниципальные учреждения</w:t>
            </w:r>
          </w:p>
        </w:tc>
        <w:tc>
          <w:tcPr>
            <w:tcW w:w="1969" w:type="dxa"/>
            <w:vMerge w:val="restart"/>
          </w:tcPr>
          <w:p w:rsidR="00941C82" w:rsidRDefault="00941C82">
            <w:pPr>
              <w:pStyle w:val="ConsPlusNormal"/>
            </w:pPr>
            <w:r>
              <w:t xml:space="preserve">Число представляющих данные,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2015</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82</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2016</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81</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2017</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81</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2018</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77</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2019</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77</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2020</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77</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2021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77</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2022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77</w:t>
            </w:r>
          </w:p>
        </w:tc>
      </w:tr>
      <w:tr w:rsidR="00941C82">
        <w:tc>
          <w:tcPr>
            <w:tcW w:w="604" w:type="dxa"/>
            <w:vMerge w:val="restart"/>
          </w:tcPr>
          <w:p w:rsidR="00941C82" w:rsidRDefault="00941C82">
            <w:pPr>
              <w:pStyle w:val="ConsPlusNormal"/>
              <w:jc w:val="center"/>
            </w:pPr>
            <w:r>
              <w:lastRenderedPageBreak/>
              <w:t>1.1.3</w:t>
            </w:r>
          </w:p>
        </w:tc>
        <w:tc>
          <w:tcPr>
            <w:tcW w:w="1753" w:type="dxa"/>
            <w:vMerge w:val="restart"/>
          </w:tcPr>
          <w:p w:rsidR="00941C82" w:rsidRDefault="00941C82">
            <w:pPr>
              <w:pStyle w:val="ConsPlusNormal"/>
            </w:pPr>
            <w:r>
              <w:t>Замена оконных блоков в МУ</w:t>
            </w:r>
          </w:p>
        </w:tc>
        <w:tc>
          <w:tcPr>
            <w:tcW w:w="964" w:type="dxa"/>
          </w:tcPr>
          <w:p w:rsidR="00941C82" w:rsidRDefault="00941C82">
            <w:pPr>
              <w:pStyle w:val="ConsPlusNormal"/>
            </w:pPr>
            <w:r>
              <w:t>Всего</w:t>
            </w:r>
          </w:p>
        </w:tc>
        <w:tc>
          <w:tcPr>
            <w:tcW w:w="1074" w:type="dxa"/>
          </w:tcPr>
          <w:p w:rsidR="00941C82" w:rsidRDefault="00941C82">
            <w:pPr>
              <w:pStyle w:val="ConsPlusNormal"/>
              <w:jc w:val="right"/>
            </w:pPr>
            <w:r>
              <w:t>2536,56</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2536,56</w:t>
            </w:r>
          </w:p>
        </w:tc>
        <w:tc>
          <w:tcPr>
            <w:tcW w:w="1162" w:type="dxa"/>
          </w:tcPr>
          <w:p w:rsidR="00941C82" w:rsidRDefault="00941C82">
            <w:pPr>
              <w:pStyle w:val="ConsPlusNormal"/>
              <w:jc w:val="right"/>
            </w:pPr>
            <w:r>
              <w:t>0,00</w:t>
            </w:r>
          </w:p>
        </w:tc>
        <w:tc>
          <w:tcPr>
            <w:tcW w:w="2098" w:type="dxa"/>
            <w:vMerge w:val="restart"/>
          </w:tcPr>
          <w:p w:rsidR="00941C82" w:rsidRDefault="00941C82">
            <w:pPr>
              <w:pStyle w:val="ConsPlusNormal"/>
            </w:pPr>
            <w:r>
              <w:t>Управление образования / муниципальные учреждения</w:t>
            </w:r>
          </w:p>
        </w:tc>
        <w:tc>
          <w:tcPr>
            <w:tcW w:w="1969" w:type="dxa"/>
            <w:vMerge w:val="restart"/>
          </w:tcPr>
          <w:p w:rsidR="00941C82" w:rsidRDefault="00941C82">
            <w:pPr>
              <w:pStyle w:val="ConsPlusNormal"/>
            </w:pPr>
            <w:r>
              <w:t xml:space="preserve">Количество муниципальных учреждений, в которых планируется выполнить замену окон,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2015</w:t>
            </w:r>
          </w:p>
        </w:tc>
        <w:tc>
          <w:tcPr>
            <w:tcW w:w="1074" w:type="dxa"/>
          </w:tcPr>
          <w:p w:rsidR="00941C82" w:rsidRDefault="00941C82">
            <w:pPr>
              <w:pStyle w:val="ConsPlusNormal"/>
              <w:jc w:val="right"/>
            </w:pPr>
            <w:r>
              <w:t>2000,00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2000,00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3</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2016</w:t>
            </w:r>
          </w:p>
        </w:tc>
        <w:tc>
          <w:tcPr>
            <w:tcW w:w="1074" w:type="dxa"/>
          </w:tcPr>
          <w:p w:rsidR="00941C82" w:rsidRDefault="00941C82">
            <w:pPr>
              <w:pStyle w:val="ConsPlusNormal"/>
              <w:jc w:val="right"/>
            </w:pPr>
            <w:r>
              <w:t>536,56</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536,56</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2</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2017</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2018</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2019</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2020</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2021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2022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tcPr>
          <w:p w:rsidR="00941C82" w:rsidRDefault="00941C82">
            <w:pPr>
              <w:pStyle w:val="ConsPlusNormal"/>
              <w:jc w:val="center"/>
              <w:outlineLvl w:val="4"/>
            </w:pPr>
            <w:r>
              <w:t>2</w:t>
            </w:r>
          </w:p>
        </w:tc>
        <w:tc>
          <w:tcPr>
            <w:tcW w:w="12997" w:type="dxa"/>
            <w:gridSpan w:val="10"/>
          </w:tcPr>
          <w:p w:rsidR="00941C82" w:rsidRDefault="00941C82">
            <w:pPr>
              <w:pStyle w:val="ConsPlusNormal"/>
            </w:pPr>
            <w:r>
              <w:t xml:space="preserve">Задача 2 "Повышение энергоэффективности муниципального сектора за счет реализации </w:t>
            </w:r>
            <w:proofErr w:type="spellStart"/>
            <w:r>
              <w:t>энергосервисных</w:t>
            </w:r>
            <w:proofErr w:type="spellEnd"/>
            <w:r>
              <w:t xml:space="preserve"> контрактов" подпрограммы 1</w:t>
            </w:r>
          </w:p>
        </w:tc>
      </w:tr>
      <w:tr w:rsidR="00941C82">
        <w:tc>
          <w:tcPr>
            <w:tcW w:w="604" w:type="dxa"/>
            <w:vMerge w:val="restart"/>
          </w:tcPr>
          <w:p w:rsidR="00941C82" w:rsidRDefault="00941C82">
            <w:pPr>
              <w:pStyle w:val="ConsPlusNormal"/>
              <w:jc w:val="center"/>
            </w:pPr>
            <w:r>
              <w:t>2.1</w:t>
            </w:r>
          </w:p>
        </w:tc>
        <w:tc>
          <w:tcPr>
            <w:tcW w:w="1753" w:type="dxa"/>
            <w:vMerge w:val="restart"/>
          </w:tcPr>
          <w:p w:rsidR="00941C82" w:rsidRDefault="00941C82">
            <w:pPr>
              <w:pStyle w:val="ConsPlusNormal"/>
            </w:pPr>
            <w:r>
              <w:t xml:space="preserve">Основное мероприятие. Модернизация внутренних инженерных систем зданий МУ через реализацию </w:t>
            </w:r>
            <w:proofErr w:type="spellStart"/>
            <w:r>
              <w:lastRenderedPageBreak/>
              <w:t>энергосервисных</w:t>
            </w:r>
            <w:proofErr w:type="spellEnd"/>
            <w:r>
              <w:t xml:space="preserve"> контрактов</w:t>
            </w:r>
          </w:p>
        </w:tc>
        <w:tc>
          <w:tcPr>
            <w:tcW w:w="964" w:type="dxa"/>
          </w:tcPr>
          <w:p w:rsidR="00941C82" w:rsidRDefault="00941C82">
            <w:pPr>
              <w:pStyle w:val="ConsPlusNormal"/>
            </w:pPr>
            <w:r>
              <w:lastRenderedPageBreak/>
              <w:t>Всего</w:t>
            </w:r>
          </w:p>
        </w:tc>
        <w:tc>
          <w:tcPr>
            <w:tcW w:w="1074" w:type="dxa"/>
          </w:tcPr>
          <w:p w:rsidR="00941C82" w:rsidRDefault="00941C82">
            <w:pPr>
              <w:pStyle w:val="ConsPlusNormal"/>
              <w:jc w:val="right"/>
            </w:pPr>
            <w:r>
              <w:t>6000,00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6000,00</w:t>
            </w:r>
          </w:p>
        </w:tc>
        <w:tc>
          <w:tcPr>
            <w:tcW w:w="2098" w:type="dxa"/>
            <w:vMerge w:val="restart"/>
          </w:tcPr>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Управление образования / муниципальные учреждения</w:t>
            </w:r>
          </w:p>
        </w:tc>
        <w:tc>
          <w:tcPr>
            <w:tcW w:w="1969" w:type="dxa"/>
            <w:vMerge w:val="restart"/>
          </w:tcPr>
          <w:p w:rsidR="00941C82" w:rsidRDefault="00941C82">
            <w:pPr>
              <w:pStyle w:val="ConsPlusNormal"/>
            </w:pPr>
            <w:r>
              <w:t xml:space="preserve">Количество </w:t>
            </w:r>
            <w:proofErr w:type="spellStart"/>
            <w:r>
              <w:t>энергосервисных</w:t>
            </w:r>
            <w:proofErr w:type="spellEnd"/>
            <w:r>
              <w:t xml:space="preserve"> договоров (контрактов), заключенных органами местного самоуправления и муниципальными </w:t>
            </w:r>
            <w:r>
              <w:lastRenderedPageBreak/>
              <w:t xml:space="preserve">учреждениями,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2015</w:t>
            </w:r>
          </w:p>
        </w:tc>
        <w:tc>
          <w:tcPr>
            <w:tcW w:w="1074" w:type="dxa"/>
          </w:tcPr>
          <w:p w:rsidR="00941C82" w:rsidRDefault="00941C82">
            <w:pPr>
              <w:pStyle w:val="ConsPlusNormal"/>
              <w:jc w:val="right"/>
            </w:pPr>
            <w:r>
              <w:t>2000,00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2000,00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2</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2016</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2017</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2018</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2019</w:t>
            </w:r>
          </w:p>
        </w:tc>
        <w:tc>
          <w:tcPr>
            <w:tcW w:w="1074" w:type="dxa"/>
          </w:tcPr>
          <w:p w:rsidR="00941C82" w:rsidRDefault="00941C82">
            <w:pPr>
              <w:pStyle w:val="ConsPlusNormal"/>
              <w:jc w:val="right"/>
            </w:pPr>
            <w:r>
              <w:t>1000,00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1000,00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1</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2020</w:t>
            </w:r>
          </w:p>
        </w:tc>
        <w:tc>
          <w:tcPr>
            <w:tcW w:w="1074" w:type="dxa"/>
          </w:tcPr>
          <w:p w:rsidR="00941C82" w:rsidRDefault="00941C82">
            <w:pPr>
              <w:pStyle w:val="ConsPlusNormal"/>
              <w:jc w:val="right"/>
            </w:pPr>
            <w:r>
              <w:t>3000,00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3000,00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3</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2021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2022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Merge/>
          </w:tcPr>
          <w:p w:rsidR="00941C82" w:rsidRDefault="00941C82"/>
        </w:tc>
        <w:tc>
          <w:tcPr>
            <w:tcW w:w="850" w:type="dxa"/>
          </w:tcPr>
          <w:p w:rsidR="00941C82" w:rsidRDefault="00941C82">
            <w:pPr>
              <w:pStyle w:val="ConsPlusNormal"/>
              <w:jc w:val="center"/>
            </w:pPr>
            <w:r>
              <w:t>0</w:t>
            </w:r>
          </w:p>
        </w:tc>
      </w:tr>
      <w:tr w:rsidR="00941C82">
        <w:tc>
          <w:tcPr>
            <w:tcW w:w="604" w:type="dxa"/>
            <w:vMerge w:val="restart"/>
          </w:tcPr>
          <w:p w:rsidR="00941C82" w:rsidRDefault="00941C82">
            <w:pPr>
              <w:pStyle w:val="ConsPlusNormal"/>
            </w:pPr>
          </w:p>
        </w:tc>
        <w:tc>
          <w:tcPr>
            <w:tcW w:w="1753" w:type="dxa"/>
            <w:vMerge w:val="restart"/>
          </w:tcPr>
          <w:p w:rsidR="00941C82" w:rsidRDefault="00941C82">
            <w:pPr>
              <w:pStyle w:val="ConsPlusNormal"/>
            </w:pPr>
            <w:r>
              <w:t>Итого по подпрограмме 1</w:t>
            </w:r>
          </w:p>
        </w:tc>
        <w:tc>
          <w:tcPr>
            <w:tcW w:w="964" w:type="dxa"/>
          </w:tcPr>
          <w:p w:rsidR="00941C82" w:rsidRDefault="00941C82">
            <w:pPr>
              <w:pStyle w:val="ConsPlusNormal"/>
            </w:pPr>
            <w:r>
              <w:t>Всего</w:t>
            </w:r>
          </w:p>
        </w:tc>
        <w:tc>
          <w:tcPr>
            <w:tcW w:w="1074" w:type="dxa"/>
          </w:tcPr>
          <w:p w:rsidR="00941C82" w:rsidRDefault="00941C82">
            <w:pPr>
              <w:pStyle w:val="ConsPlusNormal"/>
              <w:jc w:val="right"/>
            </w:pPr>
            <w:r>
              <w:t>8536,56</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2536,56</w:t>
            </w:r>
          </w:p>
        </w:tc>
        <w:tc>
          <w:tcPr>
            <w:tcW w:w="1162" w:type="dxa"/>
          </w:tcPr>
          <w:p w:rsidR="00941C82" w:rsidRDefault="00941C82">
            <w:pPr>
              <w:pStyle w:val="ConsPlusNormal"/>
              <w:jc w:val="right"/>
            </w:pPr>
            <w:r>
              <w:t>6000,00</w:t>
            </w:r>
          </w:p>
        </w:tc>
        <w:tc>
          <w:tcPr>
            <w:tcW w:w="2098" w:type="dxa"/>
            <w:vMerge w:val="restart"/>
          </w:tcPr>
          <w:p w:rsidR="00941C82" w:rsidRDefault="00941C82">
            <w:pPr>
              <w:pStyle w:val="ConsPlusNormal"/>
            </w:pPr>
          </w:p>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2015</w:t>
            </w:r>
          </w:p>
        </w:tc>
        <w:tc>
          <w:tcPr>
            <w:tcW w:w="1074" w:type="dxa"/>
          </w:tcPr>
          <w:p w:rsidR="00941C82" w:rsidRDefault="00941C82">
            <w:pPr>
              <w:pStyle w:val="ConsPlusNormal"/>
              <w:jc w:val="right"/>
            </w:pPr>
            <w:r>
              <w:t>4000,00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2000,00</w:t>
            </w:r>
          </w:p>
        </w:tc>
        <w:tc>
          <w:tcPr>
            <w:tcW w:w="1162" w:type="dxa"/>
          </w:tcPr>
          <w:p w:rsidR="00941C82" w:rsidRDefault="00941C82">
            <w:pPr>
              <w:pStyle w:val="ConsPlusNormal"/>
              <w:jc w:val="right"/>
            </w:pPr>
            <w:r>
              <w:t>2000,00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2016</w:t>
            </w:r>
          </w:p>
        </w:tc>
        <w:tc>
          <w:tcPr>
            <w:tcW w:w="1074" w:type="dxa"/>
          </w:tcPr>
          <w:p w:rsidR="00941C82" w:rsidRDefault="00941C82">
            <w:pPr>
              <w:pStyle w:val="ConsPlusNormal"/>
              <w:jc w:val="right"/>
            </w:pPr>
            <w:r>
              <w:t>536,56</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536,56</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2017</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2018</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2019</w:t>
            </w:r>
          </w:p>
        </w:tc>
        <w:tc>
          <w:tcPr>
            <w:tcW w:w="1074" w:type="dxa"/>
          </w:tcPr>
          <w:p w:rsidR="00941C82" w:rsidRDefault="00941C82">
            <w:pPr>
              <w:pStyle w:val="ConsPlusNormal"/>
              <w:jc w:val="right"/>
            </w:pPr>
            <w:r>
              <w:t>1000,00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1000,00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2020</w:t>
            </w:r>
          </w:p>
        </w:tc>
        <w:tc>
          <w:tcPr>
            <w:tcW w:w="1074" w:type="dxa"/>
          </w:tcPr>
          <w:p w:rsidR="00941C82" w:rsidRDefault="00941C82">
            <w:pPr>
              <w:pStyle w:val="ConsPlusNormal"/>
              <w:jc w:val="right"/>
            </w:pPr>
            <w:r>
              <w:t>3000,00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3000,00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2021 (прогнозный период)</w:t>
            </w:r>
          </w:p>
        </w:tc>
        <w:tc>
          <w:tcPr>
            <w:tcW w:w="1074" w:type="dxa"/>
          </w:tcPr>
          <w:p w:rsidR="00941C82" w:rsidRDefault="00941C82">
            <w:pPr>
              <w:pStyle w:val="ConsPlusNormal"/>
              <w:jc w:val="right"/>
            </w:pPr>
            <w:r>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r w:rsidR="00941C82">
        <w:tc>
          <w:tcPr>
            <w:tcW w:w="604" w:type="dxa"/>
            <w:vMerge/>
          </w:tcPr>
          <w:p w:rsidR="00941C82" w:rsidRDefault="00941C82"/>
        </w:tc>
        <w:tc>
          <w:tcPr>
            <w:tcW w:w="1753" w:type="dxa"/>
            <w:vMerge/>
          </w:tcPr>
          <w:p w:rsidR="00941C82" w:rsidRDefault="00941C82"/>
        </w:tc>
        <w:tc>
          <w:tcPr>
            <w:tcW w:w="964" w:type="dxa"/>
          </w:tcPr>
          <w:p w:rsidR="00941C82" w:rsidRDefault="00941C82">
            <w:pPr>
              <w:pStyle w:val="ConsPlusNormal"/>
            </w:pPr>
            <w:r>
              <w:t xml:space="preserve">2022 (прогнозный </w:t>
            </w:r>
            <w:r>
              <w:lastRenderedPageBreak/>
              <w:t>период)</w:t>
            </w:r>
          </w:p>
        </w:tc>
        <w:tc>
          <w:tcPr>
            <w:tcW w:w="1074" w:type="dxa"/>
          </w:tcPr>
          <w:p w:rsidR="00941C82" w:rsidRDefault="00941C82">
            <w:pPr>
              <w:pStyle w:val="ConsPlusNormal"/>
              <w:jc w:val="right"/>
            </w:pPr>
            <w:r>
              <w:lastRenderedPageBreak/>
              <w:t>0,00</w:t>
            </w:r>
          </w:p>
        </w:tc>
        <w:tc>
          <w:tcPr>
            <w:tcW w:w="1081"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026" w:type="dxa"/>
          </w:tcPr>
          <w:p w:rsidR="00941C82" w:rsidRDefault="00941C82">
            <w:pPr>
              <w:pStyle w:val="ConsPlusNormal"/>
              <w:jc w:val="right"/>
            </w:pPr>
            <w:r>
              <w:t>0,00</w:t>
            </w:r>
          </w:p>
        </w:tc>
        <w:tc>
          <w:tcPr>
            <w:tcW w:w="1162" w:type="dxa"/>
          </w:tcPr>
          <w:p w:rsidR="00941C82" w:rsidRDefault="00941C82">
            <w:pPr>
              <w:pStyle w:val="ConsPlusNormal"/>
              <w:jc w:val="right"/>
            </w:pPr>
            <w:r>
              <w:t>0,00</w:t>
            </w:r>
          </w:p>
        </w:tc>
        <w:tc>
          <w:tcPr>
            <w:tcW w:w="2098" w:type="dxa"/>
            <w:vMerge/>
          </w:tcPr>
          <w:p w:rsidR="00941C82" w:rsidRDefault="00941C82"/>
        </w:tc>
        <w:tc>
          <w:tcPr>
            <w:tcW w:w="1969" w:type="dxa"/>
            <w:vAlign w:val="center"/>
          </w:tcPr>
          <w:p w:rsidR="00941C82" w:rsidRDefault="00941C82">
            <w:pPr>
              <w:pStyle w:val="ConsPlusNormal"/>
              <w:jc w:val="center"/>
            </w:pPr>
            <w:r>
              <w:t>х</w:t>
            </w:r>
          </w:p>
        </w:tc>
        <w:tc>
          <w:tcPr>
            <w:tcW w:w="850" w:type="dxa"/>
            <w:vAlign w:val="center"/>
          </w:tcPr>
          <w:p w:rsidR="00941C82" w:rsidRDefault="00941C82">
            <w:pPr>
              <w:pStyle w:val="ConsPlusNormal"/>
              <w:jc w:val="center"/>
            </w:pPr>
            <w:r>
              <w:t>х</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1"/>
      </w:pPr>
      <w:r>
        <w:t>Приложение 2</w:t>
      </w:r>
    </w:p>
    <w:p w:rsidR="00941C82" w:rsidRDefault="00941C82">
      <w:pPr>
        <w:pStyle w:val="ConsPlusNormal"/>
        <w:jc w:val="right"/>
      </w:pPr>
      <w:r>
        <w:t>к муниципальной программе</w:t>
      </w:r>
    </w:p>
    <w:p w:rsidR="00941C82" w:rsidRDefault="00941C82">
      <w:pPr>
        <w:pStyle w:val="ConsPlusNormal"/>
        <w:jc w:val="right"/>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right"/>
      </w:pPr>
      <w:r>
        <w:t>на 2015 - 2020 годы</w:t>
      </w:r>
    </w:p>
    <w:p w:rsidR="00941C82" w:rsidRDefault="00941C82">
      <w:pPr>
        <w:pStyle w:val="ConsPlusNormal"/>
        <w:jc w:val="both"/>
      </w:pPr>
    </w:p>
    <w:p w:rsidR="00941C82" w:rsidRDefault="00941C82">
      <w:pPr>
        <w:pStyle w:val="ConsPlusTitle"/>
        <w:jc w:val="center"/>
      </w:pPr>
      <w:bookmarkStart w:id="14" w:name="P4434"/>
      <w:bookmarkEnd w:id="14"/>
      <w:r>
        <w:t>ПОДПРОГРАММА 2</w:t>
      </w:r>
    </w:p>
    <w:p w:rsidR="00941C82" w:rsidRDefault="00941C82">
      <w:pPr>
        <w:pStyle w:val="ConsPlusTitle"/>
        <w:jc w:val="center"/>
      </w:pPr>
      <w:r>
        <w:t>"ЭНЕРГОСБЕРЕЖЕНИЕ В ЖИЛИЩНОМ ФОНДЕ"</w:t>
      </w:r>
    </w:p>
    <w:p w:rsidR="00941C82" w:rsidRDefault="00941C8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 xml:space="preserve">от 18.06.2015 </w:t>
            </w:r>
            <w:hyperlink r:id="rId83" w:history="1">
              <w:r>
                <w:rPr>
                  <w:color w:val="0000FF"/>
                </w:rPr>
                <w:t>N 1205/1</w:t>
              </w:r>
            </w:hyperlink>
            <w:r>
              <w:rPr>
                <w:color w:val="392C69"/>
              </w:rPr>
              <w:t xml:space="preserve">, от 27.10.2015 </w:t>
            </w:r>
            <w:hyperlink r:id="rId84" w:history="1">
              <w:r>
                <w:rPr>
                  <w:color w:val="0000FF"/>
                </w:rPr>
                <w:t>N 2385</w:t>
              </w:r>
            </w:hyperlink>
            <w:r>
              <w:rPr>
                <w:color w:val="392C69"/>
              </w:rPr>
              <w:t xml:space="preserve">, от 30.12.2015 </w:t>
            </w:r>
            <w:hyperlink r:id="rId85" w:history="1">
              <w:r>
                <w:rPr>
                  <w:color w:val="0000FF"/>
                </w:rPr>
                <w:t>N 2993</w:t>
              </w:r>
            </w:hyperlink>
            <w:r>
              <w:rPr>
                <w:color w:val="392C69"/>
              </w:rPr>
              <w:t>,</w:t>
            </w:r>
          </w:p>
          <w:p w:rsidR="00941C82" w:rsidRDefault="00941C82">
            <w:pPr>
              <w:pStyle w:val="ConsPlusNormal"/>
              <w:jc w:val="center"/>
            </w:pPr>
            <w:r>
              <w:rPr>
                <w:color w:val="392C69"/>
              </w:rPr>
              <w:t xml:space="preserve">от 15.07.2016 </w:t>
            </w:r>
            <w:hyperlink r:id="rId86" w:history="1">
              <w:r>
                <w:rPr>
                  <w:color w:val="0000FF"/>
                </w:rPr>
                <w:t>N 1619</w:t>
              </w:r>
            </w:hyperlink>
            <w:r>
              <w:rPr>
                <w:color w:val="392C69"/>
              </w:rPr>
              <w:t xml:space="preserve">, от 18.10.2016 </w:t>
            </w:r>
            <w:hyperlink r:id="rId87" w:history="1">
              <w:r>
                <w:rPr>
                  <w:color w:val="0000FF"/>
                </w:rPr>
                <w:t>N 2295</w:t>
              </w:r>
            </w:hyperlink>
            <w:r>
              <w:rPr>
                <w:color w:val="392C69"/>
              </w:rPr>
              <w:t xml:space="preserve">, от 30.12.2016 </w:t>
            </w:r>
            <w:hyperlink r:id="rId88" w:history="1">
              <w:r>
                <w:rPr>
                  <w:color w:val="0000FF"/>
                </w:rPr>
                <w:t>N 2979</w:t>
              </w:r>
            </w:hyperlink>
            <w:r>
              <w:rPr>
                <w:color w:val="392C69"/>
              </w:rPr>
              <w:t>,</w:t>
            </w:r>
          </w:p>
          <w:p w:rsidR="00941C82" w:rsidRDefault="00941C82">
            <w:pPr>
              <w:pStyle w:val="ConsPlusNormal"/>
              <w:jc w:val="center"/>
            </w:pPr>
            <w:r>
              <w:rPr>
                <w:color w:val="392C69"/>
              </w:rPr>
              <w:t xml:space="preserve">от 01.09.2017 </w:t>
            </w:r>
            <w:hyperlink r:id="rId89" w:history="1">
              <w:r>
                <w:rPr>
                  <w:color w:val="0000FF"/>
                </w:rPr>
                <w:t>N 1583</w:t>
              </w:r>
            </w:hyperlink>
            <w:r>
              <w:rPr>
                <w:color w:val="392C69"/>
              </w:rPr>
              <w:t xml:space="preserve">, от 29.12.2017 </w:t>
            </w:r>
            <w:hyperlink r:id="rId90" w:history="1">
              <w:r>
                <w:rPr>
                  <w:color w:val="0000FF"/>
                </w:rPr>
                <w:t>N 2561</w:t>
              </w:r>
            </w:hyperlink>
            <w:r>
              <w:rPr>
                <w:color w:val="392C69"/>
              </w:rPr>
              <w:t xml:space="preserve">, от 21.03.2019 </w:t>
            </w:r>
            <w:hyperlink r:id="rId91" w:history="1">
              <w:r>
                <w:rPr>
                  <w:color w:val="0000FF"/>
                </w:rPr>
                <w:t>N 451</w:t>
              </w:r>
            </w:hyperlink>
            <w:r>
              <w:rPr>
                <w:color w:val="392C69"/>
              </w:rPr>
              <w:t>)</w:t>
            </w:r>
          </w:p>
        </w:tc>
      </w:tr>
    </w:tbl>
    <w:p w:rsidR="00941C82" w:rsidRDefault="00941C82">
      <w:pPr>
        <w:pStyle w:val="ConsPlusNormal"/>
        <w:jc w:val="both"/>
      </w:pPr>
    </w:p>
    <w:p w:rsidR="00941C82" w:rsidRDefault="00941C82">
      <w:pPr>
        <w:pStyle w:val="ConsPlusTitle"/>
        <w:jc w:val="center"/>
        <w:outlineLvl w:val="2"/>
      </w:pPr>
      <w:r>
        <w:t>Паспорт подпрограммы 2 "Энергосбережение в жилищном фонде"</w:t>
      </w:r>
    </w:p>
    <w:p w:rsidR="00941C82" w:rsidRDefault="00941C82">
      <w:pPr>
        <w:pStyle w:val="ConsPlusTitle"/>
        <w:jc w:val="center"/>
      </w:pPr>
      <w:r>
        <w:t>муниципальной программы "Повышение энергоэффективности</w:t>
      </w:r>
    </w:p>
    <w:p w:rsidR="00941C82" w:rsidRDefault="00941C82">
      <w:pPr>
        <w:pStyle w:val="ConsPlusTitle"/>
        <w:jc w:val="center"/>
      </w:pPr>
      <w:proofErr w:type="gramStart"/>
      <w:r>
        <w:t>в</w:t>
      </w:r>
      <w:proofErr w:type="gramEnd"/>
      <w:r>
        <w:t xml:space="preserve"> ЗАТО Северск"</w:t>
      </w:r>
    </w:p>
    <w:p w:rsidR="00941C82" w:rsidRDefault="00941C82">
      <w:pPr>
        <w:pStyle w:val="ConsPlusNormal"/>
        <w:jc w:val="center"/>
      </w:pPr>
      <w:r>
        <w:t xml:space="preserve">(в ред. </w:t>
      </w:r>
      <w:hyperlink r:id="rId92"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044"/>
        <w:gridCol w:w="1024"/>
        <w:gridCol w:w="664"/>
        <w:gridCol w:w="904"/>
        <w:gridCol w:w="904"/>
        <w:gridCol w:w="904"/>
        <w:gridCol w:w="904"/>
        <w:gridCol w:w="904"/>
        <w:gridCol w:w="1444"/>
        <w:gridCol w:w="1444"/>
      </w:tblGrid>
      <w:tr w:rsidR="00941C82">
        <w:tc>
          <w:tcPr>
            <w:tcW w:w="1849" w:type="dxa"/>
          </w:tcPr>
          <w:p w:rsidR="00941C82" w:rsidRDefault="00941C82">
            <w:pPr>
              <w:pStyle w:val="ConsPlusNormal"/>
            </w:pPr>
            <w:r>
              <w:t>Наименование подпрограммы 2</w:t>
            </w:r>
          </w:p>
        </w:tc>
        <w:tc>
          <w:tcPr>
            <w:tcW w:w="11140" w:type="dxa"/>
            <w:gridSpan w:val="10"/>
          </w:tcPr>
          <w:p w:rsidR="00941C82" w:rsidRDefault="00941C82">
            <w:pPr>
              <w:pStyle w:val="ConsPlusNormal"/>
              <w:jc w:val="both"/>
            </w:pPr>
            <w:r>
              <w:t>Энергосбережение в жилищном фонде</w:t>
            </w:r>
          </w:p>
        </w:tc>
      </w:tr>
      <w:tr w:rsidR="00941C82">
        <w:tc>
          <w:tcPr>
            <w:tcW w:w="1849" w:type="dxa"/>
          </w:tcPr>
          <w:p w:rsidR="00941C82" w:rsidRDefault="00941C82">
            <w:pPr>
              <w:pStyle w:val="ConsPlusNormal"/>
            </w:pPr>
            <w:r>
              <w:t>Срок реализации подпрограммы 2</w:t>
            </w:r>
          </w:p>
        </w:tc>
        <w:tc>
          <w:tcPr>
            <w:tcW w:w="11140" w:type="dxa"/>
            <w:gridSpan w:val="10"/>
          </w:tcPr>
          <w:p w:rsidR="00941C82" w:rsidRDefault="00941C82">
            <w:pPr>
              <w:pStyle w:val="ConsPlusNormal"/>
              <w:jc w:val="both"/>
            </w:pPr>
            <w:r>
              <w:t>2015 - 2020 годы</w:t>
            </w:r>
          </w:p>
        </w:tc>
      </w:tr>
      <w:tr w:rsidR="00941C82">
        <w:tc>
          <w:tcPr>
            <w:tcW w:w="1849" w:type="dxa"/>
          </w:tcPr>
          <w:p w:rsidR="00941C82" w:rsidRDefault="00941C82">
            <w:pPr>
              <w:pStyle w:val="ConsPlusNormal"/>
            </w:pPr>
            <w:r>
              <w:t xml:space="preserve">Ответственный исполнитель </w:t>
            </w:r>
            <w:r>
              <w:lastRenderedPageBreak/>
              <w:t>подпрограммы 2 (соисполнитель Программы)</w:t>
            </w:r>
          </w:p>
        </w:tc>
        <w:tc>
          <w:tcPr>
            <w:tcW w:w="11140" w:type="dxa"/>
            <w:gridSpan w:val="10"/>
          </w:tcPr>
          <w:p w:rsidR="00941C82" w:rsidRDefault="00941C82">
            <w:pPr>
              <w:pStyle w:val="ConsPlusNormal"/>
              <w:jc w:val="both"/>
            </w:pPr>
            <w:r>
              <w:lastRenderedPageBreak/>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lastRenderedPageBreak/>
              <w:t>Участники подпрограммы 2</w:t>
            </w:r>
          </w:p>
        </w:tc>
        <w:tc>
          <w:tcPr>
            <w:tcW w:w="11140"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p w:rsidR="00941C82" w:rsidRDefault="00941C82">
            <w:pPr>
              <w:pStyle w:val="ConsPlusNormal"/>
              <w:jc w:val="both"/>
            </w:pPr>
            <w:r>
              <w:t xml:space="preserve">Отдел охраны окружающей среды и природных ресурсов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jc w:val="both"/>
            </w:pPr>
            <w:r>
              <w:t xml:space="preserve">Отдел информационной политики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капитального строительства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t>Цель подпрограммы 2</w:t>
            </w:r>
          </w:p>
        </w:tc>
        <w:tc>
          <w:tcPr>
            <w:tcW w:w="11140" w:type="dxa"/>
            <w:gridSpan w:val="10"/>
          </w:tcPr>
          <w:p w:rsidR="00941C82" w:rsidRDefault="00941C82">
            <w:pPr>
              <w:pStyle w:val="ConsPlusNormal"/>
              <w:jc w:val="both"/>
            </w:pPr>
            <w:r>
              <w:t>Повышение энергетической эффективности в жилищном фонде</w:t>
            </w:r>
          </w:p>
        </w:tc>
      </w:tr>
      <w:tr w:rsidR="00941C82">
        <w:tc>
          <w:tcPr>
            <w:tcW w:w="1849" w:type="dxa"/>
            <w:vMerge w:val="restart"/>
          </w:tcPr>
          <w:p w:rsidR="00941C82" w:rsidRDefault="00941C82">
            <w:pPr>
              <w:pStyle w:val="ConsPlusNormal"/>
            </w:pPr>
            <w:r>
              <w:t>Показатели цели подпрограммы 2 и их значения (по годам реализации)</w:t>
            </w:r>
          </w:p>
        </w:tc>
        <w:tc>
          <w:tcPr>
            <w:tcW w:w="2044" w:type="dxa"/>
          </w:tcPr>
          <w:p w:rsidR="00941C82" w:rsidRDefault="00941C82">
            <w:pPr>
              <w:pStyle w:val="ConsPlusNormal"/>
              <w:jc w:val="center"/>
            </w:pPr>
            <w:r>
              <w:t>Показатели цели, единица измерения</w:t>
            </w:r>
          </w:p>
        </w:tc>
        <w:tc>
          <w:tcPr>
            <w:tcW w:w="1024" w:type="dxa"/>
          </w:tcPr>
          <w:p w:rsidR="00941C82" w:rsidRDefault="00941C82">
            <w:pPr>
              <w:pStyle w:val="ConsPlusNormal"/>
              <w:jc w:val="center"/>
            </w:pPr>
            <w:r>
              <w:t>2014 год</w:t>
            </w:r>
          </w:p>
        </w:tc>
        <w:tc>
          <w:tcPr>
            <w:tcW w:w="664" w:type="dxa"/>
          </w:tcPr>
          <w:p w:rsidR="00941C82" w:rsidRDefault="00941C82">
            <w:pPr>
              <w:pStyle w:val="ConsPlusNormal"/>
              <w:jc w:val="center"/>
            </w:pPr>
            <w:r>
              <w:t>2015 год</w:t>
            </w:r>
          </w:p>
        </w:tc>
        <w:tc>
          <w:tcPr>
            <w:tcW w:w="904" w:type="dxa"/>
          </w:tcPr>
          <w:p w:rsidR="00941C82" w:rsidRDefault="00941C82">
            <w:pPr>
              <w:pStyle w:val="ConsPlusNormal"/>
              <w:jc w:val="center"/>
            </w:pPr>
            <w:r>
              <w:t>2016 год</w:t>
            </w:r>
          </w:p>
        </w:tc>
        <w:tc>
          <w:tcPr>
            <w:tcW w:w="904" w:type="dxa"/>
          </w:tcPr>
          <w:p w:rsidR="00941C82" w:rsidRDefault="00941C82">
            <w:pPr>
              <w:pStyle w:val="ConsPlusNormal"/>
              <w:jc w:val="center"/>
            </w:pPr>
            <w:r>
              <w:t>2017 год</w:t>
            </w:r>
          </w:p>
        </w:tc>
        <w:tc>
          <w:tcPr>
            <w:tcW w:w="904" w:type="dxa"/>
          </w:tcPr>
          <w:p w:rsidR="00941C82" w:rsidRDefault="00941C82">
            <w:pPr>
              <w:pStyle w:val="ConsPlusNormal"/>
              <w:jc w:val="center"/>
            </w:pPr>
            <w:r>
              <w:t>2018 год</w:t>
            </w:r>
          </w:p>
        </w:tc>
        <w:tc>
          <w:tcPr>
            <w:tcW w:w="904" w:type="dxa"/>
          </w:tcPr>
          <w:p w:rsidR="00941C82" w:rsidRDefault="00941C82">
            <w:pPr>
              <w:pStyle w:val="ConsPlusNormal"/>
              <w:jc w:val="center"/>
            </w:pPr>
            <w:r>
              <w:t>2019 год</w:t>
            </w:r>
          </w:p>
        </w:tc>
        <w:tc>
          <w:tcPr>
            <w:tcW w:w="904" w:type="dxa"/>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2044" w:type="dxa"/>
          </w:tcPr>
          <w:p w:rsidR="00941C82" w:rsidRDefault="00941C82">
            <w:pPr>
              <w:pStyle w:val="ConsPlusNormal"/>
            </w:pPr>
            <w:r>
              <w:t xml:space="preserve">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roofErr w:type="spellStart"/>
            <w:proofErr w:type="gramStart"/>
            <w:r>
              <w:t>проц</w:t>
            </w:r>
            <w:proofErr w:type="spellEnd"/>
            <w:proofErr w:type="gramEnd"/>
          </w:p>
        </w:tc>
        <w:tc>
          <w:tcPr>
            <w:tcW w:w="102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1444" w:type="dxa"/>
          </w:tcPr>
          <w:p w:rsidR="00941C82" w:rsidRDefault="00941C82">
            <w:pPr>
              <w:pStyle w:val="ConsPlusNormal"/>
              <w:jc w:val="center"/>
            </w:pPr>
            <w:r>
              <w:t>100,0</w:t>
            </w:r>
          </w:p>
        </w:tc>
        <w:tc>
          <w:tcPr>
            <w:tcW w:w="1444" w:type="dxa"/>
          </w:tcPr>
          <w:p w:rsidR="00941C82" w:rsidRDefault="00941C82">
            <w:pPr>
              <w:pStyle w:val="ConsPlusNormal"/>
              <w:jc w:val="center"/>
            </w:pPr>
            <w:r>
              <w:t>100,0</w:t>
            </w:r>
          </w:p>
        </w:tc>
      </w:tr>
      <w:tr w:rsidR="00941C82">
        <w:tc>
          <w:tcPr>
            <w:tcW w:w="1849" w:type="dxa"/>
            <w:vMerge/>
          </w:tcPr>
          <w:p w:rsidR="00941C82" w:rsidRDefault="00941C82"/>
        </w:tc>
        <w:tc>
          <w:tcPr>
            <w:tcW w:w="2044" w:type="dxa"/>
          </w:tcPr>
          <w:p w:rsidR="00941C82" w:rsidRDefault="00941C82">
            <w:pPr>
              <w:pStyle w:val="ConsPlusNormal"/>
            </w:pPr>
            <w:r>
              <w:t xml:space="preserve">2. Доля объема тепловой энергии, </w:t>
            </w:r>
            <w:r>
              <w:lastRenderedPageBreak/>
              <w:t xml:space="preserve">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roofErr w:type="spellStart"/>
            <w:proofErr w:type="gramStart"/>
            <w:r>
              <w:t>проц</w:t>
            </w:r>
            <w:proofErr w:type="spellEnd"/>
            <w:proofErr w:type="gramEnd"/>
          </w:p>
        </w:tc>
        <w:tc>
          <w:tcPr>
            <w:tcW w:w="1024" w:type="dxa"/>
          </w:tcPr>
          <w:p w:rsidR="00941C82" w:rsidRDefault="00941C82">
            <w:pPr>
              <w:pStyle w:val="ConsPlusNormal"/>
              <w:jc w:val="center"/>
            </w:pPr>
            <w:r>
              <w:lastRenderedPageBreak/>
              <w:t>15,6</w:t>
            </w:r>
          </w:p>
        </w:tc>
        <w:tc>
          <w:tcPr>
            <w:tcW w:w="664" w:type="dxa"/>
          </w:tcPr>
          <w:p w:rsidR="00941C82" w:rsidRDefault="00941C82">
            <w:pPr>
              <w:pStyle w:val="ConsPlusNormal"/>
              <w:jc w:val="center"/>
            </w:pPr>
            <w:r>
              <w:t>20,2</w:t>
            </w:r>
          </w:p>
        </w:tc>
        <w:tc>
          <w:tcPr>
            <w:tcW w:w="904" w:type="dxa"/>
          </w:tcPr>
          <w:p w:rsidR="00941C82" w:rsidRDefault="00941C82">
            <w:pPr>
              <w:pStyle w:val="ConsPlusNormal"/>
              <w:jc w:val="center"/>
            </w:pPr>
            <w:r>
              <w:t>25,4</w:t>
            </w:r>
          </w:p>
        </w:tc>
        <w:tc>
          <w:tcPr>
            <w:tcW w:w="904" w:type="dxa"/>
          </w:tcPr>
          <w:p w:rsidR="00941C82" w:rsidRDefault="00941C82">
            <w:pPr>
              <w:pStyle w:val="ConsPlusNormal"/>
              <w:jc w:val="center"/>
            </w:pPr>
            <w:r>
              <w:t>39,1</w:t>
            </w:r>
          </w:p>
        </w:tc>
        <w:tc>
          <w:tcPr>
            <w:tcW w:w="904" w:type="dxa"/>
          </w:tcPr>
          <w:p w:rsidR="00941C82" w:rsidRDefault="00941C82">
            <w:pPr>
              <w:pStyle w:val="ConsPlusNormal"/>
              <w:jc w:val="center"/>
            </w:pPr>
            <w:r>
              <w:t>55,3</w:t>
            </w:r>
          </w:p>
        </w:tc>
        <w:tc>
          <w:tcPr>
            <w:tcW w:w="904" w:type="dxa"/>
          </w:tcPr>
          <w:p w:rsidR="00941C82" w:rsidRDefault="00941C82">
            <w:pPr>
              <w:pStyle w:val="ConsPlusNormal"/>
              <w:jc w:val="center"/>
            </w:pPr>
            <w:r>
              <w:t>58,1</w:t>
            </w:r>
          </w:p>
        </w:tc>
        <w:tc>
          <w:tcPr>
            <w:tcW w:w="904" w:type="dxa"/>
          </w:tcPr>
          <w:p w:rsidR="00941C82" w:rsidRDefault="00941C82">
            <w:pPr>
              <w:pStyle w:val="ConsPlusNormal"/>
              <w:jc w:val="center"/>
            </w:pPr>
            <w:r>
              <w:t>59,2</w:t>
            </w:r>
          </w:p>
        </w:tc>
        <w:tc>
          <w:tcPr>
            <w:tcW w:w="1444" w:type="dxa"/>
          </w:tcPr>
          <w:p w:rsidR="00941C82" w:rsidRDefault="00941C82">
            <w:pPr>
              <w:pStyle w:val="ConsPlusNormal"/>
              <w:jc w:val="center"/>
            </w:pPr>
            <w:r>
              <w:t>59,2</w:t>
            </w:r>
          </w:p>
        </w:tc>
        <w:tc>
          <w:tcPr>
            <w:tcW w:w="1444" w:type="dxa"/>
          </w:tcPr>
          <w:p w:rsidR="00941C82" w:rsidRDefault="00941C82">
            <w:pPr>
              <w:pStyle w:val="ConsPlusNormal"/>
              <w:jc w:val="center"/>
            </w:pPr>
            <w:r>
              <w:t>59,2</w:t>
            </w:r>
          </w:p>
        </w:tc>
      </w:tr>
      <w:tr w:rsidR="00941C82">
        <w:tc>
          <w:tcPr>
            <w:tcW w:w="1849" w:type="dxa"/>
            <w:vMerge/>
          </w:tcPr>
          <w:p w:rsidR="00941C82" w:rsidRDefault="00941C82"/>
        </w:tc>
        <w:tc>
          <w:tcPr>
            <w:tcW w:w="2044" w:type="dxa"/>
          </w:tcPr>
          <w:p w:rsidR="00941C82" w:rsidRDefault="00941C82">
            <w:pPr>
              <w:pStyle w:val="ConsPlusNormal"/>
            </w:pPr>
            <w:r>
              <w:t xml:space="preserve">3.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 </w:t>
            </w:r>
            <w:proofErr w:type="spellStart"/>
            <w:proofErr w:type="gramStart"/>
            <w:r>
              <w:t>проц</w:t>
            </w:r>
            <w:proofErr w:type="spellEnd"/>
            <w:proofErr w:type="gramEnd"/>
          </w:p>
        </w:tc>
        <w:tc>
          <w:tcPr>
            <w:tcW w:w="1024" w:type="dxa"/>
          </w:tcPr>
          <w:p w:rsidR="00941C82" w:rsidRDefault="00941C82">
            <w:pPr>
              <w:pStyle w:val="ConsPlusNormal"/>
              <w:jc w:val="center"/>
            </w:pPr>
            <w:r>
              <w:t>67,1</w:t>
            </w:r>
          </w:p>
        </w:tc>
        <w:tc>
          <w:tcPr>
            <w:tcW w:w="664" w:type="dxa"/>
          </w:tcPr>
          <w:p w:rsidR="00941C82" w:rsidRDefault="00941C82">
            <w:pPr>
              <w:pStyle w:val="ConsPlusNormal"/>
              <w:jc w:val="center"/>
            </w:pPr>
            <w:r>
              <w:t>74,7</w:t>
            </w:r>
          </w:p>
        </w:tc>
        <w:tc>
          <w:tcPr>
            <w:tcW w:w="904" w:type="dxa"/>
          </w:tcPr>
          <w:p w:rsidR="00941C82" w:rsidRDefault="00941C82">
            <w:pPr>
              <w:pStyle w:val="ConsPlusNormal"/>
              <w:jc w:val="center"/>
            </w:pPr>
            <w:r>
              <w:t>71,6</w:t>
            </w:r>
          </w:p>
        </w:tc>
        <w:tc>
          <w:tcPr>
            <w:tcW w:w="904" w:type="dxa"/>
          </w:tcPr>
          <w:p w:rsidR="00941C82" w:rsidRDefault="00941C82">
            <w:pPr>
              <w:pStyle w:val="ConsPlusNormal"/>
              <w:jc w:val="center"/>
            </w:pPr>
            <w:r>
              <w:t>72,3</w:t>
            </w:r>
          </w:p>
        </w:tc>
        <w:tc>
          <w:tcPr>
            <w:tcW w:w="904" w:type="dxa"/>
          </w:tcPr>
          <w:p w:rsidR="00941C82" w:rsidRDefault="00941C82">
            <w:pPr>
              <w:pStyle w:val="ConsPlusNormal"/>
              <w:jc w:val="center"/>
            </w:pPr>
            <w:r>
              <w:t>79,1</w:t>
            </w:r>
          </w:p>
        </w:tc>
        <w:tc>
          <w:tcPr>
            <w:tcW w:w="904" w:type="dxa"/>
          </w:tcPr>
          <w:p w:rsidR="00941C82" w:rsidRDefault="00941C82">
            <w:pPr>
              <w:pStyle w:val="ConsPlusNormal"/>
              <w:jc w:val="center"/>
            </w:pPr>
            <w:r>
              <w:t>85,3</w:t>
            </w:r>
          </w:p>
        </w:tc>
        <w:tc>
          <w:tcPr>
            <w:tcW w:w="904" w:type="dxa"/>
          </w:tcPr>
          <w:p w:rsidR="00941C82" w:rsidRDefault="00941C82">
            <w:pPr>
              <w:pStyle w:val="ConsPlusNormal"/>
              <w:jc w:val="center"/>
            </w:pPr>
            <w:r>
              <w:t>89,4</w:t>
            </w:r>
          </w:p>
        </w:tc>
        <w:tc>
          <w:tcPr>
            <w:tcW w:w="1444" w:type="dxa"/>
          </w:tcPr>
          <w:p w:rsidR="00941C82" w:rsidRDefault="00941C82">
            <w:pPr>
              <w:pStyle w:val="ConsPlusNormal"/>
              <w:jc w:val="center"/>
            </w:pPr>
            <w:r>
              <w:t>89,4</w:t>
            </w:r>
          </w:p>
        </w:tc>
        <w:tc>
          <w:tcPr>
            <w:tcW w:w="1444" w:type="dxa"/>
          </w:tcPr>
          <w:p w:rsidR="00941C82" w:rsidRDefault="00941C82">
            <w:pPr>
              <w:pStyle w:val="ConsPlusNormal"/>
              <w:jc w:val="center"/>
            </w:pPr>
            <w:r>
              <w:t>89,4</w:t>
            </w:r>
          </w:p>
        </w:tc>
      </w:tr>
      <w:tr w:rsidR="00941C82">
        <w:tc>
          <w:tcPr>
            <w:tcW w:w="1849" w:type="dxa"/>
            <w:vMerge/>
          </w:tcPr>
          <w:p w:rsidR="00941C82" w:rsidRDefault="00941C82"/>
        </w:tc>
        <w:tc>
          <w:tcPr>
            <w:tcW w:w="2044" w:type="dxa"/>
          </w:tcPr>
          <w:p w:rsidR="00941C82" w:rsidRDefault="00941C82">
            <w:pPr>
              <w:pStyle w:val="ConsPlusNormal"/>
            </w:pPr>
            <w:r>
              <w:t xml:space="preserve">4. Доля объема горячей воды, расчеты за которую осуществляются с использованием приборов учета, в общем объеме горячей воды, </w:t>
            </w:r>
            <w:r>
              <w:lastRenderedPageBreak/>
              <w:t xml:space="preserve">потребляемой (используемой) на территории муниципального образования, </w:t>
            </w:r>
            <w:proofErr w:type="spellStart"/>
            <w:proofErr w:type="gramStart"/>
            <w:r>
              <w:t>проц</w:t>
            </w:r>
            <w:proofErr w:type="spellEnd"/>
            <w:proofErr w:type="gramEnd"/>
          </w:p>
        </w:tc>
        <w:tc>
          <w:tcPr>
            <w:tcW w:w="1024" w:type="dxa"/>
          </w:tcPr>
          <w:p w:rsidR="00941C82" w:rsidRDefault="00941C82">
            <w:pPr>
              <w:pStyle w:val="ConsPlusNormal"/>
              <w:jc w:val="center"/>
            </w:pPr>
            <w:r>
              <w:lastRenderedPageBreak/>
              <w:t>7,8</w:t>
            </w:r>
          </w:p>
        </w:tc>
        <w:tc>
          <w:tcPr>
            <w:tcW w:w="664" w:type="dxa"/>
          </w:tcPr>
          <w:p w:rsidR="00941C82" w:rsidRDefault="00941C82">
            <w:pPr>
              <w:pStyle w:val="ConsPlusNormal"/>
              <w:jc w:val="center"/>
            </w:pPr>
            <w:r>
              <w:t>10,4</w:t>
            </w:r>
          </w:p>
        </w:tc>
        <w:tc>
          <w:tcPr>
            <w:tcW w:w="904" w:type="dxa"/>
          </w:tcPr>
          <w:p w:rsidR="00941C82" w:rsidRDefault="00941C82">
            <w:pPr>
              <w:pStyle w:val="ConsPlusNormal"/>
              <w:jc w:val="center"/>
            </w:pPr>
            <w:r>
              <w:t>13,9</w:t>
            </w:r>
          </w:p>
        </w:tc>
        <w:tc>
          <w:tcPr>
            <w:tcW w:w="904" w:type="dxa"/>
          </w:tcPr>
          <w:p w:rsidR="00941C82" w:rsidRDefault="00941C82">
            <w:pPr>
              <w:pStyle w:val="ConsPlusNormal"/>
              <w:jc w:val="center"/>
            </w:pPr>
            <w:r>
              <w:t>14,8</w:t>
            </w:r>
          </w:p>
        </w:tc>
        <w:tc>
          <w:tcPr>
            <w:tcW w:w="904" w:type="dxa"/>
          </w:tcPr>
          <w:p w:rsidR="00941C82" w:rsidRDefault="00941C82">
            <w:pPr>
              <w:pStyle w:val="ConsPlusNormal"/>
              <w:jc w:val="center"/>
            </w:pPr>
            <w:r>
              <w:t>42,9</w:t>
            </w:r>
          </w:p>
        </w:tc>
        <w:tc>
          <w:tcPr>
            <w:tcW w:w="904" w:type="dxa"/>
          </w:tcPr>
          <w:p w:rsidR="00941C82" w:rsidRDefault="00941C82">
            <w:pPr>
              <w:pStyle w:val="ConsPlusNormal"/>
              <w:jc w:val="center"/>
            </w:pPr>
            <w:r>
              <w:t>46,3</w:t>
            </w:r>
          </w:p>
        </w:tc>
        <w:tc>
          <w:tcPr>
            <w:tcW w:w="904" w:type="dxa"/>
          </w:tcPr>
          <w:p w:rsidR="00941C82" w:rsidRDefault="00941C82">
            <w:pPr>
              <w:pStyle w:val="ConsPlusNormal"/>
              <w:jc w:val="center"/>
            </w:pPr>
            <w:r>
              <w:t>48,6</w:t>
            </w:r>
          </w:p>
        </w:tc>
        <w:tc>
          <w:tcPr>
            <w:tcW w:w="1444" w:type="dxa"/>
          </w:tcPr>
          <w:p w:rsidR="00941C82" w:rsidRDefault="00941C82">
            <w:pPr>
              <w:pStyle w:val="ConsPlusNormal"/>
              <w:jc w:val="center"/>
            </w:pPr>
            <w:r>
              <w:t>48,6</w:t>
            </w:r>
          </w:p>
        </w:tc>
        <w:tc>
          <w:tcPr>
            <w:tcW w:w="1444" w:type="dxa"/>
          </w:tcPr>
          <w:p w:rsidR="00941C82" w:rsidRDefault="00941C82">
            <w:pPr>
              <w:pStyle w:val="ConsPlusNormal"/>
              <w:jc w:val="center"/>
            </w:pPr>
            <w:r>
              <w:t>48,6</w:t>
            </w:r>
          </w:p>
        </w:tc>
      </w:tr>
      <w:tr w:rsidR="00941C82">
        <w:tc>
          <w:tcPr>
            <w:tcW w:w="1849" w:type="dxa"/>
            <w:vMerge/>
          </w:tcPr>
          <w:p w:rsidR="00941C82" w:rsidRDefault="00941C82"/>
        </w:tc>
        <w:tc>
          <w:tcPr>
            <w:tcW w:w="2044" w:type="dxa"/>
          </w:tcPr>
          <w:p w:rsidR="00941C82" w:rsidRDefault="00941C82">
            <w:pPr>
              <w:pStyle w:val="ConsPlusNormal"/>
            </w:pPr>
            <w:r>
              <w:t xml:space="preserve">5.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roofErr w:type="spellStart"/>
            <w:proofErr w:type="gramStart"/>
            <w:r>
              <w:t>проц</w:t>
            </w:r>
            <w:proofErr w:type="spellEnd"/>
            <w:proofErr w:type="gramEnd"/>
          </w:p>
        </w:tc>
        <w:tc>
          <w:tcPr>
            <w:tcW w:w="102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904" w:type="dxa"/>
          </w:tcPr>
          <w:p w:rsidR="00941C82" w:rsidRDefault="00941C82">
            <w:pPr>
              <w:pStyle w:val="ConsPlusNormal"/>
              <w:jc w:val="center"/>
            </w:pPr>
            <w:r>
              <w:t>100,0</w:t>
            </w:r>
          </w:p>
        </w:tc>
        <w:tc>
          <w:tcPr>
            <w:tcW w:w="1444" w:type="dxa"/>
          </w:tcPr>
          <w:p w:rsidR="00941C82" w:rsidRDefault="00941C82">
            <w:pPr>
              <w:pStyle w:val="ConsPlusNormal"/>
              <w:jc w:val="center"/>
            </w:pPr>
            <w:r>
              <w:t>100,0</w:t>
            </w:r>
          </w:p>
        </w:tc>
        <w:tc>
          <w:tcPr>
            <w:tcW w:w="1444" w:type="dxa"/>
          </w:tcPr>
          <w:p w:rsidR="00941C82" w:rsidRDefault="00941C82">
            <w:pPr>
              <w:pStyle w:val="ConsPlusNormal"/>
              <w:jc w:val="center"/>
            </w:pPr>
            <w:r>
              <w:t>100,0</w:t>
            </w:r>
          </w:p>
        </w:tc>
      </w:tr>
      <w:tr w:rsidR="00941C82">
        <w:tc>
          <w:tcPr>
            <w:tcW w:w="1849" w:type="dxa"/>
            <w:vMerge/>
          </w:tcPr>
          <w:p w:rsidR="00941C82" w:rsidRDefault="00941C82"/>
        </w:tc>
        <w:tc>
          <w:tcPr>
            <w:tcW w:w="2044" w:type="dxa"/>
          </w:tcPr>
          <w:p w:rsidR="00941C82" w:rsidRDefault="00941C82">
            <w:pPr>
              <w:pStyle w:val="ConsPlusNormal"/>
            </w:pPr>
            <w:r>
              <w:t xml:space="preserve">6. Увеличение доли жилых помещений, оснащенных индивидуальными приборами учета холодной воды, </w:t>
            </w:r>
            <w:proofErr w:type="spellStart"/>
            <w:proofErr w:type="gramStart"/>
            <w:r>
              <w:t>проц</w:t>
            </w:r>
            <w:proofErr w:type="spellEnd"/>
            <w:proofErr w:type="gramEnd"/>
          </w:p>
        </w:tc>
        <w:tc>
          <w:tcPr>
            <w:tcW w:w="1024" w:type="dxa"/>
          </w:tcPr>
          <w:p w:rsidR="00941C82" w:rsidRDefault="00941C82">
            <w:pPr>
              <w:pStyle w:val="ConsPlusNormal"/>
              <w:jc w:val="center"/>
            </w:pPr>
            <w:r>
              <w:t>47,4</w:t>
            </w:r>
          </w:p>
        </w:tc>
        <w:tc>
          <w:tcPr>
            <w:tcW w:w="664" w:type="dxa"/>
          </w:tcPr>
          <w:p w:rsidR="00941C82" w:rsidRDefault="00941C82">
            <w:pPr>
              <w:pStyle w:val="ConsPlusNormal"/>
              <w:jc w:val="center"/>
            </w:pPr>
            <w:r>
              <w:t>49,5</w:t>
            </w:r>
          </w:p>
        </w:tc>
        <w:tc>
          <w:tcPr>
            <w:tcW w:w="904" w:type="dxa"/>
          </w:tcPr>
          <w:p w:rsidR="00941C82" w:rsidRDefault="00941C82">
            <w:pPr>
              <w:pStyle w:val="ConsPlusNormal"/>
              <w:jc w:val="center"/>
            </w:pPr>
            <w:r>
              <w:t>62,1</w:t>
            </w:r>
          </w:p>
        </w:tc>
        <w:tc>
          <w:tcPr>
            <w:tcW w:w="904" w:type="dxa"/>
          </w:tcPr>
          <w:p w:rsidR="00941C82" w:rsidRDefault="00941C82">
            <w:pPr>
              <w:pStyle w:val="ConsPlusNormal"/>
              <w:jc w:val="center"/>
            </w:pPr>
            <w:r>
              <w:t>73,4</w:t>
            </w:r>
          </w:p>
        </w:tc>
        <w:tc>
          <w:tcPr>
            <w:tcW w:w="904" w:type="dxa"/>
          </w:tcPr>
          <w:p w:rsidR="00941C82" w:rsidRDefault="00941C82">
            <w:pPr>
              <w:pStyle w:val="ConsPlusNormal"/>
              <w:jc w:val="center"/>
            </w:pPr>
            <w:r>
              <w:t>76,6</w:t>
            </w:r>
          </w:p>
        </w:tc>
        <w:tc>
          <w:tcPr>
            <w:tcW w:w="904" w:type="dxa"/>
          </w:tcPr>
          <w:p w:rsidR="00941C82" w:rsidRDefault="00941C82">
            <w:pPr>
              <w:pStyle w:val="ConsPlusNormal"/>
              <w:jc w:val="center"/>
            </w:pPr>
            <w:r>
              <w:t>82,6</w:t>
            </w:r>
          </w:p>
        </w:tc>
        <w:tc>
          <w:tcPr>
            <w:tcW w:w="904" w:type="dxa"/>
          </w:tcPr>
          <w:p w:rsidR="00941C82" w:rsidRDefault="00941C82">
            <w:pPr>
              <w:pStyle w:val="ConsPlusNormal"/>
              <w:jc w:val="center"/>
            </w:pPr>
            <w:r>
              <w:t>86,6</w:t>
            </w:r>
          </w:p>
        </w:tc>
        <w:tc>
          <w:tcPr>
            <w:tcW w:w="1444" w:type="dxa"/>
          </w:tcPr>
          <w:p w:rsidR="00941C82" w:rsidRDefault="00941C82">
            <w:pPr>
              <w:pStyle w:val="ConsPlusNormal"/>
              <w:jc w:val="center"/>
            </w:pPr>
            <w:r>
              <w:t>86,6</w:t>
            </w:r>
          </w:p>
        </w:tc>
        <w:tc>
          <w:tcPr>
            <w:tcW w:w="1444" w:type="dxa"/>
          </w:tcPr>
          <w:p w:rsidR="00941C82" w:rsidRDefault="00941C82">
            <w:pPr>
              <w:pStyle w:val="ConsPlusNormal"/>
              <w:jc w:val="center"/>
            </w:pPr>
            <w:r>
              <w:t>86,6</w:t>
            </w:r>
          </w:p>
        </w:tc>
      </w:tr>
      <w:tr w:rsidR="00941C82">
        <w:tc>
          <w:tcPr>
            <w:tcW w:w="1849" w:type="dxa"/>
            <w:vMerge/>
          </w:tcPr>
          <w:p w:rsidR="00941C82" w:rsidRDefault="00941C82"/>
        </w:tc>
        <w:tc>
          <w:tcPr>
            <w:tcW w:w="2044" w:type="dxa"/>
          </w:tcPr>
          <w:p w:rsidR="00941C82" w:rsidRDefault="00941C82">
            <w:pPr>
              <w:pStyle w:val="ConsPlusNormal"/>
            </w:pPr>
            <w:r>
              <w:t xml:space="preserve">7. Увеличение доли жилых помещений, оснащенных индивидуальными приборами учета горячей воды, </w:t>
            </w:r>
            <w:proofErr w:type="spellStart"/>
            <w:proofErr w:type="gramStart"/>
            <w:r>
              <w:t>проц</w:t>
            </w:r>
            <w:proofErr w:type="spellEnd"/>
            <w:proofErr w:type="gramEnd"/>
          </w:p>
        </w:tc>
        <w:tc>
          <w:tcPr>
            <w:tcW w:w="1024" w:type="dxa"/>
          </w:tcPr>
          <w:p w:rsidR="00941C82" w:rsidRDefault="00941C82">
            <w:pPr>
              <w:pStyle w:val="ConsPlusNormal"/>
              <w:jc w:val="center"/>
            </w:pPr>
            <w:r>
              <w:t>45,2</w:t>
            </w:r>
          </w:p>
        </w:tc>
        <w:tc>
          <w:tcPr>
            <w:tcW w:w="664" w:type="dxa"/>
          </w:tcPr>
          <w:p w:rsidR="00941C82" w:rsidRDefault="00941C82">
            <w:pPr>
              <w:pStyle w:val="ConsPlusNormal"/>
              <w:jc w:val="center"/>
            </w:pPr>
            <w:r>
              <w:t>47,2</w:t>
            </w:r>
          </w:p>
        </w:tc>
        <w:tc>
          <w:tcPr>
            <w:tcW w:w="904" w:type="dxa"/>
          </w:tcPr>
          <w:p w:rsidR="00941C82" w:rsidRDefault="00941C82">
            <w:pPr>
              <w:pStyle w:val="ConsPlusNormal"/>
              <w:jc w:val="center"/>
            </w:pPr>
            <w:r>
              <w:t>60,3</w:t>
            </w:r>
          </w:p>
        </w:tc>
        <w:tc>
          <w:tcPr>
            <w:tcW w:w="904" w:type="dxa"/>
          </w:tcPr>
          <w:p w:rsidR="00941C82" w:rsidRDefault="00941C82">
            <w:pPr>
              <w:pStyle w:val="ConsPlusNormal"/>
              <w:jc w:val="center"/>
            </w:pPr>
            <w:r>
              <w:t>72,3</w:t>
            </w:r>
          </w:p>
        </w:tc>
        <w:tc>
          <w:tcPr>
            <w:tcW w:w="904" w:type="dxa"/>
          </w:tcPr>
          <w:p w:rsidR="00941C82" w:rsidRDefault="00941C82">
            <w:pPr>
              <w:pStyle w:val="ConsPlusNormal"/>
              <w:jc w:val="center"/>
            </w:pPr>
            <w:r>
              <w:t>76,4</w:t>
            </w:r>
          </w:p>
        </w:tc>
        <w:tc>
          <w:tcPr>
            <w:tcW w:w="904" w:type="dxa"/>
          </w:tcPr>
          <w:p w:rsidR="00941C82" w:rsidRDefault="00941C82">
            <w:pPr>
              <w:pStyle w:val="ConsPlusNormal"/>
              <w:jc w:val="center"/>
            </w:pPr>
            <w:r>
              <w:t>82,3</w:t>
            </w:r>
          </w:p>
        </w:tc>
        <w:tc>
          <w:tcPr>
            <w:tcW w:w="904" w:type="dxa"/>
          </w:tcPr>
          <w:p w:rsidR="00941C82" w:rsidRDefault="00941C82">
            <w:pPr>
              <w:pStyle w:val="ConsPlusNormal"/>
              <w:jc w:val="center"/>
            </w:pPr>
            <w:r>
              <w:t>86,3</w:t>
            </w:r>
          </w:p>
        </w:tc>
        <w:tc>
          <w:tcPr>
            <w:tcW w:w="1444" w:type="dxa"/>
          </w:tcPr>
          <w:p w:rsidR="00941C82" w:rsidRDefault="00941C82">
            <w:pPr>
              <w:pStyle w:val="ConsPlusNormal"/>
              <w:jc w:val="center"/>
            </w:pPr>
            <w:r>
              <w:t>86,3</w:t>
            </w:r>
          </w:p>
        </w:tc>
        <w:tc>
          <w:tcPr>
            <w:tcW w:w="1444" w:type="dxa"/>
          </w:tcPr>
          <w:p w:rsidR="00941C82" w:rsidRDefault="00941C82">
            <w:pPr>
              <w:pStyle w:val="ConsPlusNormal"/>
              <w:jc w:val="center"/>
            </w:pPr>
            <w:r>
              <w:t>86,3</w:t>
            </w:r>
          </w:p>
        </w:tc>
      </w:tr>
      <w:tr w:rsidR="00941C82">
        <w:tc>
          <w:tcPr>
            <w:tcW w:w="1849" w:type="dxa"/>
          </w:tcPr>
          <w:p w:rsidR="00941C82" w:rsidRDefault="00941C82">
            <w:pPr>
              <w:pStyle w:val="ConsPlusNormal"/>
            </w:pPr>
            <w:r>
              <w:lastRenderedPageBreak/>
              <w:t>Задачи подпрограммы 2</w:t>
            </w:r>
          </w:p>
        </w:tc>
        <w:tc>
          <w:tcPr>
            <w:tcW w:w="11140" w:type="dxa"/>
            <w:gridSpan w:val="10"/>
          </w:tcPr>
          <w:p w:rsidR="00941C82" w:rsidRDefault="00941C82">
            <w:pPr>
              <w:pStyle w:val="ConsPlusNormal"/>
            </w:pPr>
            <w:r>
              <w:t>1. Повышение уровня приборного учета и сокращение потребления энергетических ресурсов в многоквартирных домах</w:t>
            </w:r>
          </w:p>
          <w:p w:rsidR="00941C82" w:rsidRDefault="00941C82">
            <w:pPr>
              <w:pStyle w:val="ConsPlusNormal"/>
            </w:pPr>
            <w:r>
              <w:t>2. Повышение энергоэффективности общедомового потребления энергоресурсов</w:t>
            </w:r>
          </w:p>
        </w:tc>
      </w:tr>
      <w:tr w:rsidR="00941C82">
        <w:tc>
          <w:tcPr>
            <w:tcW w:w="1849" w:type="dxa"/>
          </w:tcPr>
          <w:p w:rsidR="00941C82" w:rsidRDefault="00941C82">
            <w:pPr>
              <w:pStyle w:val="ConsPlusNormal"/>
            </w:pPr>
            <w:r>
              <w:t>Ведомственные целевые программы, входящие в состав подпрограммы 2 (далее - ВЦП)</w:t>
            </w:r>
          </w:p>
        </w:tc>
        <w:tc>
          <w:tcPr>
            <w:tcW w:w="11140" w:type="dxa"/>
            <w:gridSpan w:val="10"/>
          </w:tcPr>
          <w:p w:rsidR="00941C82" w:rsidRDefault="00941C82">
            <w:pPr>
              <w:pStyle w:val="ConsPlusNormal"/>
              <w:jc w:val="both"/>
            </w:pPr>
            <w:r>
              <w:t>Отсутствуют</w:t>
            </w:r>
          </w:p>
        </w:tc>
      </w:tr>
      <w:tr w:rsidR="00941C82">
        <w:tc>
          <w:tcPr>
            <w:tcW w:w="1849" w:type="dxa"/>
            <w:vMerge w:val="restart"/>
          </w:tcPr>
          <w:p w:rsidR="00941C82" w:rsidRDefault="00941C82">
            <w:pPr>
              <w:pStyle w:val="ConsPlusNormal"/>
            </w:pPr>
            <w:r>
              <w:t xml:space="preserve">Объем финансирования подпрограммы 2, всего, в </w:t>
            </w:r>
            <w:proofErr w:type="spellStart"/>
            <w:r>
              <w:t>т.ч</w:t>
            </w:r>
            <w:proofErr w:type="spellEnd"/>
            <w:r>
              <w:t>. по годам реализации подпрограммы 2, тыс. руб.</w:t>
            </w:r>
          </w:p>
        </w:tc>
        <w:tc>
          <w:tcPr>
            <w:tcW w:w="2044" w:type="dxa"/>
          </w:tcPr>
          <w:p w:rsidR="00941C82" w:rsidRDefault="00941C82">
            <w:pPr>
              <w:pStyle w:val="ConsPlusNormal"/>
              <w:jc w:val="center"/>
            </w:pPr>
            <w:r>
              <w:t>Источники</w:t>
            </w:r>
          </w:p>
        </w:tc>
        <w:tc>
          <w:tcPr>
            <w:tcW w:w="1024" w:type="dxa"/>
          </w:tcPr>
          <w:p w:rsidR="00941C82" w:rsidRDefault="00941C82">
            <w:pPr>
              <w:pStyle w:val="ConsPlusNormal"/>
              <w:jc w:val="center"/>
            </w:pPr>
            <w:r>
              <w:t>Всего</w:t>
            </w:r>
          </w:p>
        </w:tc>
        <w:tc>
          <w:tcPr>
            <w:tcW w:w="664" w:type="dxa"/>
          </w:tcPr>
          <w:p w:rsidR="00941C82" w:rsidRDefault="00941C82">
            <w:pPr>
              <w:pStyle w:val="ConsPlusNormal"/>
              <w:jc w:val="center"/>
            </w:pPr>
            <w:r>
              <w:t>2015 год</w:t>
            </w:r>
          </w:p>
        </w:tc>
        <w:tc>
          <w:tcPr>
            <w:tcW w:w="904" w:type="dxa"/>
          </w:tcPr>
          <w:p w:rsidR="00941C82" w:rsidRDefault="00941C82">
            <w:pPr>
              <w:pStyle w:val="ConsPlusNormal"/>
              <w:jc w:val="center"/>
            </w:pPr>
            <w:r>
              <w:t>2016 год</w:t>
            </w:r>
          </w:p>
        </w:tc>
        <w:tc>
          <w:tcPr>
            <w:tcW w:w="904" w:type="dxa"/>
          </w:tcPr>
          <w:p w:rsidR="00941C82" w:rsidRDefault="00941C82">
            <w:pPr>
              <w:pStyle w:val="ConsPlusNormal"/>
              <w:jc w:val="center"/>
            </w:pPr>
            <w:r>
              <w:t>2017 год</w:t>
            </w:r>
          </w:p>
        </w:tc>
        <w:tc>
          <w:tcPr>
            <w:tcW w:w="904" w:type="dxa"/>
          </w:tcPr>
          <w:p w:rsidR="00941C82" w:rsidRDefault="00941C82">
            <w:pPr>
              <w:pStyle w:val="ConsPlusNormal"/>
              <w:jc w:val="center"/>
            </w:pPr>
            <w:r>
              <w:t>2018 год</w:t>
            </w:r>
          </w:p>
        </w:tc>
        <w:tc>
          <w:tcPr>
            <w:tcW w:w="904" w:type="dxa"/>
          </w:tcPr>
          <w:p w:rsidR="00941C82" w:rsidRDefault="00941C82">
            <w:pPr>
              <w:pStyle w:val="ConsPlusNormal"/>
              <w:jc w:val="center"/>
            </w:pPr>
            <w:r>
              <w:t>2019 год</w:t>
            </w:r>
          </w:p>
        </w:tc>
        <w:tc>
          <w:tcPr>
            <w:tcW w:w="904" w:type="dxa"/>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2044" w:type="dxa"/>
          </w:tcPr>
          <w:p w:rsidR="00941C82" w:rsidRDefault="00941C82">
            <w:pPr>
              <w:pStyle w:val="ConsPlusNormal"/>
            </w:pPr>
            <w:r>
              <w:t>Местный бюджет</w:t>
            </w:r>
          </w:p>
        </w:tc>
        <w:tc>
          <w:tcPr>
            <w:tcW w:w="1024" w:type="dxa"/>
          </w:tcPr>
          <w:p w:rsidR="00941C82" w:rsidRDefault="00941C82">
            <w:pPr>
              <w:pStyle w:val="ConsPlusNormal"/>
              <w:jc w:val="right"/>
            </w:pPr>
            <w:r>
              <w:t>3366,06</w:t>
            </w:r>
          </w:p>
        </w:tc>
        <w:tc>
          <w:tcPr>
            <w:tcW w:w="664" w:type="dxa"/>
          </w:tcPr>
          <w:p w:rsidR="00941C82" w:rsidRDefault="00941C82">
            <w:pPr>
              <w:pStyle w:val="ConsPlusNormal"/>
              <w:jc w:val="right"/>
            </w:pPr>
            <w:r>
              <w:t>68,86</w:t>
            </w:r>
          </w:p>
        </w:tc>
        <w:tc>
          <w:tcPr>
            <w:tcW w:w="904" w:type="dxa"/>
          </w:tcPr>
          <w:p w:rsidR="00941C82" w:rsidRDefault="00941C82">
            <w:pPr>
              <w:pStyle w:val="ConsPlusNormal"/>
              <w:jc w:val="right"/>
            </w:pPr>
            <w:r>
              <w:t>1813,22</w:t>
            </w:r>
          </w:p>
        </w:tc>
        <w:tc>
          <w:tcPr>
            <w:tcW w:w="904" w:type="dxa"/>
          </w:tcPr>
          <w:p w:rsidR="00941C82" w:rsidRDefault="00941C82">
            <w:pPr>
              <w:pStyle w:val="ConsPlusNormal"/>
              <w:jc w:val="right"/>
            </w:pPr>
            <w:r>
              <w:t>371,08</w:t>
            </w:r>
          </w:p>
        </w:tc>
        <w:tc>
          <w:tcPr>
            <w:tcW w:w="904" w:type="dxa"/>
          </w:tcPr>
          <w:p w:rsidR="00941C82" w:rsidRDefault="00941C82">
            <w:pPr>
              <w:pStyle w:val="ConsPlusNormal"/>
              <w:jc w:val="right"/>
            </w:pPr>
            <w:r>
              <w:t>370,74</w:t>
            </w:r>
          </w:p>
        </w:tc>
        <w:tc>
          <w:tcPr>
            <w:tcW w:w="904" w:type="dxa"/>
          </w:tcPr>
          <w:p w:rsidR="00941C82" w:rsidRDefault="00941C82">
            <w:pPr>
              <w:pStyle w:val="ConsPlusNormal"/>
              <w:jc w:val="right"/>
            </w:pPr>
            <w:r>
              <w:t>371,08</w:t>
            </w:r>
          </w:p>
        </w:tc>
        <w:tc>
          <w:tcPr>
            <w:tcW w:w="904" w:type="dxa"/>
          </w:tcPr>
          <w:p w:rsidR="00941C82" w:rsidRDefault="00941C82">
            <w:pPr>
              <w:pStyle w:val="ConsPlusNormal"/>
              <w:jc w:val="right"/>
            </w:pPr>
            <w:r>
              <w:t>371,08</w:t>
            </w:r>
          </w:p>
        </w:tc>
        <w:tc>
          <w:tcPr>
            <w:tcW w:w="1444" w:type="dxa"/>
          </w:tcPr>
          <w:p w:rsidR="00941C82" w:rsidRDefault="00941C82">
            <w:pPr>
              <w:pStyle w:val="ConsPlusNormal"/>
              <w:jc w:val="right"/>
            </w:pPr>
            <w:r>
              <w:t>371,08</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2044" w:type="dxa"/>
          </w:tcPr>
          <w:p w:rsidR="00941C82" w:rsidRDefault="00941C82">
            <w:pPr>
              <w:pStyle w:val="ConsPlusNormal"/>
            </w:pPr>
            <w:r>
              <w:t>Другие источники (расписать):</w:t>
            </w:r>
          </w:p>
        </w:tc>
        <w:tc>
          <w:tcPr>
            <w:tcW w:w="1024" w:type="dxa"/>
          </w:tcPr>
          <w:p w:rsidR="00941C82" w:rsidRDefault="00941C82">
            <w:pPr>
              <w:pStyle w:val="ConsPlusNormal"/>
            </w:pPr>
          </w:p>
        </w:tc>
        <w:tc>
          <w:tcPr>
            <w:tcW w:w="664" w:type="dxa"/>
          </w:tcPr>
          <w:p w:rsidR="00941C82" w:rsidRDefault="00941C82">
            <w:pPr>
              <w:pStyle w:val="ConsPlusNormal"/>
            </w:pPr>
          </w:p>
        </w:tc>
        <w:tc>
          <w:tcPr>
            <w:tcW w:w="904" w:type="dxa"/>
          </w:tcPr>
          <w:p w:rsidR="00941C82" w:rsidRDefault="00941C82">
            <w:pPr>
              <w:pStyle w:val="ConsPlusNormal"/>
            </w:pPr>
          </w:p>
        </w:tc>
        <w:tc>
          <w:tcPr>
            <w:tcW w:w="904" w:type="dxa"/>
          </w:tcPr>
          <w:p w:rsidR="00941C82" w:rsidRDefault="00941C82">
            <w:pPr>
              <w:pStyle w:val="ConsPlusNormal"/>
            </w:pPr>
          </w:p>
        </w:tc>
        <w:tc>
          <w:tcPr>
            <w:tcW w:w="904" w:type="dxa"/>
          </w:tcPr>
          <w:p w:rsidR="00941C82" w:rsidRDefault="00941C82">
            <w:pPr>
              <w:pStyle w:val="ConsPlusNormal"/>
            </w:pPr>
          </w:p>
        </w:tc>
        <w:tc>
          <w:tcPr>
            <w:tcW w:w="904" w:type="dxa"/>
          </w:tcPr>
          <w:p w:rsidR="00941C82" w:rsidRDefault="00941C82">
            <w:pPr>
              <w:pStyle w:val="ConsPlusNormal"/>
            </w:pPr>
          </w:p>
        </w:tc>
        <w:tc>
          <w:tcPr>
            <w:tcW w:w="904" w:type="dxa"/>
          </w:tcPr>
          <w:p w:rsidR="00941C82" w:rsidRDefault="00941C82">
            <w:pPr>
              <w:pStyle w:val="ConsPlusNormal"/>
            </w:pPr>
          </w:p>
        </w:tc>
        <w:tc>
          <w:tcPr>
            <w:tcW w:w="1444" w:type="dxa"/>
          </w:tcPr>
          <w:p w:rsidR="00941C82" w:rsidRDefault="00941C82">
            <w:pPr>
              <w:pStyle w:val="ConsPlusNormal"/>
            </w:pPr>
          </w:p>
        </w:tc>
        <w:tc>
          <w:tcPr>
            <w:tcW w:w="1444" w:type="dxa"/>
          </w:tcPr>
          <w:p w:rsidR="00941C82" w:rsidRDefault="00941C82">
            <w:pPr>
              <w:pStyle w:val="ConsPlusNormal"/>
            </w:pPr>
          </w:p>
        </w:tc>
      </w:tr>
      <w:tr w:rsidR="00941C82">
        <w:tc>
          <w:tcPr>
            <w:tcW w:w="1849" w:type="dxa"/>
            <w:vMerge/>
          </w:tcPr>
          <w:p w:rsidR="00941C82" w:rsidRDefault="00941C82"/>
        </w:tc>
        <w:tc>
          <w:tcPr>
            <w:tcW w:w="2044" w:type="dxa"/>
          </w:tcPr>
          <w:p w:rsidR="00941C82" w:rsidRDefault="00941C82">
            <w:pPr>
              <w:pStyle w:val="ConsPlusNormal"/>
            </w:pPr>
            <w:r>
              <w:t>федеральный бюджет (по согласованию) (прогноз)</w:t>
            </w:r>
          </w:p>
        </w:tc>
        <w:tc>
          <w:tcPr>
            <w:tcW w:w="102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2044" w:type="dxa"/>
          </w:tcPr>
          <w:p w:rsidR="00941C82" w:rsidRDefault="00941C82">
            <w:pPr>
              <w:pStyle w:val="ConsPlusNormal"/>
            </w:pPr>
            <w:r>
              <w:t>бюджет Томской области (по согласованию) (прогноз)</w:t>
            </w:r>
          </w:p>
        </w:tc>
        <w:tc>
          <w:tcPr>
            <w:tcW w:w="1024" w:type="dxa"/>
          </w:tcPr>
          <w:p w:rsidR="00941C82" w:rsidRDefault="00941C82">
            <w:pPr>
              <w:pStyle w:val="ConsPlusNormal"/>
              <w:jc w:val="right"/>
            </w:pPr>
            <w:r>
              <w:t>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9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2044" w:type="dxa"/>
          </w:tcPr>
          <w:p w:rsidR="00941C82" w:rsidRDefault="00941C82">
            <w:pPr>
              <w:pStyle w:val="ConsPlusNormal"/>
            </w:pPr>
            <w:r>
              <w:t>внебюджетные источники (по согласованию) (прогноз)</w:t>
            </w:r>
          </w:p>
        </w:tc>
        <w:tc>
          <w:tcPr>
            <w:tcW w:w="1024" w:type="dxa"/>
          </w:tcPr>
          <w:p w:rsidR="00941C82" w:rsidRDefault="00941C82">
            <w:pPr>
              <w:pStyle w:val="ConsPlusNormal"/>
              <w:jc w:val="right"/>
            </w:pPr>
            <w:r>
              <w:t>19140,00</w:t>
            </w:r>
          </w:p>
        </w:tc>
        <w:tc>
          <w:tcPr>
            <w:tcW w:w="664" w:type="dxa"/>
          </w:tcPr>
          <w:p w:rsidR="00941C82" w:rsidRDefault="00941C82">
            <w:pPr>
              <w:pStyle w:val="ConsPlusNormal"/>
              <w:jc w:val="right"/>
            </w:pPr>
            <w:r>
              <w:t>0,00</w:t>
            </w:r>
          </w:p>
        </w:tc>
        <w:tc>
          <w:tcPr>
            <w:tcW w:w="904" w:type="dxa"/>
          </w:tcPr>
          <w:p w:rsidR="00941C82" w:rsidRDefault="00941C82">
            <w:pPr>
              <w:pStyle w:val="ConsPlusNormal"/>
              <w:jc w:val="right"/>
            </w:pPr>
            <w:r>
              <w:t>1000,00</w:t>
            </w:r>
          </w:p>
        </w:tc>
        <w:tc>
          <w:tcPr>
            <w:tcW w:w="904" w:type="dxa"/>
          </w:tcPr>
          <w:p w:rsidR="00941C82" w:rsidRDefault="00941C82">
            <w:pPr>
              <w:pStyle w:val="ConsPlusNormal"/>
              <w:jc w:val="right"/>
            </w:pPr>
            <w:r>
              <w:t>1000,00</w:t>
            </w:r>
          </w:p>
        </w:tc>
        <w:tc>
          <w:tcPr>
            <w:tcW w:w="904" w:type="dxa"/>
          </w:tcPr>
          <w:p w:rsidR="00941C82" w:rsidRDefault="00941C82">
            <w:pPr>
              <w:pStyle w:val="ConsPlusNormal"/>
              <w:jc w:val="right"/>
            </w:pPr>
            <w:r>
              <w:t>3380,00</w:t>
            </w:r>
          </w:p>
        </w:tc>
        <w:tc>
          <w:tcPr>
            <w:tcW w:w="904" w:type="dxa"/>
          </w:tcPr>
          <w:p w:rsidR="00941C82" w:rsidRDefault="00941C82">
            <w:pPr>
              <w:pStyle w:val="ConsPlusNormal"/>
              <w:jc w:val="right"/>
            </w:pPr>
            <w:r>
              <w:t>4380,00</w:t>
            </w:r>
          </w:p>
        </w:tc>
        <w:tc>
          <w:tcPr>
            <w:tcW w:w="904" w:type="dxa"/>
          </w:tcPr>
          <w:p w:rsidR="00941C82" w:rsidRDefault="00941C82">
            <w:pPr>
              <w:pStyle w:val="ConsPlusNormal"/>
              <w:jc w:val="right"/>
            </w:pPr>
            <w:r>
              <w:t>9380,00</w:t>
            </w:r>
          </w:p>
        </w:tc>
        <w:tc>
          <w:tcPr>
            <w:tcW w:w="1444" w:type="dxa"/>
          </w:tcPr>
          <w:p w:rsidR="00941C82" w:rsidRDefault="00941C82">
            <w:pPr>
              <w:pStyle w:val="ConsPlusNormal"/>
              <w:jc w:val="right"/>
            </w:pPr>
            <w:r>
              <w:t>1000,00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2044" w:type="dxa"/>
          </w:tcPr>
          <w:p w:rsidR="00941C82" w:rsidRDefault="00941C82">
            <w:pPr>
              <w:pStyle w:val="ConsPlusNormal"/>
            </w:pPr>
            <w:r>
              <w:t>Всего</w:t>
            </w:r>
          </w:p>
        </w:tc>
        <w:tc>
          <w:tcPr>
            <w:tcW w:w="1024" w:type="dxa"/>
          </w:tcPr>
          <w:p w:rsidR="00941C82" w:rsidRDefault="00941C82">
            <w:pPr>
              <w:pStyle w:val="ConsPlusNormal"/>
              <w:jc w:val="right"/>
            </w:pPr>
            <w:r>
              <w:t>22506,06</w:t>
            </w:r>
          </w:p>
        </w:tc>
        <w:tc>
          <w:tcPr>
            <w:tcW w:w="664" w:type="dxa"/>
          </w:tcPr>
          <w:p w:rsidR="00941C82" w:rsidRDefault="00941C82">
            <w:pPr>
              <w:pStyle w:val="ConsPlusNormal"/>
              <w:jc w:val="right"/>
            </w:pPr>
            <w:r>
              <w:t>68,86</w:t>
            </w:r>
          </w:p>
        </w:tc>
        <w:tc>
          <w:tcPr>
            <w:tcW w:w="904" w:type="dxa"/>
          </w:tcPr>
          <w:p w:rsidR="00941C82" w:rsidRDefault="00941C82">
            <w:pPr>
              <w:pStyle w:val="ConsPlusNormal"/>
              <w:jc w:val="right"/>
            </w:pPr>
            <w:r>
              <w:t>2813,22</w:t>
            </w:r>
          </w:p>
        </w:tc>
        <w:tc>
          <w:tcPr>
            <w:tcW w:w="904" w:type="dxa"/>
          </w:tcPr>
          <w:p w:rsidR="00941C82" w:rsidRDefault="00941C82">
            <w:pPr>
              <w:pStyle w:val="ConsPlusNormal"/>
              <w:jc w:val="right"/>
            </w:pPr>
            <w:r>
              <w:t>1371,08</w:t>
            </w:r>
          </w:p>
        </w:tc>
        <w:tc>
          <w:tcPr>
            <w:tcW w:w="904" w:type="dxa"/>
          </w:tcPr>
          <w:p w:rsidR="00941C82" w:rsidRDefault="00941C82">
            <w:pPr>
              <w:pStyle w:val="ConsPlusNormal"/>
              <w:jc w:val="right"/>
            </w:pPr>
            <w:r>
              <w:t>3750,74</w:t>
            </w:r>
          </w:p>
        </w:tc>
        <w:tc>
          <w:tcPr>
            <w:tcW w:w="904" w:type="dxa"/>
          </w:tcPr>
          <w:p w:rsidR="00941C82" w:rsidRDefault="00941C82">
            <w:pPr>
              <w:pStyle w:val="ConsPlusNormal"/>
              <w:jc w:val="right"/>
            </w:pPr>
            <w:r>
              <w:t>4751,08</w:t>
            </w:r>
          </w:p>
        </w:tc>
        <w:tc>
          <w:tcPr>
            <w:tcW w:w="904" w:type="dxa"/>
          </w:tcPr>
          <w:p w:rsidR="00941C82" w:rsidRDefault="00941C82">
            <w:pPr>
              <w:pStyle w:val="ConsPlusNormal"/>
              <w:jc w:val="right"/>
            </w:pPr>
            <w:r>
              <w:t>9751,08</w:t>
            </w:r>
          </w:p>
        </w:tc>
        <w:tc>
          <w:tcPr>
            <w:tcW w:w="1444" w:type="dxa"/>
          </w:tcPr>
          <w:p w:rsidR="00941C82" w:rsidRDefault="00941C82">
            <w:pPr>
              <w:pStyle w:val="ConsPlusNormal"/>
              <w:jc w:val="right"/>
            </w:pPr>
            <w:r>
              <w:t>1371,08</w:t>
            </w:r>
          </w:p>
        </w:tc>
        <w:tc>
          <w:tcPr>
            <w:tcW w:w="1444" w:type="dxa"/>
          </w:tcPr>
          <w:p w:rsidR="00941C82" w:rsidRDefault="00941C82">
            <w:pPr>
              <w:pStyle w:val="ConsPlusNormal"/>
              <w:jc w:val="right"/>
            </w:pPr>
            <w:r>
              <w:t>0,00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Title"/>
        <w:jc w:val="center"/>
        <w:outlineLvl w:val="2"/>
      </w:pPr>
      <w:r>
        <w:t>I. Характеристика текущего состояния</w:t>
      </w:r>
    </w:p>
    <w:p w:rsidR="00941C82" w:rsidRDefault="00941C82">
      <w:pPr>
        <w:pStyle w:val="ConsPlusTitle"/>
        <w:jc w:val="center"/>
      </w:pPr>
      <w:r>
        <w:t>сферы реализации подпрограммы 2</w:t>
      </w:r>
    </w:p>
    <w:p w:rsidR="00941C82" w:rsidRDefault="00941C82">
      <w:pPr>
        <w:pStyle w:val="ConsPlusNormal"/>
        <w:jc w:val="center"/>
      </w:pPr>
      <w:r>
        <w:t xml:space="preserve">(в ред. </w:t>
      </w:r>
      <w:hyperlink r:id="rId93"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18.10.2016 N 2295)</w:t>
      </w:r>
    </w:p>
    <w:p w:rsidR="00941C82" w:rsidRDefault="00941C82">
      <w:pPr>
        <w:pStyle w:val="ConsPlusNormal"/>
        <w:jc w:val="both"/>
      </w:pPr>
    </w:p>
    <w:p w:rsidR="00941C82" w:rsidRDefault="00941C82">
      <w:pPr>
        <w:pStyle w:val="ConsPlusNormal"/>
        <w:ind w:firstLine="540"/>
        <w:jc w:val="both"/>
      </w:pPr>
      <w:r>
        <w:t>Жилищный фонд характеризуется высоким уровнем потребления коммунальных ресурсов,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горячей воды.</w:t>
      </w:r>
    </w:p>
    <w:p w:rsidR="00941C82" w:rsidRDefault="00941C82">
      <w:pPr>
        <w:pStyle w:val="ConsPlusNormal"/>
        <w:spacing w:before="220"/>
        <w:ind w:firstLine="540"/>
        <w:jc w:val="both"/>
      </w:pPr>
      <w:r>
        <w:t>Прогнозные данные в жилищном фонде представлены в индексах индикаторов базовых показателей, используемых для расчета индикаторов подпрограммы 2 (</w:t>
      </w:r>
      <w:hyperlink w:anchor="P9019" w:history="1">
        <w:r>
          <w:rPr>
            <w:color w:val="0000FF"/>
          </w:rPr>
          <w:t>пункты 22</w:t>
        </w:r>
      </w:hyperlink>
      <w:r>
        <w:t xml:space="preserve"> - </w:t>
      </w:r>
      <w:hyperlink w:anchor="P9128" w:history="1">
        <w:r>
          <w:rPr>
            <w:color w:val="0000FF"/>
          </w:rPr>
          <w:t>27</w:t>
        </w:r>
      </w:hyperlink>
      <w:r>
        <w:t xml:space="preserve"> приложения 6 к Программе).</w:t>
      </w:r>
    </w:p>
    <w:p w:rsidR="00941C82" w:rsidRDefault="00941C82">
      <w:pPr>
        <w:pStyle w:val="ConsPlusNormal"/>
        <w:jc w:val="both"/>
      </w:pPr>
    </w:p>
    <w:p w:rsidR="00941C82" w:rsidRDefault="00941C82">
      <w:pPr>
        <w:pStyle w:val="ConsPlusTitle"/>
        <w:jc w:val="center"/>
        <w:outlineLvl w:val="2"/>
      </w:pPr>
      <w:r>
        <w:t>II. Цель и задачи подпрограммы 2, сроки ее реализации,</w:t>
      </w:r>
    </w:p>
    <w:p w:rsidR="00941C82" w:rsidRDefault="00941C82">
      <w:pPr>
        <w:pStyle w:val="ConsPlusTitle"/>
        <w:jc w:val="center"/>
      </w:pPr>
      <w:r>
        <w:t>целевые показатели (индикаторы) результативности реализации</w:t>
      </w:r>
    </w:p>
    <w:p w:rsidR="00941C82" w:rsidRDefault="00941C82">
      <w:pPr>
        <w:pStyle w:val="ConsPlusTitle"/>
        <w:jc w:val="center"/>
      </w:pPr>
      <w:r>
        <w:t>подпрограммы 2</w:t>
      </w:r>
    </w:p>
    <w:p w:rsidR="00941C82" w:rsidRDefault="00941C82">
      <w:pPr>
        <w:pStyle w:val="ConsPlusNormal"/>
        <w:jc w:val="center"/>
      </w:pPr>
      <w:r>
        <w:t xml:space="preserve">(в ред. </w:t>
      </w:r>
      <w:hyperlink r:id="rId94"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center"/>
      </w:pPr>
      <w:r>
        <w:t xml:space="preserve">(в ред. </w:t>
      </w:r>
      <w:hyperlink r:id="rId95"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18.06.2015 N 1205/1)</w:t>
      </w:r>
    </w:p>
    <w:p w:rsidR="00941C82" w:rsidRDefault="00941C82">
      <w:pPr>
        <w:pStyle w:val="ConsPlusNormal"/>
        <w:jc w:val="both"/>
      </w:pPr>
    </w:p>
    <w:p w:rsidR="00941C82" w:rsidRDefault="00941C82">
      <w:pPr>
        <w:pStyle w:val="ConsPlusNormal"/>
        <w:ind w:firstLine="540"/>
        <w:jc w:val="both"/>
      </w:pPr>
      <w:r>
        <w:t>Цель подпрограммы 2 - повышение энергетической эффективности в жилищном фонде.</w:t>
      </w:r>
    </w:p>
    <w:p w:rsidR="00941C82" w:rsidRDefault="00941C82">
      <w:pPr>
        <w:pStyle w:val="ConsPlusNormal"/>
        <w:spacing w:before="220"/>
        <w:ind w:firstLine="540"/>
        <w:jc w:val="both"/>
      </w:pPr>
      <w:r>
        <w:t>Для достижения цели необходимо решение следующих задач подпрограммы 2:</w:t>
      </w:r>
    </w:p>
    <w:p w:rsidR="00941C82" w:rsidRDefault="00941C82">
      <w:pPr>
        <w:pStyle w:val="ConsPlusNormal"/>
        <w:jc w:val="both"/>
      </w:pPr>
      <w:r>
        <w:t xml:space="preserve">(в ред. </w:t>
      </w:r>
      <w:hyperlink r:id="rId96" w:history="1">
        <w:r>
          <w:rPr>
            <w:color w:val="0000FF"/>
          </w:rPr>
          <w:t>постановления</w:t>
        </w:r>
      </w:hyperlink>
      <w:r>
        <w:t xml:space="preserve"> </w:t>
      </w:r>
      <w:proofErr w:type="gramStart"/>
      <w:r>
        <w:t>Администрации</w:t>
      </w:r>
      <w:proofErr w:type="gramEnd"/>
      <w:r>
        <w:t xml:space="preserve"> ЗАТО Северск от 18.10.2016 N 2295)</w:t>
      </w:r>
    </w:p>
    <w:p w:rsidR="00941C82" w:rsidRDefault="00941C82">
      <w:pPr>
        <w:pStyle w:val="ConsPlusNormal"/>
        <w:spacing w:before="220"/>
        <w:ind w:firstLine="540"/>
        <w:jc w:val="both"/>
      </w:pPr>
      <w:r>
        <w:t>повышение уровня приборного учета и сокращение потребления энергетических ресурсов в многоквартирных домах;</w:t>
      </w:r>
    </w:p>
    <w:p w:rsidR="00941C82" w:rsidRDefault="00941C82">
      <w:pPr>
        <w:pStyle w:val="ConsPlusNormal"/>
        <w:jc w:val="both"/>
      </w:pPr>
      <w:r>
        <w:t xml:space="preserve">(в ред. </w:t>
      </w:r>
      <w:hyperlink r:id="rId97" w:history="1">
        <w:r>
          <w:rPr>
            <w:color w:val="0000FF"/>
          </w:rPr>
          <w:t>постановления</w:t>
        </w:r>
      </w:hyperlink>
      <w:r>
        <w:t xml:space="preserve"> </w:t>
      </w:r>
      <w:proofErr w:type="gramStart"/>
      <w:r>
        <w:t>Администрации</w:t>
      </w:r>
      <w:proofErr w:type="gramEnd"/>
      <w:r>
        <w:t xml:space="preserve"> ЗАТО Северск от 18.10.2016 N 2295)</w:t>
      </w:r>
    </w:p>
    <w:p w:rsidR="00941C82" w:rsidRDefault="00941C82">
      <w:pPr>
        <w:pStyle w:val="ConsPlusNormal"/>
        <w:spacing w:before="220"/>
        <w:ind w:firstLine="540"/>
        <w:jc w:val="both"/>
      </w:pPr>
      <w:r>
        <w:t>повышение энергоэффективности общедомового потребления энергоресурсов.</w:t>
      </w:r>
    </w:p>
    <w:p w:rsidR="00941C82" w:rsidRDefault="00941C82">
      <w:pPr>
        <w:pStyle w:val="ConsPlusNormal"/>
        <w:jc w:val="both"/>
      </w:pPr>
      <w:r>
        <w:t xml:space="preserve">(в ред. </w:t>
      </w:r>
      <w:hyperlink r:id="rId98" w:history="1">
        <w:r>
          <w:rPr>
            <w:color w:val="0000FF"/>
          </w:rPr>
          <w:t>постановления</w:t>
        </w:r>
      </w:hyperlink>
      <w:r>
        <w:t xml:space="preserve"> </w:t>
      </w:r>
      <w:proofErr w:type="gramStart"/>
      <w:r>
        <w:t>Администрации</w:t>
      </w:r>
      <w:proofErr w:type="gramEnd"/>
      <w:r>
        <w:t xml:space="preserve"> ЗАТО Северск от 18.10.2016 N 2295)</w:t>
      </w:r>
    </w:p>
    <w:p w:rsidR="00941C82" w:rsidRDefault="00941C82">
      <w:pPr>
        <w:pStyle w:val="ConsPlusNormal"/>
        <w:spacing w:before="220"/>
        <w:ind w:firstLine="540"/>
        <w:jc w:val="both"/>
      </w:pPr>
      <w:r>
        <w:t xml:space="preserve">абзац утратил силу. - </w:t>
      </w:r>
      <w:hyperlink r:id="rId99" w:history="1">
        <w:r>
          <w:rPr>
            <w:color w:val="0000FF"/>
          </w:rPr>
          <w:t>Постановление</w:t>
        </w:r>
      </w:hyperlink>
      <w:r>
        <w:t xml:space="preserve"> </w:t>
      </w:r>
      <w:proofErr w:type="gramStart"/>
      <w:r>
        <w:t>Администрации</w:t>
      </w:r>
      <w:proofErr w:type="gramEnd"/>
      <w:r>
        <w:t xml:space="preserve"> ЗАТО Северск от 18.10.2016 N 2295.</w:t>
      </w:r>
    </w:p>
    <w:p w:rsidR="00941C82" w:rsidRDefault="00941C82">
      <w:pPr>
        <w:pStyle w:val="ConsPlusNormal"/>
        <w:spacing w:before="220"/>
        <w:ind w:firstLine="540"/>
        <w:jc w:val="both"/>
      </w:pPr>
      <w:r>
        <w:t>Подпрограмма 2 рассчитана на период с 2015 года по 2020 год (этапы не предусмотрены).</w:t>
      </w:r>
    </w:p>
    <w:p w:rsidR="00941C82" w:rsidRDefault="00941C82">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1.</w:t>
      </w:r>
    </w:p>
    <w:p w:rsidR="00941C82" w:rsidRDefault="00941C82">
      <w:pPr>
        <w:pStyle w:val="ConsPlusNormal"/>
        <w:jc w:val="both"/>
      </w:pPr>
    </w:p>
    <w:p w:rsidR="00941C82" w:rsidRDefault="00941C82">
      <w:pPr>
        <w:pStyle w:val="ConsPlusTitle"/>
        <w:jc w:val="center"/>
        <w:outlineLvl w:val="3"/>
      </w:pPr>
      <w:r>
        <w:t>Сведения о составе и значениях целевых показателей</w:t>
      </w:r>
    </w:p>
    <w:p w:rsidR="00941C82" w:rsidRDefault="00941C82">
      <w:pPr>
        <w:pStyle w:val="ConsPlusTitle"/>
        <w:jc w:val="center"/>
      </w:pPr>
      <w:r>
        <w:t>(индикаторов) результативности подпрограммы 2</w:t>
      </w:r>
    </w:p>
    <w:p w:rsidR="00941C82" w:rsidRDefault="00941C82">
      <w:pPr>
        <w:pStyle w:val="ConsPlusTitle"/>
        <w:jc w:val="center"/>
      </w:pPr>
      <w:r>
        <w:t>"Энергосбережение в жилищном фонде"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100"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t>Таблица 1</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814"/>
        <w:gridCol w:w="794"/>
        <w:gridCol w:w="664"/>
        <w:gridCol w:w="664"/>
        <w:gridCol w:w="664"/>
        <w:gridCol w:w="664"/>
        <w:gridCol w:w="664"/>
        <w:gridCol w:w="664"/>
        <w:gridCol w:w="664"/>
        <w:gridCol w:w="664"/>
        <w:gridCol w:w="1020"/>
        <w:gridCol w:w="1020"/>
        <w:gridCol w:w="964"/>
        <w:gridCol w:w="1247"/>
        <w:gridCol w:w="964"/>
      </w:tblGrid>
      <w:tr w:rsidR="00941C82">
        <w:tc>
          <w:tcPr>
            <w:tcW w:w="42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1814" w:type="dxa"/>
            <w:vMerge w:val="restart"/>
            <w:vAlign w:val="center"/>
          </w:tcPr>
          <w:p w:rsidR="00941C82" w:rsidRDefault="00941C82">
            <w:pPr>
              <w:pStyle w:val="ConsPlusNormal"/>
              <w:jc w:val="center"/>
            </w:pPr>
            <w:r>
              <w:t>Наименование целевого показателя (индикатора)</w:t>
            </w:r>
          </w:p>
        </w:tc>
        <w:tc>
          <w:tcPr>
            <w:tcW w:w="794" w:type="dxa"/>
            <w:vMerge w:val="restart"/>
            <w:vAlign w:val="center"/>
          </w:tcPr>
          <w:p w:rsidR="00941C82" w:rsidRDefault="00941C82">
            <w:pPr>
              <w:pStyle w:val="ConsPlusNormal"/>
              <w:jc w:val="center"/>
            </w:pPr>
            <w:r>
              <w:t>Единица измерения</w:t>
            </w:r>
          </w:p>
        </w:tc>
        <w:tc>
          <w:tcPr>
            <w:tcW w:w="7352" w:type="dxa"/>
            <w:gridSpan w:val="10"/>
            <w:vAlign w:val="center"/>
          </w:tcPr>
          <w:p w:rsidR="00941C82" w:rsidRDefault="00941C82">
            <w:pPr>
              <w:pStyle w:val="ConsPlusNormal"/>
              <w:jc w:val="center"/>
            </w:pPr>
            <w:r>
              <w:t>Значения целевых показателей</w:t>
            </w:r>
          </w:p>
        </w:tc>
        <w:tc>
          <w:tcPr>
            <w:tcW w:w="964" w:type="dxa"/>
            <w:vMerge w:val="restart"/>
            <w:vAlign w:val="center"/>
          </w:tcPr>
          <w:p w:rsidR="00941C82" w:rsidRDefault="00941C82">
            <w:pPr>
              <w:pStyle w:val="ConsPlusNormal"/>
              <w:jc w:val="center"/>
            </w:pPr>
            <w:r>
              <w:t>Периодичность сбора данных</w:t>
            </w:r>
          </w:p>
        </w:tc>
        <w:tc>
          <w:tcPr>
            <w:tcW w:w="1247" w:type="dxa"/>
            <w:vMerge w:val="restart"/>
            <w:vAlign w:val="center"/>
          </w:tcPr>
          <w:p w:rsidR="00941C82" w:rsidRDefault="00941C82">
            <w:pPr>
              <w:pStyle w:val="ConsPlusNormal"/>
              <w:jc w:val="center"/>
            </w:pPr>
            <w:r>
              <w:t>Метод сбора информации</w:t>
            </w:r>
          </w:p>
        </w:tc>
        <w:tc>
          <w:tcPr>
            <w:tcW w:w="964" w:type="dxa"/>
            <w:vMerge w:val="restart"/>
            <w:vAlign w:val="center"/>
          </w:tcPr>
          <w:p w:rsidR="00941C82" w:rsidRDefault="00941C82">
            <w:pPr>
              <w:pStyle w:val="ConsPlusNormal"/>
              <w:jc w:val="center"/>
            </w:pPr>
            <w:proofErr w:type="gramStart"/>
            <w:r>
              <w:t>Ответственный за сбор данных по показателю</w:t>
            </w:r>
            <w:proofErr w:type="gramEnd"/>
          </w:p>
        </w:tc>
      </w:tr>
      <w:tr w:rsidR="00941C82">
        <w:tc>
          <w:tcPr>
            <w:tcW w:w="424" w:type="dxa"/>
            <w:vMerge/>
          </w:tcPr>
          <w:p w:rsidR="00941C82" w:rsidRDefault="00941C82"/>
        </w:tc>
        <w:tc>
          <w:tcPr>
            <w:tcW w:w="1814" w:type="dxa"/>
            <w:vMerge/>
          </w:tcPr>
          <w:p w:rsidR="00941C82" w:rsidRDefault="00941C82"/>
        </w:tc>
        <w:tc>
          <w:tcPr>
            <w:tcW w:w="794" w:type="dxa"/>
            <w:vMerge/>
          </w:tcPr>
          <w:p w:rsidR="00941C82" w:rsidRDefault="00941C82"/>
        </w:tc>
        <w:tc>
          <w:tcPr>
            <w:tcW w:w="664" w:type="dxa"/>
            <w:vAlign w:val="center"/>
          </w:tcPr>
          <w:p w:rsidR="00941C82" w:rsidRDefault="00941C82">
            <w:pPr>
              <w:pStyle w:val="ConsPlusNormal"/>
              <w:jc w:val="center"/>
            </w:pPr>
            <w:r>
              <w:t>2013 год</w:t>
            </w:r>
          </w:p>
        </w:tc>
        <w:tc>
          <w:tcPr>
            <w:tcW w:w="664" w:type="dxa"/>
            <w:vAlign w:val="center"/>
          </w:tcPr>
          <w:p w:rsidR="00941C82" w:rsidRDefault="00941C82">
            <w:pPr>
              <w:pStyle w:val="ConsPlusNormal"/>
              <w:jc w:val="center"/>
            </w:pPr>
            <w:r>
              <w:t>2014 год</w:t>
            </w:r>
          </w:p>
        </w:tc>
        <w:tc>
          <w:tcPr>
            <w:tcW w:w="664" w:type="dxa"/>
            <w:vAlign w:val="center"/>
          </w:tcPr>
          <w:p w:rsidR="00941C82" w:rsidRDefault="00941C82">
            <w:pPr>
              <w:pStyle w:val="ConsPlusNormal"/>
              <w:jc w:val="center"/>
            </w:pPr>
            <w:r>
              <w:t>2015 год</w:t>
            </w:r>
          </w:p>
        </w:tc>
        <w:tc>
          <w:tcPr>
            <w:tcW w:w="664" w:type="dxa"/>
            <w:vAlign w:val="center"/>
          </w:tcPr>
          <w:p w:rsidR="00941C82" w:rsidRDefault="00941C82">
            <w:pPr>
              <w:pStyle w:val="ConsPlusNormal"/>
              <w:jc w:val="center"/>
            </w:pPr>
            <w:r>
              <w:t>2016 год</w:t>
            </w:r>
          </w:p>
        </w:tc>
        <w:tc>
          <w:tcPr>
            <w:tcW w:w="664" w:type="dxa"/>
            <w:vAlign w:val="center"/>
          </w:tcPr>
          <w:p w:rsidR="00941C82" w:rsidRDefault="00941C82">
            <w:pPr>
              <w:pStyle w:val="ConsPlusNormal"/>
              <w:jc w:val="center"/>
            </w:pPr>
            <w:r>
              <w:t>2017 год</w:t>
            </w:r>
          </w:p>
        </w:tc>
        <w:tc>
          <w:tcPr>
            <w:tcW w:w="664" w:type="dxa"/>
            <w:vAlign w:val="center"/>
          </w:tcPr>
          <w:p w:rsidR="00941C82" w:rsidRDefault="00941C82">
            <w:pPr>
              <w:pStyle w:val="ConsPlusNormal"/>
              <w:jc w:val="center"/>
            </w:pPr>
            <w:r>
              <w:t>2018 год</w:t>
            </w:r>
          </w:p>
        </w:tc>
        <w:tc>
          <w:tcPr>
            <w:tcW w:w="664" w:type="dxa"/>
            <w:vAlign w:val="center"/>
          </w:tcPr>
          <w:p w:rsidR="00941C82" w:rsidRDefault="00941C82">
            <w:pPr>
              <w:pStyle w:val="ConsPlusNormal"/>
              <w:jc w:val="center"/>
            </w:pPr>
            <w:r>
              <w:t>2019 год</w:t>
            </w:r>
          </w:p>
        </w:tc>
        <w:tc>
          <w:tcPr>
            <w:tcW w:w="664" w:type="dxa"/>
            <w:vAlign w:val="center"/>
          </w:tcPr>
          <w:p w:rsidR="00941C82" w:rsidRDefault="00941C82">
            <w:pPr>
              <w:pStyle w:val="ConsPlusNormal"/>
              <w:jc w:val="center"/>
            </w:pPr>
            <w:r>
              <w:t>2020 год</w:t>
            </w:r>
          </w:p>
        </w:tc>
        <w:tc>
          <w:tcPr>
            <w:tcW w:w="1020" w:type="dxa"/>
            <w:vAlign w:val="center"/>
          </w:tcPr>
          <w:p w:rsidR="00941C82" w:rsidRDefault="00941C82">
            <w:pPr>
              <w:pStyle w:val="ConsPlusNormal"/>
              <w:jc w:val="center"/>
            </w:pPr>
            <w:r>
              <w:t>2021 год (прогнозный период)</w:t>
            </w:r>
          </w:p>
        </w:tc>
        <w:tc>
          <w:tcPr>
            <w:tcW w:w="1020" w:type="dxa"/>
            <w:vAlign w:val="center"/>
          </w:tcPr>
          <w:p w:rsidR="00941C82" w:rsidRDefault="00941C82">
            <w:pPr>
              <w:pStyle w:val="ConsPlusNormal"/>
              <w:jc w:val="center"/>
            </w:pPr>
            <w:r>
              <w:t>2022 год (прогнозный период)</w:t>
            </w:r>
          </w:p>
        </w:tc>
        <w:tc>
          <w:tcPr>
            <w:tcW w:w="964" w:type="dxa"/>
            <w:vMerge/>
          </w:tcPr>
          <w:p w:rsidR="00941C82" w:rsidRDefault="00941C82"/>
        </w:tc>
        <w:tc>
          <w:tcPr>
            <w:tcW w:w="1247" w:type="dxa"/>
            <w:vMerge/>
          </w:tcPr>
          <w:p w:rsidR="00941C82" w:rsidRDefault="00941C82"/>
        </w:tc>
        <w:tc>
          <w:tcPr>
            <w:tcW w:w="964" w:type="dxa"/>
            <w:vMerge/>
          </w:tcPr>
          <w:p w:rsidR="00941C82" w:rsidRDefault="00941C82"/>
        </w:tc>
      </w:tr>
      <w:tr w:rsidR="00941C82">
        <w:tc>
          <w:tcPr>
            <w:tcW w:w="424" w:type="dxa"/>
          </w:tcPr>
          <w:p w:rsidR="00941C82" w:rsidRDefault="00941C82">
            <w:pPr>
              <w:pStyle w:val="ConsPlusNormal"/>
              <w:jc w:val="center"/>
            </w:pPr>
            <w:r>
              <w:t>1</w:t>
            </w:r>
          </w:p>
        </w:tc>
        <w:tc>
          <w:tcPr>
            <w:tcW w:w="1814" w:type="dxa"/>
          </w:tcPr>
          <w:p w:rsidR="00941C82" w:rsidRDefault="00941C82">
            <w:pPr>
              <w:pStyle w:val="ConsPlusNormal"/>
              <w:jc w:val="center"/>
            </w:pPr>
            <w:r>
              <w:t>2</w:t>
            </w:r>
          </w:p>
        </w:tc>
        <w:tc>
          <w:tcPr>
            <w:tcW w:w="794" w:type="dxa"/>
          </w:tcPr>
          <w:p w:rsidR="00941C82" w:rsidRDefault="00941C82">
            <w:pPr>
              <w:pStyle w:val="ConsPlusNormal"/>
              <w:jc w:val="center"/>
            </w:pPr>
            <w:r>
              <w:t>3</w:t>
            </w:r>
          </w:p>
        </w:tc>
        <w:tc>
          <w:tcPr>
            <w:tcW w:w="664" w:type="dxa"/>
          </w:tcPr>
          <w:p w:rsidR="00941C82" w:rsidRDefault="00941C82">
            <w:pPr>
              <w:pStyle w:val="ConsPlusNormal"/>
              <w:jc w:val="center"/>
            </w:pPr>
            <w:r>
              <w:t>4</w:t>
            </w:r>
          </w:p>
        </w:tc>
        <w:tc>
          <w:tcPr>
            <w:tcW w:w="664" w:type="dxa"/>
          </w:tcPr>
          <w:p w:rsidR="00941C82" w:rsidRDefault="00941C82">
            <w:pPr>
              <w:pStyle w:val="ConsPlusNormal"/>
              <w:jc w:val="center"/>
            </w:pPr>
            <w:r>
              <w:t>5</w:t>
            </w:r>
          </w:p>
        </w:tc>
        <w:tc>
          <w:tcPr>
            <w:tcW w:w="664" w:type="dxa"/>
          </w:tcPr>
          <w:p w:rsidR="00941C82" w:rsidRDefault="00941C82">
            <w:pPr>
              <w:pStyle w:val="ConsPlusNormal"/>
              <w:jc w:val="center"/>
            </w:pPr>
            <w:r>
              <w:t>6</w:t>
            </w:r>
          </w:p>
        </w:tc>
        <w:tc>
          <w:tcPr>
            <w:tcW w:w="664" w:type="dxa"/>
          </w:tcPr>
          <w:p w:rsidR="00941C82" w:rsidRDefault="00941C82">
            <w:pPr>
              <w:pStyle w:val="ConsPlusNormal"/>
              <w:jc w:val="center"/>
            </w:pPr>
            <w:r>
              <w:t>7</w:t>
            </w:r>
          </w:p>
        </w:tc>
        <w:tc>
          <w:tcPr>
            <w:tcW w:w="664" w:type="dxa"/>
          </w:tcPr>
          <w:p w:rsidR="00941C82" w:rsidRDefault="00941C82">
            <w:pPr>
              <w:pStyle w:val="ConsPlusNormal"/>
              <w:jc w:val="center"/>
            </w:pPr>
            <w:r>
              <w:t>8</w:t>
            </w:r>
          </w:p>
        </w:tc>
        <w:tc>
          <w:tcPr>
            <w:tcW w:w="664" w:type="dxa"/>
          </w:tcPr>
          <w:p w:rsidR="00941C82" w:rsidRDefault="00941C82">
            <w:pPr>
              <w:pStyle w:val="ConsPlusNormal"/>
              <w:jc w:val="center"/>
            </w:pPr>
            <w:r>
              <w:t>9</w:t>
            </w:r>
          </w:p>
        </w:tc>
        <w:tc>
          <w:tcPr>
            <w:tcW w:w="664" w:type="dxa"/>
          </w:tcPr>
          <w:p w:rsidR="00941C82" w:rsidRDefault="00941C82">
            <w:pPr>
              <w:pStyle w:val="ConsPlusNormal"/>
              <w:jc w:val="center"/>
            </w:pPr>
            <w:r>
              <w:t>10</w:t>
            </w:r>
          </w:p>
        </w:tc>
        <w:tc>
          <w:tcPr>
            <w:tcW w:w="664" w:type="dxa"/>
          </w:tcPr>
          <w:p w:rsidR="00941C82" w:rsidRDefault="00941C82">
            <w:pPr>
              <w:pStyle w:val="ConsPlusNormal"/>
              <w:jc w:val="center"/>
            </w:pPr>
            <w:r>
              <w:t>11</w:t>
            </w:r>
          </w:p>
        </w:tc>
        <w:tc>
          <w:tcPr>
            <w:tcW w:w="1020" w:type="dxa"/>
          </w:tcPr>
          <w:p w:rsidR="00941C82" w:rsidRDefault="00941C82">
            <w:pPr>
              <w:pStyle w:val="ConsPlusNormal"/>
              <w:jc w:val="center"/>
            </w:pPr>
            <w:r>
              <w:t>12</w:t>
            </w:r>
          </w:p>
        </w:tc>
        <w:tc>
          <w:tcPr>
            <w:tcW w:w="1020" w:type="dxa"/>
          </w:tcPr>
          <w:p w:rsidR="00941C82" w:rsidRDefault="00941C82">
            <w:pPr>
              <w:pStyle w:val="ConsPlusNormal"/>
              <w:jc w:val="center"/>
            </w:pPr>
            <w:r>
              <w:t>13</w:t>
            </w:r>
          </w:p>
        </w:tc>
        <w:tc>
          <w:tcPr>
            <w:tcW w:w="964" w:type="dxa"/>
          </w:tcPr>
          <w:p w:rsidR="00941C82" w:rsidRDefault="00941C82">
            <w:pPr>
              <w:pStyle w:val="ConsPlusNormal"/>
              <w:jc w:val="center"/>
            </w:pPr>
            <w:r>
              <w:t>14</w:t>
            </w:r>
          </w:p>
        </w:tc>
        <w:tc>
          <w:tcPr>
            <w:tcW w:w="1247" w:type="dxa"/>
          </w:tcPr>
          <w:p w:rsidR="00941C82" w:rsidRDefault="00941C82">
            <w:pPr>
              <w:pStyle w:val="ConsPlusNormal"/>
              <w:jc w:val="center"/>
            </w:pPr>
            <w:r>
              <w:t>15</w:t>
            </w:r>
          </w:p>
        </w:tc>
        <w:tc>
          <w:tcPr>
            <w:tcW w:w="964" w:type="dxa"/>
          </w:tcPr>
          <w:p w:rsidR="00941C82" w:rsidRDefault="00941C82">
            <w:pPr>
              <w:pStyle w:val="ConsPlusNormal"/>
              <w:jc w:val="center"/>
            </w:pPr>
            <w:r>
              <w:t>16</w:t>
            </w:r>
          </w:p>
        </w:tc>
      </w:tr>
      <w:tr w:rsidR="00941C82">
        <w:tc>
          <w:tcPr>
            <w:tcW w:w="13559" w:type="dxa"/>
            <w:gridSpan w:val="16"/>
          </w:tcPr>
          <w:p w:rsidR="00941C82" w:rsidRDefault="00941C82">
            <w:pPr>
              <w:pStyle w:val="ConsPlusNormal"/>
              <w:outlineLvl w:val="4"/>
            </w:pPr>
            <w:r>
              <w:t>Показатели подпрограммы 2 "Энергосбережение в жилищном фонде"</w:t>
            </w:r>
          </w:p>
        </w:tc>
      </w:tr>
      <w:tr w:rsidR="00941C82">
        <w:tc>
          <w:tcPr>
            <w:tcW w:w="424" w:type="dxa"/>
          </w:tcPr>
          <w:p w:rsidR="00941C82" w:rsidRDefault="00941C82">
            <w:pPr>
              <w:pStyle w:val="ConsPlusNormal"/>
              <w:jc w:val="center"/>
            </w:pPr>
            <w:r>
              <w:t>1</w:t>
            </w:r>
          </w:p>
        </w:tc>
        <w:tc>
          <w:tcPr>
            <w:tcW w:w="1814" w:type="dxa"/>
          </w:tcPr>
          <w:p w:rsidR="00941C82" w:rsidRDefault="00941C82">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794" w:type="dxa"/>
          </w:tcPr>
          <w:p w:rsidR="00941C82" w:rsidRDefault="00941C82">
            <w:pPr>
              <w:pStyle w:val="ConsPlusNormal"/>
              <w:jc w:val="center"/>
            </w:pPr>
            <w:proofErr w:type="spellStart"/>
            <w:proofErr w:type="gramStart"/>
            <w:r>
              <w:t>проц</w:t>
            </w:r>
            <w:proofErr w:type="spellEnd"/>
            <w:proofErr w:type="gramEnd"/>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1020" w:type="dxa"/>
          </w:tcPr>
          <w:p w:rsidR="00941C82" w:rsidRDefault="00941C82">
            <w:pPr>
              <w:pStyle w:val="ConsPlusNormal"/>
              <w:jc w:val="center"/>
            </w:pPr>
            <w:r>
              <w:t>100,0</w:t>
            </w:r>
          </w:p>
        </w:tc>
        <w:tc>
          <w:tcPr>
            <w:tcW w:w="1020" w:type="dxa"/>
          </w:tcPr>
          <w:p w:rsidR="00941C82" w:rsidRDefault="00941C82">
            <w:pPr>
              <w:pStyle w:val="ConsPlusNormal"/>
              <w:jc w:val="center"/>
            </w:pPr>
            <w:r>
              <w:t>100,0</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w:t>
            </w:r>
          </w:p>
        </w:tc>
        <w:tc>
          <w:tcPr>
            <w:tcW w:w="1814" w:type="dxa"/>
            <w:vAlign w:val="center"/>
          </w:tcPr>
          <w:p w:rsidR="00941C82" w:rsidRDefault="00941C82">
            <w:pPr>
              <w:pStyle w:val="ConsPlusNormal"/>
            </w:pPr>
            <w:r>
              <w:t xml:space="preserve">Доля объема тепловой энергии, расчеты за которую осуществляются с использованием </w:t>
            </w:r>
            <w:r>
              <w:lastRenderedPageBreak/>
              <w:t>приборов учета, в общем объеме тепловой энергии, потребляемой (используемой) на территории муниципального образования</w:t>
            </w:r>
          </w:p>
        </w:tc>
        <w:tc>
          <w:tcPr>
            <w:tcW w:w="794" w:type="dxa"/>
          </w:tcPr>
          <w:p w:rsidR="00941C82" w:rsidRDefault="00941C82">
            <w:pPr>
              <w:pStyle w:val="ConsPlusNormal"/>
              <w:jc w:val="center"/>
            </w:pPr>
            <w:proofErr w:type="spellStart"/>
            <w:proofErr w:type="gramStart"/>
            <w:r>
              <w:lastRenderedPageBreak/>
              <w:t>проц</w:t>
            </w:r>
            <w:proofErr w:type="spellEnd"/>
            <w:proofErr w:type="gramEnd"/>
          </w:p>
        </w:tc>
        <w:tc>
          <w:tcPr>
            <w:tcW w:w="664" w:type="dxa"/>
          </w:tcPr>
          <w:p w:rsidR="00941C82" w:rsidRDefault="00941C82">
            <w:pPr>
              <w:pStyle w:val="ConsPlusNormal"/>
              <w:jc w:val="center"/>
            </w:pPr>
            <w:r>
              <w:t>12,1</w:t>
            </w:r>
          </w:p>
        </w:tc>
        <w:tc>
          <w:tcPr>
            <w:tcW w:w="664" w:type="dxa"/>
          </w:tcPr>
          <w:p w:rsidR="00941C82" w:rsidRDefault="00941C82">
            <w:pPr>
              <w:pStyle w:val="ConsPlusNormal"/>
              <w:jc w:val="center"/>
            </w:pPr>
            <w:r>
              <w:t>15,6</w:t>
            </w:r>
          </w:p>
        </w:tc>
        <w:tc>
          <w:tcPr>
            <w:tcW w:w="664" w:type="dxa"/>
          </w:tcPr>
          <w:p w:rsidR="00941C82" w:rsidRDefault="00941C82">
            <w:pPr>
              <w:pStyle w:val="ConsPlusNormal"/>
              <w:jc w:val="center"/>
            </w:pPr>
            <w:r>
              <w:t>20,2</w:t>
            </w:r>
          </w:p>
        </w:tc>
        <w:tc>
          <w:tcPr>
            <w:tcW w:w="664" w:type="dxa"/>
          </w:tcPr>
          <w:p w:rsidR="00941C82" w:rsidRDefault="00941C82">
            <w:pPr>
              <w:pStyle w:val="ConsPlusNormal"/>
              <w:jc w:val="center"/>
            </w:pPr>
            <w:r>
              <w:t>25,4</w:t>
            </w:r>
          </w:p>
        </w:tc>
        <w:tc>
          <w:tcPr>
            <w:tcW w:w="664" w:type="dxa"/>
          </w:tcPr>
          <w:p w:rsidR="00941C82" w:rsidRDefault="00941C82">
            <w:pPr>
              <w:pStyle w:val="ConsPlusNormal"/>
              <w:jc w:val="center"/>
            </w:pPr>
            <w:r>
              <w:t>39,1</w:t>
            </w:r>
          </w:p>
        </w:tc>
        <w:tc>
          <w:tcPr>
            <w:tcW w:w="664" w:type="dxa"/>
          </w:tcPr>
          <w:p w:rsidR="00941C82" w:rsidRDefault="00941C82">
            <w:pPr>
              <w:pStyle w:val="ConsPlusNormal"/>
              <w:jc w:val="center"/>
            </w:pPr>
            <w:r>
              <w:t>55,3</w:t>
            </w:r>
          </w:p>
        </w:tc>
        <w:tc>
          <w:tcPr>
            <w:tcW w:w="664" w:type="dxa"/>
          </w:tcPr>
          <w:p w:rsidR="00941C82" w:rsidRDefault="00941C82">
            <w:pPr>
              <w:pStyle w:val="ConsPlusNormal"/>
              <w:jc w:val="center"/>
            </w:pPr>
            <w:r>
              <w:t>58,1</w:t>
            </w:r>
          </w:p>
        </w:tc>
        <w:tc>
          <w:tcPr>
            <w:tcW w:w="664" w:type="dxa"/>
          </w:tcPr>
          <w:p w:rsidR="00941C82" w:rsidRDefault="00941C82">
            <w:pPr>
              <w:pStyle w:val="ConsPlusNormal"/>
              <w:jc w:val="center"/>
            </w:pPr>
            <w:r>
              <w:t>59,2</w:t>
            </w:r>
          </w:p>
        </w:tc>
        <w:tc>
          <w:tcPr>
            <w:tcW w:w="1020" w:type="dxa"/>
          </w:tcPr>
          <w:p w:rsidR="00941C82" w:rsidRDefault="00941C82">
            <w:pPr>
              <w:pStyle w:val="ConsPlusNormal"/>
              <w:jc w:val="center"/>
            </w:pPr>
            <w:r>
              <w:t>59,2</w:t>
            </w:r>
          </w:p>
        </w:tc>
        <w:tc>
          <w:tcPr>
            <w:tcW w:w="1020" w:type="dxa"/>
          </w:tcPr>
          <w:p w:rsidR="00941C82" w:rsidRDefault="00941C82">
            <w:pPr>
              <w:pStyle w:val="ConsPlusNormal"/>
              <w:jc w:val="center"/>
            </w:pPr>
            <w:r>
              <w:t>59,2</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3</w:t>
            </w:r>
          </w:p>
        </w:tc>
        <w:tc>
          <w:tcPr>
            <w:tcW w:w="1814" w:type="dxa"/>
            <w:vAlign w:val="center"/>
          </w:tcPr>
          <w:p w:rsidR="00941C82" w:rsidRDefault="00941C82">
            <w:pPr>
              <w:pStyle w:val="ConsPlusNormal"/>
            </w:pPr>
            <w: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w:t>
            </w:r>
          </w:p>
        </w:tc>
        <w:tc>
          <w:tcPr>
            <w:tcW w:w="794" w:type="dxa"/>
          </w:tcPr>
          <w:p w:rsidR="00941C82" w:rsidRDefault="00941C82">
            <w:pPr>
              <w:pStyle w:val="ConsPlusNormal"/>
              <w:jc w:val="center"/>
            </w:pPr>
            <w:proofErr w:type="spellStart"/>
            <w:proofErr w:type="gramStart"/>
            <w:r>
              <w:t>проц</w:t>
            </w:r>
            <w:proofErr w:type="spellEnd"/>
            <w:proofErr w:type="gramEnd"/>
          </w:p>
        </w:tc>
        <w:tc>
          <w:tcPr>
            <w:tcW w:w="664" w:type="dxa"/>
          </w:tcPr>
          <w:p w:rsidR="00941C82" w:rsidRDefault="00941C82">
            <w:pPr>
              <w:pStyle w:val="ConsPlusNormal"/>
              <w:jc w:val="center"/>
            </w:pPr>
            <w:r>
              <w:t>54,6</w:t>
            </w:r>
          </w:p>
        </w:tc>
        <w:tc>
          <w:tcPr>
            <w:tcW w:w="664" w:type="dxa"/>
          </w:tcPr>
          <w:p w:rsidR="00941C82" w:rsidRDefault="00941C82">
            <w:pPr>
              <w:pStyle w:val="ConsPlusNormal"/>
              <w:jc w:val="center"/>
            </w:pPr>
            <w:r>
              <w:t>67,1</w:t>
            </w:r>
          </w:p>
        </w:tc>
        <w:tc>
          <w:tcPr>
            <w:tcW w:w="664" w:type="dxa"/>
          </w:tcPr>
          <w:p w:rsidR="00941C82" w:rsidRDefault="00941C82">
            <w:pPr>
              <w:pStyle w:val="ConsPlusNormal"/>
              <w:jc w:val="center"/>
            </w:pPr>
            <w:r>
              <w:t>74,7</w:t>
            </w:r>
          </w:p>
        </w:tc>
        <w:tc>
          <w:tcPr>
            <w:tcW w:w="664" w:type="dxa"/>
          </w:tcPr>
          <w:p w:rsidR="00941C82" w:rsidRDefault="00941C82">
            <w:pPr>
              <w:pStyle w:val="ConsPlusNormal"/>
              <w:jc w:val="center"/>
            </w:pPr>
            <w:r>
              <w:t>71,6</w:t>
            </w:r>
          </w:p>
        </w:tc>
        <w:tc>
          <w:tcPr>
            <w:tcW w:w="664" w:type="dxa"/>
          </w:tcPr>
          <w:p w:rsidR="00941C82" w:rsidRDefault="00941C82">
            <w:pPr>
              <w:pStyle w:val="ConsPlusNormal"/>
              <w:jc w:val="center"/>
            </w:pPr>
            <w:r>
              <w:t>72,3</w:t>
            </w:r>
          </w:p>
        </w:tc>
        <w:tc>
          <w:tcPr>
            <w:tcW w:w="664" w:type="dxa"/>
          </w:tcPr>
          <w:p w:rsidR="00941C82" w:rsidRDefault="00941C82">
            <w:pPr>
              <w:pStyle w:val="ConsPlusNormal"/>
              <w:jc w:val="center"/>
            </w:pPr>
            <w:r>
              <w:t>79,1</w:t>
            </w:r>
          </w:p>
        </w:tc>
        <w:tc>
          <w:tcPr>
            <w:tcW w:w="664" w:type="dxa"/>
          </w:tcPr>
          <w:p w:rsidR="00941C82" w:rsidRDefault="00941C82">
            <w:pPr>
              <w:pStyle w:val="ConsPlusNormal"/>
              <w:jc w:val="center"/>
            </w:pPr>
            <w:r>
              <w:t>85,3</w:t>
            </w:r>
          </w:p>
        </w:tc>
        <w:tc>
          <w:tcPr>
            <w:tcW w:w="664" w:type="dxa"/>
          </w:tcPr>
          <w:p w:rsidR="00941C82" w:rsidRDefault="00941C82">
            <w:pPr>
              <w:pStyle w:val="ConsPlusNormal"/>
              <w:jc w:val="center"/>
            </w:pPr>
            <w:r>
              <w:t>89,4</w:t>
            </w:r>
          </w:p>
        </w:tc>
        <w:tc>
          <w:tcPr>
            <w:tcW w:w="1020" w:type="dxa"/>
          </w:tcPr>
          <w:p w:rsidR="00941C82" w:rsidRDefault="00941C82">
            <w:pPr>
              <w:pStyle w:val="ConsPlusNormal"/>
              <w:jc w:val="center"/>
            </w:pPr>
            <w:r>
              <w:t>89,4</w:t>
            </w:r>
          </w:p>
        </w:tc>
        <w:tc>
          <w:tcPr>
            <w:tcW w:w="1020" w:type="dxa"/>
          </w:tcPr>
          <w:p w:rsidR="00941C82" w:rsidRDefault="00941C82">
            <w:pPr>
              <w:pStyle w:val="ConsPlusNormal"/>
              <w:jc w:val="center"/>
            </w:pPr>
            <w:r>
              <w:t>89,4</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4</w:t>
            </w:r>
          </w:p>
        </w:tc>
        <w:tc>
          <w:tcPr>
            <w:tcW w:w="1814" w:type="dxa"/>
            <w:vAlign w:val="center"/>
          </w:tcPr>
          <w:p w:rsidR="00941C82" w:rsidRDefault="00941C82">
            <w:pPr>
              <w:pStyle w:val="ConsPlusNormal"/>
            </w:pPr>
            <w:r>
              <w:t xml:space="preserve">Доля объема горячей воды, расчеты за которую осуществляются с использованием приборов учета, в общем объеме горячей воды, </w:t>
            </w:r>
            <w:r>
              <w:lastRenderedPageBreak/>
              <w:t>потребляемой (используемой) на территории муниципального образования</w:t>
            </w:r>
          </w:p>
        </w:tc>
        <w:tc>
          <w:tcPr>
            <w:tcW w:w="794" w:type="dxa"/>
          </w:tcPr>
          <w:p w:rsidR="00941C82" w:rsidRDefault="00941C82">
            <w:pPr>
              <w:pStyle w:val="ConsPlusNormal"/>
              <w:jc w:val="center"/>
            </w:pPr>
            <w:proofErr w:type="spellStart"/>
            <w:proofErr w:type="gramStart"/>
            <w:r>
              <w:lastRenderedPageBreak/>
              <w:t>проц</w:t>
            </w:r>
            <w:proofErr w:type="spellEnd"/>
            <w:proofErr w:type="gramEnd"/>
          </w:p>
        </w:tc>
        <w:tc>
          <w:tcPr>
            <w:tcW w:w="664" w:type="dxa"/>
          </w:tcPr>
          <w:p w:rsidR="00941C82" w:rsidRDefault="00941C82">
            <w:pPr>
              <w:pStyle w:val="ConsPlusNormal"/>
              <w:jc w:val="center"/>
            </w:pPr>
            <w:r>
              <w:t>7,0</w:t>
            </w:r>
          </w:p>
        </w:tc>
        <w:tc>
          <w:tcPr>
            <w:tcW w:w="664" w:type="dxa"/>
          </w:tcPr>
          <w:p w:rsidR="00941C82" w:rsidRDefault="00941C82">
            <w:pPr>
              <w:pStyle w:val="ConsPlusNormal"/>
              <w:jc w:val="center"/>
            </w:pPr>
            <w:r>
              <w:t>7,8</w:t>
            </w:r>
          </w:p>
        </w:tc>
        <w:tc>
          <w:tcPr>
            <w:tcW w:w="664" w:type="dxa"/>
          </w:tcPr>
          <w:p w:rsidR="00941C82" w:rsidRDefault="00941C82">
            <w:pPr>
              <w:pStyle w:val="ConsPlusNormal"/>
              <w:jc w:val="center"/>
            </w:pPr>
            <w:r>
              <w:t>10,4</w:t>
            </w:r>
          </w:p>
        </w:tc>
        <w:tc>
          <w:tcPr>
            <w:tcW w:w="664" w:type="dxa"/>
          </w:tcPr>
          <w:p w:rsidR="00941C82" w:rsidRDefault="00941C82">
            <w:pPr>
              <w:pStyle w:val="ConsPlusNormal"/>
              <w:jc w:val="center"/>
            </w:pPr>
            <w:r>
              <w:t>13,9</w:t>
            </w:r>
          </w:p>
        </w:tc>
        <w:tc>
          <w:tcPr>
            <w:tcW w:w="664" w:type="dxa"/>
          </w:tcPr>
          <w:p w:rsidR="00941C82" w:rsidRDefault="00941C82">
            <w:pPr>
              <w:pStyle w:val="ConsPlusNormal"/>
              <w:jc w:val="center"/>
            </w:pPr>
            <w:r>
              <w:t>14,8</w:t>
            </w:r>
          </w:p>
        </w:tc>
        <w:tc>
          <w:tcPr>
            <w:tcW w:w="664" w:type="dxa"/>
          </w:tcPr>
          <w:p w:rsidR="00941C82" w:rsidRDefault="00941C82">
            <w:pPr>
              <w:pStyle w:val="ConsPlusNormal"/>
              <w:jc w:val="center"/>
            </w:pPr>
            <w:r>
              <w:t>42,9</w:t>
            </w:r>
          </w:p>
        </w:tc>
        <w:tc>
          <w:tcPr>
            <w:tcW w:w="664" w:type="dxa"/>
          </w:tcPr>
          <w:p w:rsidR="00941C82" w:rsidRDefault="00941C82">
            <w:pPr>
              <w:pStyle w:val="ConsPlusNormal"/>
              <w:jc w:val="center"/>
            </w:pPr>
            <w:r>
              <w:t>46,3</w:t>
            </w:r>
          </w:p>
        </w:tc>
        <w:tc>
          <w:tcPr>
            <w:tcW w:w="664" w:type="dxa"/>
          </w:tcPr>
          <w:p w:rsidR="00941C82" w:rsidRDefault="00941C82">
            <w:pPr>
              <w:pStyle w:val="ConsPlusNormal"/>
              <w:jc w:val="center"/>
            </w:pPr>
            <w:r>
              <w:t>48,6</w:t>
            </w:r>
          </w:p>
        </w:tc>
        <w:tc>
          <w:tcPr>
            <w:tcW w:w="1020" w:type="dxa"/>
          </w:tcPr>
          <w:p w:rsidR="00941C82" w:rsidRDefault="00941C82">
            <w:pPr>
              <w:pStyle w:val="ConsPlusNormal"/>
              <w:jc w:val="center"/>
            </w:pPr>
            <w:r>
              <w:t>48,6</w:t>
            </w:r>
          </w:p>
        </w:tc>
        <w:tc>
          <w:tcPr>
            <w:tcW w:w="1020" w:type="dxa"/>
          </w:tcPr>
          <w:p w:rsidR="00941C82" w:rsidRDefault="00941C82">
            <w:pPr>
              <w:pStyle w:val="ConsPlusNormal"/>
              <w:jc w:val="center"/>
            </w:pPr>
            <w:r>
              <w:t>48,6</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5</w:t>
            </w:r>
          </w:p>
        </w:tc>
        <w:tc>
          <w:tcPr>
            <w:tcW w:w="1814" w:type="dxa"/>
            <w:vAlign w:val="center"/>
          </w:tcPr>
          <w:p w:rsidR="00941C82" w:rsidRDefault="00941C82">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794" w:type="dxa"/>
          </w:tcPr>
          <w:p w:rsidR="00941C82" w:rsidRDefault="00941C82">
            <w:pPr>
              <w:pStyle w:val="ConsPlusNormal"/>
              <w:jc w:val="center"/>
            </w:pPr>
            <w:proofErr w:type="spellStart"/>
            <w:proofErr w:type="gramStart"/>
            <w:r>
              <w:t>проц</w:t>
            </w:r>
            <w:proofErr w:type="spellEnd"/>
            <w:proofErr w:type="gramEnd"/>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664" w:type="dxa"/>
          </w:tcPr>
          <w:p w:rsidR="00941C82" w:rsidRDefault="00941C82">
            <w:pPr>
              <w:pStyle w:val="ConsPlusNormal"/>
              <w:jc w:val="center"/>
            </w:pPr>
            <w:r>
              <w:t>100,0</w:t>
            </w:r>
          </w:p>
        </w:tc>
        <w:tc>
          <w:tcPr>
            <w:tcW w:w="1020" w:type="dxa"/>
          </w:tcPr>
          <w:p w:rsidR="00941C82" w:rsidRDefault="00941C82">
            <w:pPr>
              <w:pStyle w:val="ConsPlusNormal"/>
              <w:jc w:val="center"/>
            </w:pPr>
            <w:r>
              <w:t>100,0</w:t>
            </w:r>
          </w:p>
        </w:tc>
        <w:tc>
          <w:tcPr>
            <w:tcW w:w="1020" w:type="dxa"/>
          </w:tcPr>
          <w:p w:rsidR="00941C82" w:rsidRDefault="00941C82">
            <w:pPr>
              <w:pStyle w:val="ConsPlusNormal"/>
              <w:jc w:val="center"/>
            </w:pPr>
            <w:r>
              <w:t>100,0</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6</w:t>
            </w:r>
          </w:p>
        </w:tc>
        <w:tc>
          <w:tcPr>
            <w:tcW w:w="1814" w:type="dxa"/>
          </w:tcPr>
          <w:p w:rsidR="00941C82" w:rsidRDefault="00941C82">
            <w:pPr>
              <w:pStyle w:val="ConsPlusNormal"/>
            </w:pPr>
            <w:r>
              <w:t>Увеличение доли жилых помещений, оснащенных индивидуальными приборами учета холодной воды</w:t>
            </w:r>
          </w:p>
        </w:tc>
        <w:tc>
          <w:tcPr>
            <w:tcW w:w="794" w:type="dxa"/>
          </w:tcPr>
          <w:p w:rsidR="00941C82" w:rsidRDefault="00941C82">
            <w:pPr>
              <w:pStyle w:val="ConsPlusNormal"/>
              <w:jc w:val="center"/>
            </w:pPr>
            <w:proofErr w:type="spellStart"/>
            <w:proofErr w:type="gramStart"/>
            <w:r>
              <w:t>проц</w:t>
            </w:r>
            <w:proofErr w:type="spellEnd"/>
            <w:proofErr w:type="gramEnd"/>
          </w:p>
        </w:tc>
        <w:tc>
          <w:tcPr>
            <w:tcW w:w="664" w:type="dxa"/>
          </w:tcPr>
          <w:p w:rsidR="00941C82" w:rsidRDefault="00941C82">
            <w:pPr>
              <w:pStyle w:val="ConsPlusNormal"/>
              <w:jc w:val="center"/>
            </w:pPr>
            <w:r>
              <w:t>43,9</w:t>
            </w:r>
          </w:p>
        </w:tc>
        <w:tc>
          <w:tcPr>
            <w:tcW w:w="664" w:type="dxa"/>
          </w:tcPr>
          <w:p w:rsidR="00941C82" w:rsidRDefault="00941C82">
            <w:pPr>
              <w:pStyle w:val="ConsPlusNormal"/>
              <w:jc w:val="center"/>
            </w:pPr>
            <w:r>
              <w:t>47,4</w:t>
            </w:r>
          </w:p>
        </w:tc>
        <w:tc>
          <w:tcPr>
            <w:tcW w:w="664" w:type="dxa"/>
          </w:tcPr>
          <w:p w:rsidR="00941C82" w:rsidRDefault="00941C82">
            <w:pPr>
              <w:pStyle w:val="ConsPlusNormal"/>
              <w:jc w:val="center"/>
            </w:pPr>
            <w:r>
              <w:t>49,5</w:t>
            </w:r>
          </w:p>
        </w:tc>
        <w:tc>
          <w:tcPr>
            <w:tcW w:w="664" w:type="dxa"/>
          </w:tcPr>
          <w:p w:rsidR="00941C82" w:rsidRDefault="00941C82">
            <w:pPr>
              <w:pStyle w:val="ConsPlusNormal"/>
              <w:jc w:val="center"/>
            </w:pPr>
            <w:r>
              <w:t>62,1</w:t>
            </w:r>
          </w:p>
        </w:tc>
        <w:tc>
          <w:tcPr>
            <w:tcW w:w="664" w:type="dxa"/>
          </w:tcPr>
          <w:p w:rsidR="00941C82" w:rsidRDefault="00941C82">
            <w:pPr>
              <w:pStyle w:val="ConsPlusNormal"/>
              <w:jc w:val="center"/>
            </w:pPr>
            <w:r>
              <w:t>73,4</w:t>
            </w:r>
          </w:p>
        </w:tc>
        <w:tc>
          <w:tcPr>
            <w:tcW w:w="664" w:type="dxa"/>
          </w:tcPr>
          <w:p w:rsidR="00941C82" w:rsidRDefault="00941C82">
            <w:pPr>
              <w:pStyle w:val="ConsPlusNormal"/>
              <w:jc w:val="center"/>
            </w:pPr>
            <w:r>
              <w:t>76,6</w:t>
            </w:r>
          </w:p>
        </w:tc>
        <w:tc>
          <w:tcPr>
            <w:tcW w:w="664" w:type="dxa"/>
          </w:tcPr>
          <w:p w:rsidR="00941C82" w:rsidRDefault="00941C82">
            <w:pPr>
              <w:pStyle w:val="ConsPlusNormal"/>
              <w:jc w:val="center"/>
            </w:pPr>
            <w:r>
              <w:t>82,6</w:t>
            </w:r>
          </w:p>
        </w:tc>
        <w:tc>
          <w:tcPr>
            <w:tcW w:w="664" w:type="dxa"/>
          </w:tcPr>
          <w:p w:rsidR="00941C82" w:rsidRDefault="00941C82">
            <w:pPr>
              <w:pStyle w:val="ConsPlusNormal"/>
              <w:jc w:val="center"/>
            </w:pPr>
            <w:r>
              <w:t>86,6</w:t>
            </w:r>
          </w:p>
        </w:tc>
        <w:tc>
          <w:tcPr>
            <w:tcW w:w="1020" w:type="dxa"/>
          </w:tcPr>
          <w:p w:rsidR="00941C82" w:rsidRDefault="00941C82">
            <w:pPr>
              <w:pStyle w:val="ConsPlusNormal"/>
              <w:jc w:val="center"/>
            </w:pPr>
            <w:r>
              <w:t>86,6</w:t>
            </w:r>
          </w:p>
        </w:tc>
        <w:tc>
          <w:tcPr>
            <w:tcW w:w="1020" w:type="dxa"/>
          </w:tcPr>
          <w:p w:rsidR="00941C82" w:rsidRDefault="00941C82">
            <w:pPr>
              <w:pStyle w:val="ConsPlusNormal"/>
              <w:jc w:val="center"/>
            </w:pPr>
            <w:r>
              <w:t>86,6</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7.</w:t>
            </w:r>
          </w:p>
        </w:tc>
        <w:tc>
          <w:tcPr>
            <w:tcW w:w="1814" w:type="dxa"/>
            <w:vAlign w:val="center"/>
          </w:tcPr>
          <w:p w:rsidR="00941C82" w:rsidRDefault="00941C82">
            <w:pPr>
              <w:pStyle w:val="ConsPlusNormal"/>
            </w:pPr>
            <w:r>
              <w:t xml:space="preserve">Увеличение доли жилых помещений, оснащенных </w:t>
            </w:r>
            <w:r>
              <w:lastRenderedPageBreak/>
              <w:t>индивидуальными приборами учета горячей воды</w:t>
            </w:r>
          </w:p>
        </w:tc>
        <w:tc>
          <w:tcPr>
            <w:tcW w:w="794" w:type="dxa"/>
          </w:tcPr>
          <w:p w:rsidR="00941C82" w:rsidRDefault="00941C82">
            <w:pPr>
              <w:pStyle w:val="ConsPlusNormal"/>
              <w:jc w:val="center"/>
            </w:pPr>
            <w:proofErr w:type="spellStart"/>
            <w:proofErr w:type="gramStart"/>
            <w:r>
              <w:lastRenderedPageBreak/>
              <w:t>проц</w:t>
            </w:r>
            <w:proofErr w:type="spellEnd"/>
            <w:proofErr w:type="gramEnd"/>
          </w:p>
        </w:tc>
        <w:tc>
          <w:tcPr>
            <w:tcW w:w="664" w:type="dxa"/>
          </w:tcPr>
          <w:p w:rsidR="00941C82" w:rsidRDefault="00941C82">
            <w:pPr>
              <w:pStyle w:val="ConsPlusNormal"/>
              <w:jc w:val="center"/>
            </w:pPr>
            <w:r>
              <w:t>43,8</w:t>
            </w:r>
          </w:p>
        </w:tc>
        <w:tc>
          <w:tcPr>
            <w:tcW w:w="664" w:type="dxa"/>
          </w:tcPr>
          <w:p w:rsidR="00941C82" w:rsidRDefault="00941C82">
            <w:pPr>
              <w:pStyle w:val="ConsPlusNormal"/>
              <w:jc w:val="center"/>
            </w:pPr>
            <w:r>
              <w:t>45,2</w:t>
            </w:r>
          </w:p>
        </w:tc>
        <w:tc>
          <w:tcPr>
            <w:tcW w:w="664" w:type="dxa"/>
          </w:tcPr>
          <w:p w:rsidR="00941C82" w:rsidRDefault="00941C82">
            <w:pPr>
              <w:pStyle w:val="ConsPlusNormal"/>
              <w:jc w:val="center"/>
            </w:pPr>
            <w:r>
              <w:t>47,2</w:t>
            </w:r>
          </w:p>
        </w:tc>
        <w:tc>
          <w:tcPr>
            <w:tcW w:w="664" w:type="dxa"/>
          </w:tcPr>
          <w:p w:rsidR="00941C82" w:rsidRDefault="00941C82">
            <w:pPr>
              <w:pStyle w:val="ConsPlusNormal"/>
              <w:jc w:val="center"/>
            </w:pPr>
            <w:r>
              <w:t>60,3</w:t>
            </w:r>
          </w:p>
        </w:tc>
        <w:tc>
          <w:tcPr>
            <w:tcW w:w="664" w:type="dxa"/>
          </w:tcPr>
          <w:p w:rsidR="00941C82" w:rsidRDefault="00941C82">
            <w:pPr>
              <w:pStyle w:val="ConsPlusNormal"/>
              <w:jc w:val="center"/>
            </w:pPr>
            <w:r>
              <w:t>72,3</w:t>
            </w:r>
          </w:p>
        </w:tc>
        <w:tc>
          <w:tcPr>
            <w:tcW w:w="664" w:type="dxa"/>
          </w:tcPr>
          <w:p w:rsidR="00941C82" w:rsidRDefault="00941C82">
            <w:pPr>
              <w:pStyle w:val="ConsPlusNormal"/>
              <w:jc w:val="center"/>
            </w:pPr>
            <w:r>
              <w:t>76,4</w:t>
            </w:r>
          </w:p>
        </w:tc>
        <w:tc>
          <w:tcPr>
            <w:tcW w:w="664" w:type="dxa"/>
          </w:tcPr>
          <w:p w:rsidR="00941C82" w:rsidRDefault="00941C82">
            <w:pPr>
              <w:pStyle w:val="ConsPlusNormal"/>
              <w:jc w:val="center"/>
            </w:pPr>
            <w:r>
              <w:t>82,3</w:t>
            </w:r>
          </w:p>
        </w:tc>
        <w:tc>
          <w:tcPr>
            <w:tcW w:w="664" w:type="dxa"/>
          </w:tcPr>
          <w:p w:rsidR="00941C82" w:rsidRDefault="00941C82">
            <w:pPr>
              <w:pStyle w:val="ConsPlusNormal"/>
              <w:jc w:val="center"/>
            </w:pPr>
            <w:r>
              <w:t>86,3</w:t>
            </w:r>
          </w:p>
        </w:tc>
        <w:tc>
          <w:tcPr>
            <w:tcW w:w="1020" w:type="dxa"/>
          </w:tcPr>
          <w:p w:rsidR="00941C82" w:rsidRDefault="00941C82">
            <w:pPr>
              <w:pStyle w:val="ConsPlusNormal"/>
              <w:jc w:val="center"/>
            </w:pPr>
            <w:r>
              <w:t>86,3</w:t>
            </w:r>
          </w:p>
        </w:tc>
        <w:tc>
          <w:tcPr>
            <w:tcW w:w="1020" w:type="dxa"/>
          </w:tcPr>
          <w:p w:rsidR="00941C82" w:rsidRDefault="00941C82">
            <w:pPr>
              <w:pStyle w:val="ConsPlusNormal"/>
              <w:jc w:val="center"/>
            </w:pPr>
            <w:r>
              <w:t>86,3</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13559" w:type="dxa"/>
            <w:gridSpan w:val="16"/>
          </w:tcPr>
          <w:p w:rsidR="00941C82" w:rsidRDefault="00941C82">
            <w:pPr>
              <w:pStyle w:val="ConsPlusNormal"/>
              <w:outlineLvl w:val="5"/>
            </w:pPr>
            <w:r>
              <w:lastRenderedPageBreak/>
              <w:t>Показатели задачи 1 "Повышение уровня приборного учета и сокращение потребления энергетических ресурсов в многоквартирных домах" подпрограммы 2</w:t>
            </w:r>
          </w:p>
        </w:tc>
      </w:tr>
      <w:tr w:rsidR="00941C82">
        <w:tc>
          <w:tcPr>
            <w:tcW w:w="424" w:type="dxa"/>
          </w:tcPr>
          <w:p w:rsidR="00941C82" w:rsidRDefault="00941C82">
            <w:pPr>
              <w:pStyle w:val="ConsPlusNormal"/>
              <w:jc w:val="center"/>
            </w:pPr>
            <w:r>
              <w:t>1.1</w:t>
            </w:r>
          </w:p>
        </w:tc>
        <w:tc>
          <w:tcPr>
            <w:tcW w:w="1814" w:type="dxa"/>
          </w:tcPr>
          <w:p w:rsidR="00941C82" w:rsidRDefault="00941C82">
            <w:pPr>
              <w:pStyle w:val="ConsPlusNormal"/>
            </w:pPr>
            <w:r>
              <w:t>Удельный суммарный расход энергетических ресурсов в многоквартирных домах на кв. м</w:t>
            </w:r>
          </w:p>
        </w:tc>
        <w:tc>
          <w:tcPr>
            <w:tcW w:w="794" w:type="dxa"/>
          </w:tcPr>
          <w:p w:rsidR="00941C82" w:rsidRDefault="00941C82">
            <w:pPr>
              <w:pStyle w:val="ConsPlusNormal"/>
              <w:jc w:val="center"/>
            </w:pPr>
            <w:r>
              <w:t xml:space="preserve">тыс. </w:t>
            </w:r>
            <w:proofErr w:type="spellStart"/>
            <w:r>
              <w:t>т.у.</w:t>
            </w:r>
            <w:proofErr w:type="gramStart"/>
            <w:r>
              <w:t>т</w:t>
            </w:r>
            <w:proofErr w:type="spellEnd"/>
            <w:proofErr w:type="gramEnd"/>
            <w:r>
              <w:t>.</w:t>
            </w:r>
          </w:p>
        </w:tc>
        <w:tc>
          <w:tcPr>
            <w:tcW w:w="664" w:type="dxa"/>
          </w:tcPr>
          <w:p w:rsidR="00941C82" w:rsidRDefault="00941C82">
            <w:pPr>
              <w:pStyle w:val="ConsPlusNormal"/>
              <w:jc w:val="center"/>
            </w:pPr>
            <w:r>
              <w:t>0,081</w:t>
            </w:r>
          </w:p>
        </w:tc>
        <w:tc>
          <w:tcPr>
            <w:tcW w:w="664" w:type="dxa"/>
          </w:tcPr>
          <w:p w:rsidR="00941C82" w:rsidRDefault="00941C82">
            <w:pPr>
              <w:pStyle w:val="ConsPlusNormal"/>
              <w:jc w:val="center"/>
            </w:pPr>
            <w:r>
              <w:t>0,081</w:t>
            </w:r>
          </w:p>
        </w:tc>
        <w:tc>
          <w:tcPr>
            <w:tcW w:w="664" w:type="dxa"/>
          </w:tcPr>
          <w:p w:rsidR="00941C82" w:rsidRDefault="00941C82">
            <w:pPr>
              <w:pStyle w:val="ConsPlusNormal"/>
              <w:jc w:val="center"/>
            </w:pPr>
            <w:r>
              <w:t>0,079</w:t>
            </w:r>
          </w:p>
        </w:tc>
        <w:tc>
          <w:tcPr>
            <w:tcW w:w="664" w:type="dxa"/>
          </w:tcPr>
          <w:p w:rsidR="00941C82" w:rsidRDefault="00941C82">
            <w:pPr>
              <w:pStyle w:val="ConsPlusNormal"/>
              <w:jc w:val="center"/>
            </w:pPr>
            <w:r>
              <w:t>0,077</w:t>
            </w:r>
          </w:p>
        </w:tc>
        <w:tc>
          <w:tcPr>
            <w:tcW w:w="664" w:type="dxa"/>
          </w:tcPr>
          <w:p w:rsidR="00941C82" w:rsidRDefault="00941C82">
            <w:pPr>
              <w:pStyle w:val="ConsPlusNormal"/>
              <w:jc w:val="center"/>
            </w:pPr>
            <w:r>
              <w:t>0,071</w:t>
            </w:r>
          </w:p>
        </w:tc>
        <w:tc>
          <w:tcPr>
            <w:tcW w:w="664" w:type="dxa"/>
          </w:tcPr>
          <w:p w:rsidR="00941C82" w:rsidRDefault="00941C82">
            <w:pPr>
              <w:pStyle w:val="ConsPlusNormal"/>
              <w:jc w:val="center"/>
            </w:pPr>
            <w:r>
              <w:t>0,068</w:t>
            </w:r>
          </w:p>
        </w:tc>
        <w:tc>
          <w:tcPr>
            <w:tcW w:w="664" w:type="dxa"/>
          </w:tcPr>
          <w:p w:rsidR="00941C82" w:rsidRDefault="00941C82">
            <w:pPr>
              <w:pStyle w:val="ConsPlusNormal"/>
              <w:jc w:val="center"/>
            </w:pPr>
            <w:r>
              <w:t>0,068</w:t>
            </w:r>
          </w:p>
        </w:tc>
        <w:tc>
          <w:tcPr>
            <w:tcW w:w="664" w:type="dxa"/>
          </w:tcPr>
          <w:p w:rsidR="00941C82" w:rsidRDefault="00941C82">
            <w:pPr>
              <w:pStyle w:val="ConsPlusNormal"/>
              <w:jc w:val="center"/>
            </w:pPr>
            <w:r>
              <w:t>0,068</w:t>
            </w:r>
          </w:p>
        </w:tc>
        <w:tc>
          <w:tcPr>
            <w:tcW w:w="1020" w:type="dxa"/>
          </w:tcPr>
          <w:p w:rsidR="00941C82" w:rsidRDefault="00941C82">
            <w:pPr>
              <w:pStyle w:val="ConsPlusNormal"/>
              <w:jc w:val="center"/>
            </w:pPr>
            <w:r>
              <w:t>0,068</w:t>
            </w:r>
          </w:p>
        </w:tc>
        <w:tc>
          <w:tcPr>
            <w:tcW w:w="1020" w:type="dxa"/>
          </w:tcPr>
          <w:p w:rsidR="00941C82" w:rsidRDefault="00941C82">
            <w:pPr>
              <w:pStyle w:val="ConsPlusNormal"/>
              <w:jc w:val="center"/>
            </w:pPr>
            <w:r>
              <w:t>0,068</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13559" w:type="dxa"/>
            <w:gridSpan w:val="16"/>
          </w:tcPr>
          <w:p w:rsidR="00941C82" w:rsidRDefault="00941C82">
            <w:pPr>
              <w:pStyle w:val="ConsPlusNormal"/>
              <w:outlineLvl w:val="5"/>
            </w:pPr>
            <w:r>
              <w:t>Показатели задачи 2 "Повышение энергоэффективности общедомового потребления энергоресурсов" подпрограммы 2</w:t>
            </w:r>
          </w:p>
        </w:tc>
      </w:tr>
      <w:tr w:rsidR="00941C82">
        <w:tc>
          <w:tcPr>
            <w:tcW w:w="424" w:type="dxa"/>
          </w:tcPr>
          <w:p w:rsidR="00941C82" w:rsidRDefault="00941C82">
            <w:pPr>
              <w:pStyle w:val="ConsPlusNormal"/>
              <w:jc w:val="center"/>
            </w:pPr>
            <w:r>
              <w:t>2.1</w:t>
            </w:r>
          </w:p>
        </w:tc>
        <w:tc>
          <w:tcPr>
            <w:tcW w:w="1814" w:type="dxa"/>
          </w:tcPr>
          <w:p w:rsidR="00941C82" w:rsidRDefault="00941C82">
            <w:pPr>
              <w:pStyle w:val="ConsPlusNormal"/>
            </w:pPr>
            <w:r>
              <w:t>Количество многоквартирных домов с реализованными мероприятиями по энергосбережению в общем имуществе собственников (нарастающим итогом)</w:t>
            </w:r>
          </w:p>
        </w:tc>
        <w:tc>
          <w:tcPr>
            <w:tcW w:w="794" w:type="dxa"/>
          </w:tcPr>
          <w:p w:rsidR="00941C82" w:rsidRDefault="00941C82">
            <w:pPr>
              <w:pStyle w:val="ConsPlusNormal"/>
              <w:jc w:val="center"/>
            </w:pPr>
            <w:proofErr w:type="spellStart"/>
            <w:proofErr w:type="gramStart"/>
            <w:r>
              <w:t>ед</w:t>
            </w:r>
            <w:proofErr w:type="spellEnd"/>
            <w:proofErr w:type="gramEnd"/>
          </w:p>
        </w:tc>
        <w:tc>
          <w:tcPr>
            <w:tcW w:w="664" w:type="dxa"/>
          </w:tcPr>
          <w:p w:rsidR="00941C82" w:rsidRDefault="00941C82">
            <w:pPr>
              <w:pStyle w:val="ConsPlusNormal"/>
              <w:jc w:val="center"/>
            </w:pPr>
            <w:r>
              <w:t>5</w:t>
            </w:r>
          </w:p>
        </w:tc>
        <w:tc>
          <w:tcPr>
            <w:tcW w:w="664" w:type="dxa"/>
          </w:tcPr>
          <w:p w:rsidR="00941C82" w:rsidRDefault="00941C82">
            <w:pPr>
              <w:pStyle w:val="ConsPlusNormal"/>
              <w:jc w:val="center"/>
            </w:pPr>
            <w:r>
              <w:t>10</w:t>
            </w:r>
          </w:p>
        </w:tc>
        <w:tc>
          <w:tcPr>
            <w:tcW w:w="664" w:type="dxa"/>
          </w:tcPr>
          <w:p w:rsidR="00941C82" w:rsidRDefault="00941C82">
            <w:pPr>
              <w:pStyle w:val="ConsPlusNormal"/>
              <w:jc w:val="center"/>
            </w:pPr>
            <w:r>
              <w:t>20</w:t>
            </w:r>
          </w:p>
        </w:tc>
        <w:tc>
          <w:tcPr>
            <w:tcW w:w="664" w:type="dxa"/>
          </w:tcPr>
          <w:p w:rsidR="00941C82" w:rsidRDefault="00941C82">
            <w:pPr>
              <w:pStyle w:val="ConsPlusNormal"/>
              <w:jc w:val="center"/>
            </w:pPr>
            <w:r>
              <w:t>40</w:t>
            </w:r>
          </w:p>
        </w:tc>
        <w:tc>
          <w:tcPr>
            <w:tcW w:w="664" w:type="dxa"/>
          </w:tcPr>
          <w:p w:rsidR="00941C82" w:rsidRDefault="00941C82">
            <w:pPr>
              <w:pStyle w:val="ConsPlusNormal"/>
              <w:jc w:val="center"/>
            </w:pPr>
            <w:r>
              <w:t>80</w:t>
            </w:r>
          </w:p>
        </w:tc>
        <w:tc>
          <w:tcPr>
            <w:tcW w:w="664" w:type="dxa"/>
          </w:tcPr>
          <w:p w:rsidR="00941C82" w:rsidRDefault="00941C82">
            <w:pPr>
              <w:pStyle w:val="ConsPlusNormal"/>
              <w:jc w:val="center"/>
            </w:pPr>
            <w:r>
              <w:t>160</w:t>
            </w:r>
          </w:p>
        </w:tc>
        <w:tc>
          <w:tcPr>
            <w:tcW w:w="664" w:type="dxa"/>
          </w:tcPr>
          <w:p w:rsidR="00941C82" w:rsidRDefault="00941C82">
            <w:pPr>
              <w:pStyle w:val="ConsPlusNormal"/>
              <w:jc w:val="center"/>
            </w:pPr>
            <w:r>
              <w:t>320</w:t>
            </w:r>
          </w:p>
        </w:tc>
        <w:tc>
          <w:tcPr>
            <w:tcW w:w="664" w:type="dxa"/>
          </w:tcPr>
          <w:p w:rsidR="00941C82" w:rsidRDefault="00941C82">
            <w:pPr>
              <w:pStyle w:val="ConsPlusNormal"/>
              <w:jc w:val="center"/>
            </w:pPr>
            <w:r>
              <w:t>480</w:t>
            </w:r>
          </w:p>
        </w:tc>
        <w:tc>
          <w:tcPr>
            <w:tcW w:w="1020" w:type="dxa"/>
          </w:tcPr>
          <w:p w:rsidR="00941C82" w:rsidRDefault="00941C82">
            <w:pPr>
              <w:pStyle w:val="ConsPlusNormal"/>
              <w:jc w:val="center"/>
            </w:pPr>
            <w:r>
              <w:t>640</w:t>
            </w:r>
          </w:p>
        </w:tc>
        <w:tc>
          <w:tcPr>
            <w:tcW w:w="1020" w:type="dxa"/>
          </w:tcPr>
          <w:p w:rsidR="00941C82" w:rsidRDefault="00941C82">
            <w:pPr>
              <w:pStyle w:val="ConsPlusNormal"/>
              <w:jc w:val="center"/>
            </w:pPr>
            <w:r>
              <w:t>640</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bl>
    <w:p w:rsidR="00941C82" w:rsidRDefault="00941C82">
      <w:pPr>
        <w:pStyle w:val="ConsPlusNormal"/>
        <w:jc w:val="both"/>
      </w:pPr>
    </w:p>
    <w:p w:rsidR="00941C82" w:rsidRDefault="00941C82">
      <w:pPr>
        <w:pStyle w:val="ConsPlusTitle"/>
        <w:jc w:val="center"/>
        <w:outlineLvl w:val="2"/>
      </w:pPr>
      <w:r>
        <w:t>III. Система мероприятий подпрограммы 2</w:t>
      </w:r>
    </w:p>
    <w:p w:rsidR="00941C82" w:rsidRDefault="00941C82">
      <w:pPr>
        <w:pStyle w:val="ConsPlusTitle"/>
        <w:jc w:val="center"/>
      </w:pPr>
      <w:r>
        <w:t>и ее ресурсное обеспечение</w:t>
      </w:r>
    </w:p>
    <w:p w:rsidR="00941C82" w:rsidRDefault="00941C82">
      <w:pPr>
        <w:pStyle w:val="ConsPlusNormal"/>
        <w:jc w:val="center"/>
      </w:pPr>
      <w:r>
        <w:t xml:space="preserve">(в ред. </w:t>
      </w:r>
      <w:hyperlink r:id="rId101"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lastRenderedPageBreak/>
        <w:t>от 21.03.2019 N 451)</w:t>
      </w:r>
    </w:p>
    <w:p w:rsidR="00941C82" w:rsidRDefault="00941C82">
      <w:pPr>
        <w:pStyle w:val="ConsPlusNormal"/>
        <w:jc w:val="both"/>
      </w:pPr>
    </w:p>
    <w:p w:rsidR="00941C82" w:rsidRDefault="00941C82">
      <w:pPr>
        <w:pStyle w:val="ConsPlusNormal"/>
        <w:ind w:firstLine="540"/>
        <w:jc w:val="both"/>
      </w:pPr>
      <w:r>
        <w:t>Ведомственные целевые программы отсутствуют.</w:t>
      </w:r>
    </w:p>
    <w:p w:rsidR="00941C82" w:rsidRDefault="00941C82">
      <w:pPr>
        <w:pStyle w:val="ConsPlusNormal"/>
        <w:spacing w:before="220"/>
        <w:ind w:firstLine="540"/>
        <w:jc w:val="both"/>
      </w:pPr>
      <w:r>
        <w:t>В рамках подпрограммы 2 планируется реализация следующих основных мероприятий:</w:t>
      </w:r>
    </w:p>
    <w:p w:rsidR="00941C82" w:rsidRDefault="00941C82">
      <w:pPr>
        <w:pStyle w:val="ConsPlusNormal"/>
        <w:spacing w:before="220"/>
        <w:ind w:firstLine="540"/>
        <w:jc w:val="both"/>
      </w:pPr>
      <w:r>
        <w:t>установка приборов учета потребления коммунальных ресурсов и реализация энергосберегающих мероприятий в жилищном фонде;</w:t>
      </w:r>
    </w:p>
    <w:p w:rsidR="00941C82" w:rsidRDefault="00941C82">
      <w:pPr>
        <w:pStyle w:val="ConsPlusNormal"/>
        <w:spacing w:before="220"/>
        <w:ind w:firstLine="540"/>
        <w:jc w:val="both"/>
      </w:pPr>
      <w:r>
        <w:t>информационное обеспечение, в том числе информирование потребителей энергетических ресурсов о мероприятиях и о способах энергосбережения и повышения энергетической эффективности.</w:t>
      </w:r>
    </w:p>
    <w:p w:rsidR="00941C82" w:rsidRDefault="00941C82">
      <w:pPr>
        <w:pStyle w:val="ConsPlusNormal"/>
        <w:spacing w:before="220"/>
        <w:ind w:firstLine="540"/>
        <w:jc w:val="both"/>
      </w:pPr>
      <w:proofErr w:type="spellStart"/>
      <w:r>
        <w:t>Софинансирование</w:t>
      </w:r>
      <w:proofErr w:type="spellEnd"/>
      <w:r>
        <w:t xml:space="preserve"> мероприятий подпрограммы 2 предусматривается за счет средств собственников многоквартирных домов при условии принятия решения на общем собрании по реализации мероприятий.</w:t>
      </w:r>
    </w:p>
    <w:p w:rsidR="00941C82" w:rsidRDefault="00941C82">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2 представлены в таблице 2.</w:t>
      </w:r>
    </w:p>
    <w:p w:rsidR="00941C82" w:rsidRDefault="00941C82">
      <w:pPr>
        <w:pStyle w:val="ConsPlusNormal"/>
        <w:jc w:val="both"/>
      </w:pPr>
    </w:p>
    <w:p w:rsidR="00941C82" w:rsidRDefault="00941C82">
      <w:pPr>
        <w:pStyle w:val="ConsPlusTitle"/>
        <w:jc w:val="center"/>
        <w:outlineLvl w:val="3"/>
      </w:pPr>
      <w:r>
        <w:t>Перечень ведомственных целевых программ, основных</w:t>
      </w:r>
    </w:p>
    <w:p w:rsidR="00941C82" w:rsidRDefault="00941C82">
      <w:pPr>
        <w:pStyle w:val="ConsPlusTitle"/>
        <w:jc w:val="center"/>
      </w:pPr>
      <w:r>
        <w:t>мероприятий и ресурсное обеспечение подпрограммы 2</w:t>
      </w:r>
    </w:p>
    <w:p w:rsidR="00941C82" w:rsidRDefault="00941C82">
      <w:pPr>
        <w:pStyle w:val="ConsPlusTitle"/>
        <w:jc w:val="center"/>
      </w:pPr>
      <w:r>
        <w:t>"Энергосбережение в жилищном фонде"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both"/>
      </w:pPr>
    </w:p>
    <w:p w:rsidR="00941C82" w:rsidRDefault="00941C82">
      <w:pPr>
        <w:pStyle w:val="ConsPlusNormal"/>
        <w:jc w:val="right"/>
      </w:pPr>
      <w:r>
        <w:t>Таблица 2</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31"/>
        <w:gridCol w:w="964"/>
        <w:gridCol w:w="1076"/>
        <w:gridCol w:w="850"/>
        <w:gridCol w:w="850"/>
        <w:gridCol w:w="1021"/>
        <w:gridCol w:w="1118"/>
        <w:gridCol w:w="1814"/>
        <w:gridCol w:w="2098"/>
        <w:gridCol w:w="1077"/>
      </w:tblGrid>
      <w:tr w:rsidR="00941C82">
        <w:tc>
          <w:tcPr>
            <w:tcW w:w="604" w:type="dxa"/>
            <w:vMerge w:val="restart"/>
            <w:vAlign w:val="center"/>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2131" w:type="dxa"/>
            <w:vMerge w:val="restart"/>
            <w:vAlign w:val="center"/>
          </w:tcPr>
          <w:p w:rsidR="00941C82" w:rsidRDefault="00941C82">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vAlign w:val="center"/>
          </w:tcPr>
          <w:p w:rsidR="00941C82" w:rsidRDefault="00941C82">
            <w:pPr>
              <w:pStyle w:val="ConsPlusNormal"/>
              <w:jc w:val="center"/>
            </w:pPr>
            <w:r>
              <w:t>Срок реализации, год</w:t>
            </w:r>
          </w:p>
        </w:tc>
        <w:tc>
          <w:tcPr>
            <w:tcW w:w="1076" w:type="dxa"/>
            <w:vMerge w:val="restart"/>
            <w:vAlign w:val="center"/>
          </w:tcPr>
          <w:p w:rsidR="00941C82" w:rsidRDefault="00941C82">
            <w:pPr>
              <w:pStyle w:val="ConsPlusNormal"/>
              <w:jc w:val="center"/>
            </w:pPr>
            <w:r>
              <w:t>Объем финансирования, тыс. руб.</w:t>
            </w:r>
          </w:p>
        </w:tc>
        <w:tc>
          <w:tcPr>
            <w:tcW w:w="3839" w:type="dxa"/>
            <w:gridSpan w:val="4"/>
            <w:vAlign w:val="center"/>
          </w:tcPr>
          <w:p w:rsidR="00941C82" w:rsidRDefault="00941C82">
            <w:pPr>
              <w:pStyle w:val="ConsPlusNormal"/>
              <w:jc w:val="center"/>
            </w:pPr>
            <w:r>
              <w:t>В том числе за счет средств</w:t>
            </w:r>
          </w:p>
        </w:tc>
        <w:tc>
          <w:tcPr>
            <w:tcW w:w="1814" w:type="dxa"/>
            <w:vMerge w:val="restart"/>
            <w:vAlign w:val="center"/>
          </w:tcPr>
          <w:p w:rsidR="00941C82" w:rsidRDefault="00941C82">
            <w:pPr>
              <w:pStyle w:val="ConsPlusNormal"/>
              <w:jc w:val="center"/>
            </w:pPr>
            <w:r>
              <w:t>Участник/участники мероприятия</w:t>
            </w:r>
          </w:p>
        </w:tc>
        <w:tc>
          <w:tcPr>
            <w:tcW w:w="3175" w:type="dxa"/>
            <w:gridSpan w:val="2"/>
            <w:vMerge w:val="restart"/>
            <w:vAlign w:val="center"/>
          </w:tcPr>
          <w:p w:rsidR="00941C82" w:rsidRDefault="00941C82">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41C82">
        <w:trPr>
          <w:trHeight w:val="509"/>
        </w:trPr>
        <w:tc>
          <w:tcPr>
            <w:tcW w:w="604" w:type="dxa"/>
            <w:vMerge/>
          </w:tcPr>
          <w:p w:rsidR="00941C82" w:rsidRDefault="00941C82"/>
        </w:tc>
        <w:tc>
          <w:tcPr>
            <w:tcW w:w="2131" w:type="dxa"/>
            <w:vMerge/>
          </w:tcPr>
          <w:p w:rsidR="00941C82" w:rsidRDefault="00941C82"/>
        </w:tc>
        <w:tc>
          <w:tcPr>
            <w:tcW w:w="964" w:type="dxa"/>
            <w:vMerge/>
          </w:tcPr>
          <w:p w:rsidR="00941C82" w:rsidRDefault="00941C82"/>
        </w:tc>
        <w:tc>
          <w:tcPr>
            <w:tcW w:w="1076" w:type="dxa"/>
            <w:vMerge/>
          </w:tcPr>
          <w:p w:rsidR="00941C82" w:rsidRDefault="00941C82"/>
        </w:tc>
        <w:tc>
          <w:tcPr>
            <w:tcW w:w="850" w:type="dxa"/>
            <w:vMerge w:val="restart"/>
            <w:vAlign w:val="center"/>
          </w:tcPr>
          <w:p w:rsidR="00941C82" w:rsidRDefault="00941C82">
            <w:pPr>
              <w:pStyle w:val="ConsPlusNormal"/>
              <w:jc w:val="center"/>
            </w:pPr>
            <w:r>
              <w:t>федерального бюджета (по согласованию) (прогноз)</w:t>
            </w:r>
          </w:p>
        </w:tc>
        <w:tc>
          <w:tcPr>
            <w:tcW w:w="850" w:type="dxa"/>
            <w:vMerge w:val="restart"/>
            <w:vAlign w:val="center"/>
          </w:tcPr>
          <w:p w:rsidR="00941C82" w:rsidRDefault="00941C82">
            <w:pPr>
              <w:pStyle w:val="ConsPlusNormal"/>
              <w:jc w:val="center"/>
            </w:pPr>
            <w:r>
              <w:t>областного бюджета (по согласованию) (прогноз)</w:t>
            </w:r>
          </w:p>
        </w:tc>
        <w:tc>
          <w:tcPr>
            <w:tcW w:w="1021" w:type="dxa"/>
            <w:vMerge w:val="restart"/>
            <w:vAlign w:val="center"/>
          </w:tcPr>
          <w:p w:rsidR="00941C82" w:rsidRDefault="00941C82">
            <w:pPr>
              <w:pStyle w:val="ConsPlusNormal"/>
              <w:jc w:val="center"/>
            </w:pPr>
            <w:r>
              <w:t>местного бюджета</w:t>
            </w:r>
          </w:p>
        </w:tc>
        <w:tc>
          <w:tcPr>
            <w:tcW w:w="1118" w:type="dxa"/>
            <w:vMerge w:val="restart"/>
            <w:vAlign w:val="center"/>
          </w:tcPr>
          <w:p w:rsidR="00941C82" w:rsidRDefault="00941C82">
            <w:pPr>
              <w:pStyle w:val="ConsPlusNormal"/>
              <w:jc w:val="center"/>
            </w:pPr>
            <w:r>
              <w:t>внебюджетных источников (по согласованию) (прогноз)</w:t>
            </w:r>
          </w:p>
        </w:tc>
        <w:tc>
          <w:tcPr>
            <w:tcW w:w="1814" w:type="dxa"/>
            <w:vMerge/>
          </w:tcPr>
          <w:p w:rsidR="00941C82" w:rsidRDefault="00941C82"/>
        </w:tc>
        <w:tc>
          <w:tcPr>
            <w:tcW w:w="3175" w:type="dxa"/>
            <w:gridSpan w:val="2"/>
            <w:vMerge/>
          </w:tcPr>
          <w:p w:rsidR="00941C82" w:rsidRDefault="00941C82"/>
        </w:tc>
      </w:tr>
      <w:tr w:rsidR="00941C82">
        <w:tc>
          <w:tcPr>
            <w:tcW w:w="604" w:type="dxa"/>
            <w:vMerge/>
          </w:tcPr>
          <w:p w:rsidR="00941C82" w:rsidRDefault="00941C82"/>
        </w:tc>
        <w:tc>
          <w:tcPr>
            <w:tcW w:w="2131" w:type="dxa"/>
            <w:vMerge/>
          </w:tcPr>
          <w:p w:rsidR="00941C82" w:rsidRDefault="00941C82"/>
        </w:tc>
        <w:tc>
          <w:tcPr>
            <w:tcW w:w="964" w:type="dxa"/>
            <w:vMerge/>
          </w:tcPr>
          <w:p w:rsidR="00941C82" w:rsidRDefault="00941C82"/>
        </w:tc>
        <w:tc>
          <w:tcPr>
            <w:tcW w:w="1076" w:type="dxa"/>
            <w:vMerge/>
          </w:tcPr>
          <w:p w:rsidR="00941C82" w:rsidRDefault="00941C82"/>
        </w:tc>
        <w:tc>
          <w:tcPr>
            <w:tcW w:w="850" w:type="dxa"/>
            <w:vMerge/>
          </w:tcPr>
          <w:p w:rsidR="00941C82" w:rsidRDefault="00941C82"/>
        </w:tc>
        <w:tc>
          <w:tcPr>
            <w:tcW w:w="850" w:type="dxa"/>
            <w:vMerge/>
          </w:tcPr>
          <w:p w:rsidR="00941C82" w:rsidRDefault="00941C82"/>
        </w:tc>
        <w:tc>
          <w:tcPr>
            <w:tcW w:w="1021" w:type="dxa"/>
            <w:vMerge/>
          </w:tcPr>
          <w:p w:rsidR="00941C82" w:rsidRDefault="00941C82"/>
        </w:tc>
        <w:tc>
          <w:tcPr>
            <w:tcW w:w="1118" w:type="dxa"/>
            <w:vMerge/>
          </w:tcPr>
          <w:p w:rsidR="00941C82" w:rsidRDefault="00941C82"/>
        </w:tc>
        <w:tc>
          <w:tcPr>
            <w:tcW w:w="1814" w:type="dxa"/>
            <w:vMerge/>
          </w:tcPr>
          <w:p w:rsidR="00941C82" w:rsidRDefault="00941C82"/>
        </w:tc>
        <w:tc>
          <w:tcPr>
            <w:tcW w:w="2098" w:type="dxa"/>
            <w:vAlign w:val="center"/>
          </w:tcPr>
          <w:p w:rsidR="00941C82" w:rsidRDefault="00941C82">
            <w:pPr>
              <w:pStyle w:val="ConsPlusNormal"/>
              <w:jc w:val="center"/>
            </w:pPr>
            <w:r>
              <w:t>наименование и единица измерения</w:t>
            </w:r>
          </w:p>
        </w:tc>
        <w:tc>
          <w:tcPr>
            <w:tcW w:w="1077" w:type="dxa"/>
            <w:vAlign w:val="center"/>
          </w:tcPr>
          <w:p w:rsidR="00941C82" w:rsidRDefault="00941C82">
            <w:pPr>
              <w:pStyle w:val="ConsPlusNormal"/>
              <w:jc w:val="center"/>
            </w:pPr>
            <w:r>
              <w:t>значения по годам реализации</w:t>
            </w:r>
          </w:p>
        </w:tc>
      </w:tr>
      <w:tr w:rsidR="00941C82">
        <w:tc>
          <w:tcPr>
            <w:tcW w:w="604" w:type="dxa"/>
          </w:tcPr>
          <w:p w:rsidR="00941C82" w:rsidRDefault="00941C82">
            <w:pPr>
              <w:pStyle w:val="ConsPlusNormal"/>
              <w:jc w:val="center"/>
            </w:pPr>
            <w:r>
              <w:lastRenderedPageBreak/>
              <w:t>1</w:t>
            </w:r>
          </w:p>
        </w:tc>
        <w:tc>
          <w:tcPr>
            <w:tcW w:w="2131" w:type="dxa"/>
          </w:tcPr>
          <w:p w:rsidR="00941C82" w:rsidRDefault="00941C82">
            <w:pPr>
              <w:pStyle w:val="ConsPlusNormal"/>
              <w:jc w:val="center"/>
            </w:pPr>
            <w:r>
              <w:t>2</w:t>
            </w:r>
          </w:p>
        </w:tc>
        <w:tc>
          <w:tcPr>
            <w:tcW w:w="964" w:type="dxa"/>
          </w:tcPr>
          <w:p w:rsidR="00941C82" w:rsidRDefault="00941C82">
            <w:pPr>
              <w:pStyle w:val="ConsPlusNormal"/>
              <w:jc w:val="center"/>
            </w:pPr>
            <w:r>
              <w:t>3</w:t>
            </w:r>
          </w:p>
        </w:tc>
        <w:tc>
          <w:tcPr>
            <w:tcW w:w="1076" w:type="dxa"/>
          </w:tcPr>
          <w:p w:rsidR="00941C82" w:rsidRDefault="00941C82">
            <w:pPr>
              <w:pStyle w:val="ConsPlusNormal"/>
              <w:jc w:val="center"/>
            </w:pPr>
            <w:r>
              <w:t>4</w:t>
            </w:r>
          </w:p>
        </w:tc>
        <w:tc>
          <w:tcPr>
            <w:tcW w:w="850" w:type="dxa"/>
          </w:tcPr>
          <w:p w:rsidR="00941C82" w:rsidRDefault="00941C82">
            <w:pPr>
              <w:pStyle w:val="ConsPlusNormal"/>
              <w:jc w:val="center"/>
            </w:pPr>
            <w:r>
              <w:t>5</w:t>
            </w:r>
          </w:p>
        </w:tc>
        <w:tc>
          <w:tcPr>
            <w:tcW w:w="850" w:type="dxa"/>
          </w:tcPr>
          <w:p w:rsidR="00941C82" w:rsidRDefault="00941C82">
            <w:pPr>
              <w:pStyle w:val="ConsPlusNormal"/>
              <w:jc w:val="center"/>
            </w:pPr>
            <w:r>
              <w:t>6</w:t>
            </w:r>
          </w:p>
        </w:tc>
        <w:tc>
          <w:tcPr>
            <w:tcW w:w="1021" w:type="dxa"/>
          </w:tcPr>
          <w:p w:rsidR="00941C82" w:rsidRDefault="00941C82">
            <w:pPr>
              <w:pStyle w:val="ConsPlusNormal"/>
              <w:jc w:val="center"/>
            </w:pPr>
            <w:r>
              <w:t>7</w:t>
            </w:r>
          </w:p>
        </w:tc>
        <w:tc>
          <w:tcPr>
            <w:tcW w:w="1118" w:type="dxa"/>
          </w:tcPr>
          <w:p w:rsidR="00941C82" w:rsidRDefault="00941C82">
            <w:pPr>
              <w:pStyle w:val="ConsPlusNormal"/>
              <w:jc w:val="center"/>
            </w:pPr>
            <w:r>
              <w:t>8</w:t>
            </w:r>
          </w:p>
        </w:tc>
        <w:tc>
          <w:tcPr>
            <w:tcW w:w="1814" w:type="dxa"/>
          </w:tcPr>
          <w:p w:rsidR="00941C82" w:rsidRDefault="00941C82">
            <w:pPr>
              <w:pStyle w:val="ConsPlusNormal"/>
              <w:jc w:val="center"/>
            </w:pPr>
            <w:r>
              <w:t>9</w:t>
            </w:r>
          </w:p>
        </w:tc>
        <w:tc>
          <w:tcPr>
            <w:tcW w:w="2098" w:type="dxa"/>
          </w:tcPr>
          <w:p w:rsidR="00941C82" w:rsidRDefault="00941C82">
            <w:pPr>
              <w:pStyle w:val="ConsPlusNormal"/>
              <w:jc w:val="center"/>
            </w:pPr>
            <w:r>
              <w:t>10</w:t>
            </w:r>
          </w:p>
        </w:tc>
        <w:tc>
          <w:tcPr>
            <w:tcW w:w="1077" w:type="dxa"/>
          </w:tcPr>
          <w:p w:rsidR="00941C82" w:rsidRDefault="00941C82">
            <w:pPr>
              <w:pStyle w:val="ConsPlusNormal"/>
              <w:jc w:val="center"/>
            </w:pPr>
            <w:r>
              <w:t>11</w:t>
            </w:r>
          </w:p>
        </w:tc>
      </w:tr>
      <w:tr w:rsidR="00941C82">
        <w:tc>
          <w:tcPr>
            <w:tcW w:w="604" w:type="dxa"/>
          </w:tcPr>
          <w:p w:rsidR="00941C82" w:rsidRDefault="00941C82">
            <w:pPr>
              <w:pStyle w:val="ConsPlusNormal"/>
              <w:jc w:val="center"/>
              <w:outlineLvl w:val="4"/>
            </w:pPr>
            <w:r>
              <w:t>1</w:t>
            </w:r>
          </w:p>
        </w:tc>
        <w:tc>
          <w:tcPr>
            <w:tcW w:w="12999" w:type="dxa"/>
            <w:gridSpan w:val="10"/>
          </w:tcPr>
          <w:p w:rsidR="00941C82" w:rsidRDefault="00941C82">
            <w:pPr>
              <w:pStyle w:val="ConsPlusNormal"/>
            </w:pPr>
            <w:r>
              <w:t>Задача 1 "Повышение уровня приборного учета и сокращение потребления энергетических ресурсов в многоквартирных домах" подпрограммы 2</w:t>
            </w:r>
          </w:p>
        </w:tc>
      </w:tr>
      <w:tr w:rsidR="00941C82">
        <w:tc>
          <w:tcPr>
            <w:tcW w:w="604" w:type="dxa"/>
            <w:vMerge w:val="restart"/>
          </w:tcPr>
          <w:p w:rsidR="00941C82" w:rsidRDefault="00941C82">
            <w:pPr>
              <w:pStyle w:val="ConsPlusNormal"/>
              <w:jc w:val="center"/>
            </w:pPr>
            <w:r>
              <w:t>1.1</w:t>
            </w:r>
          </w:p>
        </w:tc>
        <w:tc>
          <w:tcPr>
            <w:tcW w:w="2131" w:type="dxa"/>
            <w:vMerge w:val="restart"/>
          </w:tcPr>
          <w:p w:rsidR="00941C82" w:rsidRDefault="00941C82">
            <w:pPr>
              <w:pStyle w:val="ConsPlusNormal"/>
            </w:pPr>
            <w:r>
              <w:t xml:space="preserve">Основное мероприятие. Установка приборов учета потребления коммунальных ресурсов и реализация энергосберегающих мероприятий в жилищном фонде, в </w:t>
            </w:r>
            <w:proofErr w:type="spellStart"/>
            <w:r>
              <w:t>т.ч</w:t>
            </w:r>
            <w:proofErr w:type="spellEnd"/>
            <w:r>
              <w:t>.:</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22506,06</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3366,06</w:t>
            </w:r>
          </w:p>
        </w:tc>
        <w:tc>
          <w:tcPr>
            <w:tcW w:w="1118" w:type="dxa"/>
          </w:tcPr>
          <w:p w:rsidR="00941C82" w:rsidRDefault="00941C82">
            <w:pPr>
              <w:pStyle w:val="ConsPlusNormal"/>
              <w:jc w:val="right"/>
            </w:pPr>
            <w:r>
              <w:t>19140,00</w:t>
            </w:r>
          </w:p>
        </w:tc>
        <w:tc>
          <w:tcPr>
            <w:tcW w:w="181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РСО</w:t>
            </w:r>
          </w:p>
          <w:p w:rsidR="00941C82" w:rsidRDefault="00941C82">
            <w:pPr>
              <w:pStyle w:val="ConsPlusNormal"/>
            </w:pPr>
            <w:r>
              <w:t>УО</w:t>
            </w:r>
          </w:p>
          <w:p w:rsidR="00941C82" w:rsidRDefault="00941C82">
            <w:pPr>
              <w:pStyle w:val="ConsPlusNormal"/>
            </w:pPr>
            <w:r>
              <w:t>ТСЖ</w:t>
            </w:r>
          </w:p>
          <w:p w:rsidR="00941C82" w:rsidRDefault="00941C82">
            <w:pPr>
              <w:pStyle w:val="ConsPlusNormal"/>
            </w:pPr>
            <w:r>
              <w:t>Производители товаров работ и услуг</w:t>
            </w:r>
          </w:p>
          <w:p w:rsidR="00941C82" w:rsidRDefault="00941C82">
            <w:pPr>
              <w:pStyle w:val="ConsPlusNormal"/>
            </w:pPr>
            <w:r>
              <w:t>Собственники жилых помещений</w:t>
            </w:r>
          </w:p>
        </w:tc>
        <w:tc>
          <w:tcPr>
            <w:tcW w:w="2098" w:type="dxa"/>
            <w:vMerge w:val="restart"/>
          </w:tcPr>
          <w:p w:rsidR="00941C82" w:rsidRDefault="00941C82">
            <w:pPr>
              <w:pStyle w:val="ConsPlusNormal"/>
            </w:pPr>
            <w:r>
              <w:t xml:space="preserve">Удельный суммарный расход энергетических ресурсов в многоквартирных домах, тыс. </w:t>
            </w:r>
            <w:proofErr w:type="spellStart"/>
            <w:r>
              <w:t>т.у.т</w:t>
            </w:r>
            <w:proofErr w:type="spellEnd"/>
            <w:r>
              <w:t>./кв. м</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68,86</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68,86</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0,079</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2813,22</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1813,22</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0,077</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1371,08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0,071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3750,74</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370,74</w:t>
            </w:r>
          </w:p>
        </w:tc>
        <w:tc>
          <w:tcPr>
            <w:tcW w:w="1118" w:type="dxa"/>
          </w:tcPr>
          <w:p w:rsidR="00941C82" w:rsidRDefault="00941C82">
            <w:pPr>
              <w:pStyle w:val="ConsPlusNormal"/>
              <w:jc w:val="right"/>
            </w:pPr>
            <w:r>
              <w:t>3380,00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0,068</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4751,08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4380,00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0,068</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9751,08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9380,00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0,068</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1371,08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0,068</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0,068</w:t>
            </w:r>
          </w:p>
        </w:tc>
      </w:tr>
      <w:tr w:rsidR="00941C82">
        <w:tc>
          <w:tcPr>
            <w:tcW w:w="604" w:type="dxa"/>
            <w:vMerge w:val="restart"/>
          </w:tcPr>
          <w:p w:rsidR="00941C82" w:rsidRDefault="00941C82">
            <w:pPr>
              <w:pStyle w:val="ConsPlusNormal"/>
              <w:jc w:val="center"/>
            </w:pPr>
            <w:r>
              <w:t>1.1.1</w:t>
            </w:r>
          </w:p>
        </w:tc>
        <w:tc>
          <w:tcPr>
            <w:tcW w:w="2131" w:type="dxa"/>
            <w:vMerge w:val="restart"/>
          </w:tcPr>
          <w:p w:rsidR="00941C82" w:rsidRDefault="00941C82">
            <w:pPr>
              <w:pStyle w:val="ConsPlusNormal"/>
            </w:pPr>
            <w:r>
              <w:t xml:space="preserve">Внесение платы за установку общедомовых приборов учета и за установку (замену) приборов учета в </w:t>
            </w:r>
            <w:r>
              <w:lastRenderedPageBreak/>
              <w:t xml:space="preserve">жилых помещениях муниципального жилищного </w:t>
            </w:r>
            <w:proofErr w:type="gramStart"/>
            <w:r>
              <w:t>фонда</w:t>
            </w:r>
            <w:proofErr w:type="gramEnd"/>
            <w:r>
              <w:t xml:space="preserve"> ЗАТО Северск</w:t>
            </w:r>
          </w:p>
        </w:tc>
        <w:tc>
          <w:tcPr>
            <w:tcW w:w="964" w:type="dxa"/>
          </w:tcPr>
          <w:p w:rsidR="00941C82" w:rsidRDefault="00941C82">
            <w:pPr>
              <w:pStyle w:val="ConsPlusNormal"/>
            </w:pPr>
            <w:r>
              <w:lastRenderedPageBreak/>
              <w:t>Всего</w:t>
            </w:r>
          </w:p>
        </w:tc>
        <w:tc>
          <w:tcPr>
            <w:tcW w:w="1076" w:type="dxa"/>
          </w:tcPr>
          <w:p w:rsidR="00941C82" w:rsidRDefault="00941C82">
            <w:pPr>
              <w:pStyle w:val="ConsPlusNormal"/>
              <w:jc w:val="right"/>
            </w:pPr>
            <w:r>
              <w:t>2095,98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2095,98</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098" w:type="dxa"/>
            <w:vMerge w:val="restart"/>
          </w:tcPr>
          <w:p w:rsidR="00941C82" w:rsidRDefault="00941C82">
            <w:pPr>
              <w:pStyle w:val="ConsPlusNormal"/>
            </w:pPr>
            <w:r>
              <w:t xml:space="preserve">Уровень оснащенности ИПУ муниципальных жилых помещений, </w:t>
            </w:r>
            <w:proofErr w:type="spellStart"/>
            <w:proofErr w:type="gramStart"/>
            <w:r>
              <w:t>проц</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68,86</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68,86</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0,3</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543,14</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543,14</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2,5</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370,74</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370,74</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5,6</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7,1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8,6</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10,1</w:t>
            </w:r>
          </w:p>
        </w:tc>
      </w:tr>
      <w:tr w:rsidR="00941C82">
        <w:tc>
          <w:tcPr>
            <w:tcW w:w="604" w:type="dxa"/>
            <w:vMerge w:val="restart"/>
          </w:tcPr>
          <w:p w:rsidR="00941C82" w:rsidRDefault="00941C82">
            <w:pPr>
              <w:pStyle w:val="ConsPlusNormal"/>
              <w:jc w:val="center"/>
            </w:pPr>
            <w:r>
              <w:t>1.1.2</w:t>
            </w:r>
          </w:p>
        </w:tc>
        <w:tc>
          <w:tcPr>
            <w:tcW w:w="2131" w:type="dxa"/>
            <w:vMerge w:val="restart"/>
          </w:tcPr>
          <w:p w:rsidR="00941C82" w:rsidRDefault="00941C82">
            <w:pPr>
              <w:pStyle w:val="ConsPlusNormal"/>
            </w:pPr>
            <w:r>
              <w:t>Замена индивидуальных приборов учета электроэнергии с классом точности 2,5 на класс точности 2</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10140,00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10140,00</w:t>
            </w:r>
          </w:p>
        </w:tc>
        <w:tc>
          <w:tcPr>
            <w:tcW w:w="181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РСО</w:t>
            </w:r>
          </w:p>
          <w:p w:rsidR="00941C82" w:rsidRDefault="00941C82">
            <w:pPr>
              <w:pStyle w:val="ConsPlusNormal"/>
            </w:pPr>
            <w:r>
              <w:t>УО</w:t>
            </w:r>
          </w:p>
          <w:p w:rsidR="00941C82" w:rsidRDefault="00941C82">
            <w:pPr>
              <w:pStyle w:val="ConsPlusNormal"/>
            </w:pPr>
            <w:r>
              <w:t>ТСЖ</w:t>
            </w:r>
          </w:p>
          <w:p w:rsidR="00941C82" w:rsidRDefault="00941C82">
            <w:pPr>
              <w:pStyle w:val="ConsPlusNormal"/>
            </w:pPr>
            <w:r>
              <w:t>Производители товаров работ и услуг</w:t>
            </w:r>
          </w:p>
          <w:p w:rsidR="00941C82" w:rsidRDefault="00941C82">
            <w:pPr>
              <w:pStyle w:val="ConsPlusNormal"/>
            </w:pPr>
            <w:r>
              <w:t>Собственники жилых помещений</w:t>
            </w:r>
          </w:p>
        </w:tc>
        <w:tc>
          <w:tcPr>
            <w:tcW w:w="2098" w:type="dxa"/>
            <w:vMerge w:val="restart"/>
          </w:tcPr>
          <w:p w:rsidR="00941C82" w:rsidRDefault="00941C82">
            <w:pPr>
              <w:pStyle w:val="ConsPlusNormal"/>
            </w:pPr>
            <w:r>
              <w:t xml:space="preserve">Уровень замененных ИПУ жилых помещений, </w:t>
            </w:r>
            <w:proofErr w:type="spellStart"/>
            <w:proofErr w:type="gramStart"/>
            <w:r>
              <w:t>проц</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3380,00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3380,00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28</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3380,00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3380,00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28</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3380,00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3380,00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28</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076" w:type="dxa"/>
          </w:tcPr>
          <w:p w:rsidR="00941C82" w:rsidRDefault="00941C82">
            <w:pPr>
              <w:pStyle w:val="ConsPlusNormal"/>
              <w:jc w:val="right"/>
            </w:pPr>
            <w:r>
              <w:lastRenderedPageBreak/>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val="restart"/>
          </w:tcPr>
          <w:p w:rsidR="00941C82" w:rsidRDefault="00941C82">
            <w:pPr>
              <w:pStyle w:val="ConsPlusNormal"/>
              <w:jc w:val="center"/>
            </w:pPr>
            <w:r>
              <w:lastRenderedPageBreak/>
              <w:t>1.1.3</w:t>
            </w:r>
          </w:p>
        </w:tc>
        <w:tc>
          <w:tcPr>
            <w:tcW w:w="2131" w:type="dxa"/>
            <w:vMerge w:val="restart"/>
          </w:tcPr>
          <w:p w:rsidR="00941C82" w:rsidRDefault="00941C82">
            <w:pPr>
              <w:pStyle w:val="ConsPlusNormal"/>
            </w:pPr>
            <w:r>
              <w:t>Установка (замена) терморегуляторов горячей воды в МКД</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10270,08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1270,08</w:t>
            </w:r>
          </w:p>
        </w:tc>
        <w:tc>
          <w:tcPr>
            <w:tcW w:w="1118" w:type="dxa"/>
          </w:tcPr>
          <w:p w:rsidR="00941C82" w:rsidRDefault="00941C82">
            <w:pPr>
              <w:pStyle w:val="ConsPlusNormal"/>
              <w:jc w:val="right"/>
            </w:pPr>
            <w:r>
              <w:t>9000,00</w:t>
            </w:r>
          </w:p>
        </w:tc>
        <w:tc>
          <w:tcPr>
            <w:tcW w:w="181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Управляющие организации ТСЖ</w:t>
            </w:r>
          </w:p>
        </w:tc>
        <w:tc>
          <w:tcPr>
            <w:tcW w:w="2098" w:type="dxa"/>
            <w:vMerge w:val="restart"/>
          </w:tcPr>
          <w:p w:rsidR="00941C82" w:rsidRDefault="00941C82">
            <w:pPr>
              <w:pStyle w:val="ConsPlusNormal"/>
            </w:pPr>
            <w:r>
              <w:t xml:space="preserve">Уровень установленных (замененных) терморегуляторов, </w:t>
            </w:r>
            <w:proofErr w:type="spellStart"/>
            <w:proofErr w:type="gramStart"/>
            <w:r>
              <w:t>проц</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2270,08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1270,08</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20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1000,00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9</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1000,00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9</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6000,00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6000,00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53</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1000,00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9</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tcPr>
          <w:p w:rsidR="00941C82" w:rsidRDefault="00941C82">
            <w:pPr>
              <w:pStyle w:val="ConsPlusNormal"/>
              <w:jc w:val="center"/>
              <w:outlineLvl w:val="4"/>
            </w:pPr>
            <w:r>
              <w:t>2</w:t>
            </w:r>
          </w:p>
        </w:tc>
        <w:tc>
          <w:tcPr>
            <w:tcW w:w="12999" w:type="dxa"/>
            <w:gridSpan w:val="10"/>
          </w:tcPr>
          <w:p w:rsidR="00941C82" w:rsidRDefault="00941C82">
            <w:pPr>
              <w:pStyle w:val="ConsPlusNormal"/>
            </w:pPr>
            <w:r>
              <w:t>Задача 2 "Повышение энергоэффективности общедомового потребления энергоресурсов" подпрограммы 2</w:t>
            </w:r>
          </w:p>
        </w:tc>
      </w:tr>
      <w:tr w:rsidR="00941C82">
        <w:tc>
          <w:tcPr>
            <w:tcW w:w="604" w:type="dxa"/>
            <w:vMerge w:val="restart"/>
          </w:tcPr>
          <w:p w:rsidR="00941C82" w:rsidRDefault="00941C82">
            <w:pPr>
              <w:pStyle w:val="ConsPlusNormal"/>
              <w:jc w:val="center"/>
            </w:pPr>
            <w:r>
              <w:t>2.1</w:t>
            </w:r>
          </w:p>
        </w:tc>
        <w:tc>
          <w:tcPr>
            <w:tcW w:w="2131" w:type="dxa"/>
            <w:vMerge w:val="restart"/>
          </w:tcPr>
          <w:p w:rsidR="00941C82" w:rsidRDefault="00941C82">
            <w:pPr>
              <w:pStyle w:val="ConsPlusNormal"/>
            </w:pPr>
            <w:r>
              <w:t xml:space="preserve">Основное мероприятие. Информационное обеспечение, в том </w:t>
            </w:r>
            <w:r>
              <w:lastRenderedPageBreak/>
              <w:t xml:space="preserve">числе информирование потребителей энергетических ресурсов о мероприятиях и о способах энергосбережения и повышения энергетической эффективности, в </w:t>
            </w:r>
            <w:proofErr w:type="spellStart"/>
            <w:r>
              <w:t>т.ч</w:t>
            </w:r>
            <w:proofErr w:type="spellEnd"/>
            <w:r>
              <w:t>.:</w:t>
            </w:r>
          </w:p>
        </w:tc>
        <w:tc>
          <w:tcPr>
            <w:tcW w:w="964" w:type="dxa"/>
          </w:tcPr>
          <w:p w:rsidR="00941C82" w:rsidRDefault="00941C82">
            <w:pPr>
              <w:pStyle w:val="ConsPlusNormal"/>
            </w:pPr>
            <w:r>
              <w:lastRenderedPageBreak/>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lastRenderedPageBreak/>
              <w:t>Администрации</w:t>
            </w:r>
            <w:proofErr w:type="gramEnd"/>
            <w:r>
              <w:t xml:space="preserve"> ЗАТО Северск</w:t>
            </w:r>
          </w:p>
          <w:p w:rsidR="00941C82" w:rsidRDefault="00941C82">
            <w:pPr>
              <w:pStyle w:val="ConsPlusNormal"/>
            </w:pPr>
            <w:r>
              <w:t xml:space="preserve">Отдел охраны окружающей среды природных ресурсов </w:t>
            </w:r>
            <w:proofErr w:type="gramStart"/>
            <w:r>
              <w:t>Администрации</w:t>
            </w:r>
            <w:proofErr w:type="gramEnd"/>
            <w:r>
              <w:t xml:space="preserve"> ЗАТО Северск</w:t>
            </w:r>
          </w:p>
        </w:tc>
        <w:tc>
          <w:tcPr>
            <w:tcW w:w="2098" w:type="dxa"/>
            <w:vMerge w:val="restart"/>
          </w:tcPr>
          <w:p w:rsidR="00941C82" w:rsidRDefault="00941C82">
            <w:pPr>
              <w:pStyle w:val="ConsPlusNormal"/>
            </w:pPr>
            <w:r>
              <w:lastRenderedPageBreak/>
              <w:t xml:space="preserve">Количество многоквартирных домов с реализованными </w:t>
            </w:r>
            <w:r>
              <w:lastRenderedPageBreak/>
              <w:t xml:space="preserve">мероприятиями по энергосбережению в общем имуществе собственников (нарастающим итогом), </w:t>
            </w:r>
            <w:proofErr w:type="spellStart"/>
            <w:proofErr w:type="gramStart"/>
            <w:r>
              <w:t>ед</w:t>
            </w:r>
            <w:proofErr w:type="spellEnd"/>
            <w:proofErr w:type="gramEnd"/>
          </w:p>
        </w:tc>
        <w:tc>
          <w:tcPr>
            <w:tcW w:w="1077" w:type="dxa"/>
          </w:tcPr>
          <w:p w:rsidR="00941C82" w:rsidRDefault="00941C82">
            <w:pPr>
              <w:pStyle w:val="ConsPlusNormal"/>
              <w:jc w:val="center"/>
            </w:pPr>
            <w:r>
              <w:lastRenderedPageBreak/>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20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80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160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320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480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640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640</w:t>
            </w:r>
          </w:p>
        </w:tc>
      </w:tr>
      <w:tr w:rsidR="00941C82">
        <w:tc>
          <w:tcPr>
            <w:tcW w:w="604" w:type="dxa"/>
            <w:vMerge w:val="restart"/>
          </w:tcPr>
          <w:p w:rsidR="00941C82" w:rsidRDefault="00941C82">
            <w:pPr>
              <w:pStyle w:val="ConsPlusNormal"/>
              <w:jc w:val="center"/>
            </w:pPr>
            <w:r>
              <w:t>2.1.1</w:t>
            </w:r>
          </w:p>
        </w:tc>
        <w:tc>
          <w:tcPr>
            <w:tcW w:w="2131" w:type="dxa"/>
            <w:vMerge w:val="restart"/>
          </w:tcPr>
          <w:p w:rsidR="00941C82" w:rsidRDefault="00941C82">
            <w:pPr>
              <w:pStyle w:val="ConsPlusNormal"/>
            </w:pPr>
            <w:r>
              <w:t xml:space="preserve">Обеспечение функционирования специальной страницы на официальном сайте </w:t>
            </w:r>
            <w:proofErr w:type="gramStart"/>
            <w:r>
              <w:t>Администрации</w:t>
            </w:r>
            <w:proofErr w:type="gramEnd"/>
            <w:r>
              <w:t xml:space="preserve"> ЗАТО Северск в сети Интернет для размещения информации в соответствии с требованиями Федерального закона N 261-ФЗ</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098" w:type="dxa"/>
            <w:vMerge w:val="restart"/>
          </w:tcPr>
          <w:p w:rsidR="00941C82" w:rsidRDefault="00941C82">
            <w:pPr>
              <w:pStyle w:val="ConsPlusNormal"/>
            </w:pPr>
            <w:r>
              <w:t>Количество просмотров страниц сайта по энергосбережению, шт.</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100</w:t>
            </w:r>
          </w:p>
        </w:tc>
      </w:tr>
      <w:tr w:rsidR="00941C82">
        <w:tc>
          <w:tcPr>
            <w:tcW w:w="604" w:type="dxa"/>
            <w:vMerge w:val="restart"/>
          </w:tcPr>
          <w:p w:rsidR="00941C82" w:rsidRDefault="00941C82">
            <w:pPr>
              <w:pStyle w:val="ConsPlusNormal"/>
              <w:jc w:val="center"/>
            </w:pPr>
            <w:r>
              <w:t>2.1.2</w:t>
            </w:r>
          </w:p>
        </w:tc>
        <w:tc>
          <w:tcPr>
            <w:tcW w:w="2131" w:type="dxa"/>
            <w:vMerge w:val="restart"/>
          </w:tcPr>
          <w:p w:rsidR="00941C82" w:rsidRDefault="00941C82">
            <w:pPr>
              <w:pStyle w:val="ConsPlusNormal"/>
            </w:pPr>
            <w:r>
              <w:t xml:space="preserve">Разработка и реализация концепции информационной кампании по формированию энергосберегающего сознания у </w:t>
            </w:r>
            <w:proofErr w:type="gramStart"/>
            <w:r>
              <w:t>населения</w:t>
            </w:r>
            <w:proofErr w:type="gramEnd"/>
            <w:r>
              <w:t xml:space="preserve"> ЗАТО Северск</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098" w:type="dxa"/>
            <w:vMerge w:val="restart"/>
          </w:tcPr>
          <w:p w:rsidR="00941C82" w:rsidRDefault="00941C82">
            <w:pPr>
              <w:pStyle w:val="ConsPlusNormal"/>
            </w:pPr>
            <w:r>
              <w:t xml:space="preserve">Разработанная концепция информационной кампании, </w:t>
            </w:r>
            <w:proofErr w:type="spellStart"/>
            <w:proofErr w:type="gramStart"/>
            <w:r>
              <w:t>ед</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val="restart"/>
          </w:tcPr>
          <w:p w:rsidR="00941C82" w:rsidRDefault="00941C82">
            <w:pPr>
              <w:pStyle w:val="ConsPlusNormal"/>
              <w:jc w:val="center"/>
            </w:pPr>
            <w:r>
              <w:t>2.1.3</w:t>
            </w:r>
          </w:p>
        </w:tc>
        <w:tc>
          <w:tcPr>
            <w:tcW w:w="2131" w:type="dxa"/>
            <w:vMerge w:val="restart"/>
          </w:tcPr>
          <w:p w:rsidR="00941C82" w:rsidRDefault="00941C82">
            <w:pPr>
              <w:pStyle w:val="ConsPlusNormal"/>
            </w:pPr>
            <w:r>
              <w:t xml:space="preserve">Информирование </w:t>
            </w:r>
            <w:proofErr w:type="gramStart"/>
            <w:r>
              <w:t>жителей</w:t>
            </w:r>
            <w:proofErr w:type="gramEnd"/>
            <w:r>
              <w:t xml:space="preserve"> ЗАТО Северск о возможных типовых решениях повышения </w:t>
            </w:r>
            <w:r>
              <w:lastRenderedPageBreak/>
              <w:t>энергетической эффективности и энергосбережения</w:t>
            </w:r>
          </w:p>
        </w:tc>
        <w:tc>
          <w:tcPr>
            <w:tcW w:w="964" w:type="dxa"/>
          </w:tcPr>
          <w:p w:rsidR="00941C82" w:rsidRDefault="00941C82">
            <w:pPr>
              <w:pStyle w:val="ConsPlusNormal"/>
            </w:pPr>
            <w:r>
              <w:lastRenderedPageBreak/>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098" w:type="dxa"/>
            <w:vMerge w:val="restart"/>
          </w:tcPr>
          <w:p w:rsidR="00941C82" w:rsidRDefault="00941C82">
            <w:pPr>
              <w:pStyle w:val="ConsPlusNormal"/>
            </w:pPr>
            <w:r>
              <w:t xml:space="preserve">Количество проведенных мероприятий, </w:t>
            </w:r>
            <w:proofErr w:type="spellStart"/>
            <w:proofErr w:type="gramStart"/>
            <w:r>
              <w:t>ед</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val="restart"/>
          </w:tcPr>
          <w:p w:rsidR="00941C82" w:rsidRDefault="00941C82">
            <w:pPr>
              <w:pStyle w:val="ConsPlusNormal"/>
              <w:jc w:val="center"/>
            </w:pPr>
            <w:r>
              <w:t>2.1.4</w:t>
            </w:r>
          </w:p>
        </w:tc>
        <w:tc>
          <w:tcPr>
            <w:tcW w:w="2131" w:type="dxa"/>
            <w:vMerge w:val="restart"/>
          </w:tcPr>
          <w:p w:rsidR="00941C82" w:rsidRDefault="00941C82">
            <w:pPr>
              <w:pStyle w:val="ConsPlusNormal"/>
            </w:pPr>
            <w:r>
              <w:t>Информирование потребителей о требованиях законодательства в отношении собственников жилых домов и помещений в МКД</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098" w:type="dxa"/>
            <w:vMerge w:val="restart"/>
          </w:tcPr>
          <w:p w:rsidR="00941C82" w:rsidRDefault="00941C82">
            <w:pPr>
              <w:pStyle w:val="ConsPlusNormal"/>
            </w:pPr>
            <w:r>
              <w:t xml:space="preserve">Количество проведенных мероприятий, </w:t>
            </w:r>
            <w:proofErr w:type="spellStart"/>
            <w:proofErr w:type="gramStart"/>
            <w:r>
              <w:t>ед</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076" w:type="dxa"/>
          </w:tcPr>
          <w:p w:rsidR="00941C82" w:rsidRDefault="00941C82">
            <w:pPr>
              <w:pStyle w:val="ConsPlusNormal"/>
              <w:jc w:val="right"/>
            </w:pPr>
            <w:r>
              <w:lastRenderedPageBreak/>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val="restart"/>
          </w:tcPr>
          <w:p w:rsidR="00941C82" w:rsidRDefault="00941C82">
            <w:pPr>
              <w:pStyle w:val="ConsPlusNormal"/>
              <w:jc w:val="center"/>
            </w:pPr>
            <w:r>
              <w:lastRenderedPageBreak/>
              <w:t>2.1.5</w:t>
            </w:r>
          </w:p>
        </w:tc>
        <w:tc>
          <w:tcPr>
            <w:tcW w:w="2131" w:type="dxa"/>
            <w:vMerge w:val="restart"/>
          </w:tcPr>
          <w:p w:rsidR="00941C82" w:rsidRDefault="00941C82">
            <w:pPr>
              <w:pStyle w:val="ConsPlusNormal"/>
            </w:pPr>
            <w:r>
              <w:t>Организация и проведение городского конкурса "</w:t>
            </w:r>
            <w:proofErr w:type="spellStart"/>
            <w:r>
              <w:t>Энергоэффективная</w:t>
            </w:r>
            <w:proofErr w:type="spellEnd"/>
            <w:r>
              <w:t xml:space="preserve"> семья" (поощрение победителей конкурса)</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098" w:type="dxa"/>
            <w:vMerge w:val="restart"/>
          </w:tcPr>
          <w:p w:rsidR="00941C82" w:rsidRDefault="00941C82">
            <w:pPr>
              <w:pStyle w:val="ConsPlusNormal"/>
            </w:pPr>
            <w:r>
              <w:t xml:space="preserve">Количество проведенных мероприятий, </w:t>
            </w:r>
            <w:proofErr w:type="spellStart"/>
            <w:proofErr w:type="gramStart"/>
            <w:r>
              <w:t>ед</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0</w:t>
            </w:r>
          </w:p>
        </w:tc>
      </w:tr>
      <w:tr w:rsidR="00941C82">
        <w:tc>
          <w:tcPr>
            <w:tcW w:w="604" w:type="dxa"/>
            <w:vMerge w:val="restart"/>
          </w:tcPr>
          <w:p w:rsidR="00941C82" w:rsidRDefault="00941C82">
            <w:pPr>
              <w:pStyle w:val="ConsPlusNormal"/>
              <w:jc w:val="center"/>
            </w:pPr>
            <w:r>
              <w:t>2.1.6</w:t>
            </w:r>
          </w:p>
        </w:tc>
        <w:tc>
          <w:tcPr>
            <w:tcW w:w="2131" w:type="dxa"/>
            <w:vMerge w:val="restart"/>
          </w:tcPr>
          <w:p w:rsidR="00941C82" w:rsidRDefault="00941C82">
            <w:pPr>
              <w:pStyle w:val="ConsPlusNormal"/>
            </w:pPr>
            <w:r>
              <w:t xml:space="preserve">Организация пропаганды мероприятий в области энергосбережения и повышения </w:t>
            </w:r>
            <w:r>
              <w:lastRenderedPageBreak/>
              <w:t>энергетической эффективности, направленных на снижение негативного воздействия на окружающую среду</w:t>
            </w:r>
          </w:p>
        </w:tc>
        <w:tc>
          <w:tcPr>
            <w:tcW w:w="964" w:type="dxa"/>
          </w:tcPr>
          <w:p w:rsidR="00941C82" w:rsidRDefault="00941C82">
            <w:pPr>
              <w:pStyle w:val="ConsPlusNormal"/>
            </w:pPr>
            <w:r>
              <w:lastRenderedPageBreak/>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Отдел охраны окружающей среды и природных ресурсов </w:t>
            </w:r>
            <w:proofErr w:type="gramStart"/>
            <w:r>
              <w:t>Администрации</w:t>
            </w:r>
            <w:proofErr w:type="gramEnd"/>
            <w:r>
              <w:t xml:space="preserve"> </w:t>
            </w:r>
            <w:r>
              <w:lastRenderedPageBreak/>
              <w:t>ЗАТО Северск</w:t>
            </w:r>
          </w:p>
        </w:tc>
        <w:tc>
          <w:tcPr>
            <w:tcW w:w="2098" w:type="dxa"/>
            <w:vMerge w:val="restart"/>
          </w:tcPr>
          <w:p w:rsidR="00941C82" w:rsidRDefault="00941C82">
            <w:pPr>
              <w:pStyle w:val="ConsPlusNormal"/>
            </w:pPr>
            <w:r>
              <w:lastRenderedPageBreak/>
              <w:t xml:space="preserve">Количество проведенных мероприятий, </w:t>
            </w:r>
            <w:proofErr w:type="spellStart"/>
            <w:proofErr w:type="gramStart"/>
            <w:r>
              <w:t>ед</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val="restart"/>
          </w:tcPr>
          <w:p w:rsidR="00941C82" w:rsidRDefault="00941C82">
            <w:pPr>
              <w:pStyle w:val="ConsPlusNormal"/>
              <w:jc w:val="center"/>
            </w:pPr>
            <w:r>
              <w:t>2.1.7</w:t>
            </w:r>
          </w:p>
        </w:tc>
        <w:tc>
          <w:tcPr>
            <w:tcW w:w="2131" w:type="dxa"/>
            <w:vMerge w:val="restart"/>
          </w:tcPr>
          <w:p w:rsidR="00941C82" w:rsidRDefault="00941C82">
            <w:pPr>
              <w:pStyle w:val="ConsPlusNormal"/>
            </w:pPr>
            <w:r>
              <w:t>Освещение в СМИ деятельности ТСЖ, УО, распространение передового опыта повышения энергоэффективности</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098" w:type="dxa"/>
            <w:vMerge w:val="restart"/>
          </w:tcPr>
          <w:p w:rsidR="00941C82" w:rsidRDefault="00941C82">
            <w:pPr>
              <w:pStyle w:val="ConsPlusNormal"/>
            </w:pPr>
            <w:r>
              <w:t xml:space="preserve">Количество проведенных мероприятий, </w:t>
            </w:r>
            <w:proofErr w:type="spellStart"/>
            <w:proofErr w:type="gramStart"/>
            <w:r>
              <w:t>ед</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076" w:type="dxa"/>
          </w:tcPr>
          <w:p w:rsidR="00941C82" w:rsidRDefault="00941C82">
            <w:pPr>
              <w:pStyle w:val="ConsPlusNormal"/>
              <w:jc w:val="right"/>
            </w:pPr>
            <w:r>
              <w:lastRenderedPageBreak/>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4</w:t>
            </w:r>
          </w:p>
        </w:tc>
      </w:tr>
      <w:tr w:rsidR="00941C82">
        <w:tc>
          <w:tcPr>
            <w:tcW w:w="604" w:type="dxa"/>
            <w:vMerge w:val="restart"/>
          </w:tcPr>
          <w:p w:rsidR="00941C82" w:rsidRDefault="00941C82">
            <w:pPr>
              <w:pStyle w:val="ConsPlusNormal"/>
              <w:jc w:val="center"/>
            </w:pPr>
            <w:r>
              <w:lastRenderedPageBreak/>
              <w:t>2.1.8</w:t>
            </w:r>
          </w:p>
        </w:tc>
        <w:tc>
          <w:tcPr>
            <w:tcW w:w="2131" w:type="dxa"/>
            <w:vMerge w:val="restart"/>
          </w:tcPr>
          <w:p w:rsidR="00941C82" w:rsidRDefault="00941C82">
            <w:pPr>
              <w:pStyle w:val="ConsPlusNormal"/>
            </w:pPr>
            <w:r>
              <w:t>Организация и проведение конференций, выставок, конкурсов по обмену передовым опытом ТСЖ, УО и РСО</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098" w:type="dxa"/>
            <w:vMerge w:val="restart"/>
          </w:tcPr>
          <w:p w:rsidR="00941C82" w:rsidRDefault="00941C82">
            <w:pPr>
              <w:pStyle w:val="ConsPlusNormal"/>
            </w:pPr>
            <w:r>
              <w:t xml:space="preserve">Количество проведенных мероприятий, </w:t>
            </w:r>
            <w:proofErr w:type="spellStart"/>
            <w:proofErr w:type="gramStart"/>
            <w:r>
              <w:t>ед</w:t>
            </w:r>
            <w:proofErr w:type="spellEnd"/>
            <w:proofErr w:type="gramEnd"/>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vMerge/>
          </w:tcPr>
          <w:p w:rsidR="00941C82" w:rsidRDefault="00941C82"/>
        </w:tc>
        <w:tc>
          <w:tcPr>
            <w:tcW w:w="1077" w:type="dxa"/>
          </w:tcPr>
          <w:p w:rsidR="00941C82" w:rsidRDefault="00941C82">
            <w:pPr>
              <w:pStyle w:val="ConsPlusNormal"/>
              <w:jc w:val="center"/>
            </w:pPr>
            <w:r>
              <w:t>1</w:t>
            </w:r>
          </w:p>
        </w:tc>
      </w:tr>
      <w:tr w:rsidR="00941C82">
        <w:tc>
          <w:tcPr>
            <w:tcW w:w="604" w:type="dxa"/>
            <w:vMerge w:val="restart"/>
          </w:tcPr>
          <w:p w:rsidR="00941C82" w:rsidRDefault="00941C82">
            <w:pPr>
              <w:pStyle w:val="ConsPlusNormal"/>
            </w:pPr>
          </w:p>
        </w:tc>
        <w:tc>
          <w:tcPr>
            <w:tcW w:w="2131" w:type="dxa"/>
            <w:vMerge w:val="restart"/>
          </w:tcPr>
          <w:p w:rsidR="00941C82" w:rsidRDefault="00941C82">
            <w:pPr>
              <w:pStyle w:val="ConsPlusNormal"/>
            </w:pPr>
            <w:r>
              <w:t>Итого по подпрограмме 2</w:t>
            </w:r>
          </w:p>
        </w:tc>
        <w:tc>
          <w:tcPr>
            <w:tcW w:w="964" w:type="dxa"/>
          </w:tcPr>
          <w:p w:rsidR="00941C82" w:rsidRDefault="00941C82">
            <w:pPr>
              <w:pStyle w:val="ConsPlusNormal"/>
            </w:pPr>
            <w:r>
              <w:t>Всего</w:t>
            </w:r>
          </w:p>
        </w:tc>
        <w:tc>
          <w:tcPr>
            <w:tcW w:w="1076" w:type="dxa"/>
          </w:tcPr>
          <w:p w:rsidR="00941C82" w:rsidRDefault="00941C82">
            <w:pPr>
              <w:pStyle w:val="ConsPlusNormal"/>
              <w:jc w:val="right"/>
            </w:pPr>
            <w:r>
              <w:t>22506,06</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3366,06</w:t>
            </w:r>
          </w:p>
        </w:tc>
        <w:tc>
          <w:tcPr>
            <w:tcW w:w="1118" w:type="dxa"/>
          </w:tcPr>
          <w:p w:rsidR="00941C82" w:rsidRDefault="00941C82">
            <w:pPr>
              <w:pStyle w:val="ConsPlusNormal"/>
              <w:jc w:val="right"/>
            </w:pPr>
            <w:r>
              <w:t>19140,00</w:t>
            </w:r>
          </w:p>
        </w:tc>
        <w:tc>
          <w:tcPr>
            <w:tcW w:w="1814" w:type="dxa"/>
            <w:vMerge w:val="restart"/>
          </w:tcPr>
          <w:p w:rsidR="00941C82" w:rsidRDefault="00941C82">
            <w:pPr>
              <w:pStyle w:val="ConsPlusNormal"/>
            </w:pPr>
          </w:p>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2015</w:t>
            </w:r>
          </w:p>
        </w:tc>
        <w:tc>
          <w:tcPr>
            <w:tcW w:w="1076" w:type="dxa"/>
          </w:tcPr>
          <w:p w:rsidR="00941C82" w:rsidRDefault="00941C82">
            <w:pPr>
              <w:pStyle w:val="ConsPlusNormal"/>
              <w:jc w:val="right"/>
            </w:pPr>
            <w:r>
              <w:t>68,86</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68,86</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2016</w:t>
            </w:r>
          </w:p>
        </w:tc>
        <w:tc>
          <w:tcPr>
            <w:tcW w:w="1076" w:type="dxa"/>
          </w:tcPr>
          <w:p w:rsidR="00941C82" w:rsidRDefault="00941C82">
            <w:pPr>
              <w:pStyle w:val="ConsPlusNormal"/>
              <w:jc w:val="right"/>
            </w:pPr>
            <w:r>
              <w:t>2813,22</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1813,22</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2017</w:t>
            </w:r>
          </w:p>
        </w:tc>
        <w:tc>
          <w:tcPr>
            <w:tcW w:w="1076" w:type="dxa"/>
          </w:tcPr>
          <w:p w:rsidR="00941C82" w:rsidRDefault="00941C82">
            <w:pPr>
              <w:pStyle w:val="ConsPlusNormal"/>
              <w:jc w:val="right"/>
            </w:pPr>
            <w:r>
              <w:t>1371,08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2018</w:t>
            </w:r>
          </w:p>
        </w:tc>
        <w:tc>
          <w:tcPr>
            <w:tcW w:w="1076" w:type="dxa"/>
          </w:tcPr>
          <w:p w:rsidR="00941C82" w:rsidRDefault="00941C82">
            <w:pPr>
              <w:pStyle w:val="ConsPlusNormal"/>
              <w:jc w:val="right"/>
            </w:pPr>
            <w:r>
              <w:t>3750,74</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370,74</w:t>
            </w:r>
          </w:p>
        </w:tc>
        <w:tc>
          <w:tcPr>
            <w:tcW w:w="1118" w:type="dxa"/>
          </w:tcPr>
          <w:p w:rsidR="00941C82" w:rsidRDefault="00941C82">
            <w:pPr>
              <w:pStyle w:val="ConsPlusNormal"/>
              <w:jc w:val="right"/>
            </w:pPr>
            <w:r>
              <w:t>3380,00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2019</w:t>
            </w:r>
          </w:p>
        </w:tc>
        <w:tc>
          <w:tcPr>
            <w:tcW w:w="1076" w:type="dxa"/>
          </w:tcPr>
          <w:p w:rsidR="00941C82" w:rsidRDefault="00941C82">
            <w:pPr>
              <w:pStyle w:val="ConsPlusNormal"/>
              <w:jc w:val="right"/>
            </w:pPr>
            <w:r>
              <w:t>4751,08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4380,00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2020</w:t>
            </w:r>
          </w:p>
        </w:tc>
        <w:tc>
          <w:tcPr>
            <w:tcW w:w="1076" w:type="dxa"/>
          </w:tcPr>
          <w:p w:rsidR="00941C82" w:rsidRDefault="00941C82">
            <w:pPr>
              <w:pStyle w:val="ConsPlusNormal"/>
              <w:jc w:val="right"/>
            </w:pPr>
            <w:r>
              <w:t>9751,08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9380,00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2021 (прогнозный период)</w:t>
            </w:r>
          </w:p>
        </w:tc>
        <w:tc>
          <w:tcPr>
            <w:tcW w:w="1076" w:type="dxa"/>
          </w:tcPr>
          <w:p w:rsidR="00941C82" w:rsidRDefault="00941C82">
            <w:pPr>
              <w:pStyle w:val="ConsPlusNormal"/>
              <w:jc w:val="right"/>
            </w:pPr>
            <w:r>
              <w:t>1371,08</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371,08</w:t>
            </w:r>
          </w:p>
        </w:tc>
        <w:tc>
          <w:tcPr>
            <w:tcW w:w="1118" w:type="dxa"/>
          </w:tcPr>
          <w:p w:rsidR="00941C82" w:rsidRDefault="00941C82">
            <w:pPr>
              <w:pStyle w:val="ConsPlusNormal"/>
              <w:jc w:val="right"/>
            </w:pPr>
            <w:r>
              <w:t>1000,00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r w:rsidR="00941C82">
        <w:tc>
          <w:tcPr>
            <w:tcW w:w="604" w:type="dxa"/>
            <w:vMerge/>
          </w:tcPr>
          <w:p w:rsidR="00941C82" w:rsidRDefault="00941C82"/>
        </w:tc>
        <w:tc>
          <w:tcPr>
            <w:tcW w:w="2131" w:type="dxa"/>
            <w:vMerge/>
          </w:tcPr>
          <w:p w:rsidR="00941C82" w:rsidRDefault="00941C82"/>
        </w:tc>
        <w:tc>
          <w:tcPr>
            <w:tcW w:w="964" w:type="dxa"/>
          </w:tcPr>
          <w:p w:rsidR="00941C82" w:rsidRDefault="00941C82">
            <w:pPr>
              <w:pStyle w:val="ConsPlusNormal"/>
            </w:pPr>
            <w:r>
              <w:t>2022 (прогнозный период)</w:t>
            </w:r>
          </w:p>
        </w:tc>
        <w:tc>
          <w:tcPr>
            <w:tcW w:w="1076"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850" w:type="dxa"/>
          </w:tcPr>
          <w:p w:rsidR="00941C82" w:rsidRDefault="00941C82">
            <w:pPr>
              <w:pStyle w:val="ConsPlusNormal"/>
              <w:jc w:val="right"/>
            </w:pPr>
            <w:r>
              <w:t>0,00</w:t>
            </w:r>
          </w:p>
        </w:tc>
        <w:tc>
          <w:tcPr>
            <w:tcW w:w="1021" w:type="dxa"/>
          </w:tcPr>
          <w:p w:rsidR="00941C82" w:rsidRDefault="00941C82">
            <w:pPr>
              <w:pStyle w:val="ConsPlusNormal"/>
              <w:jc w:val="right"/>
            </w:pPr>
            <w:r>
              <w:t>0,00</w:t>
            </w:r>
          </w:p>
        </w:tc>
        <w:tc>
          <w:tcPr>
            <w:tcW w:w="1118" w:type="dxa"/>
          </w:tcPr>
          <w:p w:rsidR="00941C82" w:rsidRDefault="00941C82">
            <w:pPr>
              <w:pStyle w:val="ConsPlusNormal"/>
              <w:jc w:val="right"/>
            </w:pPr>
            <w:r>
              <w:t>0,00</w:t>
            </w:r>
          </w:p>
        </w:tc>
        <w:tc>
          <w:tcPr>
            <w:tcW w:w="1814" w:type="dxa"/>
            <w:vMerge/>
          </w:tcPr>
          <w:p w:rsidR="00941C82" w:rsidRDefault="00941C82"/>
        </w:tc>
        <w:tc>
          <w:tcPr>
            <w:tcW w:w="2098" w:type="dxa"/>
          </w:tcPr>
          <w:p w:rsidR="00941C82" w:rsidRDefault="00941C82">
            <w:pPr>
              <w:pStyle w:val="ConsPlusNormal"/>
              <w:jc w:val="center"/>
            </w:pPr>
            <w:r>
              <w:t>х</w:t>
            </w:r>
          </w:p>
        </w:tc>
        <w:tc>
          <w:tcPr>
            <w:tcW w:w="1077" w:type="dxa"/>
          </w:tcPr>
          <w:p w:rsidR="00941C82" w:rsidRDefault="00941C82">
            <w:pPr>
              <w:pStyle w:val="ConsPlusNormal"/>
              <w:jc w:val="center"/>
            </w:pPr>
            <w:r>
              <w:t>х</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1"/>
      </w:pPr>
      <w:r>
        <w:t>Приложение 3</w:t>
      </w:r>
    </w:p>
    <w:p w:rsidR="00941C82" w:rsidRDefault="00941C82">
      <w:pPr>
        <w:pStyle w:val="ConsPlusNormal"/>
        <w:jc w:val="right"/>
      </w:pPr>
      <w:r>
        <w:t>к муниципальной программе</w:t>
      </w:r>
    </w:p>
    <w:p w:rsidR="00941C82" w:rsidRDefault="00941C82">
      <w:pPr>
        <w:pStyle w:val="ConsPlusNormal"/>
        <w:jc w:val="right"/>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right"/>
      </w:pPr>
      <w:r>
        <w:t>на 2015 - 2020 годы</w:t>
      </w:r>
    </w:p>
    <w:p w:rsidR="00941C82" w:rsidRDefault="00941C82">
      <w:pPr>
        <w:pStyle w:val="ConsPlusNormal"/>
        <w:jc w:val="both"/>
      </w:pPr>
    </w:p>
    <w:p w:rsidR="00941C82" w:rsidRDefault="00941C82">
      <w:pPr>
        <w:pStyle w:val="ConsPlusTitle"/>
        <w:jc w:val="center"/>
      </w:pPr>
      <w:bookmarkStart w:id="15" w:name="P5859"/>
      <w:bookmarkEnd w:id="15"/>
      <w:r>
        <w:t>ПОДПРОГРАММА 3</w:t>
      </w:r>
    </w:p>
    <w:p w:rsidR="00941C82" w:rsidRDefault="00941C82">
      <w:pPr>
        <w:pStyle w:val="ConsPlusTitle"/>
        <w:jc w:val="center"/>
      </w:pPr>
      <w:r>
        <w:t>"ЭНЕРГОСБЕРЕЖЕНИЕ В КОММУНАЛЬНОЙ СФЕРЕ И БЛАГОУСТРОЙСТВЕ"</w:t>
      </w:r>
    </w:p>
    <w:p w:rsidR="00941C82" w:rsidRDefault="00941C8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 xml:space="preserve">от 18.06.2015 </w:t>
            </w:r>
            <w:hyperlink r:id="rId102" w:history="1">
              <w:r>
                <w:rPr>
                  <w:color w:val="0000FF"/>
                </w:rPr>
                <w:t>N 1205/1</w:t>
              </w:r>
            </w:hyperlink>
            <w:r>
              <w:rPr>
                <w:color w:val="392C69"/>
              </w:rPr>
              <w:t xml:space="preserve">, от 27.10.2015 </w:t>
            </w:r>
            <w:hyperlink r:id="rId103" w:history="1">
              <w:r>
                <w:rPr>
                  <w:color w:val="0000FF"/>
                </w:rPr>
                <w:t>N 2385</w:t>
              </w:r>
            </w:hyperlink>
            <w:r>
              <w:rPr>
                <w:color w:val="392C69"/>
              </w:rPr>
              <w:t xml:space="preserve">, от 30.12.2015 </w:t>
            </w:r>
            <w:hyperlink r:id="rId104" w:history="1">
              <w:r>
                <w:rPr>
                  <w:color w:val="0000FF"/>
                </w:rPr>
                <w:t>N 2993</w:t>
              </w:r>
            </w:hyperlink>
            <w:r>
              <w:rPr>
                <w:color w:val="392C69"/>
              </w:rPr>
              <w:t>,</w:t>
            </w:r>
          </w:p>
          <w:p w:rsidR="00941C82" w:rsidRDefault="00941C82">
            <w:pPr>
              <w:pStyle w:val="ConsPlusNormal"/>
              <w:jc w:val="center"/>
            </w:pPr>
            <w:r>
              <w:rPr>
                <w:color w:val="392C69"/>
              </w:rPr>
              <w:t xml:space="preserve">от 15.07.2016 </w:t>
            </w:r>
            <w:hyperlink r:id="rId105" w:history="1">
              <w:r>
                <w:rPr>
                  <w:color w:val="0000FF"/>
                </w:rPr>
                <w:t>N 1619</w:t>
              </w:r>
            </w:hyperlink>
            <w:r>
              <w:rPr>
                <w:color w:val="392C69"/>
              </w:rPr>
              <w:t xml:space="preserve">, от 30.12.2016 </w:t>
            </w:r>
            <w:hyperlink r:id="rId106" w:history="1">
              <w:r>
                <w:rPr>
                  <w:color w:val="0000FF"/>
                </w:rPr>
                <w:t>N 2979</w:t>
              </w:r>
            </w:hyperlink>
            <w:r>
              <w:rPr>
                <w:color w:val="392C69"/>
              </w:rPr>
              <w:t xml:space="preserve">, от 01.09.2017 </w:t>
            </w:r>
            <w:hyperlink r:id="rId107" w:history="1">
              <w:r>
                <w:rPr>
                  <w:color w:val="0000FF"/>
                </w:rPr>
                <w:t>N 1583</w:t>
              </w:r>
            </w:hyperlink>
            <w:r>
              <w:rPr>
                <w:color w:val="392C69"/>
              </w:rPr>
              <w:t>,</w:t>
            </w:r>
          </w:p>
          <w:p w:rsidR="00941C82" w:rsidRDefault="00941C82">
            <w:pPr>
              <w:pStyle w:val="ConsPlusNormal"/>
              <w:jc w:val="center"/>
            </w:pPr>
            <w:r>
              <w:rPr>
                <w:color w:val="392C69"/>
              </w:rPr>
              <w:t xml:space="preserve">от 20.09.2017 </w:t>
            </w:r>
            <w:hyperlink r:id="rId108" w:history="1">
              <w:r>
                <w:rPr>
                  <w:color w:val="0000FF"/>
                </w:rPr>
                <w:t>N 1669</w:t>
              </w:r>
            </w:hyperlink>
            <w:r>
              <w:rPr>
                <w:color w:val="392C69"/>
              </w:rPr>
              <w:t xml:space="preserve">, от 29.12.2017 </w:t>
            </w:r>
            <w:hyperlink r:id="rId109" w:history="1">
              <w:r>
                <w:rPr>
                  <w:color w:val="0000FF"/>
                </w:rPr>
                <w:t>N 2561</w:t>
              </w:r>
            </w:hyperlink>
            <w:r>
              <w:rPr>
                <w:color w:val="392C69"/>
              </w:rPr>
              <w:t xml:space="preserve">, от 13.09.2018 </w:t>
            </w:r>
            <w:hyperlink r:id="rId110" w:history="1">
              <w:r>
                <w:rPr>
                  <w:color w:val="0000FF"/>
                </w:rPr>
                <w:t>N 1748</w:t>
              </w:r>
            </w:hyperlink>
            <w:r>
              <w:rPr>
                <w:color w:val="392C69"/>
              </w:rPr>
              <w:t>,</w:t>
            </w:r>
          </w:p>
          <w:p w:rsidR="00941C82" w:rsidRDefault="00941C82">
            <w:pPr>
              <w:pStyle w:val="ConsPlusNormal"/>
              <w:jc w:val="center"/>
            </w:pPr>
            <w:r>
              <w:rPr>
                <w:color w:val="392C69"/>
              </w:rPr>
              <w:t xml:space="preserve">от 21.03.2019 </w:t>
            </w:r>
            <w:hyperlink r:id="rId111" w:history="1">
              <w:r>
                <w:rPr>
                  <w:color w:val="0000FF"/>
                </w:rPr>
                <w:t>N 451</w:t>
              </w:r>
            </w:hyperlink>
            <w:r>
              <w:rPr>
                <w:color w:val="392C69"/>
              </w:rPr>
              <w:t>)</w:t>
            </w:r>
          </w:p>
        </w:tc>
      </w:tr>
    </w:tbl>
    <w:p w:rsidR="00941C82" w:rsidRDefault="00941C82">
      <w:pPr>
        <w:pStyle w:val="ConsPlusNormal"/>
        <w:jc w:val="both"/>
      </w:pPr>
    </w:p>
    <w:p w:rsidR="00941C82" w:rsidRDefault="00941C82">
      <w:pPr>
        <w:pStyle w:val="ConsPlusTitle"/>
        <w:jc w:val="center"/>
        <w:outlineLvl w:val="2"/>
      </w:pPr>
      <w:bookmarkStart w:id="16" w:name="P5868"/>
      <w:bookmarkEnd w:id="16"/>
      <w:r>
        <w:t xml:space="preserve">Паспорт подпрограммы 3 "Энергосбережение </w:t>
      </w:r>
      <w:proofErr w:type="gramStart"/>
      <w:r>
        <w:t>в</w:t>
      </w:r>
      <w:proofErr w:type="gramEnd"/>
      <w:r>
        <w:t xml:space="preserve"> коммунальной</w:t>
      </w:r>
    </w:p>
    <w:p w:rsidR="00941C82" w:rsidRDefault="00941C82">
      <w:pPr>
        <w:pStyle w:val="ConsPlusTitle"/>
        <w:jc w:val="center"/>
      </w:pPr>
      <w:r>
        <w:t>сфере и благоустройстве"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112"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074"/>
        <w:gridCol w:w="1144"/>
        <w:gridCol w:w="1024"/>
        <w:gridCol w:w="1024"/>
        <w:gridCol w:w="1024"/>
        <w:gridCol w:w="1024"/>
        <w:gridCol w:w="1024"/>
        <w:gridCol w:w="1024"/>
        <w:gridCol w:w="1191"/>
        <w:gridCol w:w="1191"/>
      </w:tblGrid>
      <w:tr w:rsidR="00941C82">
        <w:tc>
          <w:tcPr>
            <w:tcW w:w="1849" w:type="dxa"/>
          </w:tcPr>
          <w:p w:rsidR="00941C82" w:rsidRDefault="00941C82">
            <w:pPr>
              <w:pStyle w:val="ConsPlusNormal"/>
            </w:pPr>
            <w:r>
              <w:t>Наименование подпрограммы 3</w:t>
            </w:r>
          </w:p>
        </w:tc>
        <w:tc>
          <w:tcPr>
            <w:tcW w:w="11744" w:type="dxa"/>
            <w:gridSpan w:val="10"/>
          </w:tcPr>
          <w:p w:rsidR="00941C82" w:rsidRDefault="00941C82">
            <w:pPr>
              <w:pStyle w:val="ConsPlusNormal"/>
              <w:jc w:val="both"/>
            </w:pPr>
            <w:r>
              <w:t>Энергосбережение в коммунальной сфере и благоустройстве</w:t>
            </w:r>
          </w:p>
        </w:tc>
      </w:tr>
      <w:tr w:rsidR="00941C82">
        <w:tc>
          <w:tcPr>
            <w:tcW w:w="1849" w:type="dxa"/>
          </w:tcPr>
          <w:p w:rsidR="00941C82" w:rsidRDefault="00941C82">
            <w:pPr>
              <w:pStyle w:val="ConsPlusNormal"/>
            </w:pPr>
            <w:r>
              <w:t>Срок реализации подпрограммы 3</w:t>
            </w:r>
          </w:p>
        </w:tc>
        <w:tc>
          <w:tcPr>
            <w:tcW w:w="11744" w:type="dxa"/>
            <w:gridSpan w:val="10"/>
          </w:tcPr>
          <w:p w:rsidR="00941C82" w:rsidRDefault="00941C82">
            <w:pPr>
              <w:pStyle w:val="ConsPlusNormal"/>
              <w:jc w:val="both"/>
            </w:pPr>
            <w:r>
              <w:t>2015 - 2020 годы</w:t>
            </w:r>
          </w:p>
        </w:tc>
      </w:tr>
      <w:tr w:rsidR="00941C82">
        <w:tc>
          <w:tcPr>
            <w:tcW w:w="1849" w:type="dxa"/>
          </w:tcPr>
          <w:p w:rsidR="00941C82" w:rsidRDefault="00941C82">
            <w:pPr>
              <w:pStyle w:val="ConsPlusNormal"/>
            </w:pPr>
            <w:r>
              <w:t xml:space="preserve">Ответственный </w:t>
            </w:r>
            <w:r>
              <w:lastRenderedPageBreak/>
              <w:t>исполнитель подпрограммы 3 (соисполнитель Программы)</w:t>
            </w:r>
          </w:p>
        </w:tc>
        <w:tc>
          <w:tcPr>
            <w:tcW w:w="11744" w:type="dxa"/>
            <w:gridSpan w:val="10"/>
          </w:tcPr>
          <w:p w:rsidR="00941C82" w:rsidRDefault="00941C82">
            <w:pPr>
              <w:pStyle w:val="ConsPlusNormal"/>
              <w:jc w:val="both"/>
            </w:pPr>
            <w:r>
              <w:lastRenderedPageBreak/>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lastRenderedPageBreak/>
              <w:t>Участники подпрограммы 3</w:t>
            </w:r>
          </w:p>
        </w:tc>
        <w:tc>
          <w:tcPr>
            <w:tcW w:w="11744"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молодежной и семейной политики </w:t>
            </w:r>
            <w:proofErr w:type="gramStart"/>
            <w:r>
              <w:t>Администрации</w:t>
            </w:r>
            <w:proofErr w:type="gramEnd"/>
            <w:r>
              <w:t xml:space="preserve"> ЗАТО Северск</w:t>
            </w:r>
          </w:p>
          <w:p w:rsidR="00941C82" w:rsidRDefault="00941C82">
            <w:pPr>
              <w:pStyle w:val="ConsPlusNormal"/>
              <w:jc w:val="both"/>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jc w:val="both"/>
            </w:pPr>
            <w:proofErr w:type="gramStart"/>
            <w:r>
              <w:t>Администрация</w:t>
            </w:r>
            <w:proofErr w:type="gramEnd"/>
            <w:r>
              <w:t xml:space="preserve"> ЗАТО Северск</w:t>
            </w:r>
          </w:p>
        </w:tc>
      </w:tr>
      <w:tr w:rsidR="00941C82">
        <w:tc>
          <w:tcPr>
            <w:tcW w:w="1849" w:type="dxa"/>
          </w:tcPr>
          <w:p w:rsidR="00941C82" w:rsidRDefault="00941C82">
            <w:pPr>
              <w:pStyle w:val="ConsPlusNormal"/>
            </w:pPr>
            <w:r>
              <w:t>Цель подпрограммы 3</w:t>
            </w:r>
          </w:p>
        </w:tc>
        <w:tc>
          <w:tcPr>
            <w:tcW w:w="11744" w:type="dxa"/>
            <w:gridSpan w:val="10"/>
          </w:tcPr>
          <w:p w:rsidR="00941C82" w:rsidRDefault="00941C82">
            <w:pPr>
              <w:pStyle w:val="ConsPlusNormal"/>
              <w:jc w:val="both"/>
            </w:pPr>
            <w:r>
              <w:t>Повышение энергетической эффективности в коммунальной сфере и благоустройстве</w:t>
            </w:r>
          </w:p>
        </w:tc>
      </w:tr>
      <w:tr w:rsidR="00941C82">
        <w:tc>
          <w:tcPr>
            <w:tcW w:w="1849" w:type="dxa"/>
            <w:vMerge w:val="restart"/>
          </w:tcPr>
          <w:p w:rsidR="00941C82" w:rsidRDefault="00941C82">
            <w:pPr>
              <w:pStyle w:val="ConsPlusNormal"/>
            </w:pPr>
            <w:r>
              <w:t>Показатели цели подпрограммы 3 и их значения (по годам реализации)</w:t>
            </w:r>
          </w:p>
        </w:tc>
        <w:tc>
          <w:tcPr>
            <w:tcW w:w="2074" w:type="dxa"/>
          </w:tcPr>
          <w:p w:rsidR="00941C82" w:rsidRDefault="00941C82">
            <w:pPr>
              <w:pStyle w:val="ConsPlusNormal"/>
              <w:jc w:val="center"/>
            </w:pPr>
            <w:r>
              <w:t>Показатели цели, единица измерения</w:t>
            </w:r>
          </w:p>
        </w:tc>
        <w:tc>
          <w:tcPr>
            <w:tcW w:w="1144" w:type="dxa"/>
          </w:tcPr>
          <w:p w:rsidR="00941C82" w:rsidRDefault="00941C82">
            <w:pPr>
              <w:pStyle w:val="ConsPlusNormal"/>
              <w:jc w:val="center"/>
            </w:pPr>
            <w:r>
              <w:t>2014 год</w:t>
            </w:r>
          </w:p>
        </w:tc>
        <w:tc>
          <w:tcPr>
            <w:tcW w:w="1024" w:type="dxa"/>
          </w:tcPr>
          <w:p w:rsidR="00941C82" w:rsidRDefault="00941C82">
            <w:pPr>
              <w:pStyle w:val="ConsPlusNormal"/>
              <w:jc w:val="center"/>
            </w:pPr>
            <w:r>
              <w:t>2015 год</w:t>
            </w:r>
          </w:p>
        </w:tc>
        <w:tc>
          <w:tcPr>
            <w:tcW w:w="1024" w:type="dxa"/>
          </w:tcPr>
          <w:p w:rsidR="00941C82" w:rsidRDefault="00941C82">
            <w:pPr>
              <w:pStyle w:val="ConsPlusNormal"/>
              <w:jc w:val="center"/>
            </w:pPr>
            <w:r>
              <w:t>2016 год</w:t>
            </w:r>
          </w:p>
        </w:tc>
        <w:tc>
          <w:tcPr>
            <w:tcW w:w="1024" w:type="dxa"/>
          </w:tcPr>
          <w:p w:rsidR="00941C82" w:rsidRDefault="00941C82">
            <w:pPr>
              <w:pStyle w:val="ConsPlusNormal"/>
              <w:jc w:val="center"/>
            </w:pPr>
            <w:r>
              <w:t>2017 год</w:t>
            </w:r>
          </w:p>
        </w:tc>
        <w:tc>
          <w:tcPr>
            <w:tcW w:w="1024" w:type="dxa"/>
          </w:tcPr>
          <w:p w:rsidR="00941C82" w:rsidRDefault="00941C82">
            <w:pPr>
              <w:pStyle w:val="ConsPlusNormal"/>
              <w:jc w:val="center"/>
            </w:pPr>
            <w:r>
              <w:t>2018 год</w:t>
            </w:r>
          </w:p>
        </w:tc>
        <w:tc>
          <w:tcPr>
            <w:tcW w:w="1024" w:type="dxa"/>
          </w:tcPr>
          <w:p w:rsidR="00941C82" w:rsidRDefault="00941C82">
            <w:pPr>
              <w:pStyle w:val="ConsPlusNormal"/>
              <w:jc w:val="center"/>
            </w:pPr>
            <w:r>
              <w:t>2019 год</w:t>
            </w:r>
          </w:p>
        </w:tc>
        <w:tc>
          <w:tcPr>
            <w:tcW w:w="1024" w:type="dxa"/>
          </w:tcPr>
          <w:p w:rsidR="00941C82" w:rsidRDefault="00941C82">
            <w:pPr>
              <w:pStyle w:val="ConsPlusNormal"/>
              <w:jc w:val="center"/>
            </w:pPr>
            <w:r>
              <w:t>2020 год</w:t>
            </w:r>
          </w:p>
        </w:tc>
        <w:tc>
          <w:tcPr>
            <w:tcW w:w="1191" w:type="dxa"/>
          </w:tcPr>
          <w:p w:rsidR="00941C82" w:rsidRDefault="00941C82">
            <w:pPr>
              <w:pStyle w:val="ConsPlusNormal"/>
              <w:jc w:val="center"/>
            </w:pPr>
            <w:r>
              <w:t>2021 год (прогнозный период)</w:t>
            </w:r>
          </w:p>
        </w:tc>
        <w:tc>
          <w:tcPr>
            <w:tcW w:w="1191"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2074" w:type="dxa"/>
          </w:tcPr>
          <w:p w:rsidR="00941C82" w:rsidRDefault="00941C82">
            <w:pPr>
              <w:pStyle w:val="ConsPlusNormal"/>
            </w:pPr>
            <w:r>
              <w:t xml:space="preserve">1. Удельный расход топлива на выработку тепловой энергии на котельных, </w:t>
            </w:r>
            <w:proofErr w:type="spellStart"/>
            <w:r>
              <w:t>т.у.т</w:t>
            </w:r>
            <w:proofErr w:type="spellEnd"/>
            <w:r>
              <w:t>./Гкал</w:t>
            </w:r>
          </w:p>
        </w:tc>
        <w:tc>
          <w:tcPr>
            <w:tcW w:w="1144" w:type="dxa"/>
          </w:tcPr>
          <w:p w:rsidR="00941C82" w:rsidRDefault="00941C82">
            <w:pPr>
              <w:pStyle w:val="ConsPlusNormal"/>
              <w:jc w:val="center"/>
            </w:pPr>
            <w:r>
              <w:t>0,138</w:t>
            </w:r>
          </w:p>
        </w:tc>
        <w:tc>
          <w:tcPr>
            <w:tcW w:w="1024" w:type="dxa"/>
          </w:tcPr>
          <w:p w:rsidR="00941C82" w:rsidRDefault="00941C82">
            <w:pPr>
              <w:pStyle w:val="ConsPlusNormal"/>
              <w:jc w:val="center"/>
            </w:pPr>
            <w:r>
              <w:t>0,135</w:t>
            </w:r>
          </w:p>
        </w:tc>
        <w:tc>
          <w:tcPr>
            <w:tcW w:w="1024" w:type="dxa"/>
          </w:tcPr>
          <w:p w:rsidR="00941C82" w:rsidRDefault="00941C82">
            <w:pPr>
              <w:pStyle w:val="ConsPlusNormal"/>
              <w:jc w:val="center"/>
            </w:pPr>
            <w:r>
              <w:t>0,159</w:t>
            </w:r>
          </w:p>
        </w:tc>
        <w:tc>
          <w:tcPr>
            <w:tcW w:w="1024" w:type="dxa"/>
          </w:tcPr>
          <w:p w:rsidR="00941C82" w:rsidRDefault="00941C82">
            <w:pPr>
              <w:pStyle w:val="ConsPlusNormal"/>
              <w:jc w:val="center"/>
            </w:pPr>
            <w:r>
              <w:t>0,158</w:t>
            </w:r>
          </w:p>
        </w:tc>
        <w:tc>
          <w:tcPr>
            <w:tcW w:w="1024" w:type="dxa"/>
          </w:tcPr>
          <w:p w:rsidR="00941C82" w:rsidRDefault="00941C82">
            <w:pPr>
              <w:pStyle w:val="ConsPlusNormal"/>
              <w:jc w:val="center"/>
            </w:pPr>
            <w:r>
              <w:t>0,158</w:t>
            </w:r>
          </w:p>
        </w:tc>
        <w:tc>
          <w:tcPr>
            <w:tcW w:w="1024" w:type="dxa"/>
          </w:tcPr>
          <w:p w:rsidR="00941C82" w:rsidRDefault="00941C82">
            <w:pPr>
              <w:pStyle w:val="ConsPlusNormal"/>
              <w:jc w:val="center"/>
            </w:pPr>
            <w:r>
              <w:t>0,158</w:t>
            </w:r>
          </w:p>
        </w:tc>
        <w:tc>
          <w:tcPr>
            <w:tcW w:w="1024" w:type="dxa"/>
          </w:tcPr>
          <w:p w:rsidR="00941C82" w:rsidRDefault="00941C82">
            <w:pPr>
              <w:pStyle w:val="ConsPlusNormal"/>
              <w:jc w:val="center"/>
            </w:pPr>
            <w:r>
              <w:t>0,158</w:t>
            </w:r>
          </w:p>
        </w:tc>
        <w:tc>
          <w:tcPr>
            <w:tcW w:w="1191" w:type="dxa"/>
          </w:tcPr>
          <w:p w:rsidR="00941C82" w:rsidRDefault="00941C82">
            <w:pPr>
              <w:pStyle w:val="ConsPlusNormal"/>
              <w:jc w:val="center"/>
            </w:pPr>
            <w:r>
              <w:t>0,158</w:t>
            </w:r>
          </w:p>
        </w:tc>
        <w:tc>
          <w:tcPr>
            <w:tcW w:w="1191" w:type="dxa"/>
          </w:tcPr>
          <w:p w:rsidR="00941C82" w:rsidRDefault="00941C82">
            <w:pPr>
              <w:pStyle w:val="ConsPlusNormal"/>
              <w:jc w:val="center"/>
            </w:pPr>
            <w:r>
              <w:t>0,158</w:t>
            </w:r>
          </w:p>
        </w:tc>
      </w:tr>
      <w:tr w:rsidR="00941C82">
        <w:tc>
          <w:tcPr>
            <w:tcW w:w="1849" w:type="dxa"/>
            <w:vMerge/>
          </w:tcPr>
          <w:p w:rsidR="00941C82" w:rsidRDefault="00941C82"/>
        </w:tc>
        <w:tc>
          <w:tcPr>
            <w:tcW w:w="2074" w:type="dxa"/>
          </w:tcPr>
          <w:p w:rsidR="00941C82" w:rsidRDefault="00941C82">
            <w:pPr>
              <w:pStyle w:val="ConsPlusNormal"/>
            </w:pPr>
            <w:r>
              <w:t>2. Удельный расход электрической энергии, используемой при передаче тепловой энергии в системах теплоснабжения, кВт x ч/Гкал</w:t>
            </w:r>
          </w:p>
        </w:tc>
        <w:tc>
          <w:tcPr>
            <w:tcW w:w="1144" w:type="dxa"/>
          </w:tcPr>
          <w:p w:rsidR="00941C82" w:rsidRDefault="00941C82">
            <w:pPr>
              <w:pStyle w:val="ConsPlusNormal"/>
              <w:jc w:val="center"/>
            </w:pPr>
            <w:r>
              <w:t>3,3</w:t>
            </w:r>
          </w:p>
        </w:tc>
        <w:tc>
          <w:tcPr>
            <w:tcW w:w="1024" w:type="dxa"/>
          </w:tcPr>
          <w:p w:rsidR="00941C82" w:rsidRDefault="00941C82">
            <w:pPr>
              <w:pStyle w:val="ConsPlusNormal"/>
              <w:jc w:val="center"/>
            </w:pPr>
            <w:r>
              <w:t>3,1</w:t>
            </w:r>
          </w:p>
        </w:tc>
        <w:tc>
          <w:tcPr>
            <w:tcW w:w="1024" w:type="dxa"/>
          </w:tcPr>
          <w:p w:rsidR="00941C82" w:rsidRDefault="00941C82">
            <w:pPr>
              <w:pStyle w:val="ConsPlusNormal"/>
              <w:jc w:val="center"/>
            </w:pPr>
            <w:r>
              <w:t>2,9</w:t>
            </w:r>
          </w:p>
        </w:tc>
        <w:tc>
          <w:tcPr>
            <w:tcW w:w="1024" w:type="dxa"/>
          </w:tcPr>
          <w:p w:rsidR="00941C82" w:rsidRDefault="00941C82">
            <w:pPr>
              <w:pStyle w:val="ConsPlusNormal"/>
              <w:jc w:val="center"/>
            </w:pPr>
            <w:r>
              <w:t>3,4</w:t>
            </w:r>
          </w:p>
        </w:tc>
        <w:tc>
          <w:tcPr>
            <w:tcW w:w="1024" w:type="dxa"/>
          </w:tcPr>
          <w:p w:rsidR="00941C82" w:rsidRDefault="00941C82">
            <w:pPr>
              <w:pStyle w:val="ConsPlusNormal"/>
              <w:jc w:val="center"/>
            </w:pPr>
            <w:r>
              <w:t>2,1</w:t>
            </w:r>
          </w:p>
        </w:tc>
        <w:tc>
          <w:tcPr>
            <w:tcW w:w="1024" w:type="dxa"/>
          </w:tcPr>
          <w:p w:rsidR="00941C82" w:rsidRDefault="00941C82">
            <w:pPr>
              <w:pStyle w:val="ConsPlusNormal"/>
              <w:jc w:val="center"/>
            </w:pPr>
            <w:r>
              <w:t>2,1</w:t>
            </w:r>
          </w:p>
        </w:tc>
        <w:tc>
          <w:tcPr>
            <w:tcW w:w="1024" w:type="dxa"/>
          </w:tcPr>
          <w:p w:rsidR="00941C82" w:rsidRDefault="00941C82">
            <w:pPr>
              <w:pStyle w:val="ConsPlusNormal"/>
              <w:jc w:val="center"/>
            </w:pPr>
            <w:r>
              <w:t>2,1</w:t>
            </w:r>
          </w:p>
        </w:tc>
        <w:tc>
          <w:tcPr>
            <w:tcW w:w="1191" w:type="dxa"/>
          </w:tcPr>
          <w:p w:rsidR="00941C82" w:rsidRDefault="00941C82">
            <w:pPr>
              <w:pStyle w:val="ConsPlusNormal"/>
              <w:jc w:val="center"/>
            </w:pPr>
            <w:r>
              <w:t>2,1</w:t>
            </w:r>
          </w:p>
        </w:tc>
        <w:tc>
          <w:tcPr>
            <w:tcW w:w="1191" w:type="dxa"/>
          </w:tcPr>
          <w:p w:rsidR="00941C82" w:rsidRDefault="00941C82">
            <w:pPr>
              <w:pStyle w:val="ConsPlusNormal"/>
              <w:jc w:val="center"/>
            </w:pPr>
            <w:r>
              <w:t>2,1</w:t>
            </w:r>
          </w:p>
        </w:tc>
      </w:tr>
      <w:tr w:rsidR="00941C82">
        <w:tc>
          <w:tcPr>
            <w:tcW w:w="1849" w:type="dxa"/>
            <w:vMerge/>
          </w:tcPr>
          <w:p w:rsidR="00941C82" w:rsidRDefault="00941C82"/>
        </w:tc>
        <w:tc>
          <w:tcPr>
            <w:tcW w:w="2074" w:type="dxa"/>
          </w:tcPr>
          <w:p w:rsidR="00941C82" w:rsidRDefault="00941C82">
            <w:pPr>
              <w:pStyle w:val="ConsPlusNormal"/>
            </w:pPr>
            <w:r>
              <w:t xml:space="preserve">3. Удельный расход </w:t>
            </w:r>
            <w:r>
              <w:lastRenderedPageBreak/>
              <w:t>электрической энергии, используемой для передачи (транспортировки) воды в системах водоснабжения, кВт x ч/куб. м</w:t>
            </w:r>
          </w:p>
        </w:tc>
        <w:tc>
          <w:tcPr>
            <w:tcW w:w="1144" w:type="dxa"/>
          </w:tcPr>
          <w:p w:rsidR="00941C82" w:rsidRDefault="00941C82">
            <w:pPr>
              <w:pStyle w:val="ConsPlusNormal"/>
              <w:jc w:val="center"/>
            </w:pPr>
            <w:r>
              <w:lastRenderedPageBreak/>
              <w:t>0,31</w:t>
            </w:r>
          </w:p>
        </w:tc>
        <w:tc>
          <w:tcPr>
            <w:tcW w:w="1024" w:type="dxa"/>
          </w:tcPr>
          <w:p w:rsidR="00941C82" w:rsidRDefault="00941C82">
            <w:pPr>
              <w:pStyle w:val="ConsPlusNormal"/>
              <w:jc w:val="center"/>
            </w:pPr>
            <w:r>
              <w:t>0,31</w:t>
            </w:r>
          </w:p>
        </w:tc>
        <w:tc>
          <w:tcPr>
            <w:tcW w:w="1024" w:type="dxa"/>
          </w:tcPr>
          <w:p w:rsidR="00941C82" w:rsidRDefault="00941C82">
            <w:pPr>
              <w:pStyle w:val="ConsPlusNormal"/>
              <w:jc w:val="center"/>
            </w:pPr>
            <w:r>
              <w:t>0,25</w:t>
            </w:r>
          </w:p>
        </w:tc>
        <w:tc>
          <w:tcPr>
            <w:tcW w:w="1024" w:type="dxa"/>
          </w:tcPr>
          <w:p w:rsidR="00941C82" w:rsidRDefault="00941C82">
            <w:pPr>
              <w:pStyle w:val="ConsPlusNormal"/>
              <w:jc w:val="center"/>
            </w:pPr>
            <w:r>
              <w:t>0,25</w:t>
            </w:r>
          </w:p>
        </w:tc>
        <w:tc>
          <w:tcPr>
            <w:tcW w:w="1024" w:type="dxa"/>
          </w:tcPr>
          <w:p w:rsidR="00941C82" w:rsidRDefault="00941C82">
            <w:pPr>
              <w:pStyle w:val="ConsPlusNormal"/>
              <w:jc w:val="center"/>
            </w:pPr>
            <w:r>
              <w:t>0,27</w:t>
            </w:r>
          </w:p>
        </w:tc>
        <w:tc>
          <w:tcPr>
            <w:tcW w:w="1024" w:type="dxa"/>
          </w:tcPr>
          <w:p w:rsidR="00941C82" w:rsidRDefault="00941C82">
            <w:pPr>
              <w:pStyle w:val="ConsPlusNormal"/>
              <w:jc w:val="center"/>
            </w:pPr>
            <w:r>
              <w:t>0,27</w:t>
            </w:r>
          </w:p>
        </w:tc>
        <w:tc>
          <w:tcPr>
            <w:tcW w:w="1024" w:type="dxa"/>
          </w:tcPr>
          <w:p w:rsidR="00941C82" w:rsidRDefault="00941C82">
            <w:pPr>
              <w:pStyle w:val="ConsPlusNormal"/>
              <w:jc w:val="center"/>
            </w:pPr>
            <w:r>
              <w:t>0,27</w:t>
            </w:r>
          </w:p>
        </w:tc>
        <w:tc>
          <w:tcPr>
            <w:tcW w:w="1191" w:type="dxa"/>
          </w:tcPr>
          <w:p w:rsidR="00941C82" w:rsidRDefault="00941C82">
            <w:pPr>
              <w:pStyle w:val="ConsPlusNormal"/>
              <w:jc w:val="center"/>
            </w:pPr>
            <w:r>
              <w:t>0,27</w:t>
            </w:r>
          </w:p>
        </w:tc>
        <w:tc>
          <w:tcPr>
            <w:tcW w:w="1191" w:type="dxa"/>
          </w:tcPr>
          <w:p w:rsidR="00941C82" w:rsidRDefault="00941C82">
            <w:pPr>
              <w:pStyle w:val="ConsPlusNormal"/>
              <w:jc w:val="center"/>
            </w:pPr>
            <w:r>
              <w:t>0,27</w:t>
            </w:r>
          </w:p>
        </w:tc>
      </w:tr>
      <w:tr w:rsidR="00941C82">
        <w:tc>
          <w:tcPr>
            <w:tcW w:w="1849" w:type="dxa"/>
            <w:vMerge/>
          </w:tcPr>
          <w:p w:rsidR="00941C82" w:rsidRDefault="00941C82"/>
        </w:tc>
        <w:tc>
          <w:tcPr>
            <w:tcW w:w="2074" w:type="dxa"/>
          </w:tcPr>
          <w:p w:rsidR="00941C82" w:rsidRDefault="00941C82">
            <w:pPr>
              <w:pStyle w:val="ConsPlusNormal"/>
            </w:pPr>
            <w:r>
              <w:t>4. Удельный расход электрической энергии, используемой в системах водоотведения, кВт x ч/куб. м</w:t>
            </w:r>
          </w:p>
        </w:tc>
        <w:tc>
          <w:tcPr>
            <w:tcW w:w="1144" w:type="dxa"/>
          </w:tcPr>
          <w:p w:rsidR="00941C82" w:rsidRDefault="00941C82">
            <w:pPr>
              <w:pStyle w:val="ConsPlusNormal"/>
              <w:jc w:val="center"/>
            </w:pPr>
            <w:r>
              <w:t>0,34</w:t>
            </w:r>
          </w:p>
        </w:tc>
        <w:tc>
          <w:tcPr>
            <w:tcW w:w="1024" w:type="dxa"/>
          </w:tcPr>
          <w:p w:rsidR="00941C82" w:rsidRDefault="00941C82">
            <w:pPr>
              <w:pStyle w:val="ConsPlusNormal"/>
              <w:jc w:val="center"/>
            </w:pPr>
            <w:r>
              <w:t>0,34</w:t>
            </w:r>
          </w:p>
        </w:tc>
        <w:tc>
          <w:tcPr>
            <w:tcW w:w="1024" w:type="dxa"/>
          </w:tcPr>
          <w:p w:rsidR="00941C82" w:rsidRDefault="00941C82">
            <w:pPr>
              <w:pStyle w:val="ConsPlusNormal"/>
              <w:jc w:val="center"/>
            </w:pPr>
            <w:r>
              <w:t>0,28</w:t>
            </w:r>
          </w:p>
        </w:tc>
        <w:tc>
          <w:tcPr>
            <w:tcW w:w="1024" w:type="dxa"/>
          </w:tcPr>
          <w:p w:rsidR="00941C82" w:rsidRDefault="00941C82">
            <w:pPr>
              <w:pStyle w:val="ConsPlusNormal"/>
              <w:jc w:val="center"/>
            </w:pPr>
            <w:r>
              <w:t>0,28</w:t>
            </w:r>
          </w:p>
        </w:tc>
        <w:tc>
          <w:tcPr>
            <w:tcW w:w="1024" w:type="dxa"/>
          </w:tcPr>
          <w:p w:rsidR="00941C82" w:rsidRDefault="00941C82">
            <w:pPr>
              <w:pStyle w:val="ConsPlusNormal"/>
              <w:jc w:val="center"/>
            </w:pPr>
            <w:r>
              <w:t>0,27</w:t>
            </w:r>
          </w:p>
        </w:tc>
        <w:tc>
          <w:tcPr>
            <w:tcW w:w="1024" w:type="dxa"/>
          </w:tcPr>
          <w:p w:rsidR="00941C82" w:rsidRDefault="00941C82">
            <w:pPr>
              <w:pStyle w:val="ConsPlusNormal"/>
              <w:jc w:val="center"/>
            </w:pPr>
            <w:r>
              <w:t>0,27</w:t>
            </w:r>
          </w:p>
        </w:tc>
        <w:tc>
          <w:tcPr>
            <w:tcW w:w="1024" w:type="dxa"/>
          </w:tcPr>
          <w:p w:rsidR="00941C82" w:rsidRDefault="00941C82">
            <w:pPr>
              <w:pStyle w:val="ConsPlusNormal"/>
              <w:jc w:val="center"/>
            </w:pPr>
            <w:r>
              <w:t>0,27</w:t>
            </w:r>
          </w:p>
        </w:tc>
        <w:tc>
          <w:tcPr>
            <w:tcW w:w="1191" w:type="dxa"/>
          </w:tcPr>
          <w:p w:rsidR="00941C82" w:rsidRDefault="00941C82">
            <w:pPr>
              <w:pStyle w:val="ConsPlusNormal"/>
              <w:jc w:val="center"/>
            </w:pPr>
            <w:r>
              <w:t>0,27</w:t>
            </w:r>
          </w:p>
        </w:tc>
        <w:tc>
          <w:tcPr>
            <w:tcW w:w="1191" w:type="dxa"/>
          </w:tcPr>
          <w:p w:rsidR="00941C82" w:rsidRDefault="00941C82">
            <w:pPr>
              <w:pStyle w:val="ConsPlusNormal"/>
              <w:jc w:val="center"/>
            </w:pPr>
            <w:r>
              <w:t>0,27</w:t>
            </w:r>
          </w:p>
        </w:tc>
      </w:tr>
      <w:tr w:rsidR="00941C82">
        <w:tc>
          <w:tcPr>
            <w:tcW w:w="1849" w:type="dxa"/>
            <w:vMerge/>
          </w:tcPr>
          <w:p w:rsidR="00941C82" w:rsidRDefault="00941C82"/>
        </w:tc>
        <w:tc>
          <w:tcPr>
            <w:tcW w:w="2074" w:type="dxa"/>
          </w:tcPr>
          <w:p w:rsidR="00941C82" w:rsidRDefault="00941C82">
            <w:pPr>
              <w:pStyle w:val="ConsPlusNormal"/>
            </w:pPr>
            <w:r>
              <w:t xml:space="preserve">5. Протяженность освещенных дорог, улиц и межквартальных проездов, </w:t>
            </w:r>
            <w:proofErr w:type="gramStart"/>
            <w:r>
              <w:t>км</w:t>
            </w:r>
            <w:proofErr w:type="gramEnd"/>
          </w:p>
        </w:tc>
        <w:tc>
          <w:tcPr>
            <w:tcW w:w="1144" w:type="dxa"/>
          </w:tcPr>
          <w:p w:rsidR="00941C82" w:rsidRDefault="00941C82">
            <w:pPr>
              <w:pStyle w:val="ConsPlusNormal"/>
              <w:jc w:val="center"/>
            </w:pPr>
            <w:r>
              <w:t>122,5</w:t>
            </w:r>
          </w:p>
        </w:tc>
        <w:tc>
          <w:tcPr>
            <w:tcW w:w="1024" w:type="dxa"/>
          </w:tcPr>
          <w:p w:rsidR="00941C82" w:rsidRDefault="00941C82">
            <w:pPr>
              <w:pStyle w:val="ConsPlusNormal"/>
              <w:jc w:val="center"/>
            </w:pPr>
            <w:r>
              <w:t>122,5</w:t>
            </w:r>
          </w:p>
        </w:tc>
        <w:tc>
          <w:tcPr>
            <w:tcW w:w="1024" w:type="dxa"/>
          </w:tcPr>
          <w:p w:rsidR="00941C82" w:rsidRDefault="00941C82">
            <w:pPr>
              <w:pStyle w:val="ConsPlusNormal"/>
              <w:jc w:val="center"/>
            </w:pPr>
            <w:r>
              <w:t>122,5</w:t>
            </w:r>
          </w:p>
        </w:tc>
        <w:tc>
          <w:tcPr>
            <w:tcW w:w="1024" w:type="dxa"/>
          </w:tcPr>
          <w:p w:rsidR="00941C82" w:rsidRDefault="00941C82">
            <w:pPr>
              <w:pStyle w:val="ConsPlusNormal"/>
              <w:jc w:val="center"/>
            </w:pPr>
            <w:r>
              <w:t>122,5</w:t>
            </w:r>
          </w:p>
        </w:tc>
        <w:tc>
          <w:tcPr>
            <w:tcW w:w="1024" w:type="dxa"/>
          </w:tcPr>
          <w:p w:rsidR="00941C82" w:rsidRDefault="00941C82">
            <w:pPr>
              <w:pStyle w:val="ConsPlusNormal"/>
              <w:jc w:val="center"/>
            </w:pPr>
            <w:r>
              <w:t>122,5</w:t>
            </w:r>
          </w:p>
        </w:tc>
        <w:tc>
          <w:tcPr>
            <w:tcW w:w="1024" w:type="dxa"/>
          </w:tcPr>
          <w:p w:rsidR="00941C82" w:rsidRDefault="00941C82">
            <w:pPr>
              <w:pStyle w:val="ConsPlusNormal"/>
              <w:jc w:val="center"/>
            </w:pPr>
            <w:r>
              <w:t>120,9</w:t>
            </w:r>
          </w:p>
        </w:tc>
        <w:tc>
          <w:tcPr>
            <w:tcW w:w="1024" w:type="dxa"/>
          </w:tcPr>
          <w:p w:rsidR="00941C82" w:rsidRDefault="00941C82">
            <w:pPr>
              <w:pStyle w:val="ConsPlusNormal"/>
              <w:jc w:val="center"/>
            </w:pPr>
            <w:r>
              <w:t>118,97</w:t>
            </w:r>
          </w:p>
        </w:tc>
        <w:tc>
          <w:tcPr>
            <w:tcW w:w="1191" w:type="dxa"/>
          </w:tcPr>
          <w:p w:rsidR="00941C82" w:rsidRDefault="00941C82">
            <w:pPr>
              <w:pStyle w:val="ConsPlusNormal"/>
              <w:jc w:val="center"/>
            </w:pPr>
            <w:r>
              <w:t>118,97</w:t>
            </w:r>
          </w:p>
        </w:tc>
        <w:tc>
          <w:tcPr>
            <w:tcW w:w="1191" w:type="dxa"/>
          </w:tcPr>
          <w:p w:rsidR="00941C82" w:rsidRDefault="00941C82">
            <w:pPr>
              <w:pStyle w:val="ConsPlusNormal"/>
              <w:jc w:val="center"/>
            </w:pPr>
            <w:r>
              <w:t>-</w:t>
            </w:r>
          </w:p>
        </w:tc>
      </w:tr>
      <w:tr w:rsidR="00941C82">
        <w:tc>
          <w:tcPr>
            <w:tcW w:w="1849" w:type="dxa"/>
            <w:vMerge/>
          </w:tcPr>
          <w:p w:rsidR="00941C82" w:rsidRDefault="00941C82"/>
        </w:tc>
        <w:tc>
          <w:tcPr>
            <w:tcW w:w="2074" w:type="dxa"/>
          </w:tcPr>
          <w:p w:rsidR="00941C82" w:rsidRDefault="00941C82">
            <w:pPr>
              <w:pStyle w:val="ConsPlusNormal"/>
            </w:pPr>
            <w:r>
              <w:t xml:space="preserve">6. Количество функционирующих объектов благоустройства, подключенных к электрической энергии (газосветные установки; здания со световым праздничным </w:t>
            </w:r>
            <w:r>
              <w:lastRenderedPageBreak/>
              <w:t xml:space="preserve">освещением; прочие объекты благоустройства; электронные часы; светофорные объекты), </w:t>
            </w:r>
            <w:proofErr w:type="spellStart"/>
            <w:proofErr w:type="gramStart"/>
            <w:r>
              <w:t>ед</w:t>
            </w:r>
            <w:proofErr w:type="spellEnd"/>
            <w:proofErr w:type="gramEnd"/>
          </w:p>
        </w:tc>
        <w:tc>
          <w:tcPr>
            <w:tcW w:w="1144" w:type="dxa"/>
          </w:tcPr>
          <w:p w:rsidR="00941C82" w:rsidRDefault="00941C82">
            <w:pPr>
              <w:pStyle w:val="ConsPlusNormal"/>
              <w:jc w:val="center"/>
            </w:pPr>
            <w:r>
              <w:lastRenderedPageBreak/>
              <w:t>33</w:t>
            </w:r>
          </w:p>
        </w:tc>
        <w:tc>
          <w:tcPr>
            <w:tcW w:w="1024" w:type="dxa"/>
          </w:tcPr>
          <w:p w:rsidR="00941C82" w:rsidRDefault="00941C82">
            <w:pPr>
              <w:pStyle w:val="ConsPlusNormal"/>
              <w:jc w:val="center"/>
            </w:pPr>
            <w:r>
              <w:t>33</w:t>
            </w:r>
          </w:p>
        </w:tc>
        <w:tc>
          <w:tcPr>
            <w:tcW w:w="1024" w:type="dxa"/>
          </w:tcPr>
          <w:p w:rsidR="00941C82" w:rsidRDefault="00941C82">
            <w:pPr>
              <w:pStyle w:val="ConsPlusNormal"/>
              <w:jc w:val="center"/>
            </w:pPr>
            <w:r>
              <w:t>33</w:t>
            </w:r>
          </w:p>
        </w:tc>
        <w:tc>
          <w:tcPr>
            <w:tcW w:w="1024" w:type="dxa"/>
          </w:tcPr>
          <w:p w:rsidR="00941C82" w:rsidRDefault="00941C82">
            <w:pPr>
              <w:pStyle w:val="ConsPlusNormal"/>
              <w:jc w:val="center"/>
            </w:pPr>
            <w:r>
              <w:t>60</w:t>
            </w:r>
          </w:p>
        </w:tc>
        <w:tc>
          <w:tcPr>
            <w:tcW w:w="1024" w:type="dxa"/>
          </w:tcPr>
          <w:p w:rsidR="00941C82" w:rsidRDefault="00941C82">
            <w:pPr>
              <w:pStyle w:val="ConsPlusNormal"/>
              <w:jc w:val="center"/>
            </w:pPr>
            <w:r>
              <w:t>60</w:t>
            </w:r>
          </w:p>
        </w:tc>
        <w:tc>
          <w:tcPr>
            <w:tcW w:w="1024" w:type="dxa"/>
          </w:tcPr>
          <w:p w:rsidR="00941C82" w:rsidRDefault="00941C82">
            <w:pPr>
              <w:pStyle w:val="ConsPlusNormal"/>
              <w:jc w:val="center"/>
            </w:pPr>
            <w:r>
              <w:t>59</w:t>
            </w:r>
          </w:p>
        </w:tc>
        <w:tc>
          <w:tcPr>
            <w:tcW w:w="1024" w:type="dxa"/>
          </w:tcPr>
          <w:p w:rsidR="00941C82" w:rsidRDefault="00941C82">
            <w:pPr>
              <w:pStyle w:val="ConsPlusNormal"/>
              <w:jc w:val="center"/>
            </w:pPr>
            <w:r>
              <w:t>58</w:t>
            </w:r>
          </w:p>
        </w:tc>
        <w:tc>
          <w:tcPr>
            <w:tcW w:w="1191" w:type="dxa"/>
          </w:tcPr>
          <w:p w:rsidR="00941C82" w:rsidRDefault="00941C82">
            <w:pPr>
              <w:pStyle w:val="ConsPlusNormal"/>
              <w:jc w:val="center"/>
            </w:pPr>
            <w:r>
              <w:t>58</w:t>
            </w:r>
          </w:p>
        </w:tc>
        <w:tc>
          <w:tcPr>
            <w:tcW w:w="1191" w:type="dxa"/>
          </w:tcPr>
          <w:p w:rsidR="00941C82" w:rsidRDefault="00941C82">
            <w:pPr>
              <w:pStyle w:val="ConsPlusNormal"/>
              <w:jc w:val="center"/>
            </w:pPr>
            <w:r>
              <w:t>-</w:t>
            </w:r>
          </w:p>
        </w:tc>
      </w:tr>
      <w:tr w:rsidR="00941C82">
        <w:tc>
          <w:tcPr>
            <w:tcW w:w="1849" w:type="dxa"/>
          </w:tcPr>
          <w:p w:rsidR="00941C82" w:rsidRDefault="00941C82">
            <w:pPr>
              <w:pStyle w:val="ConsPlusNormal"/>
            </w:pPr>
            <w:r>
              <w:lastRenderedPageBreak/>
              <w:t>Задачи подпрограммы 3</w:t>
            </w:r>
          </w:p>
        </w:tc>
        <w:tc>
          <w:tcPr>
            <w:tcW w:w="11744" w:type="dxa"/>
            <w:gridSpan w:val="10"/>
          </w:tcPr>
          <w:p w:rsidR="00941C82" w:rsidRDefault="00941C82">
            <w:pPr>
              <w:pStyle w:val="ConsPlusNormal"/>
              <w:jc w:val="both"/>
            </w:pPr>
            <w:r>
              <w:t>1. Снижение потерь энергетических ресурсов</w:t>
            </w:r>
          </w:p>
          <w:p w:rsidR="00941C82" w:rsidRDefault="00941C82">
            <w:pPr>
              <w:pStyle w:val="ConsPlusNormal"/>
              <w:jc w:val="both"/>
            </w:pPr>
            <w:r>
              <w:t>2. Повышение уровня комфорта, безопасности, эффективности световой среды г. Северска, а также улучшение его архитектурно-художественных качеств в вечерне-ночное время</w:t>
            </w:r>
          </w:p>
          <w:p w:rsidR="00941C82" w:rsidRDefault="00941C82">
            <w:pPr>
              <w:pStyle w:val="ConsPlusNormal"/>
              <w:jc w:val="both"/>
            </w:pPr>
            <w:r>
              <w:t xml:space="preserve">3.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w:t>
            </w:r>
          </w:p>
        </w:tc>
      </w:tr>
      <w:tr w:rsidR="00941C82">
        <w:tc>
          <w:tcPr>
            <w:tcW w:w="1849" w:type="dxa"/>
          </w:tcPr>
          <w:p w:rsidR="00941C82" w:rsidRDefault="00941C82">
            <w:pPr>
              <w:pStyle w:val="ConsPlusNormal"/>
            </w:pPr>
            <w:r>
              <w:t>Ведомственные целевые программы, входящие в состав подпрограммы 3 (далее - ВЦП)</w:t>
            </w:r>
          </w:p>
        </w:tc>
        <w:tc>
          <w:tcPr>
            <w:tcW w:w="11744" w:type="dxa"/>
            <w:gridSpan w:val="10"/>
          </w:tcPr>
          <w:p w:rsidR="00941C82" w:rsidRDefault="00941C82">
            <w:pPr>
              <w:pStyle w:val="ConsPlusNormal"/>
              <w:jc w:val="both"/>
            </w:pPr>
            <w:r>
              <w:t xml:space="preserve">ВЦП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w:t>
            </w:r>
          </w:p>
        </w:tc>
      </w:tr>
      <w:tr w:rsidR="00941C82">
        <w:tc>
          <w:tcPr>
            <w:tcW w:w="1849" w:type="dxa"/>
            <w:vMerge w:val="restart"/>
          </w:tcPr>
          <w:p w:rsidR="00941C82" w:rsidRDefault="00941C82">
            <w:pPr>
              <w:pStyle w:val="ConsPlusNormal"/>
            </w:pPr>
            <w:r>
              <w:t xml:space="preserve">Объем финансирования подпрограммы 3, всего, в </w:t>
            </w:r>
            <w:proofErr w:type="spellStart"/>
            <w:r>
              <w:t>т.ч</w:t>
            </w:r>
            <w:proofErr w:type="spellEnd"/>
            <w:r>
              <w:t>. по годам реализации подпрограммы 3, тыс. руб.</w:t>
            </w:r>
          </w:p>
        </w:tc>
        <w:tc>
          <w:tcPr>
            <w:tcW w:w="2074" w:type="dxa"/>
          </w:tcPr>
          <w:p w:rsidR="00941C82" w:rsidRDefault="00941C82">
            <w:pPr>
              <w:pStyle w:val="ConsPlusNormal"/>
              <w:jc w:val="center"/>
            </w:pPr>
            <w:r>
              <w:t>Источники</w:t>
            </w:r>
          </w:p>
        </w:tc>
        <w:tc>
          <w:tcPr>
            <w:tcW w:w="1144" w:type="dxa"/>
          </w:tcPr>
          <w:p w:rsidR="00941C82" w:rsidRDefault="00941C82">
            <w:pPr>
              <w:pStyle w:val="ConsPlusNormal"/>
              <w:jc w:val="center"/>
            </w:pPr>
            <w:bookmarkStart w:id="17" w:name="P5966"/>
            <w:bookmarkEnd w:id="17"/>
            <w:r>
              <w:t>Всего</w:t>
            </w:r>
          </w:p>
        </w:tc>
        <w:tc>
          <w:tcPr>
            <w:tcW w:w="1024" w:type="dxa"/>
          </w:tcPr>
          <w:p w:rsidR="00941C82" w:rsidRDefault="00941C82">
            <w:pPr>
              <w:pStyle w:val="ConsPlusNormal"/>
              <w:jc w:val="center"/>
            </w:pPr>
            <w:r>
              <w:t>2015 год</w:t>
            </w:r>
          </w:p>
        </w:tc>
        <w:tc>
          <w:tcPr>
            <w:tcW w:w="1024" w:type="dxa"/>
          </w:tcPr>
          <w:p w:rsidR="00941C82" w:rsidRDefault="00941C82">
            <w:pPr>
              <w:pStyle w:val="ConsPlusNormal"/>
              <w:jc w:val="center"/>
            </w:pPr>
            <w:r>
              <w:t>2016 год</w:t>
            </w:r>
          </w:p>
        </w:tc>
        <w:tc>
          <w:tcPr>
            <w:tcW w:w="1024" w:type="dxa"/>
          </w:tcPr>
          <w:p w:rsidR="00941C82" w:rsidRDefault="00941C82">
            <w:pPr>
              <w:pStyle w:val="ConsPlusNormal"/>
              <w:jc w:val="center"/>
            </w:pPr>
            <w:r>
              <w:t>2017 год</w:t>
            </w:r>
          </w:p>
        </w:tc>
        <w:tc>
          <w:tcPr>
            <w:tcW w:w="1024" w:type="dxa"/>
          </w:tcPr>
          <w:p w:rsidR="00941C82" w:rsidRDefault="00941C82">
            <w:pPr>
              <w:pStyle w:val="ConsPlusNormal"/>
              <w:jc w:val="center"/>
            </w:pPr>
            <w:r>
              <w:t>2018 год</w:t>
            </w:r>
          </w:p>
        </w:tc>
        <w:tc>
          <w:tcPr>
            <w:tcW w:w="1024" w:type="dxa"/>
          </w:tcPr>
          <w:p w:rsidR="00941C82" w:rsidRDefault="00941C82">
            <w:pPr>
              <w:pStyle w:val="ConsPlusNormal"/>
              <w:jc w:val="center"/>
            </w:pPr>
            <w:r>
              <w:t>2019 год</w:t>
            </w:r>
          </w:p>
        </w:tc>
        <w:tc>
          <w:tcPr>
            <w:tcW w:w="1024" w:type="dxa"/>
          </w:tcPr>
          <w:p w:rsidR="00941C82" w:rsidRDefault="00941C82">
            <w:pPr>
              <w:pStyle w:val="ConsPlusNormal"/>
              <w:jc w:val="center"/>
            </w:pPr>
            <w:r>
              <w:t>2020 год</w:t>
            </w:r>
          </w:p>
        </w:tc>
        <w:tc>
          <w:tcPr>
            <w:tcW w:w="1191" w:type="dxa"/>
          </w:tcPr>
          <w:p w:rsidR="00941C82" w:rsidRDefault="00941C82">
            <w:pPr>
              <w:pStyle w:val="ConsPlusNormal"/>
              <w:jc w:val="center"/>
            </w:pPr>
            <w:r>
              <w:t>2021 год (прогнозный период)</w:t>
            </w:r>
          </w:p>
        </w:tc>
        <w:tc>
          <w:tcPr>
            <w:tcW w:w="1191"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2074" w:type="dxa"/>
          </w:tcPr>
          <w:p w:rsidR="00941C82" w:rsidRDefault="00941C82">
            <w:pPr>
              <w:pStyle w:val="ConsPlusNormal"/>
            </w:pPr>
            <w:r>
              <w:t>Местный бюджет</w:t>
            </w:r>
          </w:p>
        </w:tc>
        <w:tc>
          <w:tcPr>
            <w:tcW w:w="1144" w:type="dxa"/>
          </w:tcPr>
          <w:p w:rsidR="00941C82" w:rsidRDefault="00941C82">
            <w:pPr>
              <w:pStyle w:val="ConsPlusNormal"/>
              <w:jc w:val="right"/>
            </w:pPr>
            <w:r>
              <w:t>226615,19</w:t>
            </w:r>
          </w:p>
        </w:tc>
        <w:tc>
          <w:tcPr>
            <w:tcW w:w="1024" w:type="dxa"/>
          </w:tcPr>
          <w:p w:rsidR="00941C82" w:rsidRDefault="00941C82">
            <w:pPr>
              <w:pStyle w:val="ConsPlusNormal"/>
              <w:jc w:val="right"/>
            </w:pPr>
            <w:r>
              <w:t>34829,32</w:t>
            </w:r>
          </w:p>
        </w:tc>
        <w:tc>
          <w:tcPr>
            <w:tcW w:w="1024" w:type="dxa"/>
          </w:tcPr>
          <w:p w:rsidR="00941C82" w:rsidRDefault="00941C82">
            <w:pPr>
              <w:pStyle w:val="ConsPlusNormal"/>
              <w:jc w:val="right"/>
            </w:pPr>
            <w:r>
              <w:t>40710,13</w:t>
            </w:r>
          </w:p>
        </w:tc>
        <w:tc>
          <w:tcPr>
            <w:tcW w:w="1024" w:type="dxa"/>
          </w:tcPr>
          <w:p w:rsidR="00941C82" w:rsidRDefault="00941C82">
            <w:pPr>
              <w:pStyle w:val="ConsPlusNormal"/>
              <w:jc w:val="right"/>
            </w:pPr>
            <w:r>
              <w:t>41942,69 &lt;*&gt;</w:t>
            </w:r>
          </w:p>
        </w:tc>
        <w:tc>
          <w:tcPr>
            <w:tcW w:w="1024" w:type="dxa"/>
          </w:tcPr>
          <w:p w:rsidR="00941C82" w:rsidRDefault="00941C82">
            <w:pPr>
              <w:pStyle w:val="ConsPlusNormal"/>
              <w:jc w:val="right"/>
            </w:pPr>
            <w:r>
              <w:t>36893,98 &lt;**&gt;</w:t>
            </w:r>
          </w:p>
        </w:tc>
        <w:tc>
          <w:tcPr>
            <w:tcW w:w="1024" w:type="dxa"/>
          </w:tcPr>
          <w:p w:rsidR="00941C82" w:rsidRDefault="00941C82">
            <w:pPr>
              <w:pStyle w:val="ConsPlusNormal"/>
              <w:jc w:val="right"/>
            </w:pPr>
            <w:r>
              <w:t>39761,47</w:t>
            </w:r>
          </w:p>
        </w:tc>
        <w:tc>
          <w:tcPr>
            <w:tcW w:w="1024" w:type="dxa"/>
          </w:tcPr>
          <w:p w:rsidR="00941C82" w:rsidRDefault="00941C82">
            <w:pPr>
              <w:pStyle w:val="ConsPlusNormal"/>
              <w:jc w:val="right"/>
            </w:pPr>
            <w:r>
              <w:t>32685,09</w:t>
            </w:r>
          </w:p>
        </w:tc>
        <w:tc>
          <w:tcPr>
            <w:tcW w:w="1191" w:type="dxa"/>
          </w:tcPr>
          <w:p w:rsidR="00941C82" w:rsidRDefault="00941C82">
            <w:pPr>
              <w:pStyle w:val="ConsPlusNormal"/>
              <w:jc w:val="right"/>
            </w:pPr>
            <w:r>
              <w:t>32685,09</w:t>
            </w:r>
          </w:p>
        </w:tc>
        <w:tc>
          <w:tcPr>
            <w:tcW w:w="1191" w:type="dxa"/>
          </w:tcPr>
          <w:p w:rsidR="00941C82" w:rsidRDefault="00941C82">
            <w:pPr>
              <w:pStyle w:val="ConsPlusNormal"/>
              <w:jc w:val="right"/>
            </w:pPr>
            <w:r>
              <w:t>0,00</w:t>
            </w:r>
          </w:p>
        </w:tc>
      </w:tr>
      <w:tr w:rsidR="00941C82">
        <w:tc>
          <w:tcPr>
            <w:tcW w:w="1849" w:type="dxa"/>
            <w:vMerge/>
          </w:tcPr>
          <w:p w:rsidR="00941C82" w:rsidRDefault="00941C82"/>
        </w:tc>
        <w:tc>
          <w:tcPr>
            <w:tcW w:w="2074" w:type="dxa"/>
          </w:tcPr>
          <w:p w:rsidR="00941C82" w:rsidRDefault="00941C82">
            <w:pPr>
              <w:pStyle w:val="ConsPlusNormal"/>
            </w:pPr>
            <w:r>
              <w:t>Другие источники (расписать):</w:t>
            </w:r>
          </w:p>
        </w:tc>
        <w:tc>
          <w:tcPr>
            <w:tcW w:w="114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024" w:type="dxa"/>
          </w:tcPr>
          <w:p w:rsidR="00941C82" w:rsidRDefault="00941C82">
            <w:pPr>
              <w:pStyle w:val="ConsPlusNormal"/>
            </w:pPr>
          </w:p>
        </w:tc>
        <w:tc>
          <w:tcPr>
            <w:tcW w:w="1191" w:type="dxa"/>
          </w:tcPr>
          <w:p w:rsidR="00941C82" w:rsidRDefault="00941C82">
            <w:pPr>
              <w:pStyle w:val="ConsPlusNormal"/>
            </w:pPr>
          </w:p>
        </w:tc>
        <w:tc>
          <w:tcPr>
            <w:tcW w:w="1191" w:type="dxa"/>
          </w:tcPr>
          <w:p w:rsidR="00941C82" w:rsidRDefault="00941C82">
            <w:pPr>
              <w:pStyle w:val="ConsPlusNormal"/>
            </w:pPr>
          </w:p>
        </w:tc>
      </w:tr>
      <w:tr w:rsidR="00941C82">
        <w:tc>
          <w:tcPr>
            <w:tcW w:w="1849" w:type="dxa"/>
            <w:vMerge/>
          </w:tcPr>
          <w:p w:rsidR="00941C82" w:rsidRDefault="00941C82"/>
        </w:tc>
        <w:tc>
          <w:tcPr>
            <w:tcW w:w="2074" w:type="dxa"/>
          </w:tcPr>
          <w:p w:rsidR="00941C82" w:rsidRDefault="00941C82">
            <w:pPr>
              <w:pStyle w:val="ConsPlusNormal"/>
            </w:pPr>
            <w:r>
              <w:t xml:space="preserve">федеральный бюджет (по согласованию) </w:t>
            </w:r>
            <w:r>
              <w:lastRenderedPageBreak/>
              <w:t>(прогноз)</w:t>
            </w:r>
          </w:p>
        </w:tc>
        <w:tc>
          <w:tcPr>
            <w:tcW w:w="1144" w:type="dxa"/>
          </w:tcPr>
          <w:p w:rsidR="00941C82" w:rsidRDefault="00941C82">
            <w:pPr>
              <w:pStyle w:val="ConsPlusNormal"/>
              <w:jc w:val="right"/>
            </w:pPr>
            <w:r>
              <w:lastRenderedPageBreak/>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191" w:type="dxa"/>
          </w:tcPr>
          <w:p w:rsidR="00941C82" w:rsidRDefault="00941C82">
            <w:pPr>
              <w:pStyle w:val="ConsPlusNormal"/>
              <w:jc w:val="right"/>
            </w:pPr>
            <w:r>
              <w:t>0,00</w:t>
            </w:r>
          </w:p>
        </w:tc>
        <w:tc>
          <w:tcPr>
            <w:tcW w:w="1191" w:type="dxa"/>
          </w:tcPr>
          <w:p w:rsidR="00941C82" w:rsidRDefault="00941C82">
            <w:pPr>
              <w:pStyle w:val="ConsPlusNormal"/>
              <w:jc w:val="right"/>
            </w:pPr>
            <w:r>
              <w:t>0,00</w:t>
            </w:r>
          </w:p>
        </w:tc>
      </w:tr>
      <w:tr w:rsidR="00941C82">
        <w:tc>
          <w:tcPr>
            <w:tcW w:w="1849" w:type="dxa"/>
            <w:vMerge/>
          </w:tcPr>
          <w:p w:rsidR="00941C82" w:rsidRDefault="00941C82"/>
        </w:tc>
        <w:tc>
          <w:tcPr>
            <w:tcW w:w="2074" w:type="dxa"/>
          </w:tcPr>
          <w:p w:rsidR="00941C82" w:rsidRDefault="00941C82">
            <w:pPr>
              <w:pStyle w:val="ConsPlusNormal"/>
            </w:pPr>
            <w:r>
              <w:t>бюджет Томской области (по согласованию) (прогноз)</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191" w:type="dxa"/>
          </w:tcPr>
          <w:p w:rsidR="00941C82" w:rsidRDefault="00941C82">
            <w:pPr>
              <w:pStyle w:val="ConsPlusNormal"/>
              <w:jc w:val="right"/>
            </w:pPr>
            <w:r>
              <w:t>0,00</w:t>
            </w:r>
          </w:p>
        </w:tc>
        <w:tc>
          <w:tcPr>
            <w:tcW w:w="1191" w:type="dxa"/>
          </w:tcPr>
          <w:p w:rsidR="00941C82" w:rsidRDefault="00941C82">
            <w:pPr>
              <w:pStyle w:val="ConsPlusNormal"/>
              <w:jc w:val="right"/>
            </w:pPr>
            <w:r>
              <w:t>0,00</w:t>
            </w:r>
          </w:p>
        </w:tc>
      </w:tr>
      <w:tr w:rsidR="00941C82">
        <w:tc>
          <w:tcPr>
            <w:tcW w:w="1849" w:type="dxa"/>
            <w:vMerge/>
          </w:tcPr>
          <w:p w:rsidR="00941C82" w:rsidRDefault="00941C82"/>
        </w:tc>
        <w:tc>
          <w:tcPr>
            <w:tcW w:w="2074" w:type="dxa"/>
          </w:tcPr>
          <w:p w:rsidR="00941C82" w:rsidRDefault="00941C82">
            <w:pPr>
              <w:pStyle w:val="ConsPlusNormal"/>
            </w:pPr>
            <w:r>
              <w:t>внебюджетные источники (по согласованию) (прогноз)</w:t>
            </w:r>
          </w:p>
        </w:tc>
        <w:tc>
          <w:tcPr>
            <w:tcW w:w="1144" w:type="dxa"/>
          </w:tcPr>
          <w:p w:rsidR="00941C82" w:rsidRDefault="00941C82">
            <w:pPr>
              <w:pStyle w:val="ConsPlusNormal"/>
              <w:jc w:val="right"/>
            </w:pPr>
            <w:r>
              <w:t>28649,00</w:t>
            </w:r>
          </w:p>
        </w:tc>
        <w:tc>
          <w:tcPr>
            <w:tcW w:w="1024" w:type="dxa"/>
          </w:tcPr>
          <w:p w:rsidR="00941C82" w:rsidRDefault="00941C82">
            <w:pPr>
              <w:pStyle w:val="ConsPlusNormal"/>
              <w:jc w:val="right"/>
            </w:pPr>
            <w:r>
              <w:t>5000,00</w:t>
            </w:r>
          </w:p>
        </w:tc>
        <w:tc>
          <w:tcPr>
            <w:tcW w:w="1024" w:type="dxa"/>
          </w:tcPr>
          <w:p w:rsidR="00941C82" w:rsidRDefault="00941C82">
            <w:pPr>
              <w:pStyle w:val="ConsPlusNormal"/>
              <w:jc w:val="right"/>
            </w:pPr>
            <w:r>
              <w:t>7649,00</w:t>
            </w:r>
          </w:p>
        </w:tc>
        <w:tc>
          <w:tcPr>
            <w:tcW w:w="1024" w:type="dxa"/>
          </w:tcPr>
          <w:p w:rsidR="00941C82" w:rsidRDefault="00941C82">
            <w:pPr>
              <w:pStyle w:val="ConsPlusNormal"/>
              <w:jc w:val="right"/>
            </w:pPr>
            <w:r>
              <w:t>5000,00</w:t>
            </w:r>
          </w:p>
        </w:tc>
        <w:tc>
          <w:tcPr>
            <w:tcW w:w="1024" w:type="dxa"/>
          </w:tcPr>
          <w:p w:rsidR="00941C82" w:rsidRDefault="00941C82">
            <w:pPr>
              <w:pStyle w:val="ConsPlusNormal"/>
              <w:jc w:val="right"/>
            </w:pPr>
            <w:r>
              <w:t>0,00</w:t>
            </w:r>
          </w:p>
        </w:tc>
        <w:tc>
          <w:tcPr>
            <w:tcW w:w="1024" w:type="dxa"/>
          </w:tcPr>
          <w:p w:rsidR="00941C82" w:rsidRDefault="00941C82">
            <w:pPr>
              <w:pStyle w:val="ConsPlusNormal"/>
              <w:jc w:val="right"/>
            </w:pPr>
            <w:r>
              <w:t>4000,00</w:t>
            </w:r>
          </w:p>
        </w:tc>
        <w:tc>
          <w:tcPr>
            <w:tcW w:w="1024" w:type="dxa"/>
          </w:tcPr>
          <w:p w:rsidR="00941C82" w:rsidRDefault="00941C82">
            <w:pPr>
              <w:pStyle w:val="ConsPlusNormal"/>
              <w:jc w:val="right"/>
            </w:pPr>
            <w:r>
              <w:t>7000,00</w:t>
            </w:r>
          </w:p>
        </w:tc>
        <w:tc>
          <w:tcPr>
            <w:tcW w:w="1191" w:type="dxa"/>
          </w:tcPr>
          <w:p w:rsidR="00941C82" w:rsidRDefault="00941C82">
            <w:pPr>
              <w:pStyle w:val="ConsPlusNormal"/>
              <w:jc w:val="right"/>
            </w:pPr>
            <w:r>
              <w:t>0,00</w:t>
            </w:r>
          </w:p>
        </w:tc>
        <w:tc>
          <w:tcPr>
            <w:tcW w:w="1191" w:type="dxa"/>
          </w:tcPr>
          <w:p w:rsidR="00941C82" w:rsidRDefault="00941C82">
            <w:pPr>
              <w:pStyle w:val="ConsPlusNormal"/>
              <w:jc w:val="right"/>
            </w:pPr>
            <w:r>
              <w:t>0,00</w:t>
            </w:r>
          </w:p>
        </w:tc>
      </w:tr>
      <w:tr w:rsidR="00941C82">
        <w:tc>
          <w:tcPr>
            <w:tcW w:w="1849" w:type="dxa"/>
            <w:vMerge/>
          </w:tcPr>
          <w:p w:rsidR="00941C82" w:rsidRDefault="00941C82"/>
        </w:tc>
        <w:tc>
          <w:tcPr>
            <w:tcW w:w="2074" w:type="dxa"/>
          </w:tcPr>
          <w:p w:rsidR="00941C82" w:rsidRDefault="00941C82">
            <w:pPr>
              <w:pStyle w:val="ConsPlusNormal"/>
            </w:pPr>
            <w:r>
              <w:t>Всего</w:t>
            </w:r>
          </w:p>
        </w:tc>
        <w:tc>
          <w:tcPr>
            <w:tcW w:w="1144" w:type="dxa"/>
          </w:tcPr>
          <w:p w:rsidR="00941C82" w:rsidRDefault="00941C82">
            <w:pPr>
              <w:pStyle w:val="ConsPlusNormal"/>
              <w:jc w:val="right"/>
            </w:pPr>
            <w:r>
              <w:t>255264,19</w:t>
            </w:r>
          </w:p>
        </w:tc>
        <w:tc>
          <w:tcPr>
            <w:tcW w:w="1024" w:type="dxa"/>
          </w:tcPr>
          <w:p w:rsidR="00941C82" w:rsidRDefault="00941C82">
            <w:pPr>
              <w:pStyle w:val="ConsPlusNormal"/>
              <w:jc w:val="right"/>
            </w:pPr>
            <w:r>
              <w:t>39829,32</w:t>
            </w:r>
          </w:p>
        </w:tc>
        <w:tc>
          <w:tcPr>
            <w:tcW w:w="1024" w:type="dxa"/>
          </w:tcPr>
          <w:p w:rsidR="00941C82" w:rsidRDefault="00941C82">
            <w:pPr>
              <w:pStyle w:val="ConsPlusNormal"/>
              <w:jc w:val="right"/>
            </w:pPr>
            <w:r>
              <w:t>48359,13</w:t>
            </w:r>
          </w:p>
        </w:tc>
        <w:tc>
          <w:tcPr>
            <w:tcW w:w="1024" w:type="dxa"/>
          </w:tcPr>
          <w:p w:rsidR="00941C82" w:rsidRDefault="00941C82">
            <w:pPr>
              <w:pStyle w:val="ConsPlusNormal"/>
              <w:jc w:val="right"/>
            </w:pPr>
            <w:r>
              <w:t>46942,69 &lt;*&gt;</w:t>
            </w:r>
          </w:p>
        </w:tc>
        <w:tc>
          <w:tcPr>
            <w:tcW w:w="1024" w:type="dxa"/>
          </w:tcPr>
          <w:p w:rsidR="00941C82" w:rsidRDefault="00941C82">
            <w:pPr>
              <w:pStyle w:val="ConsPlusNormal"/>
              <w:jc w:val="right"/>
            </w:pPr>
            <w:r>
              <w:t>36893,98 &lt;**&gt;</w:t>
            </w:r>
          </w:p>
        </w:tc>
        <w:tc>
          <w:tcPr>
            <w:tcW w:w="1024" w:type="dxa"/>
          </w:tcPr>
          <w:p w:rsidR="00941C82" w:rsidRDefault="00941C82">
            <w:pPr>
              <w:pStyle w:val="ConsPlusNormal"/>
              <w:jc w:val="right"/>
            </w:pPr>
            <w:r>
              <w:t>43761,47</w:t>
            </w:r>
          </w:p>
        </w:tc>
        <w:tc>
          <w:tcPr>
            <w:tcW w:w="1024" w:type="dxa"/>
          </w:tcPr>
          <w:p w:rsidR="00941C82" w:rsidRDefault="00941C82">
            <w:pPr>
              <w:pStyle w:val="ConsPlusNormal"/>
              <w:jc w:val="right"/>
            </w:pPr>
            <w:r>
              <w:t>39685,09</w:t>
            </w:r>
          </w:p>
        </w:tc>
        <w:tc>
          <w:tcPr>
            <w:tcW w:w="1191" w:type="dxa"/>
          </w:tcPr>
          <w:p w:rsidR="00941C82" w:rsidRDefault="00941C82">
            <w:pPr>
              <w:pStyle w:val="ConsPlusNormal"/>
              <w:jc w:val="right"/>
            </w:pPr>
            <w:r>
              <w:t>32685,09</w:t>
            </w:r>
          </w:p>
        </w:tc>
        <w:tc>
          <w:tcPr>
            <w:tcW w:w="1191" w:type="dxa"/>
          </w:tcPr>
          <w:p w:rsidR="00941C82" w:rsidRDefault="00941C82">
            <w:pPr>
              <w:pStyle w:val="ConsPlusNormal"/>
              <w:jc w:val="right"/>
            </w:pPr>
            <w:r>
              <w:t>0,00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r>
        <w:t xml:space="preserve">&lt;*&gt; Утвержденный объем финансирования включает в 2017 году неосвоенный остаток средств местного бюджета 2016 года в сумме 132,66 тыс. руб. Указанная сумма неосвоенного остатка средств местного бюджета 2016 года не увеличивает общий объем финансирования Программы в </w:t>
      </w:r>
      <w:hyperlink w:anchor="P5966" w:history="1">
        <w:r>
          <w:rPr>
            <w:color w:val="0000FF"/>
          </w:rPr>
          <w:t>столбце</w:t>
        </w:r>
      </w:hyperlink>
      <w:r>
        <w:t xml:space="preserve"> "Всего".</w:t>
      </w:r>
    </w:p>
    <w:p w:rsidR="00941C82" w:rsidRDefault="00941C82">
      <w:pPr>
        <w:pStyle w:val="ConsPlusNormal"/>
        <w:spacing w:before="220"/>
        <w:ind w:firstLine="540"/>
        <w:jc w:val="both"/>
      </w:pPr>
      <w:r>
        <w:t xml:space="preserve">&lt;**&gt; Утвержденный объем финансирования включает в 2018 году неосвоенный остаток средств местного бюджета 2017 года в сумме 74,83 тыс. руб. Указанная сумма неосвоенного остатка средств местного бюджета 2017 года не увеличивает общий объем финансирования Программы в </w:t>
      </w:r>
      <w:hyperlink w:anchor="P5966" w:history="1">
        <w:r>
          <w:rPr>
            <w:color w:val="0000FF"/>
          </w:rPr>
          <w:t>столбце</w:t>
        </w:r>
      </w:hyperlink>
      <w:r>
        <w:t xml:space="preserve"> "Всего".</w:t>
      </w:r>
    </w:p>
    <w:p w:rsidR="00941C82" w:rsidRDefault="00941C82">
      <w:pPr>
        <w:pStyle w:val="ConsPlusNormal"/>
        <w:ind w:firstLine="540"/>
        <w:jc w:val="both"/>
      </w:pPr>
    </w:p>
    <w:p w:rsidR="00941C82" w:rsidRDefault="00941C82">
      <w:pPr>
        <w:pStyle w:val="ConsPlusTitle"/>
        <w:jc w:val="center"/>
        <w:outlineLvl w:val="2"/>
      </w:pPr>
      <w:r>
        <w:t>I. Характеристика текущего состояния</w:t>
      </w:r>
    </w:p>
    <w:p w:rsidR="00941C82" w:rsidRDefault="00941C82">
      <w:pPr>
        <w:pStyle w:val="ConsPlusTitle"/>
        <w:jc w:val="center"/>
      </w:pPr>
      <w:r>
        <w:t>сферы реализации подпрограммы 3</w:t>
      </w:r>
    </w:p>
    <w:p w:rsidR="00941C82" w:rsidRDefault="00941C82">
      <w:pPr>
        <w:pStyle w:val="ConsPlusNormal"/>
        <w:jc w:val="both"/>
      </w:pPr>
    </w:p>
    <w:p w:rsidR="00941C82" w:rsidRDefault="00941C82">
      <w:pPr>
        <w:pStyle w:val="ConsPlusNormal"/>
        <w:ind w:firstLine="540"/>
        <w:jc w:val="both"/>
      </w:pPr>
      <w:r>
        <w:t>Система теплоснабжения характеризуется высоким процентом износа оборудования тепловых сетей, что в свою очередь свидетельствует о неэффективном использовании тепловой энергии, сверхнормативных потерях. Значительная часть тепловых сетей г. Северска отработала свой ресурс. Вследствие недостаточной обеспеченности источниками финансирования степень износа объектов системы коммунальной инфраструктуры продолжает увеличиваться. Требуется восстановление изоляции примерно на 5,1 км теплосетей. Высоким износом сетей обусловлены значительные потери тепла.</w:t>
      </w:r>
    </w:p>
    <w:p w:rsidR="00941C82" w:rsidRDefault="00941C82">
      <w:pPr>
        <w:pStyle w:val="ConsPlusNormal"/>
        <w:spacing w:before="220"/>
        <w:ind w:firstLine="540"/>
        <w:jc w:val="both"/>
      </w:pPr>
      <w:r>
        <w:t>Система водоснабжения и водоотведения характеризуется также высоким износом, в рамках подпрограммы 3 предлагается рассматривать систему водоснабжения и водоотведения с точки зрения повышения эффективности транспортировки воды, сокращения потребления, повышения уровня приборного учета.</w:t>
      </w:r>
    </w:p>
    <w:p w:rsidR="00941C82" w:rsidRDefault="00941C82">
      <w:pPr>
        <w:pStyle w:val="ConsPlusNormal"/>
        <w:spacing w:before="220"/>
        <w:ind w:firstLine="540"/>
        <w:jc w:val="both"/>
      </w:pPr>
      <w:r>
        <w:t>Прогнозные данные в коммунальной сфере и благоустройстве представлены в индексах индикаторов базовых показателей, используемых для расчета индикаторов подпрограммы (</w:t>
      </w:r>
      <w:hyperlink w:anchor="P8534" w:history="1">
        <w:r>
          <w:rPr>
            <w:color w:val="0000FF"/>
          </w:rPr>
          <w:t>пункты 1</w:t>
        </w:r>
      </w:hyperlink>
      <w:r>
        <w:t xml:space="preserve"> - </w:t>
      </w:r>
      <w:hyperlink w:anchor="P8739" w:history="1">
        <w:r>
          <w:rPr>
            <w:color w:val="0000FF"/>
          </w:rPr>
          <w:t>8</w:t>
        </w:r>
      </w:hyperlink>
      <w:r>
        <w:t xml:space="preserve">, </w:t>
      </w:r>
      <w:hyperlink w:anchor="P9192" w:history="1">
        <w:r>
          <w:rPr>
            <w:color w:val="0000FF"/>
          </w:rPr>
          <w:t>30</w:t>
        </w:r>
      </w:hyperlink>
      <w:r>
        <w:t xml:space="preserve"> - </w:t>
      </w:r>
      <w:hyperlink w:anchor="P9490" w:history="1">
        <w:r>
          <w:rPr>
            <w:color w:val="0000FF"/>
          </w:rPr>
          <w:t>40</w:t>
        </w:r>
      </w:hyperlink>
      <w:r>
        <w:t xml:space="preserve"> приложения 6 к Программе).</w:t>
      </w:r>
    </w:p>
    <w:p w:rsidR="00941C82" w:rsidRDefault="00941C82">
      <w:pPr>
        <w:pStyle w:val="ConsPlusNormal"/>
        <w:jc w:val="both"/>
      </w:pPr>
      <w:r>
        <w:t xml:space="preserve">(в ред. </w:t>
      </w:r>
      <w:hyperlink r:id="rId113" w:history="1">
        <w:r>
          <w:rPr>
            <w:color w:val="0000FF"/>
          </w:rPr>
          <w:t>постановления</w:t>
        </w:r>
      </w:hyperlink>
      <w:r>
        <w:t xml:space="preserve"> </w:t>
      </w:r>
      <w:proofErr w:type="gramStart"/>
      <w:r>
        <w:t>Администрации</w:t>
      </w:r>
      <w:proofErr w:type="gramEnd"/>
      <w:r>
        <w:t xml:space="preserve"> ЗАТО Северск от 30.12.2016 N 2979)</w:t>
      </w:r>
    </w:p>
    <w:p w:rsidR="00941C82" w:rsidRDefault="00941C82">
      <w:pPr>
        <w:pStyle w:val="ConsPlusNormal"/>
        <w:jc w:val="both"/>
      </w:pPr>
    </w:p>
    <w:p w:rsidR="00941C82" w:rsidRDefault="00941C82">
      <w:pPr>
        <w:pStyle w:val="ConsPlusTitle"/>
        <w:jc w:val="center"/>
        <w:outlineLvl w:val="2"/>
      </w:pPr>
      <w:r>
        <w:t>II. Цель и задачи подпрограммы 3, сроки ее реализации,</w:t>
      </w:r>
    </w:p>
    <w:p w:rsidR="00941C82" w:rsidRDefault="00941C82">
      <w:pPr>
        <w:pStyle w:val="ConsPlusTitle"/>
        <w:jc w:val="center"/>
      </w:pPr>
      <w:r>
        <w:t>целевые показатели (индикаторы) результативности реализации</w:t>
      </w:r>
    </w:p>
    <w:p w:rsidR="00941C82" w:rsidRDefault="00941C82">
      <w:pPr>
        <w:pStyle w:val="ConsPlusTitle"/>
        <w:jc w:val="center"/>
      </w:pPr>
      <w:r>
        <w:t>подпрограммы 3</w:t>
      </w:r>
    </w:p>
    <w:p w:rsidR="00941C82" w:rsidRDefault="00941C82">
      <w:pPr>
        <w:pStyle w:val="ConsPlusNormal"/>
        <w:jc w:val="center"/>
      </w:pPr>
      <w:r>
        <w:t xml:space="preserve">(в ред. </w:t>
      </w:r>
      <w:hyperlink r:id="rId114"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ind w:firstLine="540"/>
        <w:jc w:val="both"/>
      </w:pPr>
      <w:r>
        <w:t>Цель подпрограммы 3 - повышение энергетической эффективности в коммунальной сфере и благоустройстве.</w:t>
      </w:r>
    </w:p>
    <w:p w:rsidR="00941C82" w:rsidRDefault="00941C82">
      <w:pPr>
        <w:pStyle w:val="ConsPlusNormal"/>
        <w:spacing w:before="220"/>
        <w:ind w:firstLine="540"/>
        <w:jc w:val="both"/>
      </w:pPr>
      <w:r>
        <w:t>Для достижения цели необходимо решение следующих задач подпрограммы 3:</w:t>
      </w:r>
    </w:p>
    <w:p w:rsidR="00941C82" w:rsidRDefault="00941C82">
      <w:pPr>
        <w:pStyle w:val="ConsPlusNormal"/>
        <w:spacing w:before="220"/>
        <w:ind w:firstLine="540"/>
        <w:jc w:val="both"/>
      </w:pPr>
      <w:r>
        <w:t>снижение потерь энергетических ресурсов;</w:t>
      </w:r>
    </w:p>
    <w:p w:rsidR="00941C82" w:rsidRDefault="00941C82">
      <w:pPr>
        <w:pStyle w:val="ConsPlusNormal"/>
        <w:spacing w:before="220"/>
        <w:ind w:firstLine="540"/>
        <w:jc w:val="both"/>
      </w:pPr>
      <w:r>
        <w:t>повышение уровня комфорта, безопасности, эффективности световой среды г. Северска, а также улучшение его архитектурно-художественных качеств в вечерне-ночное время;</w:t>
      </w:r>
    </w:p>
    <w:p w:rsidR="00941C82" w:rsidRDefault="00941C82">
      <w:pPr>
        <w:pStyle w:val="ConsPlusNormal"/>
        <w:spacing w:before="220"/>
        <w:ind w:firstLine="540"/>
        <w:jc w:val="both"/>
      </w:pPr>
      <w:r>
        <w:t xml:space="preserve">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w:t>
      </w:r>
    </w:p>
    <w:p w:rsidR="00941C82" w:rsidRDefault="00941C82">
      <w:pPr>
        <w:pStyle w:val="ConsPlusNormal"/>
        <w:spacing w:before="220"/>
        <w:ind w:firstLine="540"/>
        <w:jc w:val="both"/>
      </w:pPr>
      <w:r>
        <w:t>Подпрограмма 3 рассчитана на период с 2015 по 2020 год (этапы не предусмотрены).</w:t>
      </w:r>
    </w:p>
    <w:p w:rsidR="00941C82" w:rsidRDefault="00941C82">
      <w:pPr>
        <w:pStyle w:val="ConsPlusNormal"/>
        <w:spacing w:before="220"/>
        <w:ind w:firstLine="540"/>
        <w:jc w:val="both"/>
      </w:pPr>
      <w:r>
        <w:t xml:space="preserve">Сведения о составе и значениях целевых показателей (индикаторов) результативности </w:t>
      </w:r>
      <w:r>
        <w:lastRenderedPageBreak/>
        <w:t>подпрограммы 3 представлены в таблице 1.</w:t>
      </w:r>
    </w:p>
    <w:p w:rsidR="00941C82" w:rsidRDefault="00941C82">
      <w:pPr>
        <w:pStyle w:val="ConsPlusNormal"/>
        <w:jc w:val="both"/>
      </w:pPr>
    </w:p>
    <w:p w:rsidR="00941C82" w:rsidRDefault="00941C82">
      <w:pPr>
        <w:pStyle w:val="ConsPlusTitle"/>
        <w:jc w:val="center"/>
        <w:outlineLvl w:val="3"/>
      </w:pPr>
      <w:r>
        <w:t>Сведения о составе и значениях целевых показателей</w:t>
      </w:r>
    </w:p>
    <w:p w:rsidR="00941C82" w:rsidRDefault="00941C82">
      <w:pPr>
        <w:pStyle w:val="ConsPlusTitle"/>
        <w:jc w:val="center"/>
      </w:pPr>
      <w:r>
        <w:t>(индикаторов) результативности подпрограммы 3</w:t>
      </w:r>
    </w:p>
    <w:p w:rsidR="00941C82" w:rsidRDefault="00941C82">
      <w:pPr>
        <w:pStyle w:val="ConsPlusTitle"/>
        <w:jc w:val="center"/>
      </w:pPr>
      <w:r>
        <w:t>"Энергосбережение в коммунальной сфере</w:t>
      </w:r>
    </w:p>
    <w:p w:rsidR="00941C82" w:rsidRDefault="00941C82">
      <w:pPr>
        <w:pStyle w:val="ConsPlusTitle"/>
        <w:jc w:val="center"/>
      </w:pPr>
      <w:r>
        <w:t xml:space="preserve">и </w:t>
      </w:r>
      <w:proofErr w:type="gramStart"/>
      <w:r>
        <w:t>благоустройстве</w:t>
      </w:r>
      <w:proofErr w:type="gramEnd"/>
      <w:r>
        <w:t>"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115"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t>Таблица 1</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041"/>
        <w:gridCol w:w="737"/>
        <w:gridCol w:w="664"/>
        <w:gridCol w:w="664"/>
        <w:gridCol w:w="664"/>
        <w:gridCol w:w="664"/>
        <w:gridCol w:w="664"/>
        <w:gridCol w:w="664"/>
        <w:gridCol w:w="664"/>
        <w:gridCol w:w="784"/>
        <w:gridCol w:w="964"/>
        <w:gridCol w:w="964"/>
        <w:gridCol w:w="964"/>
        <w:gridCol w:w="1077"/>
        <w:gridCol w:w="964"/>
      </w:tblGrid>
      <w:tr w:rsidR="00941C82">
        <w:tc>
          <w:tcPr>
            <w:tcW w:w="42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2041" w:type="dxa"/>
            <w:vMerge w:val="restart"/>
            <w:vAlign w:val="center"/>
          </w:tcPr>
          <w:p w:rsidR="00941C82" w:rsidRDefault="00941C82">
            <w:pPr>
              <w:pStyle w:val="ConsPlusNormal"/>
              <w:jc w:val="center"/>
            </w:pPr>
            <w:r>
              <w:t>Наименование целевого показателя (индикатора)</w:t>
            </w:r>
          </w:p>
        </w:tc>
        <w:tc>
          <w:tcPr>
            <w:tcW w:w="737" w:type="dxa"/>
            <w:vMerge w:val="restart"/>
            <w:vAlign w:val="center"/>
          </w:tcPr>
          <w:p w:rsidR="00941C82" w:rsidRDefault="00941C82">
            <w:pPr>
              <w:pStyle w:val="ConsPlusNormal"/>
              <w:jc w:val="center"/>
            </w:pPr>
            <w:r>
              <w:t>Единица измерения</w:t>
            </w:r>
          </w:p>
        </w:tc>
        <w:tc>
          <w:tcPr>
            <w:tcW w:w="7360" w:type="dxa"/>
            <w:gridSpan w:val="10"/>
            <w:vAlign w:val="center"/>
          </w:tcPr>
          <w:p w:rsidR="00941C82" w:rsidRDefault="00941C82">
            <w:pPr>
              <w:pStyle w:val="ConsPlusNormal"/>
              <w:jc w:val="center"/>
            </w:pPr>
            <w:r>
              <w:t>Значения целевых показателей</w:t>
            </w:r>
          </w:p>
        </w:tc>
        <w:tc>
          <w:tcPr>
            <w:tcW w:w="964" w:type="dxa"/>
            <w:vMerge w:val="restart"/>
            <w:vAlign w:val="center"/>
          </w:tcPr>
          <w:p w:rsidR="00941C82" w:rsidRDefault="00941C82">
            <w:pPr>
              <w:pStyle w:val="ConsPlusNormal"/>
              <w:jc w:val="center"/>
            </w:pPr>
            <w:r>
              <w:t>Периодичность сбора данных</w:t>
            </w:r>
          </w:p>
        </w:tc>
        <w:tc>
          <w:tcPr>
            <w:tcW w:w="1077" w:type="dxa"/>
            <w:vMerge w:val="restart"/>
            <w:vAlign w:val="center"/>
          </w:tcPr>
          <w:p w:rsidR="00941C82" w:rsidRDefault="00941C82">
            <w:pPr>
              <w:pStyle w:val="ConsPlusNormal"/>
              <w:jc w:val="center"/>
            </w:pPr>
            <w:r>
              <w:t>Метод сбора информации</w:t>
            </w:r>
          </w:p>
        </w:tc>
        <w:tc>
          <w:tcPr>
            <w:tcW w:w="964" w:type="dxa"/>
            <w:vMerge w:val="restart"/>
            <w:vAlign w:val="center"/>
          </w:tcPr>
          <w:p w:rsidR="00941C82" w:rsidRDefault="00941C82">
            <w:pPr>
              <w:pStyle w:val="ConsPlusNormal"/>
              <w:jc w:val="center"/>
            </w:pPr>
            <w:proofErr w:type="gramStart"/>
            <w:r>
              <w:t>Ответственный за сбор данных по показателю</w:t>
            </w:r>
            <w:proofErr w:type="gramEnd"/>
          </w:p>
        </w:tc>
      </w:tr>
      <w:tr w:rsidR="00941C82">
        <w:tc>
          <w:tcPr>
            <w:tcW w:w="424" w:type="dxa"/>
            <w:vMerge/>
          </w:tcPr>
          <w:p w:rsidR="00941C82" w:rsidRDefault="00941C82"/>
        </w:tc>
        <w:tc>
          <w:tcPr>
            <w:tcW w:w="2041" w:type="dxa"/>
            <w:vMerge/>
          </w:tcPr>
          <w:p w:rsidR="00941C82" w:rsidRDefault="00941C82"/>
        </w:tc>
        <w:tc>
          <w:tcPr>
            <w:tcW w:w="737" w:type="dxa"/>
            <w:vMerge/>
          </w:tcPr>
          <w:p w:rsidR="00941C82" w:rsidRDefault="00941C82"/>
        </w:tc>
        <w:tc>
          <w:tcPr>
            <w:tcW w:w="664" w:type="dxa"/>
            <w:vAlign w:val="center"/>
          </w:tcPr>
          <w:p w:rsidR="00941C82" w:rsidRDefault="00941C82">
            <w:pPr>
              <w:pStyle w:val="ConsPlusNormal"/>
              <w:jc w:val="center"/>
            </w:pPr>
            <w:r>
              <w:t>2013 год</w:t>
            </w:r>
          </w:p>
        </w:tc>
        <w:tc>
          <w:tcPr>
            <w:tcW w:w="664" w:type="dxa"/>
            <w:vAlign w:val="center"/>
          </w:tcPr>
          <w:p w:rsidR="00941C82" w:rsidRDefault="00941C82">
            <w:pPr>
              <w:pStyle w:val="ConsPlusNormal"/>
              <w:jc w:val="center"/>
            </w:pPr>
            <w:r>
              <w:t>2014 год</w:t>
            </w:r>
          </w:p>
        </w:tc>
        <w:tc>
          <w:tcPr>
            <w:tcW w:w="664" w:type="dxa"/>
            <w:vAlign w:val="center"/>
          </w:tcPr>
          <w:p w:rsidR="00941C82" w:rsidRDefault="00941C82">
            <w:pPr>
              <w:pStyle w:val="ConsPlusNormal"/>
              <w:jc w:val="center"/>
            </w:pPr>
            <w:r>
              <w:t>2015 год</w:t>
            </w:r>
          </w:p>
        </w:tc>
        <w:tc>
          <w:tcPr>
            <w:tcW w:w="664" w:type="dxa"/>
            <w:vAlign w:val="center"/>
          </w:tcPr>
          <w:p w:rsidR="00941C82" w:rsidRDefault="00941C82">
            <w:pPr>
              <w:pStyle w:val="ConsPlusNormal"/>
              <w:jc w:val="center"/>
            </w:pPr>
            <w:r>
              <w:t>2016 год</w:t>
            </w:r>
          </w:p>
        </w:tc>
        <w:tc>
          <w:tcPr>
            <w:tcW w:w="664" w:type="dxa"/>
            <w:vAlign w:val="center"/>
          </w:tcPr>
          <w:p w:rsidR="00941C82" w:rsidRDefault="00941C82">
            <w:pPr>
              <w:pStyle w:val="ConsPlusNormal"/>
              <w:jc w:val="center"/>
            </w:pPr>
            <w:r>
              <w:t>2017 год</w:t>
            </w:r>
          </w:p>
        </w:tc>
        <w:tc>
          <w:tcPr>
            <w:tcW w:w="664" w:type="dxa"/>
            <w:vAlign w:val="center"/>
          </w:tcPr>
          <w:p w:rsidR="00941C82" w:rsidRDefault="00941C82">
            <w:pPr>
              <w:pStyle w:val="ConsPlusNormal"/>
              <w:jc w:val="center"/>
            </w:pPr>
            <w:r>
              <w:t>2018 год</w:t>
            </w:r>
          </w:p>
        </w:tc>
        <w:tc>
          <w:tcPr>
            <w:tcW w:w="664" w:type="dxa"/>
            <w:vAlign w:val="center"/>
          </w:tcPr>
          <w:p w:rsidR="00941C82" w:rsidRDefault="00941C82">
            <w:pPr>
              <w:pStyle w:val="ConsPlusNormal"/>
              <w:jc w:val="center"/>
            </w:pPr>
            <w:r>
              <w:t>2019 год</w:t>
            </w:r>
          </w:p>
        </w:tc>
        <w:tc>
          <w:tcPr>
            <w:tcW w:w="784" w:type="dxa"/>
            <w:vAlign w:val="center"/>
          </w:tcPr>
          <w:p w:rsidR="00941C82" w:rsidRDefault="00941C82">
            <w:pPr>
              <w:pStyle w:val="ConsPlusNormal"/>
              <w:jc w:val="center"/>
            </w:pPr>
            <w:r>
              <w:t>2020 год</w:t>
            </w:r>
          </w:p>
        </w:tc>
        <w:tc>
          <w:tcPr>
            <w:tcW w:w="964" w:type="dxa"/>
            <w:vAlign w:val="center"/>
          </w:tcPr>
          <w:p w:rsidR="00941C82" w:rsidRDefault="00941C82">
            <w:pPr>
              <w:pStyle w:val="ConsPlusNormal"/>
              <w:jc w:val="center"/>
            </w:pPr>
            <w:r>
              <w:t>2021 год (прогнозный период)</w:t>
            </w:r>
          </w:p>
        </w:tc>
        <w:tc>
          <w:tcPr>
            <w:tcW w:w="964" w:type="dxa"/>
            <w:vAlign w:val="center"/>
          </w:tcPr>
          <w:p w:rsidR="00941C82" w:rsidRDefault="00941C82">
            <w:pPr>
              <w:pStyle w:val="ConsPlusNormal"/>
              <w:jc w:val="center"/>
            </w:pPr>
            <w:r>
              <w:t>2022 год (прогнозный период)</w:t>
            </w:r>
          </w:p>
        </w:tc>
        <w:tc>
          <w:tcPr>
            <w:tcW w:w="964" w:type="dxa"/>
            <w:vMerge/>
          </w:tcPr>
          <w:p w:rsidR="00941C82" w:rsidRDefault="00941C82"/>
        </w:tc>
        <w:tc>
          <w:tcPr>
            <w:tcW w:w="1077" w:type="dxa"/>
            <w:vMerge/>
          </w:tcPr>
          <w:p w:rsidR="00941C82" w:rsidRDefault="00941C82"/>
        </w:tc>
        <w:tc>
          <w:tcPr>
            <w:tcW w:w="964" w:type="dxa"/>
            <w:vMerge/>
          </w:tcPr>
          <w:p w:rsidR="00941C82" w:rsidRDefault="00941C82"/>
        </w:tc>
      </w:tr>
      <w:tr w:rsidR="00941C82">
        <w:tc>
          <w:tcPr>
            <w:tcW w:w="424" w:type="dxa"/>
          </w:tcPr>
          <w:p w:rsidR="00941C82" w:rsidRDefault="00941C82">
            <w:pPr>
              <w:pStyle w:val="ConsPlusNormal"/>
              <w:jc w:val="center"/>
            </w:pPr>
            <w:r>
              <w:t>1</w:t>
            </w:r>
          </w:p>
        </w:tc>
        <w:tc>
          <w:tcPr>
            <w:tcW w:w="2041" w:type="dxa"/>
          </w:tcPr>
          <w:p w:rsidR="00941C82" w:rsidRDefault="00941C82">
            <w:pPr>
              <w:pStyle w:val="ConsPlusNormal"/>
              <w:jc w:val="center"/>
            </w:pPr>
            <w:r>
              <w:t>2</w:t>
            </w:r>
          </w:p>
        </w:tc>
        <w:tc>
          <w:tcPr>
            <w:tcW w:w="737" w:type="dxa"/>
          </w:tcPr>
          <w:p w:rsidR="00941C82" w:rsidRDefault="00941C82">
            <w:pPr>
              <w:pStyle w:val="ConsPlusNormal"/>
              <w:jc w:val="center"/>
            </w:pPr>
            <w:r>
              <w:t>3</w:t>
            </w:r>
          </w:p>
        </w:tc>
        <w:tc>
          <w:tcPr>
            <w:tcW w:w="664" w:type="dxa"/>
          </w:tcPr>
          <w:p w:rsidR="00941C82" w:rsidRDefault="00941C82">
            <w:pPr>
              <w:pStyle w:val="ConsPlusNormal"/>
              <w:jc w:val="center"/>
            </w:pPr>
            <w:r>
              <w:t>4</w:t>
            </w:r>
          </w:p>
        </w:tc>
        <w:tc>
          <w:tcPr>
            <w:tcW w:w="664" w:type="dxa"/>
          </w:tcPr>
          <w:p w:rsidR="00941C82" w:rsidRDefault="00941C82">
            <w:pPr>
              <w:pStyle w:val="ConsPlusNormal"/>
              <w:jc w:val="center"/>
            </w:pPr>
            <w:r>
              <w:t>5</w:t>
            </w:r>
          </w:p>
        </w:tc>
        <w:tc>
          <w:tcPr>
            <w:tcW w:w="664" w:type="dxa"/>
          </w:tcPr>
          <w:p w:rsidR="00941C82" w:rsidRDefault="00941C82">
            <w:pPr>
              <w:pStyle w:val="ConsPlusNormal"/>
              <w:jc w:val="center"/>
            </w:pPr>
            <w:r>
              <w:t>6</w:t>
            </w:r>
          </w:p>
        </w:tc>
        <w:tc>
          <w:tcPr>
            <w:tcW w:w="664" w:type="dxa"/>
          </w:tcPr>
          <w:p w:rsidR="00941C82" w:rsidRDefault="00941C82">
            <w:pPr>
              <w:pStyle w:val="ConsPlusNormal"/>
              <w:jc w:val="center"/>
            </w:pPr>
            <w:r>
              <w:t>7</w:t>
            </w:r>
          </w:p>
        </w:tc>
        <w:tc>
          <w:tcPr>
            <w:tcW w:w="664" w:type="dxa"/>
          </w:tcPr>
          <w:p w:rsidR="00941C82" w:rsidRDefault="00941C82">
            <w:pPr>
              <w:pStyle w:val="ConsPlusNormal"/>
              <w:jc w:val="center"/>
            </w:pPr>
            <w:r>
              <w:t>8</w:t>
            </w:r>
          </w:p>
        </w:tc>
        <w:tc>
          <w:tcPr>
            <w:tcW w:w="664" w:type="dxa"/>
          </w:tcPr>
          <w:p w:rsidR="00941C82" w:rsidRDefault="00941C82">
            <w:pPr>
              <w:pStyle w:val="ConsPlusNormal"/>
              <w:jc w:val="center"/>
            </w:pPr>
            <w:r>
              <w:t>9</w:t>
            </w:r>
          </w:p>
        </w:tc>
        <w:tc>
          <w:tcPr>
            <w:tcW w:w="664" w:type="dxa"/>
          </w:tcPr>
          <w:p w:rsidR="00941C82" w:rsidRDefault="00941C82">
            <w:pPr>
              <w:pStyle w:val="ConsPlusNormal"/>
              <w:jc w:val="center"/>
            </w:pPr>
            <w:r>
              <w:t>10</w:t>
            </w:r>
          </w:p>
        </w:tc>
        <w:tc>
          <w:tcPr>
            <w:tcW w:w="784" w:type="dxa"/>
          </w:tcPr>
          <w:p w:rsidR="00941C82" w:rsidRDefault="00941C82">
            <w:pPr>
              <w:pStyle w:val="ConsPlusNormal"/>
              <w:jc w:val="center"/>
            </w:pPr>
            <w:r>
              <w:t>11</w:t>
            </w:r>
          </w:p>
        </w:tc>
        <w:tc>
          <w:tcPr>
            <w:tcW w:w="964" w:type="dxa"/>
          </w:tcPr>
          <w:p w:rsidR="00941C82" w:rsidRDefault="00941C82">
            <w:pPr>
              <w:pStyle w:val="ConsPlusNormal"/>
              <w:jc w:val="center"/>
            </w:pPr>
            <w:r>
              <w:t>12</w:t>
            </w:r>
          </w:p>
        </w:tc>
        <w:tc>
          <w:tcPr>
            <w:tcW w:w="964" w:type="dxa"/>
          </w:tcPr>
          <w:p w:rsidR="00941C82" w:rsidRDefault="00941C82">
            <w:pPr>
              <w:pStyle w:val="ConsPlusNormal"/>
              <w:jc w:val="center"/>
            </w:pPr>
            <w:r>
              <w:t>13</w:t>
            </w:r>
          </w:p>
        </w:tc>
        <w:tc>
          <w:tcPr>
            <w:tcW w:w="964" w:type="dxa"/>
          </w:tcPr>
          <w:p w:rsidR="00941C82" w:rsidRDefault="00941C82">
            <w:pPr>
              <w:pStyle w:val="ConsPlusNormal"/>
              <w:jc w:val="center"/>
            </w:pPr>
            <w:r>
              <w:t>14</w:t>
            </w:r>
          </w:p>
        </w:tc>
        <w:tc>
          <w:tcPr>
            <w:tcW w:w="1077" w:type="dxa"/>
          </w:tcPr>
          <w:p w:rsidR="00941C82" w:rsidRDefault="00941C82">
            <w:pPr>
              <w:pStyle w:val="ConsPlusNormal"/>
              <w:jc w:val="center"/>
            </w:pPr>
            <w:r>
              <w:t>15</w:t>
            </w:r>
          </w:p>
        </w:tc>
        <w:tc>
          <w:tcPr>
            <w:tcW w:w="964" w:type="dxa"/>
          </w:tcPr>
          <w:p w:rsidR="00941C82" w:rsidRDefault="00941C82">
            <w:pPr>
              <w:pStyle w:val="ConsPlusNormal"/>
              <w:jc w:val="center"/>
            </w:pPr>
            <w:r>
              <w:t>16</w:t>
            </w:r>
          </w:p>
        </w:tc>
      </w:tr>
      <w:tr w:rsidR="00941C82">
        <w:tc>
          <w:tcPr>
            <w:tcW w:w="13567" w:type="dxa"/>
            <w:gridSpan w:val="16"/>
          </w:tcPr>
          <w:p w:rsidR="00941C82" w:rsidRDefault="00941C82">
            <w:pPr>
              <w:pStyle w:val="ConsPlusNormal"/>
              <w:outlineLvl w:val="4"/>
            </w:pPr>
            <w:r>
              <w:t>Показатели подпрограммы 3 "Энергосбережение в коммунальной сфере и благоустройстве"</w:t>
            </w:r>
          </w:p>
        </w:tc>
      </w:tr>
      <w:tr w:rsidR="00941C82">
        <w:tc>
          <w:tcPr>
            <w:tcW w:w="424" w:type="dxa"/>
          </w:tcPr>
          <w:p w:rsidR="00941C82" w:rsidRDefault="00941C82">
            <w:pPr>
              <w:pStyle w:val="ConsPlusNormal"/>
              <w:jc w:val="center"/>
            </w:pPr>
            <w:r>
              <w:t>1</w:t>
            </w:r>
          </w:p>
        </w:tc>
        <w:tc>
          <w:tcPr>
            <w:tcW w:w="2041" w:type="dxa"/>
          </w:tcPr>
          <w:p w:rsidR="00941C82" w:rsidRDefault="00941C82">
            <w:pPr>
              <w:pStyle w:val="ConsPlusNormal"/>
            </w:pPr>
            <w:r>
              <w:t>Удельный расход топлива на выработку тепловой энергии на котельных</w:t>
            </w:r>
          </w:p>
        </w:tc>
        <w:tc>
          <w:tcPr>
            <w:tcW w:w="737" w:type="dxa"/>
          </w:tcPr>
          <w:p w:rsidR="00941C82" w:rsidRDefault="00941C82">
            <w:pPr>
              <w:pStyle w:val="ConsPlusNormal"/>
              <w:jc w:val="center"/>
            </w:pPr>
            <w:proofErr w:type="spellStart"/>
            <w:r>
              <w:t>т.у.т</w:t>
            </w:r>
            <w:proofErr w:type="spellEnd"/>
            <w:r>
              <w:t>./Гкал</w:t>
            </w:r>
          </w:p>
        </w:tc>
        <w:tc>
          <w:tcPr>
            <w:tcW w:w="664" w:type="dxa"/>
          </w:tcPr>
          <w:p w:rsidR="00941C82" w:rsidRDefault="00941C82">
            <w:pPr>
              <w:pStyle w:val="ConsPlusNormal"/>
              <w:jc w:val="center"/>
            </w:pPr>
            <w:r>
              <w:t>0,159</w:t>
            </w:r>
          </w:p>
        </w:tc>
        <w:tc>
          <w:tcPr>
            <w:tcW w:w="664" w:type="dxa"/>
          </w:tcPr>
          <w:p w:rsidR="00941C82" w:rsidRDefault="00941C82">
            <w:pPr>
              <w:pStyle w:val="ConsPlusNormal"/>
              <w:jc w:val="center"/>
            </w:pPr>
            <w:r>
              <w:t>0,138</w:t>
            </w:r>
          </w:p>
        </w:tc>
        <w:tc>
          <w:tcPr>
            <w:tcW w:w="664" w:type="dxa"/>
          </w:tcPr>
          <w:p w:rsidR="00941C82" w:rsidRDefault="00941C82">
            <w:pPr>
              <w:pStyle w:val="ConsPlusNormal"/>
              <w:jc w:val="center"/>
            </w:pPr>
            <w:r>
              <w:t>0,135</w:t>
            </w:r>
          </w:p>
        </w:tc>
        <w:tc>
          <w:tcPr>
            <w:tcW w:w="664" w:type="dxa"/>
          </w:tcPr>
          <w:p w:rsidR="00941C82" w:rsidRDefault="00941C82">
            <w:pPr>
              <w:pStyle w:val="ConsPlusNormal"/>
              <w:jc w:val="center"/>
            </w:pPr>
            <w:r>
              <w:t>0,159</w:t>
            </w:r>
          </w:p>
        </w:tc>
        <w:tc>
          <w:tcPr>
            <w:tcW w:w="664" w:type="dxa"/>
          </w:tcPr>
          <w:p w:rsidR="00941C82" w:rsidRDefault="00941C82">
            <w:pPr>
              <w:pStyle w:val="ConsPlusNormal"/>
              <w:jc w:val="center"/>
            </w:pPr>
            <w:r>
              <w:t>0,158</w:t>
            </w:r>
          </w:p>
        </w:tc>
        <w:tc>
          <w:tcPr>
            <w:tcW w:w="664" w:type="dxa"/>
          </w:tcPr>
          <w:p w:rsidR="00941C82" w:rsidRDefault="00941C82">
            <w:pPr>
              <w:pStyle w:val="ConsPlusNormal"/>
              <w:jc w:val="center"/>
            </w:pPr>
            <w:r>
              <w:t>0,158</w:t>
            </w:r>
          </w:p>
        </w:tc>
        <w:tc>
          <w:tcPr>
            <w:tcW w:w="664" w:type="dxa"/>
          </w:tcPr>
          <w:p w:rsidR="00941C82" w:rsidRDefault="00941C82">
            <w:pPr>
              <w:pStyle w:val="ConsPlusNormal"/>
              <w:jc w:val="center"/>
            </w:pPr>
            <w:r>
              <w:t>0,158</w:t>
            </w:r>
          </w:p>
        </w:tc>
        <w:tc>
          <w:tcPr>
            <w:tcW w:w="784" w:type="dxa"/>
          </w:tcPr>
          <w:p w:rsidR="00941C82" w:rsidRDefault="00941C82">
            <w:pPr>
              <w:pStyle w:val="ConsPlusNormal"/>
              <w:jc w:val="center"/>
            </w:pPr>
            <w:r>
              <w:t>0,158</w:t>
            </w:r>
          </w:p>
        </w:tc>
        <w:tc>
          <w:tcPr>
            <w:tcW w:w="964" w:type="dxa"/>
          </w:tcPr>
          <w:p w:rsidR="00941C82" w:rsidRDefault="00941C82">
            <w:pPr>
              <w:pStyle w:val="ConsPlusNormal"/>
              <w:jc w:val="center"/>
            </w:pPr>
            <w:r>
              <w:t>0,158</w:t>
            </w:r>
          </w:p>
        </w:tc>
        <w:tc>
          <w:tcPr>
            <w:tcW w:w="964" w:type="dxa"/>
          </w:tcPr>
          <w:p w:rsidR="00941C82" w:rsidRDefault="00941C82">
            <w:pPr>
              <w:pStyle w:val="ConsPlusNormal"/>
              <w:jc w:val="center"/>
            </w:pPr>
            <w:r>
              <w:t>0,158</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2</w:t>
            </w:r>
          </w:p>
        </w:tc>
        <w:tc>
          <w:tcPr>
            <w:tcW w:w="2041" w:type="dxa"/>
          </w:tcPr>
          <w:p w:rsidR="00941C82" w:rsidRDefault="00941C82">
            <w:pPr>
              <w:pStyle w:val="ConsPlusNormal"/>
            </w:pPr>
            <w:r>
              <w:t>Удельный расход электрической энергии, используемой при передаче тепловой энергии в системах теплоснабжения</w:t>
            </w:r>
          </w:p>
        </w:tc>
        <w:tc>
          <w:tcPr>
            <w:tcW w:w="737" w:type="dxa"/>
          </w:tcPr>
          <w:p w:rsidR="00941C82" w:rsidRDefault="00941C82">
            <w:pPr>
              <w:pStyle w:val="ConsPlusNormal"/>
              <w:jc w:val="center"/>
            </w:pPr>
            <w:r>
              <w:t>кВт x ч/Гкал</w:t>
            </w:r>
          </w:p>
        </w:tc>
        <w:tc>
          <w:tcPr>
            <w:tcW w:w="664" w:type="dxa"/>
          </w:tcPr>
          <w:p w:rsidR="00941C82" w:rsidRDefault="00941C82">
            <w:pPr>
              <w:pStyle w:val="ConsPlusNormal"/>
              <w:jc w:val="center"/>
            </w:pPr>
            <w:r>
              <w:t>3,5</w:t>
            </w:r>
          </w:p>
        </w:tc>
        <w:tc>
          <w:tcPr>
            <w:tcW w:w="664" w:type="dxa"/>
          </w:tcPr>
          <w:p w:rsidR="00941C82" w:rsidRDefault="00941C82">
            <w:pPr>
              <w:pStyle w:val="ConsPlusNormal"/>
              <w:jc w:val="center"/>
            </w:pPr>
            <w:r>
              <w:t>3,3</w:t>
            </w:r>
          </w:p>
        </w:tc>
        <w:tc>
          <w:tcPr>
            <w:tcW w:w="664" w:type="dxa"/>
          </w:tcPr>
          <w:p w:rsidR="00941C82" w:rsidRDefault="00941C82">
            <w:pPr>
              <w:pStyle w:val="ConsPlusNormal"/>
              <w:jc w:val="center"/>
            </w:pPr>
            <w:r>
              <w:t>3,1</w:t>
            </w:r>
          </w:p>
        </w:tc>
        <w:tc>
          <w:tcPr>
            <w:tcW w:w="664" w:type="dxa"/>
          </w:tcPr>
          <w:p w:rsidR="00941C82" w:rsidRDefault="00941C82">
            <w:pPr>
              <w:pStyle w:val="ConsPlusNormal"/>
              <w:jc w:val="center"/>
            </w:pPr>
            <w:r>
              <w:t>2,9</w:t>
            </w:r>
          </w:p>
        </w:tc>
        <w:tc>
          <w:tcPr>
            <w:tcW w:w="664" w:type="dxa"/>
          </w:tcPr>
          <w:p w:rsidR="00941C82" w:rsidRDefault="00941C82">
            <w:pPr>
              <w:pStyle w:val="ConsPlusNormal"/>
              <w:jc w:val="center"/>
            </w:pPr>
            <w:r>
              <w:t>3,4</w:t>
            </w:r>
          </w:p>
        </w:tc>
        <w:tc>
          <w:tcPr>
            <w:tcW w:w="664" w:type="dxa"/>
          </w:tcPr>
          <w:p w:rsidR="00941C82" w:rsidRDefault="00941C82">
            <w:pPr>
              <w:pStyle w:val="ConsPlusNormal"/>
              <w:jc w:val="center"/>
            </w:pPr>
            <w:r>
              <w:t>2,1</w:t>
            </w:r>
          </w:p>
        </w:tc>
        <w:tc>
          <w:tcPr>
            <w:tcW w:w="664" w:type="dxa"/>
          </w:tcPr>
          <w:p w:rsidR="00941C82" w:rsidRDefault="00941C82">
            <w:pPr>
              <w:pStyle w:val="ConsPlusNormal"/>
              <w:jc w:val="center"/>
            </w:pPr>
            <w:r>
              <w:t>2,1</w:t>
            </w:r>
          </w:p>
        </w:tc>
        <w:tc>
          <w:tcPr>
            <w:tcW w:w="784" w:type="dxa"/>
          </w:tcPr>
          <w:p w:rsidR="00941C82" w:rsidRDefault="00941C82">
            <w:pPr>
              <w:pStyle w:val="ConsPlusNormal"/>
              <w:jc w:val="center"/>
            </w:pPr>
            <w:r>
              <w:t>2,1</w:t>
            </w:r>
          </w:p>
        </w:tc>
        <w:tc>
          <w:tcPr>
            <w:tcW w:w="964" w:type="dxa"/>
          </w:tcPr>
          <w:p w:rsidR="00941C82" w:rsidRDefault="00941C82">
            <w:pPr>
              <w:pStyle w:val="ConsPlusNormal"/>
              <w:jc w:val="center"/>
            </w:pPr>
            <w:r>
              <w:t>2,1</w:t>
            </w:r>
          </w:p>
        </w:tc>
        <w:tc>
          <w:tcPr>
            <w:tcW w:w="964" w:type="dxa"/>
          </w:tcPr>
          <w:p w:rsidR="00941C82" w:rsidRDefault="00941C82">
            <w:pPr>
              <w:pStyle w:val="ConsPlusNormal"/>
              <w:jc w:val="center"/>
            </w:pPr>
            <w:r>
              <w:t>2,1</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3</w:t>
            </w:r>
          </w:p>
        </w:tc>
        <w:tc>
          <w:tcPr>
            <w:tcW w:w="2041" w:type="dxa"/>
          </w:tcPr>
          <w:p w:rsidR="00941C82" w:rsidRDefault="00941C82">
            <w:pPr>
              <w:pStyle w:val="ConsPlusNormal"/>
            </w:pPr>
            <w:r>
              <w:t>Удельный расход электрической энергии, используемой для передачи (транспортировки) воды в системах водоснабжения (на 1 куб. метр)</w:t>
            </w:r>
          </w:p>
        </w:tc>
        <w:tc>
          <w:tcPr>
            <w:tcW w:w="737" w:type="dxa"/>
          </w:tcPr>
          <w:p w:rsidR="00941C82" w:rsidRDefault="00941C82">
            <w:pPr>
              <w:pStyle w:val="ConsPlusNormal"/>
              <w:jc w:val="center"/>
            </w:pPr>
            <w:r>
              <w:t>кВт x ч/куб. м</w:t>
            </w:r>
          </w:p>
        </w:tc>
        <w:tc>
          <w:tcPr>
            <w:tcW w:w="664" w:type="dxa"/>
          </w:tcPr>
          <w:p w:rsidR="00941C82" w:rsidRDefault="00941C82">
            <w:pPr>
              <w:pStyle w:val="ConsPlusNormal"/>
              <w:jc w:val="center"/>
            </w:pPr>
            <w:r>
              <w:t>0,26</w:t>
            </w:r>
          </w:p>
        </w:tc>
        <w:tc>
          <w:tcPr>
            <w:tcW w:w="664" w:type="dxa"/>
          </w:tcPr>
          <w:p w:rsidR="00941C82" w:rsidRDefault="00941C82">
            <w:pPr>
              <w:pStyle w:val="ConsPlusNormal"/>
              <w:jc w:val="center"/>
            </w:pPr>
            <w:r>
              <w:t>0,31</w:t>
            </w:r>
          </w:p>
        </w:tc>
        <w:tc>
          <w:tcPr>
            <w:tcW w:w="664" w:type="dxa"/>
          </w:tcPr>
          <w:p w:rsidR="00941C82" w:rsidRDefault="00941C82">
            <w:pPr>
              <w:pStyle w:val="ConsPlusNormal"/>
              <w:jc w:val="center"/>
            </w:pPr>
            <w:r>
              <w:t>0,31</w:t>
            </w:r>
          </w:p>
        </w:tc>
        <w:tc>
          <w:tcPr>
            <w:tcW w:w="664" w:type="dxa"/>
          </w:tcPr>
          <w:p w:rsidR="00941C82" w:rsidRDefault="00941C82">
            <w:pPr>
              <w:pStyle w:val="ConsPlusNormal"/>
              <w:jc w:val="center"/>
            </w:pPr>
            <w:r>
              <w:t>0,25</w:t>
            </w:r>
          </w:p>
        </w:tc>
        <w:tc>
          <w:tcPr>
            <w:tcW w:w="664" w:type="dxa"/>
          </w:tcPr>
          <w:p w:rsidR="00941C82" w:rsidRDefault="00941C82">
            <w:pPr>
              <w:pStyle w:val="ConsPlusNormal"/>
              <w:jc w:val="center"/>
            </w:pPr>
            <w:r>
              <w:t>0,25</w:t>
            </w:r>
          </w:p>
        </w:tc>
        <w:tc>
          <w:tcPr>
            <w:tcW w:w="664" w:type="dxa"/>
          </w:tcPr>
          <w:p w:rsidR="00941C82" w:rsidRDefault="00941C82">
            <w:pPr>
              <w:pStyle w:val="ConsPlusNormal"/>
              <w:jc w:val="center"/>
            </w:pPr>
            <w:r>
              <w:t>0,27</w:t>
            </w:r>
          </w:p>
        </w:tc>
        <w:tc>
          <w:tcPr>
            <w:tcW w:w="664" w:type="dxa"/>
          </w:tcPr>
          <w:p w:rsidR="00941C82" w:rsidRDefault="00941C82">
            <w:pPr>
              <w:pStyle w:val="ConsPlusNormal"/>
              <w:jc w:val="center"/>
            </w:pPr>
            <w:r>
              <w:t>0,27</w:t>
            </w:r>
          </w:p>
        </w:tc>
        <w:tc>
          <w:tcPr>
            <w:tcW w:w="784" w:type="dxa"/>
          </w:tcPr>
          <w:p w:rsidR="00941C82" w:rsidRDefault="00941C82">
            <w:pPr>
              <w:pStyle w:val="ConsPlusNormal"/>
              <w:jc w:val="center"/>
            </w:pPr>
            <w:r>
              <w:t>0,27</w:t>
            </w:r>
          </w:p>
        </w:tc>
        <w:tc>
          <w:tcPr>
            <w:tcW w:w="964" w:type="dxa"/>
          </w:tcPr>
          <w:p w:rsidR="00941C82" w:rsidRDefault="00941C82">
            <w:pPr>
              <w:pStyle w:val="ConsPlusNormal"/>
              <w:jc w:val="center"/>
            </w:pPr>
            <w:r>
              <w:t>0,27</w:t>
            </w:r>
          </w:p>
        </w:tc>
        <w:tc>
          <w:tcPr>
            <w:tcW w:w="964" w:type="dxa"/>
          </w:tcPr>
          <w:p w:rsidR="00941C82" w:rsidRDefault="00941C82">
            <w:pPr>
              <w:pStyle w:val="ConsPlusNormal"/>
              <w:jc w:val="center"/>
            </w:pPr>
            <w:r>
              <w:t>0,27</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lastRenderedPageBreak/>
              <w:t>4</w:t>
            </w:r>
          </w:p>
        </w:tc>
        <w:tc>
          <w:tcPr>
            <w:tcW w:w="2041" w:type="dxa"/>
          </w:tcPr>
          <w:p w:rsidR="00941C82" w:rsidRDefault="00941C82">
            <w:pPr>
              <w:pStyle w:val="ConsPlusNormal"/>
            </w:pPr>
            <w:r>
              <w:t>Удельный расход электрической энергии, используемой в системах водоотведения (на 1 куб. метр)</w:t>
            </w:r>
          </w:p>
        </w:tc>
        <w:tc>
          <w:tcPr>
            <w:tcW w:w="737" w:type="dxa"/>
          </w:tcPr>
          <w:p w:rsidR="00941C82" w:rsidRDefault="00941C82">
            <w:pPr>
              <w:pStyle w:val="ConsPlusNormal"/>
              <w:jc w:val="center"/>
            </w:pPr>
            <w:r>
              <w:t>кВт x ч/куб. м</w:t>
            </w:r>
          </w:p>
        </w:tc>
        <w:tc>
          <w:tcPr>
            <w:tcW w:w="664" w:type="dxa"/>
          </w:tcPr>
          <w:p w:rsidR="00941C82" w:rsidRDefault="00941C82">
            <w:pPr>
              <w:pStyle w:val="ConsPlusNormal"/>
              <w:jc w:val="center"/>
            </w:pPr>
            <w:r>
              <w:t>0,27</w:t>
            </w:r>
          </w:p>
        </w:tc>
        <w:tc>
          <w:tcPr>
            <w:tcW w:w="664" w:type="dxa"/>
          </w:tcPr>
          <w:p w:rsidR="00941C82" w:rsidRDefault="00941C82">
            <w:pPr>
              <w:pStyle w:val="ConsPlusNormal"/>
              <w:jc w:val="center"/>
            </w:pPr>
            <w:r>
              <w:t>0,34</w:t>
            </w:r>
          </w:p>
        </w:tc>
        <w:tc>
          <w:tcPr>
            <w:tcW w:w="664" w:type="dxa"/>
          </w:tcPr>
          <w:p w:rsidR="00941C82" w:rsidRDefault="00941C82">
            <w:pPr>
              <w:pStyle w:val="ConsPlusNormal"/>
              <w:jc w:val="center"/>
            </w:pPr>
            <w:r>
              <w:t>0,34</w:t>
            </w:r>
          </w:p>
        </w:tc>
        <w:tc>
          <w:tcPr>
            <w:tcW w:w="664" w:type="dxa"/>
          </w:tcPr>
          <w:p w:rsidR="00941C82" w:rsidRDefault="00941C82">
            <w:pPr>
              <w:pStyle w:val="ConsPlusNormal"/>
              <w:jc w:val="center"/>
            </w:pPr>
            <w:r>
              <w:t>0,28</w:t>
            </w:r>
          </w:p>
        </w:tc>
        <w:tc>
          <w:tcPr>
            <w:tcW w:w="664" w:type="dxa"/>
          </w:tcPr>
          <w:p w:rsidR="00941C82" w:rsidRDefault="00941C82">
            <w:pPr>
              <w:pStyle w:val="ConsPlusNormal"/>
              <w:jc w:val="center"/>
            </w:pPr>
            <w:r>
              <w:t>0,28</w:t>
            </w:r>
          </w:p>
        </w:tc>
        <w:tc>
          <w:tcPr>
            <w:tcW w:w="664" w:type="dxa"/>
          </w:tcPr>
          <w:p w:rsidR="00941C82" w:rsidRDefault="00941C82">
            <w:pPr>
              <w:pStyle w:val="ConsPlusNormal"/>
              <w:jc w:val="center"/>
            </w:pPr>
            <w:r>
              <w:t>0,27</w:t>
            </w:r>
          </w:p>
        </w:tc>
        <w:tc>
          <w:tcPr>
            <w:tcW w:w="664" w:type="dxa"/>
          </w:tcPr>
          <w:p w:rsidR="00941C82" w:rsidRDefault="00941C82">
            <w:pPr>
              <w:pStyle w:val="ConsPlusNormal"/>
              <w:jc w:val="center"/>
            </w:pPr>
            <w:r>
              <w:t>0,27</w:t>
            </w:r>
          </w:p>
        </w:tc>
        <w:tc>
          <w:tcPr>
            <w:tcW w:w="784" w:type="dxa"/>
          </w:tcPr>
          <w:p w:rsidR="00941C82" w:rsidRDefault="00941C82">
            <w:pPr>
              <w:pStyle w:val="ConsPlusNormal"/>
              <w:jc w:val="center"/>
            </w:pPr>
            <w:r>
              <w:t>0,27</w:t>
            </w:r>
          </w:p>
        </w:tc>
        <w:tc>
          <w:tcPr>
            <w:tcW w:w="964" w:type="dxa"/>
          </w:tcPr>
          <w:p w:rsidR="00941C82" w:rsidRDefault="00941C82">
            <w:pPr>
              <w:pStyle w:val="ConsPlusNormal"/>
              <w:jc w:val="center"/>
            </w:pPr>
            <w:r>
              <w:t>0,27</w:t>
            </w:r>
          </w:p>
        </w:tc>
        <w:tc>
          <w:tcPr>
            <w:tcW w:w="964" w:type="dxa"/>
          </w:tcPr>
          <w:p w:rsidR="00941C82" w:rsidRDefault="00941C82">
            <w:pPr>
              <w:pStyle w:val="ConsPlusNormal"/>
              <w:jc w:val="center"/>
            </w:pPr>
            <w:r>
              <w:t>0,27</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5</w:t>
            </w:r>
          </w:p>
        </w:tc>
        <w:tc>
          <w:tcPr>
            <w:tcW w:w="2041" w:type="dxa"/>
          </w:tcPr>
          <w:p w:rsidR="00941C82" w:rsidRDefault="00941C82">
            <w:pPr>
              <w:pStyle w:val="ConsPlusNormal"/>
            </w:pPr>
            <w:r>
              <w:t>Протяженность освещенных дорог, улиц и межквартальных проездов</w:t>
            </w:r>
          </w:p>
        </w:tc>
        <w:tc>
          <w:tcPr>
            <w:tcW w:w="737" w:type="dxa"/>
          </w:tcPr>
          <w:p w:rsidR="00941C82" w:rsidRDefault="00941C82">
            <w:pPr>
              <w:pStyle w:val="ConsPlusNormal"/>
              <w:jc w:val="center"/>
            </w:pPr>
            <w:r>
              <w:t>км</w:t>
            </w:r>
          </w:p>
        </w:tc>
        <w:tc>
          <w:tcPr>
            <w:tcW w:w="664" w:type="dxa"/>
          </w:tcPr>
          <w:p w:rsidR="00941C82" w:rsidRDefault="00941C82">
            <w:pPr>
              <w:pStyle w:val="ConsPlusNormal"/>
              <w:jc w:val="center"/>
            </w:pPr>
            <w:r>
              <w:t>122,5</w:t>
            </w:r>
          </w:p>
        </w:tc>
        <w:tc>
          <w:tcPr>
            <w:tcW w:w="664" w:type="dxa"/>
          </w:tcPr>
          <w:p w:rsidR="00941C82" w:rsidRDefault="00941C82">
            <w:pPr>
              <w:pStyle w:val="ConsPlusNormal"/>
              <w:jc w:val="center"/>
            </w:pPr>
            <w:r>
              <w:t>122,5</w:t>
            </w:r>
          </w:p>
        </w:tc>
        <w:tc>
          <w:tcPr>
            <w:tcW w:w="664" w:type="dxa"/>
          </w:tcPr>
          <w:p w:rsidR="00941C82" w:rsidRDefault="00941C82">
            <w:pPr>
              <w:pStyle w:val="ConsPlusNormal"/>
              <w:jc w:val="center"/>
            </w:pPr>
            <w:r>
              <w:t>122,5</w:t>
            </w:r>
          </w:p>
        </w:tc>
        <w:tc>
          <w:tcPr>
            <w:tcW w:w="664" w:type="dxa"/>
          </w:tcPr>
          <w:p w:rsidR="00941C82" w:rsidRDefault="00941C82">
            <w:pPr>
              <w:pStyle w:val="ConsPlusNormal"/>
              <w:jc w:val="center"/>
            </w:pPr>
            <w:r>
              <w:t>122,5</w:t>
            </w:r>
          </w:p>
        </w:tc>
        <w:tc>
          <w:tcPr>
            <w:tcW w:w="664" w:type="dxa"/>
          </w:tcPr>
          <w:p w:rsidR="00941C82" w:rsidRDefault="00941C82">
            <w:pPr>
              <w:pStyle w:val="ConsPlusNormal"/>
              <w:jc w:val="center"/>
            </w:pPr>
            <w:r>
              <w:t>122,5</w:t>
            </w:r>
          </w:p>
        </w:tc>
        <w:tc>
          <w:tcPr>
            <w:tcW w:w="664" w:type="dxa"/>
          </w:tcPr>
          <w:p w:rsidR="00941C82" w:rsidRDefault="00941C82">
            <w:pPr>
              <w:pStyle w:val="ConsPlusNormal"/>
              <w:jc w:val="center"/>
            </w:pPr>
            <w:r>
              <w:t>125,5</w:t>
            </w:r>
          </w:p>
        </w:tc>
        <w:tc>
          <w:tcPr>
            <w:tcW w:w="664" w:type="dxa"/>
          </w:tcPr>
          <w:p w:rsidR="00941C82" w:rsidRDefault="00941C82">
            <w:pPr>
              <w:pStyle w:val="ConsPlusNormal"/>
              <w:jc w:val="center"/>
            </w:pPr>
            <w:r>
              <w:t>120,9</w:t>
            </w:r>
          </w:p>
        </w:tc>
        <w:tc>
          <w:tcPr>
            <w:tcW w:w="784" w:type="dxa"/>
          </w:tcPr>
          <w:p w:rsidR="00941C82" w:rsidRDefault="00941C82">
            <w:pPr>
              <w:pStyle w:val="ConsPlusNormal"/>
              <w:jc w:val="center"/>
            </w:pPr>
            <w:r>
              <w:t>118,97</w:t>
            </w:r>
          </w:p>
        </w:tc>
        <w:tc>
          <w:tcPr>
            <w:tcW w:w="964" w:type="dxa"/>
          </w:tcPr>
          <w:p w:rsidR="00941C82" w:rsidRDefault="00941C82">
            <w:pPr>
              <w:pStyle w:val="ConsPlusNormal"/>
              <w:jc w:val="center"/>
            </w:pPr>
            <w:r>
              <w:t>118,97</w:t>
            </w:r>
          </w:p>
        </w:tc>
        <w:tc>
          <w:tcPr>
            <w:tcW w:w="964" w:type="dxa"/>
          </w:tcPr>
          <w:p w:rsidR="00941C82" w:rsidRDefault="00941C82">
            <w:pPr>
              <w:pStyle w:val="ConsPlusNormal"/>
              <w:jc w:val="center"/>
            </w:pPr>
            <w:r>
              <w:t>-</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6</w:t>
            </w:r>
          </w:p>
        </w:tc>
        <w:tc>
          <w:tcPr>
            <w:tcW w:w="2041" w:type="dxa"/>
          </w:tcPr>
          <w:p w:rsidR="00941C82" w:rsidRDefault="00941C82">
            <w:pPr>
              <w:pStyle w:val="ConsPlusNormal"/>
            </w:pPr>
            <w:r>
              <w:t>Количество функционирующих объектов благоустройства, подключенных к электрической энергии (газосветные установки; здания со световым праздничным освещением; прочие объекты благоустройства; электронные часы; светофорные объекты)</w:t>
            </w:r>
          </w:p>
        </w:tc>
        <w:tc>
          <w:tcPr>
            <w:tcW w:w="737" w:type="dxa"/>
          </w:tcPr>
          <w:p w:rsidR="00941C82" w:rsidRDefault="00941C82">
            <w:pPr>
              <w:pStyle w:val="ConsPlusNormal"/>
              <w:jc w:val="center"/>
            </w:pPr>
            <w:proofErr w:type="spellStart"/>
            <w:proofErr w:type="gramStart"/>
            <w:r>
              <w:t>ед</w:t>
            </w:r>
            <w:proofErr w:type="spellEnd"/>
            <w:proofErr w:type="gramEnd"/>
          </w:p>
        </w:tc>
        <w:tc>
          <w:tcPr>
            <w:tcW w:w="664" w:type="dxa"/>
          </w:tcPr>
          <w:p w:rsidR="00941C82" w:rsidRDefault="00941C82">
            <w:pPr>
              <w:pStyle w:val="ConsPlusNormal"/>
              <w:jc w:val="center"/>
            </w:pPr>
            <w:r>
              <w:t>33</w:t>
            </w:r>
          </w:p>
        </w:tc>
        <w:tc>
          <w:tcPr>
            <w:tcW w:w="664" w:type="dxa"/>
          </w:tcPr>
          <w:p w:rsidR="00941C82" w:rsidRDefault="00941C82">
            <w:pPr>
              <w:pStyle w:val="ConsPlusNormal"/>
              <w:jc w:val="center"/>
            </w:pPr>
            <w:r>
              <w:t>33</w:t>
            </w:r>
          </w:p>
        </w:tc>
        <w:tc>
          <w:tcPr>
            <w:tcW w:w="664" w:type="dxa"/>
          </w:tcPr>
          <w:p w:rsidR="00941C82" w:rsidRDefault="00941C82">
            <w:pPr>
              <w:pStyle w:val="ConsPlusNormal"/>
              <w:jc w:val="center"/>
            </w:pPr>
            <w:r>
              <w:t>33</w:t>
            </w:r>
          </w:p>
        </w:tc>
        <w:tc>
          <w:tcPr>
            <w:tcW w:w="664" w:type="dxa"/>
          </w:tcPr>
          <w:p w:rsidR="00941C82" w:rsidRDefault="00941C82">
            <w:pPr>
              <w:pStyle w:val="ConsPlusNormal"/>
              <w:jc w:val="center"/>
            </w:pPr>
            <w:r>
              <w:t>33</w:t>
            </w:r>
          </w:p>
        </w:tc>
        <w:tc>
          <w:tcPr>
            <w:tcW w:w="664" w:type="dxa"/>
          </w:tcPr>
          <w:p w:rsidR="00941C82" w:rsidRDefault="00941C82">
            <w:pPr>
              <w:pStyle w:val="ConsPlusNormal"/>
              <w:jc w:val="center"/>
            </w:pPr>
            <w:r>
              <w:t>60</w:t>
            </w:r>
          </w:p>
        </w:tc>
        <w:tc>
          <w:tcPr>
            <w:tcW w:w="664" w:type="dxa"/>
          </w:tcPr>
          <w:p w:rsidR="00941C82" w:rsidRDefault="00941C82">
            <w:pPr>
              <w:pStyle w:val="ConsPlusNormal"/>
              <w:jc w:val="center"/>
            </w:pPr>
            <w:r>
              <w:t>60</w:t>
            </w:r>
          </w:p>
        </w:tc>
        <w:tc>
          <w:tcPr>
            <w:tcW w:w="664" w:type="dxa"/>
          </w:tcPr>
          <w:p w:rsidR="00941C82" w:rsidRDefault="00941C82">
            <w:pPr>
              <w:pStyle w:val="ConsPlusNormal"/>
              <w:jc w:val="center"/>
            </w:pPr>
            <w:r>
              <w:t>59</w:t>
            </w:r>
          </w:p>
        </w:tc>
        <w:tc>
          <w:tcPr>
            <w:tcW w:w="784" w:type="dxa"/>
          </w:tcPr>
          <w:p w:rsidR="00941C82" w:rsidRDefault="00941C82">
            <w:pPr>
              <w:pStyle w:val="ConsPlusNormal"/>
              <w:jc w:val="center"/>
            </w:pPr>
            <w:r>
              <w:t>58</w:t>
            </w:r>
          </w:p>
        </w:tc>
        <w:tc>
          <w:tcPr>
            <w:tcW w:w="964" w:type="dxa"/>
          </w:tcPr>
          <w:p w:rsidR="00941C82" w:rsidRDefault="00941C82">
            <w:pPr>
              <w:pStyle w:val="ConsPlusNormal"/>
              <w:jc w:val="center"/>
            </w:pPr>
            <w:r>
              <w:t>58</w:t>
            </w:r>
          </w:p>
        </w:tc>
        <w:tc>
          <w:tcPr>
            <w:tcW w:w="964" w:type="dxa"/>
          </w:tcPr>
          <w:p w:rsidR="00941C82" w:rsidRDefault="00941C82">
            <w:pPr>
              <w:pStyle w:val="ConsPlusNormal"/>
              <w:jc w:val="center"/>
            </w:pPr>
            <w:r>
              <w:t>-</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13567" w:type="dxa"/>
            <w:gridSpan w:val="16"/>
          </w:tcPr>
          <w:p w:rsidR="00941C82" w:rsidRDefault="00941C82">
            <w:pPr>
              <w:pStyle w:val="ConsPlusNormal"/>
              <w:outlineLvl w:val="5"/>
            </w:pPr>
            <w:r>
              <w:t>Показатели задачи 1 "Снижение потерь энергетических ресурсов" подпрограммы 3</w:t>
            </w:r>
          </w:p>
        </w:tc>
      </w:tr>
      <w:tr w:rsidR="00941C82">
        <w:tc>
          <w:tcPr>
            <w:tcW w:w="424" w:type="dxa"/>
          </w:tcPr>
          <w:p w:rsidR="00941C82" w:rsidRDefault="00941C82">
            <w:pPr>
              <w:pStyle w:val="ConsPlusNormal"/>
              <w:jc w:val="center"/>
            </w:pPr>
            <w:r>
              <w:lastRenderedPageBreak/>
              <w:t>1.1</w:t>
            </w:r>
          </w:p>
        </w:tc>
        <w:tc>
          <w:tcPr>
            <w:tcW w:w="2041" w:type="dxa"/>
          </w:tcPr>
          <w:p w:rsidR="00941C82" w:rsidRDefault="00941C82">
            <w:pPr>
              <w:pStyle w:val="ConsPlusNormal"/>
            </w:pPr>
            <w:r>
              <w:t>Доля потерь тепловой энергии при ее передаче в общем объеме переданной тепловой энергии</w:t>
            </w:r>
          </w:p>
        </w:tc>
        <w:tc>
          <w:tcPr>
            <w:tcW w:w="737" w:type="dxa"/>
          </w:tcPr>
          <w:p w:rsidR="00941C82" w:rsidRDefault="00941C82">
            <w:pPr>
              <w:pStyle w:val="ConsPlusNormal"/>
              <w:jc w:val="center"/>
            </w:pPr>
            <w:proofErr w:type="spellStart"/>
            <w:proofErr w:type="gramStart"/>
            <w:r>
              <w:t>проц</w:t>
            </w:r>
            <w:proofErr w:type="spellEnd"/>
            <w:proofErr w:type="gramEnd"/>
          </w:p>
        </w:tc>
        <w:tc>
          <w:tcPr>
            <w:tcW w:w="664" w:type="dxa"/>
          </w:tcPr>
          <w:p w:rsidR="00941C82" w:rsidRDefault="00941C82">
            <w:pPr>
              <w:pStyle w:val="ConsPlusNormal"/>
              <w:jc w:val="center"/>
            </w:pPr>
            <w:r>
              <w:t>18</w:t>
            </w:r>
          </w:p>
        </w:tc>
        <w:tc>
          <w:tcPr>
            <w:tcW w:w="664" w:type="dxa"/>
          </w:tcPr>
          <w:p w:rsidR="00941C82" w:rsidRDefault="00941C82">
            <w:pPr>
              <w:pStyle w:val="ConsPlusNormal"/>
              <w:jc w:val="center"/>
            </w:pPr>
            <w:r>
              <w:t>18</w:t>
            </w:r>
          </w:p>
        </w:tc>
        <w:tc>
          <w:tcPr>
            <w:tcW w:w="664" w:type="dxa"/>
          </w:tcPr>
          <w:p w:rsidR="00941C82" w:rsidRDefault="00941C82">
            <w:pPr>
              <w:pStyle w:val="ConsPlusNormal"/>
              <w:jc w:val="center"/>
            </w:pPr>
            <w:r>
              <w:t>17</w:t>
            </w:r>
          </w:p>
        </w:tc>
        <w:tc>
          <w:tcPr>
            <w:tcW w:w="664" w:type="dxa"/>
          </w:tcPr>
          <w:p w:rsidR="00941C82" w:rsidRDefault="00941C82">
            <w:pPr>
              <w:pStyle w:val="ConsPlusNormal"/>
              <w:jc w:val="center"/>
            </w:pPr>
            <w:r>
              <w:t>17</w:t>
            </w:r>
          </w:p>
        </w:tc>
        <w:tc>
          <w:tcPr>
            <w:tcW w:w="664" w:type="dxa"/>
          </w:tcPr>
          <w:p w:rsidR="00941C82" w:rsidRDefault="00941C82">
            <w:pPr>
              <w:pStyle w:val="ConsPlusNormal"/>
              <w:jc w:val="center"/>
            </w:pPr>
            <w:r>
              <w:t>21</w:t>
            </w:r>
          </w:p>
        </w:tc>
        <w:tc>
          <w:tcPr>
            <w:tcW w:w="664" w:type="dxa"/>
          </w:tcPr>
          <w:p w:rsidR="00941C82" w:rsidRDefault="00941C82">
            <w:pPr>
              <w:pStyle w:val="ConsPlusNormal"/>
              <w:jc w:val="center"/>
            </w:pPr>
            <w:r>
              <w:t>19</w:t>
            </w:r>
          </w:p>
        </w:tc>
        <w:tc>
          <w:tcPr>
            <w:tcW w:w="664" w:type="dxa"/>
          </w:tcPr>
          <w:p w:rsidR="00941C82" w:rsidRDefault="00941C82">
            <w:pPr>
              <w:pStyle w:val="ConsPlusNormal"/>
              <w:jc w:val="center"/>
            </w:pPr>
            <w:r>
              <w:t>19</w:t>
            </w:r>
          </w:p>
        </w:tc>
        <w:tc>
          <w:tcPr>
            <w:tcW w:w="784" w:type="dxa"/>
          </w:tcPr>
          <w:p w:rsidR="00941C82" w:rsidRDefault="00941C82">
            <w:pPr>
              <w:pStyle w:val="ConsPlusNormal"/>
              <w:jc w:val="center"/>
            </w:pPr>
            <w:r>
              <w:t>19</w:t>
            </w:r>
          </w:p>
        </w:tc>
        <w:tc>
          <w:tcPr>
            <w:tcW w:w="964" w:type="dxa"/>
          </w:tcPr>
          <w:p w:rsidR="00941C82" w:rsidRDefault="00941C82">
            <w:pPr>
              <w:pStyle w:val="ConsPlusNormal"/>
              <w:jc w:val="center"/>
            </w:pPr>
            <w:r>
              <w:t>19</w:t>
            </w:r>
          </w:p>
        </w:tc>
        <w:tc>
          <w:tcPr>
            <w:tcW w:w="964" w:type="dxa"/>
          </w:tcPr>
          <w:p w:rsidR="00941C82" w:rsidRDefault="00941C82">
            <w:pPr>
              <w:pStyle w:val="ConsPlusNormal"/>
              <w:jc w:val="center"/>
            </w:pPr>
            <w:r>
              <w:t>19</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424" w:type="dxa"/>
          </w:tcPr>
          <w:p w:rsidR="00941C82" w:rsidRDefault="00941C82">
            <w:pPr>
              <w:pStyle w:val="ConsPlusNormal"/>
              <w:jc w:val="center"/>
            </w:pPr>
            <w:r>
              <w:t>1.2</w:t>
            </w:r>
          </w:p>
        </w:tc>
        <w:tc>
          <w:tcPr>
            <w:tcW w:w="2041" w:type="dxa"/>
          </w:tcPr>
          <w:p w:rsidR="00941C82" w:rsidRDefault="00941C82">
            <w:pPr>
              <w:pStyle w:val="ConsPlusNormal"/>
            </w:pPr>
            <w:r>
              <w:t>Доля потерь холодной воды при ее передаче в общем объеме переданной воды</w:t>
            </w:r>
          </w:p>
        </w:tc>
        <w:tc>
          <w:tcPr>
            <w:tcW w:w="737" w:type="dxa"/>
          </w:tcPr>
          <w:p w:rsidR="00941C82" w:rsidRDefault="00941C82">
            <w:pPr>
              <w:pStyle w:val="ConsPlusNormal"/>
              <w:jc w:val="center"/>
            </w:pPr>
            <w:proofErr w:type="spellStart"/>
            <w:proofErr w:type="gramStart"/>
            <w:r>
              <w:t>проц</w:t>
            </w:r>
            <w:proofErr w:type="spellEnd"/>
            <w:proofErr w:type="gramEnd"/>
          </w:p>
        </w:tc>
        <w:tc>
          <w:tcPr>
            <w:tcW w:w="664" w:type="dxa"/>
          </w:tcPr>
          <w:p w:rsidR="00941C82" w:rsidRDefault="00941C82">
            <w:pPr>
              <w:pStyle w:val="ConsPlusNormal"/>
              <w:jc w:val="center"/>
            </w:pPr>
            <w:r>
              <w:t>28</w:t>
            </w:r>
          </w:p>
        </w:tc>
        <w:tc>
          <w:tcPr>
            <w:tcW w:w="664" w:type="dxa"/>
          </w:tcPr>
          <w:p w:rsidR="00941C82" w:rsidRDefault="00941C82">
            <w:pPr>
              <w:pStyle w:val="ConsPlusNormal"/>
              <w:jc w:val="center"/>
            </w:pPr>
            <w:r>
              <w:t>16</w:t>
            </w:r>
          </w:p>
        </w:tc>
        <w:tc>
          <w:tcPr>
            <w:tcW w:w="664" w:type="dxa"/>
          </w:tcPr>
          <w:p w:rsidR="00941C82" w:rsidRDefault="00941C82">
            <w:pPr>
              <w:pStyle w:val="ConsPlusNormal"/>
              <w:jc w:val="center"/>
            </w:pPr>
            <w:r>
              <w:t>16</w:t>
            </w:r>
          </w:p>
        </w:tc>
        <w:tc>
          <w:tcPr>
            <w:tcW w:w="664" w:type="dxa"/>
          </w:tcPr>
          <w:p w:rsidR="00941C82" w:rsidRDefault="00941C82">
            <w:pPr>
              <w:pStyle w:val="ConsPlusNormal"/>
              <w:jc w:val="center"/>
            </w:pPr>
            <w:r>
              <w:t>27</w:t>
            </w:r>
          </w:p>
        </w:tc>
        <w:tc>
          <w:tcPr>
            <w:tcW w:w="664" w:type="dxa"/>
          </w:tcPr>
          <w:p w:rsidR="00941C82" w:rsidRDefault="00941C82">
            <w:pPr>
              <w:pStyle w:val="ConsPlusNormal"/>
              <w:jc w:val="center"/>
            </w:pPr>
            <w:r>
              <w:t>27</w:t>
            </w:r>
          </w:p>
        </w:tc>
        <w:tc>
          <w:tcPr>
            <w:tcW w:w="664" w:type="dxa"/>
          </w:tcPr>
          <w:p w:rsidR="00941C82" w:rsidRDefault="00941C82">
            <w:pPr>
              <w:pStyle w:val="ConsPlusNormal"/>
              <w:jc w:val="center"/>
            </w:pPr>
            <w:r>
              <w:t>29</w:t>
            </w:r>
          </w:p>
        </w:tc>
        <w:tc>
          <w:tcPr>
            <w:tcW w:w="664" w:type="dxa"/>
          </w:tcPr>
          <w:p w:rsidR="00941C82" w:rsidRDefault="00941C82">
            <w:pPr>
              <w:pStyle w:val="ConsPlusNormal"/>
              <w:jc w:val="center"/>
            </w:pPr>
            <w:r>
              <w:t>29</w:t>
            </w:r>
          </w:p>
        </w:tc>
        <w:tc>
          <w:tcPr>
            <w:tcW w:w="784" w:type="dxa"/>
          </w:tcPr>
          <w:p w:rsidR="00941C82" w:rsidRDefault="00941C82">
            <w:pPr>
              <w:pStyle w:val="ConsPlusNormal"/>
              <w:jc w:val="center"/>
            </w:pPr>
            <w:r>
              <w:t>29</w:t>
            </w:r>
          </w:p>
        </w:tc>
        <w:tc>
          <w:tcPr>
            <w:tcW w:w="964" w:type="dxa"/>
          </w:tcPr>
          <w:p w:rsidR="00941C82" w:rsidRDefault="00941C82">
            <w:pPr>
              <w:pStyle w:val="ConsPlusNormal"/>
              <w:jc w:val="center"/>
            </w:pPr>
            <w:r>
              <w:t>29</w:t>
            </w:r>
          </w:p>
        </w:tc>
        <w:tc>
          <w:tcPr>
            <w:tcW w:w="964" w:type="dxa"/>
          </w:tcPr>
          <w:p w:rsidR="00941C82" w:rsidRDefault="00941C82">
            <w:pPr>
              <w:pStyle w:val="ConsPlusNormal"/>
              <w:jc w:val="center"/>
            </w:pPr>
            <w:r>
              <w:t>29</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13567" w:type="dxa"/>
            <w:gridSpan w:val="16"/>
          </w:tcPr>
          <w:p w:rsidR="00941C82" w:rsidRDefault="00941C82">
            <w:pPr>
              <w:pStyle w:val="ConsPlusNormal"/>
              <w:outlineLvl w:val="5"/>
            </w:pPr>
            <w:r>
              <w:t>Показатели задачи 2 "Повышение уровня комфорта, безопасности, эффективности световой среды г. Северска, а также улучшение его архитектурно-художественных качеств в вечерне-ночное время" подпрограммы 3</w:t>
            </w:r>
          </w:p>
        </w:tc>
      </w:tr>
      <w:tr w:rsidR="00941C82">
        <w:tc>
          <w:tcPr>
            <w:tcW w:w="424" w:type="dxa"/>
          </w:tcPr>
          <w:p w:rsidR="00941C82" w:rsidRDefault="00941C82">
            <w:pPr>
              <w:pStyle w:val="ConsPlusNormal"/>
              <w:jc w:val="center"/>
            </w:pPr>
            <w:r>
              <w:t>2.1</w:t>
            </w:r>
          </w:p>
        </w:tc>
        <w:tc>
          <w:tcPr>
            <w:tcW w:w="2041" w:type="dxa"/>
          </w:tcPr>
          <w:p w:rsidR="00941C82" w:rsidRDefault="00941C82">
            <w:pPr>
              <w:pStyle w:val="ConsPlusNormal"/>
            </w:pPr>
            <w: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737" w:type="dxa"/>
          </w:tcPr>
          <w:p w:rsidR="00941C82" w:rsidRDefault="00941C82">
            <w:pPr>
              <w:pStyle w:val="ConsPlusNormal"/>
              <w:jc w:val="center"/>
            </w:pPr>
            <w:r>
              <w:t>кВт x ч/кв. м площади</w:t>
            </w:r>
          </w:p>
        </w:tc>
        <w:tc>
          <w:tcPr>
            <w:tcW w:w="664" w:type="dxa"/>
          </w:tcPr>
          <w:p w:rsidR="00941C82" w:rsidRDefault="00941C82">
            <w:pPr>
              <w:pStyle w:val="ConsPlusNormal"/>
              <w:jc w:val="center"/>
            </w:pPr>
            <w:r>
              <w:t>3,45</w:t>
            </w:r>
          </w:p>
        </w:tc>
        <w:tc>
          <w:tcPr>
            <w:tcW w:w="664" w:type="dxa"/>
          </w:tcPr>
          <w:p w:rsidR="00941C82" w:rsidRDefault="00941C82">
            <w:pPr>
              <w:pStyle w:val="ConsPlusNormal"/>
              <w:jc w:val="center"/>
            </w:pPr>
            <w:r>
              <w:t>3,57</w:t>
            </w:r>
          </w:p>
        </w:tc>
        <w:tc>
          <w:tcPr>
            <w:tcW w:w="664" w:type="dxa"/>
          </w:tcPr>
          <w:p w:rsidR="00941C82" w:rsidRDefault="00941C82">
            <w:pPr>
              <w:pStyle w:val="ConsPlusNormal"/>
              <w:jc w:val="center"/>
            </w:pPr>
            <w:r>
              <w:t>3,52</w:t>
            </w:r>
          </w:p>
        </w:tc>
        <w:tc>
          <w:tcPr>
            <w:tcW w:w="664" w:type="dxa"/>
          </w:tcPr>
          <w:p w:rsidR="00941C82" w:rsidRDefault="00941C82">
            <w:pPr>
              <w:pStyle w:val="ConsPlusNormal"/>
              <w:jc w:val="center"/>
            </w:pPr>
            <w:r>
              <w:t>3,52</w:t>
            </w:r>
          </w:p>
        </w:tc>
        <w:tc>
          <w:tcPr>
            <w:tcW w:w="664" w:type="dxa"/>
          </w:tcPr>
          <w:p w:rsidR="00941C82" w:rsidRDefault="00941C82">
            <w:pPr>
              <w:pStyle w:val="ConsPlusNormal"/>
              <w:jc w:val="center"/>
            </w:pPr>
            <w:r>
              <w:t>3,52</w:t>
            </w:r>
          </w:p>
        </w:tc>
        <w:tc>
          <w:tcPr>
            <w:tcW w:w="664" w:type="dxa"/>
          </w:tcPr>
          <w:p w:rsidR="00941C82" w:rsidRDefault="00941C82">
            <w:pPr>
              <w:pStyle w:val="ConsPlusNormal"/>
              <w:jc w:val="center"/>
            </w:pPr>
            <w:r>
              <w:t>3,39</w:t>
            </w:r>
          </w:p>
        </w:tc>
        <w:tc>
          <w:tcPr>
            <w:tcW w:w="664" w:type="dxa"/>
          </w:tcPr>
          <w:p w:rsidR="00941C82" w:rsidRDefault="00941C82">
            <w:pPr>
              <w:pStyle w:val="ConsPlusNormal"/>
              <w:jc w:val="center"/>
            </w:pPr>
            <w:r>
              <w:t>3,39</w:t>
            </w:r>
          </w:p>
        </w:tc>
        <w:tc>
          <w:tcPr>
            <w:tcW w:w="784" w:type="dxa"/>
          </w:tcPr>
          <w:p w:rsidR="00941C82" w:rsidRDefault="00941C82">
            <w:pPr>
              <w:pStyle w:val="ConsPlusNormal"/>
              <w:jc w:val="center"/>
            </w:pPr>
            <w:r>
              <w:t>3,39</w:t>
            </w:r>
          </w:p>
        </w:tc>
        <w:tc>
          <w:tcPr>
            <w:tcW w:w="964" w:type="dxa"/>
          </w:tcPr>
          <w:p w:rsidR="00941C82" w:rsidRDefault="00941C82">
            <w:pPr>
              <w:pStyle w:val="ConsPlusNormal"/>
              <w:jc w:val="center"/>
            </w:pPr>
            <w:r>
              <w:t>3,39</w:t>
            </w:r>
          </w:p>
        </w:tc>
        <w:tc>
          <w:tcPr>
            <w:tcW w:w="964" w:type="dxa"/>
          </w:tcPr>
          <w:p w:rsidR="00941C82" w:rsidRDefault="00941C82">
            <w:pPr>
              <w:pStyle w:val="ConsPlusNormal"/>
              <w:jc w:val="center"/>
            </w:pPr>
            <w:r>
              <w:t>3,39</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r w:rsidR="00941C82">
        <w:tc>
          <w:tcPr>
            <w:tcW w:w="13567" w:type="dxa"/>
            <w:gridSpan w:val="16"/>
          </w:tcPr>
          <w:p w:rsidR="00941C82" w:rsidRDefault="00941C82">
            <w:pPr>
              <w:pStyle w:val="ConsPlusNormal"/>
              <w:outlineLvl w:val="5"/>
            </w:pPr>
            <w:r>
              <w:t xml:space="preserve">Показатели задачи 3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 подпрограммы 3</w:t>
            </w:r>
          </w:p>
        </w:tc>
      </w:tr>
      <w:tr w:rsidR="00941C82">
        <w:tc>
          <w:tcPr>
            <w:tcW w:w="424" w:type="dxa"/>
          </w:tcPr>
          <w:p w:rsidR="00941C82" w:rsidRDefault="00941C82">
            <w:pPr>
              <w:pStyle w:val="ConsPlusNormal"/>
            </w:pPr>
            <w:r>
              <w:t>3.1</w:t>
            </w:r>
          </w:p>
        </w:tc>
        <w:tc>
          <w:tcPr>
            <w:tcW w:w="2041" w:type="dxa"/>
          </w:tcPr>
          <w:p w:rsidR="00941C82" w:rsidRDefault="00941C82">
            <w:pPr>
              <w:pStyle w:val="ConsPlusNormal"/>
              <w:jc w:val="both"/>
            </w:pPr>
            <w:r>
              <w:t xml:space="preserve">Функционирование уличного освещения, объектов </w:t>
            </w:r>
            <w:r>
              <w:lastRenderedPageBreak/>
              <w:t>благоустройства и объектов дорожного обустройства, подключенных к централизованному электроснабжению</w:t>
            </w:r>
          </w:p>
        </w:tc>
        <w:tc>
          <w:tcPr>
            <w:tcW w:w="737" w:type="dxa"/>
          </w:tcPr>
          <w:p w:rsidR="00941C82" w:rsidRDefault="00941C82">
            <w:pPr>
              <w:pStyle w:val="ConsPlusNormal"/>
              <w:jc w:val="center"/>
            </w:pPr>
            <w:proofErr w:type="spellStart"/>
            <w:proofErr w:type="gramStart"/>
            <w:r>
              <w:lastRenderedPageBreak/>
              <w:t>проц</w:t>
            </w:r>
            <w:proofErr w:type="spellEnd"/>
            <w:proofErr w:type="gramEnd"/>
          </w:p>
        </w:tc>
        <w:tc>
          <w:tcPr>
            <w:tcW w:w="664" w:type="dxa"/>
          </w:tcPr>
          <w:p w:rsidR="00941C82" w:rsidRDefault="00941C82">
            <w:pPr>
              <w:pStyle w:val="ConsPlusNormal"/>
              <w:jc w:val="center"/>
            </w:pPr>
            <w:r>
              <w:t>100</w:t>
            </w:r>
          </w:p>
        </w:tc>
        <w:tc>
          <w:tcPr>
            <w:tcW w:w="664" w:type="dxa"/>
          </w:tcPr>
          <w:p w:rsidR="00941C82" w:rsidRDefault="00941C82">
            <w:pPr>
              <w:pStyle w:val="ConsPlusNormal"/>
              <w:jc w:val="center"/>
            </w:pPr>
            <w:r>
              <w:t>100</w:t>
            </w:r>
          </w:p>
        </w:tc>
        <w:tc>
          <w:tcPr>
            <w:tcW w:w="664" w:type="dxa"/>
          </w:tcPr>
          <w:p w:rsidR="00941C82" w:rsidRDefault="00941C82">
            <w:pPr>
              <w:pStyle w:val="ConsPlusNormal"/>
              <w:jc w:val="center"/>
            </w:pPr>
            <w:r>
              <w:t>100</w:t>
            </w:r>
          </w:p>
        </w:tc>
        <w:tc>
          <w:tcPr>
            <w:tcW w:w="664" w:type="dxa"/>
          </w:tcPr>
          <w:p w:rsidR="00941C82" w:rsidRDefault="00941C82">
            <w:pPr>
              <w:pStyle w:val="ConsPlusNormal"/>
              <w:jc w:val="center"/>
            </w:pPr>
            <w:r>
              <w:t>100</w:t>
            </w:r>
          </w:p>
        </w:tc>
        <w:tc>
          <w:tcPr>
            <w:tcW w:w="664" w:type="dxa"/>
          </w:tcPr>
          <w:p w:rsidR="00941C82" w:rsidRDefault="00941C82">
            <w:pPr>
              <w:pStyle w:val="ConsPlusNormal"/>
              <w:jc w:val="center"/>
            </w:pPr>
            <w:r>
              <w:t>100</w:t>
            </w:r>
          </w:p>
        </w:tc>
        <w:tc>
          <w:tcPr>
            <w:tcW w:w="664" w:type="dxa"/>
          </w:tcPr>
          <w:p w:rsidR="00941C82" w:rsidRDefault="00941C82">
            <w:pPr>
              <w:pStyle w:val="ConsPlusNormal"/>
              <w:jc w:val="center"/>
            </w:pPr>
            <w:r>
              <w:t>100</w:t>
            </w:r>
          </w:p>
        </w:tc>
        <w:tc>
          <w:tcPr>
            <w:tcW w:w="664" w:type="dxa"/>
          </w:tcPr>
          <w:p w:rsidR="00941C82" w:rsidRDefault="00941C82">
            <w:pPr>
              <w:pStyle w:val="ConsPlusNormal"/>
              <w:jc w:val="center"/>
            </w:pPr>
            <w:r>
              <w:t>97</w:t>
            </w:r>
          </w:p>
        </w:tc>
        <w:tc>
          <w:tcPr>
            <w:tcW w:w="784" w:type="dxa"/>
          </w:tcPr>
          <w:p w:rsidR="00941C82" w:rsidRDefault="00941C82">
            <w:pPr>
              <w:pStyle w:val="ConsPlusNormal"/>
              <w:jc w:val="center"/>
            </w:pPr>
            <w:r>
              <w:t>78</w:t>
            </w:r>
          </w:p>
        </w:tc>
        <w:tc>
          <w:tcPr>
            <w:tcW w:w="964" w:type="dxa"/>
          </w:tcPr>
          <w:p w:rsidR="00941C82" w:rsidRDefault="00941C82">
            <w:pPr>
              <w:pStyle w:val="ConsPlusNormal"/>
              <w:jc w:val="center"/>
            </w:pPr>
            <w:r>
              <w:t>78</w:t>
            </w:r>
          </w:p>
        </w:tc>
        <w:tc>
          <w:tcPr>
            <w:tcW w:w="964" w:type="dxa"/>
          </w:tcPr>
          <w:p w:rsidR="00941C82" w:rsidRDefault="00941C82">
            <w:pPr>
              <w:pStyle w:val="ConsPlusNormal"/>
              <w:jc w:val="center"/>
            </w:pPr>
            <w:r>
              <w:t>-</w:t>
            </w:r>
          </w:p>
        </w:tc>
        <w:tc>
          <w:tcPr>
            <w:tcW w:w="964" w:type="dxa"/>
          </w:tcPr>
          <w:p w:rsidR="00941C82" w:rsidRDefault="00941C82">
            <w:pPr>
              <w:pStyle w:val="ConsPlusNormal"/>
            </w:pPr>
            <w:r>
              <w:t>Ежеквартально</w:t>
            </w:r>
          </w:p>
        </w:tc>
        <w:tc>
          <w:tcPr>
            <w:tcW w:w="1077" w:type="dxa"/>
          </w:tcPr>
          <w:p w:rsidR="00941C82" w:rsidRDefault="00941C82">
            <w:pPr>
              <w:pStyle w:val="ConsPlusNormal"/>
            </w:pPr>
            <w:r>
              <w:t>Периодическая отчетность</w:t>
            </w:r>
          </w:p>
        </w:tc>
        <w:tc>
          <w:tcPr>
            <w:tcW w:w="964" w:type="dxa"/>
          </w:tcPr>
          <w:p w:rsidR="00941C82" w:rsidRDefault="00941C82">
            <w:pPr>
              <w:pStyle w:val="ConsPlusNormal"/>
            </w:pPr>
            <w:r>
              <w:t xml:space="preserve">УЖКХ </w:t>
            </w:r>
            <w:proofErr w:type="spellStart"/>
            <w:r>
              <w:t>ТиС</w:t>
            </w:r>
            <w:proofErr w:type="spellEnd"/>
          </w:p>
        </w:tc>
      </w:tr>
    </w:tbl>
    <w:p w:rsidR="00941C82" w:rsidRDefault="00941C82">
      <w:pPr>
        <w:pStyle w:val="ConsPlusNormal"/>
        <w:jc w:val="both"/>
      </w:pPr>
    </w:p>
    <w:p w:rsidR="00941C82" w:rsidRDefault="00941C82">
      <w:pPr>
        <w:pStyle w:val="ConsPlusTitle"/>
        <w:jc w:val="center"/>
        <w:outlineLvl w:val="2"/>
      </w:pPr>
      <w:r>
        <w:t>III. Система мероприятий подпрограммы 3</w:t>
      </w:r>
    </w:p>
    <w:p w:rsidR="00941C82" w:rsidRDefault="00941C82">
      <w:pPr>
        <w:pStyle w:val="ConsPlusTitle"/>
        <w:jc w:val="center"/>
      </w:pPr>
      <w:r>
        <w:t>и ее ресурсное обеспечение</w:t>
      </w:r>
    </w:p>
    <w:p w:rsidR="00941C82" w:rsidRDefault="00941C82">
      <w:pPr>
        <w:pStyle w:val="ConsPlusNormal"/>
        <w:jc w:val="center"/>
      </w:pPr>
      <w:r>
        <w:t xml:space="preserve">(в ред. </w:t>
      </w:r>
      <w:hyperlink r:id="rId116"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ind w:firstLine="540"/>
        <w:jc w:val="both"/>
      </w:pPr>
      <w:r>
        <w:t>В рамках подпрограммы 3 планируется реализация следующих основных мероприятий:</w:t>
      </w:r>
    </w:p>
    <w:p w:rsidR="00941C82" w:rsidRDefault="00941C82">
      <w:pPr>
        <w:pStyle w:val="ConsPlusNormal"/>
        <w:spacing w:before="220"/>
        <w:ind w:firstLine="540"/>
        <w:jc w:val="both"/>
      </w:pPr>
      <w:r>
        <w:t xml:space="preserve">технические мероприятия, направленные на снижение потерь и потребление энергоресурсов при транспортировке теплоносителя и снижение потерь </w:t>
      </w:r>
      <w:proofErr w:type="gramStart"/>
      <w:r>
        <w:t>воды</w:t>
      </w:r>
      <w:proofErr w:type="gramEnd"/>
      <w:r>
        <w:t xml:space="preserve"> и повышение надежности и безопасности водоснабжения и водоотведения;</w:t>
      </w:r>
    </w:p>
    <w:p w:rsidR="00941C82" w:rsidRDefault="00941C82">
      <w:pPr>
        <w:pStyle w:val="ConsPlusNormal"/>
        <w:spacing w:before="220"/>
        <w:ind w:firstLine="540"/>
        <w:jc w:val="both"/>
      </w:pPr>
      <w:r>
        <w:t>модернизация уличного освещения, освещение пешеходных переходов, праздничная иллюминация, архитектурное освещение объектов городской среды.</w:t>
      </w:r>
    </w:p>
    <w:p w:rsidR="00941C82" w:rsidRDefault="00941C82">
      <w:pPr>
        <w:pStyle w:val="ConsPlusNormal"/>
        <w:spacing w:before="220"/>
        <w:ind w:firstLine="540"/>
        <w:jc w:val="both"/>
      </w:pPr>
      <w:r>
        <w:t xml:space="preserve">В состав подпрограммы 3 входит ведомственная целевая программа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w:t>
      </w:r>
    </w:p>
    <w:p w:rsidR="00941C82" w:rsidRDefault="00941C82">
      <w:pPr>
        <w:pStyle w:val="ConsPlusNormal"/>
        <w:spacing w:before="220"/>
        <w:ind w:firstLine="540"/>
        <w:jc w:val="both"/>
      </w:pPr>
      <w:proofErr w:type="gramStart"/>
      <w:r>
        <w:t>Внебюджетное</w:t>
      </w:r>
      <w:proofErr w:type="gramEnd"/>
      <w:r>
        <w:t xml:space="preserve"> </w:t>
      </w:r>
      <w:proofErr w:type="spellStart"/>
      <w:r>
        <w:t>софинансирование</w:t>
      </w:r>
      <w:proofErr w:type="spellEnd"/>
      <w:r>
        <w:t xml:space="preserve"> мероприятий подпрограммы 3 предусматривается за счет средств ОАО ТС и ОАО СВК на условиях </w:t>
      </w:r>
      <w:proofErr w:type="spellStart"/>
      <w:r>
        <w:t>софинансирования</w:t>
      </w:r>
      <w:proofErr w:type="spellEnd"/>
      <w:r>
        <w:t xml:space="preserve">, данные средства предусматриваются в производственных программах организаций при условии </w:t>
      </w:r>
      <w:proofErr w:type="spellStart"/>
      <w:r>
        <w:t>софинансирования</w:t>
      </w:r>
      <w:proofErr w:type="spellEnd"/>
      <w:r>
        <w:t xml:space="preserve"> мероприятий за счет средств местного бюджета в долевом соотношении 50/50.</w:t>
      </w:r>
    </w:p>
    <w:p w:rsidR="00941C82" w:rsidRDefault="00941C82">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3 представлены в таблице 2.</w:t>
      </w:r>
    </w:p>
    <w:p w:rsidR="00941C82" w:rsidRDefault="00941C82">
      <w:pPr>
        <w:pStyle w:val="ConsPlusNormal"/>
        <w:jc w:val="both"/>
      </w:pPr>
    </w:p>
    <w:p w:rsidR="00941C82" w:rsidRDefault="00941C82">
      <w:pPr>
        <w:pStyle w:val="ConsPlusTitle"/>
        <w:jc w:val="center"/>
        <w:outlineLvl w:val="3"/>
      </w:pPr>
      <w:r>
        <w:t>Перечень ведомственных целевых программ, основных</w:t>
      </w:r>
    </w:p>
    <w:p w:rsidR="00941C82" w:rsidRDefault="00941C82">
      <w:pPr>
        <w:pStyle w:val="ConsPlusTitle"/>
        <w:jc w:val="center"/>
      </w:pPr>
      <w:r>
        <w:t>мероприятий и ресурсное обеспечение подпрограммы 3</w:t>
      </w:r>
    </w:p>
    <w:p w:rsidR="00941C82" w:rsidRDefault="00941C82">
      <w:pPr>
        <w:pStyle w:val="ConsPlusTitle"/>
        <w:jc w:val="center"/>
      </w:pPr>
      <w:r>
        <w:t>"Энергосбережение в коммунальной сфере и благоустройстве"</w:t>
      </w:r>
    </w:p>
    <w:p w:rsidR="00941C82" w:rsidRDefault="00941C82">
      <w:pPr>
        <w:pStyle w:val="ConsPlusTitle"/>
        <w:jc w:val="center"/>
      </w:pPr>
      <w:r>
        <w:t>муниципальной программы "Повышение энергоэффективности</w:t>
      </w:r>
    </w:p>
    <w:p w:rsidR="00941C82" w:rsidRDefault="00941C82">
      <w:pPr>
        <w:pStyle w:val="ConsPlusTitle"/>
        <w:jc w:val="center"/>
      </w:pPr>
      <w:proofErr w:type="gramStart"/>
      <w:r>
        <w:lastRenderedPageBreak/>
        <w:t>в</w:t>
      </w:r>
      <w:proofErr w:type="gramEnd"/>
      <w:r>
        <w:t xml:space="preserve"> ЗАТО Северск"</w:t>
      </w:r>
    </w:p>
    <w:p w:rsidR="00941C82" w:rsidRDefault="00941C82">
      <w:pPr>
        <w:pStyle w:val="ConsPlusNormal"/>
        <w:jc w:val="both"/>
      </w:pPr>
    </w:p>
    <w:p w:rsidR="00941C82" w:rsidRDefault="00941C82">
      <w:pPr>
        <w:pStyle w:val="ConsPlusNormal"/>
        <w:jc w:val="right"/>
      </w:pPr>
      <w:r>
        <w:t>Таблица 2</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55"/>
        <w:gridCol w:w="964"/>
        <w:gridCol w:w="1417"/>
        <w:gridCol w:w="964"/>
        <w:gridCol w:w="964"/>
        <w:gridCol w:w="1134"/>
        <w:gridCol w:w="1077"/>
        <w:gridCol w:w="1474"/>
        <w:gridCol w:w="1928"/>
        <w:gridCol w:w="907"/>
      </w:tblGrid>
      <w:tr w:rsidR="00941C82">
        <w:tc>
          <w:tcPr>
            <w:tcW w:w="604" w:type="dxa"/>
            <w:vMerge w:val="restart"/>
            <w:vAlign w:val="center"/>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2155" w:type="dxa"/>
            <w:vMerge w:val="restart"/>
            <w:vAlign w:val="center"/>
          </w:tcPr>
          <w:p w:rsidR="00941C82" w:rsidRDefault="00941C82">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vAlign w:val="center"/>
          </w:tcPr>
          <w:p w:rsidR="00941C82" w:rsidRDefault="00941C82">
            <w:pPr>
              <w:pStyle w:val="ConsPlusNormal"/>
              <w:jc w:val="center"/>
            </w:pPr>
            <w:r>
              <w:t>Срок реализации, год</w:t>
            </w:r>
          </w:p>
        </w:tc>
        <w:tc>
          <w:tcPr>
            <w:tcW w:w="1417" w:type="dxa"/>
            <w:vMerge w:val="restart"/>
            <w:vAlign w:val="center"/>
          </w:tcPr>
          <w:p w:rsidR="00941C82" w:rsidRDefault="00941C82">
            <w:pPr>
              <w:pStyle w:val="ConsPlusNormal"/>
              <w:jc w:val="center"/>
            </w:pPr>
            <w:r>
              <w:t>Объем финансирования, тыс. руб.</w:t>
            </w:r>
          </w:p>
        </w:tc>
        <w:tc>
          <w:tcPr>
            <w:tcW w:w="4139" w:type="dxa"/>
            <w:gridSpan w:val="4"/>
            <w:vAlign w:val="center"/>
          </w:tcPr>
          <w:p w:rsidR="00941C82" w:rsidRDefault="00941C82">
            <w:pPr>
              <w:pStyle w:val="ConsPlusNormal"/>
              <w:jc w:val="center"/>
            </w:pPr>
            <w:r>
              <w:t>В том числе за счет средств</w:t>
            </w:r>
          </w:p>
        </w:tc>
        <w:tc>
          <w:tcPr>
            <w:tcW w:w="1474" w:type="dxa"/>
            <w:vMerge w:val="restart"/>
            <w:vAlign w:val="center"/>
          </w:tcPr>
          <w:p w:rsidR="00941C82" w:rsidRDefault="00941C82">
            <w:pPr>
              <w:pStyle w:val="ConsPlusNormal"/>
              <w:jc w:val="center"/>
            </w:pPr>
            <w:r>
              <w:t>Участник/участники мероприятия</w:t>
            </w:r>
          </w:p>
        </w:tc>
        <w:tc>
          <w:tcPr>
            <w:tcW w:w="2835" w:type="dxa"/>
            <w:gridSpan w:val="2"/>
            <w:vAlign w:val="center"/>
          </w:tcPr>
          <w:p w:rsidR="00941C82" w:rsidRDefault="00941C82">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41C82">
        <w:tc>
          <w:tcPr>
            <w:tcW w:w="604" w:type="dxa"/>
            <w:vMerge/>
          </w:tcPr>
          <w:p w:rsidR="00941C82" w:rsidRDefault="00941C82"/>
        </w:tc>
        <w:tc>
          <w:tcPr>
            <w:tcW w:w="2155" w:type="dxa"/>
            <w:vMerge/>
          </w:tcPr>
          <w:p w:rsidR="00941C82" w:rsidRDefault="00941C82"/>
        </w:tc>
        <w:tc>
          <w:tcPr>
            <w:tcW w:w="964" w:type="dxa"/>
            <w:vMerge/>
          </w:tcPr>
          <w:p w:rsidR="00941C82" w:rsidRDefault="00941C82"/>
        </w:tc>
        <w:tc>
          <w:tcPr>
            <w:tcW w:w="1417" w:type="dxa"/>
            <w:vMerge/>
          </w:tcPr>
          <w:p w:rsidR="00941C82" w:rsidRDefault="00941C82"/>
        </w:tc>
        <w:tc>
          <w:tcPr>
            <w:tcW w:w="964" w:type="dxa"/>
            <w:vAlign w:val="center"/>
          </w:tcPr>
          <w:p w:rsidR="00941C82" w:rsidRDefault="00941C82">
            <w:pPr>
              <w:pStyle w:val="ConsPlusNormal"/>
              <w:jc w:val="center"/>
            </w:pPr>
            <w:r>
              <w:t>федерального бюджета (по согласованию) (прогноз)</w:t>
            </w:r>
          </w:p>
        </w:tc>
        <w:tc>
          <w:tcPr>
            <w:tcW w:w="964" w:type="dxa"/>
            <w:vAlign w:val="center"/>
          </w:tcPr>
          <w:p w:rsidR="00941C82" w:rsidRDefault="00941C82">
            <w:pPr>
              <w:pStyle w:val="ConsPlusNormal"/>
              <w:jc w:val="center"/>
            </w:pPr>
            <w:r>
              <w:t>областного бюджета (по согласованию) (прогноз)</w:t>
            </w:r>
          </w:p>
        </w:tc>
        <w:tc>
          <w:tcPr>
            <w:tcW w:w="1134" w:type="dxa"/>
            <w:vAlign w:val="center"/>
          </w:tcPr>
          <w:p w:rsidR="00941C82" w:rsidRDefault="00941C82">
            <w:pPr>
              <w:pStyle w:val="ConsPlusNormal"/>
              <w:jc w:val="center"/>
            </w:pPr>
            <w:r>
              <w:t>местного бюджета</w:t>
            </w:r>
          </w:p>
        </w:tc>
        <w:tc>
          <w:tcPr>
            <w:tcW w:w="1077" w:type="dxa"/>
            <w:vAlign w:val="center"/>
          </w:tcPr>
          <w:p w:rsidR="00941C82" w:rsidRDefault="00941C82">
            <w:pPr>
              <w:pStyle w:val="ConsPlusNormal"/>
              <w:jc w:val="center"/>
            </w:pPr>
            <w:r>
              <w:t>внебюджетных источников (по согласованию) (прогноз)</w:t>
            </w:r>
          </w:p>
        </w:tc>
        <w:tc>
          <w:tcPr>
            <w:tcW w:w="1474" w:type="dxa"/>
            <w:vMerge/>
          </w:tcPr>
          <w:p w:rsidR="00941C82" w:rsidRDefault="00941C82"/>
        </w:tc>
        <w:tc>
          <w:tcPr>
            <w:tcW w:w="1928" w:type="dxa"/>
            <w:vAlign w:val="center"/>
          </w:tcPr>
          <w:p w:rsidR="00941C82" w:rsidRDefault="00941C82">
            <w:pPr>
              <w:pStyle w:val="ConsPlusNormal"/>
              <w:jc w:val="center"/>
            </w:pPr>
            <w:r>
              <w:t>наименование и единица измерения</w:t>
            </w:r>
          </w:p>
        </w:tc>
        <w:tc>
          <w:tcPr>
            <w:tcW w:w="907" w:type="dxa"/>
            <w:vAlign w:val="center"/>
          </w:tcPr>
          <w:p w:rsidR="00941C82" w:rsidRDefault="00941C82">
            <w:pPr>
              <w:pStyle w:val="ConsPlusNormal"/>
              <w:jc w:val="center"/>
            </w:pPr>
            <w:r>
              <w:t>значения по годам реализации</w:t>
            </w:r>
          </w:p>
        </w:tc>
      </w:tr>
      <w:tr w:rsidR="00941C82">
        <w:tc>
          <w:tcPr>
            <w:tcW w:w="604" w:type="dxa"/>
          </w:tcPr>
          <w:p w:rsidR="00941C82" w:rsidRDefault="00941C82">
            <w:pPr>
              <w:pStyle w:val="ConsPlusNormal"/>
              <w:jc w:val="center"/>
            </w:pPr>
            <w:r>
              <w:t>1</w:t>
            </w:r>
          </w:p>
        </w:tc>
        <w:tc>
          <w:tcPr>
            <w:tcW w:w="2155" w:type="dxa"/>
          </w:tcPr>
          <w:p w:rsidR="00941C82" w:rsidRDefault="00941C82">
            <w:pPr>
              <w:pStyle w:val="ConsPlusNormal"/>
              <w:jc w:val="center"/>
            </w:pPr>
            <w:r>
              <w:t>2</w:t>
            </w:r>
          </w:p>
        </w:tc>
        <w:tc>
          <w:tcPr>
            <w:tcW w:w="964" w:type="dxa"/>
          </w:tcPr>
          <w:p w:rsidR="00941C82" w:rsidRDefault="00941C82">
            <w:pPr>
              <w:pStyle w:val="ConsPlusNormal"/>
              <w:jc w:val="center"/>
            </w:pPr>
            <w:r>
              <w:t>3</w:t>
            </w:r>
          </w:p>
        </w:tc>
        <w:tc>
          <w:tcPr>
            <w:tcW w:w="1417" w:type="dxa"/>
          </w:tcPr>
          <w:p w:rsidR="00941C82" w:rsidRDefault="00941C82">
            <w:pPr>
              <w:pStyle w:val="ConsPlusNormal"/>
              <w:jc w:val="center"/>
            </w:pPr>
            <w:r>
              <w:t>4</w:t>
            </w:r>
          </w:p>
        </w:tc>
        <w:tc>
          <w:tcPr>
            <w:tcW w:w="964" w:type="dxa"/>
          </w:tcPr>
          <w:p w:rsidR="00941C82" w:rsidRDefault="00941C82">
            <w:pPr>
              <w:pStyle w:val="ConsPlusNormal"/>
              <w:jc w:val="center"/>
            </w:pPr>
            <w:r>
              <w:t>5</w:t>
            </w:r>
          </w:p>
        </w:tc>
        <w:tc>
          <w:tcPr>
            <w:tcW w:w="964" w:type="dxa"/>
          </w:tcPr>
          <w:p w:rsidR="00941C82" w:rsidRDefault="00941C82">
            <w:pPr>
              <w:pStyle w:val="ConsPlusNormal"/>
              <w:jc w:val="center"/>
            </w:pPr>
            <w:r>
              <w:t>6</w:t>
            </w:r>
          </w:p>
        </w:tc>
        <w:tc>
          <w:tcPr>
            <w:tcW w:w="1134" w:type="dxa"/>
          </w:tcPr>
          <w:p w:rsidR="00941C82" w:rsidRDefault="00941C82">
            <w:pPr>
              <w:pStyle w:val="ConsPlusNormal"/>
              <w:jc w:val="center"/>
            </w:pPr>
            <w:r>
              <w:t>7</w:t>
            </w:r>
          </w:p>
        </w:tc>
        <w:tc>
          <w:tcPr>
            <w:tcW w:w="1077" w:type="dxa"/>
          </w:tcPr>
          <w:p w:rsidR="00941C82" w:rsidRDefault="00941C82">
            <w:pPr>
              <w:pStyle w:val="ConsPlusNormal"/>
              <w:jc w:val="center"/>
            </w:pPr>
            <w:r>
              <w:t>8</w:t>
            </w:r>
          </w:p>
        </w:tc>
        <w:tc>
          <w:tcPr>
            <w:tcW w:w="1474" w:type="dxa"/>
          </w:tcPr>
          <w:p w:rsidR="00941C82" w:rsidRDefault="00941C82">
            <w:pPr>
              <w:pStyle w:val="ConsPlusNormal"/>
              <w:jc w:val="center"/>
            </w:pPr>
            <w:r>
              <w:t>9</w:t>
            </w:r>
          </w:p>
        </w:tc>
        <w:tc>
          <w:tcPr>
            <w:tcW w:w="1928" w:type="dxa"/>
          </w:tcPr>
          <w:p w:rsidR="00941C82" w:rsidRDefault="00941C82">
            <w:pPr>
              <w:pStyle w:val="ConsPlusNormal"/>
              <w:jc w:val="center"/>
            </w:pPr>
            <w:r>
              <w:t>10</w:t>
            </w:r>
          </w:p>
        </w:tc>
        <w:tc>
          <w:tcPr>
            <w:tcW w:w="907" w:type="dxa"/>
          </w:tcPr>
          <w:p w:rsidR="00941C82" w:rsidRDefault="00941C82">
            <w:pPr>
              <w:pStyle w:val="ConsPlusNormal"/>
              <w:jc w:val="center"/>
            </w:pPr>
            <w:r>
              <w:t>11</w:t>
            </w:r>
          </w:p>
        </w:tc>
      </w:tr>
      <w:tr w:rsidR="00941C82">
        <w:tc>
          <w:tcPr>
            <w:tcW w:w="604" w:type="dxa"/>
          </w:tcPr>
          <w:p w:rsidR="00941C82" w:rsidRDefault="00941C82">
            <w:pPr>
              <w:pStyle w:val="ConsPlusNormal"/>
              <w:jc w:val="center"/>
              <w:outlineLvl w:val="4"/>
            </w:pPr>
            <w:r>
              <w:t>1</w:t>
            </w:r>
          </w:p>
        </w:tc>
        <w:tc>
          <w:tcPr>
            <w:tcW w:w="12984" w:type="dxa"/>
            <w:gridSpan w:val="10"/>
          </w:tcPr>
          <w:p w:rsidR="00941C82" w:rsidRDefault="00941C82">
            <w:pPr>
              <w:pStyle w:val="ConsPlusNormal"/>
            </w:pPr>
            <w:r>
              <w:t>Задача 1 "Снижение потерь энергетических ресурсов" подпрограммы 3</w:t>
            </w:r>
          </w:p>
        </w:tc>
      </w:tr>
      <w:tr w:rsidR="00941C82">
        <w:tc>
          <w:tcPr>
            <w:tcW w:w="604" w:type="dxa"/>
            <w:vMerge w:val="restart"/>
          </w:tcPr>
          <w:p w:rsidR="00941C82" w:rsidRDefault="00941C82">
            <w:pPr>
              <w:pStyle w:val="ConsPlusNormal"/>
              <w:jc w:val="center"/>
            </w:pPr>
            <w:r>
              <w:t>1.1</w:t>
            </w:r>
          </w:p>
        </w:tc>
        <w:tc>
          <w:tcPr>
            <w:tcW w:w="2155" w:type="dxa"/>
            <w:vMerge w:val="restart"/>
          </w:tcPr>
          <w:p w:rsidR="00941C82" w:rsidRDefault="00941C82">
            <w:pPr>
              <w:pStyle w:val="ConsPlusNormal"/>
            </w:pPr>
            <w:r>
              <w:t xml:space="preserve">Основное мероприятие. Технические мероприятия, направленные на снижение потерь и потребление энергоресурсов при </w:t>
            </w:r>
            <w:r>
              <w:lastRenderedPageBreak/>
              <w:t xml:space="preserve">транспортировке теплоносителя, и снижение потерь воды и повышение надежности и безопасности водоснабжения и водоотведения, в </w:t>
            </w:r>
            <w:proofErr w:type="spellStart"/>
            <w:r>
              <w:t>т.ч</w:t>
            </w:r>
            <w:proofErr w:type="spellEnd"/>
            <w:r>
              <w:t>.:</w:t>
            </w:r>
          </w:p>
        </w:tc>
        <w:tc>
          <w:tcPr>
            <w:tcW w:w="964" w:type="dxa"/>
          </w:tcPr>
          <w:p w:rsidR="00941C82" w:rsidRDefault="00941C82">
            <w:pPr>
              <w:pStyle w:val="ConsPlusNormal"/>
            </w:pPr>
            <w:r>
              <w:lastRenderedPageBreak/>
              <w:t>Всего</w:t>
            </w:r>
          </w:p>
        </w:tc>
        <w:tc>
          <w:tcPr>
            <w:tcW w:w="1417" w:type="dxa"/>
          </w:tcPr>
          <w:p w:rsidR="00941C82" w:rsidRDefault="00941C82">
            <w:pPr>
              <w:pStyle w:val="ConsPlusNormal"/>
              <w:jc w:val="right"/>
            </w:pPr>
            <w:r>
              <w:t>28975,13</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326,13</w:t>
            </w:r>
          </w:p>
        </w:tc>
        <w:tc>
          <w:tcPr>
            <w:tcW w:w="1077" w:type="dxa"/>
          </w:tcPr>
          <w:p w:rsidR="00941C82" w:rsidRDefault="00941C82">
            <w:pPr>
              <w:pStyle w:val="ConsPlusNormal"/>
              <w:jc w:val="right"/>
            </w:pPr>
            <w:r>
              <w:t>28649,00</w:t>
            </w:r>
          </w:p>
        </w:tc>
        <w:tc>
          <w:tcPr>
            <w:tcW w:w="147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ОАО ТС</w:t>
            </w:r>
          </w:p>
          <w:p w:rsidR="00941C82" w:rsidRDefault="00941C82">
            <w:pPr>
              <w:pStyle w:val="ConsPlusNormal"/>
            </w:pPr>
            <w:r>
              <w:t>АО СВК</w:t>
            </w:r>
          </w:p>
        </w:tc>
        <w:tc>
          <w:tcPr>
            <w:tcW w:w="1928" w:type="dxa"/>
            <w:vMerge w:val="restart"/>
          </w:tcPr>
          <w:p w:rsidR="00941C82" w:rsidRDefault="00941C82">
            <w:pPr>
              <w:pStyle w:val="ConsPlusNormal"/>
            </w:pPr>
            <w:r>
              <w:t>Доля потерь тепловой энергии/</w:t>
            </w:r>
          </w:p>
          <w:p w:rsidR="00941C82" w:rsidRDefault="00941C82">
            <w:pPr>
              <w:pStyle w:val="ConsPlusNormal"/>
            </w:pPr>
            <w:r>
              <w:t xml:space="preserve">холодной воды при ее передаче в общем объеме переданной тепловой энергии/холодной </w:t>
            </w:r>
            <w:r>
              <w:lastRenderedPageBreak/>
              <w:t xml:space="preserve">воды, </w:t>
            </w:r>
            <w:proofErr w:type="spellStart"/>
            <w:proofErr w:type="gramStart"/>
            <w:r>
              <w:t>проц</w:t>
            </w:r>
            <w:proofErr w:type="spellEnd"/>
            <w:proofErr w:type="gramEnd"/>
          </w:p>
        </w:tc>
        <w:tc>
          <w:tcPr>
            <w:tcW w:w="907" w:type="dxa"/>
          </w:tcPr>
          <w:p w:rsidR="00941C82" w:rsidRDefault="00941C82">
            <w:pPr>
              <w:pStyle w:val="ConsPlusNormal"/>
              <w:jc w:val="center"/>
            </w:pPr>
            <w:r>
              <w:lastRenderedPageBreak/>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5101,86</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101,86</w:t>
            </w:r>
          </w:p>
        </w:tc>
        <w:tc>
          <w:tcPr>
            <w:tcW w:w="1077" w:type="dxa"/>
          </w:tcPr>
          <w:p w:rsidR="00941C82" w:rsidRDefault="00941C82">
            <w:pPr>
              <w:pStyle w:val="ConsPlusNormal"/>
              <w:jc w:val="right"/>
            </w:pPr>
            <w:r>
              <w:t>5000,00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17/16</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7755,24</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106,24</w:t>
            </w:r>
          </w:p>
        </w:tc>
        <w:tc>
          <w:tcPr>
            <w:tcW w:w="1077" w:type="dxa"/>
          </w:tcPr>
          <w:p w:rsidR="00941C82" w:rsidRDefault="00941C82">
            <w:pPr>
              <w:pStyle w:val="ConsPlusNormal"/>
              <w:jc w:val="right"/>
            </w:pPr>
            <w:r>
              <w:t>7649,00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17/27</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5000,01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0,01</w:t>
            </w:r>
          </w:p>
        </w:tc>
        <w:tc>
          <w:tcPr>
            <w:tcW w:w="1077" w:type="dxa"/>
          </w:tcPr>
          <w:p w:rsidR="00941C82" w:rsidRDefault="00941C82">
            <w:pPr>
              <w:pStyle w:val="ConsPlusNormal"/>
              <w:jc w:val="right"/>
            </w:pPr>
            <w:r>
              <w:t>5000,00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21/27</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19/29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4009,01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9,01</w:t>
            </w:r>
          </w:p>
        </w:tc>
        <w:tc>
          <w:tcPr>
            <w:tcW w:w="1077" w:type="dxa"/>
          </w:tcPr>
          <w:p w:rsidR="00941C82" w:rsidRDefault="00941C82">
            <w:pPr>
              <w:pStyle w:val="ConsPlusNormal"/>
              <w:jc w:val="right"/>
            </w:pPr>
            <w:r>
              <w:t>4000,00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19/29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7109,01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109,01</w:t>
            </w:r>
          </w:p>
        </w:tc>
        <w:tc>
          <w:tcPr>
            <w:tcW w:w="1077" w:type="dxa"/>
          </w:tcPr>
          <w:p w:rsidR="00941C82" w:rsidRDefault="00941C82">
            <w:pPr>
              <w:pStyle w:val="ConsPlusNormal"/>
              <w:jc w:val="right"/>
            </w:pPr>
            <w:r>
              <w:t>7000,00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19/29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109,01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109,01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19/29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19/29</w:t>
            </w:r>
          </w:p>
        </w:tc>
      </w:tr>
      <w:tr w:rsidR="00941C82">
        <w:tc>
          <w:tcPr>
            <w:tcW w:w="604" w:type="dxa"/>
            <w:vMerge w:val="restart"/>
          </w:tcPr>
          <w:p w:rsidR="00941C82" w:rsidRDefault="00941C82">
            <w:pPr>
              <w:pStyle w:val="ConsPlusNormal"/>
              <w:jc w:val="center"/>
            </w:pPr>
            <w:r>
              <w:t>1.1.1</w:t>
            </w:r>
          </w:p>
        </w:tc>
        <w:tc>
          <w:tcPr>
            <w:tcW w:w="2155" w:type="dxa"/>
            <w:vMerge w:val="restart"/>
          </w:tcPr>
          <w:p w:rsidR="00941C82" w:rsidRDefault="00941C82">
            <w:pPr>
              <w:pStyle w:val="ConsPlusNormal"/>
            </w:pPr>
            <w:r>
              <w:t>Восстановление тепловой изоляции трубопроводов</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22649,00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22649,00</w:t>
            </w:r>
          </w:p>
        </w:tc>
        <w:tc>
          <w:tcPr>
            <w:tcW w:w="147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ОАО ТС</w:t>
            </w:r>
          </w:p>
        </w:tc>
        <w:tc>
          <w:tcPr>
            <w:tcW w:w="1928" w:type="dxa"/>
            <w:vMerge w:val="restart"/>
          </w:tcPr>
          <w:p w:rsidR="00941C82" w:rsidRDefault="00941C82">
            <w:pPr>
              <w:pStyle w:val="ConsPlusNormal"/>
            </w:pPr>
            <w:r>
              <w:t xml:space="preserve">Протяженность восстановленной изоляции сетей, </w:t>
            </w:r>
            <w:proofErr w:type="gramStart"/>
            <w:r>
              <w:t>км</w:t>
            </w:r>
            <w:proofErr w:type="gramEnd"/>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5000,00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5000,00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0,6</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7649,00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7649,00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5000,00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5000,00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0,6</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5000,00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5000,00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0,6</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 xml:space="preserve">2022 (прогнозный </w:t>
            </w:r>
            <w:r>
              <w:lastRenderedPageBreak/>
              <w:t>период)</w:t>
            </w:r>
          </w:p>
        </w:tc>
        <w:tc>
          <w:tcPr>
            <w:tcW w:w="1417" w:type="dxa"/>
          </w:tcPr>
          <w:p w:rsidR="00941C82" w:rsidRDefault="00941C82">
            <w:pPr>
              <w:pStyle w:val="ConsPlusNormal"/>
              <w:jc w:val="right"/>
            </w:pPr>
            <w:r>
              <w:lastRenderedPageBreak/>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val="restart"/>
          </w:tcPr>
          <w:p w:rsidR="00941C82" w:rsidRDefault="00941C82">
            <w:pPr>
              <w:pStyle w:val="ConsPlusNormal"/>
              <w:jc w:val="center"/>
            </w:pPr>
            <w:r>
              <w:lastRenderedPageBreak/>
              <w:t>1.1.2</w:t>
            </w:r>
          </w:p>
        </w:tc>
        <w:tc>
          <w:tcPr>
            <w:tcW w:w="2155" w:type="dxa"/>
            <w:vMerge w:val="restart"/>
          </w:tcPr>
          <w:p w:rsidR="00941C82" w:rsidRDefault="00941C82">
            <w:pPr>
              <w:pStyle w:val="ConsPlusNormal"/>
            </w:pPr>
            <w:r>
              <w:t>Восстановление и содержание бесхозяйных объектов недвижимого имущества, используемого для передачи энергетических ресурсов</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308,10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308,10</w:t>
            </w:r>
          </w:p>
        </w:tc>
        <w:tc>
          <w:tcPr>
            <w:tcW w:w="1077" w:type="dxa"/>
          </w:tcPr>
          <w:p w:rsidR="00941C82" w:rsidRDefault="00941C82">
            <w:pPr>
              <w:pStyle w:val="ConsPlusNormal"/>
              <w:jc w:val="right"/>
            </w:pPr>
            <w:r>
              <w:t>0,00</w:t>
            </w:r>
          </w:p>
        </w:tc>
        <w:tc>
          <w:tcPr>
            <w:tcW w:w="1474" w:type="dxa"/>
            <w:vMerge w:val="restart"/>
          </w:tcPr>
          <w:p w:rsidR="00941C82" w:rsidRDefault="00941C82">
            <w:pPr>
              <w:pStyle w:val="ConsPlusNormal"/>
            </w:pPr>
            <w:r>
              <w:t xml:space="preserve">УЖКХ </w:t>
            </w:r>
            <w:proofErr w:type="spellStart"/>
            <w:r>
              <w:t>ТиС</w:t>
            </w:r>
            <w:proofErr w:type="spellEnd"/>
          </w:p>
        </w:tc>
        <w:tc>
          <w:tcPr>
            <w:tcW w:w="1928" w:type="dxa"/>
            <w:vMerge w:val="restart"/>
          </w:tcPr>
          <w:p w:rsidR="00941C82" w:rsidRDefault="00941C82">
            <w:pPr>
              <w:pStyle w:val="ConsPlusNormal"/>
            </w:pPr>
            <w:r>
              <w:t xml:space="preserve">Обеспечение содержания и восстановление бесхозяйных объектов, </w:t>
            </w:r>
            <w:proofErr w:type="spellStart"/>
            <w:proofErr w:type="gramStart"/>
            <w:r>
              <w:t>проц</w:t>
            </w:r>
            <w:proofErr w:type="spellEnd"/>
            <w:proofErr w:type="gramEnd"/>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101,86</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101,86</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100,0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106,24</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106,24</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100,0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100,00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3,7</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100,00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100,00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3,7</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val="restart"/>
          </w:tcPr>
          <w:p w:rsidR="00941C82" w:rsidRDefault="00941C82">
            <w:pPr>
              <w:pStyle w:val="ConsPlusNormal"/>
              <w:jc w:val="center"/>
            </w:pPr>
            <w:r>
              <w:t>1.1.3</w:t>
            </w:r>
          </w:p>
        </w:tc>
        <w:tc>
          <w:tcPr>
            <w:tcW w:w="2155" w:type="dxa"/>
            <w:vMerge w:val="restart"/>
          </w:tcPr>
          <w:p w:rsidR="00941C82" w:rsidRDefault="00941C82">
            <w:pPr>
              <w:pStyle w:val="ConsPlusNormal"/>
            </w:pPr>
            <w:r>
              <w:t xml:space="preserve">Внедрение оперативного </w:t>
            </w:r>
            <w:proofErr w:type="gramStart"/>
            <w:r>
              <w:t>контроля за</w:t>
            </w:r>
            <w:proofErr w:type="gramEnd"/>
            <w:r>
              <w:t xml:space="preserve"> состоянием систем водоснабжения, водоотведения и очистки сточных вод</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2000,00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2000,00</w:t>
            </w:r>
          </w:p>
        </w:tc>
        <w:tc>
          <w:tcPr>
            <w:tcW w:w="147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АО СВК</w:t>
            </w:r>
          </w:p>
        </w:tc>
        <w:tc>
          <w:tcPr>
            <w:tcW w:w="1928" w:type="dxa"/>
            <w:vMerge w:val="restart"/>
          </w:tcPr>
          <w:p w:rsidR="00941C82" w:rsidRDefault="00941C82">
            <w:pPr>
              <w:pStyle w:val="ConsPlusNormal"/>
            </w:pPr>
            <w:r>
              <w:t xml:space="preserve">Уровень </w:t>
            </w:r>
            <w:proofErr w:type="spellStart"/>
            <w:r>
              <w:t>внедренности</w:t>
            </w:r>
            <w:proofErr w:type="spellEnd"/>
            <w:r>
              <w:t xml:space="preserve"> системы, %</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2000,00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2000,00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50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val="restart"/>
          </w:tcPr>
          <w:p w:rsidR="00941C82" w:rsidRDefault="00941C82">
            <w:pPr>
              <w:pStyle w:val="ConsPlusNormal"/>
              <w:jc w:val="center"/>
            </w:pPr>
            <w:r>
              <w:t>1.1.4</w:t>
            </w:r>
          </w:p>
        </w:tc>
        <w:tc>
          <w:tcPr>
            <w:tcW w:w="2155" w:type="dxa"/>
            <w:vMerge w:val="restart"/>
          </w:tcPr>
          <w:p w:rsidR="00941C82" w:rsidRDefault="00941C82">
            <w:pPr>
              <w:pStyle w:val="ConsPlusNormal"/>
            </w:pPr>
            <w:r>
              <w:t>Совершенствование системы контроля ЧРП на насосах объектов водоснабжения и водоотведения</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4000,00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4000,00</w:t>
            </w:r>
          </w:p>
        </w:tc>
        <w:tc>
          <w:tcPr>
            <w:tcW w:w="147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АО СВК</w:t>
            </w:r>
          </w:p>
        </w:tc>
        <w:tc>
          <w:tcPr>
            <w:tcW w:w="1928" w:type="dxa"/>
            <w:vMerge w:val="restart"/>
          </w:tcPr>
          <w:p w:rsidR="00941C82" w:rsidRDefault="00941C82">
            <w:pPr>
              <w:pStyle w:val="ConsPlusNormal"/>
            </w:pPr>
            <w:r>
              <w:t>Уровень совершенствования системы, %</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2000,00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2000,00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25</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2000,00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2000,00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25</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val="restart"/>
          </w:tcPr>
          <w:p w:rsidR="00941C82" w:rsidRDefault="00941C82">
            <w:pPr>
              <w:pStyle w:val="ConsPlusNormal"/>
              <w:jc w:val="center"/>
            </w:pPr>
            <w:r>
              <w:lastRenderedPageBreak/>
              <w:t>1.1.5</w:t>
            </w:r>
          </w:p>
        </w:tc>
        <w:tc>
          <w:tcPr>
            <w:tcW w:w="2155" w:type="dxa"/>
            <w:vMerge w:val="restart"/>
          </w:tcPr>
          <w:p w:rsidR="00941C82" w:rsidRDefault="00941C82">
            <w:pPr>
              <w:pStyle w:val="ConsPlusNormal"/>
            </w:pPr>
            <w:r>
              <w:t>Устранение аварий на объектах жилищно-коммунального хозяйства</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18,03</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18,03</w:t>
            </w:r>
          </w:p>
        </w:tc>
        <w:tc>
          <w:tcPr>
            <w:tcW w:w="1077" w:type="dxa"/>
          </w:tcPr>
          <w:p w:rsidR="00941C82" w:rsidRDefault="00941C82">
            <w:pPr>
              <w:pStyle w:val="ConsPlusNormal"/>
              <w:jc w:val="right"/>
            </w:pPr>
            <w:r>
              <w:t>0,00</w:t>
            </w:r>
          </w:p>
        </w:tc>
        <w:tc>
          <w:tcPr>
            <w:tcW w:w="1474" w:type="dxa"/>
            <w:vMerge w:val="restart"/>
          </w:tcPr>
          <w:p w:rsidR="00941C82" w:rsidRDefault="00941C82">
            <w:pPr>
              <w:pStyle w:val="ConsPlusNormal"/>
            </w:pPr>
            <w:r>
              <w:t xml:space="preserve">УЖКХ </w:t>
            </w:r>
            <w:proofErr w:type="spellStart"/>
            <w:r>
              <w:t>ТиС</w:t>
            </w:r>
            <w:proofErr w:type="spellEnd"/>
          </w:p>
        </w:tc>
        <w:tc>
          <w:tcPr>
            <w:tcW w:w="1928" w:type="dxa"/>
            <w:vMerge w:val="restart"/>
          </w:tcPr>
          <w:p w:rsidR="00941C82" w:rsidRDefault="00941C82">
            <w:pPr>
              <w:pStyle w:val="ConsPlusNormal"/>
            </w:pPr>
            <w:r>
              <w:t xml:space="preserve">Безаварийное состояние объектов, </w:t>
            </w:r>
            <w:proofErr w:type="spellStart"/>
            <w:proofErr w:type="gramStart"/>
            <w:r>
              <w:t>проц</w:t>
            </w:r>
            <w:proofErr w:type="spellEnd"/>
            <w:proofErr w:type="gramEnd"/>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0,01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100,0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9,01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9,01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9,01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9,01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0,5</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9,01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9,01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0,0</w:t>
            </w:r>
          </w:p>
        </w:tc>
      </w:tr>
      <w:tr w:rsidR="00941C82">
        <w:tc>
          <w:tcPr>
            <w:tcW w:w="604" w:type="dxa"/>
          </w:tcPr>
          <w:p w:rsidR="00941C82" w:rsidRDefault="00941C82">
            <w:pPr>
              <w:pStyle w:val="ConsPlusNormal"/>
              <w:jc w:val="center"/>
              <w:outlineLvl w:val="4"/>
            </w:pPr>
            <w:r>
              <w:t>2</w:t>
            </w:r>
          </w:p>
        </w:tc>
        <w:tc>
          <w:tcPr>
            <w:tcW w:w="12984" w:type="dxa"/>
            <w:gridSpan w:val="10"/>
          </w:tcPr>
          <w:p w:rsidR="00941C82" w:rsidRDefault="00941C82">
            <w:pPr>
              <w:pStyle w:val="ConsPlusNormal"/>
            </w:pPr>
            <w:r>
              <w:t>Задача 2 "Повышение уровня комфорта, безопасности, эффективности световой среды г. Северска, а также улучшение его архитектурно-художественных качеств в вечерне-ночное время" подпрограммы 3</w:t>
            </w:r>
          </w:p>
        </w:tc>
      </w:tr>
      <w:tr w:rsidR="00941C82">
        <w:tc>
          <w:tcPr>
            <w:tcW w:w="604" w:type="dxa"/>
            <w:vMerge w:val="restart"/>
          </w:tcPr>
          <w:p w:rsidR="00941C82" w:rsidRDefault="00941C82">
            <w:pPr>
              <w:pStyle w:val="ConsPlusNormal"/>
              <w:jc w:val="center"/>
            </w:pPr>
            <w:r>
              <w:t>2.1</w:t>
            </w:r>
          </w:p>
        </w:tc>
        <w:tc>
          <w:tcPr>
            <w:tcW w:w="2155" w:type="dxa"/>
            <w:vMerge w:val="restart"/>
          </w:tcPr>
          <w:p w:rsidR="00941C82" w:rsidRDefault="00941C82">
            <w:pPr>
              <w:pStyle w:val="ConsPlusNormal"/>
            </w:pPr>
            <w:r>
              <w:t xml:space="preserve">Основное мероприятие. Модернизация уличного освещения, освещение пешеходных переходов, праздничная </w:t>
            </w:r>
            <w:r>
              <w:lastRenderedPageBreak/>
              <w:t>иллюминация, архитектурное освещение объектов городской среды</w:t>
            </w:r>
          </w:p>
        </w:tc>
        <w:tc>
          <w:tcPr>
            <w:tcW w:w="964" w:type="dxa"/>
          </w:tcPr>
          <w:p w:rsidR="00941C82" w:rsidRDefault="00941C82">
            <w:pPr>
              <w:pStyle w:val="ConsPlusNormal"/>
            </w:pPr>
            <w:r>
              <w:lastRenderedPageBreak/>
              <w:t>Всего</w:t>
            </w:r>
          </w:p>
        </w:tc>
        <w:tc>
          <w:tcPr>
            <w:tcW w:w="1417" w:type="dxa"/>
          </w:tcPr>
          <w:p w:rsidR="00941C82" w:rsidRDefault="00941C82">
            <w:pPr>
              <w:pStyle w:val="ConsPlusNormal"/>
              <w:jc w:val="right"/>
            </w:pPr>
            <w:r>
              <w:t>1783,41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1783,41</w:t>
            </w:r>
          </w:p>
        </w:tc>
        <w:tc>
          <w:tcPr>
            <w:tcW w:w="1077" w:type="dxa"/>
          </w:tcPr>
          <w:p w:rsidR="00941C82" w:rsidRDefault="00941C82">
            <w:pPr>
              <w:pStyle w:val="ConsPlusNormal"/>
              <w:jc w:val="right"/>
            </w:pPr>
            <w:r>
              <w:t>0,00</w:t>
            </w:r>
          </w:p>
        </w:tc>
        <w:tc>
          <w:tcPr>
            <w:tcW w:w="147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 xml:space="preserve">Управление имущественных </w:t>
            </w:r>
            <w:r>
              <w:lastRenderedPageBreak/>
              <w:t>отношений</w:t>
            </w:r>
          </w:p>
          <w:p w:rsidR="00941C82" w:rsidRDefault="00941C82">
            <w:pPr>
              <w:pStyle w:val="ConsPlusNormal"/>
            </w:pPr>
            <w:proofErr w:type="gramStart"/>
            <w:r>
              <w:t>Администрация</w:t>
            </w:r>
            <w:proofErr w:type="gramEnd"/>
            <w:r>
              <w:t xml:space="preserve"> ЗАТО Северск</w:t>
            </w:r>
          </w:p>
        </w:tc>
        <w:tc>
          <w:tcPr>
            <w:tcW w:w="1928" w:type="dxa"/>
            <w:vMerge w:val="restart"/>
          </w:tcPr>
          <w:p w:rsidR="00941C82" w:rsidRDefault="00941C82">
            <w:pPr>
              <w:pStyle w:val="ConsPlusNormal"/>
            </w:pPr>
            <w:r>
              <w:lastRenderedPageBreak/>
              <w:t xml:space="preserve">Удельный расход электрической энергии в системах уличного освещения (на 1 кв. метр освещаемой площади с </w:t>
            </w:r>
            <w:r>
              <w:lastRenderedPageBreak/>
              <w:t>уровнем освещенности, соответствующим установленным нормативам), кВт x ч</w:t>
            </w:r>
          </w:p>
        </w:tc>
        <w:tc>
          <w:tcPr>
            <w:tcW w:w="907" w:type="dxa"/>
          </w:tcPr>
          <w:p w:rsidR="00941C82" w:rsidRDefault="00941C82">
            <w:pPr>
              <w:pStyle w:val="ConsPlusNormal"/>
              <w:jc w:val="center"/>
            </w:pPr>
            <w:r>
              <w:lastRenderedPageBreak/>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641,90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641,90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3,52</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307,00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307,00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3,52</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120,24</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120,24</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3,52</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221,85</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221,85</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3,39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246,21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246,21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3,39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246,21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246,21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3,39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246,21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246,21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3,39</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3,39</w:t>
            </w:r>
          </w:p>
        </w:tc>
      </w:tr>
      <w:tr w:rsidR="00941C82">
        <w:tc>
          <w:tcPr>
            <w:tcW w:w="604" w:type="dxa"/>
            <w:vMerge w:val="restart"/>
          </w:tcPr>
          <w:p w:rsidR="00941C82" w:rsidRDefault="00941C82">
            <w:pPr>
              <w:pStyle w:val="ConsPlusNormal"/>
              <w:jc w:val="center"/>
            </w:pPr>
            <w:r>
              <w:t>2.1.1</w:t>
            </w:r>
          </w:p>
        </w:tc>
        <w:tc>
          <w:tcPr>
            <w:tcW w:w="2155" w:type="dxa"/>
            <w:vMerge w:val="restart"/>
          </w:tcPr>
          <w:p w:rsidR="00941C82" w:rsidRDefault="00941C82">
            <w:pPr>
              <w:pStyle w:val="ConsPlusNormal"/>
            </w:pPr>
            <w:r>
              <w:t>Обследование с разработкой проектов и сооружение нормативного освещения пешеходных переходов г. Северска</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1141,51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1141,51</w:t>
            </w:r>
          </w:p>
        </w:tc>
        <w:tc>
          <w:tcPr>
            <w:tcW w:w="1077" w:type="dxa"/>
          </w:tcPr>
          <w:p w:rsidR="00941C82" w:rsidRDefault="00941C82">
            <w:pPr>
              <w:pStyle w:val="ConsPlusNormal"/>
              <w:jc w:val="right"/>
            </w:pPr>
            <w:r>
              <w:t>0,00</w:t>
            </w:r>
          </w:p>
        </w:tc>
        <w:tc>
          <w:tcPr>
            <w:tcW w:w="1474" w:type="dxa"/>
            <w:vMerge w:val="restart"/>
          </w:tcPr>
          <w:p w:rsidR="00941C82" w:rsidRDefault="00941C82">
            <w:pPr>
              <w:pStyle w:val="ConsPlusNormal"/>
            </w:pPr>
            <w:r>
              <w:t xml:space="preserve">УЖКХ </w:t>
            </w:r>
            <w:proofErr w:type="spellStart"/>
            <w:r>
              <w:t>ТиС</w:t>
            </w:r>
            <w:proofErr w:type="spellEnd"/>
          </w:p>
        </w:tc>
        <w:tc>
          <w:tcPr>
            <w:tcW w:w="1928" w:type="dxa"/>
            <w:vMerge w:val="restart"/>
          </w:tcPr>
          <w:p w:rsidR="00941C82" w:rsidRDefault="00941C82">
            <w:pPr>
              <w:pStyle w:val="ConsPlusNormal"/>
            </w:pPr>
            <w:r>
              <w:t xml:space="preserve">Количество разработанных и реализованных проектов, </w:t>
            </w:r>
            <w:proofErr w:type="spellStart"/>
            <w:proofErr w:type="gramStart"/>
            <w:r>
              <w:t>ед</w:t>
            </w:r>
            <w:proofErr w:type="spellEnd"/>
            <w:proofErr w:type="gramEnd"/>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307,00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307,00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120,24</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120,24</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221,85</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221,85</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246,21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246,21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246,21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246,21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246,21</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246,21</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 xml:space="preserve">2022 (прогнозный </w:t>
            </w:r>
            <w:r>
              <w:lastRenderedPageBreak/>
              <w:t>период)</w:t>
            </w:r>
          </w:p>
        </w:tc>
        <w:tc>
          <w:tcPr>
            <w:tcW w:w="1417" w:type="dxa"/>
          </w:tcPr>
          <w:p w:rsidR="00941C82" w:rsidRDefault="00941C82">
            <w:pPr>
              <w:pStyle w:val="ConsPlusNormal"/>
              <w:jc w:val="right"/>
            </w:pPr>
            <w:r>
              <w:lastRenderedPageBreak/>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val="restart"/>
          </w:tcPr>
          <w:p w:rsidR="00941C82" w:rsidRDefault="00941C82">
            <w:pPr>
              <w:pStyle w:val="ConsPlusNormal"/>
              <w:jc w:val="center"/>
            </w:pPr>
            <w:r>
              <w:lastRenderedPageBreak/>
              <w:t>2.1.2</w:t>
            </w:r>
          </w:p>
        </w:tc>
        <w:tc>
          <w:tcPr>
            <w:tcW w:w="2155" w:type="dxa"/>
            <w:vMerge w:val="restart"/>
          </w:tcPr>
          <w:p w:rsidR="00941C82" w:rsidRDefault="00941C82">
            <w:pPr>
              <w:pStyle w:val="ConsPlusNormal"/>
            </w:pPr>
            <w:r>
              <w:t>Праздничное световое оформление г. Северска (приобретение (изготовление) и монтаж световых конструкций)</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641,90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641,90</w:t>
            </w:r>
          </w:p>
        </w:tc>
        <w:tc>
          <w:tcPr>
            <w:tcW w:w="1077" w:type="dxa"/>
          </w:tcPr>
          <w:p w:rsidR="00941C82" w:rsidRDefault="00941C82">
            <w:pPr>
              <w:pStyle w:val="ConsPlusNormal"/>
              <w:jc w:val="right"/>
            </w:pPr>
            <w:r>
              <w:t>0,00</w:t>
            </w:r>
          </w:p>
        </w:tc>
        <w:tc>
          <w:tcPr>
            <w:tcW w:w="1474" w:type="dxa"/>
            <w:vMerge w:val="restart"/>
          </w:tcPr>
          <w:p w:rsidR="00941C82" w:rsidRDefault="00941C82">
            <w:pPr>
              <w:pStyle w:val="ConsPlusNormal"/>
            </w:pPr>
            <w:r>
              <w:t xml:space="preserve">УЖКХ </w:t>
            </w:r>
            <w:proofErr w:type="spellStart"/>
            <w:r>
              <w:t>ТиС</w:t>
            </w:r>
            <w:proofErr w:type="spellEnd"/>
          </w:p>
        </w:tc>
        <w:tc>
          <w:tcPr>
            <w:tcW w:w="1928" w:type="dxa"/>
            <w:vMerge w:val="restart"/>
          </w:tcPr>
          <w:p w:rsidR="00941C82" w:rsidRDefault="00941C82">
            <w:pPr>
              <w:pStyle w:val="ConsPlusNormal"/>
            </w:pPr>
            <w:r>
              <w:t xml:space="preserve">Количество реализованных проектов, </w:t>
            </w:r>
            <w:proofErr w:type="spellStart"/>
            <w:proofErr w:type="gramStart"/>
            <w:r>
              <w:t>ед</w:t>
            </w:r>
            <w:proofErr w:type="spellEnd"/>
            <w:proofErr w:type="gramEnd"/>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641,90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641,90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0</w:t>
            </w:r>
          </w:p>
        </w:tc>
      </w:tr>
      <w:tr w:rsidR="00941C82">
        <w:tc>
          <w:tcPr>
            <w:tcW w:w="604" w:type="dxa"/>
          </w:tcPr>
          <w:p w:rsidR="00941C82" w:rsidRDefault="00941C82">
            <w:pPr>
              <w:pStyle w:val="ConsPlusNormal"/>
              <w:jc w:val="center"/>
              <w:outlineLvl w:val="4"/>
            </w:pPr>
            <w:r>
              <w:t>3</w:t>
            </w:r>
          </w:p>
        </w:tc>
        <w:tc>
          <w:tcPr>
            <w:tcW w:w="12984" w:type="dxa"/>
            <w:gridSpan w:val="10"/>
          </w:tcPr>
          <w:p w:rsidR="00941C82" w:rsidRDefault="00941C82">
            <w:pPr>
              <w:pStyle w:val="ConsPlusNormal"/>
            </w:pPr>
            <w:r>
              <w:t xml:space="preserve">Задача 3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 подпрограммы 3</w:t>
            </w:r>
          </w:p>
        </w:tc>
      </w:tr>
      <w:tr w:rsidR="00941C82">
        <w:tc>
          <w:tcPr>
            <w:tcW w:w="604" w:type="dxa"/>
            <w:vMerge w:val="restart"/>
          </w:tcPr>
          <w:p w:rsidR="00941C82" w:rsidRDefault="00941C82">
            <w:pPr>
              <w:pStyle w:val="ConsPlusNormal"/>
              <w:jc w:val="center"/>
            </w:pPr>
            <w:r>
              <w:t>3.1</w:t>
            </w:r>
          </w:p>
        </w:tc>
        <w:tc>
          <w:tcPr>
            <w:tcW w:w="2155" w:type="dxa"/>
            <w:vMerge w:val="restart"/>
          </w:tcPr>
          <w:p w:rsidR="00941C82" w:rsidRDefault="00941C82">
            <w:pPr>
              <w:pStyle w:val="ConsPlusNormal"/>
            </w:pPr>
            <w:r>
              <w:t xml:space="preserve">ВЦП "Организация уличного освещения и текущего содержания электрооборудования объектов </w:t>
            </w:r>
            <w:r>
              <w:lastRenderedPageBreak/>
              <w:t xml:space="preserve">благоустройства и объектов дорожного </w:t>
            </w:r>
            <w:proofErr w:type="gramStart"/>
            <w:r>
              <w:t>обустройства</w:t>
            </w:r>
            <w:proofErr w:type="gramEnd"/>
            <w:r>
              <w:t xml:space="preserve"> ЗАТО Северск"</w:t>
            </w:r>
          </w:p>
        </w:tc>
        <w:tc>
          <w:tcPr>
            <w:tcW w:w="964" w:type="dxa"/>
          </w:tcPr>
          <w:p w:rsidR="00941C82" w:rsidRDefault="00941C82">
            <w:pPr>
              <w:pStyle w:val="ConsPlusNormal"/>
            </w:pPr>
            <w:r>
              <w:lastRenderedPageBreak/>
              <w:t>Всего</w:t>
            </w:r>
          </w:p>
        </w:tc>
        <w:tc>
          <w:tcPr>
            <w:tcW w:w="1417" w:type="dxa"/>
          </w:tcPr>
          <w:p w:rsidR="00941C82" w:rsidRDefault="00941C82">
            <w:pPr>
              <w:pStyle w:val="ConsPlusNormal"/>
              <w:jc w:val="right"/>
            </w:pPr>
            <w:r>
              <w:t>224505,65</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224505,65</w:t>
            </w:r>
          </w:p>
        </w:tc>
        <w:tc>
          <w:tcPr>
            <w:tcW w:w="1077" w:type="dxa"/>
          </w:tcPr>
          <w:p w:rsidR="00941C82" w:rsidRDefault="00941C82">
            <w:pPr>
              <w:pStyle w:val="ConsPlusNormal"/>
              <w:jc w:val="right"/>
            </w:pPr>
            <w:r>
              <w:t>0,00</w:t>
            </w:r>
          </w:p>
        </w:tc>
        <w:tc>
          <w:tcPr>
            <w:tcW w:w="1474" w:type="dxa"/>
            <w:vMerge w:val="restart"/>
          </w:tcPr>
          <w:p w:rsidR="00941C82" w:rsidRDefault="00941C82">
            <w:pPr>
              <w:pStyle w:val="ConsPlusNormal"/>
            </w:pPr>
            <w:r>
              <w:t xml:space="preserve">УЖКХ </w:t>
            </w:r>
            <w:proofErr w:type="spellStart"/>
            <w:r>
              <w:t>ТиС</w:t>
            </w:r>
            <w:proofErr w:type="spellEnd"/>
          </w:p>
        </w:tc>
        <w:tc>
          <w:tcPr>
            <w:tcW w:w="1928" w:type="dxa"/>
            <w:vMerge w:val="restart"/>
          </w:tcPr>
          <w:p w:rsidR="00941C82" w:rsidRDefault="00941C82">
            <w:pPr>
              <w:pStyle w:val="ConsPlusNormal"/>
            </w:pPr>
            <w:r>
              <w:t xml:space="preserve">Функционирование уличного освещения, объектов благоустройства и объектов </w:t>
            </w:r>
            <w:r>
              <w:lastRenderedPageBreak/>
              <w:t xml:space="preserve">дорожного обустройства, подключенных к централизованному электроснабжению, </w:t>
            </w:r>
            <w:proofErr w:type="spellStart"/>
            <w:proofErr w:type="gramStart"/>
            <w:r>
              <w:t>проц</w:t>
            </w:r>
            <w:proofErr w:type="spellEnd"/>
            <w:proofErr w:type="gramEnd"/>
          </w:p>
        </w:tc>
        <w:tc>
          <w:tcPr>
            <w:tcW w:w="907" w:type="dxa"/>
          </w:tcPr>
          <w:p w:rsidR="00941C82" w:rsidRDefault="00941C82">
            <w:pPr>
              <w:pStyle w:val="ConsPlusNormal"/>
              <w:jc w:val="center"/>
            </w:pPr>
            <w:r>
              <w:lastRenderedPageBreak/>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34085,56</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34085,56</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40296,89</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40296,89</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 xml:space="preserve">41822,44 </w:t>
            </w:r>
            <w:hyperlink w:anchor="P7078" w:history="1">
              <w:r>
                <w:rPr>
                  <w:color w:val="0000FF"/>
                </w:rPr>
                <w:t>&lt;*&gt;</w:t>
              </w:r>
            </w:hyperlink>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 xml:space="preserve">41822,44 </w:t>
            </w:r>
            <w:hyperlink w:anchor="P7078" w:history="1">
              <w:r>
                <w:rPr>
                  <w:color w:val="0000FF"/>
                </w:rPr>
                <w:t>&lt;*&gt;</w:t>
              </w:r>
            </w:hyperlink>
          </w:p>
        </w:tc>
        <w:tc>
          <w:tcPr>
            <w:tcW w:w="1077" w:type="dxa"/>
          </w:tcPr>
          <w:p w:rsidR="00941C82" w:rsidRDefault="00941C82">
            <w:pPr>
              <w:pStyle w:val="ConsPlusNormal"/>
              <w:jc w:val="right"/>
            </w:pPr>
            <w:r>
              <w:lastRenderedPageBreak/>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 xml:space="preserve">36672,13 </w:t>
            </w:r>
            <w:hyperlink w:anchor="P7079" w:history="1">
              <w:r>
                <w:rPr>
                  <w:color w:val="0000FF"/>
                </w:rPr>
                <w:t>&lt;**&gt;</w:t>
              </w:r>
            </w:hyperlink>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 xml:space="preserve">36672,13 </w:t>
            </w:r>
            <w:hyperlink w:anchor="P7079" w:history="1">
              <w:r>
                <w:rPr>
                  <w:color w:val="0000FF"/>
                </w:rPr>
                <w:t>&lt;**&gt;</w:t>
              </w:r>
            </w:hyperlink>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100</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39506,25</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39506,25</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97</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32329,87</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32329,87</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78</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2021 (прогнозный период)</w:t>
            </w:r>
          </w:p>
        </w:tc>
        <w:tc>
          <w:tcPr>
            <w:tcW w:w="1417" w:type="dxa"/>
          </w:tcPr>
          <w:p w:rsidR="00941C82" w:rsidRDefault="00941C82">
            <w:pPr>
              <w:pStyle w:val="ConsPlusNormal"/>
              <w:jc w:val="right"/>
            </w:pPr>
            <w:r>
              <w:t>32329,87</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32329,87</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78</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vMerge/>
          </w:tcPr>
          <w:p w:rsidR="00941C82" w:rsidRDefault="00941C82"/>
        </w:tc>
        <w:tc>
          <w:tcPr>
            <w:tcW w:w="907" w:type="dxa"/>
          </w:tcPr>
          <w:p w:rsidR="00941C82" w:rsidRDefault="00941C82">
            <w:pPr>
              <w:pStyle w:val="ConsPlusNormal"/>
              <w:jc w:val="center"/>
            </w:pPr>
            <w:r>
              <w:t>-</w:t>
            </w:r>
          </w:p>
        </w:tc>
      </w:tr>
      <w:tr w:rsidR="00941C82">
        <w:tc>
          <w:tcPr>
            <w:tcW w:w="604" w:type="dxa"/>
            <w:vMerge w:val="restart"/>
          </w:tcPr>
          <w:p w:rsidR="00941C82" w:rsidRDefault="00941C82">
            <w:pPr>
              <w:pStyle w:val="ConsPlusNormal"/>
            </w:pPr>
          </w:p>
        </w:tc>
        <w:tc>
          <w:tcPr>
            <w:tcW w:w="2155" w:type="dxa"/>
            <w:vMerge w:val="restart"/>
          </w:tcPr>
          <w:p w:rsidR="00941C82" w:rsidRDefault="00941C82">
            <w:pPr>
              <w:pStyle w:val="ConsPlusNormal"/>
            </w:pPr>
            <w:r>
              <w:t>Итого по подпрограмме 3</w:t>
            </w:r>
          </w:p>
        </w:tc>
        <w:tc>
          <w:tcPr>
            <w:tcW w:w="964" w:type="dxa"/>
          </w:tcPr>
          <w:p w:rsidR="00941C82" w:rsidRDefault="00941C82">
            <w:pPr>
              <w:pStyle w:val="ConsPlusNormal"/>
            </w:pPr>
            <w:r>
              <w:t>Всего</w:t>
            </w:r>
          </w:p>
        </w:tc>
        <w:tc>
          <w:tcPr>
            <w:tcW w:w="1417" w:type="dxa"/>
          </w:tcPr>
          <w:p w:rsidR="00941C82" w:rsidRDefault="00941C82">
            <w:pPr>
              <w:pStyle w:val="ConsPlusNormal"/>
              <w:jc w:val="right"/>
            </w:pPr>
            <w:r>
              <w:t>255264,19</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226615,19</w:t>
            </w:r>
          </w:p>
        </w:tc>
        <w:tc>
          <w:tcPr>
            <w:tcW w:w="1077" w:type="dxa"/>
          </w:tcPr>
          <w:p w:rsidR="00941C82" w:rsidRDefault="00941C82">
            <w:pPr>
              <w:pStyle w:val="ConsPlusNormal"/>
              <w:jc w:val="right"/>
            </w:pPr>
            <w:r>
              <w:t>28649,00</w:t>
            </w:r>
          </w:p>
        </w:tc>
        <w:tc>
          <w:tcPr>
            <w:tcW w:w="1474" w:type="dxa"/>
            <w:vMerge w:val="restart"/>
          </w:tcPr>
          <w:p w:rsidR="00941C82" w:rsidRDefault="00941C82">
            <w:pPr>
              <w:pStyle w:val="ConsPlusNormal"/>
            </w:pPr>
          </w:p>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2015</w:t>
            </w:r>
          </w:p>
        </w:tc>
        <w:tc>
          <w:tcPr>
            <w:tcW w:w="1417" w:type="dxa"/>
          </w:tcPr>
          <w:p w:rsidR="00941C82" w:rsidRDefault="00941C82">
            <w:pPr>
              <w:pStyle w:val="ConsPlusNormal"/>
              <w:jc w:val="right"/>
            </w:pPr>
            <w:r>
              <w:t>39829,32</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34829,32</w:t>
            </w:r>
          </w:p>
        </w:tc>
        <w:tc>
          <w:tcPr>
            <w:tcW w:w="1077" w:type="dxa"/>
          </w:tcPr>
          <w:p w:rsidR="00941C82" w:rsidRDefault="00941C82">
            <w:pPr>
              <w:pStyle w:val="ConsPlusNormal"/>
              <w:jc w:val="right"/>
            </w:pPr>
            <w:r>
              <w:t>5000,00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2016</w:t>
            </w:r>
          </w:p>
        </w:tc>
        <w:tc>
          <w:tcPr>
            <w:tcW w:w="1417" w:type="dxa"/>
          </w:tcPr>
          <w:p w:rsidR="00941C82" w:rsidRDefault="00941C82">
            <w:pPr>
              <w:pStyle w:val="ConsPlusNormal"/>
              <w:jc w:val="right"/>
            </w:pPr>
            <w:r>
              <w:t>48359,13</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40710,13</w:t>
            </w:r>
          </w:p>
        </w:tc>
        <w:tc>
          <w:tcPr>
            <w:tcW w:w="1077" w:type="dxa"/>
          </w:tcPr>
          <w:p w:rsidR="00941C82" w:rsidRDefault="00941C82">
            <w:pPr>
              <w:pStyle w:val="ConsPlusNormal"/>
              <w:jc w:val="right"/>
            </w:pPr>
            <w:r>
              <w:t>7649,00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2017</w:t>
            </w:r>
          </w:p>
        </w:tc>
        <w:tc>
          <w:tcPr>
            <w:tcW w:w="1417" w:type="dxa"/>
          </w:tcPr>
          <w:p w:rsidR="00941C82" w:rsidRDefault="00941C82">
            <w:pPr>
              <w:pStyle w:val="ConsPlusNormal"/>
              <w:jc w:val="right"/>
            </w:pPr>
            <w:r>
              <w:t xml:space="preserve">46942,69 </w:t>
            </w:r>
            <w:hyperlink w:anchor="P7078" w:history="1">
              <w:r>
                <w:rPr>
                  <w:color w:val="0000FF"/>
                </w:rPr>
                <w:t>&lt;*&gt;</w:t>
              </w:r>
            </w:hyperlink>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 xml:space="preserve">41942,69 </w:t>
            </w:r>
            <w:hyperlink w:anchor="P7078" w:history="1">
              <w:r>
                <w:rPr>
                  <w:color w:val="0000FF"/>
                </w:rPr>
                <w:t>&lt;*&gt;</w:t>
              </w:r>
            </w:hyperlink>
          </w:p>
        </w:tc>
        <w:tc>
          <w:tcPr>
            <w:tcW w:w="1077" w:type="dxa"/>
          </w:tcPr>
          <w:p w:rsidR="00941C82" w:rsidRDefault="00941C82">
            <w:pPr>
              <w:pStyle w:val="ConsPlusNormal"/>
              <w:jc w:val="right"/>
            </w:pPr>
            <w:r>
              <w:t>5000,00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2018</w:t>
            </w:r>
          </w:p>
        </w:tc>
        <w:tc>
          <w:tcPr>
            <w:tcW w:w="1417" w:type="dxa"/>
          </w:tcPr>
          <w:p w:rsidR="00941C82" w:rsidRDefault="00941C82">
            <w:pPr>
              <w:pStyle w:val="ConsPlusNormal"/>
              <w:jc w:val="right"/>
            </w:pPr>
            <w:r>
              <w:t xml:space="preserve">36893,98 </w:t>
            </w:r>
            <w:hyperlink w:anchor="P7079" w:history="1">
              <w:r>
                <w:rPr>
                  <w:color w:val="0000FF"/>
                </w:rPr>
                <w:t>&lt;**&gt;</w:t>
              </w:r>
            </w:hyperlink>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 xml:space="preserve">36893,98 </w:t>
            </w:r>
            <w:hyperlink w:anchor="P7079" w:history="1">
              <w:r>
                <w:rPr>
                  <w:color w:val="0000FF"/>
                </w:rPr>
                <w:t>&lt;**&gt;</w:t>
              </w:r>
            </w:hyperlink>
          </w:p>
        </w:tc>
        <w:tc>
          <w:tcPr>
            <w:tcW w:w="1077" w:type="dxa"/>
          </w:tcPr>
          <w:p w:rsidR="00941C82" w:rsidRDefault="00941C82">
            <w:pPr>
              <w:pStyle w:val="ConsPlusNormal"/>
              <w:jc w:val="right"/>
            </w:pPr>
            <w:r>
              <w:t>0,00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2019</w:t>
            </w:r>
          </w:p>
        </w:tc>
        <w:tc>
          <w:tcPr>
            <w:tcW w:w="1417" w:type="dxa"/>
          </w:tcPr>
          <w:p w:rsidR="00941C82" w:rsidRDefault="00941C82">
            <w:pPr>
              <w:pStyle w:val="ConsPlusNormal"/>
              <w:jc w:val="right"/>
            </w:pPr>
            <w:r>
              <w:t>43761,47</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39761,47</w:t>
            </w:r>
          </w:p>
        </w:tc>
        <w:tc>
          <w:tcPr>
            <w:tcW w:w="1077" w:type="dxa"/>
          </w:tcPr>
          <w:p w:rsidR="00941C82" w:rsidRDefault="00941C82">
            <w:pPr>
              <w:pStyle w:val="ConsPlusNormal"/>
              <w:jc w:val="right"/>
            </w:pPr>
            <w:r>
              <w:t>4000,00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2020</w:t>
            </w:r>
          </w:p>
        </w:tc>
        <w:tc>
          <w:tcPr>
            <w:tcW w:w="1417" w:type="dxa"/>
          </w:tcPr>
          <w:p w:rsidR="00941C82" w:rsidRDefault="00941C82">
            <w:pPr>
              <w:pStyle w:val="ConsPlusNormal"/>
              <w:jc w:val="right"/>
            </w:pPr>
            <w:r>
              <w:t>39685,09</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32685,09</w:t>
            </w:r>
          </w:p>
        </w:tc>
        <w:tc>
          <w:tcPr>
            <w:tcW w:w="1077" w:type="dxa"/>
          </w:tcPr>
          <w:p w:rsidR="00941C82" w:rsidRDefault="00941C82">
            <w:pPr>
              <w:pStyle w:val="ConsPlusNormal"/>
              <w:jc w:val="right"/>
            </w:pPr>
            <w:r>
              <w:t>7000,00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417" w:type="dxa"/>
          </w:tcPr>
          <w:p w:rsidR="00941C82" w:rsidRDefault="00941C82">
            <w:pPr>
              <w:pStyle w:val="ConsPlusNormal"/>
              <w:jc w:val="right"/>
            </w:pPr>
            <w:r>
              <w:lastRenderedPageBreak/>
              <w:t>32685,09</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32685,09</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r w:rsidR="00941C82">
        <w:tc>
          <w:tcPr>
            <w:tcW w:w="604" w:type="dxa"/>
            <w:vMerge/>
          </w:tcPr>
          <w:p w:rsidR="00941C82" w:rsidRDefault="00941C82"/>
        </w:tc>
        <w:tc>
          <w:tcPr>
            <w:tcW w:w="2155" w:type="dxa"/>
            <w:vMerge/>
          </w:tcPr>
          <w:p w:rsidR="00941C82" w:rsidRDefault="00941C82"/>
        </w:tc>
        <w:tc>
          <w:tcPr>
            <w:tcW w:w="964" w:type="dxa"/>
          </w:tcPr>
          <w:p w:rsidR="00941C82" w:rsidRDefault="00941C82">
            <w:pPr>
              <w:pStyle w:val="ConsPlusNormal"/>
            </w:pPr>
            <w:r>
              <w:t>2022 (прогнозный период)</w:t>
            </w:r>
          </w:p>
        </w:tc>
        <w:tc>
          <w:tcPr>
            <w:tcW w:w="1417"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134" w:type="dxa"/>
          </w:tcPr>
          <w:p w:rsidR="00941C82" w:rsidRDefault="00941C82">
            <w:pPr>
              <w:pStyle w:val="ConsPlusNormal"/>
              <w:jc w:val="right"/>
            </w:pPr>
            <w:r>
              <w:t>0,00</w:t>
            </w:r>
          </w:p>
        </w:tc>
        <w:tc>
          <w:tcPr>
            <w:tcW w:w="1077" w:type="dxa"/>
          </w:tcPr>
          <w:p w:rsidR="00941C82" w:rsidRDefault="00941C82">
            <w:pPr>
              <w:pStyle w:val="ConsPlusNormal"/>
              <w:jc w:val="right"/>
            </w:pPr>
            <w:r>
              <w:t>0,00</w:t>
            </w:r>
          </w:p>
        </w:tc>
        <w:tc>
          <w:tcPr>
            <w:tcW w:w="1474" w:type="dxa"/>
            <w:vMerge/>
          </w:tcPr>
          <w:p w:rsidR="00941C82" w:rsidRDefault="00941C82"/>
        </w:tc>
        <w:tc>
          <w:tcPr>
            <w:tcW w:w="1928" w:type="dxa"/>
          </w:tcPr>
          <w:p w:rsidR="00941C82" w:rsidRDefault="00941C82">
            <w:pPr>
              <w:pStyle w:val="ConsPlusNormal"/>
              <w:jc w:val="center"/>
            </w:pPr>
            <w:r>
              <w:t>х</w:t>
            </w:r>
          </w:p>
        </w:tc>
        <w:tc>
          <w:tcPr>
            <w:tcW w:w="907" w:type="dxa"/>
          </w:tcPr>
          <w:p w:rsidR="00941C82" w:rsidRDefault="00941C82">
            <w:pPr>
              <w:pStyle w:val="ConsPlusNormal"/>
              <w:jc w:val="center"/>
            </w:pPr>
            <w:r>
              <w:t>х</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bookmarkStart w:id="18" w:name="P7078"/>
      <w:bookmarkEnd w:id="18"/>
      <w:r>
        <w:t>&lt;*&gt; Утвержденный объем финансирования включает в 2017 году неосвоенный остаток средств местного бюджета 2016 года в сумме 132,66 тыс. руб. Указанная сумма неосвоенного остатка средств местного бюджета 2016 года не увеличивает итоговую сумму утвержденного объема финансирования Программы.</w:t>
      </w:r>
    </w:p>
    <w:p w:rsidR="00941C82" w:rsidRDefault="00941C82">
      <w:pPr>
        <w:pStyle w:val="ConsPlusNormal"/>
        <w:spacing w:before="220"/>
        <w:ind w:firstLine="540"/>
        <w:jc w:val="both"/>
      </w:pPr>
      <w:bookmarkStart w:id="19" w:name="P7079"/>
      <w:bookmarkEnd w:id="19"/>
      <w:r>
        <w:t>&lt;**&gt; Утвержденный объем финансирования включает в 2018 году неосвоенный остаток средств местного бюджета 2017 года в сумме 74,83 тыс. руб. Указанная сумма неосвоенного остатка средств местного бюджета 2017 года не увеличивает общий объем финансирования Программы в строке "Всего".</w:t>
      </w:r>
    </w:p>
    <w:p w:rsidR="00941C82" w:rsidRDefault="00941C82">
      <w:pPr>
        <w:pStyle w:val="ConsPlusNormal"/>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1"/>
      </w:pPr>
      <w:r>
        <w:t>Приложение 4</w:t>
      </w:r>
    </w:p>
    <w:p w:rsidR="00941C82" w:rsidRDefault="00941C82">
      <w:pPr>
        <w:pStyle w:val="ConsPlusNormal"/>
        <w:jc w:val="right"/>
      </w:pPr>
      <w:r>
        <w:t>к муниципальной программе</w:t>
      </w:r>
    </w:p>
    <w:p w:rsidR="00941C82" w:rsidRDefault="00941C82">
      <w:pPr>
        <w:pStyle w:val="ConsPlusNormal"/>
        <w:jc w:val="right"/>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right"/>
      </w:pPr>
      <w:r>
        <w:t>на 2015 - 2020 годы</w:t>
      </w:r>
    </w:p>
    <w:p w:rsidR="00941C82" w:rsidRDefault="00941C82">
      <w:pPr>
        <w:pStyle w:val="ConsPlusNormal"/>
        <w:jc w:val="both"/>
      </w:pPr>
    </w:p>
    <w:p w:rsidR="00941C82" w:rsidRDefault="00941C82">
      <w:pPr>
        <w:pStyle w:val="ConsPlusTitle"/>
        <w:jc w:val="center"/>
      </w:pPr>
      <w:bookmarkStart w:id="20" w:name="P7090"/>
      <w:bookmarkEnd w:id="20"/>
      <w:r>
        <w:t>ПОДПРОГРАММА 4</w:t>
      </w:r>
    </w:p>
    <w:p w:rsidR="00941C82" w:rsidRDefault="00941C82">
      <w:pPr>
        <w:pStyle w:val="ConsPlusTitle"/>
        <w:jc w:val="center"/>
      </w:pPr>
      <w:r>
        <w:t>"ЭНЕРГОСБЕРЕЖЕНИЕ В ТРАНСПОРТНОМ КОМПЛЕКСЕ"</w:t>
      </w:r>
    </w:p>
    <w:p w:rsidR="00941C82" w:rsidRDefault="00941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 ред. </w:t>
            </w:r>
            <w:hyperlink r:id="rId117"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от 21.03.2019 N 451)</w:t>
            </w:r>
          </w:p>
        </w:tc>
      </w:tr>
    </w:tbl>
    <w:p w:rsidR="00941C82" w:rsidRDefault="00941C82">
      <w:pPr>
        <w:pStyle w:val="ConsPlusNormal"/>
        <w:jc w:val="both"/>
      </w:pPr>
    </w:p>
    <w:p w:rsidR="00941C82" w:rsidRDefault="00941C82">
      <w:pPr>
        <w:pStyle w:val="ConsPlusTitle"/>
        <w:jc w:val="center"/>
        <w:outlineLvl w:val="2"/>
      </w:pPr>
      <w:r>
        <w:t xml:space="preserve">Паспорт подпрограммы 4 "Энергосбережение в </w:t>
      </w:r>
      <w:proofErr w:type="gramStart"/>
      <w:r>
        <w:t>транспортном</w:t>
      </w:r>
      <w:proofErr w:type="gramEnd"/>
    </w:p>
    <w:p w:rsidR="00941C82" w:rsidRDefault="00941C82">
      <w:pPr>
        <w:pStyle w:val="ConsPlusTitle"/>
        <w:jc w:val="center"/>
      </w:pPr>
      <w:proofErr w:type="gramStart"/>
      <w:r>
        <w:t>комплексе</w:t>
      </w:r>
      <w:proofErr w:type="gramEnd"/>
      <w:r>
        <w:t>" муниципальной программы "Повышение</w:t>
      </w:r>
    </w:p>
    <w:p w:rsidR="00941C82" w:rsidRDefault="00941C82">
      <w:pPr>
        <w:pStyle w:val="ConsPlusTitle"/>
        <w:jc w:val="center"/>
      </w:pPr>
      <w:r>
        <w:t xml:space="preserve">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118"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834"/>
        <w:gridCol w:w="694"/>
        <w:gridCol w:w="604"/>
        <w:gridCol w:w="604"/>
        <w:gridCol w:w="604"/>
        <w:gridCol w:w="604"/>
        <w:gridCol w:w="604"/>
        <w:gridCol w:w="604"/>
        <w:gridCol w:w="1444"/>
        <w:gridCol w:w="1444"/>
      </w:tblGrid>
      <w:tr w:rsidR="00941C82">
        <w:tc>
          <w:tcPr>
            <w:tcW w:w="1849" w:type="dxa"/>
          </w:tcPr>
          <w:p w:rsidR="00941C82" w:rsidRDefault="00941C82">
            <w:pPr>
              <w:pStyle w:val="ConsPlusNormal"/>
            </w:pPr>
            <w:r>
              <w:lastRenderedPageBreak/>
              <w:t>Наименование подпрограммы 4</w:t>
            </w:r>
          </w:p>
        </w:tc>
        <w:tc>
          <w:tcPr>
            <w:tcW w:w="9040" w:type="dxa"/>
            <w:gridSpan w:val="10"/>
          </w:tcPr>
          <w:p w:rsidR="00941C82" w:rsidRDefault="00941C82">
            <w:pPr>
              <w:pStyle w:val="ConsPlusNormal"/>
              <w:jc w:val="both"/>
            </w:pPr>
            <w:r>
              <w:t>Энергосбережение в транспортном комплексе</w:t>
            </w:r>
          </w:p>
        </w:tc>
      </w:tr>
      <w:tr w:rsidR="00941C82">
        <w:tc>
          <w:tcPr>
            <w:tcW w:w="1849" w:type="dxa"/>
          </w:tcPr>
          <w:p w:rsidR="00941C82" w:rsidRDefault="00941C82">
            <w:pPr>
              <w:pStyle w:val="ConsPlusNormal"/>
            </w:pPr>
            <w:r>
              <w:t>Срок реализации подпрограммы 4</w:t>
            </w:r>
          </w:p>
        </w:tc>
        <w:tc>
          <w:tcPr>
            <w:tcW w:w="9040" w:type="dxa"/>
            <w:gridSpan w:val="10"/>
          </w:tcPr>
          <w:p w:rsidR="00941C82" w:rsidRDefault="00941C82">
            <w:pPr>
              <w:pStyle w:val="ConsPlusNormal"/>
              <w:jc w:val="both"/>
            </w:pPr>
            <w:r>
              <w:t>2015 - 2020 годы</w:t>
            </w:r>
          </w:p>
        </w:tc>
      </w:tr>
      <w:tr w:rsidR="00941C82">
        <w:tc>
          <w:tcPr>
            <w:tcW w:w="1849" w:type="dxa"/>
          </w:tcPr>
          <w:p w:rsidR="00941C82" w:rsidRDefault="00941C82">
            <w:pPr>
              <w:pStyle w:val="ConsPlusNormal"/>
            </w:pPr>
            <w:r>
              <w:t>Ответственный исполнитель подпрограммы 4 (соисполнитель Программы)</w:t>
            </w:r>
          </w:p>
        </w:tc>
        <w:tc>
          <w:tcPr>
            <w:tcW w:w="9040"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t>Участники подпрограммы 4</w:t>
            </w:r>
          </w:p>
        </w:tc>
        <w:tc>
          <w:tcPr>
            <w:tcW w:w="9040" w:type="dxa"/>
            <w:gridSpan w:val="10"/>
          </w:tcPr>
          <w:p w:rsidR="00941C82" w:rsidRDefault="00941C82">
            <w:pPr>
              <w:pStyle w:val="ConsPlusNormal"/>
              <w:jc w:val="both"/>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t>Цель подпрограммы 4</w:t>
            </w:r>
          </w:p>
        </w:tc>
        <w:tc>
          <w:tcPr>
            <w:tcW w:w="9040" w:type="dxa"/>
            <w:gridSpan w:val="10"/>
          </w:tcPr>
          <w:p w:rsidR="00941C82" w:rsidRDefault="00941C82">
            <w:pPr>
              <w:pStyle w:val="ConsPlusNormal"/>
              <w:jc w:val="both"/>
            </w:pPr>
            <w:r>
              <w:t>Повышение энергетической эффективности в транспортном комплексе</w:t>
            </w:r>
          </w:p>
        </w:tc>
      </w:tr>
      <w:tr w:rsidR="00941C82">
        <w:tc>
          <w:tcPr>
            <w:tcW w:w="1849" w:type="dxa"/>
            <w:vMerge w:val="restart"/>
          </w:tcPr>
          <w:p w:rsidR="00941C82" w:rsidRDefault="00941C82">
            <w:pPr>
              <w:pStyle w:val="ConsPlusNormal"/>
            </w:pPr>
            <w:r>
              <w:t>Показатели цели подпрограммы 4 и их значения (по годам реализации)</w:t>
            </w:r>
          </w:p>
        </w:tc>
        <w:tc>
          <w:tcPr>
            <w:tcW w:w="1834" w:type="dxa"/>
          </w:tcPr>
          <w:p w:rsidR="00941C82" w:rsidRDefault="00941C82">
            <w:pPr>
              <w:pStyle w:val="ConsPlusNormal"/>
              <w:jc w:val="center"/>
            </w:pPr>
            <w:r>
              <w:t>Показатели цели, единица измерения</w:t>
            </w:r>
          </w:p>
        </w:tc>
        <w:tc>
          <w:tcPr>
            <w:tcW w:w="694" w:type="dxa"/>
          </w:tcPr>
          <w:p w:rsidR="00941C82" w:rsidRDefault="00941C82">
            <w:pPr>
              <w:pStyle w:val="ConsPlusNormal"/>
              <w:jc w:val="center"/>
            </w:pPr>
            <w:r>
              <w:t>2014 год</w:t>
            </w:r>
          </w:p>
        </w:tc>
        <w:tc>
          <w:tcPr>
            <w:tcW w:w="604" w:type="dxa"/>
          </w:tcPr>
          <w:p w:rsidR="00941C82" w:rsidRDefault="00941C82">
            <w:pPr>
              <w:pStyle w:val="ConsPlusNormal"/>
              <w:jc w:val="center"/>
            </w:pPr>
            <w:r>
              <w:t>2015 год</w:t>
            </w:r>
          </w:p>
        </w:tc>
        <w:tc>
          <w:tcPr>
            <w:tcW w:w="604" w:type="dxa"/>
          </w:tcPr>
          <w:p w:rsidR="00941C82" w:rsidRDefault="00941C82">
            <w:pPr>
              <w:pStyle w:val="ConsPlusNormal"/>
              <w:jc w:val="center"/>
            </w:pPr>
            <w:r>
              <w:t>2016 год</w:t>
            </w:r>
          </w:p>
        </w:tc>
        <w:tc>
          <w:tcPr>
            <w:tcW w:w="604" w:type="dxa"/>
          </w:tcPr>
          <w:p w:rsidR="00941C82" w:rsidRDefault="00941C82">
            <w:pPr>
              <w:pStyle w:val="ConsPlusNormal"/>
              <w:jc w:val="center"/>
            </w:pPr>
            <w:r>
              <w:t>2017 год</w:t>
            </w:r>
          </w:p>
        </w:tc>
        <w:tc>
          <w:tcPr>
            <w:tcW w:w="604" w:type="dxa"/>
          </w:tcPr>
          <w:p w:rsidR="00941C82" w:rsidRDefault="00941C82">
            <w:pPr>
              <w:pStyle w:val="ConsPlusNormal"/>
              <w:jc w:val="center"/>
            </w:pPr>
            <w:r>
              <w:t>2018 год</w:t>
            </w:r>
          </w:p>
        </w:tc>
        <w:tc>
          <w:tcPr>
            <w:tcW w:w="604" w:type="dxa"/>
          </w:tcPr>
          <w:p w:rsidR="00941C82" w:rsidRDefault="00941C82">
            <w:pPr>
              <w:pStyle w:val="ConsPlusNormal"/>
              <w:jc w:val="center"/>
            </w:pPr>
            <w:r>
              <w:t>2019 год</w:t>
            </w:r>
          </w:p>
        </w:tc>
        <w:tc>
          <w:tcPr>
            <w:tcW w:w="604" w:type="dxa"/>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1834" w:type="dxa"/>
          </w:tcPr>
          <w:p w:rsidR="00941C82" w:rsidRDefault="00941C82">
            <w:pPr>
              <w:pStyle w:val="ConsPlusNormal"/>
            </w:pPr>
            <w:r>
              <w:t xml:space="preserve">1. Количество транспортных средств, использующих природный газ, газовые смеси, сжиженный углеводородный газ в качестве моторного топлива, выполняющих услуги по </w:t>
            </w:r>
            <w:r>
              <w:lastRenderedPageBreak/>
              <w:t xml:space="preserve">перевозке пассажиров, регулирование тарифов на которые осуществляется муниципальным образованием, </w:t>
            </w:r>
            <w:proofErr w:type="spellStart"/>
            <w:proofErr w:type="gramStart"/>
            <w:r>
              <w:t>ед</w:t>
            </w:r>
            <w:proofErr w:type="spellEnd"/>
            <w:proofErr w:type="gramEnd"/>
          </w:p>
        </w:tc>
        <w:tc>
          <w:tcPr>
            <w:tcW w:w="694" w:type="dxa"/>
          </w:tcPr>
          <w:p w:rsidR="00941C82" w:rsidRDefault="00941C82">
            <w:pPr>
              <w:pStyle w:val="ConsPlusNormal"/>
              <w:jc w:val="center"/>
            </w:pPr>
            <w:r>
              <w:lastRenderedPageBreak/>
              <w:t>8</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1444" w:type="dxa"/>
          </w:tcPr>
          <w:p w:rsidR="00941C82" w:rsidRDefault="00941C82">
            <w:pPr>
              <w:pStyle w:val="ConsPlusNormal"/>
              <w:jc w:val="center"/>
            </w:pPr>
            <w:r>
              <w:t>36</w:t>
            </w:r>
          </w:p>
        </w:tc>
        <w:tc>
          <w:tcPr>
            <w:tcW w:w="1444" w:type="dxa"/>
          </w:tcPr>
          <w:p w:rsidR="00941C82" w:rsidRDefault="00941C82">
            <w:pPr>
              <w:pStyle w:val="ConsPlusNormal"/>
              <w:jc w:val="center"/>
            </w:pPr>
            <w:r>
              <w:t>36</w:t>
            </w:r>
          </w:p>
        </w:tc>
      </w:tr>
      <w:tr w:rsidR="00941C82">
        <w:tc>
          <w:tcPr>
            <w:tcW w:w="1849" w:type="dxa"/>
          </w:tcPr>
          <w:p w:rsidR="00941C82" w:rsidRDefault="00941C82">
            <w:pPr>
              <w:pStyle w:val="ConsPlusNormal"/>
            </w:pPr>
            <w:r>
              <w:lastRenderedPageBreak/>
              <w:t>Задачи подпрограммы</w:t>
            </w:r>
          </w:p>
        </w:tc>
        <w:tc>
          <w:tcPr>
            <w:tcW w:w="9040" w:type="dxa"/>
            <w:gridSpan w:val="10"/>
          </w:tcPr>
          <w:p w:rsidR="00941C82" w:rsidRDefault="00941C82">
            <w:pPr>
              <w:pStyle w:val="ConsPlusNormal"/>
              <w:jc w:val="both"/>
            </w:pPr>
            <w:r>
              <w:t>Повышение числа высокоэкономичных транспортных средств, относящихся к общественному транспорту</w:t>
            </w:r>
          </w:p>
        </w:tc>
      </w:tr>
      <w:tr w:rsidR="00941C82">
        <w:tc>
          <w:tcPr>
            <w:tcW w:w="1849" w:type="dxa"/>
          </w:tcPr>
          <w:p w:rsidR="00941C82" w:rsidRDefault="00941C82">
            <w:pPr>
              <w:pStyle w:val="ConsPlusNormal"/>
            </w:pPr>
            <w:r>
              <w:t>Ведомственные целевые программы, входящие в состав подпрограммы 4 (далее - ВЦП)</w:t>
            </w:r>
          </w:p>
        </w:tc>
        <w:tc>
          <w:tcPr>
            <w:tcW w:w="9040" w:type="dxa"/>
            <w:gridSpan w:val="10"/>
          </w:tcPr>
          <w:p w:rsidR="00941C82" w:rsidRDefault="00941C82">
            <w:pPr>
              <w:pStyle w:val="ConsPlusNormal"/>
              <w:jc w:val="both"/>
            </w:pPr>
            <w:r>
              <w:t>Отсутствуют</w:t>
            </w:r>
          </w:p>
        </w:tc>
      </w:tr>
      <w:tr w:rsidR="00941C82">
        <w:tc>
          <w:tcPr>
            <w:tcW w:w="1849" w:type="dxa"/>
            <w:vMerge w:val="restart"/>
          </w:tcPr>
          <w:p w:rsidR="00941C82" w:rsidRDefault="00941C82">
            <w:pPr>
              <w:pStyle w:val="ConsPlusNormal"/>
            </w:pPr>
            <w:r>
              <w:t>Объем финансирования подпрограммы 4, всего,</w:t>
            </w:r>
          </w:p>
          <w:p w:rsidR="00941C82" w:rsidRDefault="00941C82">
            <w:pPr>
              <w:pStyle w:val="ConsPlusNormal"/>
            </w:pPr>
            <w:r>
              <w:t xml:space="preserve">в </w:t>
            </w:r>
            <w:proofErr w:type="spellStart"/>
            <w:r>
              <w:t>т.ч</w:t>
            </w:r>
            <w:proofErr w:type="spellEnd"/>
            <w:r>
              <w:t>. по годам реализации подпрограммы 4, тыс. руб.</w:t>
            </w:r>
          </w:p>
        </w:tc>
        <w:tc>
          <w:tcPr>
            <w:tcW w:w="1834" w:type="dxa"/>
          </w:tcPr>
          <w:p w:rsidR="00941C82" w:rsidRDefault="00941C82">
            <w:pPr>
              <w:pStyle w:val="ConsPlusNormal"/>
              <w:jc w:val="center"/>
            </w:pPr>
            <w:r>
              <w:t>Источники</w:t>
            </w:r>
          </w:p>
        </w:tc>
        <w:tc>
          <w:tcPr>
            <w:tcW w:w="694" w:type="dxa"/>
          </w:tcPr>
          <w:p w:rsidR="00941C82" w:rsidRDefault="00941C82">
            <w:pPr>
              <w:pStyle w:val="ConsPlusNormal"/>
              <w:jc w:val="center"/>
            </w:pPr>
            <w:r>
              <w:t>Всего</w:t>
            </w:r>
          </w:p>
        </w:tc>
        <w:tc>
          <w:tcPr>
            <w:tcW w:w="604" w:type="dxa"/>
          </w:tcPr>
          <w:p w:rsidR="00941C82" w:rsidRDefault="00941C82">
            <w:pPr>
              <w:pStyle w:val="ConsPlusNormal"/>
              <w:jc w:val="center"/>
            </w:pPr>
            <w:r>
              <w:t>2015 год</w:t>
            </w:r>
          </w:p>
        </w:tc>
        <w:tc>
          <w:tcPr>
            <w:tcW w:w="604" w:type="dxa"/>
          </w:tcPr>
          <w:p w:rsidR="00941C82" w:rsidRDefault="00941C82">
            <w:pPr>
              <w:pStyle w:val="ConsPlusNormal"/>
              <w:jc w:val="center"/>
            </w:pPr>
            <w:r>
              <w:t>2016 год</w:t>
            </w:r>
          </w:p>
        </w:tc>
        <w:tc>
          <w:tcPr>
            <w:tcW w:w="604" w:type="dxa"/>
          </w:tcPr>
          <w:p w:rsidR="00941C82" w:rsidRDefault="00941C82">
            <w:pPr>
              <w:pStyle w:val="ConsPlusNormal"/>
              <w:jc w:val="center"/>
            </w:pPr>
            <w:r>
              <w:t>2017 год</w:t>
            </w:r>
          </w:p>
        </w:tc>
        <w:tc>
          <w:tcPr>
            <w:tcW w:w="604" w:type="dxa"/>
          </w:tcPr>
          <w:p w:rsidR="00941C82" w:rsidRDefault="00941C82">
            <w:pPr>
              <w:pStyle w:val="ConsPlusNormal"/>
              <w:jc w:val="center"/>
            </w:pPr>
            <w:r>
              <w:t>2018 год</w:t>
            </w:r>
          </w:p>
        </w:tc>
        <w:tc>
          <w:tcPr>
            <w:tcW w:w="604" w:type="dxa"/>
          </w:tcPr>
          <w:p w:rsidR="00941C82" w:rsidRDefault="00941C82">
            <w:pPr>
              <w:pStyle w:val="ConsPlusNormal"/>
              <w:jc w:val="center"/>
            </w:pPr>
            <w:r>
              <w:t>2019 год</w:t>
            </w:r>
          </w:p>
        </w:tc>
        <w:tc>
          <w:tcPr>
            <w:tcW w:w="604" w:type="dxa"/>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1834" w:type="dxa"/>
          </w:tcPr>
          <w:p w:rsidR="00941C82" w:rsidRDefault="00941C82">
            <w:pPr>
              <w:pStyle w:val="ConsPlusNormal"/>
            </w:pPr>
            <w:r>
              <w:t>Местный бюджет</w:t>
            </w:r>
          </w:p>
        </w:tc>
        <w:tc>
          <w:tcPr>
            <w:tcW w:w="69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834" w:type="dxa"/>
          </w:tcPr>
          <w:p w:rsidR="00941C82" w:rsidRDefault="00941C82">
            <w:pPr>
              <w:pStyle w:val="ConsPlusNormal"/>
            </w:pPr>
            <w:r>
              <w:t>Другие источники:</w:t>
            </w:r>
          </w:p>
        </w:tc>
        <w:tc>
          <w:tcPr>
            <w:tcW w:w="694" w:type="dxa"/>
          </w:tcPr>
          <w:p w:rsidR="00941C82" w:rsidRDefault="00941C82">
            <w:pPr>
              <w:pStyle w:val="ConsPlusNormal"/>
            </w:pPr>
          </w:p>
        </w:tc>
        <w:tc>
          <w:tcPr>
            <w:tcW w:w="604" w:type="dxa"/>
          </w:tcPr>
          <w:p w:rsidR="00941C82" w:rsidRDefault="00941C82">
            <w:pPr>
              <w:pStyle w:val="ConsPlusNormal"/>
            </w:pPr>
          </w:p>
        </w:tc>
        <w:tc>
          <w:tcPr>
            <w:tcW w:w="604" w:type="dxa"/>
          </w:tcPr>
          <w:p w:rsidR="00941C82" w:rsidRDefault="00941C82">
            <w:pPr>
              <w:pStyle w:val="ConsPlusNormal"/>
            </w:pPr>
          </w:p>
        </w:tc>
        <w:tc>
          <w:tcPr>
            <w:tcW w:w="604" w:type="dxa"/>
          </w:tcPr>
          <w:p w:rsidR="00941C82" w:rsidRDefault="00941C82">
            <w:pPr>
              <w:pStyle w:val="ConsPlusNormal"/>
            </w:pPr>
          </w:p>
        </w:tc>
        <w:tc>
          <w:tcPr>
            <w:tcW w:w="604" w:type="dxa"/>
          </w:tcPr>
          <w:p w:rsidR="00941C82" w:rsidRDefault="00941C82">
            <w:pPr>
              <w:pStyle w:val="ConsPlusNormal"/>
            </w:pPr>
          </w:p>
        </w:tc>
        <w:tc>
          <w:tcPr>
            <w:tcW w:w="604" w:type="dxa"/>
          </w:tcPr>
          <w:p w:rsidR="00941C82" w:rsidRDefault="00941C82">
            <w:pPr>
              <w:pStyle w:val="ConsPlusNormal"/>
            </w:pPr>
          </w:p>
        </w:tc>
        <w:tc>
          <w:tcPr>
            <w:tcW w:w="604" w:type="dxa"/>
          </w:tcPr>
          <w:p w:rsidR="00941C82" w:rsidRDefault="00941C82">
            <w:pPr>
              <w:pStyle w:val="ConsPlusNormal"/>
            </w:pPr>
          </w:p>
        </w:tc>
        <w:tc>
          <w:tcPr>
            <w:tcW w:w="1444" w:type="dxa"/>
          </w:tcPr>
          <w:p w:rsidR="00941C82" w:rsidRDefault="00941C82">
            <w:pPr>
              <w:pStyle w:val="ConsPlusNormal"/>
            </w:pPr>
          </w:p>
        </w:tc>
        <w:tc>
          <w:tcPr>
            <w:tcW w:w="1444" w:type="dxa"/>
          </w:tcPr>
          <w:p w:rsidR="00941C82" w:rsidRDefault="00941C82">
            <w:pPr>
              <w:pStyle w:val="ConsPlusNormal"/>
            </w:pPr>
          </w:p>
        </w:tc>
      </w:tr>
      <w:tr w:rsidR="00941C82">
        <w:tc>
          <w:tcPr>
            <w:tcW w:w="1849" w:type="dxa"/>
            <w:vMerge/>
          </w:tcPr>
          <w:p w:rsidR="00941C82" w:rsidRDefault="00941C82"/>
        </w:tc>
        <w:tc>
          <w:tcPr>
            <w:tcW w:w="1834" w:type="dxa"/>
          </w:tcPr>
          <w:p w:rsidR="00941C82" w:rsidRDefault="00941C82">
            <w:pPr>
              <w:pStyle w:val="ConsPlusNormal"/>
            </w:pPr>
            <w:r>
              <w:t>федеральный бюджет</w:t>
            </w:r>
          </w:p>
        </w:tc>
        <w:tc>
          <w:tcPr>
            <w:tcW w:w="69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834" w:type="dxa"/>
          </w:tcPr>
          <w:p w:rsidR="00941C82" w:rsidRDefault="00941C82">
            <w:pPr>
              <w:pStyle w:val="ConsPlusNormal"/>
            </w:pPr>
            <w:r>
              <w:t>бюджет Томской области</w:t>
            </w:r>
          </w:p>
        </w:tc>
        <w:tc>
          <w:tcPr>
            <w:tcW w:w="69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834" w:type="dxa"/>
          </w:tcPr>
          <w:p w:rsidR="00941C82" w:rsidRDefault="00941C82">
            <w:pPr>
              <w:pStyle w:val="ConsPlusNormal"/>
            </w:pPr>
            <w:r>
              <w:t>внебюджетные источники (по согласованию)</w:t>
            </w:r>
          </w:p>
        </w:tc>
        <w:tc>
          <w:tcPr>
            <w:tcW w:w="69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r w:rsidR="00941C82">
        <w:tc>
          <w:tcPr>
            <w:tcW w:w="1849" w:type="dxa"/>
            <w:vMerge/>
          </w:tcPr>
          <w:p w:rsidR="00941C82" w:rsidRDefault="00941C82"/>
        </w:tc>
        <w:tc>
          <w:tcPr>
            <w:tcW w:w="1834" w:type="dxa"/>
          </w:tcPr>
          <w:p w:rsidR="00941C82" w:rsidRDefault="00941C82">
            <w:pPr>
              <w:pStyle w:val="ConsPlusNormal"/>
            </w:pPr>
            <w:r>
              <w:t>Всего</w:t>
            </w:r>
          </w:p>
        </w:tc>
        <w:tc>
          <w:tcPr>
            <w:tcW w:w="69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60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c>
          <w:tcPr>
            <w:tcW w:w="1444" w:type="dxa"/>
          </w:tcPr>
          <w:p w:rsidR="00941C82" w:rsidRDefault="00941C82">
            <w:pPr>
              <w:pStyle w:val="ConsPlusNormal"/>
              <w:jc w:val="right"/>
            </w:pPr>
            <w:r>
              <w:t>0,00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Title"/>
        <w:jc w:val="center"/>
        <w:outlineLvl w:val="2"/>
      </w:pPr>
      <w:r>
        <w:t>I. Характеристика текущего состояния</w:t>
      </w:r>
    </w:p>
    <w:p w:rsidR="00941C82" w:rsidRDefault="00941C82">
      <w:pPr>
        <w:pStyle w:val="ConsPlusTitle"/>
        <w:jc w:val="center"/>
      </w:pPr>
      <w:r>
        <w:t>сферы реализации подпрограммы 4</w:t>
      </w:r>
    </w:p>
    <w:p w:rsidR="00941C82" w:rsidRDefault="00941C82">
      <w:pPr>
        <w:pStyle w:val="ConsPlusNormal"/>
        <w:jc w:val="both"/>
      </w:pPr>
    </w:p>
    <w:p w:rsidR="00941C82" w:rsidRDefault="00941C82">
      <w:pPr>
        <w:pStyle w:val="ConsPlusNormal"/>
        <w:ind w:firstLine="540"/>
        <w:jc w:val="both"/>
      </w:pPr>
      <w:r>
        <w:t xml:space="preserve">В соответствии с </w:t>
      </w:r>
      <w:hyperlink r:id="rId119" w:history="1">
        <w:r>
          <w:rPr>
            <w:color w:val="0000FF"/>
          </w:rPr>
          <w:t>пунктом 6 статьи 14</w:t>
        </w:r>
      </w:hyperlink>
      <w:r>
        <w:t xml:space="preserve"> Федерального закона N 261-ФЗ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941C82" w:rsidRDefault="00941C82">
      <w:pPr>
        <w:pStyle w:val="ConsPlusNormal"/>
        <w:spacing w:before="220"/>
        <w:ind w:firstLine="540"/>
        <w:jc w:val="both"/>
      </w:pPr>
      <w:r>
        <w:t xml:space="preserve">На </w:t>
      </w:r>
      <w:proofErr w:type="gramStart"/>
      <w:r>
        <w:t>территории</w:t>
      </w:r>
      <w:proofErr w:type="gramEnd"/>
      <w:r>
        <w:t xml:space="preserve"> ЗАТО Северск низкий уровень транспортных средств, использующих природный газ, газовые смеси, сжиженный углеводородный газ в качестве моторного топлива, выполняющих услуги по перевозке пассажиров, регулирование тарифов на которые осуществляется муниципальным образованием.</w:t>
      </w:r>
    </w:p>
    <w:p w:rsidR="00941C82" w:rsidRDefault="00941C82">
      <w:pPr>
        <w:pStyle w:val="ConsPlusNormal"/>
        <w:spacing w:before="220"/>
        <w:ind w:firstLine="540"/>
        <w:jc w:val="both"/>
      </w:pPr>
      <w:r>
        <w:t>За счет создания условий для перехода на газомоторное топливо планируется повысить количество высокоэкономичных транспортных средств.</w:t>
      </w:r>
    </w:p>
    <w:p w:rsidR="00941C82" w:rsidRDefault="00941C82">
      <w:pPr>
        <w:pStyle w:val="ConsPlusNormal"/>
        <w:jc w:val="both"/>
      </w:pPr>
    </w:p>
    <w:p w:rsidR="00941C82" w:rsidRDefault="00941C82">
      <w:pPr>
        <w:pStyle w:val="ConsPlusTitle"/>
        <w:jc w:val="center"/>
        <w:outlineLvl w:val="2"/>
      </w:pPr>
      <w:r>
        <w:t>2. Цель и задачи подпрограммы 4, сроки ее реализации,</w:t>
      </w:r>
    </w:p>
    <w:p w:rsidR="00941C82" w:rsidRDefault="00941C82">
      <w:pPr>
        <w:pStyle w:val="ConsPlusTitle"/>
        <w:jc w:val="center"/>
      </w:pPr>
      <w:r>
        <w:t>целевые показатели (индикаторы) результативности реализации</w:t>
      </w:r>
    </w:p>
    <w:p w:rsidR="00941C82" w:rsidRDefault="00941C82">
      <w:pPr>
        <w:pStyle w:val="ConsPlusTitle"/>
        <w:jc w:val="center"/>
      </w:pPr>
      <w:r>
        <w:t>подпрограммы 4</w:t>
      </w:r>
    </w:p>
    <w:p w:rsidR="00941C82" w:rsidRDefault="00941C82">
      <w:pPr>
        <w:pStyle w:val="ConsPlusNormal"/>
        <w:jc w:val="center"/>
      </w:pPr>
      <w:r>
        <w:t xml:space="preserve">(в ред. </w:t>
      </w:r>
      <w:hyperlink r:id="rId120"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ind w:firstLine="540"/>
        <w:jc w:val="both"/>
      </w:pPr>
      <w:r>
        <w:t>Цель подпрограммы 4 - повышение энергетической эффективности в транспортном комплексе.</w:t>
      </w:r>
    </w:p>
    <w:p w:rsidR="00941C82" w:rsidRDefault="00941C82">
      <w:pPr>
        <w:pStyle w:val="ConsPlusNormal"/>
        <w:spacing w:before="220"/>
        <w:ind w:firstLine="540"/>
        <w:jc w:val="both"/>
      </w:pPr>
      <w:r>
        <w:t>Для достижения цели необходимо решение следующей задачи - повышение числа высокоэкономичных транспортных средств, относящихся к общественному транспорту.</w:t>
      </w:r>
    </w:p>
    <w:p w:rsidR="00941C82" w:rsidRDefault="00941C82">
      <w:pPr>
        <w:pStyle w:val="ConsPlusNormal"/>
        <w:spacing w:before="220"/>
        <w:ind w:firstLine="540"/>
        <w:jc w:val="both"/>
      </w:pPr>
      <w:r>
        <w:t>Подпрограмма 4 рассчитана на период с 2015 года по 2020 год (этапы не предусмотрены).</w:t>
      </w:r>
    </w:p>
    <w:p w:rsidR="00941C82" w:rsidRDefault="00941C82">
      <w:pPr>
        <w:pStyle w:val="ConsPlusNormal"/>
        <w:spacing w:before="220"/>
        <w:ind w:firstLine="540"/>
        <w:jc w:val="both"/>
      </w:pPr>
      <w:r>
        <w:t>Сведения о составе и значениях целевых показателей (индикаторов) результативности подпрограммы 4 представлены в таблице 1.</w:t>
      </w:r>
    </w:p>
    <w:p w:rsidR="00941C82" w:rsidRDefault="00941C82">
      <w:pPr>
        <w:pStyle w:val="ConsPlusNormal"/>
        <w:jc w:val="both"/>
      </w:pPr>
    </w:p>
    <w:p w:rsidR="00941C82" w:rsidRDefault="00941C82">
      <w:pPr>
        <w:pStyle w:val="ConsPlusTitle"/>
        <w:jc w:val="center"/>
        <w:outlineLvl w:val="3"/>
      </w:pPr>
      <w:r>
        <w:t>Сведения о составе и значениях целевых показателей</w:t>
      </w:r>
    </w:p>
    <w:p w:rsidR="00941C82" w:rsidRDefault="00941C82">
      <w:pPr>
        <w:pStyle w:val="ConsPlusTitle"/>
        <w:jc w:val="center"/>
      </w:pPr>
      <w:r>
        <w:t>(индикаторов) результативности подпрограммы 4</w:t>
      </w:r>
    </w:p>
    <w:p w:rsidR="00941C82" w:rsidRDefault="00941C82">
      <w:pPr>
        <w:pStyle w:val="ConsPlusTitle"/>
        <w:jc w:val="center"/>
      </w:pPr>
      <w:r>
        <w:t xml:space="preserve">"Энергосбережение в транспортном комплексе" </w:t>
      </w:r>
      <w:proofErr w:type="gramStart"/>
      <w:r>
        <w:t>муниципальной</w:t>
      </w:r>
      <w:proofErr w:type="gramEnd"/>
    </w:p>
    <w:p w:rsidR="00941C82" w:rsidRDefault="00941C82">
      <w:pPr>
        <w:pStyle w:val="ConsPlusTitle"/>
        <w:jc w:val="center"/>
      </w:pPr>
      <w:r>
        <w:t xml:space="preserve">программы "Повышение 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121"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t>Таблица 1</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254"/>
        <w:gridCol w:w="794"/>
        <w:gridCol w:w="604"/>
        <w:gridCol w:w="604"/>
        <w:gridCol w:w="604"/>
        <w:gridCol w:w="604"/>
        <w:gridCol w:w="604"/>
        <w:gridCol w:w="604"/>
        <w:gridCol w:w="604"/>
        <w:gridCol w:w="604"/>
        <w:gridCol w:w="964"/>
        <w:gridCol w:w="964"/>
        <w:gridCol w:w="964"/>
        <w:gridCol w:w="1247"/>
        <w:gridCol w:w="1134"/>
      </w:tblGrid>
      <w:tr w:rsidR="00941C82">
        <w:tc>
          <w:tcPr>
            <w:tcW w:w="42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2254" w:type="dxa"/>
            <w:vMerge w:val="restart"/>
            <w:vAlign w:val="center"/>
          </w:tcPr>
          <w:p w:rsidR="00941C82" w:rsidRDefault="00941C82">
            <w:pPr>
              <w:pStyle w:val="ConsPlusNormal"/>
              <w:jc w:val="center"/>
            </w:pPr>
            <w:r>
              <w:t>Наименование целевого показателя (индикатора)</w:t>
            </w:r>
          </w:p>
        </w:tc>
        <w:tc>
          <w:tcPr>
            <w:tcW w:w="794" w:type="dxa"/>
            <w:vMerge w:val="restart"/>
            <w:vAlign w:val="center"/>
          </w:tcPr>
          <w:p w:rsidR="00941C82" w:rsidRDefault="00941C82">
            <w:pPr>
              <w:pStyle w:val="ConsPlusNormal"/>
              <w:jc w:val="center"/>
            </w:pPr>
            <w:r>
              <w:t>Единица измерения</w:t>
            </w:r>
          </w:p>
        </w:tc>
        <w:tc>
          <w:tcPr>
            <w:tcW w:w="6760" w:type="dxa"/>
            <w:gridSpan w:val="10"/>
            <w:vAlign w:val="center"/>
          </w:tcPr>
          <w:p w:rsidR="00941C82" w:rsidRDefault="00941C82">
            <w:pPr>
              <w:pStyle w:val="ConsPlusNormal"/>
              <w:jc w:val="center"/>
            </w:pPr>
            <w:r>
              <w:t>Значения целевых показателей</w:t>
            </w:r>
          </w:p>
        </w:tc>
        <w:tc>
          <w:tcPr>
            <w:tcW w:w="964" w:type="dxa"/>
            <w:vMerge w:val="restart"/>
            <w:vAlign w:val="center"/>
          </w:tcPr>
          <w:p w:rsidR="00941C82" w:rsidRDefault="00941C82">
            <w:pPr>
              <w:pStyle w:val="ConsPlusNormal"/>
              <w:jc w:val="center"/>
            </w:pPr>
            <w:r>
              <w:t>Периодичность сбора данных</w:t>
            </w:r>
          </w:p>
        </w:tc>
        <w:tc>
          <w:tcPr>
            <w:tcW w:w="1247" w:type="dxa"/>
            <w:vMerge w:val="restart"/>
            <w:vAlign w:val="center"/>
          </w:tcPr>
          <w:p w:rsidR="00941C82" w:rsidRDefault="00941C82">
            <w:pPr>
              <w:pStyle w:val="ConsPlusNormal"/>
              <w:jc w:val="center"/>
            </w:pPr>
            <w:r>
              <w:t>Метод сбора информации</w:t>
            </w:r>
          </w:p>
        </w:tc>
        <w:tc>
          <w:tcPr>
            <w:tcW w:w="1134" w:type="dxa"/>
            <w:vMerge w:val="restart"/>
            <w:vAlign w:val="center"/>
          </w:tcPr>
          <w:p w:rsidR="00941C82" w:rsidRDefault="00941C82">
            <w:pPr>
              <w:pStyle w:val="ConsPlusNormal"/>
              <w:jc w:val="center"/>
            </w:pPr>
            <w:proofErr w:type="gramStart"/>
            <w:r>
              <w:t>Ответственный за сбор данных по показателю</w:t>
            </w:r>
            <w:proofErr w:type="gramEnd"/>
          </w:p>
        </w:tc>
      </w:tr>
      <w:tr w:rsidR="00941C82">
        <w:tc>
          <w:tcPr>
            <w:tcW w:w="424" w:type="dxa"/>
            <w:vMerge/>
          </w:tcPr>
          <w:p w:rsidR="00941C82" w:rsidRDefault="00941C82"/>
        </w:tc>
        <w:tc>
          <w:tcPr>
            <w:tcW w:w="2254" w:type="dxa"/>
            <w:vMerge/>
          </w:tcPr>
          <w:p w:rsidR="00941C82" w:rsidRDefault="00941C82"/>
        </w:tc>
        <w:tc>
          <w:tcPr>
            <w:tcW w:w="794" w:type="dxa"/>
            <w:vMerge/>
          </w:tcPr>
          <w:p w:rsidR="00941C82" w:rsidRDefault="00941C82"/>
        </w:tc>
        <w:tc>
          <w:tcPr>
            <w:tcW w:w="604" w:type="dxa"/>
            <w:vAlign w:val="center"/>
          </w:tcPr>
          <w:p w:rsidR="00941C82" w:rsidRDefault="00941C82">
            <w:pPr>
              <w:pStyle w:val="ConsPlusNormal"/>
              <w:jc w:val="center"/>
            </w:pPr>
            <w:r>
              <w:t>2013 год</w:t>
            </w:r>
          </w:p>
        </w:tc>
        <w:tc>
          <w:tcPr>
            <w:tcW w:w="604" w:type="dxa"/>
            <w:vAlign w:val="center"/>
          </w:tcPr>
          <w:p w:rsidR="00941C82" w:rsidRDefault="00941C82">
            <w:pPr>
              <w:pStyle w:val="ConsPlusNormal"/>
              <w:jc w:val="center"/>
            </w:pPr>
            <w:r>
              <w:t>2014 год</w:t>
            </w:r>
          </w:p>
        </w:tc>
        <w:tc>
          <w:tcPr>
            <w:tcW w:w="604" w:type="dxa"/>
            <w:vAlign w:val="center"/>
          </w:tcPr>
          <w:p w:rsidR="00941C82" w:rsidRDefault="00941C82">
            <w:pPr>
              <w:pStyle w:val="ConsPlusNormal"/>
              <w:jc w:val="center"/>
            </w:pPr>
            <w:r>
              <w:t>2015 год</w:t>
            </w:r>
          </w:p>
        </w:tc>
        <w:tc>
          <w:tcPr>
            <w:tcW w:w="604" w:type="dxa"/>
            <w:vAlign w:val="center"/>
          </w:tcPr>
          <w:p w:rsidR="00941C82" w:rsidRDefault="00941C82">
            <w:pPr>
              <w:pStyle w:val="ConsPlusNormal"/>
              <w:jc w:val="center"/>
            </w:pPr>
            <w:r>
              <w:t>2016 год</w:t>
            </w:r>
          </w:p>
        </w:tc>
        <w:tc>
          <w:tcPr>
            <w:tcW w:w="604" w:type="dxa"/>
            <w:vAlign w:val="center"/>
          </w:tcPr>
          <w:p w:rsidR="00941C82" w:rsidRDefault="00941C82">
            <w:pPr>
              <w:pStyle w:val="ConsPlusNormal"/>
              <w:jc w:val="center"/>
            </w:pPr>
            <w:r>
              <w:t>2017 год</w:t>
            </w:r>
          </w:p>
        </w:tc>
        <w:tc>
          <w:tcPr>
            <w:tcW w:w="604" w:type="dxa"/>
            <w:vAlign w:val="center"/>
          </w:tcPr>
          <w:p w:rsidR="00941C82" w:rsidRDefault="00941C82">
            <w:pPr>
              <w:pStyle w:val="ConsPlusNormal"/>
              <w:jc w:val="center"/>
            </w:pPr>
            <w:r>
              <w:t>2018 год</w:t>
            </w:r>
          </w:p>
        </w:tc>
        <w:tc>
          <w:tcPr>
            <w:tcW w:w="604" w:type="dxa"/>
            <w:vAlign w:val="center"/>
          </w:tcPr>
          <w:p w:rsidR="00941C82" w:rsidRDefault="00941C82">
            <w:pPr>
              <w:pStyle w:val="ConsPlusNormal"/>
              <w:jc w:val="center"/>
            </w:pPr>
            <w:r>
              <w:t>2019 год</w:t>
            </w:r>
          </w:p>
        </w:tc>
        <w:tc>
          <w:tcPr>
            <w:tcW w:w="604" w:type="dxa"/>
            <w:vAlign w:val="center"/>
          </w:tcPr>
          <w:p w:rsidR="00941C82" w:rsidRDefault="00941C82">
            <w:pPr>
              <w:pStyle w:val="ConsPlusNormal"/>
              <w:jc w:val="center"/>
            </w:pPr>
            <w:r>
              <w:t>2020 год</w:t>
            </w:r>
          </w:p>
        </w:tc>
        <w:tc>
          <w:tcPr>
            <w:tcW w:w="964" w:type="dxa"/>
            <w:vAlign w:val="center"/>
          </w:tcPr>
          <w:p w:rsidR="00941C82" w:rsidRDefault="00941C82">
            <w:pPr>
              <w:pStyle w:val="ConsPlusNormal"/>
              <w:jc w:val="center"/>
            </w:pPr>
            <w:r>
              <w:t>2021 год (прогнозный период)</w:t>
            </w:r>
          </w:p>
        </w:tc>
        <w:tc>
          <w:tcPr>
            <w:tcW w:w="964" w:type="dxa"/>
            <w:vAlign w:val="center"/>
          </w:tcPr>
          <w:p w:rsidR="00941C82" w:rsidRDefault="00941C82">
            <w:pPr>
              <w:pStyle w:val="ConsPlusNormal"/>
              <w:jc w:val="center"/>
            </w:pPr>
            <w:r>
              <w:t>2022 год (прогнозный период)</w:t>
            </w:r>
          </w:p>
        </w:tc>
        <w:tc>
          <w:tcPr>
            <w:tcW w:w="964" w:type="dxa"/>
            <w:vMerge/>
          </w:tcPr>
          <w:p w:rsidR="00941C82" w:rsidRDefault="00941C82"/>
        </w:tc>
        <w:tc>
          <w:tcPr>
            <w:tcW w:w="1247" w:type="dxa"/>
            <w:vMerge/>
          </w:tcPr>
          <w:p w:rsidR="00941C82" w:rsidRDefault="00941C82"/>
        </w:tc>
        <w:tc>
          <w:tcPr>
            <w:tcW w:w="1134" w:type="dxa"/>
            <w:vMerge/>
          </w:tcPr>
          <w:p w:rsidR="00941C82" w:rsidRDefault="00941C82"/>
        </w:tc>
      </w:tr>
      <w:tr w:rsidR="00941C82">
        <w:tc>
          <w:tcPr>
            <w:tcW w:w="424" w:type="dxa"/>
          </w:tcPr>
          <w:p w:rsidR="00941C82" w:rsidRDefault="00941C82">
            <w:pPr>
              <w:pStyle w:val="ConsPlusNormal"/>
              <w:jc w:val="center"/>
            </w:pPr>
            <w:r>
              <w:t>1</w:t>
            </w:r>
          </w:p>
        </w:tc>
        <w:tc>
          <w:tcPr>
            <w:tcW w:w="2254" w:type="dxa"/>
          </w:tcPr>
          <w:p w:rsidR="00941C82" w:rsidRDefault="00941C82">
            <w:pPr>
              <w:pStyle w:val="ConsPlusNormal"/>
              <w:jc w:val="center"/>
            </w:pPr>
            <w:r>
              <w:t>2</w:t>
            </w:r>
          </w:p>
        </w:tc>
        <w:tc>
          <w:tcPr>
            <w:tcW w:w="794" w:type="dxa"/>
          </w:tcPr>
          <w:p w:rsidR="00941C82" w:rsidRDefault="00941C82">
            <w:pPr>
              <w:pStyle w:val="ConsPlusNormal"/>
              <w:jc w:val="center"/>
            </w:pPr>
            <w:r>
              <w:t>3</w:t>
            </w:r>
          </w:p>
        </w:tc>
        <w:tc>
          <w:tcPr>
            <w:tcW w:w="604" w:type="dxa"/>
          </w:tcPr>
          <w:p w:rsidR="00941C82" w:rsidRDefault="00941C82">
            <w:pPr>
              <w:pStyle w:val="ConsPlusNormal"/>
              <w:jc w:val="center"/>
            </w:pPr>
            <w:r>
              <w:t>4</w:t>
            </w:r>
          </w:p>
        </w:tc>
        <w:tc>
          <w:tcPr>
            <w:tcW w:w="604" w:type="dxa"/>
          </w:tcPr>
          <w:p w:rsidR="00941C82" w:rsidRDefault="00941C82">
            <w:pPr>
              <w:pStyle w:val="ConsPlusNormal"/>
              <w:jc w:val="center"/>
            </w:pPr>
            <w:r>
              <w:t>5</w:t>
            </w:r>
          </w:p>
        </w:tc>
        <w:tc>
          <w:tcPr>
            <w:tcW w:w="604" w:type="dxa"/>
          </w:tcPr>
          <w:p w:rsidR="00941C82" w:rsidRDefault="00941C82">
            <w:pPr>
              <w:pStyle w:val="ConsPlusNormal"/>
              <w:jc w:val="center"/>
            </w:pPr>
            <w:r>
              <w:t>6</w:t>
            </w:r>
          </w:p>
        </w:tc>
        <w:tc>
          <w:tcPr>
            <w:tcW w:w="604" w:type="dxa"/>
          </w:tcPr>
          <w:p w:rsidR="00941C82" w:rsidRDefault="00941C82">
            <w:pPr>
              <w:pStyle w:val="ConsPlusNormal"/>
              <w:jc w:val="center"/>
            </w:pPr>
            <w:r>
              <w:t>7</w:t>
            </w:r>
          </w:p>
        </w:tc>
        <w:tc>
          <w:tcPr>
            <w:tcW w:w="604" w:type="dxa"/>
          </w:tcPr>
          <w:p w:rsidR="00941C82" w:rsidRDefault="00941C82">
            <w:pPr>
              <w:pStyle w:val="ConsPlusNormal"/>
              <w:jc w:val="center"/>
            </w:pPr>
            <w:r>
              <w:t>8</w:t>
            </w:r>
          </w:p>
        </w:tc>
        <w:tc>
          <w:tcPr>
            <w:tcW w:w="604" w:type="dxa"/>
          </w:tcPr>
          <w:p w:rsidR="00941C82" w:rsidRDefault="00941C82">
            <w:pPr>
              <w:pStyle w:val="ConsPlusNormal"/>
              <w:jc w:val="center"/>
            </w:pPr>
            <w:r>
              <w:t>9</w:t>
            </w:r>
          </w:p>
        </w:tc>
        <w:tc>
          <w:tcPr>
            <w:tcW w:w="604" w:type="dxa"/>
          </w:tcPr>
          <w:p w:rsidR="00941C82" w:rsidRDefault="00941C82">
            <w:pPr>
              <w:pStyle w:val="ConsPlusNormal"/>
              <w:jc w:val="center"/>
            </w:pPr>
            <w:r>
              <w:t>10</w:t>
            </w:r>
          </w:p>
        </w:tc>
        <w:tc>
          <w:tcPr>
            <w:tcW w:w="604" w:type="dxa"/>
          </w:tcPr>
          <w:p w:rsidR="00941C82" w:rsidRDefault="00941C82">
            <w:pPr>
              <w:pStyle w:val="ConsPlusNormal"/>
              <w:jc w:val="center"/>
            </w:pPr>
            <w:r>
              <w:t>11</w:t>
            </w:r>
          </w:p>
        </w:tc>
        <w:tc>
          <w:tcPr>
            <w:tcW w:w="964" w:type="dxa"/>
          </w:tcPr>
          <w:p w:rsidR="00941C82" w:rsidRDefault="00941C82">
            <w:pPr>
              <w:pStyle w:val="ConsPlusNormal"/>
              <w:jc w:val="center"/>
            </w:pPr>
            <w:r>
              <w:t>12</w:t>
            </w:r>
          </w:p>
        </w:tc>
        <w:tc>
          <w:tcPr>
            <w:tcW w:w="964" w:type="dxa"/>
          </w:tcPr>
          <w:p w:rsidR="00941C82" w:rsidRDefault="00941C82">
            <w:pPr>
              <w:pStyle w:val="ConsPlusNormal"/>
              <w:jc w:val="center"/>
            </w:pPr>
            <w:r>
              <w:t>13</w:t>
            </w:r>
          </w:p>
        </w:tc>
        <w:tc>
          <w:tcPr>
            <w:tcW w:w="964" w:type="dxa"/>
          </w:tcPr>
          <w:p w:rsidR="00941C82" w:rsidRDefault="00941C82">
            <w:pPr>
              <w:pStyle w:val="ConsPlusNormal"/>
              <w:jc w:val="center"/>
            </w:pPr>
            <w:r>
              <w:t>14</w:t>
            </w:r>
          </w:p>
        </w:tc>
        <w:tc>
          <w:tcPr>
            <w:tcW w:w="1247" w:type="dxa"/>
          </w:tcPr>
          <w:p w:rsidR="00941C82" w:rsidRDefault="00941C82">
            <w:pPr>
              <w:pStyle w:val="ConsPlusNormal"/>
              <w:jc w:val="center"/>
            </w:pPr>
            <w:r>
              <w:t>15</w:t>
            </w:r>
          </w:p>
        </w:tc>
        <w:tc>
          <w:tcPr>
            <w:tcW w:w="1134" w:type="dxa"/>
          </w:tcPr>
          <w:p w:rsidR="00941C82" w:rsidRDefault="00941C82">
            <w:pPr>
              <w:pStyle w:val="ConsPlusNormal"/>
              <w:jc w:val="center"/>
            </w:pPr>
            <w:r>
              <w:t>16</w:t>
            </w:r>
          </w:p>
        </w:tc>
      </w:tr>
      <w:tr w:rsidR="00941C82">
        <w:tc>
          <w:tcPr>
            <w:tcW w:w="13577" w:type="dxa"/>
            <w:gridSpan w:val="16"/>
          </w:tcPr>
          <w:p w:rsidR="00941C82" w:rsidRDefault="00941C82">
            <w:pPr>
              <w:pStyle w:val="ConsPlusNormal"/>
              <w:outlineLvl w:val="4"/>
            </w:pPr>
            <w:r>
              <w:t>Показатели подпрограммы 4 "Энергосбережение в транспортном комплексе"</w:t>
            </w:r>
          </w:p>
        </w:tc>
      </w:tr>
      <w:tr w:rsidR="00941C82">
        <w:tc>
          <w:tcPr>
            <w:tcW w:w="424" w:type="dxa"/>
          </w:tcPr>
          <w:p w:rsidR="00941C82" w:rsidRDefault="00941C82">
            <w:pPr>
              <w:pStyle w:val="ConsPlusNormal"/>
              <w:jc w:val="center"/>
            </w:pPr>
            <w:r>
              <w:t>1</w:t>
            </w:r>
          </w:p>
        </w:tc>
        <w:tc>
          <w:tcPr>
            <w:tcW w:w="2254" w:type="dxa"/>
          </w:tcPr>
          <w:p w:rsidR="00941C82" w:rsidRDefault="00941C82">
            <w:pPr>
              <w:pStyle w:val="ConsPlusNormal"/>
            </w:pPr>
            <w:r>
              <w:t>Количество транспортных средств, использующих природный газ, газовые смеси, сжиженный углеводородный газ в качестве моторного топлива, выполняющих услуги по перевозке пассажиров, регулирование тарифов на которые осуществляется муниципальным образованием</w:t>
            </w:r>
          </w:p>
        </w:tc>
        <w:tc>
          <w:tcPr>
            <w:tcW w:w="794" w:type="dxa"/>
          </w:tcPr>
          <w:p w:rsidR="00941C82" w:rsidRDefault="00941C82">
            <w:pPr>
              <w:pStyle w:val="ConsPlusNormal"/>
              <w:jc w:val="center"/>
            </w:pPr>
            <w:proofErr w:type="spellStart"/>
            <w:proofErr w:type="gramStart"/>
            <w:r>
              <w:t>ед</w:t>
            </w:r>
            <w:proofErr w:type="spellEnd"/>
            <w:proofErr w:type="gramEnd"/>
          </w:p>
        </w:tc>
        <w:tc>
          <w:tcPr>
            <w:tcW w:w="604" w:type="dxa"/>
          </w:tcPr>
          <w:p w:rsidR="00941C82" w:rsidRDefault="00941C82">
            <w:pPr>
              <w:pStyle w:val="ConsPlusNormal"/>
              <w:jc w:val="center"/>
            </w:pPr>
            <w:r>
              <w:t>1</w:t>
            </w:r>
          </w:p>
        </w:tc>
        <w:tc>
          <w:tcPr>
            <w:tcW w:w="604" w:type="dxa"/>
          </w:tcPr>
          <w:p w:rsidR="00941C82" w:rsidRDefault="00941C82">
            <w:pPr>
              <w:pStyle w:val="ConsPlusNormal"/>
              <w:jc w:val="center"/>
            </w:pPr>
            <w:r>
              <w:t>8</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964" w:type="dxa"/>
          </w:tcPr>
          <w:p w:rsidR="00941C82" w:rsidRDefault="00941C82">
            <w:pPr>
              <w:pStyle w:val="ConsPlusNormal"/>
              <w:jc w:val="center"/>
            </w:pPr>
            <w:r>
              <w:t>36</w:t>
            </w:r>
          </w:p>
        </w:tc>
        <w:tc>
          <w:tcPr>
            <w:tcW w:w="964" w:type="dxa"/>
          </w:tcPr>
          <w:p w:rsidR="00941C82" w:rsidRDefault="00941C82">
            <w:pPr>
              <w:pStyle w:val="ConsPlusNormal"/>
              <w:jc w:val="center"/>
            </w:pPr>
            <w:r>
              <w:t>36</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1134" w:type="dxa"/>
          </w:tcPr>
          <w:p w:rsidR="00941C82" w:rsidRDefault="00941C82">
            <w:pPr>
              <w:pStyle w:val="ConsPlusNormal"/>
            </w:pPr>
            <w:r>
              <w:t xml:space="preserve">УЖКХ </w:t>
            </w:r>
            <w:proofErr w:type="spellStart"/>
            <w:r>
              <w:t>ТиС</w:t>
            </w:r>
            <w:proofErr w:type="spellEnd"/>
          </w:p>
        </w:tc>
      </w:tr>
      <w:tr w:rsidR="00941C82">
        <w:tc>
          <w:tcPr>
            <w:tcW w:w="13577" w:type="dxa"/>
            <w:gridSpan w:val="16"/>
          </w:tcPr>
          <w:p w:rsidR="00941C82" w:rsidRDefault="00941C82">
            <w:pPr>
              <w:pStyle w:val="ConsPlusNormal"/>
              <w:outlineLvl w:val="5"/>
            </w:pPr>
            <w:r>
              <w:t>Показатели задачи 1 "Повышение числа высокоэкономичных транспортных средств, относящихся к общественному транспорту" подпрограммы 4</w:t>
            </w:r>
          </w:p>
        </w:tc>
      </w:tr>
      <w:tr w:rsidR="00941C82">
        <w:tc>
          <w:tcPr>
            <w:tcW w:w="424" w:type="dxa"/>
          </w:tcPr>
          <w:p w:rsidR="00941C82" w:rsidRDefault="00941C82">
            <w:pPr>
              <w:pStyle w:val="ConsPlusNormal"/>
            </w:pPr>
            <w:r>
              <w:t>1.1</w:t>
            </w:r>
          </w:p>
        </w:tc>
        <w:tc>
          <w:tcPr>
            <w:tcW w:w="2254" w:type="dxa"/>
          </w:tcPr>
          <w:p w:rsidR="00941C82" w:rsidRDefault="00941C82">
            <w:pPr>
              <w:pStyle w:val="ConsPlusNormal"/>
            </w:pPr>
            <w:r>
              <w:t xml:space="preserve">Количество высокоэкономичных </w:t>
            </w:r>
            <w:r>
              <w:lastRenderedPageBreak/>
              <w:t>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794" w:type="dxa"/>
          </w:tcPr>
          <w:p w:rsidR="00941C82" w:rsidRDefault="00941C82">
            <w:pPr>
              <w:pStyle w:val="ConsPlusNormal"/>
              <w:jc w:val="center"/>
            </w:pPr>
            <w:proofErr w:type="spellStart"/>
            <w:proofErr w:type="gramStart"/>
            <w:r>
              <w:lastRenderedPageBreak/>
              <w:t>ед</w:t>
            </w:r>
            <w:proofErr w:type="spellEnd"/>
            <w:proofErr w:type="gramEnd"/>
          </w:p>
        </w:tc>
        <w:tc>
          <w:tcPr>
            <w:tcW w:w="604" w:type="dxa"/>
          </w:tcPr>
          <w:p w:rsidR="00941C82" w:rsidRDefault="00941C82">
            <w:pPr>
              <w:pStyle w:val="ConsPlusNormal"/>
              <w:jc w:val="center"/>
            </w:pPr>
            <w:r>
              <w:t>1</w:t>
            </w:r>
          </w:p>
        </w:tc>
        <w:tc>
          <w:tcPr>
            <w:tcW w:w="604" w:type="dxa"/>
          </w:tcPr>
          <w:p w:rsidR="00941C82" w:rsidRDefault="00941C82">
            <w:pPr>
              <w:pStyle w:val="ConsPlusNormal"/>
              <w:jc w:val="center"/>
            </w:pPr>
            <w:r>
              <w:t>8</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964" w:type="dxa"/>
          </w:tcPr>
          <w:p w:rsidR="00941C82" w:rsidRDefault="00941C82">
            <w:pPr>
              <w:pStyle w:val="ConsPlusNormal"/>
              <w:jc w:val="center"/>
            </w:pPr>
            <w:r>
              <w:t>36</w:t>
            </w:r>
          </w:p>
        </w:tc>
        <w:tc>
          <w:tcPr>
            <w:tcW w:w="964" w:type="dxa"/>
          </w:tcPr>
          <w:p w:rsidR="00941C82" w:rsidRDefault="00941C82">
            <w:pPr>
              <w:pStyle w:val="ConsPlusNormal"/>
              <w:jc w:val="center"/>
            </w:pPr>
            <w:r>
              <w:t>36</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 xml:space="preserve">Периодическая </w:t>
            </w:r>
            <w:r>
              <w:lastRenderedPageBreak/>
              <w:t>отчетность</w:t>
            </w:r>
          </w:p>
        </w:tc>
        <w:tc>
          <w:tcPr>
            <w:tcW w:w="1134" w:type="dxa"/>
          </w:tcPr>
          <w:p w:rsidR="00941C82" w:rsidRDefault="00941C82">
            <w:pPr>
              <w:pStyle w:val="ConsPlusNormal"/>
            </w:pPr>
            <w:r>
              <w:lastRenderedPageBreak/>
              <w:t xml:space="preserve">УЖКХ </w:t>
            </w:r>
            <w:proofErr w:type="spellStart"/>
            <w:r>
              <w:t>ТиС</w:t>
            </w:r>
            <w:proofErr w:type="spellEnd"/>
          </w:p>
        </w:tc>
      </w:tr>
      <w:tr w:rsidR="00941C82">
        <w:tc>
          <w:tcPr>
            <w:tcW w:w="424" w:type="dxa"/>
          </w:tcPr>
          <w:p w:rsidR="00941C82" w:rsidRDefault="00941C82">
            <w:pPr>
              <w:pStyle w:val="ConsPlusNormal"/>
            </w:pPr>
            <w:r>
              <w:lastRenderedPageBreak/>
              <w:t>1.2</w:t>
            </w:r>
          </w:p>
        </w:tc>
        <w:tc>
          <w:tcPr>
            <w:tcW w:w="2254" w:type="dxa"/>
          </w:tcPr>
          <w:p w:rsidR="00941C82" w:rsidRDefault="00941C82">
            <w:pPr>
              <w:pStyle w:val="ConsPlusNormal"/>
            </w:pPr>
            <w:proofErr w:type="gramStart"/>
            <w: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w:t>
            </w:r>
            <w:r>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794" w:type="dxa"/>
          </w:tcPr>
          <w:p w:rsidR="00941C82" w:rsidRDefault="00941C82">
            <w:pPr>
              <w:pStyle w:val="ConsPlusNormal"/>
              <w:jc w:val="center"/>
            </w:pPr>
            <w:proofErr w:type="spellStart"/>
            <w:proofErr w:type="gramStart"/>
            <w:r>
              <w:lastRenderedPageBreak/>
              <w:t>ед</w:t>
            </w:r>
            <w:proofErr w:type="spellEnd"/>
            <w:proofErr w:type="gramEnd"/>
          </w:p>
        </w:tc>
        <w:tc>
          <w:tcPr>
            <w:tcW w:w="604" w:type="dxa"/>
          </w:tcPr>
          <w:p w:rsidR="00941C82" w:rsidRDefault="00941C82">
            <w:pPr>
              <w:pStyle w:val="ConsPlusNormal"/>
              <w:jc w:val="center"/>
            </w:pPr>
            <w:r>
              <w:t>1</w:t>
            </w:r>
          </w:p>
        </w:tc>
        <w:tc>
          <w:tcPr>
            <w:tcW w:w="604" w:type="dxa"/>
          </w:tcPr>
          <w:p w:rsidR="00941C82" w:rsidRDefault="00941C82">
            <w:pPr>
              <w:pStyle w:val="ConsPlusNormal"/>
              <w:jc w:val="center"/>
            </w:pPr>
            <w:r>
              <w:t>8</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604" w:type="dxa"/>
          </w:tcPr>
          <w:p w:rsidR="00941C82" w:rsidRDefault="00941C82">
            <w:pPr>
              <w:pStyle w:val="ConsPlusNormal"/>
              <w:jc w:val="center"/>
            </w:pPr>
            <w:r>
              <w:t>36</w:t>
            </w:r>
          </w:p>
        </w:tc>
        <w:tc>
          <w:tcPr>
            <w:tcW w:w="964" w:type="dxa"/>
          </w:tcPr>
          <w:p w:rsidR="00941C82" w:rsidRDefault="00941C82">
            <w:pPr>
              <w:pStyle w:val="ConsPlusNormal"/>
              <w:jc w:val="center"/>
            </w:pPr>
            <w:r>
              <w:t>36</w:t>
            </w:r>
          </w:p>
        </w:tc>
        <w:tc>
          <w:tcPr>
            <w:tcW w:w="964" w:type="dxa"/>
          </w:tcPr>
          <w:p w:rsidR="00941C82" w:rsidRDefault="00941C82">
            <w:pPr>
              <w:pStyle w:val="ConsPlusNormal"/>
              <w:jc w:val="center"/>
            </w:pPr>
            <w:r>
              <w:t>36</w:t>
            </w:r>
          </w:p>
        </w:tc>
        <w:tc>
          <w:tcPr>
            <w:tcW w:w="964" w:type="dxa"/>
          </w:tcPr>
          <w:p w:rsidR="00941C82" w:rsidRDefault="00941C82">
            <w:pPr>
              <w:pStyle w:val="ConsPlusNormal"/>
            </w:pPr>
            <w:r>
              <w:t>Ежеквартально</w:t>
            </w:r>
          </w:p>
        </w:tc>
        <w:tc>
          <w:tcPr>
            <w:tcW w:w="1247" w:type="dxa"/>
          </w:tcPr>
          <w:p w:rsidR="00941C82" w:rsidRDefault="00941C82">
            <w:pPr>
              <w:pStyle w:val="ConsPlusNormal"/>
            </w:pPr>
            <w:r>
              <w:t>Периодическая отчетность</w:t>
            </w:r>
          </w:p>
        </w:tc>
        <w:tc>
          <w:tcPr>
            <w:tcW w:w="1134" w:type="dxa"/>
          </w:tcPr>
          <w:p w:rsidR="00941C82" w:rsidRDefault="00941C82">
            <w:pPr>
              <w:pStyle w:val="ConsPlusNormal"/>
            </w:pPr>
            <w:r>
              <w:t xml:space="preserve">УЖКХ </w:t>
            </w:r>
            <w:proofErr w:type="spellStart"/>
            <w:r>
              <w:t>ТиС</w:t>
            </w:r>
            <w:proofErr w:type="spellEnd"/>
          </w:p>
        </w:tc>
      </w:tr>
    </w:tbl>
    <w:p w:rsidR="00941C82" w:rsidRDefault="00941C82">
      <w:pPr>
        <w:pStyle w:val="ConsPlusNormal"/>
        <w:jc w:val="both"/>
      </w:pPr>
    </w:p>
    <w:p w:rsidR="00941C82" w:rsidRDefault="00941C82">
      <w:pPr>
        <w:pStyle w:val="ConsPlusTitle"/>
        <w:jc w:val="center"/>
        <w:outlineLvl w:val="2"/>
      </w:pPr>
      <w:r>
        <w:t>III. Система мероприятий подпрограммы 4</w:t>
      </w:r>
    </w:p>
    <w:p w:rsidR="00941C82" w:rsidRDefault="00941C82">
      <w:pPr>
        <w:pStyle w:val="ConsPlusTitle"/>
        <w:jc w:val="center"/>
      </w:pPr>
      <w:r>
        <w:t>и ее ресурсное обеспечение</w:t>
      </w:r>
    </w:p>
    <w:p w:rsidR="00941C82" w:rsidRDefault="00941C82">
      <w:pPr>
        <w:pStyle w:val="ConsPlusNormal"/>
        <w:jc w:val="both"/>
      </w:pPr>
    </w:p>
    <w:p w:rsidR="00941C82" w:rsidRDefault="00941C82">
      <w:pPr>
        <w:pStyle w:val="ConsPlusNormal"/>
        <w:ind w:firstLine="540"/>
        <w:jc w:val="both"/>
      </w:pPr>
      <w:r>
        <w:t>Ведомственные целевые программы отсутствуют.</w:t>
      </w:r>
    </w:p>
    <w:p w:rsidR="00941C82" w:rsidRDefault="00941C82">
      <w:pPr>
        <w:pStyle w:val="ConsPlusNormal"/>
        <w:spacing w:before="220"/>
        <w:ind w:firstLine="540"/>
        <w:jc w:val="both"/>
      </w:pPr>
      <w:r>
        <w:t>В рамках подпрограммы 4 планируется реализация следующего основного мероприятия - разработка плана использования транспортных средств с электрическими двигателями и замены бензина природным газом при условии положительного экономического эффекта от выполнения данного мероприятия.</w:t>
      </w:r>
    </w:p>
    <w:p w:rsidR="00941C82" w:rsidRDefault="00941C82">
      <w:pPr>
        <w:pStyle w:val="ConsPlusNormal"/>
        <w:spacing w:before="220"/>
        <w:ind w:firstLine="540"/>
        <w:jc w:val="both"/>
      </w:pPr>
      <w:r>
        <w:t>Финансирование подпрограммы 4 не требуется.</w:t>
      </w:r>
    </w:p>
    <w:p w:rsidR="00941C82" w:rsidRDefault="00941C82">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4 представлены в таблице 2.</w:t>
      </w:r>
    </w:p>
    <w:p w:rsidR="00941C82" w:rsidRDefault="00941C82">
      <w:pPr>
        <w:pStyle w:val="ConsPlusNormal"/>
        <w:jc w:val="both"/>
      </w:pPr>
    </w:p>
    <w:p w:rsidR="00941C82" w:rsidRDefault="00941C82">
      <w:pPr>
        <w:pStyle w:val="ConsPlusTitle"/>
        <w:jc w:val="center"/>
        <w:outlineLvl w:val="3"/>
      </w:pPr>
      <w:r>
        <w:t>Перечень ведомственных целевых программ, основных</w:t>
      </w:r>
    </w:p>
    <w:p w:rsidR="00941C82" w:rsidRDefault="00941C82">
      <w:pPr>
        <w:pStyle w:val="ConsPlusTitle"/>
        <w:jc w:val="center"/>
      </w:pPr>
      <w:r>
        <w:t>мероприятий и ресурсное обеспечение подпрограммы 4</w:t>
      </w:r>
    </w:p>
    <w:p w:rsidR="00941C82" w:rsidRDefault="00941C82">
      <w:pPr>
        <w:pStyle w:val="ConsPlusTitle"/>
        <w:jc w:val="center"/>
      </w:pPr>
      <w:r>
        <w:t xml:space="preserve">"Энергосбережение в транспортном комплексе" </w:t>
      </w:r>
      <w:proofErr w:type="gramStart"/>
      <w:r>
        <w:t>муниципальной</w:t>
      </w:r>
      <w:proofErr w:type="gramEnd"/>
    </w:p>
    <w:p w:rsidR="00941C82" w:rsidRDefault="00941C82">
      <w:pPr>
        <w:pStyle w:val="ConsPlusTitle"/>
        <w:jc w:val="center"/>
      </w:pPr>
      <w:r>
        <w:t xml:space="preserve">программы "Повышение 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122"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t>Таблица 2</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19"/>
        <w:gridCol w:w="964"/>
        <w:gridCol w:w="1191"/>
        <w:gridCol w:w="1251"/>
        <w:gridCol w:w="1260"/>
        <w:gridCol w:w="1067"/>
        <w:gridCol w:w="1080"/>
        <w:gridCol w:w="1474"/>
        <w:gridCol w:w="1834"/>
        <w:gridCol w:w="1247"/>
      </w:tblGrid>
      <w:tr w:rsidR="00941C82">
        <w:tc>
          <w:tcPr>
            <w:tcW w:w="394" w:type="dxa"/>
            <w:vMerge w:val="restart"/>
            <w:vAlign w:val="center"/>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1819" w:type="dxa"/>
            <w:vMerge w:val="restart"/>
            <w:vAlign w:val="center"/>
          </w:tcPr>
          <w:p w:rsidR="00941C82" w:rsidRDefault="00941C82">
            <w:pPr>
              <w:pStyle w:val="ConsPlusNormal"/>
              <w:jc w:val="center"/>
            </w:pPr>
            <w:r>
              <w:t>Наименование подпрограммы, ВЦП (основного мероприятия) муниципальной программы</w:t>
            </w:r>
          </w:p>
        </w:tc>
        <w:tc>
          <w:tcPr>
            <w:tcW w:w="964" w:type="dxa"/>
            <w:vMerge w:val="restart"/>
            <w:vAlign w:val="center"/>
          </w:tcPr>
          <w:p w:rsidR="00941C82" w:rsidRDefault="00941C82">
            <w:pPr>
              <w:pStyle w:val="ConsPlusNormal"/>
              <w:jc w:val="center"/>
            </w:pPr>
            <w:r>
              <w:t>Срок реализации, год</w:t>
            </w:r>
          </w:p>
        </w:tc>
        <w:tc>
          <w:tcPr>
            <w:tcW w:w="1191" w:type="dxa"/>
            <w:vMerge w:val="restart"/>
            <w:vAlign w:val="center"/>
          </w:tcPr>
          <w:p w:rsidR="00941C82" w:rsidRDefault="00941C82">
            <w:pPr>
              <w:pStyle w:val="ConsPlusNormal"/>
              <w:jc w:val="center"/>
            </w:pPr>
            <w:r>
              <w:t>Объем финансирования, тыс. руб.</w:t>
            </w:r>
          </w:p>
        </w:tc>
        <w:tc>
          <w:tcPr>
            <w:tcW w:w="4658" w:type="dxa"/>
            <w:gridSpan w:val="4"/>
            <w:vAlign w:val="center"/>
          </w:tcPr>
          <w:p w:rsidR="00941C82" w:rsidRDefault="00941C82">
            <w:pPr>
              <w:pStyle w:val="ConsPlusNormal"/>
              <w:jc w:val="center"/>
            </w:pPr>
            <w:r>
              <w:t>В том числе за счет средств</w:t>
            </w:r>
          </w:p>
        </w:tc>
        <w:tc>
          <w:tcPr>
            <w:tcW w:w="1474" w:type="dxa"/>
            <w:vMerge w:val="restart"/>
            <w:vAlign w:val="center"/>
          </w:tcPr>
          <w:p w:rsidR="00941C82" w:rsidRDefault="00941C82">
            <w:pPr>
              <w:pStyle w:val="ConsPlusNormal"/>
              <w:jc w:val="center"/>
            </w:pPr>
            <w:r>
              <w:t>Участник/участники мероприятия</w:t>
            </w:r>
          </w:p>
        </w:tc>
        <w:tc>
          <w:tcPr>
            <w:tcW w:w="3081" w:type="dxa"/>
            <w:gridSpan w:val="2"/>
            <w:vMerge w:val="restart"/>
            <w:vAlign w:val="center"/>
          </w:tcPr>
          <w:p w:rsidR="00941C82" w:rsidRDefault="00941C82">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41C82">
        <w:trPr>
          <w:trHeight w:val="509"/>
        </w:trPr>
        <w:tc>
          <w:tcPr>
            <w:tcW w:w="394" w:type="dxa"/>
            <w:vMerge/>
          </w:tcPr>
          <w:p w:rsidR="00941C82" w:rsidRDefault="00941C82"/>
        </w:tc>
        <w:tc>
          <w:tcPr>
            <w:tcW w:w="1819" w:type="dxa"/>
            <w:vMerge/>
          </w:tcPr>
          <w:p w:rsidR="00941C82" w:rsidRDefault="00941C82"/>
        </w:tc>
        <w:tc>
          <w:tcPr>
            <w:tcW w:w="964" w:type="dxa"/>
            <w:vMerge/>
          </w:tcPr>
          <w:p w:rsidR="00941C82" w:rsidRDefault="00941C82"/>
        </w:tc>
        <w:tc>
          <w:tcPr>
            <w:tcW w:w="1191" w:type="dxa"/>
            <w:vMerge/>
          </w:tcPr>
          <w:p w:rsidR="00941C82" w:rsidRDefault="00941C82"/>
        </w:tc>
        <w:tc>
          <w:tcPr>
            <w:tcW w:w="1251" w:type="dxa"/>
            <w:vMerge w:val="restart"/>
            <w:vAlign w:val="center"/>
          </w:tcPr>
          <w:p w:rsidR="00941C82" w:rsidRDefault="00941C82">
            <w:pPr>
              <w:pStyle w:val="ConsPlusNormal"/>
              <w:jc w:val="center"/>
            </w:pPr>
            <w:r>
              <w:t>федерального бюджета (по согласованию) (прогноз)</w:t>
            </w:r>
          </w:p>
        </w:tc>
        <w:tc>
          <w:tcPr>
            <w:tcW w:w="1260" w:type="dxa"/>
            <w:vMerge w:val="restart"/>
            <w:vAlign w:val="center"/>
          </w:tcPr>
          <w:p w:rsidR="00941C82" w:rsidRDefault="00941C82">
            <w:pPr>
              <w:pStyle w:val="ConsPlusNormal"/>
              <w:jc w:val="center"/>
            </w:pPr>
            <w:r>
              <w:t>областного бюджета (по согласованию) (прогноз)</w:t>
            </w:r>
          </w:p>
        </w:tc>
        <w:tc>
          <w:tcPr>
            <w:tcW w:w="1067" w:type="dxa"/>
            <w:vMerge w:val="restart"/>
            <w:vAlign w:val="center"/>
          </w:tcPr>
          <w:p w:rsidR="00941C82" w:rsidRDefault="00941C82">
            <w:pPr>
              <w:pStyle w:val="ConsPlusNormal"/>
              <w:jc w:val="center"/>
            </w:pPr>
            <w:r>
              <w:t>местного бюджета</w:t>
            </w:r>
          </w:p>
        </w:tc>
        <w:tc>
          <w:tcPr>
            <w:tcW w:w="1080" w:type="dxa"/>
            <w:vMerge w:val="restart"/>
            <w:vAlign w:val="center"/>
          </w:tcPr>
          <w:p w:rsidR="00941C82" w:rsidRDefault="00941C82">
            <w:pPr>
              <w:pStyle w:val="ConsPlusNormal"/>
              <w:jc w:val="center"/>
            </w:pPr>
            <w:r>
              <w:t>внебюджетных источников (по согласованию) (прогноз)</w:t>
            </w:r>
          </w:p>
        </w:tc>
        <w:tc>
          <w:tcPr>
            <w:tcW w:w="1474" w:type="dxa"/>
            <w:vMerge/>
          </w:tcPr>
          <w:p w:rsidR="00941C82" w:rsidRDefault="00941C82"/>
        </w:tc>
        <w:tc>
          <w:tcPr>
            <w:tcW w:w="3081" w:type="dxa"/>
            <w:gridSpan w:val="2"/>
            <w:vMerge/>
          </w:tcPr>
          <w:p w:rsidR="00941C82" w:rsidRDefault="00941C82"/>
        </w:tc>
      </w:tr>
      <w:tr w:rsidR="00941C82">
        <w:tc>
          <w:tcPr>
            <w:tcW w:w="394" w:type="dxa"/>
            <w:vMerge/>
          </w:tcPr>
          <w:p w:rsidR="00941C82" w:rsidRDefault="00941C82"/>
        </w:tc>
        <w:tc>
          <w:tcPr>
            <w:tcW w:w="1819" w:type="dxa"/>
            <w:vMerge/>
          </w:tcPr>
          <w:p w:rsidR="00941C82" w:rsidRDefault="00941C82"/>
        </w:tc>
        <w:tc>
          <w:tcPr>
            <w:tcW w:w="964" w:type="dxa"/>
            <w:vMerge/>
          </w:tcPr>
          <w:p w:rsidR="00941C82" w:rsidRDefault="00941C82"/>
        </w:tc>
        <w:tc>
          <w:tcPr>
            <w:tcW w:w="1191" w:type="dxa"/>
            <w:vMerge/>
          </w:tcPr>
          <w:p w:rsidR="00941C82" w:rsidRDefault="00941C82"/>
        </w:tc>
        <w:tc>
          <w:tcPr>
            <w:tcW w:w="1251" w:type="dxa"/>
            <w:vMerge/>
          </w:tcPr>
          <w:p w:rsidR="00941C82" w:rsidRDefault="00941C82"/>
        </w:tc>
        <w:tc>
          <w:tcPr>
            <w:tcW w:w="1260" w:type="dxa"/>
            <w:vMerge/>
          </w:tcPr>
          <w:p w:rsidR="00941C82" w:rsidRDefault="00941C82"/>
        </w:tc>
        <w:tc>
          <w:tcPr>
            <w:tcW w:w="1067" w:type="dxa"/>
            <w:vMerge/>
          </w:tcPr>
          <w:p w:rsidR="00941C82" w:rsidRDefault="00941C82"/>
        </w:tc>
        <w:tc>
          <w:tcPr>
            <w:tcW w:w="1080" w:type="dxa"/>
            <w:vMerge/>
          </w:tcPr>
          <w:p w:rsidR="00941C82" w:rsidRDefault="00941C82"/>
        </w:tc>
        <w:tc>
          <w:tcPr>
            <w:tcW w:w="1474" w:type="dxa"/>
            <w:vMerge/>
          </w:tcPr>
          <w:p w:rsidR="00941C82" w:rsidRDefault="00941C82"/>
        </w:tc>
        <w:tc>
          <w:tcPr>
            <w:tcW w:w="1834" w:type="dxa"/>
            <w:vAlign w:val="center"/>
          </w:tcPr>
          <w:p w:rsidR="00941C82" w:rsidRDefault="00941C82">
            <w:pPr>
              <w:pStyle w:val="ConsPlusNormal"/>
              <w:jc w:val="center"/>
            </w:pPr>
            <w:r>
              <w:t>наименование и единица измерения</w:t>
            </w:r>
          </w:p>
        </w:tc>
        <w:tc>
          <w:tcPr>
            <w:tcW w:w="1247" w:type="dxa"/>
            <w:vAlign w:val="center"/>
          </w:tcPr>
          <w:p w:rsidR="00941C82" w:rsidRDefault="00941C82">
            <w:pPr>
              <w:pStyle w:val="ConsPlusNormal"/>
              <w:jc w:val="center"/>
            </w:pPr>
            <w:r>
              <w:t>значения по годам реализации</w:t>
            </w:r>
          </w:p>
        </w:tc>
      </w:tr>
      <w:tr w:rsidR="00941C82">
        <w:tc>
          <w:tcPr>
            <w:tcW w:w="394" w:type="dxa"/>
          </w:tcPr>
          <w:p w:rsidR="00941C82" w:rsidRDefault="00941C82">
            <w:pPr>
              <w:pStyle w:val="ConsPlusNormal"/>
              <w:jc w:val="center"/>
            </w:pPr>
            <w:r>
              <w:t>1</w:t>
            </w:r>
          </w:p>
        </w:tc>
        <w:tc>
          <w:tcPr>
            <w:tcW w:w="1819" w:type="dxa"/>
          </w:tcPr>
          <w:p w:rsidR="00941C82" w:rsidRDefault="00941C82">
            <w:pPr>
              <w:pStyle w:val="ConsPlusNormal"/>
              <w:jc w:val="center"/>
            </w:pPr>
            <w:r>
              <w:t>2</w:t>
            </w:r>
          </w:p>
        </w:tc>
        <w:tc>
          <w:tcPr>
            <w:tcW w:w="964" w:type="dxa"/>
          </w:tcPr>
          <w:p w:rsidR="00941C82" w:rsidRDefault="00941C82">
            <w:pPr>
              <w:pStyle w:val="ConsPlusNormal"/>
              <w:jc w:val="center"/>
            </w:pPr>
            <w:r>
              <w:t>3</w:t>
            </w:r>
          </w:p>
        </w:tc>
        <w:tc>
          <w:tcPr>
            <w:tcW w:w="1191" w:type="dxa"/>
          </w:tcPr>
          <w:p w:rsidR="00941C82" w:rsidRDefault="00941C82">
            <w:pPr>
              <w:pStyle w:val="ConsPlusNormal"/>
              <w:jc w:val="center"/>
            </w:pPr>
            <w:r>
              <w:t>4</w:t>
            </w:r>
          </w:p>
        </w:tc>
        <w:tc>
          <w:tcPr>
            <w:tcW w:w="1251" w:type="dxa"/>
          </w:tcPr>
          <w:p w:rsidR="00941C82" w:rsidRDefault="00941C82">
            <w:pPr>
              <w:pStyle w:val="ConsPlusNormal"/>
              <w:jc w:val="center"/>
            </w:pPr>
            <w:r>
              <w:t>5</w:t>
            </w:r>
          </w:p>
        </w:tc>
        <w:tc>
          <w:tcPr>
            <w:tcW w:w="1260" w:type="dxa"/>
          </w:tcPr>
          <w:p w:rsidR="00941C82" w:rsidRDefault="00941C82">
            <w:pPr>
              <w:pStyle w:val="ConsPlusNormal"/>
              <w:jc w:val="center"/>
            </w:pPr>
            <w:r>
              <w:t>6</w:t>
            </w:r>
          </w:p>
        </w:tc>
        <w:tc>
          <w:tcPr>
            <w:tcW w:w="1067" w:type="dxa"/>
          </w:tcPr>
          <w:p w:rsidR="00941C82" w:rsidRDefault="00941C82">
            <w:pPr>
              <w:pStyle w:val="ConsPlusNormal"/>
              <w:jc w:val="center"/>
            </w:pPr>
            <w:r>
              <w:t>7</w:t>
            </w:r>
          </w:p>
        </w:tc>
        <w:tc>
          <w:tcPr>
            <w:tcW w:w="1080" w:type="dxa"/>
          </w:tcPr>
          <w:p w:rsidR="00941C82" w:rsidRDefault="00941C82">
            <w:pPr>
              <w:pStyle w:val="ConsPlusNormal"/>
              <w:jc w:val="center"/>
            </w:pPr>
            <w:r>
              <w:t>8</w:t>
            </w:r>
          </w:p>
        </w:tc>
        <w:tc>
          <w:tcPr>
            <w:tcW w:w="1474" w:type="dxa"/>
          </w:tcPr>
          <w:p w:rsidR="00941C82" w:rsidRDefault="00941C82">
            <w:pPr>
              <w:pStyle w:val="ConsPlusNormal"/>
              <w:jc w:val="center"/>
            </w:pPr>
            <w:r>
              <w:t>9</w:t>
            </w:r>
          </w:p>
        </w:tc>
        <w:tc>
          <w:tcPr>
            <w:tcW w:w="1834" w:type="dxa"/>
          </w:tcPr>
          <w:p w:rsidR="00941C82" w:rsidRDefault="00941C82">
            <w:pPr>
              <w:pStyle w:val="ConsPlusNormal"/>
              <w:jc w:val="center"/>
            </w:pPr>
            <w:r>
              <w:t>10</w:t>
            </w:r>
          </w:p>
        </w:tc>
        <w:tc>
          <w:tcPr>
            <w:tcW w:w="1247" w:type="dxa"/>
          </w:tcPr>
          <w:p w:rsidR="00941C82" w:rsidRDefault="00941C82">
            <w:pPr>
              <w:pStyle w:val="ConsPlusNormal"/>
              <w:jc w:val="center"/>
            </w:pPr>
            <w:r>
              <w:t>11</w:t>
            </w:r>
          </w:p>
        </w:tc>
      </w:tr>
      <w:tr w:rsidR="00941C82">
        <w:tc>
          <w:tcPr>
            <w:tcW w:w="394" w:type="dxa"/>
          </w:tcPr>
          <w:p w:rsidR="00941C82" w:rsidRDefault="00941C82">
            <w:pPr>
              <w:pStyle w:val="ConsPlusNormal"/>
              <w:jc w:val="center"/>
              <w:outlineLvl w:val="4"/>
            </w:pPr>
            <w:r>
              <w:t>1</w:t>
            </w:r>
          </w:p>
        </w:tc>
        <w:tc>
          <w:tcPr>
            <w:tcW w:w="13187" w:type="dxa"/>
            <w:gridSpan w:val="10"/>
          </w:tcPr>
          <w:p w:rsidR="00941C82" w:rsidRDefault="00941C82">
            <w:pPr>
              <w:pStyle w:val="ConsPlusNormal"/>
            </w:pPr>
            <w:r>
              <w:t>Задача 1 "Повышение числа высокоэкономичных транспортных средств, относящихся к общественному транспорту" подпрограммы 4</w:t>
            </w:r>
          </w:p>
        </w:tc>
      </w:tr>
      <w:tr w:rsidR="00941C82">
        <w:tc>
          <w:tcPr>
            <w:tcW w:w="394" w:type="dxa"/>
            <w:vMerge w:val="restart"/>
          </w:tcPr>
          <w:p w:rsidR="00941C82" w:rsidRDefault="00941C82">
            <w:pPr>
              <w:pStyle w:val="ConsPlusNormal"/>
            </w:pPr>
          </w:p>
        </w:tc>
        <w:tc>
          <w:tcPr>
            <w:tcW w:w="1819" w:type="dxa"/>
            <w:vMerge w:val="restart"/>
          </w:tcPr>
          <w:p w:rsidR="00941C82" w:rsidRDefault="00941C82">
            <w:pPr>
              <w:pStyle w:val="ConsPlusNormal"/>
            </w:pPr>
            <w:r>
              <w:t xml:space="preserve">Основное мероприятие. Разработка плана использования транспортных средств с </w:t>
            </w:r>
            <w:r>
              <w:lastRenderedPageBreak/>
              <w:t>электрическими двигателями и замены бензина природным газом при условии положительного экономического эффекта от выполнения данного мероприятия</w:t>
            </w:r>
          </w:p>
        </w:tc>
        <w:tc>
          <w:tcPr>
            <w:tcW w:w="964" w:type="dxa"/>
          </w:tcPr>
          <w:p w:rsidR="00941C82" w:rsidRDefault="00941C82">
            <w:pPr>
              <w:pStyle w:val="ConsPlusNormal"/>
            </w:pPr>
            <w:r>
              <w:lastRenderedPageBreak/>
              <w:t>Всего</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МК ПТП</w:t>
            </w:r>
          </w:p>
        </w:tc>
        <w:tc>
          <w:tcPr>
            <w:tcW w:w="1834" w:type="dxa"/>
            <w:vMerge w:val="restart"/>
          </w:tcPr>
          <w:p w:rsidR="00941C82" w:rsidRDefault="00941C82">
            <w:pPr>
              <w:pStyle w:val="ConsPlusNormal"/>
            </w:pPr>
            <w:r>
              <w:t xml:space="preserve">Количество транспортных средств, использующих природный газ, газовые смеси, </w:t>
            </w:r>
            <w:r>
              <w:lastRenderedPageBreak/>
              <w:t xml:space="preserve">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 </w:t>
            </w:r>
            <w:proofErr w:type="spellStart"/>
            <w:proofErr w:type="gramStart"/>
            <w:r>
              <w:t>ед</w:t>
            </w:r>
            <w:proofErr w:type="spellEnd"/>
            <w:proofErr w:type="gramEnd"/>
          </w:p>
        </w:tc>
        <w:tc>
          <w:tcPr>
            <w:tcW w:w="1247" w:type="dxa"/>
          </w:tcPr>
          <w:p w:rsidR="00941C82" w:rsidRDefault="00941C82">
            <w:pPr>
              <w:pStyle w:val="ConsPlusNormal"/>
              <w:jc w:val="center"/>
            </w:pPr>
            <w:r>
              <w:lastRenderedPageBreak/>
              <w:t>х</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2015</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2016</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2017</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2018</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2019</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2020</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2021 (прогнозный период)</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2022 (прогнозный период)</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vMerge/>
          </w:tcPr>
          <w:p w:rsidR="00941C82" w:rsidRDefault="00941C82"/>
        </w:tc>
        <w:tc>
          <w:tcPr>
            <w:tcW w:w="1247" w:type="dxa"/>
          </w:tcPr>
          <w:p w:rsidR="00941C82" w:rsidRDefault="00941C82">
            <w:pPr>
              <w:pStyle w:val="ConsPlusNormal"/>
              <w:jc w:val="center"/>
            </w:pPr>
            <w:r>
              <w:t>36</w:t>
            </w:r>
          </w:p>
        </w:tc>
      </w:tr>
      <w:tr w:rsidR="00941C82">
        <w:tc>
          <w:tcPr>
            <w:tcW w:w="394" w:type="dxa"/>
            <w:vMerge w:val="restart"/>
          </w:tcPr>
          <w:p w:rsidR="00941C82" w:rsidRDefault="00941C82">
            <w:pPr>
              <w:pStyle w:val="ConsPlusNormal"/>
            </w:pPr>
          </w:p>
        </w:tc>
        <w:tc>
          <w:tcPr>
            <w:tcW w:w="1819" w:type="dxa"/>
            <w:vMerge w:val="restart"/>
          </w:tcPr>
          <w:p w:rsidR="00941C82" w:rsidRDefault="00941C82">
            <w:pPr>
              <w:pStyle w:val="ConsPlusNormal"/>
            </w:pPr>
            <w:r>
              <w:t>Итого по подпрограмме 4</w:t>
            </w:r>
          </w:p>
        </w:tc>
        <w:tc>
          <w:tcPr>
            <w:tcW w:w="964" w:type="dxa"/>
          </w:tcPr>
          <w:p w:rsidR="00941C82" w:rsidRDefault="00941C82">
            <w:pPr>
              <w:pStyle w:val="ConsPlusNormal"/>
            </w:pPr>
            <w:r>
              <w:t>Всего</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val="restart"/>
          </w:tcPr>
          <w:p w:rsidR="00941C82" w:rsidRDefault="00941C82">
            <w:pPr>
              <w:pStyle w:val="ConsPlusNormal"/>
            </w:pPr>
          </w:p>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2015</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2016</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2017</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2018</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2019</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2020</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2021 (прогнозный период)</w:t>
            </w:r>
          </w:p>
        </w:tc>
        <w:tc>
          <w:tcPr>
            <w:tcW w:w="1191" w:type="dxa"/>
          </w:tcPr>
          <w:p w:rsidR="00941C82" w:rsidRDefault="00941C82">
            <w:pPr>
              <w:pStyle w:val="ConsPlusNormal"/>
              <w:jc w:val="right"/>
            </w:pPr>
            <w:r>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r w:rsidR="00941C82">
        <w:tc>
          <w:tcPr>
            <w:tcW w:w="394" w:type="dxa"/>
            <w:vMerge/>
          </w:tcPr>
          <w:p w:rsidR="00941C82" w:rsidRDefault="00941C82"/>
        </w:tc>
        <w:tc>
          <w:tcPr>
            <w:tcW w:w="1819"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191" w:type="dxa"/>
          </w:tcPr>
          <w:p w:rsidR="00941C82" w:rsidRDefault="00941C82">
            <w:pPr>
              <w:pStyle w:val="ConsPlusNormal"/>
              <w:jc w:val="right"/>
            </w:pPr>
            <w:r>
              <w:lastRenderedPageBreak/>
              <w:t>0,00</w:t>
            </w:r>
          </w:p>
        </w:tc>
        <w:tc>
          <w:tcPr>
            <w:tcW w:w="1251" w:type="dxa"/>
          </w:tcPr>
          <w:p w:rsidR="00941C82" w:rsidRDefault="00941C82">
            <w:pPr>
              <w:pStyle w:val="ConsPlusNormal"/>
              <w:jc w:val="right"/>
            </w:pPr>
            <w:r>
              <w:t>0,00</w:t>
            </w:r>
          </w:p>
        </w:tc>
        <w:tc>
          <w:tcPr>
            <w:tcW w:w="1260" w:type="dxa"/>
          </w:tcPr>
          <w:p w:rsidR="00941C82" w:rsidRDefault="00941C82">
            <w:pPr>
              <w:pStyle w:val="ConsPlusNormal"/>
              <w:jc w:val="right"/>
            </w:pPr>
            <w:r>
              <w:t>0,00</w:t>
            </w:r>
          </w:p>
        </w:tc>
        <w:tc>
          <w:tcPr>
            <w:tcW w:w="1067" w:type="dxa"/>
          </w:tcPr>
          <w:p w:rsidR="00941C82" w:rsidRDefault="00941C82">
            <w:pPr>
              <w:pStyle w:val="ConsPlusNormal"/>
              <w:jc w:val="right"/>
            </w:pPr>
            <w:r>
              <w:t>0,00</w:t>
            </w:r>
          </w:p>
        </w:tc>
        <w:tc>
          <w:tcPr>
            <w:tcW w:w="1080" w:type="dxa"/>
          </w:tcPr>
          <w:p w:rsidR="00941C82" w:rsidRDefault="00941C82">
            <w:pPr>
              <w:pStyle w:val="ConsPlusNormal"/>
              <w:jc w:val="right"/>
            </w:pPr>
            <w:r>
              <w:t>0,00</w:t>
            </w:r>
          </w:p>
        </w:tc>
        <w:tc>
          <w:tcPr>
            <w:tcW w:w="1474" w:type="dxa"/>
            <w:vMerge/>
          </w:tcPr>
          <w:p w:rsidR="00941C82" w:rsidRDefault="00941C82"/>
        </w:tc>
        <w:tc>
          <w:tcPr>
            <w:tcW w:w="1834" w:type="dxa"/>
          </w:tcPr>
          <w:p w:rsidR="00941C82" w:rsidRDefault="00941C82">
            <w:pPr>
              <w:pStyle w:val="ConsPlusNormal"/>
              <w:jc w:val="center"/>
            </w:pPr>
            <w:r>
              <w:t>x</w:t>
            </w:r>
          </w:p>
        </w:tc>
        <w:tc>
          <w:tcPr>
            <w:tcW w:w="1247" w:type="dxa"/>
          </w:tcPr>
          <w:p w:rsidR="00941C82" w:rsidRDefault="00941C82">
            <w:pPr>
              <w:pStyle w:val="ConsPlusNormal"/>
              <w:jc w:val="center"/>
            </w:pPr>
            <w:r>
              <w:t>x</w:t>
            </w:r>
          </w:p>
        </w:tc>
      </w:tr>
    </w:tbl>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1"/>
      </w:pPr>
      <w:r>
        <w:t>Приложение 5</w:t>
      </w:r>
    </w:p>
    <w:p w:rsidR="00941C82" w:rsidRDefault="00941C82">
      <w:pPr>
        <w:pStyle w:val="ConsPlusNormal"/>
        <w:jc w:val="right"/>
      </w:pPr>
      <w:r>
        <w:t>к муниципальной программе</w:t>
      </w:r>
    </w:p>
    <w:p w:rsidR="00941C82" w:rsidRDefault="00941C82">
      <w:pPr>
        <w:pStyle w:val="ConsPlusNormal"/>
        <w:jc w:val="right"/>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right"/>
      </w:pPr>
      <w:r>
        <w:t>на 2015 - 2020 годы</w:t>
      </w:r>
    </w:p>
    <w:p w:rsidR="00941C82" w:rsidRDefault="00941C82">
      <w:pPr>
        <w:pStyle w:val="ConsPlusNormal"/>
        <w:jc w:val="both"/>
      </w:pPr>
    </w:p>
    <w:p w:rsidR="00941C82" w:rsidRDefault="00941C82">
      <w:pPr>
        <w:pStyle w:val="ConsPlusTitle"/>
        <w:jc w:val="center"/>
      </w:pPr>
      <w:bookmarkStart w:id="21" w:name="P7519"/>
      <w:bookmarkEnd w:id="21"/>
      <w:r>
        <w:t>ПОДПРОГРАММА 5</w:t>
      </w:r>
    </w:p>
    <w:p w:rsidR="00941C82" w:rsidRDefault="00941C82">
      <w:pPr>
        <w:pStyle w:val="ConsPlusTitle"/>
        <w:jc w:val="center"/>
      </w:pPr>
      <w:r>
        <w:t>"РАЗВИТИЕ ГАЗОСНАБЖЕНИЯ И ГАЗИФИКАЦИИ</w:t>
      </w:r>
    </w:p>
    <w:p w:rsidR="00941C82" w:rsidRDefault="00941C82">
      <w:pPr>
        <w:pStyle w:val="ConsPlusTitle"/>
        <w:jc w:val="center"/>
      </w:pPr>
      <w:proofErr w:type="gramStart"/>
      <w:r>
        <w:t>ТЕРРИТОРИИ</w:t>
      </w:r>
      <w:proofErr w:type="gramEnd"/>
      <w:r>
        <w:t xml:space="preserve"> ЗАТО СЕВЕРСК"</w:t>
      </w:r>
    </w:p>
    <w:p w:rsidR="00941C82" w:rsidRDefault="00941C8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(введена </w:t>
            </w:r>
            <w:hyperlink r:id="rId123"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от 18.10.2016 N 2295;</w:t>
            </w:r>
          </w:p>
          <w:p w:rsidR="00941C82" w:rsidRDefault="00941C8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 xml:space="preserve">от 30.12.2016 </w:t>
            </w:r>
            <w:hyperlink r:id="rId124" w:history="1">
              <w:r>
                <w:rPr>
                  <w:color w:val="0000FF"/>
                </w:rPr>
                <w:t>N 2979</w:t>
              </w:r>
            </w:hyperlink>
            <w:r>
              <w:rPr>
                <w:color w:val="392C69"/>
              </w:rPr>
              <w:t xml:space="preserve">, от 01.09.2017 </w:t>
            </w:r>
            <w:hyperlink r:id="rId125" w:history="1">
              <w:r>
                <w:rPr>
                  <w:color w:val="0000FF"/>
                </w:rPr>
                <w:t>N 1583</w:t>
              </w:r>
            </w:hyperlink>
            <w:r>
              <w:rPr>
                <w:color w:val="392C69"/>
              </w:rPr>
              <w:t xml:space="preserve">, от 20.09.2017 </w:t>
            </w:r>
            <w:hyperlink r:id="rId126" w:history="1">
              <w:r>
                <w:rPr>
                  <w:color w:val="0000FF"/>
                </w:rPr>
                <w:t>N 1669</w:t>
              </w:r>
            </w:hyperlink>
            <w:r>
              <w:rPr>
                <w:color w:val="392C69"/>
              </w:rPr>
              <w:t>,</w:t>
            </w:r>
          </w:p>
          <w:p w:rsidR="00941C82" w:rsidRDefault="00941C82">
            <w:pPr>
              <w:pStyle w:val="ConsPlusNormal"/>
              <w:jc w:val="center"/>
            </w:pPr>
            <w:r>
              <w:rPr>
                <w:color w:val="392C69"/>
              </w:rPr>
              <w:t xml:space="preserve">от 29.12.2017 </w:t>
            </w:r>
            <w:hyperlink r:id="rId127" w:history="1">
              <w:r>
                <w:rPr>
                  <w:color w:val="0000FF"/>
                </w:rPr>
                <w:t>N 2561</w:t>
              </w:r>
            </w:hyperlink>
            <w:r>
              <w:rPr>
                <w:color w:val="392C69"/>
              </w:rPr>
              <w:t xml:space="preserve">, от 13.09.2018 </w:t>
            </w:r>
            <w:hyperlink r:id="rId128" w:history="1">
              <w:r>
                <w:rPr>
                  <w:color w:val="0000FF"/>
                </w:rPr>
                <w:t>N 1748</w:t>
              </w:r>
            </w:hyperlink>
            <w:r>
              <w:rPr>
                <w:color w:val="392C69"/>
              </w:rPr>
              <w:t xml:space="preserve">, от 21.03.2019 </w:t>
            </w:r>
            <w:hyperlink r:id="rId129" w:history="1">
              <w:r>
                <w:rPr>
                  <w:color w:val="0000FF"/>
                </w:rPr>
                <w:t>N 451</w:t>
              </w:r>
            </w:hyperlink>
            <w:r>
              <w:rPr>
                <w:color w:val="392C69"/>
              </w:rPr>
              <w:t>)</w:t>
            </w:r>
          </w:p>
        </w:tc>
      </w:tr>
    </w:tbl>
    <w:p w:rsidR="00941C82" w:rsidRDefault="00941C82">
      <w:pPr>
        <w:pStyle w:val="ConsPlusNormal"/>
        <w:jc w:val="both"/>
      </w:pPr>
    </w:p>
    <w:p w:rsidR="00941C82" w:rsidRDefault="00941C82">
      <w:pPr>
        <w:pStyle w:val="ConsPlusTitle"/>
        <w:jc w:val="center"/>
        <w:outlineLvl w:val="2"/>
      </w:pPr>
      <w:r>
        <w:t>Паспорт подпрограммы 5 "Развитие газоснабжения и газификации</w:t>
      </w:r>
    </w:p>
    <w:p w:rsidR="00941C82" w:rsidRDefault="00941C82">
      <w:pPr>
        <w:pStyle w:val="ConsPlusTitle"/>
        <w:jc w:val="center"/>
      </w:pPr>
      <w:proofErr w:type="gramStart"/>
      <w:r>
        <w:t>территории</w:t>
      </w:r>
      <w:proofErr w:type="gramEnd"/>
      <w:r>
        <w:t xml:space="preserve"> ЗАТО Северск" муниципальной программы "Повышение</w:t>
      </w:r>
    </w:p>
    <w:p w:rsidR="00941C82" w:rsidRDefault="00941C82">
      <w:pPr>
        <w:pStyle w:val="ConsPlusTitle"/>
        <w:jc w:val="center"/>
      </w:pPr>
      <w:r>
        <w:t xml:space="preserve">энергоэффективности </w:t>
      </w:r>
      <w:proofErr w:type="gramStart"/>
      <w:r>
        <w:t>в</w:t>
      </w:r>
      <w:proofErr w:type="gramEnd"/>
      <w:r>
        <w:t xml:space="preserve"> ЗАТО Северск"</w:t>
      </w:r>
    </w:p>
    <w:p w:rsidR="00941C82" w:rsidRDefault="00941C82">
      <w:pPr>
        <w:pStyle w:val="ConsPlusNormal"/>
        <w:jc w:val="center"/>
      </w:pPr>
      <w:r>
        <w:t xml:space="preserve">(в ред. </w:t>
      </w:r>
      <w:hyperlink r:id="rId130"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774"/>
        <w:gridCol w:w="904"/>
        <w:gridCol w:w="604"/>
        <w:gridCol w:w="904"/>
        <w:gridCol w:w="904"/>
        <w:gridCol w:w="904"/>
        <w:gridCol w:w="604"/>
        <w:gridCol w:w="604"/>
        <w:gridCol w:w="1444"/>
        <w:gridCol w:w="1444"/>
      </w:tblGrid>
      <w:tr w:rsidR="00941C82">
        <w:tc>
          <w:tcPr>
            <w:tcW w:w="1849" w:type="dxa"/>
          </w:tcPr>
          <w:p w:rsidR="00941C82" w:rsidRDefault="00941C82">
            <w:pPr>
              <w:pStyle w:val="ConsPlusNormal"/>
            </w:pPr>
            <w:r>
              <w:t>Наименование подпрограммы 5</w:t>
            </w:r>
          </w:p>
        </w:tc>
        <w:tc>
          <w:tcPr>
            <w:tcW w:w="10090" w:type="dxa"/>
            <w:gridSpan w:val="10"/>
          </w:tcPr>
          <w:p w:rsidR="00941C82" w:rsidRDefault="00941C82">
            <w:pPr>
              <w:pStyle w:val="ConsPlusNormal"/>
            </w:pPr>
            <w:r>
              <w:t xml:space="preserve">Развитие газоснабжения и газификации </w:t>
            </w:r>
            <w:proofErr w:type="gramStart"/>
            <w:r>
              <w:t>территории</w:t>
            </w:r>
            <w:proofErr w:type="gramEnd"/>
            <w:r>
              <w:t xml:space="preserve"> ЗАТО Северск</w:t>
            </w:r>
          </w:p>
        </w:tc>
      </w:tr>
      <w:tr w:rsidR="00941C82">
        <w:tc>
          <w:tcPr>
            <w:tcW w:w="1849" w:type="dxa"/>
          </w:tcPr>
          <w:p w:rsidR="00941C82" w:rsidRDefault="00941C82">
            <w:pPr>
              <w:pStyle w:val="ConsPlusNormal"/>
            </w:pPr>
            <w:r>
              <w:lastRenderedPageBreak/>
              <w:t>Срок реализации подпрограммы 5</w:t>
            </w:r>
          </w:p>
        </w:tc>
        <w:tc>
          <w:tcPr>
            <w:tcW w:w="10090" w:type="dxa"/>
            <w:gridSpan w:val="10"/>
          </w:tcPr>
          <w:p w:rsidR="00941C82" w:rsidRDefault="00941C82">
            <w:pPr>
              <w:pStyle w:val="ConsPlusNormal"/>
            </w:pPr>
            <w:r>
              <w:t>2015 - 2020 годы</w:t>
            </w:r>
          </w:p>
        </w:tc>
      </w:tr>
      <w:tr w:rsidR="00941C82">
        <w:tc>
          <w:tcPr>
            <w:tcW w:w="1849" w:type="dxa"/>
          </w:tcPr>
          <w:p w:rsidR="00941C82" w:rsidRDefault="00941C82">
            <w:pPr>
              <w:pStyle w:val="ConsPlusNormal"/>
            </w:pPr>
            <w:r>
              <w:t>Ответственный исполнитель подпрограммы 5 (соисполнитель Программы)</w:t>
            </w:r>
          </w:p>
        </w:tc>
        <w:tc>
          <w:tcPr>
            <w:tcW w:w="10090" w:type="dxa"/>
            <w:gridSpan w:val="10"/>
          </w:tcPr>
          <w:p w:rsidR="00941C82" w:rsidRDefault="00941C82">
            <w:pPr>
              <w:pStyle w:val="ConsPlusNormal"/>
            </w:pPr>
            <w:r>
              <w:t xml:space="preserve">Управление жилищно-коммунального хозяйства, транспорта и связи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t>Участники подпрограммы 5</w:t>
            </w:r>
          </w:p>
        </w:tc>
        <w:tc>
          <w:tcPr>
            <w:tcW w:w="10090" w:type="dxa"/>
            <w:gridSpan w:val="10"/>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r>
      <w:tr w:rsidR="00941C82">
        <w:tc>
          <w:tcPr>
            <w:tcW w:w="1849" w:type="dxa"/>
          </w:tcPr>
          <w:p w:rsidR="00941C82" w:rsidRDefault="00941C82">
            <w:pPr>
              <w:pStyle w:val="ConsPlusNormal"/>
            </w:pPr>
            <w:r>
              <w:t>Цель подпрограммы 5</w:t>
            </w:r>
          </w:p>
        </w:tc>
        <w:tc>
          <w:tcPr>
            <w:tcW w:w="10090" w:type="dxa"/>
            <w:gridSpan w:val="10"/>
          </w:tcPr>
          <w:p w:rsidR="00941C82" w:rsidRDefault="00941C82">
            <w:pPr>
              <w:pStyle w:val="ConsPlusNormal"/>
            </w:pPr>
            <w:r>
              <w:t>Повышение уровня газификации путем создания условий для доступа к услуге газоснабжения</w:t>
            </w:r>
          </w:p>
        </w:tc>
      </w:tr>
      <w:tr w:rsidR="00941C82">
        <w:tc>
          <w:tcPr>
            <w:tcW w:w="1849" w:type="dxa"/>
            <w:vMerge w:val="restart"/>
          </w:tcPr>
          <w:p w:rsidR="00941C82" w:rsidRDefault="00941C82">
            <w:pPr>
              <w:pStyle w:val="ConsPlusNormal"/>
            </w:pPr>
            <w:r>
              <w:t>Показатели цели подпрограммы 5 и их значения (по годам реализации)</w:t>
            </w:r>
          </w:p>
        </w:tc>
        <w:tc>
          <w:tcPr>
            <w:tcW w:w="1774" w:type="dxa"/>
          </w:tcPr>
          <w:p w:rsidR="00941C82" w:rsidRDefault="00941C82">
            <w:pPr>
              <w:pStyle w:val="ConsPlusNormal"/>
              <w:jc w:val="center"/>
            </w:pPr>
            <w:r>
              <w:t>Показатели цели, единица измерения</w:t>
            </w:r>
          </w:p>
        </w:tc>
        <w:tc>
          <w:tcPr>
            <w:tcW w:w="904" w:type="dxa"/>
          </w:tcPr>
          <w:p w:rsidR="00941C82" w:rsidRDefault="00941C82">
            <w:pPr>
              <w:pStyle w:val="ConsPlusNormal"/>
              <w:jc w:val="center"/>
            </w:pPr>
            <w:r>
              <w:t>2014 год</w:t>
            </w:r>
          </w:p>
        </w:tc>
        <w:tc>
          <w:tcPr>
            <w:tcW w:w="604" w:type="dxa"/>
          </w:tcPr>
          <w:p w:rsidR="00941C82" w:rsidRDefault="00941C82">
            <w:pPr>
              <w:pStyle w:val="ConsPlusNormal"/>
              <w:jc w:val="center"/>
            </w:pPr>
            <w:r>
              <w:t>2015 год</w:t>
            </w:r>
          </w:p>
        </w:tc>
        <w:tc>
          <w:tcPr>
            <w:tcW w:w="904" w:type="dxa"/>
          </w:tcPr>
          <w:p w:rsidR="00941C82" w:rsidRDefault="00941C82">
            <w:pPr>
              <w:pStyle w:val="ConsPlusNormal"/>
              <w:jc w:val="center"/>
            </w:pPr>
            <w:r>
              <w:t>2016 год</w:t>
            </w:r>
          </w:p>
        </w:tc>
        <w:tc>
          <w:tcPr>
            <w:tcW w:w="904" w:type="dxa"/>
          </w:tcPr>
          <w:p w:rsidR="00941C82" w:rsidRDefault="00941C82">
            <w:pPr>
              <w:pStyle w:val="ConsPlusNormal"/>
              <w:jc w:val="center"/>
            </w:pPr>
            <w:r>
              <w:t>2017 год</w:t>
            </w:r>
          </w:p>
        </w:tc>
        <w:tc>
          <w:tcPr>
            <w:tcW w:w="904" w:type="dxa"/>
          </w:tcPr>
          <w:p w:rsidR="00941C82" w:rsidRDefault="00941C82">
            <w:pPr>
              <w:pStyle w:val="ConsPlusNormal"/>
              <w:jc w:val="center"/>
            </w:pPr>
            <w:r>
              <w:t>2018 год</w:t>
            </w:r>
          </w:p>
        </w:tc>
        <w:tc>
          <w:tcPr>
            <w:tcW w:w="604" w:type="dxa"/>
          </w:tcPr>
          <w:p w:rsidR="00941C82" w:rsidRDefault="00941C82">
            <w:pPr>
              <w:pStyle w:val="ConsPlusNormal"/>
              <w:jc w:val="center"/>
            </w:pPr>
            <w:r>
              <w:t>2019 год</w:t>
            </w:r>
          </w:p>
        </w:tc>
        <w:tc>
          <w:tcPr>
            <w:tcW w:w="604" w:type="dxa"/>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1774" w:type="dxa"/>
          </w:tcPr>
          <w:p w:rsidR="00941C82" w:rsidRDefault="00941C82">
            <w:pPr>
              <w:pStyle w:val="ConsPlusNormal"/>
            </w:pPr>
            <w:r>
              <w:t xml:space="preserve">Доля потребителей (абонентов) природного газа (получивших техническую возможность для подключения к сети газоснабжения), </w:t>
            </w:r>
            <w:proofErr w:type="spellStart"/>
            <w:proofErr w:type="gramStart"/>
            <w:r>
              <w:t>проц</w:t>
            </w:r>
            <w:proofErr w:type="spellEnd"/>
            <w:proofErr w:type="gramEnd"/>
          </w:p>
        </w:tc>
        <w:tc>
          <w:tcPr>
            <w:tcW w:w="9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904" w:type="dxa"/>
          </w:tcPr>
          <w:p w:rsidR="00941C82" w:rsidRDefault="00941C82">
            <w:pPr>
              <w:pStyle w:val="ConsPlusNormal"/>
              <w:jc w:val="center"/>
            </w:pPr>
            <w:r>
              <w:t>13,2</w:t>
            </w:r>
          </w:p>
        </w:tc>
        <w:tc>
          <w:tcPr>
            <w:tcW w:w="904" w:type="dxa"/>
          </w:tcPr>
          <w:p w:rsidR="00941C82" w:rsidRDefault="00941C82">
            <w:pPr>
              <w:pStyle w:val="ConsPlusNormal"/>
              <w:jc w:val="center"/>
            </w:pPr>
            <w:r>
              <w:t>13,2</w:t>
            </w:r>
          </w:p>
        </w:tc>
        <w:tc>
          <w:tcPr>
            <w:tcW w:w="9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1444" w:type="dxa"/>
          </w:tcPr>
          <w:p w:rsidR="00941C82" w:rsidRDefault="00941C82">
            <w:pPr>
              <w:pStyle w:val="ConsPlusNormal"/>
              <w:jc w:val="center"/>
            </w:pPr>
            <w:r>
              <w:t>13,2</w:t>
            </w:r>
          </w:p>
        </w:tc>
        <w:tc>
          <w:tcPr>
            <w:tcW w:w="1444" w:type="dxa"/>
          </w:tcPr>
          <w:p w:rsidR="00941C82" w:rsidRDefault="00941C82">
            <w:pPr>
              <w:pStyle w:val="ConsPlusNormal"/>
              <w:jc w:val="center"/>
            </w:pPr>
            <w:r>
              <w:t>13,2</w:t>
            </w:r>
          </w:p>
        </w:tc>
      </w:tr>
      <w:tr w:rsidR="00941C82">
        <w:tc>
          <w:tcPr>
            <w:tcW w:w="1849" w:type="dxa"/>
          </w:tcPr>
          <w:p w:rsidR="00941C82" w:rsidRDefault="00941C82">
            <w:pPr>
              <w:pStyle w:val="ConsPlusNormal"/>
            </w:pPr>
            <w:r>
              <w:t>Задачи подпрограммы 5</w:t>
            </w:r>
          </w:p>
        </w:tc>
        <w:tc>
          <w:tcPr>
            <w:tcW w:w="10090" w:type="dxa"/>
            <w:gridSpan w:val="10"/>
          </w:tcPr>
          <w:p w:rsidR="00941C82" w:rsidRDefault="00941C82">
            <w:pPr>
              <w:pStyle w:val="ConsPlusNormal"/>
            </w:pPr>
            <w:r>
              <w:t>1. Организация разработки инженерно-технических решений по развитию газораспределительных систем</w:t>
            </w:r>
          </w:p>
          <w:p w:rsidR="00941C82" w:rsidRDefault="00941C82">
            <w:pPr>
              <w:pStyle w:val="ConsPlusNormal"/>
            </w:pPr>
            <w:r>
              <w:t>2. Организация строительства газораспределительных сетей</w:t>
            </w:r>
          </w:p>
        </w:tc>
      </w:tr>
      <w:tr w:rsidR="00941C82">
        <w:tc>
          <w:tcPr>
            <w:tcW w:w="1849" w:type="dxa"/>
          </w:tcPr>
          <w:p w:rsidR="00941C82" w:rsidRDefault="00941C82">
            <w:pPr>
              <w:pStyle w:val="ConsPlusNormal"/>
            </w:pPr>
            <w:r>
              <w:lastRenderedPageBreak/>
              <w:t>Ведомственные целевые программы, входящие в состав подпрограммы 5 (далее - ВЦП)</w:t>
            </w:r>
          </w:p>
        </w:tc>
        <w:tc>
          <w:tcPr>
            <w:tcW w:w="10090" w:type="dxa"/>
            <w:gridSpan w:val="10"/>
          </w:tcPr>
          <w:p w:rsidR="00941C82" w:rsidRDefault="00941C82">
            <w:pPr>
              <w:pStyle w:val="ConsPlusNormal"/>
            </w:pPr>
            <w:r>
              <w:t>Отсутствуют</w:t>
            </w:r>
          </w:p>
        </w:tc>
      </w:tr>
      <w:tr w:rsidR="00941C82">
        <w:tc>
          <w:tcPr>
            <w:tcW w:w="1849" w:type="dxa"/>
            <w:vMerge w:val="restart"/>
          </w:tcPr>
          <w:p w:rsidR="00941C82" w:rsidRDefault="00941C82">
            <w:pPr>
              <w:pStyle w:val="ConsPlusNormal"/>
            </w:pPr>
            <w:r>
              <w:t xml:space="preserve">Объем финансирования подпрограммы 5, всего, в </w:t>
            </w:r>
            <w:proofErr w:type="spellStart"/>
            <w:r>
              <w:t>т.ч</w:t>
            </w:r>
            <w:proofErr w:type="spellEnd"/>
            <w:r>
              <w:t>. по годам реализации подпрограммы 5, тыс. руб.</w:t>
            </w:r>
          </w:p>
        </w:tc>
        <w:tc>
          <w:tcPr>
            <w:tcW w:w="1774" w:type="dxa"/>
            <w:vAlign w:val="center"/>
          </w:tcPr>
          <w:p w:rsidR="00941C82" w:rsidRDefault="00941C82">
            <w:pPr>
              <w:pStyle w:val="ConsPlusNormal"/>
              <w:jc w:val="center"/>
            </w:pPr>
            <w:r>
              <w:t>Источники</w:t>
            </w:r>
          </w:p>
        </w:tc>
        <w:tc>
          <w:tcPr>
            <w:tcW w:w="904" w:type="dxa"/>
            <w:vAlign w:val="center"/>
          </w:tcPr>
          <w:p w:rsidR="00941C82" w:rsidRDefault="00941C82">
            <w:pPr>
              <w:pStyle w:val="ConsPlusNormal"/>
              <w:jc w:val="center"/>
            </w:pPr>
            <w:bookmarkStart w:id="22" w:name="P7573"/>
            <w:bookmarkEnd w:id="22"/>
            <w:r>
              <w:t>Всего</w:t>
            </w:r>
          </w:p>
        </w:tc>
        <w:tc>
          <w:tcPr>
            <w:tcW w:w="604" w:type="dxa"/>
            <w:vAlign w:val="center"/>
          </w:tcPr>
          <w:p w:rsidR="00941C82" w:rsidRDefault="00941C82">
            <w:pPr>
              <w:pStyle w:val="ConsPlusNormal"/>
              <w:jc w:val="center"/>
            </w:pPr>
            <w:r>
              <w:t>2015 год</w:t>
            </w:r>
          </w:p>
        </w:tc>
        <w:tc>
          <w:tcPr>
            <w:tcW w:w="904" w:type="dxa"/>
            <w:vAlign w:val="center"/>
          </w:tcPr>
          <w:p w:rsidR="00941C82" w:rsidRDefault="00941C82">
            <w:pPr>
              <w:pStyle w:val="ConsPlusNormal"/>
              <w:jc w:val="center"/>
            </w:pPr>
            <w:r>
              <w:t>2016 год</w:t>
            </w:r>
          </w:p>
        </w:tc>
        <w:tc>
          <w:tcPr>
            <w:tcW w:w="904" w:type="dxa"/>
            <w:vAlign w:val="center"/>
          </w:tcPr>
          <w:p w:rsidR="00941C82" w:rsidRDefault="00941C82">
            <w:pPr>
              <w:pStyle w:val="ConsPlusNormal"/>
              <w:jc w:val="center"/>
            </w:pPr>
            <w:r>
              <w:t>2017 год</w:t>
            </w:r>
          </w:p>
        </w:tc>
        <w:tc>
          <w:tcPr>
            <w:tcW w:w="904" w:type="dxa"/>
            <w:vAlign w:val="center"/>
          </w:tcPr>
          <w:p w:rsidR="00941C82" w:rsidRDefault="00941C82">
            <w:pPr>
              <w:pStyle w:val="ConsPlusNormal"/>
              <w:jc w:val="center"/>
            </w:pPr>
            <w:r>
              <w:t>2018 год</w:t>
            </w:r>
          </w:p>
        </w:tc>
        <w:tc>
          <w:tcPr>
            <w:tcW w:w="604" w:type="dxa"/>
            <w:vAlign w:val="center"/>
          </w:tcPr>
          <w:p w:rsidR="00941C82" w:rsidRDefault="00941C82">
            <w:pPr>
              <w:pStyle w:val="ConsPlusNormal"/>
              <w:jc w:val="center"/>
            </w:pPr>
            <w:r>
              <w:t>2019 год</w:t>
            </w:r>
          </w:p>
        </w:tc>
        <w:tc>
          <w:tcPr>
            <w:tcW w:w="604" w:type="dxa"/>
            <w:vAlign w:val="center"/>
          </w:tcPr>
          <w:p w:rsidR="00941C82" w:rsidRDefault="00941C82">
            <w:pPr>
              <w:pStyle w:val="ConsPlusNormal"/>
              <w:jc w:val="center"/>
            </w:pPr>
            <w:r>
              <w:t>2020 год</w:t>
            </w:r>
          </w:p>
        </w:tc>
        <w:tc>
          <w:tcPr>
            <w:tcW w:w="1444" w:type="dxa"/>
          </w:tcPr>
          <w:p w:rsidR="00941C82" w:rsidRDefault="00941C82">
            <w:pPr>
              <w:pStyle w:val="ConsPlusNormal"/>
              <w:jc w:val="center"/>
            </w:pPr>
            <w:r>
              <w:t>2021 год (прогнозный период)</w:t>
            </w:r>
          </w:p>
        </w:tc>
        <w:tc>
          <w:tcPr>
            <w:tcW w:w="1444" w:type="dxa"/>
          </w:tcPr>
          <w:p w:rsidR="00941C82" w:rsidRDefault="00941C82">
            <w:pPr>
              <w:pStyle w:val="ConsPlusNormal"/>
              <w:jc w:val="center"/>
            </w:pPr>
            <w:r>
              <w:t>2022 год (прогнозный период)</w:t>
            </w:r>
          </w:p>
        </w:tc>
      </w:tr>
      <w:tr w:rsidR="00941C82">
        <w:tc>
          <w:tcPr>
            <w:tcW w:w="1849" w:type="dxa"/>
            <w:vMerge/>
          </w:tcPr>
          <w:p w:rsidR="00941C82" w:rsidRDefault="00941C82"/>
        </w:tc>
        <w:tc>
          <w:tcPr>
            <w:tcW w:w="1774" w:type="dxa"/>
          </w:tcPr>
          <w:p w:rsidR="00941C82" w:rsidRDefault="00941C82">
            <w:pPr>
              <w:pStyle w:val="ConsPlusNormal"/>
            </w:pPr>
            <w:r>
              <w:t>Местный бюджет</w:t>
            </w:r>
          </w:p>
        </w:tc>
        <w:tc>
          <w:tcPr>
            <w:tcW w:w="904" w:type="dxa"/>
            <w:vAlign w:val="center"/>
          </w:tcPr>
          <w:p w:rsidR="00941C82" w:rsidRDefault="00941C82">
            <w:pPr>
              <w:pStyle w:val="ConsPlusNormal"/>
              <w:jc w:val="right"/>
            </w:pPr>
            <w:r>
              <w:t>3133,55</w:t>
            </w:r>
          </w:p>
        </w:tc>
        <w:tc>
          <w:tcPr>
            <w:tcW w:w="6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3053,54</w:t>
            </w:r>
          </w:p>
        </w:tc>
        <w:tc>
          <w:tcPr>
            <w:tcW w:w="904" w:type="dxa"/>
            <w:vAlign w:val="center"/>
          </w:tcPr>
          <w:p w:rsidR="00941C82" w:rsidRDefault="00941C82">
            <w:pPr>
              <w:pStyle w:val="ConsPlusNormal"/>
              <w:jc w:val="right"/>
            </w:pPr>
            <w:r>
              <w:t>2111,10 &lt;*&gt;</w:t>
            </w:r>
          </w:p>
        </w:tc>
        <w:tc>
          <w:tcPr>
            <w:tcW w:w="904" w:type="dxa"/>
            <w:vAlign w:val="center"/>
          </w:tcPr>
          <w:p w:rsidR="00941C82" w:rsidRDefault="00941C82">
            <w:pPr>
              <w:pStyle w:val="ConsPlusNormal"/>
              <w:jc w:val="right"/>
            </w:pPr>
            <w:r>
              <w:t>2175,99 &lt;**&gt;</w:t>
            </w:r>
          </w:p>
        </w:tc>
        <w:tc>
          <w:tcPr>
            <w:tcW w:w="6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r>
      <w:tr w:rsidR="00941C82">
        <w:tc>
          <w:tcPr>
            <w:tcW w:w="1849" w:type="dxa"/>
            <w:vMerge/>
          </w:tcPr>
          <w:p w:rsidR="00941C82" w:rsidRDefault="00941C82"/>
        </w:tc>
        <w:tc>
          <w:tcPr>
            <w:tcW w:w="1774" w:type="dxa"/>
          </w:tcPr>
          <w:p w:rsidR="00941C82" w:rsidRDefault="00941C82">
            <w:pPr>
              <w:pStyle w:val="ConsPlusNormal"/>
            </w:pPr>
            <w:r>
              <w:t>Другие источники (расписать):</w:t>
            </w:r>
          </w:p>
        </w:tc>
        <w:tc>
          <w:tcPr>
            <w:tcW w:w="904" w:type="dxa"/>
            <w:vAlign w:val="center"/>
          </w:tcPr>
          <w:p w:rsidR="00941C82" w:rsidRDefault="00941C82">
            <w:pPr>
              <w:pStyle w:val="ConsPlusNormal"/>
            </w:pPr>
          </w:p>
        </w:tc>
        <w:tc>
          <w:tcPr>
            <w:tcW w:w="604" w:type="dxa"/>
            <w:vAlign w:val="center"/>
          </w:tcPr>
          <w:p w:rsidR="00941C82" w:rsidRDefault="00941C82">
            <w:pPr>
              <w:pStyle w:val="ConsPlusNormal"/>
            </w:pPr>
          </w:p>
        </w:tc>
        <w:tc>
          <w:tcPr>
            <w:tcW w:w="904" w:type="dxa"/>
            <w:vAlign w:val="center"/>
          </w:tcPr>
          <w:p w:rsidR="00941C82" w:rsidRDefault="00941C82">
            <w:pPr>
              <w:pStyle w:val="ConsPlusNormal"/>
            </w:pPr>
          </w:p>
        </w:tc>
        <w:tc>
          <w:tcPr>
            <w:tcW w:w="904" w:type="dxa"/>
            <w:vAlign w:val="center"/>
          </w:tcPr>
          <w:p w:rsidR="00941C82" w:rsidRDefault="00941C82">
            <w:pPr>
              <w:pStyle w:val="ConsPlusNormal"/>
            </w:pPr>
          </w:p>
        </w:tc>
        <w:tc>
          <w:tcPr>
            <w:tcW w:w="904" w:type="dxa"/>
            <w:vAlign w:val="center"/>
          </w:tcPr>
          <w:p w:rsidR="00941C82" w:rsidRDefault="00941C82">
            <w:pPr>
              <w:pStyle w:val="ConsPlusNormal"/>
            </w:pPr>
          </w:p>
        </w:tc>
        <w:tc>
          <w:tcPr>
            <w:tcW w:w="604" w:type="dxa"/>
            <w:vAlign w:val="center"/>
          </w:tcPr>
          <w:p w:rsidR="00941C82" w:rsidRDefault="00941C82">
            <w:pPr>
              <w:pStyle w:val="ConsPlusNormal"/>
            </w:pPr>
          </w:p>
        </w:tc>
        <w:tc>
          <w:tcPr>
            <w:tcW w:w="604" w:type="dxa"/>
            <w:vAlign w:val="center"/>
          </w:tcPr>
          <w:p w:rsidR="00941C82" w:rsidRDefault="00941C82">
            <w:pPr>
              <w:pStyle w:val="ConsPlusNormal"/>
            </w:pPr>
          </w:p>
        </w:tc>
        <w:tc>
          <w:tcPr>
            <w:tcW w:w="1444" w:type="dxa"/>
            <w:vAlign w:val="center"/>
          </w:tcPr>
          <w:p w:rsidR="00941C82" w:rsidRDefault="00941C82">
            <w:pPr>
              <w:pStyle w:val="ConsPlusNormal"/>
            </w:pPr>
          </w:p>
        </w:tc>
        <w:tc>
          <w:tcPr>
            <w:tcW w:w="1444" w:type="dxa"/>
            <w:vAlign w:val="center"/>
          </w:tcPr>
          <w:p w:rsidR="00941C82" w:rsidRDefault="00941C82">
            <w:pPr>
              <w:pStyle w:val="ConsPlusNormal"/>
            </w:pPr>
          </w:p>
        </w:tc>
      </w:tr>
      <w:tr w:rsidR="00941C82">
        <w:tc>
          <w:tcPr>
            <w:tcW w:w="1849" w:type="dxa"/>
            <w:vMerge/>
          </w:tcPr>
          <w:p w:rsidR="00941C82" w:rsidRDefault="00941C82"/>
        </w:tc>
        <w:tc>
          <w:tcPr>
            <w:tcW w:w="1774" w:type="dxa"/>
          </w:tcPr>
          <w:p w:rsidR="00941C82" w:rsidRDefault="00941C82">
            <w:pPr>
              <w:pStyle w:val="ConsPlusNormal"/>
            </w:pPr>
            <w:r>
              <w:t>федеральный бюджет (по согласованию) (прогноз)</w:t>
            </w:r>
          </w:p>
        </w:tc>
        <w:tc>
          <w:tcPr>
            <w:tcW w:w="9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r>
      <w:tr w:rsidR="00941C82">
        <w:tc>
          <w:tcPr>
            <w:tcW w:w="1849" w:type="dxa"/>
            <w:vMerge/>
          </w:tcPr>
          <w:p w:rsidR="00941C82" w:rsidRDefault="00941C82"/>
        </w:tc>
        <w:tc>
          <w:tcPr>
            <w:tcW w:w="1774" w:type="dxa"/>
          </w:tcPr>
          <w:p w:rsidR="00941C82" w:rsidRDefault="00941C82">
            <w:pPr>
              <w:pStyle w:val="ConsPlusNormal"/>
            </w:pPr>
            <w:r>
              <w:t>бюджет Томской области (по согласованию) (прогноз)</w:t>
            </w:r>
          </w:p>
        </w:tc>
        <w:tc>
          <w:tcPr>
            <w:tcW w:w="9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r>
      <w:tr w:rsidR="00941C82">
        <w:tc>
          <w:tcPr>
            <w:tcW w:w="1849" w:type="dxa"/>
            <w:vMerge/>
          </w:tcPr>
          <w:p w:rsidR="00941C82" w:rsidRDefault="00941C82"/>
        </w:tc>
        <w:tc>
          <w:tcPr>
            <w:tcW w:w="1774" w:type="dxa"/>
          </w:tcPr>
          <w:p w:rsidR="00941C82" w:rsidRDefault="00941C82">
            <w:pPr>
              <w:pStyle w:val="ConsPlusNormal"/>
            </w:pPr>
            <w:r>
              <w:t>внебюджетные источники (по согласованию) (прогноз)</w:t>
            </w:r>
          </w:p>
        </w:tc>
        <w:tc>
          <w:tcPr>
            <w:tcW w:w="9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60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r>
      <w:tr w:rsidR="00941C82">
        <w:tc>
          <w:tcPr>
            <w:tcW w:w="1849" w:type="dxa"/>
            <w:vMerge/>
          </w:tcPr>
          <w:p w:rsidR="00941C82" w:rsidRDefault="00941C82"/>
        </w:tc>
        <w:tc>
          <w:tcPr>
            <w:tcW w:w="1774" w:type="dxa"/>
          </w:tcPr>
          <w:p w:rsidR="00941C82" w:rsidRDefault="00941C82">
            <w:pPr>
              <w:pStyle w:val="ConsPlusNormal"/>
            </w:pPr>
            <w:r>
              <w:t>Всего</w:t>
            </w:r>
          </w:p>
        </w:tc>
        <w:tc>
          <w:tcPr>
            <w:tcW w:w="904" w:type="dxa"/>
            <w:vAlign w:val="center"/>
          </w:tcPr>
          <w:p w:rsidR="00941C82" w:rsidRDefault="00941C82">
            <w:pPr>
              <w:pStyle w:val="ConsPlusNormal"/>
              <w:jc w:val="right"/>
            </w:pPr>
            <w:r>
              <w:t>3133,55</w:t>
            </w:r>
          </w:p>
        </w:tc>
        <w:tc>
          <w:tcPr>
            <w:tcW w:w="604" w:type="dxa"/>
            <w:vAlign w:val="center"/>
          </w:tcPr>
          <w:p w:rsidR="00941C82" w:rsidRDefault="00941C82">
            <w:pPr>
              <w:pStyle w:val="ConsPlusNormal"/>
              <w:jc w:val="right"/>
            </w:pPr>
            <w:r>
              <w:t>0,00</w:t>
            </w:r>
          </w:p>
        </w:tc>
        <w:tc>
          <w:tcPr>
            <w:tcW w:w="904" w:type="dxa"/>
            <w:vAlign w:val="center"/>
          </w:tcPr>
          <w:p w:rsidR="00941C82" w:rsidRDefault="00941C82">
            <w:pPr>
              <w:pStyle w:val="ConsPlusNormal"/>
              <w:jc w:val="right"/>
            </w:pPr>
            <w:r>
              <w:t>3053,54</w:t>
            </w:r>
          </w:p>
        </w:tc>
        <w:tc>
          <w:tcPr>
            <w:tcW w:w="904" w:type="dxa"/>
            <w:vAlign w:val="center"/>
          </w:tcPr>
          <w:p w:rsidR="00941C82" w:rsidRDefault="00941C82">
            <w:pPr>
              <w:pStyle w:val="ConsPlusNormal"/>
              <w:jc w:val="right"/>
            </w:pPr>
            <w:r>
              <w:t xml:space="preserve">2111,10 </w:t>
            </w:r>
            <w:r>
              <w:lastRenderedPageBreak/>
              <w:t>&lt;*&gt;</w:t>
            </w:r>
          </w:p>
        </w:tc>
        <w:tc>
          <w:tcPr>
            <w:tcW w:w="904" w:type="dxa"/>
            <w:vAlign w:val="center"/>
          </w:tcPr>
          <w:p w:rsidR="00941C82" w:rsidRDefault="00941C82">
            <w:pPr>
              <w:pStyle w:val="ConsPlusNormal"/>
              <w:jc w:val="right"/>
            </w:pPr>
            <w:r>
              <w:lastRenderedPageBreak/>
              <w:t xml:space="preserve">2175,99 </w:t>
            </w:r>
            <w:r>
              <w:lastRenderedPageBreak/>
              <w:t>&lt;**&gt;</w:t>
            </w:r>
          </w:p>
        </w:tc>
        <w:tc>
          <w:tcPr>
            <w:tcW w:w="604" w:type="dxa"/>
            <w:vAlign w:val="center"/>
          </w:tcPr>
          <w:p w:rsidR="00941C82" w:rsidRDefault="00941C82">
            <w:pPr>
              <w:pStyle w:val="ConsPlusNormal"/>
              <w:jc w:val="right"/>
            </w:pPr>
            <w:r>
              <w:lastRenderedPageBreak/>
              <w:t>0,00</w:t>
            </w:r>
          </w:p>
        </w:tc>
        <w:tc>
          <w:tcPr>
            <w:tcW w:w="60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c>
          <w:tcPr>
            <w:tcW w:w="1444" w:type="dxa"/>
            <w:vAlign w:val="center"/>
          </w:tcPr>
          <w:p w:rsidR="00941C82" w:rsidRDefault="00941C82">
            <w:pPr>
              <w:pStyle w:val="ConsPlusNormal"/>
              <w:jc w:val="right"/>
            </w:pPr>
            <w:r>
              <w:t>0,00</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r>
        <w:t xml:space="preserve">&lt;*&gt; Утвержденный объем финансирования включает в 2017 году неосвоенный остаток средств местного бюджета 2016 года в сумме 2103,54 тыс. руб. Указанная сумма неосвоенного остатка средств местного бюджета 2016 года не увеличивает общий объем финансирования Программы в </w:t>
      </w:r>
      <w:hyperlink w:anchor="P7573" w:history="1">
        <w:r>
          <w:rPr>
            <w:color w:val="0000FF"/>
          </w:rPr>
          <w:t>столбце</w:t>
        </w:r>
      </w:hyperlink>
      <w:r>
        <w:t xml:space="preserve"> "Всего".</w:t>
      </w:r>
    </w:p>
    <w:p w:rsidR="00941C82" w:rsidRDefault="00941C82">
      <w:pPr>
        <w:pStyle w:val="ConsPlusNormal"/>
        <w:spacing w:before="220"/>
        <w:ind w:firstLine="540"/>
        <w:jc w:val="both"/>
      </w:pPr>
      <w:r>
        <w:t xml:space="preserve">&lt;**&gt; Утвержденный объем финансирования включает в 2018 году неосвоенный остаток средств местного бюджета 2017 года в сумме 2103,54 тыс. руб. Указанная сумма неосвоенного остатка средств местного бюджета 2017 года не увеличивает общий объем финансирования Программы в </w:t>
      </w:r>
      <w:hyperlink w:anchor="P7573" w:history="1">
        <w:r>
          <w:rPr>
            <w:color w:val="0000FF"/>
          </w:rPr>
          <w:t>столбце</w:t>
        </w:r>
      </w:hyperlink>
      <w:r>
        <w:t xml:space="preserve"> "Всего".</w:t>
      </w:r>
    </w:p>
    <w:p w:rsidR="00941C82" w:rsidRDefault="00941C82">
      <w:pPr>
        <w:pStyle w:val="ConsPlusNormal"/>
        <w:ind w:firstLine="540"/>
        <w:jc w:val="both"/>
      </w:pPr>
    </w:p>
    <w:p w:rsidR="00941C82" w:rsidRDefault="00941C82">
      <w:pPr>
        <w:pStyle w:val="ConsPlusTitle"/>
        <w:jc w:val="center"/>
        <w:outlineLvl w:val="2"/>
      </w:pPr>
      <w:r>
        <w:t>I. Характеристика текущего состояния</w:t>
      </w:r>
    </w:p>
    <w:p w:rsidR="00941C82" w:rsidRDefault="00941C82">
      <w:pPr>
        <w:pStyle w:val="ConsPlusTitle"/>
        <w:jc w:val="center"/>
      </w:pPr>
      <w:r>
        <w:t>сферы реализации подпрограммы 5</w:t>
      </w:r>
    </w:p>
    <w:p w:rsidR="00941C82" w:rsidRDefault="00941C82">
      <w:pPr>
        <w:pStyle w:val="ConsPlusNormal"/>
        <w:jc w:val="both"/>
      </w:pPr>
    </w:p>
    <w:p w:rsidR="00941C82" w:rsidRDefault="00941C82">
      <w:pPr>
        <w:pStyle w:val="ConsPlusNormal"/>
        <w:ind w:firstLine="540"/>
        <w:jc w:val="both"/>
      </w:pPr>
      <w:r>
        <w:t xml:space="preserve">В настоящее время </w:t>
      </w:r>
      <w:proofErr w:type="gramStart"/>
      <w:r>
        <w:t>газоснабжение</w:t>
      </w:r>
      <w:proofErr w:type="gramEnd"/>
      <w:r>
        <w:t xml:space="preserve"> ЗАТО Северск осуществляется от двух ГРС, расположенных вблизи г. Северска (ГРС АО "СХК") и пос. Самусь (ГРС пос. Самусь).</w:t>
      </w:r>
    </w:p>
    <w:p w:rsidR="00941C82" w:rsidRDefault="00941C82">
      <w:pPr>
        <w:pStyle w:val="ConsPlusNormal"/>
        <w:spacing w:before="220"/>
        <w:ind w:firstLine="540"/>
        <w:jc w:val="both"/>
      </w:pPr>
      <w:r>
        <w:t xml:space="preserve">Газоснабжение основного промышленного потребителя газа - ТЭЦ АО "СХК" на </w:t>
      </w:r>
      <w:proofErr w:type="gramStart"/>
      <w:r>
        <w:t>территории</w:t>
      </w:r>
      <w:proofErr w:type="gramEnd"/>
      <w:r>
        <w:t xml:space="preserve"> ЗАТО Северск осуществляется по газопроводу-отводу, который был введен в эксплуатацию в IV квартале 2003 г.</w:t>
      </w:r>
    </w:p>
    <w:p w:rsidR="00941C82" w:rsidRDefault="00941C82">
      <w:pPr>
        <w:pStyle w:val="ConsPlusNormal"/>
        <w:spacing w:before="220"/>
        <w:ind w:firstLine="540"/>
        <w:jc w:val="both"/>
      </w:pPr>
      <w:r>
        <w:t xml:space="preserve">На </w:t>
      </w:r>
      <w:proofErr w:type="gramStart"/>
      <w:r>
        <w:t>территории</w:t>
      </w:r>
      <w:proofErr w:type="gramEnd"/>
      <w:r>
        <w:t xml:space="preserve"> ЗАТО Северск построены и введены в эксплуатацию:</w:t>
      </w:r>
    </w:p>
    <w:p w:rsidR="00941C82" w:rsidRDefault="00941C82">
      <w:pPr>
        <w:pStyle w:val="ConsPlusNormal"/>
        <w:spacing w:before="220"/>
        <w:ind w:firstLine="540"/>
        <w:jc w:val="both"/>
      </w:pPr>
      <w:r>
        <w:t xml:space="preserve">газопроводы высокого давления I и II категории, </w:t>
      </w:r>
      <w:proofErr w:type="gramStart"/>
      <w:r>
        <w:t>Р</w:t>
      </w:r>
      <w:proofErr w:type="gramEnd"/>
      <w:r>
        <w:t xml:space="preserve"> до 1,2 и 0,6 МПа;</w:t>
      </w:r>
    </w:p>
    <w:p w:rsidR="00941C82" w:rsidRDefault="00941C82">
      <w:pPr>
        <w:pStyle w:val="ConsPlusNormal"/>
        <w:spacing w:before="220"/>
        <w:ind w:firstLine="540"/>
        <w:jc w:val="both"/>
      </w:pPr>
      <w:r>
        <w:t xml:space="preserve">газопроводы низкого давления IV категории, </w:t>
      </w:r>
      <w:proofErr w:type="gramStart"/>
      <w:r>
        <w:t>Р</w:t>
      </w:r>
      <w:proofErr w:type="gramEnd"/>
      <w:r>
        <w:t xml:space="preserve"> до 0,003 МПа.</w:t>
      </w:r>
    </w:p>
    <w:p w:rsidR="00941C82" w:rsidRDefault="00941C82">
      <w:pPr>
        <w:pStyle w:val="ConsPlusNormal"/>
        <w:spacing w:before="220"/>
        <w:ind w:firstLine="540"/>
        <w:jc w:val="both"/>
      </w:pPr>
      <w:r>
        <w:t xml:space="preserve">Выданы технические условия подключения (ООО "Газпром газораспределение Томск") </w:t>
      </w:r>
      <w:proofErr w:type="gramStart"/>
      <w:r>
        <w:t>для</w:t>
      </w:r>
      <w:proofErr w:type="gramEnd"/>
      <w:r>
        <w:t xml:space="preserve">: ООО "Газпром газомоторное топливо" (АГНКС); "Водозабор N 5" (расположенный южнее пос. Самусь, вблизи пос. </w:t>
      </w:r>
      <w:proofErr w:type="spellStart"/>
      <w:r>
        <w:t>Чернильщиково</w:t>
      </w:r>
      <w:proofErr w:type="spellEnd"/>
      <w:r>
        <w:t>).</w:t>
      </w:r>
    </w:p>
    <w:p w:rsidR="00941C82" w:rsidRDefault="00941C82">
      <w:pPr>
        <w:pStyle w:val="ConsPlusNormal"/>
        <w:spacing w:before="220"/>
        <w:ind w:firstLine="540"/>
        <w:jc w:val="both"/>
      </w:pPr>
      <w:r>
        <w:t xml:space="preserve">Ведутся </w:t>
      </w:r>
      <w:proofErr w:type="spellStart"/>
      <w:r>
        <w:t>предпроектные</w:t>
      </w:r>
      <w:proofErr w:type="spellEnd"/>
      <w:r>
        <w:t xml:space="preserve"> работы для газоснабжения ООО "Деревенское молочко" от ГРС 4 (г. Томска) газопроводом высокого давления </w:t>
      </w:r>
      <w:proofErr w:type="gramStart"/>
      <w:r>
        <w:t>Р</w:t>
      </w:r>
      <w:proofErr w:type="gramEnd"/>
      <w:r>
        <w:t xml:space="preserve"> до 6 кгс/см</w:t>
      </w:r>
      <w:r>
        <w:rPr>
          <w:vertAlign w:val="superscript"/>
        </w:rPr>
        <w:t>2</w:t>
      </w:r>
      <w:r>
        <w:t xml:space="preserve"> (Ду100).</w:t>
      </w:r>
    </w:p>
    <w:p w:rsidR="00941C82" w:rsidRDefault="00941C82">
      <w:pPr>
        <w:pStyle w:val="ConsPlusNormal"/>
        <w:spacing w:before="220"/>
        <w:ind w:firstLine="540"/>
        <w:jc w:val="both"/>
      </w:pPr>
      <w:r>
        <w:t>В настоящий период времени компанией ООО "</w:t>
      </w:r>
      <w:proofErr w:type="spellStart"/>
      <w:r>
        <w:t>Энергогаз</w:t>
      </w:r>
      <w:proofErr w:type="spellEnd"/>
      <w:r>
        <w:t>" запроектированы основные сети высокого давления (</w:t>
      </w:r>
      <w:proofErr w:type="gramStart"/>
      <w:r>
        <w:t>Р</w:t>
      </w:r>
      <w:proofErr w:type="gramEnd"/>
      <w:r>
        <w:t xml:space="preserve"> до 0,6 МПа), от ГРС пос. Самусь до жилых микрорайонов населенного пункта, и сети низкого давления (Р до 0,003 МПа) от ГРП до жилых домов поселка. Также ведутся </w:t>
      </w:r>
      <w:proofErr w:type="spellStart"/>
      <w:r>
        <w:t>предпроектные</w:t>
      </w:r>
      <w:proofErr w:type="spellEnd"/>
      <w:r>
        <w:t xml:space="preserve"> работы по газопроводу высокого давления от ГРС пос. Самусь до котельной по ул. Чкалова, 32 в пос. Орловка.</w:t>
      </w:r>
    </w:p>
    <w:p w:rsidR="00941C82" w:rsidRDefault="00941C82">
      <w:pPr>
        <w:pStyle w:val="ConsPlusNormal"/>
        <w:spacing w:before="220"/>
        <w:ind w:firstLine="540"/>
        <w:jc w:val="both"/>
      </w:pPr>
      <w:proofErr w:type="gramStart"/>
      <w:r>
        <w:t>Газоснабжение</w:t>
      </w:r>
      <w:proofErr w:type="gramEnd"/>
      <w:r>
        <w:t xml:space="preserve"> ЗАТО Северск охватывает жителей пос. Самусь, дер. </w:t>
      </w:r>
      <w:proofErr w:type="spellStart"/>
      <w:r>
        <w:t>Кижирово</w:t>
      </w:r>
      <w:proofErr w:type="spellEnd"/>
      <w:r>
        <w:t xml:space="preserve">, пос. Орловка, дер. </w:t>
      </w:r>
      <w:proofErr w:type="spellStart"/>
      <w:r>
        <w:t>Семиозерки</w:t>
      </w:r>
      <w:proofErr w:type="spellEnd"/>
      <w:r>
        <w:t xml:space="preserve">. Газификация частных домовладений в г. Северске согласно Схеме </w:t>
      </w:r>
      <w:proofErr w:type="gramStart"/>
      <w:r>
        <w:t>газоснабжения</w:t>
      </w:r>
      <w:proofErr w:type="gramEnd"/>
      <w:r>
        <w:t xml:space="preserve"> ЗАТО Северск до 2030 года, утвержденной Главой Администрации ЗАТО Северск, предполагается в период с 2021 года по 2030 год.</w:t>
      </w:r>
    </w:p>
    <w:p w:rsidR="00941C82" w:rsidRDefault="00941C82">
      <w:pPr>
        <w:pStyle w:val="ConsPlusNormal"/>
        <w:spacing w:before="220"/>
        <w:ind w:firstLine="540"/>
        <w:jc w:val="both"/>
      </w:pPr>
      <w:r>
        <w:t xml:space="preserve">На сегодняшний день на </w:t>
      </w:r>
      <w:proofErr w:type="gramStart"/>
      <w:r>
        <w:t>территории</w:t>
      </w:r>
      <w:proofErr w:type="gramEnd"/>
      <w:r>
        <w:t xml:space="preserve"> ЗАТО Северск имеется низкий уровень газификации. </w:t>
      </w:r>
      <w:proofErr w:type="gramStart"/>
      <w:r>
        <w:t>В результате строительства I очереди газопровода в пос. Самусь (ул. Малопроточная, ул. Равенства, пер. Речной, ул. Набережная, ул. Розы Люксембург, пер. Песочный, пер. Набережный, пер. Новый) газифицировано 218 домов.</w:t>
      </w:r>
      <w:proofErr w:type="gramEnd"/>
      <w:r>
        <w:t xml:space="preserve"> </w:t>
      </w:r>
      <w:proofErr w:type="gramStart"/>
      <w:r>
        <w:t>В южной части поселка (ул. Корсакова, ул. Северская, ул. Кольцевая, ул. Кооперативная) газоснабжением обеспечено 90 земельных участков.</w:t>
      </w:r>
      <w:proofErr w:type="gramEnd"/>
    </w:p>
    <w:p w:rsidR="00941C82" w:rsidRDefault="00941C82">
      <w:pPr>
        <w:pStyle w:val="ConsPlusNormal"/>
        <w:spacing w:before="220"/>
        <w:ind w:firstLine="540"/>
        <w:jc w:val="both"/>
      </w:pPr>
      <w:r>
        <w:t>Кроме частных домовладений к газоснабжению подключено 8 прочих крупных потребителей, а именно:</w:t>
      </w:r>
    </w:p>
    <w:p w:rsidR="00941C82" w:rsidRDefault="00941C82">
      <w:pPr>
        <w:pStyle w:val="ConsPlusNormal"/>
        <w:spacing w:before="220"/>
        <w:ind w:firstLine="540"/>
        <w:jc w:val="both"/>
      </w:pPr>
      <w:r>
        <w:lastRenderedPageBreak/>
        <w:t>в г. Северске - ТЭЦ АО "СХК" (Автодорога 14/11);</w:t>
      </w:r>
    </w:p>
    <w:p w:rsidR="00941C82" w:rsidRDefault="00941C82">
      <w:pPr>
        <w:pStyle w:val="ConsPlusNormal"/>
        <w:spacing w:before="220"/>
        <w:ind w:firstLine="540"/>
        <w:jc w:val="both"/>
      </w:pPr>
      <w:r>
        <w:t>в пос. Самусь - Административно-бытовой корпус ООО "</w:t>
      </w:r>
      <w:proofErr w:type="spellStart"/>
      <w:r>
        <w:t>Самусьский</w:t>
      </w:r>
      <w:proofErr w:type="spellEnd"/>
      <w:r>
        <w:t xml:space="preserve"> судостроительный-судоремонтный завод"; Центральная отопительная котельная ООО "Тепло </w:t>
      </w:r>
      <w:proofErr w:type="gramStart"/>
      <w:r>
        <w:t>П</w:t>
      </w:r>
      <w:proofErr w:type="gramEnd"/>
      <w:r>
        <w:t>"; ООО "</w:t>
      </w:r>
      <w:proofErr w:type="spellStart"/>
      <w:r>
        <w:t>Топлайн</w:t>
      </w:r>
      <w:proofErr w:type="spellEnd"/>
      <w:r>
        <w:t>", ЗАО "</w:t>
      </w:r>
      <w:proofErr w:type="spellStart"/>
      <w:r>
        <w:t>Северскстекло</w:t>
      </w:r>
      <w:proofErr w:type="spellEnd"/>
      <w:r>
        <w:t xml:space="preserve">", ООО "ЛПУМГ"; ИП </w:t>
      </w:r>
      <w:proofErr w:type="spellStart"/>
      <w:r>
        <w:t>Варданян</w:t>
      </w:r>
      <w:proofErr w:type="spellEnd"/>
      <w:r>
        <w:t xml:space="preserve"> А.М.</w:t>
      </w:r>
    </w:p>
    <w:p w:rsidR="00941C82" w:rsidRDefault="00941C82">
      <w:pPr>
        <w:pStyle w:val="ConsPlusNormal"/>
        <w:spacing w:before="220"/>
        <w:ind w:firstLine="540"/>
        <w:jc w:val="both"/>
      </w:pPr>
      <w:r>
        <w:t xml:space="preserve">По предварительным оценкам, указанным в Схеме </w:t>
      </w:r>
      <w:proofErr w:type="gramStart"/>
      <w:r>
        <w:t>газоснабжения</w:t>
      </w:r>
      <w:proofErr w:type="gramEnd"/>
      <w:r>
        <w:t xml:space="preserve"> ЗАТО Северск до 2030 года, утвержденной Главой Администрации ЗАТО Северск, потенциальными потребителями газа являются 2938 частных домовладений и 14 прочих потребителей.</w:t>
      </w:r>
    </w:p>
    <w:p w:rsidR="00941C82" w:rsidRDefault="00941C82">
      <w:pPr>
        <w:pStyle w:val="ConsPlusNormal"/>
        <w:spacing w:before="220"/>
        <w:ind w:firstLine="540"/>
        <w:jc w:val="both"/>
      </w:pPr>
      <w:r>
        <w:t>Данные об объеме потенциальных потребителей (частные домовладения) представлены в таблице 1.</w:t>
      </w:r>
    </w:p>
    <w:p w:rsidR="00941C82" w:rsidRDefault="00941C82">
      <w:pPr>
        <w:pStyle w:val="ConsPlusNormal"/>
        <w:jc w:val="both"/>
      </w:pPr>
    </w:p>
    <w:p w:rsidR="00941C82" w:rsidRDefault="00941C82">
      <w:pPr>
        <w:pStyle w:val="ConsPlusNormal"/>
        <w:jc w:val="right"/>
        <w:outlineLvl w:val="3"/>
      </w:pPr>
      <w:r>
        <w:t>Таблица 1</w:t>
      </w:r>
    </w:p>
    <w:p w:rsidR="00941C82" w:rsidRDefault="00941C82">
      <w:pPr>
        <w:pStyle w:val="ConsPlusNormal"/>
        <w:jc w:val="center"/>
      </w:pPr>
      <w:r>
        <w:t xml:space="preserve">(в ред. </w:t>
      </w:r>
      <w:hyperlink r:id="rId131"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20.09.2017 N 1669)</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55"/>
        <w:gridCol w:w="1587"/>
        <w:gridCol w:w="1587"/>
        <w:gridCol w:w="1587"/>
      </w:tblGrid>
      <w:tr w:rsidR="00941C82">
        <w:tc>
          <w:tcPr>
            <w:tcW w:w="454" w:type="dxa"/>
            <w:vMerge w:val="restart"/>
          </w:tcPr>
          <w:p w:rsidR="00941C82" w:rsidRDefault="00941C82">
            <w:pPr>
              <w:pStyle w:val="ConsPlusNormal"/>
              <w:jc w:val="center"/>
            </w:pPr>
            <w:r>
              <w:t xml:space="preserve">N </w:t>
            </w:r>
            <w:proofErr w:type="spellStart"/>
            <w:r>
              <w:t>пп</w:t>
            </w:r>
            <w:proofErr w:type="spellEnd"/>
          </w:p>
        </w:tc>
        <w:tc>
          <w:tcPr>
            <w:tcW w:w="3855" w:type="dxa"/>
            <w:vMerge w:val="restart"/>
          </w:tcPr>
          <w:p w:rsidR="00941C82" w:rsidRDefault="00941C82">
            <w:pPr>
              <w:pStyle w:val="ConsPlusNormal"/>
              <w:jc w:val="center"/>
            </w:pPr>
            <w:r>
              <w:t>Наименование населенного пункта</w:t>
            </w:r>
          </w:p>
        </w:tc>
        <w:tc>
          <w:tcPr>
            <w:tcW w:w="4761" w:type="dxa"/>
            <w:gridSpan w:val="3"/>
          </w:tcPr>
          <w:p w:rsidR="00941C82" w:rsidRDefault="00941C82">
            <w:pPr>
              <w:pStyle w:val="ConsPlusNormal"/>
              <w:jc w:val="center"/>
            </w:pPr>
            <w:r>
              <w:t>Количество домовладений, подключаемых к газоснабжению, ед.</w:t>
            </w:r>
          </w:p>
        </w:tc>
      </w:tr>
      <w:tr w:rsidR="00941C82">
        <w:tc>
          <w:tcPr>
            <w:tcW w:w="454" w:type="dxa"/>
            <w:vMerge/>
          </w:tcPr>
          <w:p w:rsidR="00941C82" w:rsidRDefault="00941C82"/>
        </w:tc>
        <w:tc>
          <w:tcPr>
            <w:tcW w:w="3855" w:type="dxa"/>
            <w:vMerge/>
          </w:tcPr>
          <w:p w:rsidR="00941C82" w:rsidRDefault="00941C82"/>
        </w:tc>
        <w:tc>
          <w:tcPr>
            <w:tcW w:w="1587" w:type="dxa"/>
          </w:tcPr>
          <w:p w:rsidR="00941C82" w:rsidRDefault="00941C82">
            <w:pPr>
              <w:pStyle w:val="ConsPlusNormal"/>
              <w:jc w:val="center"/>
            </w:pPr>
            <w:r>
              <w:t>2016 год</w:t>
            </w:r>
          </w:p>
        </w:tc>
        <w:tc>
          <w:tcPr>
            <w:tcW w:w="1587" w:type="dxa"/>
          </w:tcPr>
          <w:p w:rsidR="00941C82" w:rsidRDefault="00941C82">
            <w:pPr>
              <w:pStyle w:val="ConsPlusNormal"/>
              <w:jc w:val="center"/>
            </w:pPr>
            <w:r>
              <w:t>2018 год</w:t>
            </w:r>
          </w:p>
        </w:tc>
        <w:tc>
          <w:tcPr>
            <w:tcW w:w="1587" w:type="dxa"/>
          </w:tcPr>
          <w:p w:rsidR="00941C82" w:rsidRDefault="00941C82">
            <w:pPr>
              <w:pStyle w:val="ConsPlusNormal"/>
              <w:jc w:val="center"/>
            </w:pPr>
            <w:r>
              <w:t>2030 год</w:t>
            </w:r>
          </w:p>
        </w:tc>
      </w:tr>
      <w:tr w:rsidR="00941C82">
        <w:tc>
          <w:tcPr>
            <w:tcW w:w="454" w:type="dxa"/>
          </w:tcPr>
          <w:p w:rsidR="00941C82" w:rsidRDefault="00941C82">
            <w:pPr>
              <w:pStyle w:val="ConsPlusNormal"/>
              <w:jc w:val="center"/>
            </w:pPr>
            <w:r>
              <w:t>1</w:t>
            </w:r>
          </w:p>
        </w:tc>
        <w:tc>
          <w:tcPr>
            <w:tcW w:w="3855" w:type="dxa"/>
          </w:tcPr>
          <w:p w:rsidR="00941C82" w:rsidRDefault="00941C82">
            <w:pPr>
              <w:pStyle w:val="ConsPlusNormal"/>
            </w:pPr>
            <w:r>
              <w:t>пос. Самусь</w:t>
            </w:r>
          </w:p>
        </w:tc>
        <w:tc>
          <w:tcPr>
            <w:tcW w:w="1587" w:type="dxa"/>
          </w:tcPr>
          <w:p w:rsidR="00941C82" w:rsidRDefault="00941C82">
            <w:pPr>
              <w:pStyle w:val="ConsPlusNormal"/>
              <w:jc w:val="center"/>
            </w:pPr>
            <w:r>
              <w:t>218</w:t>
            </w:r>
          </w:p>
        </w:tc>
        <w:tc>
          <w:tcPr>
            <w:tcW w:w="1587" w:type="dxa"/>
          </w:tcPr>
          <w:p w:rsidR="00941C82" w:rsidRDefault="00941C82">
            <w:pPr>
              <w:pStyle w:val="ConsPlusNormal"/>
              <w:jc w:val="center"/>
            </w:pPr>
            <w:r>
              <w:t>590</w:t>
            </w:r>
          </w:p>
        </w:tc>
        <w:tc>
          <w:tcPr>
            <w:tcW w:w="1587" w:type="dxa"/>
          </w:tcPr>
          <w:p w:rsidR="00941C82" w:rsidRDefault="00941C82">
            <w:pPr>
              <w:pStyle w:val="ConsPlusNormal"/>
              <w:jc w:val="center"/>
            </w:pPr>
            <w:r>
              <w:t>1273</w:t>
            </w:r>
          </w:p>
        </w:tc>
      </w:tr>
      <w:tr w:rsidR="00941C82">
        <w:tc>
          <w:tcPr>
            <w:tcW w:w="454" w:type="dxa"/>
          </w:tcPr>
          <w:p w:rsidR="00941C82" w:rsidRDefault="00941C82">
            <w:pPr>
              <w:pStyle w:val="ConsPlusNormal"/>
              <w:jc w:val="center"/>
            </w:pPr>
            <w:r>
              <w:t>2</w:t>
            </w:r>
          </w:p>
        </w:tc>
        <w:tc>
          <w:tcPr>
            <w:tcW w:w="3855" w:type="dxa"/>
          </w:tcPr>
          <w:p w:rsidR="00941C82" w:rsidRDefault="00941C82">
            <w:pPr>
              <w:pStyle w:val="ConsPlusNormal"/>
            </w:pPr>
            <w:r>
              <w:t xml:space="preserve">дер. </w:t>
            </w:r>
            <w:proofErr w:type="spellStart"/>
            <w:r>
              <w:t>Кижирово</w:t>
            </w:r>
            <w:proofErr w:type="spellEnd"/>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193</w:t>
            </w:r>
          </w:p>
        </w:tc>
      </w:tr>
      <w:tr w:rsidR="00941C82">
        <w:tc>
          <w:tcPr>
            <w:tcW w:w="454" w:type="dxa"/>
          </w:tcPr>
          <w:p w:rsidR="00941C82" w:rsidRDefault="00941C82">
            <w:pPr>
              <w:pStyle w:val="ConsPlusNormal"/>
              <w:jc w:val="center"/>
            </w:pPr>
            <w:r>
              <w:t>3</w:t>
            </w:r>
          </w:p>
        </w:tc>
        <w:tc>
          <w:tcPr>
            <w:tcW w:w="3855" w:type="dxa"/>
          </w:tcPr>
          <w:p w:rsidR="00941C82" w:rsidRDefault="00941C82">
            <w:pPr>
              <w:pStyle w:val="ConsPlusNormal"/>
            </w:pPr>
            <w:r>
              <w:t>пос. Орловка</w:t>
            </w:r>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1089</w:t>
            </w:r>
          </w:p>
        </w:tc>
      </w:tr>
      <w:tr w:rsidR="00941C82">
        <w:tc>
          <w:tcPr>
            <w:tcW w:w="454" w:type="dxa"/>
          </w:tcPr>
          <w:p w:rsidR="00941C82" w:rsidRDefault="00941C82">
            <w:pPr>
              <w:pStyle w:val="ConsPlusNormal"/>
              <w:jc w:val="center"/>
            </w:pPr>
            <w:r>
              <w:t>4</w:t>
            </w:r>
          </w:p>
        </w:tc>
        <w:tc>
          <w:tcPr>
            <w:tcW w:w="3855" w:type="dxa"/>
          </w:tcPr>
          <w:p w:rsidR="00941C82" w:rsidRDefault="00941C82">
            <w:pPr>
              <w:pStyle w:val="ConsPlusNormal"/>
            </w:pPr>
            <w:r>
              <w:t xml:space="preserve">дер. </w:t>
            </w:r>
            <w:proofErr w:type="spellStart"/>
            <w:r>
              <w:t>Семиозерки</w:t>
            </w:r>
            <w:proofErr w:type="spellEnd"/>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80</w:t>
            </w:r>
          </w:p>
        </w:tc>
      </w:tr>
      <w:tr w:rsidR="00941C82">
        <w:tc>
          <w:tcPr>
            <w:tcW w:w="454" w:type="dxa"/>
          </w:tcPr>
          <w:p w:rsidR="00941C82" w:rsidRDefault="00941C82">
            <w:pPr>
              <w:pStyle w:val="ConsPlusNormal"/>
              <w:jc w:val="center"/>
            </w:pPr>
            <w:r>
              <w:t>5</w:t>
            </w:r>
          </w:p>
        </w:tc>
        <w:tc>
          <w:tcPr>
            <w:tcW w:w="3855" w:type="dxa"/>
          </w:tcPr>
          <w:p w:rsidR="00941C82" w:rsidRDefault="00941C82">
            <w:pPr>
              <w:pStyle w:val="ConsPlusNormal"/>
            </w:pPr>
            <w:r>
              <w:t>г. Северск</w:t>
            </w:r>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0</w:t>
            </w:r>
          </w:p>
        </w:tc>
        <w:tc>
          <w:tcPr>
            <w:tcW w:w="1587" w:type="dxa"/>
          </w:tcPr>
          <w:p w:rsidR="00941C82" w:rsidRDefault="00941C82">
            <w:pPr>
              <w:pStyle w:val="ConsPlusNormal"/>
              <w:jc w:val="center"/>
            </w:pPr>
            <w:r>
              <w:t>521</w:t>
            </w:r>
          </w:p>
        </w:tc>
      </w:tr>
      <w:tr w:rsidR="00941C82">
        <w:tc>
          <w:tcPr>
            <w:tcW w:w="454" w:type="dxa"/>
          </w:tcPr>
          <w:p w:rsidR="00941C82" w:rsidRDefault="00941C82">
            <w:pPr>
              <w:pStyle w:val="ConsPlusNormal"/>
            </w:pPr>
          </w:p>
        </w:tc>
        <w:tc>
          <w:tcPr>
            <w:tcW w:w="3855" w:type="dxa"/>
          </w:tcPr>
          <w:p w:rsidR="00941C82" w:rsidRDefault="00941C82">
            <w:pPr>
              <w:pStyle w:val="ConsPlusNormal"/>
            </w:pPr>
            <w:r>
              <w:t>Итого</w:t>
            </w:r>
          </w:p>
        </w:tc>
        <w:tc>
          <w:tcPr>
            <w:tcW w:w="1587" w:type="dxa"/>
          </w:tcPr>
          <w:p w:rsidR="00941C82" w:rsidRDefault="00941C82">
            <w:pPr>
              <w:pStyle w:val="ConsPlusNormal"/>
              <w:jc w:val="center"/>
            </w:pPr>
            <w:r>
              <w:t>218</w:t>
            </w:r>
          </w:p>
        </w:tc>
        <w:tc>
          <w:tcPr>
            <w:tcW w:w="1587" w:type="dxa"/>
          </w:tcPr>
          <w:p w:rsidR="00941C82" w:rsidRDefault="00941C82">
            <w:pPr>
              <w:pStyle w:val="ConsPlusNormal"/>
              <w:jc w:val="center"/>
            </w:pPr>
            <w:r>
              <w:t>590</w:t>
            </w:r>
          </w:p>
        </w:tc>
        <w:tc>
          <w:tcPr>
            <w:tcW w:w="1587" w:type="dxa"/>
          </w:tcPr>
          <w:p w:rsidR="00941C82" w:rsidRDefault="00941C82">
            <w:pPr>
              <w:pStyle w:val="ConsPlusNormal"/>
              <w:jc w:val="center"/>
            </w:pPr>
            <w:r>
              <w:t>3156</w:t>
            </w:r>
          </w:p>
        </w:tc>
      </w:tr>
    </w:tbl>
    <w:p w:rsidR="00941C82" w:rsidRDefault="00941C82">
      <w:pPr>
        <w:pStyle w:val="ConsPlusNormal"/>
        <w:jc w:val="both"/>
      </w:pPr>
    </w:p>
    <w:p w:rsidR="00941C82" w:rsidRDefault="00941C82">
      <w:pPr>
        <w:pStyle w:val="ConsPlusNormal"/>
        <w:ind w:firstLine="540"/>
        <w:jc w:val="both"/>
      </w:pPr>
      <w:r>
        <w:t>Данные об объеме потенциальных потребителей (прочих потребителей) представлены в таблице 2.</w:t>
      </w:r>
    </w:p>
    <w:p w:rsidR="00941C82" w:rsidRDefault="00941C82">
      <w:pPr>
        <w:pStyle w:val="ConsPlusNormal"/>
        <w:jc w:val="both"/>
      </w:pPr>
    </w:p>
    <w:p w:rsidR="00941C82" w:rsidRDefault="00941C82">
      <w:pPr>
        <w:pStyle w:val="ConsPlusNormal"/>
        <w:jc w:val="right"/>
        <w:outlineLvl w:val="3"/>
      </w:pPr>
      <w:r>
        <w:t>Таблица 2</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1260"/>
        <w:gridCol w:w="4932"/>
        <w:gridCol w:w="720"/>
        <w:gridCol w:w="720"/>
        <w:gridCol w:w="737"/>
      </w:tblGrid>
      <w:tr w:rsidR="00941C82">
        <w:tc>
          <w:tcPr>
            <w:tcW w:w="648" w:type="dxa"/>
            <w:vMerge w:val="restart"/>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1260" w:type="dxa"/>
            <w:vMerge w:val="restart"/>
          </w:tcPr>
          <w:p w:rsidR="00941C82" w:rsidRDefault="00941C82">
            <w:pPr>
              <w:pStyle w:val="ConsPlusNormal"/>
              <w:jc w:val="center"/>
            </w:pPr>
            <w:r>
              <w:t>Наименование населенного пункта</w:t>
            </w:r>
          </w:p>
        </w:tc>
        <w:tc>
          <w:tcPr>
            <w:tcW w:w="4932" w:type="dxa"/>
            <w:vMerge w:val="restart"/>
          </w:tcPr>
          <w:p w:rsidR="00941C82" w:rsidRDefault="00941C82">
            <w:pPr>
              <w:pStyle w:val="ConsPlusNormal"/>
              <w:jc w:val="center"/>
            </w:pPr>
            <w:r>
              <w:t>Наименование потребителей</w:t>
            </w:r>
          </w:p>
        </w:tc>
        <w:tc>
          <w:tcPr>
            <w:tcW w:w="2177" w:type="dxa"/>
            <w:gridSpan w:val="3"/>
          </w:tcPr>
          <w:p w:rsidR="00941C82" w:rsidRDefault="00941C82">
            <w:pPr>
              <w:pStyle w:val="ConsPlusNormal"/>
              <w:jc w:val="center"/>
            </w:pPr>
            <w:r>
              <w:t>Количество потребителей, подключенных к газоснабжению на отчетный год, ед.</w:t>
            </w:r>
          </w:p>
        </w:tc>
      </w:tr>
      <w:tr w:rsidR="00941C82">
        <w:tc>
          <w:tcPr>
            <w:tcW w:w="648" w:type="dxa"/>
            <w:vMerge/>
          </w:tcPr>
          <w:p w:rsidR="00941C82" w:rsidRDefault="00941C82"/>
        </w:tc>
        <w:tc>
          <w:tcPr>
            <w:tcW w:w="1260" w:type="dxa"/>
            <w:vMerge/>
          </w:tcPr>
          <w:p w:rsidR="00941C82" w:rsidRDefault="00941C82"/>
        </w:tc>
        <w:tc>
          <w:tcPr>
            <w:tcW w:w="4932" w:type="dxa"/>
            <w:vMerge/>
          </w:tcPr>
          <w:p w:rsidR="00941C82" w:rsidRDefault="00941C82"/>
        </w:tc>
        <w:tc>
          <w:tcPr>
            <w:tcW w:w="720" w:type="dxa"/>
          </w:tcPr>
          <w:p w:rsidR="00941C82" w:rsidRDefault="00941C82">
            <w:pPr>
              <w:pStyle w:val="ConsPlusNormal"/>
              <w:jc w:val="center"/>
            </w:pPr>
            <w:r>
              <w:t>2016 год</w:t>
            </w:r>
          </w:p>
        </w:tc>
        <w:tc>
          <w:tcPr>
            <w:tcW w:w="720" w:type="dxa"/>
          </w:tcPr>
          <w:p w:rsidR="00941C82" w:rsidRDefault="00941C82">
            <w:pPr>
              <w:pStyle w:val="ConsPlusNormal"/>
              <w:jc w:val="center"/>
            </w:pPr>
            <w:r>
              <w:t>2018 год</w:t>
            </w:r>
          </w:p>
        </w:tc>
        <w:tc>
          <w:tcPr>
            <w:tcW w:w="737" w:type="dxa"/>
          </w:tcPr>
          <w:p w:rsidR="00941C82" w:rsidRDefault="00941C82">
            <w:pPr>
              <w:pStyle w:val="ConsPlusNormal"/>
              <w:jc w:val="center"/>
            </w:pPr>
            <w:r>
              <w:t>2030 год</w:t>
            </w:r>
          </w:p>
        </w:tc>
      </w:tr>
      <w:tr w:rsidR="00941C82">
        <w:tc>
          <w:tcPr>
            <w:tcW w:w="648" w:type="dxa"/>
          </w:tcPr>
          <w:p w:rsidR="00941C82" w:rsidRDefault="00941C82">
            <w:pPr>
              <w:pStyle w:val="ConsPlusNormal"/>
              <w:jc w:val="center"/>
            </w:pPr>
            <w:r>
              <w:t>1</w:t>
            </w:r>
          </w:p>
        </w:tc>
        <w:tc>
          <w:tcPr>
            <w:tcW w:w="1260" w:type="dxa"/>
          </w:tcPr>
          <w:p w:rsidR="00941C82" w:rsidRDefault="00941C82">
            <w:pPr>
              <w:pStyle w:val="ConsPlusNormal"/>
              <w:jc w:val="center"/>
            </w:pPr>
            <w:r>
              <w:t>2</w:t>
            </w:r>
          </w:p>
        </w:tc>
        <w:tc>
          <w:tcPr>
            <w:tcW w:w="4932" w:type="dxa"/>
          </w:tcPr>
          <w:p w:rsidR="00941C82" w:rsidRDefault="00941C82">
            <w:pPr>
              <w:pStyle w:val="ConsPlusNormal"/>
              <w:jc w:val="center"/>
            </w:pPr>
            <w:r>
              <w:t>3</w:t>
            </w:r>
          </w:p>
        </w:tc>
        <w:tc>
          <w:tcPr>
            <w:tcW w:w="720" w:type="dxa"/>
          </w:tcPr>
          <w:p w:rsidR="00941C82" w:rsidRDefault="00941C82">
            <w:pPr>
              <w:pStyle w:val="ConsPlusNormal"/>
              <w:jc w:val="center"/>
            </w:pPr>
            <w:r>
              <w:t>4</w:t>
            </w:r>
          </w:p>
        </w:tc>
        <w:tc>
          <w:tcPr>
            <w:tcW w:w="720" w:type="dxa"/>
          </w:tcPr>
          <w:p w:rsidR="00941C82" w:rsidRDefault="00941C82">
            <w:pPr>
              <w:pStyle w:val="ConsPlusNormal"/>
              <w:jc w:val="center"/>
            </w:pPr>
            <w:r>
              <w:t>5</w:t>
            </w:r>
          </w:p>
        </w:tc>
        <w:tc>
          <w:tcPr>
            <w:tcW w:w="737" w:type="dxa"/>
          </w:tcPr>
          <w:p w:rsidR="00941C82" w:rsidRDefault="00941C82">
            <w:pPr>
              <w:pStyle w:val="ConsPlusNormal"/>
              <w:jc w:val="center"/>
            </w:pPr>
            <w:r>
              <w:t>6</w:t>
            </w:r>
          </w:p>
        </w:tc>
      </w:tr>
      <w:tr w:rsidR="00941C82">
        <w:tc>
          <w:tcPr>
            <w:tcW w:w="648" w:type="dxa"/>
          </w:tcPr>
          <w:p w:rsidR="00941C82" w:rsidRDefault="00941C82">
            <w:pPr>
              <w:pStyle w:val="ConsPlusNormal"/>
              <w:jc w:val="center"/>
            </w:pPr>
            <w:r>
              <w:t>1</w:t>
            </w:r>
          </w:p>
        </w:tc>
        <w:tc>
          <w:tcPr>
            <w:tcW w:w="1260" w:type="dxa"/>
            <w:vMerge w:val="restart"/>
          </w:tcPr>
          <w:p w:rsidR="00941C82" w:rsidRDefault="00941C82">
            <w:pPr>
              <w:pStyle w:val="ConsPlusNormal"/>
            </w:pPr>
            <w:r>
              <w:t>пос. Самусь</w:t>
            </w:r>
          </w:p>
        </w:tc>
        <w:tc>
          <w:tcPr>
            <w:tcW w:w="4932" w:type="dxa"/>
          </w:tcPr>
          <w:p w:rsidR="00941C82" w:rsidRDefault="00941C82">
            <w:pPr>
              <w:pStyle w:val="ConsPlusNormal"/>
            </w:pPr>
            <w:r>
              <w:t>Административно-бытовой корпус ООО "</w:t>
            </w:r>
            <w:proofErr w:type="spellStart"/>
            <w:r>
              <w:t>Самусьский</w:t>
            </w:r>
            <w:proofErr w:type="spellEnd"/>
            <w:r>
              <w:t xml:space="preserve"> </w:t>
            </w:r>
            <w:proofErr w:type="gramStart"/>
            <w:r>
              <w:t>судостроительный-судоремонтный</w:t>
            </w:r>
            <w:proofErr w:type="gramEnd"/>
            <w:r>
              <w:t xml:space="preserve"> завод"</w:t>
            </w:r>
          </w:p>
        </w:tc>
        <w:tc>
          <w:tcPr>
            <w:tcW w:w="720" w:type="dxa"/>
          </w:tcPr>
          <w:p w:rsidR="00941C82" w:rsidRDefault="00941C82">
            <w:pPr>
              <w:pStyle w:val="ConsPlusNormal"/>
              <w:jc w:val="center"/>
            </w:pPr>
            <w:r>
              <w:t>1</w:t>
            </w: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2</w:t>
            </w:r>
          </w:p>
        </w:tc>
        <w:tc>
          <w:tcPr>
            <w:tcW w:w="1260" w:type="dxa"/>
            <w:vMerge/>
          </w:tcPr>
          <w:p w:rsidR="00941C82" w:rsidRDefault="00941C82"/>
        </w:tc>
        <w:tc>
          <w:tcPr>
            <w:tcW w:w="4932" w:type="dxa"/>
          </w:tcPr>
          <w:p w:rsidR="00941C82" w:rsidRDefault="00941C82">
            <w:pPr>
              <w:pStyle w:val="ConsPlusNormal"/>
            </w:pPr>
            <w:r>
              <w:t xml:space="preserve">Центральная отопительная котельная ООО "Тепло </w:t>
            </w:r>
            <w:proofErr w:type="gramStart"/>
            <w:r>
              <w:lastRenderedPageBreak/>
              <w:t>П</w:t>
            </w:r>
            <w:proofErr w:type="gramEnd"/>
            <w:r>
              <w:t>"</w:t>
            </w:r>
          </w:p>
        </w:tc>
        <w:tc>
          <w:tcPr>
            <w:tcW w:w="720" w:type="dxa"/>
          </w:tcPr>
          <w:p w:rsidR="00941C82" w:rsidRDefault="00941C82">
            <w:pPr>
              <w:pStyle w:val="ConsPlusNormal"/>
              <w:jc w:val="center"/>
            </w:pPr>
            <w:r>
              <w:lastRenderedPageBreak/>
              <w:t>1</w:t>
            </w: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lastRenderedPageBreak/>
              <w:t>3</w:t>
            </w:r>
          </w:p>
        </w:tc>
        <w:tc>
          <w:tcPr>
            <w:tcW w:w="1260" w:type="dxa"/>
            <w:vMerge/>
          </w:tcPr>
          <w:p w:rsidR="00941C82" w:rsidRDefault="00941C82"/>
        </w:tc>
        <w:tc>
          <w:tcPr>
            <w:tcW w:w="4932" w:type="dxa"/>
          </w:tcPr>
          <w:p w:rsidR="00941C82" w:rsidRDefault="00941C82">
            <w:pPr>
              <w:pStyle w:val="ConsPlusNormal"/>
            </w:pPr>
            <w:r>
              <w:t>ООО "</w:t>
            </w:r>
            <w:proofErr w:type="spellStart"/>
            <w:r>
              <w:t>Топлайн</w:t>
            </w:r>
            <w:proofErr w:type="spellEnd"/>
            <w:r>
              <w:t>"</w:t>
            </w:r>
          </w:p>
        </w:tc>
        <w:tc>
          <w:tcPr>
            <w:tcW w:w="720" w:type="dxa"/>
          </w:tcPr>
          <w:p w:rsidR="00941C82" w:rsidRDefault="00941C82">
            <w:pPr>
              <w:pStyle w:val="ConsPlusNormal"/>
              <w:jc w:val="center"/>
            </w:pPr>
            <w:r>
              <w:t>1</w:t>
            </w: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4</w:t>
            </w:r>
          </w:p>
        </w:tc>
        <w:tc>
          <w:tcPr>
            <w:tcW w:w="1260" w:type="dxa"/>
            <w:vMerge/>
          </w:tcPr>
          <w:p w:rsidR="00941C82" w:rsidRDefault="00941C82"/>
        </w:tc>
        <w:tc>
          <w:tcPr>
            <w:tcW w:w="4932" w:type="dxa"/>
          </w:tcPr>
          <w:p w:rsidR="00941C82" w:rsidRDefault="00941C82">
            <w:pPr>
              <w:pStyle w:val="ConsPlusNormal"/>
            </w:pPr>
            <w:r>
              <w:t>ЗАО "</w:t>
            </w:r>
            <w:proofErr w:type="spellStart"/>
            <w:r>
              <w:t>Северскстекло</w:t>
            </w:r>
            <w:proofErr w:type="spellEnd"/>
            <w:r>
              <w:t>"</w:t>
            </w:r>
          </w:p>
        </w:tc>
        <w:tc>
          <w:tcPr>
            <w:tcW w:w="720" w:type="dxa"/>
          </w:tcPr>
          <w:p w:rsidR="00941C82" w:rsidRDefault="00941C82">
            <w:pPr>
              <w:pStyle w:val="ConsPlusNormal"/>
              <w:jc w:val="center"/>
            </w:pPr>
            <w:r>
              <w:t>1</w:t>
            </w: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5</w:t>
            </w:r>
          </w:p>
        </w:tc>
        <w:tc>
          <w:tcPr>
            <w:tcW w:w="1260" w:type="dxa"/>
            <w:vMerge/>
          </w:tcPr>
          <w:p w:rsidR="00941C82" w:rsidRDefault="00941C82"/>
        </w:tc>
        <w:tc>
          <w:tcPr>
            <w:tcW w:w="4932" w:type="dxa"/>
          </w:tcPr>
          <w:p w:rsidR="00941C82" w:rsidRDefault="00941C82">
            <w:pPr>
              <w:pStyle w:val="ConsPlusNormal"/>
            </w:pPr>
            <w:r>
              <w:t>ООО "ЛПУМГ"</w:t>
            </w:r>
          </w:p>
        </w:tc>
        <w:tc>
          <w:tcPr>
            <w:tcW w:w="720" w:type="dxa"/>
          </w:tcPr>
          <w:p w:rsidR="00941C82" w:rsidRDefault="00941C82">
            <w:pPr>
              <w:pStyle w:val="ConsPlusNormal"/>
              <w:jc w:val="center"/>
            </w:pPr>
            <w:r>
              <w:t>1</w:t>
            </w: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6</w:t>
            </w:r>
          </w:p>
        </w:tc>
        <w:tc>
          <w:tcPr>
            <w:tcW w:w="1260" w:type="dxa"/>
            <w:vMerge/>
          </w:tcPr>
          <w:p w:rsidR="00941C82" w:rsidRDefault="00941C82"/>
        </w:tc>
        <w:tc>
          <w:tcPr>
            <w:tcW w:w="4932" w:type="dxa"/>
          </w:tcPr>
          <w:p w:rsidR="00941C82" w:rsidRDefault="00941C82">
            <w:pPr>
              <w:pStyle w:val="ConsPlusNormal"/>
            </w:pPr>
            <w:r>
              <w:t xml:space="preserve">ИП </w:t>
            </w:r>
            <w:proofErr w:type="spellStart"/>
            <w:r>
              <w:t>Варданян</w:t>
            </w:r>
            <w:proofErr w:type="spellEnd"/>
            <w:r>
              <w:t xml:space="preserve"> А.М</w:t>
            </w:r>
          </w:p>
        </w:tc>
        <w:tc>
          <w:tcPr>
            <w:tcW w:w="720" w:type="dxa"/>
          </w:tcPr>
          <w:p w:rsidR="00941C82" w:rsidRDefault="00941C82">
            <w:pPr>
              <w:pStyle w:val="ConsPlusNormal"/>
              <w:jc w:val="center"/>
            </w:pPr>
            <w:r>
              <w:t>1</w:t>
            </w: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7</w:t>
            </w:r>
          </w:p>
        </w:tc>
        <w:tc>
          <w:tcPr>
            <w:tcW w:w="1260" w:type="dxa"/>
            <w:vMerge/>
          </w:tcPr>
          <w:p w:rsidR="00941C82" w:rsidRDefault="00941C82"/>
        </w:tc>
        <w:tc>
          <w:tcPr>
            <w:tcW w:w="4932" w:type="dxa"/>
          </w:tcPr>
          <w:p w:rsidR="00941C82" w:rsidRDefault="00941C82">
            <w:pPr>
              <w:pStyle w:val="ConsPlusNormal"/>
            </w:pPr>
            <w:r>
              <w:t xml:space="preserve">Котельная (пос. Самусь, ул. </w:t>
            </w:r>
            <w:proofErr w:type="spellStart"/>
            <w:r>
              <w:t>Камышка</w:t>
            </w:r>
            <w:proofErr w:type="spellEnd"/>
            <w:r>
              <w:t>, 2а, строение N 11)</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8</w:t>
            </w:r>
          </w:p>
        </w:tc>
        <w:tc>
          <w:tcPr>
            <w:tcW w:w="1260" w:type="dxa"/>
            <w:vMerge/>
          </w:tcPr>
          <w:p w:rsidR="00941C82" w:rsidRDefault="00941C82"/>
        </w:tc>
        <w:tc>
          <w:tcPr>
            <w:tcW w:w="4932" w:type="dxa"/>
          </w:tcPr>
          <w:p w:rsidR="00941C82" w:rsidRDefault="00941C82">
            <w:pPr>
              <w:pStyle w:val="ConsPlusNormal"/>
            </w:pPr>
            <w:r>
              <w:t>Водозабор N 3</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9</w:t>
            </w:r>
          </w:p>
        </w:tc>
        <w:tc>
          <w:tcPr>
            <w:tcW w:w="1260" w:type="dxa"/>
            <w:vMerge/>
          </w:tcPr>
          <w:p w:rsidR="00941C82" w:rsidRDefault="00941C82"/>
        </w:tc>
        <w:tc>
          <w:tcPr>
            <w:tcW w:w="4932" w:type="dxa"/>
          </w:tcPr>
          <w:p w:rsidR="00941C82" w:rsidRDefault="00941C82">
            <w:pPr>
              <w:pStyle w:val="ConsPlusNormal"/>
            </w:pPr>
            <w:r>
              <w:t>Котельная СПЧ N 7 ФГКУ "Специальное управление ФПС N 8 МЧС России" (пос. Самусь, ул. Ленина, 21б)</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10</w:t>
            </w:r>
          </w:p>
        </w:tc>
        <w:tc>
          <w:tcPr>
            <w:tcW w:w="1260" w:type="dxa"/>
            <w:vMerge w:val="restart"/>
          </w:tcPr>
          <w:p w:rsidR="00941C82" w:rsidRDefault="00941C82">
            <w:pPr>
              <w:pStyle w:val="ConsPlusNormal"/>
            </w:pPr>
            <w:r>
              <w:t>г. Северск</w:t>
            </w:r>
          </w:p>
        </w:tc>
        <w:tc>
          <w:tcPr>
            <w:tcW w:w="4932" w:type="dxa"/>
          </w:tcPr>
          <w:p w:rsidR="00941C82" w:rsidRDefault="00941C82">
            <w:pPr>
              <w:pStyle w:val="ConsPlusNormal"/>
            </w:pPr>
            <w:r>
              <w:t>ТЭЦ АО "СХК" (Автодорога 14/11)</w:t>
            </w:r>
          </w:p>
        </w:tc>
        <w:tc>
          <w:tcPr>
            <w:tcW w:w="720" w:type="dxa"/>
          </w:tcPr>
          <w:p w:rsidR="00941C82" w:rsidRDefault="00941C82">
            <w:pPr>
              <w:pStyle w:val="ConsPlusNormal"/>
              <w:jc w:val="center"/>
            </w:pPr>
            <w:r>
              <w:t>1</w:t>
            </w: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11</w:t>
            </w:r>
          </w:p>
        </w:tc>
        <w:tc>
          <w:tcPr>
            <w:tcW w:w="1260" w:type="dxa"/>
            <w:vMerge/>
          </w:tcPr>
          <w:p w:rsidR="00941C82" w:rsidRDefault="00941C82"/>
        </w:tc>
        <w:tc>
          <w:tcPr>
            <w:tcW w:w="4932" w:type="dxa"/>
          </w:tcPr>
          <w:p w:rsidR="00941C82" w:rsidRDefault="00941C82">
            <w:pPr>
              <w:pStyle w:val="ConsPlusNormal"/>
            </w:pPr>
            <w:r>
              <w:t xml:space="preserve">ТОР "Информационные технологии" (г. Северск, ул. </w:t>
            </w:r>
            <w:proofErr w:type="gramStart"/>
            <w:r>
              <w:t>Сосновая</w:t>
            </w:r>
            <w:proofErr w:type="gramEnd"/>
            <w:r>
              <w:t>, 4, строение 1/1)</w:t>
            </w:r>
          </w:p>
        </w:tc>
        <w:tc>
          <w:tcPr>
            <w:tcW w:w="720" w:type="dxa"/>
          </w:tcPr>
          <w:p w:rsidR="00941C82" w:rsidRDefault="00941C82">
            <w:pPr>
              <w:pStyle w:val="ConsPlusNormal"/>
            </w:pP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12</w:t>
            </w:r>
          </w:p>
        </w:tc>
        <w:tc>
          <w:tcPr>
            <w:tcW w:w="1260" w:type="dxa"/>
            <w:vMerge/>
          </w:tcPr>
          <w:p w:rsidR="00941C82" w:rsidRDefault="00941C82"/>
        </w:tc>
        <w:tc>
          <w:tcPr>
            <w:tcW w:w="4932" w:type="dxa"/>
          </w:tcPr>
          <w:p w:rsidR="00941C82" w:rsidRDefault="00941C82">
            <w:pPr>
              <w:pStyle w:val="ConsPlusNormal"/>
            </w:pPr>
            <w:r>
              <w:t>ТОР "Медпрепараты и строительные материалы" (г. Северск, ул. Тургенева, 33/3б)</w:t>
            </w:r>
          </w:p>
        </w:tc>
        <w:tc>
          <w:tcPr>
            <w:tcW w:w="720" w:type="dxa"/>
          </w:tcPr>
          <w:p w:rsidR="00941C82" w:rsidRDefault="00941C82">
            <w:pPr>
              <w:pStyle w:val="ConsPlusNormal"/>
            </w:pP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13</w:t>
            </w:r>
          </w:p>
        </w:tc>
        <w:tc>
          <w:tcPr>
            <w:tcW w:w="1260" w:type="dxa"/>
            <w:vMerge/>
          </w:tcPr>
          <w:p w:rsidR="00941C82" w:rsidRDefault="00941C82"/>
        </w:tc>
        <w:tc>
          <w:tcPr>
            <w:tcW w:w="4932" w:type="dxa"/>
          </w:tcPr>
          <w:p w:rsidR="00941C82" w:rsidRDefault="00941C82">
            <w:pPr>
              <w:pStyle w:val="ConsPlusNormal"/>
            </w:pPr>
            <w:r>
              <w:t>ТОР "Промышленный парк г. Северск" (Автодорога Томск - Северск - Самусь, промышленный парк ул. N 2)</w:t>
            </w:r>
          </w:p>
        </w:tc>
        <w:tc>
          <w:tcPr>
            <w:tcW w:w="720" w:type="dxa"/>
          </w:tcPr>
          <w:p w:rsidR="00941C82" w:rsidRDefault="00941C82">
            <w:pPr>
              <w:pStyle w:val="ConsPlusNormal"/>
            </w:pP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14</w:t>
            </w:r>
          </w:p>
        </w:tc>
        <w:tc>
          <w:tcPr>
            <w:tcW w:w="1260" w:type="dxa"/>
            <w:vMerge/>
          </w:tcPr>
          <w:p w:rsidR="00941C82" w:rsidRDefault="00941C82"/>
        </w:tc>
        <w:tc>
          <w:tcPr>
            <w:tcW w:w="4932" w:type="dxa"/>
          </w:tcPr>
          <w:p w:rsidR="00941C82" w:rsidRDefault="00941C82">
            <w:pPr>
              <w:pStyle w:val="ConsPlusNormal"/>
            </w:pPr>
            <w:r>
              <w:t>ТОР "</w:t>
            </w:r>
            <w:proofErr w:type="spellStart"/>
            <w:r>
              <w:t>Бериливое</w:t>
            </w:r>
            <w:proofErr w:type="spellEnd"/>
            <w:r>
              <w:t xml:space="preserve"> производство" (Автодорога 18/3)</w:t>
            </w:r>
          </w:p>
        </w:tc>
        <w:tc>
          <w:tcPr>
            <w:tcW w:w="720" w:type="dxa"/>
          </w:tcPr>
          <w:p w:rsidR="00941C82" w:rsidRDefault="00941C82">
            <w:pPr>
              <w:pStyle w:val="ConsPlusNormal"/>
            </w:pP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15</w:t>
            </w:r>
          </w:p>
        </w:tc>
        <w:tc>
          <w:tcPr>
            <w:tcW w:w="1260" w:type="dxa"/>
            <w:vMerge/>
          </w:tcPr>
          <w:p w:rsidR="00941C82" w:rsidRDefault="00941C82"/>
        </w:tc>
        <w:tc>
          <w:tcPr>
            <w:tcW w:w="4932" w:type="dxa"/>
          </w:tcPr>
          <w:p w:rsidR="00941C82" w:rsidRDefault="00941C82">
            <w:pPr>
              <w:pStyle w:val="ConsPlusNormal"/>
            </w:pPr>
            <w:r>
              <w:t xml:space="preserve">ООО "Деревенское молочко" (г. Северск, ул. </w:t>
            </w:r>
            <w:proofErr w:type="spellStart"/>
            <w:r>
              <w:t>Предзаводская</w:t>
            </w:r>
            <w:proofErr w:type="spellEnd"/>
            <w:r>
              <w:t>, 14)</w:t>
            </w:r>
          </w:p>
        </w:tc>
        <w:tc>
          <w:tcPr>
            <w:tcW w:w="720" w:type="dxa"/>
          </w:tcPr>
          <w:p w:rsidR="00941C82" w:rsidRDefault="00941C82">
            <w:pPr>
              <w:pStyle w:val="ConsPlusNormal"/>
            </w:pP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16</w:t>
            </w:r>
          </w:p>
        </w:tc>
        <w:tc>
          <w:tcPr>
            <w:tcW w:w="1260" w:type="dxa"/>
            <w:vMerge/>
          </w:tcPr>
          <w:p w:rsidR="00941C82" w:rsidRDefault="00941C82"/>
        </w:tc>
        <w:tc>
          <w:tcPr>
            <w:tcW w:w="4932" w:type="dxa"/>
          </w:tcPr>
          <w:p w:rsidR="00941C82" w:rsidRDefault="00941C82">
            <w:pPr>
              <w:pStyle w:val="ConsPlusNormal"/>
            </w:pPr>
            <w:r>
              <w:t>АГНКС</w:t>
            </w:r>
          </w:p>
        </w:tc>
        <w:tc>
          <w:tcPr>
            <w:tcW w:w="720" w:type="dxa"/>
          </w:tcPr>
          <w:p w:rsidR="00941C82" w:rsidRDefault="00941C82">
            <w:pPr>
              <w:pStyle w:val="ConsPlusNormal"/>
            </w:pP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17</w:t>
            </w:r>
          </w:p>
        </w:tc>
        <w:tc>
          <w:tcPr>
            <w:tcW w:w="1260" w:type="dxa"/>
            <w:vMerge w:val="restart"/>
          </w:tcPr>
          <w:p w:rsidR="00941C82" w:rsidRDefault="00941C82">
            <w:pPr>
              <w:pStyle w:val="ConsPlusNormal"/>
            </w:pPr>
          </w:p>
        </w:tc>
        <w:tc>
          <w:tcPr>
            <w:tcW w:w="4932" w:type="dxa"/>
          </w:tcPr>
          <w:p w:rsidR="00941C82" w:rsidRDefault="00941C82">
            <w:pPr>
              <w:pStyle w:val="ConsPlusNormal"/>
            </w:pPr>
            <w:r>
              <w:t xml:space="preserve">Туристско-рекреационная </w:t>
            </w:r>
            <w:proofErr w:type="gramStart"/>
            <w:r>
              <w:t>зона</w:t>
            </w:r>
            <w:proofErr w:type="gramEnd"/>
            <w:r>
              <w:t xml:space="preserve"> ЗАТО Северск (второе участковое лесничество ЗАТО Северск, участок N 73)</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18</w:t>
            </w:r>
          </w:p>
        </w:tc>
        <w:tc>
          <w:tcPr>
            <w:tcW w:w="1260" w:type="dxa"/>
            <w:vMerge/>
          </w:tcPr>
          <w:p w:rsidR="00941C82" w:rsidRDefault="00941C82"/>
        </w:tc>
        <w:tc>
          <w:tcPr>
            <w:tcW w:w="4932" w:type="dxa"/>
          </w:tcPr>
          <w:p w:rsidR="00941C82" w:rsidRDefault="00941C82">
            <w:pPr>
              <w:pStyle w:val="ConsPlusNormal"/>
            </w:pPr>
            <w:r>
              <w:t>ИП Иконников В.Н. (г. Северск, Автодорога, 14/9, сооружение 1,2)</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19</w:t>
            </w:r>
          </w:p>
        </w:tc>
        <w:tc>
          <w:tcPr>
            <w:tcW w:w="1260" w:type="dxa"/>
            <w:vMerge/>
          </w:tcPr>
          <w:p w:rsidR="00941C82" w:rsidRDefault="00941C82"/>
        </w:tc>
        <w:tc>
          <w:tcPr>
            <w:tcW w:w="4932" w:type="dxa"/>
          </w:tcPr>
          <w:p w:rsidR="00941C82" w:rsidRDefault="00941C82">
            <w:pPr>
              <w:pStyle w:val="ConsPlusNormal"/>
            </w:pPr>
            <w:r>
              <w:t xml:space="preserve">ООО "Центр дверей" (г. Северск, ул. </w:t>
            </w:r>
            <w:proofErr w:type="spellStart"/>
            <w:r>
              <w:t>Парусинка</w:t>
            </w:r>
            <w:proofErr w:type="spellEnd"/>
            <w:r>
              <w:t>, 17, строение 2)</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20</w:t>
            </w:r>
          </w:p>
        </w:tc>
        <w:tc>
          <w:tcPr>
            <w:tcW w:w="1260" w:type="dxa"/>
            <w:vMerge w:val="restart"/>
          </w:tcPr>
          <w:p w:rsidR="00941C82" w:rsidRDefault="00941C82">
            <w:pPr>
              <w:pStyle w:val="ConsPlusNormal"/>
            </w:pPr>
            <w:r>
              <w:t>пос. Орловка</w:t>
            </w:r>
          </w:p>
        </w:tc>
        <w:tc>
          <w:tcPr>
            <w:tcW w:w="4932" w:type="dxa"/>
          </w:tcPr>
          <w:p w:rsidR="00941C82" w:rsidRDefault="00941C82">
            <w:pPr>
              <w:pStyle w:val="ConsPlusNormal"/>
            </w:pPr>
            <w:r>
              <w:t>Котельная (пос. Орловка ул. Чкалова)</w:t>
            </w:r>
          </w:p>
        </w:tc>
        <w:tc>
          <w:tcPr>
            <w:tcW w:w="720" w:type="dxa"/>
          </w:tcPr>
          <w:p w:rsidR="00941C82" w:rsidRDefault="00941C82">
            <w:pPr>
              <w:pStyle w:val="ConsPlusNormal"/>
            </w:pPr>
          </w:p>
        </w:tc>
        <w:tc>
          <w:tcPr>
            <w:tcW w:w="720" w:type="dxa"/>
          </w:tcPr>
          <w:p w:rsidR="00941C82" w:rsidRDefault="00941C82">
            <w:pPr>
              <w:pStyle w:val="ConsPlusNormal"/>
              <w:jc w:val="center"/>
            </w:pPr>
            <w:r>
              <w:t>1</w:t>
            </w: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21</w:t>
            </w:r>
          </w:p>
        </w:tc>
        <w:tc>
          <w:tcPr>
            <w:tcW w:w="1260" w:type="dxa"/>
            <w:vMerge/>
          </w:tcPr>
          <w:p w:rsidR="00941C82" w:rsidRDefault="00941C82"/>
        </w:tc>
        <w:tc>
          <w:tcPr>
            <w:tcW w:w="4932" w:type="dxa"/>
          </w:tcPr>
          <w:p w:rsidR="00941C82" w:rsidRDefault="00941C82">
            <w:pPr>
              <w:pStyle w:val="ConsPlusNormal"/>
            </w:pPr>
            <w:r>
              <w:t>Котельная НПС</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48" w:type="dxa"/>
          </w:tcPr>
          <w:p w:rsidR="00941C82" w:rsidRDefault="00941C82">
            <w:pPr>
              <w:pStyle w:val="ConsPlusNormal"/>
              <w:jc w:val="center"/>
            </w:pPr>
            <w:r>
              <w:t>22</w:t>
            </w:r>
          </w:p>
        </w:tc>
        <w:tc>
          <w:tcPr>
            <w:tcW w:w="1260" w:type="dxa"/>
          </w:tcPr>
          <w:p w:rsidR="00941C82" w:rsidRDefault="00941C82">
            <w:pPr>
              <w:pStyle w:val="ConsPlusNormal"/>
            </w:pPr>
            <w:r>
              <w:t xml:space="preserve">дер. </w:t>
            </w:r>
            <w:proofErr w:type="spellStart"/>
            <w:r>
              <w:t>Кижирово</w:t>
            </w:r>
            <w:proofErr w:type="spellEnd"/>
          </w:p>
        </w:tc>
        <w:tc>
          <w:tcPr>
            <w:tcW w:w="4932" w:type="dxa"/>
          </w:tcPr>
          <w:p w:rsidR="00941C82" w:rsidRDefault="00941C82">
            <w:pPr>
              <w:pStyle w:val="ConsPlusNormal"/>
            </w:pPr>
            <w:r>
              <w:t xml:space="preserve">Кролиководческое фермерское хозяйство (дер. </w:t>
            </w:r>
            <w:proofErr w:type="spellStart"/>
            <w:r>
              <w:t>Кижирово</w:t>
            </w:r>
            <w:proofErr w:type="spellEnd"/>
            <w:r>
              <w:t xml:space="preserve">, ул. </w:t>
            </w:r>
            <w:proofErr w:type="gramStart"/>
            <w:r>
              <w:t>Заводская</w:t>
            </w:r>
            <w:proofErr w:type="gramEnd"/>
            <w:r>
              <w:t>, 5к)</w:t>
            </w:r>
          </w:p>
        </w:tc>
        <w:tc>
          <w:tcPr>
            <w:tcW w:w="720" w:type="dxa"/>
          </w:tcPr>
          <w:p w:rsidR="00941C82" w:rsidRDefault="00941C82">
            <w:pPr>
              <w:pStyle w:val="ConsPlusNormal"/>
            </w:pPr>
          </w:p>
        </w:tc>
        <w:tc>
          <w:tcPr>
            <w:tcW w:w="720" w:type="dxa"/>
          </w:tcPr>
          <w:p w:rsidR="00941C82" w:rsidRDefault="00941C82">
            <w:pPr>
              <w:pStyle w:val="ConsPlusNormal"/>
            </w:pPr>
          </w:p>
        </w:tc>
        <w:tc>
          <w:tcPr>
            <w:tcW w:w="737" w:type="dxa"/>
          </w:tcPr>
          <w:p w:rsidR="00941C82" w:rsidRDefault="00941C82">
            <w:pPr>
              <w:pStyle w:val="ConsPlusNormal"/>
              <w:jc w:val="center"/>
            </w:pPr>
            <w:r>
              <w:t>1</w:t>
            </w:r>
          </w:p>
        </w:tc>
      </w:tr>
      <w:tr w:rsidR="00941C82">
        <w:tc>
          <w:tcPr>
            <w:tcW w:w="6840" w:type="dxa"/>
            <w:gridSpan w:val="3"/>
          </w:tcPr>
          <w:p w:rsidR="00941C82" w:rsidRDefault="00941C82">
            <w:pPr>
              <w:pStyle w:val="ConsPlusNormal"/>
            </w:pPr>
            <w:r>
              <w:t>Итого</w:t>
            </w:r>
          </w:p>
        </w:tc>
        <w:tc>
          <w:tcPr>
            <w:tcW w:w="720" w:type="dxa"/>
          </w:tcPr>
          <w:p w:rsidR="00941C82" w:rsidRDefault="00941C82">
            <w:pPr>
              <w:pStyle w:val="ConsPlusNormal"/>
              <w:jc w:val="center"/>
            </w:pPr>
            <w:r>
              <w:t>7</w:t>
            </w:r>
          </w:p>
        </w:tc>
        <w:tc>
          <w:tcPr>
            <w:tcW w:w="720" w:type="dxa"/>
          </w:tcPr>
          <w:p w:rsidR="00941C82" w:rsidRDefault="00941C82">
            <w:pPr>
              <w:pStyle w:val="ConsPlusNormal"/>
              <w:jc w:val="center"/>
            </w:pPr>
            <w:r>
              <w:t>14</w:t>
            </w:r>
          </w:p>
        </w:tc>
        <w:tc>
          <w:tcPr>
            <w:tcW w:w="737" w:type="dxa"/>
          </w:tcPr>
          <w:p w:rsidR="00941C82" w:rsidRDefault="00941C82">
            <w:pPr>
              <w:pStyle w:val="ConsPlusNormal"/>
              <w:jc w:val="center"/>
            </w:pPr>
            <w:r>
              <w:t>22</w:t>
            </w:r>
          </w:p>
        </w:tc>
      </w:tr>
    </w:tbl>
    <w:p w:rsidR="00941C82" w:rsidRDefault="00941C82">
      <w:pPr>
        <w:pStyle w:val="ConsPlusNormal"/>
        <w:jc w:val="both"/>
      </w:pPr>
    </w:p>
    <w:p w:rsidR="00941C82" w:rsidRDefault="00941C82">
      <w:pPr>
        <w:pStyle w:val="ConsPlusNormal"/>
        <w:ind w:firstLine="540"/>
        <w:jc w:val="both"/>
      </w:pPr>
      <w:r>
        <w:lastRenderedPageBreak/>
        <w:t>На период реализации подпрограммы до 2020 года планируется обеспечить техническую возможность для подключения 1476 домовладений и 9 прочих потребителей.</w:t>
      </w:r>
    </w:p>
    <w:p w:rsidR="00941C82" w:rsidRDefault="00941C82">
      <w:pPr>
        <w:pStyle w:val="ConsPlusNormal"/>
        <w:spacing w:before="220"/>
        <w:ind w:firstLine="540"/>
        <w:jc w:val="both"/>
      </w:pPr>
      <w:r>
        <w:t>К основным проблемам, препятствующим эффективному развитию газоснабжения в районе, можно отнести:</w:t>
      </w:r>
    </w:p>
    <w:p w:rsidR="00941C82" w:rsidRDefault="00941C82">
      <w:pPr>
        <w:pStyle w:val="ConsPlusNormal"/>
        <w:spacing w:before="220"/>
        <w:ind w:firstLine="540"/>
        <w:jc w:val="both"/>
      </w:pPr>
      <w:r>
        <w:t xml:space="preserve">удаленность </w:t>
      </w:r>
      <w:proofErr w:type="spellStart"/>
      <w:r>
        <w:t>негазифицированных</w:t>
      </w:r>
      <w:proofErr w:type="spellEnd"/>
      <w:r>
        <w:t xml:space="preserve"> потребителей от существующих газораспределительных систем;</w:t>
      </w:r>
    </w:p>
    <w:p w:rsidR="00941C82" w:rsidRDefault="00941C82">
      <w:pPr>
        <w:pStyle w:val="ConsPlusNormal"/>
        <w:spacing w:before="220"/>
        <w:ind w:firstLine="540"/>
        <w:jc w:val="both"/>
      </w:pPr>
      <w:r>
        <w:t>высокая стоимость первоначальных капитальных затрат при строительстве объектов газоснабжения;</w:t>
      </w:r>
    </w:p>
    <w:p w:rsidR="00941C82" w:rsidRDefault="00941C82">
      <w:pPr>
        <w:pStyle w:val="ConsPlusNormal"/>
        <w:spacing w:before="220"/>
        <w:ind w:firstLine="540"/>
        <w:jc w:val="both"/>
      </w:pPr>
      <w:r>
        <w:t>низкая доходность проектов газификации, что вызвано незначительными объемами потребления природного газа.</w:t>
      </w:r>
    </w:p>
    <w:p w:rsidR="00941C82" w:rsidRDefault="00941C82">
      <w:pPr>
        <w:pStyle w:val="ConsPlusNormal"/>
        <w:spacing w:before="220"/>
        <w:ind w:firstLine="540"/>
        <w:jc w:val="both"/>
      </w:pPr>
      <w:r>
        <w:t>Существующие проблемы газификации округа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Таким образом, для повышения уровня обеспеченности технической возможности для подключения к сети газоснабжения необходимо продолжение работ по строительству газопроводов.</w:t>
      </w:r>
    </w:p>
    <w:p w:rsidR="00941C82" w:rsidRDefault="00941C82">
      <w:pPr>
        <w:pStyle w:val="ConsPlusNormal"/>
        <w:jc w:val="both"/>
      </w:pPr>
    </w:p>
    <w:p w:rsidR="00941C82" w:rsidRDefault="00941C82">
      <w:pPr>
        <w:pStyle w:val="ConsPlusTitle"/>
        <w:jc w:val="center"/>
        <w:outlineLvl w:val="2"/>
      </w:pPr>
      <w:r>
        <w:t>II. Цель и задачи подпрограммы 5, сроки ее реализации,</w:t>
      </w:r>
    </w:p>
    <w:p w:rsidR="00941C82" w:rsidRDefault="00941C82">
      <w:pPr>
        <w:pStyle w:val="ConsPlusTitle"/>
        <w:jc w:val="center"/>
      </w:pPr>
      <w:r>
        <w:t>целевые показатели (индикаторы) результативности реализации</w:t>
      </w:r>
    </w:p>
    <w:p w:rsidR="00941C82" w:rsidRDefault="00941C82">
      <w:pPr>
        <w:pStyle w:val="ConsPlusTitle"/>
        <w:jc w:val="center"/>
      </w:pPr>
      <w:r>
        <w:t>подпрограммы 5</w:t>
      </w:r>
    </w:p>
    <w:p w:rsidR="00941C82" w:rsidRDefault="00941C82">
      <w:pPr>
        <w:pStyle w:val="ConsPlusNormal"/>
        <w:jc w:val="center"/>
      </w:pPr>
      <w:r>
        <w:t xml:space="preserve">(в ред. </w:t>
      </w:r>
      <w:hyperlink r:id="rId132"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ind w:firstLine="540"/>
        <w:jc w:val="both"/>
      </w:pPr>
      <w:r>
        <w:t>Основной целью подпрограммы 5 является повышение уровня газификации путем создания условий для доступа к услуге газоснабжения.</w:t>
      </w:r>
    </w:p>
    <w:p w:rsidR="00941C82" w:rsidRDefault="00941C82">
      <w:pPr>
        <w:pStyle w:val="ConsPlusNormal"/>
        <w:spacing w:before="220"/>
        <w:ind w:firstLine="540"/>
        <w:jc w:val="both"/>
      </w:pPr>
      <w:r>
        <w:t>Для достижения цели необходимо решение следующих задач:</w:t>
      </w:r>
    </w:p>
    <w:p w:rsidR="00941C82" w:rsidRDefault="00941C82">
      <w:pPr>
        <w:pStyle w:val="ConsPlusNormal"/>
        <w:spacing w:before="220"/>
        <w:ind w:firstLine="540"/>
        <w:jc w:val="both"/>
      </w:pPr>
      <w:r>
        <w:t>1) организация разработки проектных и инженерно-технических решений по развитию газораспределительных систем;</w:t>
      </w:r>
    </w:p>
    <w:p w:rsidR="00941C82" w:rsidRDefault="00941C82">
      <w:pPr>
        <w:pStyle w:val="ConsPlusNormal"/>
        <w:spacing w:before="220"/>
        <w:ind w:firstLine="540"/>
        <w:jc w:val="both"/>
      </w:pPr>
      <w:r>
        <w:t>2) организация строительства газораспределительных сетей.</w:t>
      </w:r>
    </w:p>
    <w:p w:rsidR="00941C82" w:rsidRDefault="00941C82">
      <w:pPr>
        <w:pStyle w:val="ConsPlusNormal"/>
        <w:spacing w:before="220"/>
        <w:ind w:firstLine="540"/>
        <w:jc w:val="both"/>
      </w:pPr>
      <w:r>
        <w:t>Подпрограмма рассчитана на период с 2015 года по 2020 год, разделение подпрограммы 5 на этапы не предусмотрено.</w:t>
      </w:r>
    </w:p>
    <w:p w:rsidR="00941C82" w:rsidRDefault="00941C82">
      <w:pPr>
        <w:pStyle w:val="ConsPlusNormal"/>
        <w:spacing w:before="220"/>
        <w:ind w:firstLine="540"/>
        <w:jc w:val="both"/>
      </w:pPr>
      <w:r>
        <w:t>Оценка эффективности реализации подпрограммы 5 производится согласно прогнозным целевым показателям. Сведения о составе и значениях целевых показателей (индикаторов) результативности подпрограммы 5 представлены в таблице 3.</w:t>
      </w:r>
    </w:p>
    <w:p w:rsidR="00941C82" w:rsidRDefault="00941C82">
      <w:pPr>
        <w:pStyle w:val="ConsPlusNormal"/>
        <w:jc w:val="both"/>
      </w:pPr>
    </w:p>
    <w:p w:rsidR="00941C82" w:rsidRDefault="00941C82">
      <w:pPr>
        <w:pStyle w:val="ConsPlusTitle"/>
        <w:jc w:val="center"/>
        <w:outlineLvl w:val="3"/>
      </w:pPr>
      <w:r>
        <w:t>Сведения о составе и значениях целевых показателей</w:t>
      </w:r>
    </w:p>
    <w:p w:rsidR="00941C82" w:rsidRDefault="00941C82">
      <w:pPr>
        <w:pStyle w:val="ConsPlusTitle"/>
        <w:jc w:val="center"/>
      </w:pPr>
      <w:r>
        <w:t>(индикаторов) результативности подпрограммы 5 "Развитие</w:t>
      </w:r>
    </w:p>
    <w:p w:rsidR="00941C82" w:rsidRDefault="00941C82">
      <w:pPr>
        <w:pStyle w:val="ConsPlusTitle"/>
        <w:jc w:val="center"/>
      </w:pPr>
      <w:r>
        <w:t xml:space="preserve">газоснабжения и газификации </w:t>
      </w:r>
      <w:proofErr w:type="gramStart"/>
      <w:r>
        <w:t>территории</w:t>
      </w:r>
      <w:proofErr w:type="gramEnd"/>
      <w:r>
        <w:t xml:space="preserve"> ЗАТО Северск"</w:t>
      </w:r>
    </w:p>
    <w:p w:rsidR="00941C82" w:rsidRDefault="00941C82">
      <w:pPr>
        <w:pStyle w:val="ConsPlusTitle"/>
        <w:jc w:val="center"/>
      </w:pPr>
      <w:r>
        <w:t>муниципальной программы "Повышение энергоэффективности</w:t>
      </w:r>
    </w:p>
    <w:p w:rsidR="00941C82" w:rsidRDefault="00941C82">
      <w:pPr>
        <w:pStyle w:val="ConsPlusTitle"/>
        <w:jc w:val="center"/>
      </w:pPr>
      <w:proofErr w:type="gramStart"/>
      <w:r>
        <w:t>в</w:t>
      </w:r>
      <w:proofErr w:type="gramEnd"/>
      <w:r>
        <w:t xml:space="preserve"> ЗАТО Северск"</w:t>
      </w:r>
    </w:p>
    <w:p w:rsidR="00941C82" w:rsidRDefault="00941C82">
      <w:pPr>
        <w:pStyle w:val="ConsPlusNormal"/>
        <w:jc w:val="center"/>
      </w:pPr>
      <w:r>
        <w:t xml:space="preserve">(в ред. </w:t>
      </w:r>
      <w:hyperlink r:id="rId133"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t>Таблица 3</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969"/>
        <w:gridCol w:w="794"/>
        <w:gridCol w:w="604"/>
        <w:gridCol w:w="604"/>
        <w:gridCol w:w="604"/>
        <w:gridCol w:w="604"/>
        <w:gridCol w:w="604"/>
        <w:gridCol w:w="604"/>
        <w:gridCol w:w="604"/>
        <w:gridCol w:w="604"/>
        <w:gridCol w:w="964"/>
        <w:gridCol w:w="964"/>
        <w:gridCol w:w="964"/>
        <w:gridCol w:w="1304"/>
        <w:gridCol w:w="1391"/>
      </w:tblGrid>
      <w:tr w:rsidR="00941C82">
        <w:tc>
          <w:tcPr>
            <w:tcW w:w="42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1969" w:type="dxa"/>
            <w:vMerge w:val="restart"/>
            <w:vAlign w:val="center"/>
          </w:tcPr>
          <w:p w:rsidR="00941C82" w:rsidRDefault="00941C82">
            <w:pPr>
              <w:pStyle w:val="ConsPlusNormal"/>
              <w:jc w:val="center"/>
            </w:pPr>
            <w:r>
              <w:t>Наименование целевого показателя (индикатора)</w:t>
            </w:r>
          </w:p>
        </w:tc>
        <w:tc>
          <w:tcPr>
            <w:tcW w:w="794" w:type="dxa"/>
            <w:vMerge w:val="restart"/>
            <w:vAlign w:val="center"/>
          </w:tcPr>
          <w:p w:rsidR="00941C82" w:rsidRDefault="00941C82">
            <w:pPr>
              <w:pStyle w:val="ConsPlusNormal"/>
              <w:jc w:val="center"/>
            </w:pPr>
            <w:r>
              <w:t>Единица измерения</w:t>
            </w:r>
          </w:p>
        </w:tc>
        <w:tc>
          <w:tcPr>
            <w:tcW w:w="6760" w:type="dxa"/>
            <w:gridSpan w:val="10"/>
            <w:vAlign w:val="center"/>
          </w:tcPr>
          <w:p w:rsidR="00941C82" w:rsidRDefault="00941C82">
            <w:pPr>
              <w:pStyle w:val="ConsPlusNormal"/>
              <w:jc w:val="center"/>
            </w:pPr>
            <w:r>
              <w:t>Значения целевых показателей</w:t>
            </w:r>
          </w:p>
        </w:tc>
        <w:tc>
          <w:tcPr>
            <w:tcW w:w="964" w:type="dxa"/>
            <w:vMerge w:val="restart"/>
            <w:vAlign w:val="center"/>
          </w:tcPr>
          <w:p w:rsidR="00941C82" w:rsidRDefault="00941C82">
            <w:pPr>
              <w:pStyle w:val="ConsPlusNormal"/>
              <w:jc w:val="center"/>
            </w:pPr>
            <w:r>
              <w:t>Периодичность сбора данных</w:t>
            </w:r>
          </w:p>
        </w:tc>
        <w:tc>
          <w:tcPr>
            <w:tcW w:w="1304" w:type="dxa"/>
            <w:vMerge w:val="restart"/>
            <w:vAlign w:val="center"/>
          </w:tcPr>
          <w:p w:rsidR="00941C82" w:rsidRDefault="00941C82">
            <w:pPr>
              <w:pStyle w:val="ConsPlusNormal"/>
              <w:jc w:val="center"/>
            </w:pPr>
            <w:r>
              <w:t>Метод сбора информации</w:t>
            </w:r>
          </w:p>
        </w:tc>
        <w:tc>
          <w:tcPr>
            <w:tcW w:w="1391" w:type="dxa"/>
            <w:vMerge w:val="restart"/>
            <w:vAlign w:val="center"/>
          </w:tcPr>
          <w:p w:rsidR="00941C82" w:rsidRDefault="00941C82">
            <w:pPr>
              <w:pStyle w:val="ConsPlusNormal"/>
              <w:jc w:val="center"/>
            </w:pPr>
            <w:proofErr w:type="gramStart"/>
            <w:r>
              <w:t>Ответственный за сбор данных по показателю</w:t>
            </w:r>
            <w:proofErr w:type="gramEnd"/>
          </w:p>
        </w:tc>
      </w:tr>
      <w:tr w:rsidR="00941C82">
        <w:tc>
          <w:tcPr>
            <w:tcW w:w="424" w:type="dxa"/>
            <w:vMerge/>
          </w:tcPr>
          <w:p w:rsidR="00941C82" w:rsidRDefault="00941C82"/>
        </w:tc>
        <w:tc>
          <w:tcPr>
            <w:tcW w:w="1969" w:type="dxa"/>
            <w:vMerge/>
          </w:tcPr>
          <w:p w:rsidR="00941C82" w:rsidRDefault="00941C82"/>
        </w:tc>
        <w:tc>
          <w:tcPr>
            <w:tcW w:w="794" w:type="dxa"/>
            <w:vMerge/>
          </w:tcPr>
          <w:p w:rsidR="00941C82" w:rsidRDefault="00941C82"/>
        </w:tc>
        <w:tc>
          <w:tcPr>
            <w:tcW w:w="604" w:type="dxa"/>
            <w:vAlign w:val="center"/>
          </w:tcPr>
          <w:p w:rsidR="00941C82" w:rsidRDefault="00941C82">
            <w:pPr>
              <w:pStyle w:val="ConsPlusNormal"/>
              <w:jc w:val="center"/>
            </w:pPr>
            <w:r>
              <w:t>2013 год</w:t>
            </w:r>
          </w:p>
        </w:tc>
        <w:tc>
          <w:tcPr>
            <w:tcW w:w="604" w:type="dxa"/>
            <w:vAlign w:val="center"/>
          </w:tcPr>
          <w:p w:rsidR="00941C82" w:rsidRDefault="00941C82">
            <w:pPr>
              <w:pStyle w:val="ConsPlusNormal"/>
              <w:jc w:val="center"/>
            </w:pPr>
            <w:r>
              <w:t>2014 год</w:t>
            </w:r>
          </w:p>
        </w:tc>
        <w:tc>
          <w:tcPr>
            <w:tcW w:w="604" w:type="dxa"/>
            <w:vAlign w:val="center"/>
          </w:tcPr>
          <w:p w:rsidR="00941C82" w:rsidRDefault="00941C82">
            <w:pPr>
              <w:pStyle w:val="ConsPlusNormal"/>
              <w:jc w:val="center"/>
            </w:pPr>
            <w:r>
              <w:t>2015 год</w:t>
            </w:r>
          </w:p>
        </w:tc>
        <w:tc>
          <w:tcPr>
            <w:tcW w:w="604" w:type="dxa"/>
            <w:vAlign w:val="center"/>
          </w:tcPr>
          <w:p w:rsidR="00941C82" w:rsidRDefault="00941C82">
            <w:pPr>
              <w:pStyle w:val="ConsPlusNormal"/>
              <w:jc w:val="center"/>
            </w:pPr>
            <w:r>
              <w:t>2016 год</w:t>
            </w:r>
          </w:p>
        </w:tc>
        <w:tc>
          <w:tcPr>
            <w:tcW w:w="604" w:type="dxa"/>
            <w:vAlign w:val="center"/>
          </w:tcPr>
          <w:p w:rsidR="00941C82" w:rsidRDefault="00941C82">
            <w:pPr>
              <w:pStyle w:val="ConsPlusNormal"/>
              <w:jc w:val="center"/>
            </w:pPr>
            <w:r>
              <w:t>2017 год</w:t>
            </w:r>
          </w:p>
        </w:tc>
        <w:tc>
          <w:tcPr>
            <w:tcW w:w="604" w:type="dxa"/>
            <w:vAlign w:val="center"/>
          </w:tcPr>
          <w:p w:rsidR="00941C82" w:rsidRDefault="00941C82">
            <w:pPr>
              <w:pStyle w:val="ConsPlusNormal"/>
              <w:jc w:val="center"/>
            </w:pPr>
            <w:r>
              <w:t>2018 год</w:t>
            </w:r>
          </w:p>
        </w:tc>
        <w:tc>
          <w:tcPr>
            <w:tcW w:w="604" w:type="dxa"/>
            <w:vAlign w:val="center"/>
          </w:tcPr>
          <w:p w:rsidR="00941C82" w:rsidRDefault="00941C82">
            <w:pPr>
              <w:pStyle w:val="ConsPlusNormal"/>
              <w:jc w:val="center"/>
            </w:pPr>
            <w:r>
              <w:t>2019 год</w:t>
            </w:r>
          </w:p>
        </w:tc>
        <w:tc>
          <w:tcPr>
            <w:tcW w:w="604" w:type="dxa"/>
            <w:vAlign w:val="center"/>
          </w:tcPr>
          <w:p w:rsidR="00941C82" w:rsidRDefault="00941C82">
            <w:pPr>
              <w:pStyle w:val="ConsPlusNormal"/>
              <w:jc w:val="center"/>
            </w:pPr>
            <w:r>
              <w:t>2020 год</w:t>
            </w:r>
          </w:p>
        </w:tc>
        <w:tc>
          <w:tcPr>
            <w:tcW w:w="964" w:type="dxa"/>
            <w:vAlign w:val="center"/>
          </w:tcPr>
          <w:p w:rsidR="00941C82" w:rsidRDefault="00941C82">
            <w:pPr>
              <w:pStyle w:val="ConsPlusNormal"/>
              <w:jc w:val="center"/>
            </w:pPr>
            <w:r>
              <w:t>2021 год (прогнозный период)</w:t>
            </w:r>
          </w:p>
        </w:tc>
        <w:tc>
          <w:tcPr>
            <w:tcW w:w="964" w:type="dxa"/>
            <w:vAlign w:val="center"/>
          </w:tcPr>
          <w:p w:rsidR="00941C82" w:rsidRDefault="00941C82">
            <w:pPr>
              <w:pStyle w:val="ConsPlusNormal"/>
              <w:jc w:val="center"/>
            </w:pPr>
            <w:r>
              <w:t>2021 год (прогнозный период)</w:t>
            </w:r>
          </w:p>
        </w:tc>
        <w:tc>
          <w:tcPr>
            <w:tcW w:w="964" w:type="dxa"/>
            <w:vMerge/>
          </w:tcPr>
          <w:p w:rsidR="00941C82" w:rsidRDefault="00941C82"/>
        </w:tc>
        <w:tc>
          <w:tcPr>
            <w:tcW w:w="1304" w:type="dxa"/>
            <w:vMerge/>
          </w:tcPr>
          <w:p w:rsidR="00941C82" w:rsidRDefault="00941C82"/>
        </w:tc>
        <w:tc>
          <w:tcPr>
            <w:tcW w:w="1391" w:type="dxa"/>
            <w:vMerge/>
          </w:tcPr>
          <w:p w:rsidR="00941C82" w:rsidRDefault="00941C82"/>
        </w:tc>
      </w:tr>
      <w:tr w:rsidR="00941C82">
        <w:tc>
          <w:tcPr>
            <w:tcW w:w="424" w:type="dxa"/>
          </w:tcPr>
          <w:p w:rsidR="00941C82" w:rsidRDefault="00941C82">
            <w:pPr>
              <w:pStyle w:val="ConsPlusNormal"/>
              <w:jc w:val="center"/>
            </w:pPr>
            <w:r>
              <w:t>1</w:t>
            </w:r>
          </w:p>
        </w:tc>
        <w:tc>
          <w:tcPr>
            <w:tcW w:w="1969" w:type="dxa"/>
          </w:tcPr>
          <w:p w:rsidR="00941C82" w:rsidRDefault="00941C82">
            <w:pPr>
              <w:pStyle w:val="ConsPlusNormal"/>
              <w:jc w:val="center"/>
            </w:pPr>
            <w:r>
              <w:t>2</w:t>
            </w:r>
          </w:p>
        </w:tc>
        <w:tc>
          <w:tcPr>
            <w:tcW w:w="794" w:type="dxa"/>
          </w:tcPr>
          <w:p w:rsidR="00941C82" w:rsidRDefault="00941C82">
            <w:pPr>
              <w:pStyle w:val="ConsPlusNormal"/>
              <w:jc w:val="center"/>
            </w:pPr>
            <w:r>
              <w:t>3</w:t>
            </w:r>
          </w:p>
        </w:tc>
        <w:tc>
          <w:tcPr>
            <w:tcW w:w="604" w:type="dxa"/>
          </w:tcPr>
          <w:p w:rsidR="00941C82" w:rsidRDefault="00941C82">
            <w:pPr>
              <w:pStyle w:val="ConsPlusNormal"/>
              <w:jc w:val="center"/>
            </w:pPr>
            <w:r>
              <w:t>4</w:t>
            </w:r>
          </w:p>
        </w:tc>
        <w:tc>
          <w:tcPr>
            <w:tcW w:w="604" w:type="dxa"/>
          </w:tcPr>
          <w:p w:rsidR="00941C82" w:rsidRDefault="00941C82">
            <w:pPr>
              <w:pStyle w:val="ConsPlusNormal"/>
              <w:jc w:val="center"/>
            </w:pPr>
            <w:r>
              <w:t>5</w:t>
            </w:r>
          </w:p>
        </w:tc>
        <w:tc>
          <w:tcPr>
            <w:tcW w:w="604" w:type="dxa"/>
          </w:tcPr>
          <w:p w:rsidR="00941C82" w:rsidRDefault="00941C82">
            <w:pPr>
              <w:pStyle w:val="ConsPlusNormal"/>
              <w:jc w:val="center"/>
            </w:pPr>
            <w:r>
              <w:t>6</w:t>
            </w:r>
          </w:p>
        </w:tc>
        <w:tc>
          <w:tcPr>
            <w:tcW w:w="604" w:type="dxa"/>
          </w:tcPr>
          <w:p w:rsidR="00941C82" w:rsidRDefault="00941C82">
            <w:pPr>
              <w:pStyle w:val="ConsPlusNormal"/>
              <w:jc w:val="center"/>
            </w:pPr>
            <w:r>
              <w:t>7</w:t>
            </w:r>
          </w:p>
        </w:tc>
        <w:tc>
          <w:tcPr>
            <w:tcW w:w="604" w:type="dxa"/>
          </w:tcPr>
          <w:p w:rsidR="00941C82" w:rsidRDefault="00941C82">
            <w:pPr>
              <w:pStyle w:val="ConsPlusNormal"/>
              <w:jc w:val="center"/>
            </w:pPr>
            <w:r>
              <w:t>8</w:t>
            </w:r>
          </w:p>
        </w:tc>
        <w:tc>
          <w:tcPr>
            <w:tcW w:w="604" w:type="dxa"/>
          </w:tcPr>
          <w:p w:rsidR="00941C82" w:rsidRDefault="00941C82">
            <w:pPr>
              <w:pStyle w:val="ConsPlusNormal"/>
              <w:jc w:val="center"/>
            </w:pPr>
            <w:r>
              <w:t>9</w:t>
            </w:r>
          </w:p>
        </w:tc>
        <w:tc>
          <w:tcPr>
            <w:tcW w:w="604" w:type="dxa"/>
          </w:tcPr>
          <w:p w:rsidR="00941C82" w:rsidRDefault="00941C82">
            <w:pPr>
              <w:pStyle w:val="ConsPlusNormal"/>
              <w:jc w:val="center"/>
            </w:pPr>
            <w:r>
              <w:t>10</w:t>
            </w:r>
          </w:p>
        </w:tc>
        <w:tc>
          <w:tcPr>
            <w:tcW w:w="604" w:type="dxa"/>
          </w:tcPr>
          <w:p w:rsidR="00941C82" w:rsidRDefault="00941C82">
            <w:pPr>
              <w:pStyle w:val="ConsPlusNormal"/>
              <w:jc w:val="center"/>
            </w:pPr>
            <w:r>
              <w:t>11</w:t>
            </w:r>
          </w:p>
        </w:tc>
        <w:tc>
          <w:tcPr>
            <w:tcW w:w="964" w:type="dxa"/>
          </w:tcPr>
          <w:p w:rsidR="00941C82" w:rsidRDefault="00941C82">
            <w:pPr>
              <w:pStyle w:val="ConsPlusNormal"/>
              <w:jc w:val="center"/>
            </w:pPr>
            <w:r>
              <w:t>12</w:t>
            </w:r>
          </w:p>
        </w:tc>
        <w:tc>
          <w:tcPr>
            <w:tcW w:w="964" w:type="dxa"/>
          </w:tcPr>
          <w:p w:rsidR="00941C82" w:rsidRDefault="00941C82">
            <w:pPr>
              <w:pStyle w:val="ConsPlusNormal"/>
              <w:jc w:val="center"/>
            </w:pPr>
            <w:r>
              <w:t>13</w:t>
            </w:r>
          </w:p>
        </w:tc>
        <w:tc>
          <w:tcPr>
            <w:tcW w:w="964" w:type="dxa"/>
          </w:tcPr>
          <w:p w:rsidR="00941C82" w:rsidRDefault="00941C82">
            <w:pPr>
              <w:pStyle w:val="ConsPlusNormal"/>
              <w:jc w:val="center"/>
            </w:pPr>
            <w:r>
              <w:t>14</w:t>
            </w:r>
          </w:p>
        </w:tc>
        <w:tc>
          <w:tcPr>
            <w:tcW w:w="1304" w:type="dxa"/>
          </w:tcPr>
          <w:p w:rsidR="00941C82" w:rsidRDefault="00941C82">
            <w:pPr>
              <w:pStyle w:val="ConsPlusNormal"/>
              <w:jc w:val="center"/>
            </w:pPr>
            <w:r>
              <w:t>15</w:t>
            </w:r>
          </w:p>
        </w:tc>
        <w:tc>
          <w:tcPr>
            <w:tcW w:w="1391" w:type="dxa"/>
          </w:tcPr>
          <w:p w:rsidR="00941C82" w:rsidRDefault="00941C82">
            <w:pPr>
              <w:pStyle w:val="ConsPlusNormal"/>
              <w:jc w:val="center"/>
            </w:pPr>
            <w:r>
              <w:t>16</w:t>
            </w:r>
          </w:p>
        </w:tc>
      </w:tr>
      <w:tr w:rsidR="00941C82">
        <w:tc>
          <w:tcPr>
            <w:tcW w:w="13606" w:type="dxa"/>
            <w:gridSpan w:val="16"/>
          </w:tcPr>
          <w:p w:rsidR="00941C82" w:rsidRDefault="00941C82">
            <w:pPr>
              <w:pStyle w:val="ConsPlusNormal"/>
              <w:outlineLvl w:val="4"/>
            </w:pPr>
            <w:r>
              <w:t xml:space="preserve">Показатели подпрограммы 5 "Развитие газоснабжения и газификации </w:t>
            </w:r>
            <w:proofErr w:type="gramStart"/>
            <w:r>
              <w:t>территории</w:t>
            </w:r>
            <w:proofErr w:type="gramEnd"/>
            <w:r>
              <w:t xml:space="preserve"> ЗАТО Северск"</w:t>
            </w:r>
          </w:p>
        </w:tc>
      </w:tr>
      <w:tr w:rsidR="00941C82">
        <w:tc>
          <w:tcPr>
            <w:tcW w:w="424" w:type="dxa"/>
          </w:tcPr>
          <w:p w:rsidR="00941C82" w:rsidRDefault="00941C82">
            <w:pPr>
              <w:pStyle w:val="ConsPlusNormal"/>
              <w:jc w:val="center"/>
            </w:pPr>
            <w:r>
              <w:t>1</w:t>
            </w:r>
          </w:p>
        </w:tc>
        <w:tc>
          <w:tcPr>
            <w:tcW w:w="1969" w:type="dxa"/>
          </w:tcPr>
          <w:p w:rsidR="00941C82" w:rsidRDefault="00941C82">
            <w:pPr>
              <w:pStyle w:val="ConsPlusNormal"/>
            </w:pPr>
            <w:r>
              <w:t>Доля потребителей (абонентов) природного газа (получивших техническую возможность для подключения к сети газоснабжения)</w:t>
            </w:r>
          </w:p>
        </w:tc>
        <w:tc>
          <w:tcPr>
            <w:tcW w:w="794" w:type="dxa"/>
          </w:tcPr>
          <w:p w:rsidR="00941C82" w:rsidRDefault="00941C82">
            <w:pPr>
              <w:pStyle w:val="ConsPlusNormal"/>
              <w:jc w:val="center"/>
            </w:pPr>
            <w:proofErr w:type="spellStart"/>
            <w:proofErr w:type="gramStart"/>
            <w:r>
              <w:t>проц</w:t>
            </w:r>
            <w:proofErr w:type="spellEnd"/>
            <w:proofErr w:type="gramEnd"/>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604" w:type="dxa"/>
          </w:tcPr>
          <w:p w:rsidR="00941C82" w:rsidRDefault="00941C82">
            <w:pPr>
              <w:pStyle w:val="ConsPlusNormal"/>
              <w:jc w:val="center"/>
            </w:pPr>
            <w:r>
              <w:t>13,2</w:t>
            </w:r>
          </w:p>
        </w:tc>
        <w:tc>
          <w:tcPr>
            <w:tcW w:w="964" w:type="dxa"/>
          </w:tcPr>
          <w:p w:rsidR="00941C82" w:rsidRDefault="00941C82">
            <w:pPr>
              <w:pStyle w:val="ConsPlusNormal"/>
              <w:jc w:val="center"/>
            </w:pPr>
            <w:r>
              <w:t>13,2</w:t>
            </w:r>
          </w:p>
        </w:tc>
        <w:tc>
          <w:tcPr>
            <w:tcW w:w="964" w:type="dxa"/>
          </w:tcPr>
          <w:p w:rsidR="00941C82" w:rsidRDefault="00941C82">
            <w:pPr>
              <w:pStyle w:val="ConsPlusNormal"/>
              <w:jc w:val="center"/>
            </w:pPr>
            <w:r>
              <w:t>13,2</w:t>
            </w:r>
          </w:p>
        </w:tc>
        <w:tc>
          <w:tcPr>
            <w:tcW w:w="964" w:type="dxa"/>
          </w:tcPr>
          <w:p w:rsidR="00941C82" w:rsidRDefault="00941C82">
            <w:pPr>
              <w:pStyle w:val="ConsPlusNormal"/>
              <w:jc w:val="center"/>
            </w:pPr>
            <w:r>
              <w:t>Ежеквартально</w:t>
            </w:r>
          </w:p>
        </w:tc>
        <w:tc>
          <w:tcPr>
            <w:tcW w:w="1304" w:type="dxa"/>
          </w:tcPr>
          <w:p w:rsidR="00941C82" w:rsidRDefault="00941C82">
            <w:pPr>
              <w:pStyle w:val="ConsPlusNormal"/>
            </w:pPr>
            <w:r>
              <w:t>Периодическая отчетность</w:t>
            </w:r>
          </w:p>
        </w:tc>
        <w:tc>
          <w:tcPr>
            <w:tcW w:w="1391" w:type="dxa"/>
          </w:tcPr>
          <w:p w:rsidR="00941C82" w:rsidRDefault="00941C82">
            <w:pPr>
              <w:pStyle w:val="ConsPlusNormal"/>
              <w:jc w:val="center"/>
            </w:pPr>
            <w:r>
              <w:t xml:space="preserve">УЖКХ </w:t>
            </w:r>
            <w:proofErr w:type="spellStart"/>
            <w:r>
              <w:t>ТиС</w:t>
            </w:r>
            <w:proofErr w:type="spellEnd"/>
          </w:p>
        </w:tc>
      </w:tr>
      <w:tr w:rsidR="00941C82">
        <w:tc>
          <w:tcPr>
            <w:tcW w:w="13606" w:type="dxa"/>
            <w:gridSpan w:val="16"/>
          </w:tcPr>
          <w:p w:rsidR="00941C82" w:rsidRDefault="00941C82">
            <w:pPr>
              <w:pStyle w:val="ConsPlusNormal"/>
              <w:outlineLvl w:val="5"/>
            </w:pPr>
            <w:r>
              <w:t>Показатели задачи 1 "Организация разработки инженерно-технических решений по развитию газораспределительных систем" подпрограммы 5</w:t>
            </w:r>
          </w:p>
        </w:tc>
      </w:tr>
      <w:tr w:rsidR="00941C82">
        <w:tc>
          <w:tcPr>
            <w:tcW w:w="424" w:type="dxa"/>
          </w:tcPr>
          <w:p w:rsidR="00941C82" w:rsidRDefault="00941C82">
            <w:pPr>
              <w:pStyle w:val="ConsPlusNormal"/>
              <w:jc w:val="center"/>
            </w:pPr>
            <w:r>
              <w:t>1.1</w:t>
            </w:r>
          </w:p>
        </w:tc>
        <w:tc>
          <w:tcPr>
            <w:tcW w:w="1969" w:type="dxa"/>
          </w:tcPr>
          <w:p w:rsidR="00941C82" w:rsidRDefault="00941C82">
            <w:pPr>
              <w:pStyle w:val="ConsPlusNormal"/>
            </w:pPr>
            <w:r>
              <w:t>Наличие утвержденной схемы газоснабжения</w:t>
            </w:r>
          </w:p>
        </w:tc>
        <w:tc>
          <w:tcPr>
            <w:tcW w:w="79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1</w:t>
            </w:r>
          </w:p>
        </w:tc>
        <w:tc>
          <w:tcPr>
            <w:tcW w:w="604" w:type="dxa"/>
          </w:tcPr>
          <w:p w:rsidR="00941C82" w:rsidRDefault="00941C82">
            <w:pPr>
              <w:pStyle w:val="ConsPlusNormal"/>
              <w:jc w:val="center"/>
            </w:pPr>
            <w:r>
              <w:t>1</w:t>
            </w:r>
          </w:p>
        </w:tc>
        <w:tc>
          <w:tcPr>
            <w:tcW w:w="604" w:type="dxa"/>
          </w:tcPr>
          <w:p w:rsidR="00941C82" w:rsidRDefault="00941C82">
            <w:pPr>
              <w:pStyle w:val="ConsPlusNormal"/>
              <w:jc w:val="center"/>
            </w:pPr>
            <w:r>
              <w:t>1</w:t>
            </w:r>
          </w:p>
        </w:tc>
        <w:tc>
          <w:tcPr>
            <w:tcW w:w="604" w:type="dxa"/>
          </w:tcPr>
          <w:p w:rsidR="00941C82" w:rsidRDefault="00941C82">
            <w:pPr>
              <w:pStyle w:val="ConsPlusNormal"/>
              <w:jc w:val="center"/>
            </w:pPr>
            <w:r>
              <w:t>1</w:t>
            </w:r>
          </w:p>
        </w:tc>
        <w:tc>
          <w:tcPr>
            <w:tcW w:w="604" w:type="dxa"/>
          </w:tcPr>
          <w:p w:rsidR="00941C82" w:rsidRDefault="00941C82">
            <w:pPr>
              <w:pStyle w:val="ConsPlusNormal"/>
              <w:jc w:val="center"/>
            </w:pPr>
            <w:r>
              <w:t>1</w:t>
            </w:r>
          </w:p>
        </w:tc>
        <w:tc>
          <w:tcPr>
            <w:tcW w:w="964" w:type="dxa"/>
          </w:tcPr>
          <w:p w:rsidR="00941C82" w:rsidRDefault="00941C82">
            <w:pPr>
              <w:pStyle w:val="ConsPlusNormal"/>
              <w:jc w:val="center"/>
            </w:pPr>
            <w:r>
              <w:t>1</w:t>
            </w:r>
          </w:p>
        </w:tc>
        <w:tc>
          <w:tcPr>
            <w:tcW w:w="964" w:type="dxa"/>
          </w:tcPr>
          <w:p w:rsidR="00941C82" w:rsidRDefault="00941C82">
            <w:pPr>
              <w:pStyle w:val="ConsPlusNormal"/>
              <w:jc w:val="center"/>
            </w:pPr>
            <w:r>
              <w:t>1</w:t>
            </w:r>
          </w:p>
        </w:tc>
        <w:tc>
          <w:tcPr>
            <w:tcW w:w="964" w:type="dxa"/>
          </w:tcPr>
          <w:p w:rsidR="00941C82" w:rsidRDefault="00941C82">
            <w:pPr>
              <w:pStyle w:val="ConsPlusNormal"/>
              <w:jc w:val="center"/>
            </w:pPr>
            <w:r>
              <w:t>Ежеквартально</w:t>
            </w:r>
          </w:p>
        </w:tc>
        <w:tc>
          <w:tcPr>
            <w:tcW w:w="1304" w:type="dxa"/>
          </w:tcPr>
          <w:p w:rsidR="00941C82" w:rsidRDefault="00941C82">
            <w:pPr>
              <w:pStyle w:val="ConsPlusNormal"/>
            </w:pPr>
            <w:r>
              <w:t>Периодическая отчетность</w:t>
            </w:r>
          </w:p>
        </w:tc>
        <w:tc>
          <w:tcPr>
            <w:tcW w:w="1391" w:type="dxa"/>
          </w:tcPr>
          <w:p w:rsidR="00941C82" w:rsidRDefault="00941C82">
            <w:pPr>
              <w:pStyle w:val="ConsPlusNormal"/>
              <w:jc w:val="center"/>
            </w:pPr>
            <w:r>
              <w:t xml:space="preserve">УЖКХ </w:t>
            </w:r>
            <w:proofErr w:type="spellStart"/>
            <w:r>
              <w:t>ТиС</w:t>
            </w:r>
            <w:proofErr w:type="spellEnd"/>
          </w:p>
        </w:tc>
      </w:tr>
      <w:tr w:rsidR="00941C82">
        <w:tc>
          <w:tcPr>
            <w:tcW w:w="13606" w:type="dxa"/>
            <w:gridSpan w:val="16"/>
          </w:tcPr>
          <w:p w:rsidR="00941C82" w:rsidRDefault="00941C82">
            <w:pPr>
              <w:pStyle w:val="ConsPlusNormal"/>
              <w:outlineLvl w:val="5"/>
            </w:pPr>
            <w:r>
              <w:t>Показатели задачи 2 "Организация строительства газораспределительных сетей" подпрограммы 5</w:t>
            </w:r>
          </w:p>
        </w:tc>
      </w:tr>
      <w:tr w:rsidR="00941C82">
        <w:tc>
          <w:tcPr>
            <w:tcW w:w="424" w:type="dxa"/>
          </w:tcPr>
          <w:p w:rsidR="00941C82" w:rsidRDefault="00941C82">
            <w:pPr>
              <w:pStyle w:val="ConsPlusNormal"/>
              <w:jc w:val="center"/>
            </w:pPr>
            <w:r>
              <w:t>2.1</w:t>
            </w:r>
          </w:p>
        </w:tc>
        <w:tc>
          <w:tcPr>
            <w:tcW w:w="1969" w:type="dxa"/>
          </w:tcPr>
          <w:p w:rsidR="00941C82" w:rsidRDefault="00941C82">
            <w:pPr>
              <w:pStyle w:val="ConsPlusNormal"/>
            </w:pPr>
            <w:r>
              <w:t xml:space="preserve">Протяженность перспективных газопроводов (I и II категории), </w:t>
            </w:r>
            <w:r>
              <w:lastRenderedPageBreak/>
              <w:t>планируемых к строительству</w:t>
            </w:r>
          </w:p>
        </w:tc>
        <w:tc>
          <w:tcPr>
            <w:tcW w:w="794" w:type="dxa"/>
          </w:tcPr>
          <w:p w:rsidR="00941C82" w:rsidRDefault="00941C82">
            <w:pPr>
              <w:pStyle w:val="ConsPlusNormal"/>
              <w:jc w:val="center"/>
            </w:pPr>
            <w:r>
              <w:lastRenderedPageBreak/>
              <w:t>км</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Ежеквартально</w:t>
            </w:r>
          </w:p>
        </w:tc>
        <w:tc>
          <w:tcPr>
            <w:tcW w:w="1304" w:type="dxa"/>
          </w:tcPr>
          <w:p w:rsidR="00941C82" w:rsidRDefault="00941C82">
            <w:pPr>
              <w:pStyle w:val="ConsPlusNormal"/>
            </w:pPr>
            <w:r>
              <w:t>Периодическая отчетность</w:t>
            </w:r>
          </w:p>
        </w:tc>
        <w:tc>
          <w:tcPr>
            <w:tcW w:w="1391" w:type="dxa"/>
          </w:tcPr>
          <w:p w:rsidR="00941C82" w:rsidRDefault="00941C82">
            <w:pPr>
              <w:pStyle w:val="ConsPlusNormal"/>
              <w:jc w:val="center"/>
            </w:pPr>
            <w:r>
              <w:t xml:space="preserve">УКС </w:t>
            </w:r>
            <w:proofErr w:type="gramStart"/>
            <w:r>
              <w:t>Администрации</w:t>
            </w:r>
            <w:proofErr w:type="gramEnd"/>
            <w:r>
              <w:t xml:space="preserve"> ЗАТО Северск</w:t>
            </w:r>
          </w:p>
        </w:tc>
      </w:tr>
      <w:tr w:rsidR="00941C82">
        <w:tc>
          <w:tcPr>
            <w:tcW w:w="424" w:type="dxa"/>
          </w:tcPr>
          <w:p w:rsidR="00941C82" w:rsidRDefault="00941C82">
            <w:pPr>
              <w:pStyle w:val="ConsPlusNormal"/>
              <w:jc w:val="center"/>
            </w:pPr>
            <w:r>
              <w:lastRenderedPageBreak/>
              <w:t>2.2</w:t>
            </w:r>
          </w:p>
        </w:tc>
        <w:tc>
          <w:tcPr>
            <w:tcW w:w="1969" w:type="dxa"/>
          </w:tcPr>
          <w:p w:rsidR="00941C82" w:rsidRDefault="00941C82">
            <w:pPr>
              <w:pStyle w:val="ConsPlusNormal"/>
            </w:pPr>
            <w:r>
              <w:t>Протяженность перспективных газопроводов (IV категории), планируемых к строительству</w:t>
            </w:r>
          </w:p>
        </w:tc>
        <w:tc>
          <w:tcPr>
            <w:tcW w:w="794" w:type="dxa"/>
          </w:tcPr>
          <w:p w:rsidR="00941C82" w:rsidRDefault="00941C82">
            <w:pPr>
              <w:pStyle w:val="ConsPlusNormal"/>
              <w:jc w:val="center"/>
            </w:pPr>
            <w:r>
              <w:t>км</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Ежеквартально</w:t>
            </w:r>
          </w:p>
        </w:tc>
        <w:tc>
          <w:tcPr>
            <w:tcW w:w="1304" w:type="dxa"/>
          </w:tcPr>
          <w:p w:rsidR="00941C82" w:rsidRDefault="00941C82">
            <w:pPr>
              <w:pStyle w:val="ConsPlusNormal"/>
            </w:pPr>
            <w:r>
              <w:t>Периодическая отчетность</w:t>
            </w:r>
          </w:p>
        </w:tc>
        <w:tc>
          <w:tcPr>
            <w:tcW w:w="1391" w:type="dxa"/>
          </w:tcPr>
          <w:p w:rsidR="00941C82" w:rsidRDefault="00941C82">
            <w:pPr>
              <w:pStyle w:val="ConsPlusNormal"/>
              <w:jc w:val="center"/>
            </w:pPr>
            <w:r>
              <w:t xml:space="preserve">УКС </w:t>
            </w:r>
            <w:proofErr w:type="gramStart"/>
            <w:r>
              <w:t>Администрации</w:t>
            </w:r>
            <w:proofErr w:type="gramEnd"/>
            <w:r>
              <w:t xml:space="preserve"> ЗАТО Северск</w:t>
            </w:r>
          </w:p>
        </w:tc>
      </w:tr>
      <w:tr w:rsidR="00941C82">
        <w:tc>
          <w:tcPr>
            <w:tcW w:w="424" w:type="dxa"/>
          </w:tcPr>
          <w:p w:rsidR="00941C82" w:rsidRDefault="00941C82">
            <w:pPr>
              <w:pStyle w:val="ConsPlusNormal"/>
              <w:jc w:val="center"/>
            </w:pPr>
            <w:r>
              <w:t>2.3</w:t>
            </w:r>
          </w:p>
        </w:tc>
        <w:tc>
          <w:tcPr>
            <w:tcW w:w="1969" w:type="dxa"/>
          </w:tcPr>
          <w:p w:rsidR="00941C82" w:rsidRDefault="00941C82">
            <w:pPr>
              <w:pStyle w:val="ConsPlusNormal"/>
            </w:pPr>
            <w:r>
              <w:t>Газорегуляторные пункты (ГРП), планируемые к строительству</w:t>
            </w:r>
          </w:p>
        </w:tc>
        <w:tc>
          <w:tcPr>
            <w:tcW w:w="794" w:type="dxa"/>
          </w:tcPr>
          <w:p w:rsidR="00941C82" w:rsidRDefault="00941C82">
            <w:pPr>
              <w:pStyle w:val="ConsPlusNormal"/>
              <w:jc w:val="center"/>
            </w:pPr>
            <w:r>
              <w:t>км</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Ежеквартально</w:t>
            </w:r>
          </w:p>
        </w:tc>
        <w:tc>
          <w:tcPr>
            <w:tcW w:w="1304" w:type="dxa"/>
          </w:tcPr>
          <w:p w:rsidR="00941C82" w:rsidRDefault="00941C82">
            <w:pPr>
              <w:pStyle w:val="ConsPlusNormal"/>
            </w:pPr>
            <w:r>
              <w:t>Периодическая отчетность</w:t>
            </w:r>
          </w:p>
        </w:tc>
        <w:tc>
          <w:tcPr>
            <w:tcW w:w="1391" w:type="dxa"/>
          </w:tcPr>
          <w:p w:rsidR="00941C82" w:rsidRDefault="00941C82">
            <w:pPr>
              <w:pStyle w:val="ConsPlusNormal"/>
              <w:jc w:val="center"/>
            </w:pPr>
            <w:r>
              <w:t xml:space="preserve">УКС </w:t>
            </w:r>
            <w:proofErr w:type="gramStart"/>
            <w:r>
              <w:t>Администрации</w:t>
            </w:r>
            <w:proofErr w:type="gramEnd"/>
            <w:r>
              <w:t xml:space="preserve"> ЗАТО Северск</w:t>
            </w:r>
          </w:p>
        </w:tc>
      </w:tr>
      <w:tr w:rsidR="00941C82">
        <w:tc>
          <w:tcPr>
            <w:tcW w:w="424" w:type="dxa"/>
          </w:tcPr>
          <w:p w:rsidR="00941C82" w:rsidRDefault="00941C82">
            <w:pPr>
              <w:pStyle w:val="ConsPlusNormal"/>
              <w:jc w:val="center"/>
            </w:pPr>
            <w:r>
              <w:t>2.4</w:t>
            </w:r>
          </w:p>
        </w:tc>
        <w:tc>
          <w:tcPr>
            <w:tcW w:w="1969" w:type="dxa"/>
          </w:tcPr>
          <w:p w:rsidR="00941C82" w:rsidRDefault="00941C82">
            <w:pPr>
              <w:pStyle w:val="ConsPlusNormal"/>
            </w:pPr>
            <w:r>
              <w:t>Источники газоснабжения (ГГРП), планируемые к строительству</w:t>
            </w:r>
          </w:p>
        </w:tc>
        <w:tc>
          <w:tcPr>
            <w:tcW w:w="794" w:type="dxa"/>
          </w:tcPr>
          <w:p w:rsidR="00941C82" w:rsidRDefault="00941C82">
            <w:pPr>
              <w:pStyle w:val="ConsPlusNormal"/>
              <w:jc w:val="center"/>
            </w:pPr>
            <w:r>
              <w:t>км</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60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0</w:t>
            </w:r>
          </w:p>
        </w:tc>
        <w:tc>
          <w:tcPr>
            <w:tcW w:w="964" w:type="dxa"/>
          </w:tcPr>
          <w:p w:rsidR="00941C82" w:rsidRDefault="00941C82">
            <w:pPr>
              <w:pStyle w:val="ConsPlusNormal"/>
              <w:jc w:val="center"/>
            </w:pPr>
            <w:r>
              <w:t>Ежеквартально</w:t>
            </w:r>
          </w:p>
        </w:tc>
        <w:tc>
          <w:tcPr>
            <w:tcW w:w="1304" w:type="dxa"/>
          </w:tcPr>
          <w:p w:rsidR="00941C82" w:rsidRDefault="00941C82">
            <w:pPr>
              <w:pStyle w:val="ConsPlusNormal"/>
            </w:pPr>
            <w:r>
              <w:t>Периодическая отчетность</w:t>
            </w:r>
          </w:p>
        </w:tc>
        <w:tc>
          <w:tcPr>
            <w:tcW w:w="1391" w:type="dxa"/>
          </w:tcPr>
          <w:p w:rsidR="00941C82" w:rsidRDefault="00941C82">
            <w:pPr>
              <w:pStyle w:val="ConsPlusNormal"/>
              <w:jc w:val="center"/>
            </w:pPr>
            <w:r>
              <w:t xml:space="preserve">УКС </w:t>
            </w:r>
            <w:proofErr w:type="gramStart"/>
            <w:r>
              <w:t>Администрации</w:t>
            </w:r>
            <w:proofErr w:type="gramEnd"/>
            <w:r>
              <w:t xml:space="preserve"> ЗАТО Северск</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Title"/>
        <w:jc w:val="center"/>
        <w:outlineLvl w:val="2"/>
      </w:pPr>
      <w:r>
        <w:t>III. Система мероприятий подпрограммы 5</w:t>
      </w:r>
    </w:p>
    <w:p w:rsidR="00941C82" w:rsidRDefault="00941C82">
      <w:pPr>
        <w:pStyle w:val="ConsPlusTitle"/>
        <w:jc w:val="center"/>
      </w:pPr>
      <w:r>
        <w:t>и ее ресурсное обеспечение</w:t>
      </w:r>
    </w:p>
    <w:p w:rsidR="00941C82" w:rsidRDefault="00941C82">
      <w:pPr>
        <w:pStyle w:val="ConsPlusNormal"/>
        <w:jc w:val="both"/>
      </w:pPr>
    </w:p>
    <w:p w:rsidR="00941C82" w:rsidRDefault="00941C82">
      <w:pPr>
        <w:pStyle w:val="ConsPlusNormal"/>
        <w:ind w:firstLine="540"/>
        <w:jc w:val="both"/>
      </w:pPr>
      <w:r>
        <w:t>Достижение поставленных целей и задач необходимо осуществлять через систему мероприятий:</w:t>
      </w:r>
    </w:p>
    <w:p w:rsidR="00941C82" w:rsidRDefault="00941C82">
      <w:pPr>
        <w:pStyle w:val="ConsPlusNormal"/>
        <w:spacing w:before="220"/>
        <w:ind w:firstLine="540"/>
        <w:jc w:val="both"/>
      </w:pPr>
      <w:r>
        <w:t>создание организационных, правовых и экономических условий, обеспечивающих решение вопросов газификации;</w:t>
      </w:r>
    </w:p>
    <w:p w:rsidR="00941C82" w:rsidRDefault="00941C82">
      <w:pPr>
        <w:pStyle w:val="ConsPlusNormal"/>
        <w:spacing w:before="220"/>
        <w:ind w:firstLine="540"/>
        <w:jc w:val="both"/>
      </w:pPr>
      <w:r>
        <w:t>привлечение инвестиционных ресурсов, в том числе средств потенциальных потребителей газа: населения, промышленных и иных организаций;</w:t>
      </w:r>
    </w:p>
    <w:p w:rsidR="00941C82" w:rsidRDefault="00941C82">
      <w:pPr>
        <w:pStyle w:val="ConsPlusNormal"/>
        <w:spacing w:before="220"/>
        <w:ind w:firstLine="540"/>
        <w:jc w:val="both"/>
      </w:pPr>
      <w:r>
        <w:t>обеспечение реализации программных мероприятий в предусмотренные сроки;</w:t>
      </w:r>
    </w:p>
    <w:p w:rsidR="00941C82" w:rsidRDefault="00941C82">
      <w:pPr>
        <w:pStyle w:val="ConsPlusNormal"/>
        <w:spacing w:before="220"/>
        <w:ind w:firstLine="540"/>
        <w:jc w:val="both"/>
      </w:pPr>
      <w:r>
        <w:t>обеспечение рационального использования средств бюджетных инвестиций, направленных на реализацию программных мероприятий.</w:t>
      </w:r>
    </w:p>
    <w:p w:rsidR="00941C82" w:rsidRDefault="00941C82">
      <w:pPr>
        <w:pStyle w:val="ConsPlusNormal"/>
        <w:spacing w:before="220"/>
        <w:ind w:firstLine="540"/>
        <w:jc w:val="both"/>
      </w:pPr>
      <w:r>
        <w:t>В современных условиях на первый план выходит оценка экономических последствий принятия решений. Выбор направления использования природного газа и инвестиционная привлекательность проектов газоснабжения определяются эффективностью, целесообразностью и готовностью потребителей к приему газа. В основу механизма реализации настоящей подпрограммы положен принцип экономической целесообразности и заинтересованности всех участников процесса газификации.</w:t>
      </w:r>
    </w:p>
    <w:p w:rsidR="00941C82" w:rsidRDefault="00941C82">
      <w:pPr>
        <w:pStyle w:val="ConsPlusNormal"/>
        <w:spacing w:before="220"/>
        <w:ind w:firstLine="540"/>
        <w:jc w:val="both"/>
      </w:pPr>
      <w:r>
        <w:t xml:space="preserve">Опыт реализации муниципальных программ на </w:t>
      </w:r>
      <w:proofErr w:type="gramStart"/>
      <w:r>
        <w:t>территории</w:t>
      </w:r>
      <w:proofErr w:type="gramEnd"/>
      <w:r>
        <w:t xml:space="preserve"> ЗАТО Северск показал, что наилучшие результаты достигаются в условиях прогнозирования направлений, сроков внедрения, финансовых источников, окупаемости инвестиций, управления процессом, то есть решения проблемы программными методами.</w:t>
      </w:r>
    </w:p>
    <w:p w:rsidR="00941C82" w:rsidRDefault="00941C82">
      <w:pPr>
        <w:pStyle w:val="ConsPlusNormal"/>
        <w:spacing w:before="220"/>
        <w:ind w:firstLine="540"/>
        <w:jc w:val="both"/>
      </w:pPr>
      <w:r>
        <w:t>Решение проблем газификации программным методом обусловлено следующими факторами:</w:t>
      </w:r>
    </w:p>
    <w:p w:rsidR="00941C82" w:rsidRDefault="00941C82">
      <w:pPr>
        <w:pStyle w:val="ConsPlusNormal"/>
        <w:spacing w:before="220"/>
        <w:ind w:firstLine="540"/>
        <w:jc w:val="both"/>
      </w:pPr>
      <w:r>
        <w:t>для повышения эффективности газификации округа необходимо комплексно и системно подходить к решению различных вопросов: финансово-экономических, организационно-методических, технических;</w:t>
      </w:r>
    </w:p>
    <w:p w:rsidR="00941C82" w:rsidRDefault="00941C82">
      <w:pPr>
        <w:pStyle w:val="ConsPlusNormal"/>
        <w:spacing w:before="220"/>
        <w:ind w:firstLine="540"/>
        <w:jc w:val="both"/>
      </w:pPr>
      <w:r>
        <w:t>эффективное решение проблем газификации невозможно в рамках текущего бюджетного финансирования, поэтому требуется привлечение бюджетных и внебюджетных средств;</w:t>
      </w:r>
    </w:p>
    <w:p w:rsidR="00941C82" w:rsidRDefault="00941C82">
      <w:pPr>
        <w:pStyle w:val="ConsPlusNormal"/>
        <w:spacing w:before="220"/>
        <w:ind w:firstLine="540"/>
        <w:jc w:val="both"/>
      </w:pPr>
      <w:r>
        <w:t>в условиях идущих процессов, связанных с реформированием в экономике страны, Программа может корректироваться и уточняться по годам.</w:t>
      </w:r>
    </w:p>
    <w:p w:rsidR="00941C82" w:rsidRDefault="00941C82">
      <w:pPr>
        <w:pStyle w:val="ConsPlusNormal"/>
        <w:spacing w:before="220"/>
        <w:ind w:firstLine="540"/>
        <w:jc w:val="both"/>
      </w:pPr>
      <w:r>
        <w:t>В рамках подпрограммы 5 планируется реализация следующих основных мероприятий:</w:t>
      </w:r>
    </w:p>
    <w:p w:rsidR="00941C82" w:rsidRDefault="00941C82">
      <w:pPr>
        <w:pStyle w:val="ConsPlusNormal"/>
        <w:spacing w:before="220"/>
        <w:ind w:firstLine="540"/>
        <w:jc w:val="both"/>
      </w:pPr>
      <w:r>
        <w:t xml:space="preserve">разработка </w:t>
      </w:r>
      <w:proofErr w:type="spellStart"/>
      <w:r>
        <w:t>предпроектной</w:t>
      </w:r>
      <w:proofErr w:type="spellEnd"/>
      <w:r>
        <w:t xml:space="preserve"> документации для </w:t>
      </w:r>
      <w:proofErr w:type="gramStart"/>
      <w:r>
        <w:t>газификации</w:t>
      </w:r>
      <w:proofErr w:type="gramEnd"/>
      <w:r>
        <w:t xml:space="preserve"> ЗАТО Северск;</w:t>
      </w:r>
    </w:p>
    <w:p w:rsidR="00941C82" w:rsidRDefault="00941C82">
      <w:pPr>
        <w:pStyle w:val="ConsPlusNormal"/>
        <w:spacing w:before="220"/>
        <w:ind w:firstLine="540"/>
        <w:jc w:val="both"/>
      </w:pPr>
      <w:r>
        <w:t>строительство объектов муниципальной собственности в сфере газификации.</w:t>
      </w:r>
    </w:p>
    <w:p w:rsidR="00941C82" w:rsidRDefault="00941C82">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w:t>
      </w:r>
      <w:proofErr w:type="gramStart"/>
      <w:r>
        <w:t>Администрации</w:t>
      </w:r>
      <w:proofErr w:type="gramEnd"/>
      <w:r>
        <w:t xml:space="preserve"> ЗАТО Северск от 21.03.2019 N 451.</w:t>
      </w:r>
    </w:p>
    <w:p w:rsidR="00941C82" w:rsidRDefault="00941C82">
      <w:pPr>
        <w:pStyle w:val="ConsPlusNormal"/>
        <w:spacing w:before="220"/>
        <w:ind w:firstLine="540"/>
        <w:jc w:val="both"/>
      </w:pPr>
      <w:r>
        <w:t>Финансирование мероприятий подпрограммы 5 обеспечивается за счет средств бюджетов различного уровня и иных внебюджетных источников, не запрещенных законодательством Российской Федерации.</w:t>
      </w:r>
    </w:p>
    <w:p w:rsidR="00941C82" w:rsidRDefault="00941C82">
      <w:pPr>
        <w:pStyle w:val="ConsPlusNormal"/>
        <w:spacing w:before="220"/>
        <w:ind w:firstLine="540"/>
        <w:jc w:val="both"/>
      </w:pPr>
      <w:proofErr w:type="spellStart"/>
      <w:r>
        <w:t>Софинансирование</w:t>
      </w:r>
      <w:proofErr w:type="spellEnd"/>
      <w:r>
        <w:t xml:space="preserve"> мероприятий подпрограммы 5 предусматривается за счет средств населения и других инвесторов, заинтересованных в реализации подпрограммы 5.</w:t>
      </w:r>
    </w:p>
    <w:p w:rsidR="00941C82" w:rsidRDefault="00941C82">
      <w:pPr>
        <w:pStyle w:val="ConsPlusNormal"/>
        <w:spacing w:before="220"/>
        <w:ind w:firstLine="540"/>
        <w:jc w:val="both"/>
      </w:pPr>
      <w:r>
        <w:lastRenderedPageBreak/>
        <w:t xml:space="preserve">Привлечение средств областного бюджета для строительства сетей газоснабжения будет осуществляться в рамках государственной </w:t>
      </w:r>
      <w:hyperlink r:id="rId135" w:history="1">
        <w:r>
          <w:rPr>
            <w:color w:val="0000FF"/>
          </w:rPr>
          <w:t>программы</w:t>
        </w:r>
      </w:hyperlink>
      <w:r>
        <w:t xml:space="preserve"> "Повышение энергоэффективности в Томской области", утвержденной постановлением Администрации Томской области от 12 декабря 2014 N 493а. Также для получения средств из бюджетов различного уровня необходимо участие в федеральной и областной адресной инвестиционной программе в порядке, установленном нормативными правовыми актами Российской Федерации.</w:t>
      </w:r>
    </w:p>
    <w:p w:rsidR="00941C82" w:rsidRDefault="00941C82">
      <w:pPr>
        <w:pStyle w:val="ConsPlusNormal"/>
        <w:spacing w:before="220"/>
        <w:ind w:firstLine="540"/>
        <w:jc w:val="both"/>
      </w:pPr>
      <w:r>
        <w:t>При запланированном финансировании мероприятий подпрограммы 5 на очередной финансовый год в больших или меньших объемах, чем ею предусмотрено, производится корректировка суммы инвестирования по мероприятиям подпрограммы 5 путем внесения соответствующих изменений.</w:t>
      </w:r>
    </w:p>
    <w:p w:rsidR="00941C82" w:rsidRDefault="00941C82">
      <w:pPr>
        <w:pStyle w:val="ConsPlusNormal"/>
        <w:spacing w:before="220"/>
        <w:ind w:firstLine="540"/>
        <w:jc w:val="both"/>
      </w:pPr>
      <w:r>
        <w:t xml:space="preserve">Исполнителями мероприятий подпрограммы 5 являются: УКС </w:t>
      </w:r>
      <w:proofErr w:type="gramStart"/>
      <w:r>
        <w:t>Администрации</w:t>
      </w:r>
      <w:proofErr w:type="gramEnd"/>
      <w:r>
        <w:t xml:space="preserve"> ЗАТО Северск и специализированные организации, выбранные на конкурсной основе.</w:t>
      </w:r>
    </w:p>
    <w:p w:rsidR="00941C82" w:rsidRDefault="00941C82">
      <w:pPr>
        <w:pStyle w:val="ConsPlusNormal"/>
        <w:spacing w:before="220"/>
        <w:ind w:firstLine="540"/>
        <w:jc w:val="both"/>
      </w:pPr>
      <w:r>
        <w:t>Риски реализации подпрограммы 5 можно разделить на факторы внешние, не зависящие от исполнителей подпрограммы 5, и внутренние, с которыми исполнители подпрограммы 5 не смогли справиться.</w:t>
      </w:r>
    </w:p>
    <w:p w:rsidR="00941C82" w:rsidRDefault="00941C82">
      <w:pPr>
        <w:pStyle w:val="ConsPlusNormal"/>
        <w:spacing w:before="220"/>
        <w:ind w:firstLine="540"/>
        <w:jc w:val="both"/>
      </w:pPr>
      <w:r>
        <w:t>К внешним факторам можно отнести:</w:t>
      </w:r>
    </w:p>
    <w:p w:rsidR="00941C82" w:rsidRDefault="00941C82">
      <w:pPr>
        <w:pStyle w:val="ConsPlusNormal"/>
        <w:spacing w:before="220"/>
        <w:ind w:firstLine="540"/>
        <w:jc w:val="both"/>
      </w:pPr>
      <w:r>
        <w:t>изменение федерального или регионального законодательства;</w:t>
      </w:r>
    </w:p>
    <w:p w:rsidR="00941C82" w:rsidRDefault="00941C82">
      <w:pPr>
        <w:pStyle w:val="ConsPlusNormal"/>
        <w:spacing w:before="220"/>
        <w:ind w:firstLine="540"/>
        <w:jc w:val="both"/>
      </w:pPr>
      <w:r>
        <w:t>значительное ухудшение экономической ситуации в регионе;</w:t>
      </w:r>
    </w:p>
    <w:p w:rsidR="00941C82" w:rsidRDefault="00941C82">
      <w:pPr>
        <w:pStyle w:val="ConsPlusNormal"/>
        <w:spacing w:before="220"/>
        <w:ind w:firstLine="540"/>
        <w:jc w:val="both"/>
      </w:pPr>
      <w:r>
        <w:t>возникновение чрезвычайных ситуаций.</w:t>
      </w:r>
    </w:p>
    <w:p w:rsidR="00941C82" w:rsidRDefault="00941C82">
      <w:pPr>
        <w:pStyle w:val="ConsPlusNormal"/>
        <w:spacing w:before="220"/>
        <w:ind w:firstLine="540"/>
        <w:jc w:val="both"/>
      </w:pPr>
      <w:r>
        <w:t xml:space="preserve">Из внутренних факторов можно выделить </w:t>
      </w:r>
      <w:proofErr w:type="gramStart"/>
      <w:r>
        <w:t>следующие</w:t>
      </w:r>
      <w:proofErr w:type="gramEnd"/>
      <w:r>
        <w:t>:</w:t>
      </w:r>
    </w:p>
    <w:p w:rsidR="00941C82" w:rsidRDefault="00941C82">
      <w:pPr>
        <w:pStyle w:val="ConsPlusNormal"/>
        <w:spacing w:before="220"/>
        <w:ind w:firstLine="540"/>
        <w:jc w:val="both"/>
      </w:pPr>
      <w:r>
        <w:t>ограниченность сроков реализации мероприятий;</w:t>
      </w:r>
    </w:p>
    <w:p w:rsidR="00941C82" w:rsidRDefault="00941C82">
      <w:pPr>
        <w:pStyle w:val="ConsPlusNormal"/>
        <w:spacing w:before="220"/>
        <w:ind w:firstLine="540"/>
        <w:jc w:val="both"/>
      </w:pPr>
      <w:r>
        <w:t>ограниченность финансирования мероприятий программы 5.</w:t>
      </w:r>
    </w:p>
    <w:p w:rsidR="00941C82" w:rsidRDefault="00941C82">
      <w:pPr>
        <w:pStyle w:val="ConsPlusNormal"/>
        <w:spacing w:before="220"/>
        <w:ind w:firstLine="540"/>
        <w:jc w:val="both"/>
      </w:pPr>
      <w:r>
        <w:t xml:space="preserve">В силу различного финансового состояния граждан фактическое финансирование мероприятий по газификации жилищного фонда может не соответствовать </w:t>
      </w:r>
      <w:proofErr w:type="gramStart"/>
      <w:r>
        <w:t>прогнозному</w:t>
      </w:r>
      <w:proofErr w:type="gramEnd"/>
      <w:r>
        <w:t>, что не позволит достичь целевых показателей реализации программы.</w:t>
      </w:r>
    </w:p>
    <w:p w:rsidR="00941C82" w:rsidRDefault="00941C82">
      <w:pPr>
        <w:pStyle w:val="ConsPlusNormal"/>
        <w:spacing w:before="220"/>
        <w:ind w:firstLine="540"/>
        <w:jc w:val="both"/>
      </w:pPr>
      <w:r>
        <w:t>Реализация схемы газоснабжения осуществляется до 2030 года. Строительство газораспределительной сети и подготовка объектов к использованию в качестве топлива природного газа могут вестись поэтапно.</w:t>
      </w:r>
    </w:p>
    <w:p w:rsidR="00941C82" w:rsidRDefault="00941C82">
      <w:pPr>
        <w:pStyle w:val="ConsPlusNormal"/>
        <w:spacing w:before="220"/>
        <w:ind w:firstLine="540"/>
        <w:jc w:val="both"/>
      </w:pPr>
      <w:r>
        <w:t>При определении стоимости проектирования и строительства системы газораспределения анализировалась стоимость аналогичных объектов строительства газопроводов высокого давления г. Томска и Томской области, а также "Рекомендации по проектированию и строительству систем газоснабжения малых и средних городов и населенных пунктов сельской местности", разработанные институтом "ГИПРОНИИГАЗ".</w:t>
      </w:r>
    </w:p>
    <w:p w:rsidR="00941C82" w:rsidRDefault="00941C82">
      <w:pPr>
        <w:pStyle w:val="ConsPlusNormal"/>
        <w:spacing w:before="220"/>
        <w:ind w:firstLine="540"/>
        <w:jc w:val="both"/>
      </w:pPr>
      <w:r>
        <w:t xml:space="preserve">Основные данные и технико-экономические показатели по схеме перспективного развития системы </w:t>
      </w:r>
      <w:proofErr w:type="gramStart"/>
      <w:r>
        <w:t>газоснабжения</w:t>
      </w:r>
      <w:proofErr w:type="gramEnd"/>
      <w:r>
        <w:t xml:space="preserve"> ЗАТО Северск приведены в таблице 4.</w:t>
      </w:r>
    </w:p>
    <w:p w:rsidR="00941C82" w:rsidRDefault="00941C82">
      <w:pPr>
        <w:pStyle w:val="ConsPlusNormal"/>
        <w:jc w:val="both"/>
      </w:pPr>
    </w:p>
    <w:p w:rsidR="00941C82" w:rsidRDefault="00941C82">
      <w:pPr>
        <w:pStyle w:val="ConsPlusNormal"/>
        <w:jc w:val="right"/>
        <w:outlineLvl w:val="3"/>
      </w:pPr>
      <w:r>
        <w:t>Таблица 4</w:t>
      </w:r>
    </w:p>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7427"/>
        <w:gridCol w:w="1247"/>
      </w:tblGrid>
      <w:tr w:rsidR="00941C82">
        <w:tc>
          <w:tcPr>
            <w:tcW w:w="397" w:type="dxa"/>
            <w:vAlign w:val="center"/>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7427" w:type="dxa"/>
            <w:vAlign w:val="center"/>
          </w:tcPr>
          <w:p w:rsidR="00941C82" w:rsidRDefault="00941C82">
            <w:pPr>
              <w:pStyle w:val="ConsPlusNormal"/>
              <w:jc w:val="center"/>
            </w:pPr>
            <w:r>
              <w:t>Наименование показателя</w:t>
            </w:r>
          </w:p>
        </w:tc>
        <w:tc>
          <w:tcPr>
            <w:tcW w:w="1247" w:type="dxa"/>
            <w:vAlign w:val="center"/>
          </w:tcPr>
          <w:p w:rsidR="00941C82" w:rsidRDefault="00941C82">
            <w:pPr>
              <w:pStyle w:val="ConsPlusNormal"/>
              <w:jc w:val="center"/>
            </w:pPr>
            <w:r>
              <w:t>Величина показателя</w:t>
            </w:r>
          </w:p>
        </w:tc>
      </w:tr>
      <w:tr w:rsidR="00941C82">
        <w:tc>
          <w:tcPr>
            <w:tcW w:w="397" w:type="dxa"/>
            <w:vAlign w:val="center"/>
          </w:tcPr>
          <w:p w:rsidR="00941C82" w:rsidRDefault="00941C82">
            <w:pPr>
              <w:pStyle w:val="ConsPlusNormal"/>
              <w:jc w:val="center"/>
            </w:pPr>
            <w:r>
              <w:t>1</w:t>
            </w:r>
          </w:p>
        </w:tc>
        <w:tc>
          <w:tcPr>
            <w:tcW w:w="7427" w:type="dxa"/>
            <w:vAlign w:val="center"/>
          </w:tcPr>
          <w:p w:rsidR="00941C82" w:rsidRDefault="00941C82">
            <w:pPr>
              <w:pStyle w:val="ConsPlusNormal"/>
              <w:jc w:val="center"/>
            </w:pPr>
            <w:r>
              <w:t>2</w:t>
            </w:r>
          </w:p>
        </w:tc>
        <w:tc>
          <w:tcPr>
            <w:tcW w:w="1247" w:type="dxa"/>
            <w:vAlign w:val="center"/>
          </w:tcPr>
          <w:p w:rsidR="00941C82" w:rsidRDefault="00941C82">
            <w:pPr>
              <w:pStyle w:val="ConsPlusNormal"/>
              <w:jc w:val="center"/>
            </w:pPr>
            <w:r>
              <w:t>3</w:t>
            </w:r>
          </w:p>
        </w:tc>
      </w:tr>
      <w:tr w:rsidR="00941C82">
        <w:tc>
          <w:tcPr>
            <w:tcW w:w="397" w:type="dxa"/>
            <w:vAlign w:val="center"/>
          </w:tcPr>
          <w:p w:rsidR="00941C82" w:rsidRDefault="00941C82">
            <w:pPr>
              <w:pStyle w:val="ConsPlusNormal"/>
            </w:pPr>
            <w:r>
              <w:lastRenderedPageBreak/>
              <w:t>1</w:t>
            </w:r>
          </w:p>
        </w:tc>
        <w:tc>
          <w:tcPr>
            <w:tcW w:w="7427" w:type="dxa"/>
          </w:tcPr>
          <w:p w:rsidR="00941C82" w:rsidRDefault="00941C82">
            <w:pPr>
              <w:pStyle w:val="ConsPlusNormal"/>
            </w:pPr>
            <w:r>
              <w:t>Общая численность населения на 2016 г., чел.</w:t>
            </w:r>
          </w:p>
        </w:tc>
        <w:tc>
          <w:tcPr>
            <w:tcW w:w="1247" w:type="dxa"/>
            <w:vAlign w:val="center"/>
          </w:tcPr>
          <w:p w:rsidR="00941C82" w:rsidRDefault="00941C82">
            <w:pPr>
              <w:pStyle w:val="ConsPlusNormal"/>
              <w:jc w:val="center"/>
            </w:pPr>
            <w:r>
              <w:t>108105</w:t>
            </w:r>
          </w:p>
        </w:tc>
      </w:tr>
      <w:tr w:rsidR="00941C82">
        <w:tc>
          <w:tcPr>
            <w:tcW w:w="397" w:type="dxa"/>
            <w:vAlign w:val="center"/>
          </w:tcPr>
          <w:p w:rsidR="00941C82" w:rsidRDefault="00941C82">
            <w:pPr>
              <w:pStyle w:val="ConsPlusNormal"/>
            </w:pPr>
            <w:r>
              <w:t>2</w:t>
            </w:r>
          </w:p>
        </w:tc>
        <w:tc>
          <w:tcPr>
            <w:tcW w:w="7427" w:type="dxa"/>
          </w:tcPr>
          <w:p w:rsidR="00941C82" w:rsidRDefault="00941C82">
            <w:pPr>
              <w:pStyle w:val="ConsPlusNormal"/>
            </w:pPr>
            <w:r>
              <w:t>Перспективный годовой расход природного газа, тыс. м</w:t>
            </w:r>
            <w:r>
              <w:rPr>
                <w:vertAlign w:val="superscript"/>
              </w:rPr>
              <w:t>3</w:t>
            </w:r>
            <w:r>
              <w:t>/год</w:t>
            </w:r>
          </w:p>
        </w:tc>
        <w:tc>
          <w:tcPr>
            <w:tcW w:w="1247" w:type="dxa"/>
            <w:vAlign w:val="center"/>
          </w:tcPr>
          <w:p w:rsidR="00941C82" w:rsidRDefault="00941C82">
            <w:pPr>
              <w:pStyle w:val="ConsPlusNormal"/>
              <w:jc w:val="center"/>
            </w:pPr>
            <w:r>
              <w:t>307438</w:t>
            </w:r>
          </w:p>
        </w:tc>
      </w:tr>
      <w:tr w:rsidR="00941C82">
        <w:tc>
          <w:tcPr>
            <w:tcW w:w="397" w:type="dxa"/>
            <w:vAlign w:val="center"/>
          </w:tcPr>
          <w:p w:rsidR="00941C82" w:rsidRDefault="00941C82">
            <w:pPr>
              <w:pStyle w:val="ConsPlusNormal"/>
            </w:pPr>
            <w:r>
              <w:t>3</w:t>
            </w:r>
          </w:p>
        </w:tc>
        <w:tc>
          <w:tcPr>
            <w:tcW w:w="7427" w:type="dxa"/>
          </w:tcPr>
          <w:p w:rsidR="00941C82" w:rsidRDefault="00941C82">
            <w:pPr>
              <w:pStyle w:val="ConsPlusNormal"/>
            </w:pPr>
            <w:r>
              <w:t>Перспективный максимально-часовой расход природного газа, м</w:t>
            </w:r>
            <w:r>
              <w:rPr>
                <w:vertAlign w:val="superscript"/>
              </w:rPr>
              <w:t>3</w:t>
            </w:r>
            <w:r>
              <w:t>/час</w:t>
            </w:r>
          </w:p>
        </w:tc>
        <w:tc>
          <w:tcPr>
            <w:tcW w:w="1247" w:type="dxa"/>
            <w:vAlign w:val="center"/>
          </w:tcPr>
          <w:p w:rsidR="00941C82" w:rsidRDefault="00941C82">
            <w:pPr>
              <w:pStyle w:val="ConsPlusNormal"/>
              <w:jc w:val="center"/>
            </w:pPr>
            <w:r>
              <w:t>65466</w:t>
            </w:r>
          </w:p>
        </w:tc>
      </w:tr>
      <w:tr w:rsidR="00941C82">
        <w:tc>
          <w:tcPr>
            <w:tcW w:w="397" w:type="dxa"/>
            <w:vAlign w:val="center"/>
          </w:tcPr>
          <w:p w:rsidR="00941C82" w:rsidRDefault="00941C82">
            <w:pPr>
              <w:pStyle w:val="ConsPlusNormal"/>
            </w:pPr>
            <w:r>
              <w:t>4</w:t>
            </w:r>
          </w:p>
        </w:tc>
        <w:tc>
          <w:tcPr>
            <w:tcW w:w="7427" w:type="dxa"/>
          </w:tcPr>
          <w:p w:rsidR="00941C82" w:rsidRDefault="00941C82">
            <w:pPr>
              <w:pStyle w:val="ConsPlusNormal"/>
            </w:pPr>
            <w:r>
              <w:t>Газораспределительные станции (ГРС), шт.</w:t>
            </w:r>
          </w:p>
        </w:tc>
        <w:tc>
          <w:tcPr>
            <w:tcW w:w="1247" w:type="dxa"/>
            <w:vAlign w:val="center"/>
          </w:tcPr>
          <w:p w:rsidR="00941C82" w:rsidRDefault="00941C82">
            <w:pPr>
              <w:pStyle w:val="ConsPlusNormal"/>
              <w:jc w:val="center"/>
            </w:pPr>
            <w:r>
              <w:t>4</w:t>
            </w:r>
          </w:p>
        </w:tc>
      </w:tr>
      <w:tr w:rsidR="00941C82">
        <w:tc>
          <w:tcPr>
            <w:tcW w:w="397" w:type="dxa"/>
            <w:vAlign w:val="center"/>
          </w:tcPr>
          <w:p w:rsidR="00941C82" w:rsidRDefault="00941C82">
            <w:pPr>
              <w:pStyle w:val="ConsPlusNormal"/>
            </w:pPr>
            <w:r>
              <w:t>5</w:t>
            </w:r>
          </w:p>
        </w:tc>
        <w:tc>
          <w:tcPr>
            <w:tcW w:w="7427" w:type="dxa"/>
          </w:tcPr>
          <w:p w:rsidR="00941C82" w:rsidRDefault="00941C82">
            <w:pPr>
              <w:pStyle w:val="ConsPlusNormal"/>
            </w:pPr>
            <w:r>
              <w:t>Головные газорегуляторные пункты (ГГРП), шт.</w:t>
            </w:r>
          </w:p>
        </w:tc>
        <w:tc>
          <w:tcPr>
            <w:tcW w:w="1247" w:type="dxa"/>
            <w:vAlign w:val="center"/>
          </w:tcPr>
          <w:p w:rsidR="00941C82" w:rsidRDefault="00941C82">
            <w:pPr>
              <w:pStyle w:val="ConsPlusNormal"/>
              <w:jc w:val="center"/>
            </w:pPr>
            <w:r>
              <w:t>2</w:t>
            </w:r>
          </w:p>
        </w:tc>
      </w:tr>
      <w:tr w:rsidR="00941C82">
        <w:tc>
          <w:tcPr>
            <w:tcW w:w="397" w:type="dxa"/>
            <w:vAlign w:val="center"/>
          </w:tcPr>
          <w:p w:rsidR="00941C82" w:rsidRDefault="00941C82">
            <w:pPr>
              <w:pStyle w:val="ConsPlusNormal"/>
            </w:pPr>
            <w:r>
              <w:t>6</w:t>
            </w:r>
          </w:p>
        </w:tc>
        <w:tc>
          <w:tcPr>
            <w:tcW w:w="7427" w:type="dxa"/>
          </w:tcPr>
          <w:p w:rsidR="00941C82" w:rsidRDefault="00941C82">
            <w:pPr>
              <w:pStyle w:val="ConsPlusNormal"/>
            </w:pPr>
            <w:r>
              <w:t>Газорегуляторные пункты (ГРП), шт.</w:t>
            </w:r>
          </w:p>
        </w:tc>
        <w:tc>
          <w:tcPr>
            <w:tcW w:w="1247" w:type="dxa"/>
            <w:vAlign w:val="center"/>
          </w:tcPr>
          <w:p w:rsidR="00941C82" w:rsidRDefault="00941C82">
            <w:pPr>
              <w:pStyle w:val="ConsPlusNormal"/>
              <w:jc w:val="center"/>
            </w:pPr>
            <w:r>
              <w:t>20</w:t>
            </w:r>
          </w:p>
        </w:tc>
      </w:tr>
      <w:tr w:rsidR="00941C82">
        <w:tc>
          <w:tcPr>
            <w:tcW w:w="397" w:type="dxa"/>
            <w:vMerge w:val="restart"/>
            <w:vAlign w:val="center"/>
          </w:tcPr>
          <w:p w:rsidR="00941C82" w:rsidRDefault="00941C82">
            <w:pPr>
              <w:pStyle w:val="ConsPlusNormal"/>
            </w:pPr>
            <w:r>
              <w:t>7</w:t>
            </w:r>
          </w:p>
        </w:tc>
        <w:tc>
          <w:tcPr>
            <w:tcW w:w="7427" w:type="dxa"/>
            <w:tcBorders>
              <w:bottom w:val="nil"/>
            </w:tcBorders>
          </w:tcPr>
          <w:p w:rsidR="00941C82" w:rsidRDefault="00941C82">
            <w:pPr>
              <w:pStyle w:val="ConsPlusNormal"/>
            </w:pPr>
            <w:r>
              <w:t xml:space="preserve">Протяженность перспективных газопроводов высокого давления I категории </w:t>
            </w:r>
            <w:proofErr w:type="gramStart"/>
            <w:r>
              <w:t>Р</w:t>
            </w:r>
            <w:proofErr w:type="gramEnd"/>
            <w:r>
              <w:t xml:space="preserve"> до 1,2 МПа, от ГРС СХК до ГГРП 1 (г. Северск) и ГГРП 2 (АГНКС), км, в том числе:</w:t>
            </w:r>
          </w:p>
        </w:tc>
        <w:tc>
          <w:tcPr>
            <w:tcW w:w="1247" w:type="dxa"/>
            <w:tcBorders>
              <w:bottom w:val="nil"/>
            </w:tcBorders>
            <w:vAlign w:val="center"/>
          </w:tcPr>
          <w:p w:rsidR="00941C82" w:rsidRDefault="00941C82">
            <w:pPr>
              <w:pStyle w:val="ConsPlusNormal"/>
              <w:jc w:val="center"/>
            </w:pPr>
            <w:r>
              <w:t>0,45</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до ГГРП 1 (г. Северск);</w:t>
            </w:r>
          </w:p>
        </w:tc>
        <w:tc>
          <w:tcPr>
            <w:tcW w:w="1247" w:type="dxa"/>
            <w:tcBorders>
              <w:top w:val="nil"/>
              <w:bottom w:val="nil"/>
            </w:tcBorders>
          </w:tcPr>
          <w:p w:rsidR="00941C82" w:rsidRDefault="00941C82">
            <w:pPr>
              <w:pStyle w:val="ConsPlusNormal"/>
              <w:jc w:val="center"/>
            </w:pPr>
            <w:r>
              <w:t>0,16</w:t>
            </w:r>
          </w:p>
        </w:tc>
      </w:tr>
      <w:tr w:rsidR="00941C82">
        <w:tc>
          <w:tcPr>
            <w:tcW w:w="397" w:type="dxa"/>
            <w:vMerge/>
          </w:tcPr>
          <w:p w:rsidR="00941C82" w:rsidRDefault="00941C82"/>
        </w:tc>
        <w:tc>
          <w:tcPr>
            <w:tcW w:w="7427" w:type="dxa"/>
            <w:tcBorders>
              <w:top w:val="nil"/>
            </w:tcBorders>
          </w:tcPr>
          <w:p w:rsidR="00941C82" w:rsidRDefault="00941C82">
            <w:pPr>
              <w:pStyle w:val="ConsPlusNormal"/>
            </w:pPr>
            <w:r>
              <w:t>- до ГГРП 2 (АГНКС)</w:t>
            </w:r>
          </w:p>
        </w:tc>
        <w:tc>
          <w:tcPr>
            <w:tcW w:w="1247" w:type="dxa"/>
            <w:tcBorders>
              <w:top w:val="nil"/>
            </w:tcBorders>
          </w:tcPr>
          <w:p w:rsidR="00941C82" w:rsidRDefault="00941C82">
            <w:pPr>
              <w:pStyle w:val="ConsPlusNormal"/>
              <w:jc w:val="center"/>
            </w:pPr>
            <w:r>
              <w:t>0,29</w:t>
            </w:r>
          </w:p>
        </w:tc>
      </w:tr>
      <w:tr w:rsidR="00941C82">
        <w:tc>
          <w:tcPr>
            <w:tcW w:w="397" w:type="dxa"/>
            <w:vMerge w:val="restart"/>
            <w:vAlign w:val="center"/>
          </w:tcPr>
          <w:p w:rsidR="00941C82" w:rsidRDefault="00941C82">
            <w:pPr>
              <w:pStyle w:val="ConsPlusNormal"/>
            </w:pPr>
            <w:r>
              <w:t>8</w:t>
            </w:r>
          </w:p>
        </w:tc>
        <w:tc>
          <w:tcPr>
            <w:tcW w:w="7427" w:type="dxa"/>
            <w:tcBorders>
              <w:bottom w:val="nil"/>
            </w:tcBorders>
          </w:tcPr>
          <w:p w:rsidR="00941C82" w:rsidRDefault="00941C82">
            <w:pPr>
              <w:pStyle w:val="ConsPlusNormal"/>
            </w:pPr>
            <w:r>
              <w:t xml:space="preserve">Протяженность перспективных газопроводов высокого давления II категории </w:t>
            </w:r>
            <w:proofErr w:type="gramStart"/>
            <w:r>
              <w:t>Р</w:t>
            </w:r>
            <w:proofErr w:type="gramEnd"/>
            <w:r>
              <w:t xml:space="preserve"> до 0,6 МПа, км, в том числе:</w:t>
            </w:r>
          </w:p>
        </w:tc>
        <w:tc>
          <w:tcPr>
            <w:tcW w:w="1247" w:type="dxa"/>
            <w:tcBorders>
              <w:bottom w:val="nil"/>
            </w:tcBorders>
            <w:vAlign w:val="center"/>
          </w:tcPr>
          <w:p w:rsidR="00941C82" w:rsidRDefault="00941C82">
            <w:pPr>
              <w:pStyle w:val="ConsPlusNormal"/>
              <w:jc w:val="center"/>
            </w:pPr>
            <w:r>
              <w:t>62,23</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xml:space="preserve">- от ГРС пос. Самусь до потребителей пос. Самусь, дер. </w:t>
            </w:r>
            <w:proofErr w:type="spellStart"/>
            <w:r>
              <w:t>Кижирово</w:t>
            </w:r>
            <w:proofErr w:type="spellEnd"/>
            <w:r>
              <w:t xml:space="preserve">, пос. Орловка, дер. </w:t>
            </w:r>
            <w:proofErr w:type="spellStart"/>
            <w:r>
              <w:t>Семиозерки</w:t>
            </w:r>
            <w:proofErr w:type="spellEnd"/>
            <w:r>
              <w:t>;</w:t>
            </w:r>
          </w:p>
        </w:tc>
        <w:tc>
          <w:tcPr>
            <w:tcW w:w="1247" w:type="dxa"/>
            <w:tcBorders>
              <w:top w:val="nil"/>
              <w:bottom w:val="nil"/>
            </w:tcBorders>
          </w:tcPr>
          <w:p w:rsidR="00941C82" w:rsidRDefault="00941C82">
            <w:pPr>
              <w:pStyle w:val="ConsPlusNormal"/>
              <w:jc w:val="center"/>
            </w:pPr>
            <w:r>
              <w:t>27,26</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от ГГРП 1 и ГГРП 2 на потребителей г. Северска;</w:t>
            </w:r>
          </w:p>
        </w:tc>
        <w:tc>
          <w:tcPr>
            <w:tcW w:w="1247" w:type="dxa"/>
            <w:tcBorders>
              <w:top w:val="nil"/>
              <w:bottom w:val="nil"/>
            </w:tcBorders>
          </w:tcPr>
          <w:p w:rsidR="00941C82" w:rsidRDefault="00941C82">
            <w:pPr>
              <w:pStyle w:val="ConsPlusNormal"/>
              <w:jc w:val="center"/>
            </w:pPr>
            <w:r>
              <w:t>10,07</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от ГРС 1 на потребителей г. Северска;</w:t>
            </w:r>
          </w:p>
        </w:tc>
        <w:tc>
          <w:tcPr>
            <w:tcW w:w="1247" w:type="dxa"/>
            <w:tcBorders>
              <w:top w:val="nil"/>
              <w:bottom w:val="nil"/>
            </w:tcBorders>
          </w:tcPr>
          <w:p w:rsidR="00941C82" w:rsidRDefault="00941C82">
            <w:pPr>
              <w:pStyle w:val="ConsPlusNormal"/>
              <w:jc w:val="center"/>
            </w:pPr>
            <w:r>
              <w:t>4,87</w:t>
            </w:r>
          </w:p>
        </w:tc>
      </w:tr>
      <w:tr w:rsidR="00941C82">
        <w:tc>
          <w:tcPr>
            <w:tcW w:w="397" w:type="dxa"/>
            <w:vMerge/>
          </w:tcPr>
          <w:p w:rsidR="00941C82" w:rsidRDefault="00941C82"/>
        </w:tc>
        <w:tc>
          <w:tcPr>
            <w:tcW w:w="7427" w:type="dxa"/>
            <w:tcBorders>
              <w:top w:val="nil"/>
            </w:tcBorders>
          </w:tcPr>
          <w:p w:rsidR="00941C82" w:rsidRDefault="00941C82">
            <w:pPr>
              <w:pStyle w:val="ConsPlusNormal"/>
            </w:pPr>
            <w:r>
              <w:t>- от ГРС 4 на потребителей г. Северска</w:t>
            </w:r>
          </w:p>
        </w:tc>
        <w:tc>
          <w:tcPr>
            <w:tcW w:w="1247" w:type="dxa"/>
            <w:tcBorders>
              <w:top w:val="nil"/>
            </w:tcBorders>
          </w:tcPr>
          <w:p w:rsidR="00941C82" w:rsidRDefault="00941C82">
            <w:pPr>
              <w:pStyle w:val="ConsPlusNormal"/>
              <w:jc w:val="center"/>
            </w:pPr>
            <w:r>
              <w:t>20,03</w:t>
            </w:r>
          </w:p>
        </w:tc>
      </w:tr>
      <w:tr w:rsidR="00941C82">
        <w:tc>
          <w:tcPr>
            <w:tcW w:w="397" w:type="dxa"/>
            <w:vMerge w:val="restart"/>
            <w:vAlign w:val="center"/>
          </w:tcPr>
          <w:p w:rsidR="00941C82" w:rsidRDefault="00941C82">
            <w:pPr>
              <w:pStyle w:val="ConsPlusNormal"/>
            </w:pPr>
            <w:r>
              <w:t>9</w:t>
            </w:r>
          </w:p>
        </w:tc>
        <w:tc>
          <w:tcPr>
            <w:tcW w:w="7427" w:type="dxa"/>
            <w:tcBorders>
              <w:bottom w:val="nil"/>
            </w:tcBorders>
          </w:tcPr>
          <w:p w:rsidR="00941C82" w:rsidRDefault="00941C82">
            <w:pPr>
              <w:pStyle w:val="ConsPlusNormal"/>
            </w:pPr>
            <w:r>
              <w:t xml:space="preserve">Протяженность перспективных газопроводов низкого давления IV категории </w:t>
            </w:r>
            <w:proofErr w:type="gramStart"/>
            <w:r>
              <w:t>Р</w:t>
            </w:r>
            <w:proofErr w:type="gramEnd"/>
            <w:r>
              <w:t xml:space="preserve"> до 0,003 МПа, км, в том числе:</w:t>
            </w:r>
          </w:p>
        </w:tc>
        <w:tc>
          <w:tcPr>
            <w:tcW w:w="1247" w:type="dxa"/>
            <w:tcBorders>
              <w:bottom w:val="nil"/>
            </w:tcBorders>
            <w:vAlign w:val="center"/>
          </w:tcPr>
          <w:p w:rsidR="00941C82" w:rsidRDefault="00941C82">
            <w:pPr>
              <w:pStyle w:val="ConsPlusNormal"/>
              <w:jc w:val="center"/>
            </w:pPr>
            <w:r>
              <w:t>77,35</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xml:space="preserve">- в дер. </w:t>
            </w:r>
            <w:proofErr w:type="spellStart"/>
            <w:r>
              <w:t>Кижирово</w:t>
            </w:r>
            <w:proofErr w:type="spellEnd"/>
            <w:r>
              <w:t xml:space="preserve"> (ГРП 21, ГРП 22);</w:t>
            </w:r>
          </w:p>
        </w:tc>
        <w:tc>
          <w:tcPr>
            <w:tcW w:w="1247" w:type="dxa"/>
            <w:tcBorders>
              <w:top w:val="nil"/>
              <w:bottom w:val="nil"/>
            </w:tcBorders>
          </w:tcPr>
          <w:p w:rsidR="00941C82" w:rsidRDefault="00941C82">
            <w:pPr>
              <w:pStyle w:val="ConsPlusNormal"/>
              <w:jc w:val="center"/>
            </w:pPr>
            <w:r>
              <w:t>7,12</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в пос. Орловка (ГРП 23/1, 23/2, 24/1, 24/2);</w:t>
            </w:r>
          </w:p>
        </w:tc>
        <w:tc>
          <w:tcPr>
            <w:tcW w:w="1247" w:type="dxa"/>
            <w:tcBorders>
              <w:top w:val="nil"/>
              <w:bottom w:val="nil"/>
            </w:tcBorders>
          </w:tcPr>
          <w:p w:rsidR="00941C82" w:rsidRDefault="00941C82">
            <w:pPr>
              <w:pStyle w:val="ConsPlusNormal"/>
              <w:jc w:val="center"/>
            </w:pPr>
            <w:r>
              <w:t>29,60</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в пос. Самусь (ГРП 26, ГРП 26/1, ГРП 26/2, ГРП 27, ГРП 28, ГРП 29, ГРП 30, ГРП 31);</w:t>
            </w:r>
          </w:p>
        </w:tc>
        <w:tc>
          <w:tcPr>
            <w:tcW w:w="1247" w:type="dxa"/>
            <w:tcBorders>
              <w:top w:val="nil"/>
              <w:bottom w:val="nil"/>
            </w:tcBorders>
          </w:tcPr>
          <w:p w:rsidR="00941C82" w:rsidRDefault="00941C82">
            <w:pPr>
              <w:pStyle w:val="ConsPlusNormal"/>
              <w:jc w:val="center"/>
            </w:pPr>
            <w:r>
              <w:t>18,07</w:t>
            </w:r>
          </w:p>
        </w:tc>
      </w:tr>
      <w:tr w:rsidR="00941C82">
        <w:tblPrEx>
          <w:tblBorders>
            <w:insideH w:val="nil"/>
          </w:tblBorders>
        </w:tblPrEx>
        <w:tc>
          <w:tcPr>
            <w:tcW w:w="397" w:type="dxa"/>
            <w:vMerge/>
          </w:tcPr>
          <w:p w:rsidR="00941C82" w:rsidRDefault="00941C82"/>
        </w:tc>
        <w:tc>
          <w:tcPr>
            <w:tcW w:w="7427" w:type="dxa"/>
            <w:tcBorders>
              <w:top w:val="nil"/>
              <w:bottom w:val="nil"/>
            </w:tcBorders>
          </w:tcPr>
          <w:p w:rsidR="00941C82" w:rsidRDefault="00941C82">
            <w:pPr>
              <w:pStyle w:val="ConsPlusNormal"/>
            </w:pPr>
            <w:r>
              <w:t xml:space="preserve">- в дер. </w:t>
            </w:r>
            <w:proofErr w:type="spellStart"/>
            <w:r>
              <w:t>Семиозерки</w:t>
            </w:r>
            <w:proofErr w:type="spellEnd"/>
            <w:r>
              <w:t xml:space="preserve"> (ГРП 35, ГРП 36);</w:t>
            </w:r>
          </w:p>
        </w:tc>
        <w:tc>
          <w:tcPr>
            <w:tcW w:w="1247" w:type="dxa"/>
            <w:tcBorders>
              <w:top w:val="nil"/>
              <w:bottom w:val="nil"/>
            </w:tcBorders>
          </w:tcPr>
          <w:p w:rsidR="00941C82" w:rsidRDefault="00941C82">
            <w:pPr>
              <w:pStyle w:val="ConsPlusNormal"/>
              <w:jc w:val="center"/>
            </w:pPr>
            <w:r>
              <w:t>1,43</w:t>
            </w:r>
          </w:p>
        </w:tc>
      </w:tr>
      <w:tr w:rsidR="00941C82">
        <w:tblPrEx>
          <w:tblBorders>
            <w:insideH w:val="nil"/>
          </w:tblBorders>
        </w:tblPrEx>
        <w:tc>
          <w:tcPr>
            <w:tcW w:w="397" w:type="dxa"/>
            <w:vMerge/>
          </w:tcPr>
          <w:p w:rsidR="00941C82" w:rsidRDefault="00941C82"/>
        </w:tc>
        <w:tc>
          <w:tcPr>
            <w:tcW w:w="7427" w:type="dxa"/>
            <w:tcBorders>
              <w:top w:val="nil"/>
            </w:tcBorders>
          </w:tcPr>
          <w:p w:rsidR="00941C82" w:rsidRDefault="00941C82">
            <w:pPr>
              <w:pStyle w:val="ConsPlusNormal"/>
            </w:pPr>
            <w:r>
              <w:t>- в г. Северске (ГРП 32/1, ГРП 32/2, ГРП 33, ГРП 34)</w:t>
            </w:r>
          </w:p>
        </w:tc>
        <w:tc>
          <w:tcPr>
            <w:tcW w:w="1247" w:type="dxa"/>
            <w:tcBorders>
              <w:top w:val="nil"/>
            </w:tcBorders>
          </w:tcPr>
          <w:p w:rsidR="00941C82" w:rsidRDefault="00941C82">
            <w:pPr>
              <w:pStyle w:val="ConsPlusNormal"/>
              <w:jc w:val="center"/>
            </w:pPr>
            <w:r>
              <w:t>21,13</w:t>
            </w:r>
          </w:p>
        </w:tc>
      </w:tr>
    </w:tbl>
    <w:p w:rsidR="00941C82" w:rsidRDefault="00941C82">
      <w:pPr>
        <w:pStyle w:val="ConsPlusNormal"/>
        <w:jc w:val="both"/>
      </w:pPr>
    </w:p>
    <w:p w:rsidR="00941C82" w:rsidRDefault="00941C82">
      <w:pPr>
        <w:pStyle w:val="ConsPlusNormal"/>
        <w:ind w:firstLine="540"/>
        <w:jc w:val="both"/>
      </w:pPr>
      <w:r>
        <w:t>Перечень ведомственных целевых программ, основных мероприятий и ресурсное обеспечение подпрограммы 5 представлен в таблице 5.</w:t>
      </w:r>
    </w:p>
    <w:p w:rsidR="00941C82" w:rsidRDefault="00941C82">
      <w:pPr>
        <w:pStyle w:val="ConsPlusNormal"/>
        <w:jc w:val="both"/>
      </w:pPr>
    </w:p>
    <w:p w:rsidR="00941C82" w:rsidRDefault="00941C82">
      <w:pPr>
        <w:pStyle w:val="ConsPlusTitle"/>
        <w:jc w:val="center"/>
        <w:outlineLvl w:val="3"/>
      </w:pPr>
      <w:r>
        <w:t>Перечень ведомственных целевых программ, основных</w:t>
      </w:r>
    </w:p>
    <w:p w:rsidR="00941C82" w:rsidRDefault="00941C82">
      <w:pPr>
        <w:pStyle w:val="ConsPlusTitle"/>
        <w:jc w:val="center"/>
      </w:pPr>
      <w:r>
        <w:t>мероприятий и ресурсное обеспечение подпрограммы 5 "Развитие</w:t>
      </w:r>
    </w:p>
    <w:p w:rsidR="00941C82" w:rsidRDefault="00941C82">
      <w:pPr>
        <w:pStyle w:val="ConsPlusTitle"/>
        <w:jc w:val="center"/>
      </w:pPr>
      <w:r>
        <w:t xml:space="preserve">газоснабжения и газификации </w:t>
      </w:r>
      <w:proofErr w:type="gramStart"/>
      <w:r>
        <w:t>территории</w:t>
      </w:r>
      <w:proofErr w:type="gramEnd"/>
      <w:r>
        <w:t xml:space="preserve"> ЗАТО Северск"</w:t>
      </w:r>
    </w:p>
    <w:p w:rsidR="00941C82" w:rsidRDefault="00941C82">
      <w:pPr>
        <w:pStyle w:val="ConsPlusTitle"/>
        <w:jc w:val="center"/>
      </w:pPr>
      <w:r>
        <w:t>муниципальной программы "Повышение энергоэффективности</w:t>
      </w:r>
    </w:p>
    <w:p w:rsidR="00941C82" w:rsidRDefault="00941C82">
      <w:pPr>
        <w:pStyle w:val="ConsPlusTitle"/>
        <w:jc w:val="center"/>
      </w:pPr>
      <w:proofErr w:type="gramStart"/>
      <w:r>
        <w:t>в</w:t>
      </w:r>
      <w:proofErr w:type="gramEnd"/>
      <w:r>
        <w:t xml:space="preserve"> ЗАТО Северск"</w:t>
      </w:r>
    </w:p>
    <w:p w:rsidR="00941C82" w:rsidRDefault="00941C82">
      <w:pPr>
        <w:pStyle w:val="ConsPlusNormal"/>
        <w:jc w:val="center"/>
      </w:pPr>
      <w:r>
        <w:t xml:space="preserve">(в ред. </w:t>
      </w:r>
      <w:hyperlink r:id="rId136" w:history="1">
        <w:r>
          <w:rPr>
            <w:color w:val="0000FF"/>
          </w:rPr>
          <w:t>постановления</w:t>
        </w:r>
      </w:hyperlink>
      <w:r>
        <w:t xml:space="preserve"> </w:t>
      </w:r>
      <w:proofErr w:type="gramStart"/>
      <w:r>
        <w:t>Администрации</w:t>
      </w:r>
      <w:proofErr w:type="gramEnd"/>
      <w:r>
        <w:t xml:space="preserve"> ЗАТО Северск</w:t>
      </w:r>
    </w:p>
    <w:p w:rsidR="00941C82" w:rsidRDefault="00941C82">
      <w:pPr>
        <w:pStyle w:val="ConsPlusNormal"/>
        <w:jc w:val="center"/>
      </w:pPr>
      <w:r>
        <w:t>от 21.03.2019 N 451)</w:t>
      </w:r>
    </w:p>
    <w:p w:rsidR="00941C82" w:rsidRDefault="00941C82">
      <w:pPr>
        <w:pStyle w:val="ConsPlusNormal"/>
        <w:jc w:val="both"/>
      </w:pPr>
    </w:p>
    <w:p w:rsidR="00941C82" w:rsidRDefault="00941C82">
      <w:pPr>
        <w:pStyle w:val="ConsPlusNormal"/>
        <w:jc w:val="right"/>
      </w:pPr>
      <w:r>
        <w:lastRenderedPageBreak/>
        <w:t>Таблица 5</w:t>
      </w:r>
    </w:p>
    <w:p w:rsidR="00941C82" w:rsidRDefault="00941C82">
      <w:pPr>
        <w:pStyle w:val="ConsPlusNormal"/>
        <w:jc w:val="both"/>
      </w:pPr>
    </w:p>
    <w:p w:rsidR="00941C82" w:rsidRDefault="00941C82">
      <w:pPr>
        <w:sectPr w:rsidR="00941C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774"/>
        <w:gridCol w:w="964"/>
        <w:gridCol w:w="1020"/>
        <w:gridCol w:w="1020"/>
        <w:gridCol w:w="964"/>
        <w:gridCol w:w="964"/>
        <w:gridCol w:w="1020"/>
        <w:gridCol w:w="1871"/>
        <w:gridCol w:w="2089"/>
        <w:gridCol w:w="1309"/>
      </w:tblGrid>
      <w:tr w:rsidR="00941C82">
        <w:tc>
          <w:tcPr>
            <w:tcW w:w="604" w:type="dxa"/>
            <w:vMerge w:val="restart"/>
            <w:vAlign w:val="center"/>
          </w:tcPr>
          <w:p w:rsidR="00941C82" w:rsidRDefault="00941C82">
            <w:pPr>
              <w:pStyle w:val="ConsPlusNormal"/>
              <w:jc w:val="center"/>
            </w:pPr>
            <w:r>
              <w:lastRenderedPageBreak/>
              <w:t>N</w:t>
            </w:r>
          </w:p>
          <w:p w:rsidR="00941C82" w:rsidRDefault="00941C82">
            <w:pPr>
              <w:pStyle w:val="ConsPlusNormal"/>
              <w:jc w:val="center"/>
            </w:pPr>
            <w:proofErr w:type="spellStart"/>
            <w:r>
              <w:t>пп</w:t>
            </w:r>
            <w:proofErr w:type="spellEnd"/>
          </w:p>
        </w:tc>
        <w:tc>
          <w:tcPr>
            <w:tcW w:w="1774" w:type="dxa"/>
            <w:vMerge w:val="restart"/>
            <w:vAlign w:val="center"/>
          </w:tcPr>
          <w:p w:rsidR="00941C82" w:rsidRDefault="00941C82">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vAlign w:val="center"/>
          </w:tcPr>
          <w:p w:rsidR="00941C82" w:rsidRDefault="00941C82">
            <w:pPr>
              <w:pStyle w:val="ConsPlusNormal"/>
              <w:jc w:val="center"/>
            </w:pPr>
            <w:r>
              <w:t>Срок реализации, год</w:t>
            </w:r>
          </w:p>
        </w:tc>
        <w:tc>
          <w:tcPr>
            <w:tcW w:w="1020" w:type="dxa"/>
            <w:vMerge w:val="restart"/>
            <w:vAlign w:val="center"/>
          </w:tcPr>
          <w:p w:rsidR="00941C82" w:rsidRDefault="00941C82">
            <w:pPr>
              <w:pStyle w:val="ConsPlusNormal"/>
              <w:jc w:val="center"/>
            </w:pPr>
            <w:r>
              <w:t>Объем финансирования, тыс. руб.</w:t>
            </w:r>
          </w:p>
        </w:tc>
        <w:tc>
          <w:tcPr>
            <w:tcW w:w="3968" w:type="dxa"/>
            <w:gridSpan w:val="4"/>
            <w:vAlign w:val="center"/>
          </w:tcPr>
          <w:p w:rsidR="00941C82" w:rsidRDefault="00941C82">
            <w:pPr>
              <w:pStyle w:val="ConsPlusNormal"/>
              <w:jc w:val="center"/>
            </w:pPr>
            <w:r>
              <w:t>В том числе за счет средств</w:t>
            </w:r>
          </w:p>
        </w:tc>
        <w:tc>
          <w:tcPr>
            <w:tcW w:w="1871" w:type="dxa"/>
            <w:vMerge w:val="restart"/>
            <w:vAlign w:val="center"/>
          </w:tcPr>
          <w:p w:rsidR="00941C82" w:rsidRDefault="00941C82">
            <w:pPr>
              <w:pStyle w:val="ConsPlusNormal"/>
              <w:jc w:val="center"/>
            </w:pPr>
            <w:r>
              <w:t>Участник/участники мероприятия</w:t>
            </w:r>
          </w:p>
        </w:tc>
        <w:tc>
          <w:tcPr>
            <w:tcW w:w="3398" w:type="dxa"/>
            <w:gridSpan w:val="2"/>
            <w:vAlign w:val="center"/>
          </w:tcPr>
          <w:p w:rsidR="00941C82" w:rsidRDefault="00941C82">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41C82">
        <w:tc>
          <w:tcPr>
            <w:tcW w:w="604" w:type="dxa"/>
            <w:vMerge/>
          </w:tcPr>
          <w:p w:rsidR="00941C82" w:rsidRDefault="00941C82"/>
        </w:tc>
        <w:tc>
          <w:tcPr>
            <w:tcW w:w="1774" w:type="dxa"/>
            <w:vMerge/>
          </w:tcPr>
          <w:p w:rsidR="00941C82" w:rsidRDefault="00941C82"/>
        </w:tc>
        <w:tc>
          <w:tcPr>
            <w:tcW w:w="964" w:type="dxa"/>
            <w:vMerge/>
          </w:tcPr>
          <w:p w:rsidR="00941C82" w:rsidRDefault="00941C82"/>
        </w:tc>
        <w:tc>
          <w:tcPr>
            <w:tcW w:w="1020" w:type="dxa"/>
            <w:vMerge/>
          </w:tcPr>
          <w:p w:rsidR="00941C82" w:rsidRDefault="00941C82"/>
        </w:tc>
        <w:tc>
          <w:tcPr>
            <w:tcW w:w="1020" w:type="dxa"/>
            <w:vAlign w:val="center"/>
          </w:tcPr>
          <w:p w:rsidR="00941C82" w:rsidRDefault="00941C82">
            <w:pPr>
              <w:pStyle w:val="ConsPlusNormal"/>
              <w:jc w:val="center"/>
            </w:pPr>
            <w:r>
              <w:t>федерального бюджета (по согласованию) (прогноз)</w:t>
            </w:r>
          </w:p>
        </w:tc>
        <w:tc>
          <w:tcPr>
            <w:tcW w:w="964" w:type="dxa"/>
            <w:vAlign w:val="center"/>
          </w:tcPr>
          <w:p w:rsidR="00941C82" w:rsidRDefault="00941C82">
            <w:pPr>
              <w:pStyle w:val="ConsPlusNormal"/>
              <w:jc w:val="center"/>
            </w:pPr>
            <w:r>
              <w:t>областного бюджета (по согласованию) (прогноз)</w:t>
            </w:r>
          </w:p>
        </w:tc>
        <w:tc>
          <w:tcPr>
            <w:tcW w:w="964" w:type="dxa"/>
            <w:vAlign w:val="center"/>
          </w:tcPr>
          <w:p w:rsidR="00941C82" w:rsidRDefault="00941C82">
            <w:pPr>
              <w:pStyle w:val="ConsPlusNormal"/>
              <w:jc w:val="center"/>
            </w:pPr>
            <w:r>
              <w:t>местного бюджета</w:t>
            </w:r>
          </w:p>
        </w:tc>
        <w:tc>
          <w:tcPr>
            <w:tcW w:w="1020" w:type="dxa"/>
            <w:vAlign w:val="center"/>
          </w:tcPr>
          <w:p w:rsidR="00941C82" w:rsidRDefault="00941C82">
            <w:pPr>
              <w:pStyle w:val="ConsPlusNormal"/>
              <w:jc w:val="center"/>
            </w:pPr>
            <w:r>
              <w:t>внебюджетных источников (по согласованию)</w:t>
            </w:r>
          </w:p>
        </w:tc>
        <w:tc>
          <w:tcPr>
            <w:tcW w:w="1871" w:type="dxa"/>
            <w:vMerge/>
          </w:tcPr>
          <w:p w:rsidR="00941C82" w:rsidRDefault="00941C82"/>
        </w:tc>
        <w:tc>
          <w:tcPr>
            <w:tcW w:w="2089" w:type="dxa"/>
            <w:vAlign w:val="center"/>
          </w:tcPr>
          <w:p w:rsidR="00941C82" w:rsidRDefault="00941C82">
            <w:pPr>
              <w:pStyle w:val="ConsPlusNormal"/>
              <w:jc w:val="center"/>
            </w:pPr>
            <w:r>
              <w:t>наименование и единица измерения</w:t>
            </w:r>
          </w:p>
        </w:tc>
        <w:tc>
          <w:tcPr>
            <w:tcW w:w="1309" w:type="dxa"/>
            <w:vAlign w:val="center"/>
          </w:tcPr>
          <w:p w:rsidR="00941C82" w:rsidRDefault="00941C82">
            <w:pPr>
              <w:pStyle w:val="ConsPlusNormal"/>
              <w:jc w:val="center"/>
            </w:pPr>
            <w:r>
              <w:t>значения по годам реализации</w:t>
            </w:r>
          </w:p>
        </w:tc>
      </w:tr>
      <w:tr w:rsidR="00941C82">
        <w:tc>
          <w:tcPr>
            <w:tcW w:w="604" w:type="dxa"/>
          </w:tcPr>
          <w:p w:rsidR="00941C82" w:rsidRDefault="00941C82">
            <w:pPr>
              <w:pStyle w:val="ConsPlusNormal"/>
              <w:jc w:val="center"/>
            </w:pPr>
            <w:r>
              <w:t>1</w:t>
            </w:r>
          </w:p>
        </w:tc>
        <w:tc>
          <w:tcPr>
            <w:tcW w:w="1774" w:type="dxa"/>
          </w:tcPr>
          <w:p w:rsidR="00941C82" w:rsidRDefault="00941C82">
            <w:pPr>
              <w:pStyle w:val="ConsPlusNormal"/>
              <w:jc w:val="center"/>
            </w:pPr>
            <w:r>
              <w:t>2</w:t>
            </w:r>
          </w:p>
        </w:tc>
        <w:tc>
          <w:tcPr>
            <w:tcW w:w="964" w:type="dxa"/>
          </w:tcPr>
          <w:p w:rsidR="00941C82" w:rsidRDefault="00941C82">
            <w:pPr>
              <w:pStyle w:val="ConsPlusNormal"/>
              <w:jc w:val="center"/>
            </w:pPr>
            <w:r>
              <w:t>3</w:t>
            </w:r>
          </w:p>
        </w:tc>
        <w:tc>
          <w:tcPr>
            <w:tcW w:w="1020" w:type="dxa"/>
          </w:tcPr>
          <w:p w:rsidR="00941C82" w:rsidRDefault="00941C82">
            <w:pPr>
              <w:pStyle w:val="ConsPlusNormal"/>
              <w:jc w:val="center"/>
            </w:pPr>
            <w:r>
              <w:t>4</w:t>
            </w:r>
          </w:p>
        </w:tc>
        <w:tc>
          <w:tcPr>
            <w:tcW w:w="1020" w:type="dxa"/>
          </w:tcPr>
          <w:p w:rsidR="00941C82" w:rsidRDefault="00941C82">
            <w:pPr>
              <w:pStyle w:val="ConsPlusNormal"/>
              <w:jc w:val="center"/>
            </w:pPr>
            <w:r>
              <w:t>5</w:t>
            </w:r>
          </w:p>
        </w:tc>
        <w:tc>
          <w:tcPr>
            <w:tcW w:w="964" w:type="dxa"/>
          </w:tcPr>
          <w:p w:rsidR="00941C82" w:rsidRDefault="00941C82">
            <w:pPr>
              <w:pStyle w:val="ConsPlusNormal"/>
              <w:jc w:val="center"/>
            </w:pPr>
            <w:r>
              <w:t>6</w:t>
            </w:r>
          </w:p>
        </w:tc>
        <w:tc>
          <w:tcPr>
            <w:tcW w:w="964" w:type="dxa"/>
          </w:tcPr>
          <w:p w:rsidR="00941C82" w:rsidRDefault="00941C82">
            <w:pPr>
              <w:pStyle w:val="ConsPlusNormal"/>
              <w:jc w:val="center"/>
            </w:pPr>
            <w:r>
              <w:t>7</w:t>
            </w:r>
          </w:p>
        </w:tc>
        <w:tc>
          <w:tcPr>
            <w:tcW w:w="1020" w:type="dxa"/>
          </w:tcPr>
          <w:p w:rsidR="00941C82" w:rsidRDefault="00941C82">
            <w:pPr>
              <w:pStyle w:val="ConsPlusNormal"/>
              <w:jc w:val="center"/>
            </w:pPr>
            <w:r>
              <w:t>8</w:t>
            </w:r>
          </w:p>
        </w:tc>
        <w:tc>
          <w:tcPr>
            <w:tcW w:w="1871" w:type="dxa"/>
          </w:tcPr>
          <w:p w:rsidR="00941C82" w:rsidRDefault="00941C82">
            <w:pPr>
              <w:pStyle w:val="ConsPlusNormal"/>
              <w:jc w:val="center"/>
            </w:pPr>
            <w:r>
              <w:t>9</w:t>
            </w:r>
          </w:p>
        </w:tc>
        <w:tc>
          <w:tcPr>
            <w:tcW w:w="2089" w:type="dxa"/>
          </w:tcPr>
          <w:p w:rsidR="00941C82" w:rsidRDefault="00941C82">
            <w:pPr>
              <w:pStyle w:val="ConsPlusNormal"/>
              <w:jc w:val="center"/>
            </w:pPr>
            <w:r>
              <w:t>10</w:t>
            </w:r>
          </w:p>
        </w:tc>
        <w:tc>
          <w:tcPr>
            <w:tcW w:w="1309" w:type="dxa"/>
          </w:tcPr>
          <w:p w:rsidR="00941C82" w:rsidRDefault="00941C82">
            <w:pPr>
              <w:pStyle w:val="ConsPlusNormal"/>
              <w:jc w:val="center"/>
            </w:pPr>
            <w:r>
              <w:t>11</w:t>
            </w:r>
          </w:p>
        </w:tc>
      </w:tr>
      <w:tr w:rsidR="00941C82">
        <w:tc>
          <w:tcPr>
            <w:tcW w:w="604" w:type="dxa"/>
          </w:tcPr>
          <w:p w:rsidR="00941C82" w:rsidRDefault="00941C82">
            <w:pPr>
              <w:pStyle w:val="ConsPlusNormal"/>
              <w:jc w:val="center"/>
              <w:outlineLvl w:val="4"/>
            </w:pPr>
            <w:r>
              <w:t>1</w:t>
            </w:r>
          </w:p>
        </w:tc>
        <w:tc>
          <w:tcPr>
            <w:tcW w:w="12995" w:type="dxa"/>
            <w:gridSpan w:val="10"/>
          </w:tcPr>
          <w:p w:rsidR="00941C82" w:rsidRDefault="00941C82">
            <w:pPr>
              <w:pStyle w:val="ConsPlusNormal"/>
            </w:pPr>
            <w:r>
              <w:t>Задача 1 "Организация разработки инженерно-технических решений по развитию газораспределительных систем" подпрограммы 5</w:t>
            </w:r>
          </w:p>
        </w:tc>
      </w:tr>
      <w:tr w:rsidR="00941C82">
        <w:tc>
          <w:tcPr>
            <w:tcW w:w="604" w:type="dxa"/>
            <w:vMerge w:val="restart"/>
          </w:tcPr>
          <w:p w:rsidR="00941C82" w:rsidRDefault="00941C82">
            <w:pPr>
              <w:pStyle w:val="ConsPlusNormal"/>
              <w:jc w:val="center"/>
            </w:pPr>
            <w:r>
              <w:t>1.1</w:t>
            </w:r>
          </w:p>
        </w:tc>
        <w:tc>
          <w:tcPr>
            <w:tcW w:w="1774" w:type="dxa"/>
            <w:vMerge w:val="restart"/>
          </w:tcPr>
          <w:p w:rsidR="00941C82" w:rsidRDefault="00941C82">
            <w:pPr>
              <w:pStyle w:val="ConsPlusNormal"/>
            </w:pPr>
            <w:r>
              <w:t xml:space="preserve">Основное мероприятие. Разработка </w:t>
            </w:r>
            <w:proofErr w:type="spellStart"/>
            <w:r>
              <w:t>предпроектной</w:t>
            </w:r>
            <w:proofErr w:type="spellEnd"/>
            <w:r>
              <w:t xml:space="preserve"> документации для </w:t>
            </w:r>
            <w:proofErr w:type="gramStart"/>
            <w:r>
              <w:t>газификации</w:t>
            </w:r>
            <w:proofErr w:type="gramEnd"/>
            <w:r>
              <w:t xml:space="preserve"> ЗАТО Северск</w:t>
            </w:r>
          </w:p>
        </w:tc>
        <w:tc>
          <w:tcPr>
            <w:tcW w:w="964" w:type="dxa"/>
          </w:tcPr>
          <w:p w:rsidR="00941C82" w:rsidRDefault="00941C82">
            <w:pPr>
              <w:pStyle w:val="ConsPlusNormal"/>
            </w:pPr>
            <w:r>
              <w:t>Всего</w:t>
            </w:r>
          </w:p>
        </w:tc>
        <w:tc>
          <w:tcPr>
            <w:tcW w:w="1020"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1871"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089" w:type="dxa"/>
            <w:vMerge w:val="restart"/>
          </w:tcPr>
          <w:p w:rsidR="00941C82" w:rsidRDefault="00941C82">
            <w:pPr>
              <w:pStyle w:val="ConsPlusNormal"/>
            </w:pPr>
            <w:r>
              <w:t>Наличие утвержденной схемы газоснабжения</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2015</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0</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2016</w:t>
            </w:r>
          </w:p>
        </w:tc>
        <w:tc>
          <w:tcPr>
            <w:tcW w:w="1020"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2017</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2018</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2019</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2020</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020" w:type="dxa"/>
          </w:tcPr>
          <w:p w:rsidR="00941C82" w:rsidRDefault="00941C82">
            <w:pPr>
              <w:pStyle w:val="ConsPlusNormal"/>
              <w:jc w:val="right"/>
            </w:pPr>
            <w:r>
              <w:lastRenderedPageBreak/>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2022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val="restart"/>
          </w:tcPr>
          <w:p w:rsidR="00941C82" w:rsidRDefault="00941C82">
            <w:pPr>
              <w:pStyle w:val="ConsPlusNormal"/>
              <w:jc w:val="center"/>
            </w:pPr>
            <w:r>
              <w:t>1.1.1</w:t>
            </w:r>
          </w:p>
        </w:tc>
        <w:tc>
          <w:tcPr>
            <w:tcW w:w="1774" w:type="dxa"/>
            <w:vMerge w:val="restart"/>
          </w:tcPr>
          <w:p w:rsidR="00941C82" w:rsidRDefault="00941C82">
            <w:pPr>
              <w:pStyle w:val="ConsPlusNormal"/>
            </w:pPr>
            <w:r>
              <w:t xml:space="preserve">Разработка схемы </w:t>
            </w:r>
            <w:proofErr w:type="gramStart"/>
            <w:r>
              <w:t>газоснабжения</w:t>
            </w:r>
            <w:proofErr w:type="gramEnd"/>
            <w:r>
              <w:t xml:space="preserve"> ЗАТО Северск</w:t>
            </w:r>
          </w:p>
        </w:tc>
        <w:tc>
          <w:tcPr>
            <w:tcW w:w="964" w:type="dxa"/>
          </w:tcPr>
          <w:p w:rsidR="00941C82" w:rsidRDefault="00941C82">
            <w:pPr>
              <w:pStyle w:val="ConsPlusNormal"/>
            </w:pPr>
            <w:r>
              <w:t>Всего</w:t>
            </w:r>
          </w:p>
        </w:tc>
        <w:tc>
          <w:tcPr>
            <w:tcW w:w="1020"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1871"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089" w:type="dxa"/>
            <w:vMerge w:val="restart"/>
          </w:tcPr>
          <w:p w:rsidR="00941C82" w:rsidRDefault="00941C82">
            <w:pPr>
              <w:pStyle w:val="ConsPlusNormal"/>
            </w:pPr>
            <w:r>
              <w:t xml:space="preserve">Наличие схемы </w:t>
            </w:r>
            <w:proofErr w:type="gramStart"/>
            <w:r>
              <w:t>газоснабжения</w:t>
            </w:r>
            <w:proofErr w:type="gramEnd"/>
            <w:r>
              <w:t xml:space="preserve"> ЗАТО Северск (согласованной с ООО "ГАЗПРОМ Газораспределение Томск")</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2015</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0</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2016</w:t>
            </w:r>
          </w:p>
        </w:tc>
        <w:tc>
          <w:tcPr>
            <w:tcW w:w="1020"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950,00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2017</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2018</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2019</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2020</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2021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2022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tcPr>
          <w:p w:rsidR="00941C82" w:rsidRDefault="00941C82">
            <w:pPr>
              <w:pStyle w:val="ConsPlusNormal"/>
              <w:jc w:val="center"/>
              <w:outlineLvl w:val="4"/>
            </w:pPr>
            <w:r>
              <w:t>2</w:t>
            </w:r>
          </w:p>
        </w:tc>
        <w:tc>
          <w:tcPr>
            <w:tcW w:w="12995" w:type="dxa"/>
            <w:gridSpan w:val="10"/>
          </w:tcPr>
          <w:p w:rsidR="00941C82" w:rsidRDefault="00941C82">
            <w:pPr>
              <w:pStyle w:val="ConsPlusNormal"/>
            </w:pPr>
            <w:r>
              <w:t>Задача 2 "Организация строительства газораспределительных сетей" подпрограммы 5</w:t>
            </w:r>
          </w:p>
        </w:tc>
      </w:tr>
      <w:tr w:rsidR="00941C82">
        <w:tc>
          <w:tcPr>
            <w:tcW w:w="604" w:type="dxa"/>
            <w:vMerge w:val="restart"/>
          </w:tcPr>
          <w:p w:rsidR="00941C82" w:rsidRDefault="00941C82">
            <w:pPr>
              <w:pStyle w:val="ConsPlusNormal"/>
              <w:jc w:val="center"/>
            </w:pPr>
            <w:r>
              <w:t>2.1</w:t>
            </w:r>
          </w:p>
        </w:tc>
        <w:tc>
          <w:tcPr>
            <w:tcW w:w="1774" w:type="dxa"/>
            <w:vMerge w:val="restart"/>
          </w:tcPr>
          <w:p w:rsidR="00941C82" w:rsidRDefault="00941C82">
            <w:pPr>
              <w:pStyle w:val="ConsPlusNormal"/>
            </w:pPr>
            <w:r>
              <w:t xml:space="preserve">Основное </w:t>
            </w:r>
            <w:r>
              <w:lastRenderedPageBreak/>
              <w:t xml:space="preserve">мероприятие 2. Строительство объектов муниципальной собственности в сфере газификации, в </w:t>
            </w:r>
            <w:proofErr w:type="spellStart"/>
            <w:r>
              <w:t>т.ч</w:t>
            </w:r>
            <w:proofErr w:type="spellEnd"/>
            <w:r>
              <w:t>.:</w:t>
            </w:r>
          </w:p>
        </w:tc>
        <w:tc>
          <w:tcPr>
            <w:tcW w:w="964" w:type="dxa"/>
          </w:tcPr>
          <w:p w:rsidR="00941C82" w:rsidRDefault="00941C82">
            <w:pPr>
              <w:pStyle w:val="ConsPlusNormal"/>
            </w:pPr>
            <w:r>
              <w:lastRenderedPageBreak/>
              <w:t>Всего</w:t>
            </w:r>
          </w:p>
        </w:tc>
        <w:tc>
          <w:tcPr>
            <w:tcW w:w="1020" w:type="dxa"/>
            <w:vAlign w:val="bottom"/>
          </w:tcPr>
          <w:p w:rsidR="00941C82" w:rsidRDefault="00941C82">
            <w:pPr>
              <w:pStyle w:val="ConsPlusNormal"/>
              <w:jc w:val="right"/>
            </w:pPr>
            <w:r>
              <w:t>2183,55</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2183,55</w:t>
            </w:r>
          </w:p>
        </w:tc>
        <w:tc>
          <w:tcPr>
            <w:tcW w:w="1020" w:type="dxa"/>
            <w:vAlign w:val="bottom"/>
          </w:tcPr>
          <w:p w:rsidR="00941C82" w:rsidRDefault="00941C82">
            <w:pPr>
              <w:pStyle w:val="ConsPlusNormal"/>
              <w:jc w:val="right"/>
            </w:pPr>
            <w:r>
              <w:t>0,00</w:t>
            </w:r>
          </w:p>
        </w:tc>
        <w:tc>
          <w:tcPr>
            <w:tcW w:w="1871" w:type="dxa"/>
            <w:vMerge w:val="restart"/>
          </w:tcPr>
          <w:p w:rsidR="00941C82" w:rsidRDefault="00941C82">
            <w:pPr>
              <w:pStyle w:val="ConsPlusNormal"/>
            </w:pPr>
            <w:r>
              <w:t xml:space="preserve">УЖКХ </w:t>
            </w:r>
            <w:proofErr w:type="spellStart"/>
            <w:r>
              <w:t>ТиС</w:t>
            </w:r>
            <w:proofErr w:type="spellEnd"/>
            <w:r>
              <w:t xml:space="preserve">, </w:t>
            </w:r>
            <w:r>
              <w:lastRenderedPageBreak/>
              <w:t xml:space="preserve">Управление капитального строительства </w:t>
            </w:r>
            <w:proofErr w:type="gramStart"/>
            <w:r>
              <w:t>Администрации</w:t>
            </w:r>
            <w:proofErr w:type="gramEnd"/>
            <w:r>
              <w:t xml:space="preserve"> ЗАТО Северск</w:t>
            </w:r>
          </w:p>
        </w:tc>
        <w:tc>
          <w:tcPr>
            <w:tcW w:w="2089" w:type="dxa"/>
            <w:vMerge w:val="restart"/>
          </w:tcPr>
          <w:p w:rsidR="00941C82" w:rsidRDefault="00941C82">
            <w:pPr>
              <w:pStyle w:val="ConsPlusNormal"/>
            </w:pPr>
            <w:r>
              <w:lastRenderedPageBreak/>
              <w:t xml:space="preserve">Число потребителей </w:t>
            </w:r>
            <w:r>
              <w:lastRenderedPageBreak/>
              <w:t xml:space="preserve">(абонентов) природного газа (получивших техническую возможность для подключения к сети газоснабжения), </w:t>
            </w:r>
            <w:proofErr w:type="spellStart"/>
            <w:proofErr w:type="gramStart"/>
            <w:r>
              <w:t>ед</w:t>
            </w:r>
            <w:proofErr w:type="spellEnd"/>
            <w:proofErr w:type="gramEnd"/>
          </w:p>
        </w:tc>
        <w:tc>
          <w:tcPr>
            <w:tcW w:w="1309" w:type="dxa"/>
          </w:tcPr>
          <w:p w:rsidR="00941C82" w:rsidRDefault="00941C82">
            <w:pPr>
              <w:pStyle w:val="ConsPlusNormal"/>
              <w:jc w:val="center"/>
            </w:pPr>
            <w:r>
              <w:lastRenderedPageBreak/>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2015</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225</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2016</w:t>
            </w:r>
          </w:p>
        </w:tc>
        <w:tc>
          <w:tcPr>
            <w:tcW w:w="1020" w:type="dxa"/>
            <w:vAlign w:val="bottom"/>
          </w:tcPr>
          <w:p w:rsidR="00941C82" w:rsidRDefault="00941C82">
            <w:pPr>
              <w:pStyle w:val="ConsPlusNormal"/>
              <w:jc w:val="right"/>
            </w:pPr>
            <w:r>
              <w:t>2103,54</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2103,54</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225</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2017</w:t>
            </w:r>
          </w:p>
        </w:tc>
        <w:tc>
          <w:tcPr>
            <w:tcW w:w="1020" w:type="dxa"/>
            <w:vAlign w:val="bottom"/>
          </w:tcPr>
          <w:p w:rsidR="00941C82" w:rsidRDefault="00941C82">
            <w:pPr>
              <w:pStyle w:val="ConsPlusNormal"/>
              <w:jc w:val="right"/>
            </w:pPr>
            <w:r>
              <w:t>2111,10 &lt;*&gt;</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2111,10 &lt;*&gt;</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225</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2018</w:t>
            </w:r>
          </w:p>
        </w:tc>
        <w:tc>
          <w:tcPr>
            <w:tcW w:w="1020" w:type="dxa"/>
            <w:vAlign w:val="bottom"/>
          </w:tcPr>
          <w:p w:rsidR="00941C82" w:rsidRDefault="00941C82">
            <w:pPr>
              <w:pStyle w:val="ConsPlusNormal"/>
              <w:jc w:val="right"/>
            </w:pPr>
            <w:r>
              <w:t>2175,99 &lt;**&gt;</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2175,99 &lt;**&gt;</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226</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2019</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226</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2020</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226</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2021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226</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2022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226</w:t>
            </w:r>
          </w:p>
        </w:tc>
      </w:tr>
      <w:tr w:rsidR="00941C82">
        <w:tc>
          <w:tcPr>
            <w:tcW w:w="604" w:type="dxa"/>
            <w:vMerge w:val="restart"/>
          </w:tcPr>
          <w:p w:rsidR="00941C82" w:rsidRDefault="00941C82">
            <w:pPr>
              <w:pStyle w:val="ConsPlusNormal"/>
              <w:jc w:val="center"/>
            </w:pPr>
            <w:r>
              <w:t>2.1.1</w:t>
            </w:r>
          </w:p>
        </w:tc>
        <w:tc>
          <w:tcPr>
            <w:tcW w:w="1774" w:type="dxa"/>
            <w:vMerge w:val="restart"/>
          </w:tcPr>
          <w:p w:rsidR="00941C82" w:rsidRDefault="00941C82">
            <w:pPr>
              <w:pStyle w:val="ConsPlusNormal"/>
            </w:pPr>
            <w:r>
              <w:t xml:space="preserve">Строительство магистрального газопровода от ГРС пос. Самусь до котельной пос. Орловка (протяженность - 10,64 км) (в </w:t>
            </w:r>
            <w:proofErr w:type="spellStart"/>
            <w:r>
              <w:t>т.ч</w:t>
            </w:r>
            <w:proofErr w:type="spellEnd"/>
            <w:r>
              <w:t>. ПИР)</w:t>
            </w:r>
          </w:p>
        </w:tc>
        <w:tc>
          <w:tcPr>
            <w:tcW w:w="964" w:type="dxa"/>
          </w:tcPr>
          <w:p w:rsidR="00941C82" w:rsidRDefault="00941C82">
            <w:pPr>
              <w:pStyle w:val="ConsPlusNormal"/>
            </w:pPr>
            <w:r>
              <w:t>Всего</w:t>
            </w:r>
          </w:p>
        </w:tc>
        <w:tc>
          <w:tcPr>
            <w:tcW w:w="1020" w:type="dxa"/>
            <w:vAlign w:val="bottom"/>
          </w:tcPr>
          <w:p w:rsidR="00941C82" w:rsidRDefault="00941C82">
            <w:pPr>
              <w:pStyle w:val="ConsPlusNormal"/>
              <w:jc w:val="right"/>
            </w:pPr>
            <w:r>
              <w:t>2183,55</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2183,55</w:t>
            </w:r>
          </w:p>
        </w:tc>
        <w:tc>
          <w:tcPr>
            <w:tcW w:w="1020" w:type="dxa"/>
            <w:vAlign w:val="bottom"/>
          </w:tcPr>
          <w:p w:rsidR="00941C82" w:rsidRDefault="00941C82">
            <w:pPr>
              <w:pStyle w:val="ConsPlusNormal"/>
              <w:jc w:val="right"/>
            </w:pPr>
            <w:r>
              <w:t>0,00</w:t>
            </w:r>
          </w:p>
        </w:tc>
        <w:tc>
          <w:tcPr>
            <w:tcW w:w="1871"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089" w:type="dxa"/>
            <w:vMerge w:val="restart"/>
          </w:tcPr>
          <w:p w:rsidR="00941C82" w:rsidRDefault="00941C82">
            <w:pPr>
              <w:pStyle w:val="ConsPlusNormal"/>
            </w:pPr>
            <w:r>
              <w:t xml:space="preserve">Количество котельных, подключенных к центральному газоснабжению, </w:t>
            </w:r>
            <w:proofErr w:type="spellStart"/>
            <w:proofErr w:type="gramStart"/>
            <w:r>
              <w:t>ед</w:t>
            </w:r>
            <w:proofErr w:type="spellEnd"/>
            <w:proofErr w:type="gramEnd"/>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2015</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2016</w:t>
            </w:r>
          </w:p>
        </w:tc>
        <w:tc>
          <w:tcPr>
            <w:tcW w:w="1020" w:type="dxa"/>
            <w:vAlign w:val="bottom"/>
          </w:tcPr>
          <w:p w:rsidR="00941C82" w:rsidRDefault="00941C82">
            <w:pPr>
              <w:pStyle w:val="ConsPlusNormal"/>
              <w:jc w:val="right"/>
            </w:pPr>
            <w:r>
              <w:t>2103,54</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2103,54</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2017</w:t>
            </w:r>
          </w:p>
        </w:tc>
        <w:tc>
          <w:tcPr>
            <w:tcW w:w="1020" w:type="dxa"/>
            <w:vAlign w:val="bottom"/>
          </w:tcPr>
          <w:p w:rsidR="00941C82" w:rsidRDefault="00941C82">
            <w:pPr>
              <w:pStyle w:val="ConsPlusNormal"/>
              <w:jc w:val="right"/>
            </w:pPr>
            <w:r>
              <w:t>2111,10 &lt;*&gt;</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2111,10 &lt;*&gt;</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2018</w:t>
            </w:r>
          </w:p>
        </w:tc>
        <w:tc>
          <w:tcPr>
            <w:tcW w:w="1020" w:type="dxa"/>
            <w:vAlign w:val="bottom"/>
          </w:tcPr>
          <w:p w:rsidR="00941C82" w:rsidRDefault="00941C82">
            <w:pPr>
              <w:pStyle w:val="ConsPlusNormal"/>
              <w:jc w:val="right"/>
            </w:pPr>
            <w:r>
              <w:t>2175,99 &lt;**&gt;</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2175,99 &lt;**&gt;</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2019</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2020</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2021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2022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vMerge/>
          </w:tcPr>
          <w:p w:rsidR="00941C82" w:rsidRDefault="00941C82"/>
        </w:tc>
        <w:tc>
          <w:tcPr>
            <w:tcW w:w="1309" w:type="dxa"/>
          </w:tcPr>
          <w:p w:rsidR="00941C82" w:rsidRDefault="00941C82">
            <w:pPr>
              <w:pStyle w:val="ConsPlusNormal"/>
              <w:jc w:val="center"/>
            </w:pPr>
            <w:r>
              <w:t>1</w:t>
            </w:r>
          </w:p>
        </w:tc>
      </w:tr>
      <w:tr w:rsidR="00941C82">
        <w:tc>
          <w:tcPr>
            <w:tcW w:w="604" w:type="dxa"/>
            <w:vMerge w:val="restart"/>
          </w:tcPr>
          <w:p w:rsidR="00941C82" w:rsidRDefault="00941C82">
            <w:pPr>
              <w:pStyle w:val="ConsPlusNormal"/>
            </w:pPr>
          </w:p>
        </w:tc>
        <w:tc>
          <w:tcPr>
            <w:tcW w:w="1774" w:type="dxa"/>
            <w:vMerge w:val="restart"/>
          </w:tcPr>
          <w:p w:rsidR="00941C82" w:rsidRDefault="00941C82">
            <w:pPr>
              <w:pStyle w:val="ConsPlusNormal"/>
            </w:pPr>
            <w:r>
              <w:t>Итого по подпрограмме 5</w:t>
            </w:r>
          </w:p>
        </w:tc>
        <w:tc>
          <w:tcPr>
            <w:tcW w:w="964" w:type="dxa"/>
          </w:tcPr>
          <w:p w:rsidR="00941C82" w:rsidRDefault="00941C82">
            <w:pPr>
              <w:pStyle w:val="ConsPlusNormal"/>
            </w:pPr>
            <w:r>
              <w:t>Всего</w:t>
            </w:r>
          </w:p>
        </w:tc>
        <w:tc>
          <w:tcPr>
            <w:tcW w:w="1020" w:type="dxa"/>
            <w:vAlign w:val="bottom"/>
          </w:tcPr>
          <w:p w:rsidR="00941C82" w:rsidRDefault="00941C82">
            <w:pPr>
              <w:pStyle w:val="ConsPlusNormal"/>
              <w:jc w:val="right"/>
            </w:pPr>
            <w:r>
              <w:t>3133,55</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3133,55</w:t>
            </w:r>
          </w:p>
        </w:tc>
        <w:tc>
          <w:tcPr>
            <w:tcW w:w="1020" w:type="dxa"/>
            <w:vAlign w:val="bottom"/>
          </w:tcPr>
          <w:p w:rsidR="00941C82" w:rsidRDefault="00941C82">
            <w:pPr>
              <w:pStyle w:val="ConsPlusNormal"/>
              <w:jc w:val="right"/>
            </w:pPr>
            <w:r>
              <w:t>0,00</w:t>
            </w:r>
          </w:p>
        </w:tc>
        <w:tc>
          <w:tcPr>
            <w:tcW w:w="1871" w:type="dxa"/>
            <w:vMerge w:val="restart"/>
          </w:tcPr>
          <w:p w:rsidR="00941C82" w:rsidRDefault="00941C82">
            <w:pPr>
              <w:pStyle w:val="ConsPlusNormal"/>
            </w:pPr>
          </w:p>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2015</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2016</w:t>
            </w:r>
          </w:p>
        </w:tc>
        <w:tc>
          <w:tcPr>
            <w:tcW w:w="1020" w:type="dxa"/>
            <w:vAlign w:val="bottom"/>
          </w:tcPr>
          <w:p w:rsidR="00941C82" w:rsidRDefault="00941C82">
            <w:pPr>
              <w:pStyle w:val="ConsPlusNormal"/>
              <w:jc w:val="right"/>
            </w:pPr>
            <w:r>
              <w:t>3053,54</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3053,54</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2017</w:t>
            </w:r>
          </w:p>
        </w:tc>
        <w:tc>
          <w:tcPr>
            <w:tcW w:w="1020" w:type="dxa"/>
            <w:vAlign w:val="bottom"/>
          </w:tcPr>
          <w:p w:rsidR="00941C82" w:rsidRDefault="00941C82">
            <w:pPr>
              <w:pStyle w:val="ConsPlusNormal"/>
              <w:jc w:val="right"/>
            </w:pPr>
            <w:r>
              <w:t>2111,10 &lt;*&gt;</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2111,10 &lt;*&gt;</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2018</w:t>
            </w:r>
          </w:p>
        </w:tc>
        <w:tc>
          <w:tcPr>
            <w:tcW w:w="1020" w:type="dxa"/>
            <w:vAlign w:val="bottom"/>
          </w:tcPr>
          <w:p w:rsidR="00941C82" w:rsidRDefault="00941C82">
            <w:pPr>
              <w:pStyle w:val="ConsPlusNormal"/>
              <w:jc w:val="right"/>
            </w:pPr>
            <w:r>
              <w:t>2175,99 &lt;**&gt;</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2175,99 &lt;**&gt;</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2019</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2020</w:t>
            </w:r>
          </w:p>
        </w:tc>
        <w:tc>
          <w:tcPr>
            <w:tcW w:w="1020"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964" w:type="dxa"/>
            <w:vAlign w:val="bottom"/>
          </w:tcPr>
          <w:p w:rsidR="00941C82" w:rsidRDefault="00941C82">
            <w:pPr>
              <w:pStyle w:val="ConsPlusNormal"/>
              <w:jc w:val="right"/>
            </w:pPr>
            <w:r>
              <w:t>0,00</w:t>
            </w:r>
          </w:p>
        </w:tc>
        <w:tc>
          <w:tcPr>
            <w:tcW w:w="1020" w:type="dxa"/>
            <w:vAlign w:val="bottom"/>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2021 (прогнозный период)</w:t>
            </w:r>
          </w:p>
        </w:tc>
        <w:tc>
          <w:tcPr>
            <w:tcW w:w="1020"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r w:rsidR="00941C82">
        <w:tc>
          <w:tcPr>
            <w:tcW w:w="604" w:type="dxa"/>
            <w:vMerge/>
          </w:tcPr>
          <w:p w:rsidR="00941C82" w:rsidRDefault="00941C82"/>
        </w:tc>
        <w:tc>
          <w:tcPr>
            <w:tcW w:w="1774"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020" w:type="dxa"/>
          </w:tcPr>
          <w:p w:rsidR="00941C82" w:rsidRDefault="00941C82">
            <w:pPr>
              <w:pStyle w:val="ConsPlusNormal"/>
              <w:jc w:val="right"/>
            </w:pPr>
            <w:r>
              <w:lastRenderedPageBreak/>
              <w:t>0,00</w:t>
            </w:r>
          </w:p>
        </w:tc>
        <w:tc>
          <w:tcPr>
            <w:tcW w:w="1020"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964" w:type="dxa"/>
          </w:tcPr>
          <w:p w:rsidR="00941C82" w:rsidRDefault="00941C82">
            <w:pPr>
              <w:pStyle w:val="ConsPlusNormal"/>
              <w:jc w:val="right"/>
            </w:pPr>
            <w:r>
              <w:t>0,00</w:t>
            </w:r>
          </w:p>
        </w:tc>
        <w:tc>
          <w:tcPr>
            <w:tcW w:w="1020" w:type="dxa"/>
          </w:tcPr>
          <w:p w:rsidR="00941C82" w:rsidRDefault="00941C82">
            <w:pPr>
              <w:pStyle w:val="ConsPlusNormal"/>
              <w:jc w:val="right"/>
            </w:pPr>
            <w:r>
              <w:t>0,00</w:t>
            </w:r>
          </w:p>
        </w:tc>
        <w:tc>
          <w:tcPr>
            <w:tcW w:w="1871" w:type="dxa"/>
            <w:vMerge/>
          </w:tcPr>
          <w:p w:rsidR="00941C82" w:rsidRDefault="00941C82"/>
        </w:tc>
        <w:tc>
          <w:tcPr>
            <w:tcW w:w="2089" w:type="dxa"/>
          </w:tcPr>
          <w:p w:rsidR="00941C82" w:rsidRDefault="00941C82">
            <w:pPr>
              <w:pStyle w:val="ConsPlusNormal"/>
              <w:jc w:val="center"/>
            </w:pPr>
            <w:r>
              <w:t>х</w:t>
            </w:r>
          </w:p>
        </w:tc>
        <w:tc>
          <w:tcPr>
            <w:tcW w:w="1309" w:type="dxa"/>
          </w:tcPr>
          <w:p w:rsidR="00941C82" w:rsidRDefault="00941C82">
            <w:pPr>
              <w:pStyle w:val="ConsPlusNormal"/>
              <w:jc w:val="center"/>
            </w:pPr>
            <w:r>
              <w:t>х</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r>
        <w:t>&lt;*&gt; Утвержденный объем финансирования включает в 2017 году неосвоенный остаток средств местного бюджета 2016 года в сумме 2103,54 тыс. руб. Указанная сумма неосвоенного остатка средств местного бюджета 2016 года не увеличивает итоговые суммы утвержденного объема финансирования Программы.</w:t>
      </w:r>
    </w:p>
    <w:p w:rsidR="00941C82" w:rsidRDefault="00941C82">
      <w:pPr>
        <w:pStyle w:val="ConsPlusNormal"/>
        <w:spacing w:before="220"/>
        <w:ind w:firstLine="540"/>
        <w:jc w:val="both"/>
      </w:pPr>
      <w:r>
        <w:t>&lt;**&gt; Утвержденный объем финансирования включает в 2018 году неосвоенный остаток средств местного бюджета 2017 года в сумме 2103,54 тыс. руб. Указанная сумма неосвоенного остатка средств местного бюджета 2017 года не увеличивает общий объем финансирования Программы в строке "Всего".</w:t>
      </w: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1"/>
      </w:pPr>
      <w:r>
        <w:t>Приложение 6</w:t>
      </w:r>
    </w:p>
    <w:p w:rsidR="00941C82" w:rsidRDefault="00941C82">
      <w:pPr>
        <w:pStyle w:val="ConsPlusNormal"/>
        <w:jc w:val="right"/>
      </w:pPr>
      <w:r>
        <w:t>к муниципальной программе</w:t>
      </w:r>
    </w:p>
    <w:p w:rsidR="00941C82" w:rsidRDefault="00941C82">
      <w:pPr>
        <w:pStyle w:val="ConsPlusNormal"/>
        <w:jc w:val="right"/>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right"/>
      </w:pPr>
      <w:r>
        <w:t>на 2015 - 2020 годы</w:t>
      </w:r>
    </w:p>
    <w:p w:rsidR="00941C82" w:rsidRDefault="00941C82">
      <w:pPr>
        <w:pStyle w:val="ConsPlusNormal"/>
        <w:jc w:val="both"/>
      </w:pPr>
    </w:p>
    <w:p w:rsidR="00941C82" w:rsidRDefault="00941C82">
      <w:pPr>
        <w:pStyle w:val="ConsPlusTitle"/>
        <w:jc w:val="center"/>
      </w:pPr>
      <w:bookmarkStart w:id="23" w:name="P8502"/>
      <w:bookmarkEnd w:id="23"/>
      <w:r>
        <w:t>БАЗОВЫЕ ПОКАЗАТЕЛИ,</w:t>
      </w:r>
    </w:p>
    <w:p w:rsidR="00941C82" w:rsidRDefault="00941C82">
      <w:pPr>
        <w:pStyle w:val="ConsPlusTitle"/>
        <w:jc w:val="center"/>
      </w:pPr>
      <w:r>
        <w:t>ИСПОЛЬЗУЕМЫЕ ДЛЯ РАСЧЕТА ИНДИКАТОРОВ ПРОГРАММЫ</w:t>
      </w:r>
    </w:p>
    <w:p w:rsidR="00941C82" w:rsidRDefault="00941C8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 ред. </w:t>
            </w:r>
            <w:hyperlink r:id="rId137"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от 21.03.2019 N 451)</w:t>
            </w:r>
          </w:p>
        </w:tc>
      </w:tr>
    </w:tbl>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737"/>
        <w:gridCol w:w="1204"/>
        <w:gridCol w:w="1204"/>
        <w:gridCol w:w="1204"/>
        <w:gridCol w:w="1204"/>
        <w:gridCol w:w="1204"/>
        <w:gridCol w:w="1084"/>
        <w:gridCol w:w="1084"/>
        <w:gridCol w:w="1084"/>
        <w:gridCol w:w="1417"/>
        <w:gridCol w:w="1644"/>
      </w:tblGrid>
      <w:tr w:rsidR="00941C82">
        <w:tc>
          <w:tcPr>
            <w:tcW w:w="567" w:type="dxa"/>
            <w:vAlign w:val="center"/>
          </w:tcPr>
          <w:p w:rsidR="00941C82" w:rsidRDefault="00941C82">
            <w:pPr>
              <w:pStyle w:val="ConsPlusNormal"/>
              <w:jc w:val="center"/>
            </w:pPr>
            <w:r>
              <w:t>Индекс индикатора</w:t>
            </w:r>
          </w:p>
        </w:tc>
        <w:tc>
          <w:tcPr>
            <w:tcW w:w="1474" w:type="dxa"/>
            <w:vAlign w:val="center"/>
          </w:tcPr>
          <w:p w:rsidR="00941C82" w:rsidRDefault="00941C82">
            <w:pPr>
              <w:pStyle w:val="ConsPlusNormal"/>
              <w:jc w:val="center"/>
            </w:pPr>
            <w:r>
              <w:t>Общие сведения</w:t>
            </w:r>
          </w:p>
        </w:tc>
        <w:tc>
          <w:tcPr>
            <w:tcW w:w="737" w:type="dxa"/>
            <w:vAlign w:val="center"/>
          </w:tcPr>
          <w:p w:rsidR="00941C82" w:rsidRDefault="00941C82">
            <w:pPr>
              <w:pStyle w:val="ConsPlusNormal"/>
              <w:jc w:val="center"/>
            </w:pPr>
            <w:r>
              <w:t>Единица измерения</w:t>
            </w:r>
          </w:p>
        </w:tc>
        <w:tc>
          <w:tcPr>
            <w:tcW w:w="1204" w:type="dxa"/>
            <w:vAlign w:val="center"/>
          </w:tcPr>
          <w:p w:rsidR="00941C82" w:rsidRDefault="00941C82">
            <w:pPr>
              <w:pStyle w:val="ConsPlusNormal"/>
              <w:jc w:val="center"/>
            </w:pPr>
            <w:r>
              <w:t>2013 г.</w:t>
            </w:r>
          </w:p>
        </w:tc>
        <w:tc>
          <w:tcPr>
            <w:tcW w:w="1204" w:type="dxa"/>
            <w:vAlign w:val="center"/>
          </w:tcPr>
          <w:p w:rsidR="00941C82" w:rsidRDefault="00941C82">
            <w:pPr>
              <w:pStyle w:val="ConsPlusNormal"/>
              <w:jc w:val="center"/>
            </w:pPr>
            <w:r>
              <w:t>2014 г.</w:t>
            </w:r>
          </w:p>
        </w:tc>
        <w:tc>
          <w:tcPr>
            <w:tcW w:w="1204" w:type="dxa"/>
            <w:vAlign w:val="center"/>
          </w:tcPr>
          <w:p w:rsidR="00941C82" w:rsidRDefault="00941C82">
            <w:pPr>
              <w:pStyle w:val="ConsPlusNormal"/>
              <w:jc w:val="center"/>
            </w:pPr>
            <w:r>
              <w:t>2015 г.</w:t>
            </w:r>
          </w:p>
        </w:tc>
        <w:tc>
          <w:tcPr>
            <w:tcW w:w="1204" w:type="dxa"/>
            <w:vAlign w:val="center"/>
          </w:tcPr>
          <w:p w:rsidR="00941C82" w:rsidRDefault="00941C82">
            <w:pPr>
              <w:pStyle w:val="ConsPlusNormal"/>
              <w:jc w:val="center"/>
            </w:pPr>
            <w:r>
              <w:t>2016 г.</w:t>
            </w:r>
          </w:p>
        </w:tc>
        <w:tc>
          <w:tcPr>
            <w:tcW w:w="1204" w:type="dxa"/>
            <w:vAlign w:val="center"/>
          </w:tcPr>
          <w:p w:rsidR="00941C82" w:rsidRDefault="00941C82">
            <w:pPr>
              <w:pStyle w:val="ConsPlusNormal"/>
              <w:jc w:val="center"/>
            </w:pPr>
            <w:r>
              <w:t>2017 г. (прогноз)</w:t>
            </w:r>
          </w:p>
        </w:tc>
        <w:tc>
          <w:tcPr>
            <w:tcW w:w="1084" w:type="dxa"/>
            <w:vAlign w:val="center"/>
          </w:tcPr>
          <w:p w:rsidR="00941C82" w:rsidRDefault="00941C82">
            <w:pPr>
              <w:pStyle w:val="ConsPlusNormal"/>
              <w:jc w:val="center"/>
            </w:pPr>
            <w:r>
              <w:t>2018 г.</w:t>
            </w:r>
          </w:p>
        </w:tc>
        <w:tc>
          <w:tcPr>
            <w:tcW w:w="1084" w:type="dxa"/>
            <w:vAlign w:val="center"/>
          </w:tcPr>
          <w:p w:rsidR="00941C82" w:rsidRDefault="00941C82">
            <w:pPr>
              <w:pStyle w:val="ConsPlusNormal"/>
              <w:jc w:val="center"/>
            </w:pPr>
            <w:r>
              <w:t>2019 г. (прогноз)</w:t>
            </w:r>
          </w:p>
        </w:tc>
        <w:tc>
          <w:tcPr>
            <w:tcW w:w="1084" w:type="dxa"/>
            <w:vAlign w:val="center"/>
          </w:tcPr>
          <w:p w:rsidR="00941C82" w:rsidRDefault="00941C82">
            <w:pPr>
              <w:pStyle w:val="ConsPlusNormal"/>
              <w:jc w:val="center"/>
            </w:pPr>
            <w:r>
              <w:t>2020 г. (прогноз)</w:t>
            </w:r>
          </w:p>
        </w:tc>
        <w:tc>
          <w:tcPr>
            <w:tcW w:w="1417" w:type="dxa"/>
            <w:vAlign w:val="center"/>
          </w:tcPr>
          <w:p w:rsidR="00941C82" w:rsidRDefault="00941C82">
            <w:pPr>
              <w:pStyle w:val="ConsPlusNormal"/>
              <w:jc w:val="center"/>
            </w:pPr>
            <w:proofErr w:type="gramStart"/>
            <w:r>
              <w:t>Ответственные</w:t>
            </w:r>
            <w:proofErr w:type="gramEnd"/>
            <w:r>
              <w:t xml:space="preserve"> за предоставление сведений</w:t>
            </w:r>
          </w:p>
        </w:tc>
        <w:tc>
          <w:tcPr>
            <w:tcW w:w="1644" w:type="dxa"/>
            <w:vAlign w:val="center"/>
          </w:tcPr>
          <w:p w:rsidR="00941C82" w:rsidRDefault="00941C82">
            <w:pPr>
              <w:pStyle w:val="ConsPlusNormal"/>
              <w:jc w:val="center"/>
            </w:pPr>
            <w:r>
              <w:t>Примечание по заполнению показателя</w:t>
            </w:r>
          </w:p>
        </w:tc>
      </w:tr>
      <w:tr w:rsidR="00941C82">
        <w:tc>
          <w:tcPr>
            <w:tcW w:w="567" w:type="dxa"/>
            <w:vAlign w:val="center"/>
          </w:tcPr>
          <w:p w:rsidR="00941C82" w:rsidRDefault="00941C82">
            <w:pPr>
              <w:pStyle w:val="ConsPlusNormal"/>
              <w:jc w:val="center"/>
            </w:pPr>
            <w:r>
              <w:lastRenderedPageBreak/>
              <w:t>1</w:t>
            </w:r>
          </w:p>
        </w:tc>
        <w:tc>
          <w:tcPr>
            <w:tcW w:w="1474" w:type="dxa"/>
            <w:vAlign w:val="center"/>
          </w:tcPr>
          <w:p w:rsidR="00941C82" w:rsidRDefault="00941C82">
            <w:pPr>
              <w:pStyle w:val="ConsPlusNormal"/>
              <w:jc w:val="center"/>
            </w:pPr>
            <w:r>
              <w:t>2</w:t>
            </w:r>
          </w:p>
        </w:tc>
        <w:tc>
          <w:tcPr>
            <w:tcW w:w="737" w:type="dxa"/>
            <w:vAlign w:val="center"/>
          </w:tcPr>
          <w:p w:rsidR="00941C82" w:rsidRDefault="00941C82">
            <w:pPr>
              <w:pStyle w:val="ConsPlusNormal"/>
              <w:jc w:val="center"/>
            </w:pPr>
            <w:r>
              <w:t>3</w:t>
            </w:r>
          </w:p>
        </w:tc>
        <w:tc>
          <w:tcPr>
            <w:tcW w:w="1204" w:type="dxa"/>
            <w:vAlign w:val="center"/>
          </w:tcPr>
          <w:p w:rsidR="00941C82" w:rsidRDefault="00941C82">
            <w:pPr>
              <w:pStyle w:val="ConsPlusNormal"/>
              <w:jc w:val="center"/>
            </w:pPr>
            <w:r>
              <w:t>4</w:t>
            </w:r>
          </w:p>
        </w:tc>
        <w:tc>
          <w:tcPr>
            <w:tcW w:w="1204" w:type="dxa"/>
            <w:vAlign w:val="center"/>
          </w:tcPr>
          <w:p w:rsidR="00941C82" w:rsidRDefault="00941C82">
            <w:pPr>
              <w:pStyle w:val="ConsPlusNormal"/>
              <w:jc w:val="center"/>
            </w:pPr>
            <w:r>
              <w:t>5</w:t>
            </w:r>
          </w:p>
        </w:tc>
        <w:tc>
          <w:tcPr>
            <w:tcW w:w="1204" w:type="dxa"/>
            <w:vAlign w:val="center"/>
          </w:tcPr>
          <w:p w:rsidR="00941C82" w:rsidRDefault="00941C82">
            <w:pPr>
              <w:pStyle w:val="ConsPlusNormal"/>
              <w:jc w:val="center"/>
            </w:pPr>
            <w:r>
              <w:t>6</w:t>
            </w:r>
          </w:p>
        </w:tc>
        <w:tc>
          <w:tcPr>
            <w:tcW w:w="1204" w:type="dxa"/>
            <w:vAlign w:val="center"/>
          </w:tcPr>
          <w:p w:rsidR="00941C82" w:rsidRDefault="00941C82">
            <w:pPr>
              <w:pStyle w:val="ConsPlusNormal"/>
              <w:jc w:val="center"/>
            </w:pPr>
            <w:r>
              <w:t>7</w:t>
            </w:r>
          </w:p>
        </w:tc>
        <w:tc>
          <w:tcPr>
            <w:tcW w:w="1204" w:type="dxa"/>
            <w:vAlign w:val="center"/>
          </w:tcPr>
          <w:p w:rsidR="00941C82" w:rsidRDefault="00941C82">
            <w:pPr>
              <w:pStyle w:val="ConsPlusNormal"/>
              <w:jc w:val="center"/>
            </w:pPr>
            <w:r>
              <w:t>8</w:t>
            </w:r>
          </w:p>
        </w:tc>
        <w:tc>
          <w:tcPr>
            <w:tcW w:w="1084" w:type="dxa"/>
            <w:vAlign w:val="center"/>
          </w:tcPr>
          <w:p w:rsidR="00941C82" w:rsidRDefault="00941C82">
            <w:pPr>
              <w:pStyle w:val="ConsPlusNormal"/>
              <w:jc w:val="center"/>
            </w:pPr>
            <w:r>
              <w:t>9</w:t>
            </w:r>
          </w:p>
        </w:tc>
        <w:tc>
          <w:tcPr>
            <w:tcW w:w="1084" w:type="dxa"/>
            <w:vAlign w:val="center"/>
          </w:tcPr>
          <w:p w:rsidR="00941C82" w:rsidRDefault="00941C82">
            <w:pPr>
              <w:pStyle w:val="ConsPlusNormal"/>
              <w:jc w:val="center"/>
            </w:pPr>
            <w:r>
              <w:t>10</w:t>
            </w:r>
          </w:p>
        </w:tc>
        <w:tc>
          <w:tcPr>
            <w:tcW w:w="1084" w:type="dxa"/>
            <w:vAlign w:val="center"/>
          </w:tcPr>
          <w:p w:rsidR="00941C82" w:rsidRDefault="00941C82">
            <w:pPr>
              <w:pStyle w:val="ConsPlusNormal"/>
              <w:jc w:val="center"/>
            </w:pPr>
            <w:r>
              <w:t>11</w:t>
            </w:r>
          </w:p>
        </w:tc>
        <w:tc>
          <w:tcPr>
            <w:tcW w:w="1417" w:type="dxa"/>
            <w:vAlign w:val="center"/>
          </w:tcPr>
          <w:p w:rsidR="00941C82" w:rsidRDefault="00941C82">
            <w:pPr>
              <w:pStyle w:val="ConsPlusNormal"/>
              <w:jc w:val="center"/>
            </w:pPr>
            <w:r>
              <w:t>12</w:t>
            </w:r>
          </w:p>
        </w:tc>
        <w:tc>
          <w:tcPr>
            <w:tcW w:w="1644" w:type="dxa"/>
            <w:vAlign w:val="center"/>
          </w:tcPr>
          <w:p w:rsidR="00941C82" w:rsidRDefault="00941C82">
            <w:pPr>
              <w:pStyle w:val="ConsPlusNormal"/>
              <w:jc w:val="center"/>
            </w:pPr>
            <w:r>
              <w:t>14</w:t>
            </w:r>
          </w:p>
        </w:tc>
      </w:tr>
      <w:tr w:rsidR="00941C82">
        <w:tc>
          <w:tcPr>
            <w:tcW w:w="567" w:type="dxa"/>
          </w:tcPr>
          <w:p w:rsidR="00941C82" w:rsidRDefault="00941C82">
            <w:pPr>
              <w:pStyle w:val="ConsPlusNormal"/>
              <w:jc w:val="center"/>
            </w:pPr>
            <w:bookmarkStart w:id="24" w:name="P8534"/>
            <w:bookmarkEnd w:id="24"/>
            <w:r>
              <w:t>п</w:t>
            </w:r>
            <w:proofErr w:type="gramStart"/>
            <w:r>
              <w:t>1</w:t>
            </w:r>
            <w:proofErr w:type="gramEnd"/>
          </w:p>
        </w:tc>
        <w:tc>
          <w:tcPr>
            <w:tcW w:w="1474" w:type="dxa"/>
          </w:tcPr>
          <w:p w:rsidR="00941C82" w:rsidRDefault="00941C82">
            <w:pPr>
              <w:pStyle w:val="ConsPlusNormal"/>
            </w:pPr>
            <w:r>
              <w:t>Общий объем электрической энергии, потребляемой (используемой) на территории муниципального образования</w:t>
            </w:r>
          </w:p>
        </w:tc>
        <w:tc>
          <w:tcPr>
            <w:tcW w:w="737" w:type="dxa"/>
          </w:tcPr>
          <w:p w:rsidR="00941C82" w:rsidRDefault="00941C82">
            <w:pPr>
              <w:pStyle w:val="ConsPlusNormal"/>
              <w:jc w:val="center"/>
            </w:pPr>
            <w:r>
              <w:t>тыс. кВт x ч</w:t>
            </w:r>
          </w:p>
        </w:tc>
        <w:tc>
          <w:tcPr>
            <w:tcW w:w="1204" w:type="dxa"/>
          </w:tcPr>
          <w:p w:rsidR="00941C82" w:rsidRDefault="00941C82">
            <w:pPr>
              <w:pStyle w:val="ConsPlusNormal"/>
              <w:jc w:val="center"/>
            </w:pPr>
            <w:r>
              <w:t>244024</w:t>
            </w:r>
          </w:p>
        </w:tc>
        <w:tc>
          <w:tcPr>
            <w:tcW w:w="1204" w:type="dxa"/>
          </w:tcPr>
          <w:p w:rsidR="00941C82" w:rsidRDefault="00941C82">
            <w:pPr>
              <w:pStyle w:val="ConsPlusNormal"/>
              <w:jc w:val="center"/>
            </w:pPr>
            <w:r>
              <w:t>241583</w:t>
            </w:r>
          </w:p>
        </w:tc>
        <w:tc>
          <w:tcPr>
            <w:tcW w:w="1204" w:type="dxa"/>
          </w:tcPr>
          <w:p w:rsidR="00941C82" w:rsidRDefault="00941C82">
            <w:pPr>
              <w:pStyle w:val="ConsPlusNormal"/>
              <w:jc w:val="center"/>
            </w:pPr>
            <w:r>
              <w:t>239168</w:t>
            </w:r>
          </w:p>
        </w:tc>
        <w:tc>
          <w:tcPr>
            <w:tcW w:w="1204" w:type="dxa"/>
          </w:tcPr>
          <w:p w:rsidR="00941C82" w:rsidRDefault="00941C82">
            <w:pPr>
              <w:pStyle w:val="ConsPlusNormal"/>
              <w:jc w:val="center"/>
            </w:pPr>
            <w:r>
              <w:t>227954</w:t>
            </w:r>
          </w:p>
        </w:tc>
        <w:tc>
          <w:tcPr>
            <w:tcW w:w="1204" w:type="dxa"/>
          </w:tcPr>
          <w:p w:rsidR="00941C82" w:rsidRDefault="00941C82">
            <w:pPr>
              <w:pStyle w:val="ConsPlusNormal"/>
              <w:jc w:val="center"/>
            </w:pPr>
            <w:r>
              <w:t>223057</w:t>
            </w:r>
          </w:p>
        </w:tc>
        <w:tc>
          <w:tcPr>
            <w:tcW w:w="1084" w:type="dxa"/>
          </w:tcPr>
          <w:p w:rsidR="00941C82" w:rsidRDefault="00941C82">
            <w:pPr>
              <w:pStyle w:val="ConsPlusNormal"/>
              <w:jc w:val="center"/>
            </w:pPr>
            <w:r>
              <w:t>240982</w:t>
            </w:r>
          </w:p>
        </w:tc>
        <w:tc>
          <w:tcPr>
            <w:tcW w:w="1084" w:type="dxa"/>
          </w:tcPr>
          <w:p w:rsidR="00941C82" w:rsidRDefault="00941C82">
            <w:pPr>
              <w:pStyle w:val="ConsPlusNormal"/>
              <w:jc w:val="center"/>
            </w:pPr>
            <w:r>
              <w:t>240982</w:t>
            </w:r>
          </w:p>
        </w:tc>
        <w:tc>
          <w:tcPr>
            <w:tcW w:w="1084" w:type="dxa"/>
          </w:tcPr>
          <w:p w:rsidR="00941C82" w:rsidRDefault="00941C82">
            <w:pPr>
              <w:pStyle w:val="ConsPlusNormal"/>
              <w:jc w:val="center"/>
            </w:pPr>
            <w:r>
              <w:t>240982</w:t>
            </w:r>
          </w:p>
        </w:tc>
        <w:tc>
          <w:tcPr>
            <w:tcW w:w="1417" w:type="dxa"/>
          </w:tcPr>
          <w:p w:rsidR="00941C82" w:rsidRDefault="00941C82">
            <w:pPr>
              <w:pStyle w:val="ConsPlusNormal"/>
            </w:pPr>
            <w:r>
              <w:t>ОАО ГЭС</w:t>
            </w:r>
          </w:p>
          <w:p w:rsidR="00941C82" w:rsidRDefault="00941C82">
            <w:pPr>
              <w:pStyle w:val="ConsPlusNormal"/>
            </w:pPr>
            <w:r>
              <w:t xml:space="preserve">ПАО </w:t>
            </w:r>
            <w:proofErr w:type="spellStart"/>
            <w:r>
              <w:t>Томскэнергосбыт</w:t>
            </w:r>
            <w:proofErr w:type="spellEnd"/>
          </w:p>
        </w:tc>
        <w:tc>
          <w:tcPr>
            <w:tcW w:w="1644" w:type="dxa"/>
          </w:tcPr>
          <w:p w:rsidR="00941C82" w:rsidRDefault="00941C82">
            <w:pPr>
              <w:pStyle w:val="ConsPlusNormal"/>
            </w:pPr>
            <w:r>
              <w:t xml:space="preserve">Сумма сведений о потреблении электроэнергии </w:t>
            </w:r>
            <w:proofErr w:type="gramStart"/>
            <w:r>
              <w:t>по</w:t>
            </w:r>
            <w:proofErr w:type="gramEnd"/>
            <w:r>
              <w:t xml:space="preserve"> ЗАТО Северск (по всем потребителям)</w:t>
            </w:r>
          </w:p>
        </w:tc>
      </w:tr>
      <w:tr w:rsidR="00941C82">
        <w:tc>
          <w:tcPr>
            <w:tcW w:w="567" w:type="dxa"/>
          </w:tcPr>
          <w:p w:rsidR="00941C82" w:rsidRDefault="00941C82">
            <w:pPr>
              <w:pStyle w:val="ConsPlusNormal"/>
              <w:jc w:val="center"/>
            </w:pPr>
            <w:r>
              <w:t>п</w:t>
            </w:r>
            <w:proofErr w:type="gramStart"/>
            <w:r>
              <w:t>2</w:t>
            </w:r>
            <w:proofErr w:type="gramEnd"/>
          </w:p>
        </w:tc>
        <w:tc>
          <w:tcPr>
            <w:tcW w:w="1474" w:type="dxa"/>
          </w:tcPr>
          <w:p w:rsidR="00941C82" w:rsidRDefault="00941C82">
            <w:pPr>
              <w:pStyle w:val="ConsPlusNormal"/>
            </w:pPr>
            <w:r>
              <w:t>Объем потребления электрической энергии, расчеты за которую осуществляются с использованием приборов учета</w:t>
            </w:r>
          </w:p>
        </w:tc>
        <w:tc>
          <w:tcPr>
            <w:tcW w:w="737" w:type="dxa"/>
          </w:tcPr>
          <w:p w:rsidR="00941C82" w:rsidRDefault="00941C82">
            <w:pPr>
              <w:pStyle w:val="ConsPlusNormal"/>
              <w:jc w:val="center"/>
            </w:pPr>
            <w:r>
              <w:t>тыс. кВт x ч</w:t>
            </w:r>
          </w:p>
        </w:tc>
        <w:tc>
          <w:tcPr>
            <w:tcW w:w="1204" w:type="dxa"/>
          </w:tcPr>
          <w:p w:rsidR="00941C82" w:rsidRDefault="00941C82">
            <w:pPr>
              <w:pStyle w:val="ConsPlusNormal"/>
              <w:jc w:val="center"/>
            </w:pPr>
            <w:r>
              <w:t>244024</w:t>
            </w:r>
          </w:p>
        </w:tc>
        <w:tc>
          <w:tcPr>
            <w:tcW w:w="1204" w:type="dxa"/>
          </w:tcPr>
          <w:p w:rsidR="00941C82" w:rsidRDefault="00941C82">
            <w:pPr>
              <w:pStyle w:val="ConsPlusNormal"/>
              <w:jc w:val="center"/>
            </w:pPr>
            <w:r>
              <w:t>241583</w:t>
            </w:r>
          </w:p>
        </w:tc>
        <w:tc>
          <w:tcPr>
            <w:tcW w:w="1204" w:type="dxa"/>
          </w:tcPr>
          <w:p w:rsidR="00941C82" w:rsidRDefault="00941C82">
            <w:pPr>
              <w:pStyle w:val="ConsPlusNormal"/>
              <w:jc w:val="center"/>
            </w:pPr>
            <w:r>
              <w:t>239168</w:t>
            </w:r>
          </w:p>
        </w:tc>
        <w:tc>
          <w:tcPr>
            <w:tcW w:w="1204" w:type="dxa"/>
          </w:tcPr>
          <w:p w:rsidR="00941C82" w:rsidRDefault="00941C82">
            <w:pPr>
              <w:pStyle w:val="ConsPlusNormal"/>
              <w:jc w:val="center"/>
            </w:pPr>
            <w:r>
              <w:t>227954</w:t>
            </w:r>
          </w:p>
        </w:tc>
        <w:tc>
          <w:tcPr>
            <w:tcW w:w="1204" w:type="dxa"/>
          </w:tcPr>
          <w:p w:rsidR="00941C82" w:rsidRDefault="00941C82">
            <w:pPr>
              <w:pStyle w:val="ConsPlusNormal"/>
              <w:jc w:val="center"/>
            </w:pPr>
            <w:r>
              <w:t>223057</w:t>
            </w:r>
          </w:p>
        </w:tc>
        <w:tc>
          <w:tcPr>
            <w:tcW w:w="1084" w:type="dxa"/>
          </w:tcPr>
          <w:p w:rsidR="00941C82" w:rsidRDefault="00941C82">
            <w:pPr>
              <w:pStyle w:val="ConsPlusNormal"/>
              <w:jc w:val="center"/>
            </w:pPr>
            <w:r>
              <w:t>240982</w:t>
            </w:r>
          </w:p>
        </w:tc>
        <w:tc>
          <w:tcPr>
            <w:tcW w:w="1084" w:type="dxa"/>
          </w:tcPr>
          <w:p w:rsidR="00941C82" w:rsidRDefault="00941C82">
            <w:pPr>
              <w:pStyle w:val="ConsPlusNormal"/>
              <w:jc w:val="center"/>
            </w:pPr>
            <w:r>
              <w:t>240982</w:t>
            </w:r>
          </w:p>
        </w:tc>
        <w:tc>
          <w:tcPr>
            <w:tcW w:w="1084" w:type="dxa"/>
          </w:tcPr>
          <w:p w:rsidR="00941C82" w:rsidRDefault="00941C82">
            <w:pPr>
              <w:pStyle w:val="ConsPlusNormal"/>
              <w:jc w:val="center"/>
            </w:pPr>
            <w:r>
              <w:t>240982</w:t>
            </w:r>
          </w:p>
        </w:tc>
        <w:tc>
          <w:tcPr>
            <w:tcW w:w="1417" w:type="dxa"/>
          </w:tcPr>
          <w:p w:rsidR="00941C82" w:rsidRDefault="00941C82">
            <w:pPr>
              <w:pStyle w:val="ConsPlusNormal"/>
            </w:pPr>
            <w:r>
              <w:t>ОАО ГЭС</w:t>
            </w:r>
          </w:p>
          <w:p w:rsidR="00941C82" w:rsidRDefault="00941C82">
            <w:pPr>
              <w:pStyle w:val="ConsPlusNormal"/>
            </w:pPr>
            <w:r>
              <w:t xml:space="preserve">ПАО </w:t>
            </w:r>
            <w:proofErr w:type="spellStart"/>
            <w:r>
              <w:t>Томскэнергосбыт</w:t>
            </w:r>
            <w:proofErr w:type="spellEnd"/>
          </w:p>
        </w:tc>
        <w:tc>
          <w:tcPr>
            <w:tcW w:w="1644" w:type="dxa"/>
          </w:tcPr>
          <w:p w:rsidR="00941C82" w:rsidRDefault="00941C82">
            <w:pPr>
              <w:pStyle w:val="ConsPlusNormal"/>
            </w:pPr>
            <w:r>
              <w:t xml:space="preserve">Сумма сведений о потреблении электроэнергии </w:t>
            </w:r>
            <w:proofErr w:type="gramStart"/>
            <w:r>
              <w:t>по</w:t>
            </w:r>
            <w:proofErr w:type="gramEnd"/>
            <w:r>
              <w:t xml:space="preserve"> ЗАТО Северск по показаниям приборов учета (по всем потребителям)</w:t>
            </w:r>
          </w:p>
        </w:tc>
      </w:tr>
      <w:tr w:rsidR="00941C82">
        <w:tc>
          <w:tcPr>
            <w:tcW w:w="567" w:type="dxa"/>
            <w:vMerge w:val="restart"/>
          </w:tcPr>
          <w:p w:rsidR="00941C82" w:rsidRDefault="00941C82">
            <w:pPr>
              <w:pStyle w:val="ConsPlusNormal"/>
              <w:jc w:val="center"/>
            </w:pPr>
            <w:r>
              <w:t>п3</w:t>
            </w:r>
          </w:p>
        </w:tc>
        <w:tc>
          <w:tcPr>
            <w:tcW w:w="1474" w:type="dxa"/>
          </w:tcPr>
          <w:p w:rsidR="00941C82" w:rsidRDefault="00941C82">
            <w:pPr>
              <w:pStyle w:val="ConsPlusNormal"/>
            </w:pPr>
            <w:r>
              <w:t xml:space="preserve">Общий объем тепловой энергии, потребляемой (используемой) на территории </w:t>
            </w:r>
            <w:r>
              <w:lastRenderedPageBreak/>
              <w:t>муниципального образования, в том числе:</w:t>
            </w:r>
          </w:p>
        </w:tc>
        <w:tc>
          <w:tcPr>
            <w:tcW w:w="737" w:type="dxa"/>
          </w:tcPr>
          <w:p w:rsidR="00941C82" w:rsidRDefault="00941C82">
            <w:pPr>
              <w:pStyle w:val="ConsPlusNormal"/>
              <w:jc w:val="center"/>
            </w:pPr>
            <w:r>
              <w:lastRenderedPageBreak/>
              <w:t>тыс. Гкал</w:t>
            </w:r>
          </w:p>
        </w:tc>
        <w:tc>
          <w:tcPr>
            <w:tcW w:w="1204" w:type="dxa"/>
          </w:tcPr>
          <w:p w:rsidR="00941C82" w:rsidRDefault="00941C82">
            <w:pPr>
              <w:pStyle w:val="ConsPlusNormal"/>
              <w:jc w:val="center"/>
            </w:pPr>
            <w:r>
              <w:t>1280</w:t>
            </w:r>
          </w:p>
        </w:tc>
        <w:tc>
          <w:tcPr>
            <w:tcW w:w="1204" w:type="dxa"/>
          </w:tcPr>
          <w:p w:rsidR="00941C82" w:rsidRDefault="00941C82">
            <w:pPr>
              <w:pStyle w:val="ConsPlusNormal"/>
              <w:jc w:val="center"/>
            </w:pPr>
            <w:r>
              <w:t>1287</w:t>
            </w:r>
          </w:p>
        </w:tc>
        <w:tc>
          <w:tcPr>
            <w:tcW w:w="1204" w:type="dxa"/>
          </w:tcPr>
          <w:p w:rsidR="00941C82" w:rsidRDefault="00941C82">
            <w:pPr>
              <w:pStyle w:val="ConsPlusNormal"/>
              <w:jc w:val="center"/>
            </w:pPr>
            <w:r>
              <w:t>1295</w:t>
            </w:r>
          </w:p>
        </w:tc>
        <w:tc>
          <w:tcPr>
            <w:tcW w:w="1204" w:type="dxa"/>
          </w:tcPr>
          <w:p w:rsidR="00941C82" w:rsidRDefault="00941C82">
            <w:pPr>
              <w:pStyle w:val="ConsPlusNormal"/>
              <w:jc w:val="center"/>
            </w:pPr>
            <w:r>
              <w:t>1300</w:t>
            </w:r>
          </w:p>
        </w:tc>
        <w:tc>
          <w:tcPr>
            <w:tcW w:w="1204" w:type="dxa"/>
          </w:tcPr>
          <w:p w:rsidR="00941C82" w:rsidRDefault="00941C82">
            <w:pPr>
              <w:pStyle w:val="ConsPlusNormal"/>
              <w:jc w:val="center"/>
            </w:pPr>
            <w:r>
              <w:t>1143</w:t>
            </w:r>
          </w:p>
        </w:tc>
        <w:tc>
          <w:tcPr>
            <w:tcW w:w="1084" w:type="dxa"/>
          </w:tcPr>
          <w:p w:rsidR="00941C82" w:rsidRDefault="00941C82">
            <w:pPr>
              <w:pStyle w:val="ConsPlusNormal"/>
              <w:jc w:val="center"/>
            </w:pPr>
            <w:r>
              <w:t>1219</w:t>
            </w:r>
          </w:p>
        </w:tc>
        <w:tc>
          <w:tcPr>
            <w:tcW w:w="1084" w:type="dxa"/>
          </w:tcPr>
          <w:p w:rsidR="00941C82" w:rsidRDefault="00941C82">
            <w:pPr>
              <w:pStyle w:val="ConsPlusNormal"/>
              <w:jc w:val="center"/>
            </w:pPr>
            <w:r>
              <w:t>1219</w:t>
            </w:r>
          </w:p>
        </w:tc>
        <w:tc>
          <w:tcPr>
            <w:tcW w:w="1084" w:type="dxa"/>
          </w:tcPr>
          <w:p w:rsidR="00941C82" w:rsidRDefault="00941C82">
            <w:pPr>
              <w:pStyle w:val="ConsPlusNormal"/>
              <w:jc w:val="center"/>
            </w:pPr>
            <w:r>
              <w:t>1219</w:t>
            </w:r>
          </w:p>
        </w:tc>
        <w:tc>
          <w:tcPr>
            <w:tcW w:w="1417" w:type="dxa"/>
            <w:vMerge w:val="restart"/>
          </w:tcPr>
          <w:p w:rsidR="00941C82" w:rsidRDefault="00941C82">
            <w:pPr>
              <w:pStyle w:val="ConsPlusNormal"/>
            </w:pPr>
            <w:r>
              <w:t>АО ОТЭК</w:t>
            </w:r>
          </w:p>
          <w:p w:rsidR="00941C82" w:rsidRDefault="00941C82">
            <w:pPr>
              <w:pStyle w:val="ConsPlusNormal"/>
            </w:pPr>
            <w:r>
              <w:t>ОАО ТС,</w:t>
            </w:r>
          </w:p>
          <w:p w:rsidR="00941C82" w:rsidRDefault="00941C82">
            <w:pPr>
              <w:pStyle w:val="ConsPlusNormal"/>
            </w:pPr>
            <w:r>
              <w:t>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t>Сумма сведений о потреблении тепловой энергии (на отопление и ГВС)</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тыс. Гкал</w:t>
            </w:r>
          </w:p>
        </w:tc>
        <w:tc>
          <w:tcPr>
            <w:tcW w:w="1204" w:type="dxa"/>
          </w:tcPr>
          <w:p w:rsidR="00941C82" w:rsidRDefault="00941C82">
            <w:pPr>
              <w:pStyle w:val="ConsPlusNormal"/>
              <w:jc w:val="center"/>
            </w:pPr>
            <w:r>
              <w:t>1237</w:t>
            </w:r>
          </w:p>
        </w:tc>
        <w:tc>
          <w:tcPr>
            <w:tcW w:w="1204" w:type="dxa"/>
          </w:tcPr>
          <w:p w:rsidR="00941C82" w:rsidRDefault="00941C82">
            <w:pPr>
              <w:pStyle w:val="ConsPlusNormal"/>
              <w:jc w:val="center"/>
            </w:pPr>
            <w:r>
              <w:t>1243</w:t>
            </w:r>
          </w:p>
        </w:tc>
        <w:tc>
          <w:tcPr>
            <w:tcW w:w="1204" w:type="dxa"/>
          </w:tcPr>
          <w:p w:rsidR="00941C82" w:rsidRDefault="00941C82">
            <w:pPr>
              <w:pStyle w:val="ConsPlusNormal"/>
              <w:jc w:val="center"/>
            </w:pPr>
            <w:r>
              <w:t>1250</w:t>
            </w:r>
          </w:p>
        </w:tc>
        <w:tc>
          <w:tcPr>
            <w:tcW w:w="1204" w:type="dxa"/>
          </w:tcPr>
          <w:p w:rsidR="00941C82" w:rsidRDefault="00941C82">
            <w:pPr>
              <w:pStyle w:val="ConsPlusNormal"/>
              <w:jc w:val="center"/>
            </w:pPr>
            <w:r>
              <w:t>1256</w:t>
            </w:r>
          </w:p>
        </w:tc>
        <w:tc>
          <w:tcPr>
            <w:tcW w:w="1204" w:type="dxa"/>
          </w:tcPr>
          <w:p w:rsidR="00941C82" w:rsidRDefault="00941C82">
            <w:pPr>
              <w:pStyle w:val="ConsPlusNormal"/>
              <w:jc w:val="center"/>
            </w:pPr>
            <w:r>
              <w:t>1100</w:t>
            </w:r>
          </w:p>
        </w:tc>
        <w:tc>
          <w:tcPr>
            <w:tcW w:w="1084" w:type="dxa"/>
          </w:tcPr>
          <w:p w:rsidR="00941C82" w:rsidRDefault="00941C82">
            <w:pPr>
              <w:pStyle w:val="ConsPlusNormal"/>
              <w:jc w:val="center"/>
            </w:pPr>
            <w:r>
              <w:t>1173</w:t>
            </w:r>
          </w:p>
        </w:tc>
        <w:tc>
          <w:tcPr>
            <w:tcW w:w="1084" w:type="dxa"/>
          </w:tcPr>
          <w:p w:rsidR="00941C82" w:rsidRDefault="00941C82">
            <w:pPr>
              <w:pStyle w:val="ConsPlusNormal"/>
              <w:jc w:val="center"/>
            </w:pPr>
            <w:r>
              <w:t>1173</w:t>
            </w:r>
          </w:p>
        </w:tc>
        <w:tc>
          <w:tcPr>
            <w:tcW w:w="1084" w:type="dxa"/>
          </w:tcPr>
          <w:p w:rsidR="00941C82" w:rsidRDefault="00941C82">
            <w:pPr>
              <w:pStyle w:val="ConsPlusNormal"/>
              <w:jc w:val="center"/>
            </w:pPr>
            <w:r>
              <w:t>1173</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тыс. Гкал</w:t>
            </w:r>
          </w:p>
        </w:tc>
        <w:tc>
          <w:tcPr>
            <w:tcW w:w="1204" w:type="dxa"/>
          </w:tcPr>
          <w:p w:rsidR="00941C82" w:rsidRDefault="00941C82">
            <w:pPr>
              <w:pStyle w:val="ConsPlusNormal"/>
              <w:jc w:val="center"/>
            </w:pPr>
            <w:r>
              <w:t>43</w:t>
            </w:r>
          </w:p>
        </w:tc>
        <w:tc>
          <w:tcPr>
            <w:tcW w:w="1204" w:type="dxa"/>
          </w:tcPr>
          <w:p w:rsidR="00941C82" w:rsidRDefault="00941C82">
            <w:pPr>
              <w:pStyle w:val="ConsPlusNormal"/>
              <w:jc w:val="center"/>
            </w:pPr>
            <w:r>
              <w:t>43</w:t>
            </w:r>
          </w:p>
        </w:tc>
        <w:tc>
          <w:tcPr>
            <w:tcW w:w="1204" w:type="dxa"/>
          </w:tcPr>
          <w:p w:rsidR="00941C82" w:rsidRDefault="00941C82">
            <w:pPr>
              <w:pStyle w:val="ConsPlusNormal"/>
              <w:jc w:val="center"/>
            </w:pPr>
            <w:r>
              <w:t>46</w:t>
            </w:r>
          </w:p>
        </w:tc>
        <w:tc>
          <w:tcPr>
            <w:tcW w:w="1204" w:type="dxa"/>
          </w:tcPr>
          <w:p w:rsidR="00941C82" w:rsidRDefault="00941C82">
            <w:pPr>
              <w:pStyle w:val="ConsPlusNormal"/>
              <w:jc w:val="center"/>
            </w:pPr>
            <w:r>
              <w:t>44</w:t>
            </w:r>
          </w:p>
        </w:tc>
        <w:tc>
          <w:tcPr>
            <w:tcW w:w="1204" w:type="dxa"/>
          </w:tcPr>
          <w:p w:rsidR="00941C82" w:rsidRDefault="00941C82">
            <w:pPr>
              <w:pStyle w:val="ConsPlusNormal"/>
              <w:jc w:val="center"/>
            </w:pPr>
            <w:r>
              <w:t>43</w:t>
            </w:r>
          </w:p>
        </w:tc>
        <w:tc>
          <w:tcPr>
            <w:tcW w:w="1084" w:type="dxa"/>
          </w:tcPr>
          <w:p w:rsidR="00941C82" w:rsidRDefault="00941C82">
            <w:pPr>
              <w:pStyle w:val="ConsPlusNormal"/>
              <w:jc w:val="center"/>
            </w:pPr>
            <w:r>
              <w:t>46</w:t>
            </w:r>
          </w:p>
        </w:tc>
        <w:tc>
          <w:tcPr>
            <w:tcW w:w="1084" w:type="dxa"/>
          </w:tcPr>
          <w:p w:rsidR="00941C82" w:rsidRDefault="00941C82">
            <w:pPr>
              <w:pStyle w:val="ConsPlusNormal"/>
              <w:jc w:val="center"/>
            </w:pPr>
            <w:r>
              <w:t>46</w:t>
            </w:r>
          </w:p>
        </w:tc>
        <w:tc>
          <w:tcPr>
            <w:tcW w:w="1084" w:type="dxa"/>
          </w:tcPr>
          <w:p w:rsidR="00941C82" w:rsidRDefault="00941C82">
            <w:pPr>
              <w:pStyle w:val="ConsPlusNormal"/>
              <w:jc w:val="center"/>
            </w:pPr>
            <w:r>
              <w:t>46</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w:t>
            </w:r>
            <w:proofErr w:type="gramStart"/>
            <w:r>
              <w:t>4</w:t>
            </w:r>
            <w:proofErr w:type="gramEnd"/>
          </w:p>
        </w:tc>
        <w:tc>
          <w:tcPr>
            <w:tcW w:w="1474" w:type="dxa"/>
          </w:tcPr>
          <w:p w:rsidR="00941C82" w:rsidRDefault="00941C82">
            <w:pPr>
              <w:pStyle w:val="ConsPlusNormal"/>
            </w:pPr>
            <w:r>
              <w:t>Объем потребления тепловой энергии, расчеты за которую осуществляются с использованием приборов учета, в том числе:</w:t>
            </w:r>
          </w:p>
        </w:tc>
        <w:tc>
          <w:tcPr>
            <w:tcW w:w="737" w:type="dxa"/>
          </w:tcPr>
          <w:p w:rsidR="00941C82" w:rsidRDefault="00941C82">
            <w:pPr>
              <w:pStyle w:val="ConsPlusNormal"/>
              <w:jc w:val="center"/>
            </w:pPr>
            <w:r>
              <w:t>тыс. Гкал</w:t>
            </w:r>
          </w:p>
        </w:tc>
        <w:tc>
          <w:tcPr>
            <w:tcW w:w="1204" w:type="dxa"/>
          </w:tcPr>
          <w:p w:rsidR="00941C82" w:rsidRDefault="00941C82">
            <w:pPr>
              <w:pStyle w:val="ConsPlusNormal"/>
              <w:jc w:val="center"/>
            </w:pPr>
            <w:r>
              <w:t>154,6</w:t>
            </w:r>
          </w:p>
        </w:tc>
        <w:tc>
          <w:tcPr>
            <w:tcW w:w="1204" w:type="dxa"/>
          </w:tcPr>
          <w:p w:rsidR="00941C82" w:rsidRDefault="00941C82">
            <w:pPr>
              <w:pStyle w:val="ConsPlusNormal"/>
              <w:jc w:val="center"/>
            </w:pPr>
            <w:r>
              <w:t>201,0</w:t>
            </w:r>
          </w:p>
        </w:tc>
        <w:tc>
          <w:tcPr>
            <w:tcW w:w="1204" w:type="dxa"/>
          </w:tcPr>
          <w:p w:rsidR="00941C82" w:rsidRDefault="00941C82">
            <w:pPr>
              <w:pStyle w:val="ConsPlusNormal"/>
              <w:jc w:val="center"/>
            </w:pPr>
            <w:r>
              <w:t>261,3</w:t>
            </w:r>
          </w:p>
        </w:tc>
        <w:tc>
          <w:tcPr>
            <w:tcW w:w="1204" w:type="dxa"/>
          </w:tcPr>
          <w:p w:rsidR="00941C82" w:rsidRDefault="00941C82">
            <w:pPr>
              <w:pStyle w:val="ConsPlusNormal"/>
              <w:jc w:val="center"/>
            </w:pPr>
            <w:r>
              <w:t>329,8</w:t>
            </w:r>
          </w:p>
        </w:tc>
        <w:tc>
          <w:tcPr>
            <w:tcW w:w="1204" w:type="dxa"/>
          </w:tcPr>
          <w:p w:rsidR="00941C82" w:rsidRDefault="00941C82">
            <w:pPr>
              <w:pStyle w:val="ConsPlusNormal"/>
              <w:jc w:val="center"/>
            </w:pPr>
            <w:r>
              <w:t>446,9</w:t>
            </w:r>
          </w:p>
        </w:tc>
        <w:tc>
          <w:tcPr>
            <w:tcW w:w="1084" w:type="dxa"/>
          </w:tcPr>
          <w:p w:rsidR="00941C82" w:rsidRDefault="00941C82">
            <w:pPr>
              <w:pStyle w:val="ConsPlusNormal"/>
              <w:jc w:val="center"/>
            </w:pPr>
            <w:r>
              <w:t>674,7</w:t>
            </w:r>
          </w:p>
        </w:tc>
        <w:tc>
          <w:tcPr>
            <w:tcW w:w="1084" w:type="dxa"/>
          </w:tcPr>
          <w:p w:rsidR="00941C82" w:rsidRDefault="00941C82">
            <w:pPr>
              <w:pStyle w:val="ConsPlusNormal"/>
              <w:jc w:val="center"/>
            </w:pPr>
            <w:r>
              <w:t>708,1</w:t>
            </w:r>
          </w:p>
        </w:tc>
        <w:tc>
          <w:tcPr>
            <w:tcW w:w="1084" w:type="dxa"/>
          </w:tcPr>
          <w:p w:rsidR="00941C82" w:rsidRDefault="00941C82">
            <w:pPr>
              <w:pStyle w:val="ConsPlusNormal"/>
              <w:jc w:val="center"/>
            </w:pPr>
            <w:r>
              <w:t>722,1</w:t>
            </w:r>
          </w:p>
        </w:tc>
        <w:tc>
          <w:tcPr>
            <w:tcW w:w="1417" w:type="dxa"/>
            <w:vMerge w:val="restart"/>
          </w:tcPr>
          <w:p w:rsidR="00941C82" w:rsidRDefault="00941C82">
            <w:pPr>
              <w:pStyle w:val="ConsPlusNormal"/>
            </w:pPr>
            <w:r>
              <w:t>АО ОТЭК</w:t>
            </w:r>
          </w:p>
          <w:p w:rsidR="00941C82" w:rsidRDefault="00941C82">
            <w:pPr>
              <w:pStyle w:val="ConsPlusNormal"/>
            </w:pPr>
            <w:r>
              <w:t>ОАО ТС,</w:t>
            </w:r>
          </w:p>
          <w:p w:rsidR="00941C82" w:rsidRDefault="00941C82">
            <w:pPr>
              <w:pStyle w:val="ConsPlusNormal"/>
            </w:pPr>
            <w:r>
              <w:t>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t>Сумма сведений о потреблении тепловой энергии (на отопление и ГВС)</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тыс. Гкал</w:t>
            </w:r>
          </w:p>
        </w:tc>
        <w:tc>
          <w:tcPr>
            <w:tcW w:w="1204" w:type="dxa"/>
          </w:tcPr>
          <w:p w:rsidR="00941C82" w:rsidRDefault="00941C82">
            <w:pPr>
              <w:pStyle w:val="ConsPlusNormal"/>
              <w:jc w:val="center"/>
            </w:pPr>
            <w:r>
              <w:t>147,6</w:t>
            </w:r>
          </w:p>
        </w:tc>
        <w:tc>
          <w:tcPr>
            <w:tcW w:w="1204" w:type="dxa"/>
          </w:tcPr>
          <w:p w:rsidR="00941C82" w:rsidRDefault="00941C82">
            <w:pPr>
              <w:pStyle w:val="ConsPlusNormal"/>
              <w:jc w:val="center"/>
            </w:pPr>
            <w:r>
              <w:t>191,9</w:t>
            </w:r>
          </w:p>
        </w:tc>
        <w:tc>
          <w:tcPr>
            <w:tcW w:w="1204" w:type="dxa"/>
          </w:tcPr>
          <w:p w:rsidR="00941C82" w:rsidRDefault="00941C82">
            <w:pPr>
              <w:pStyle w:val="ConsPlusNormal"/>
              <w:jc w:val="center"/>
            </w:pPr>
            <w:r>
              <w:t>249,4</w:t>
            </w:r>
          </w:p>
        </w:tc>
        <w:tc>
          <w:tcPr>
            <w:tcW w:w="1204" w:type="dxa"/>
          </w:tcPr>
          <w:p w:rsidR="00941C82" w:rsidRDefault="00941C82">
            <w:pPr>
              <w:pStyle w:val="ConsPlusNormal"/>
              <w:jc w:val="center"/>
            </w:pPr>
            <w:r>
              <w:t>324,3</w:t>
            </w:r>
          </w:p>
        </w:tc>
        <w:tc>
          <w:tcPr>
            <w:tcW w:w="1204" w:type="dxa"/>
          </w:tcPr>
          <w:p w:rsidR="00941C82" w:rsidRDefault="00941C82">
            <w:pPr>
              <w:pStyle w:val="ConsPlusNormal"/>
              <w:jc w:val="center"/>
            </w:pPr>
            <w:r>
              <w:t>440,7</w:t>
            </w:r>
          </w:p>
        </w:tc>
        <w:tc>
          <w:tcPr>
            <w:tcW w:w="1084" w:type="dxa"/>
          </w:tcPr>
          <w:p w:rsidR="00941C82" w:rsidRDefault="00941C82">
            <w:pPr>
              <w:pStyle w:val="ConsPlusNormal"/>
              <w:jc w:val="center"/>
            </w:pPr>
            <w:r>
              <w:t>667,6</w:t>
            </w:r>
          </w:p>
        </w:tc>
        <w:tc>
          <w:tcPr>
            <w:tcW w:w="1084" w:type="dxa"/>
          </w:tcPr>
          <w:p w:rsidR="00941C82" w:rsidRDefault="00941C82">
            <w:pPr>
              <w:pStyle w:val="ConsPlusNormal"/>
              <w:jc w:val="center"/>
            </w:pPr>
            <w:r>
              <w:t>701,0</w:t>
            </w:r>
          </w:p>
        </w:tc>
        <w:tc>
          <w:tcPr>
            <w:tcW w:w="1084" w:type="dxa"/>
          </w:tcPr>
          <w:p w:rsidR="00941C82" w:rsidRDefault="00941C82">
            <w:pPr>
              <w:pStyle w:val="ConsPlusNormal"/>
              <w:jc w:val="center"/>
            </w:pPr>
            <w:r>
              <w:t>715,0</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тыс. Гкал</w:t>
            </w:r>
          </w:p>
        </w:tc>
        <w:tc>
          <w:tcPr>
            <w:tcW w:w="1204" w:type="dxa"/>
          </w:tcPr>
          <w:p w:rsidR="00941C82" w:rsidRDefault="00941C82">
            <w:pPr>
              <w:pStyle w:val="ConsPlusNormal"/>
              <w:jc w:val="center"/>
            </w:pPr>
            <w:r>
              <w:t>7,0</w:t>
            </w:r>
          </w:p>
        </w:tc>
        <w:tc>
          <w:tcPr>
            <w:tcW w:w="1204" w:type="dxa"/>
          </w:tcPr>
          <w:p w:rsidR="00941C82" w:rsidRDefault="00941C82">
            <w:pPr>
              <w:pStyle w:val="ConsPlusNormal"/>
              <w:jc w:val="center"/>
            </w:pPr>
            <w:r>
              <w:t>9,1</w:t>
            </w:r>
          </w:p>
        </w:tc>
        <w:tc>
          <w:tcPr>
            <w:tcW w:w="1204" w:type="dxa"/>
          </w:tcPr>
          <w:p w:rsidR="00941C82" w:rsidRDefault="00941C82">
            <w:pPr>
              <w:pStyle w:val="ConsPlusNormal"/>
              <w:jc w:val="center"/>
            </w:pPr>
            <w:r>
              <w:t>11,8</w:t>
            </w:r>
          </w:p>
        </w:tc>
        <w:tc>
          <w:tcPr>
            <w:tcW w:w="1204" w:type="dxa"/>
          </w:tcPr>
          <w:p w:rsidR="00941C82" w:rsidRDefault="00941C82">
            <w:pPr>
              <w:pStyle w:val="ConsPlusNormal"/>
              <w:jc w:val="center"/>
            </w:pPr>
            <w:r>
              <w:t>5,5</w:t>
            </w:r>
          </w:p>
        </w:tc>
        <w:tc>
          <w:tcPr>
            <w:tcW w:w="1204" w:type="dxa"/>
          </w:tcPr>
          <w:p w:rsidR="00941C82" w:rsidRDefault="00941C82">
            <w:pPr>
              <w:pStyle w:val="ConsPlusNormal"/>
              <w:jc w:val="center"/>
            </w:pPr>
            <w:r>
              <w:t>6,3</w:t>
            </w:r>
          </w:p>
        </w:tc>
        <w:tc>
          <w:tcPr>
            <w:tcW w:w="1084" w:type="dxa"/>
          </w:tcPr>
          <w:p w:rsidR="00941C82" w:rsidRDefault="00941C82">
            <w:pPr>
              <w:pStyle w:val="ConsPlusNormal"/>
              <w:jc w:val="center"/>
            </w:pPr>
            <w:r>
              <w:t>7,1</w:t>
            </w:r>
          </w:p>
        </w:tc>
        <w:tc>
          <w:tcPr>
            <w:tcW w:w="1084" w:type="dxa"/>
          </w:tcPr>
          <w:p w:rsidR="00941C82" w:rsidRDefault="00941C82">
            <w:pPr>
              <w:pStyle w:val="ConsPlusNormal"/>
              <w:jc w:val="center"/>
            </w:pPr>
            <w:r>
              <w:t>7,1</w:t>
            </w:r>
          </w:p>
        </w:tc>
        <w:tc>
          <w:tcPr>
            <w:tcW w:w="1084" w:type="dxa"/>
          </w:tcPr>
          <w:p w:rsidR="00941C82" w:rsidRDefault="00941C82">
            <w:pPr>
              <w:pStyle w:val="ConsPlusNormal"/>
              <w:jc w:val="center"/>
            </w:pPr>
            <w:r>
              <w:t>7,1</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п5</w:t>
            </w:r>
          </w:p>
        </w:tc>
        <w:tc>
          <w:tcPr>
            <w:tcW w:w="1474" w:type="dxa"/>
          </w:tcPr>
          <w:p w:rsidR="00941C82" w:rsidRDefault="00941C82">
            <w:pPr>
              <w:pStyle w:val="ConsPlusNormal"/>
            </w:pPr>
            <w:r>
              <w:t xml:space="preserve">Общий объем холодной воды, потребляемой </w:t>
            </w:r>
            <w:r>
              <w:lastRenderedPageBreak/>
              <w:t>(используемой) на территории муниципального образования, в том числе:</w:t>
            </w:r>
          </w:p>
        </w:tc>
        <w:tc>
          <w:tcPr>
            <w:tcW w:w="737" w:type="dxa"/>
          </w:tcPr>
          <w:p w:rsidR="00941C82" w:rsidRDefault="00941C82">
            <w:pPr>
              <w:pStyle w:val="ConsPlusNormal"/>
              <w:jc w:val="center"/>
            </w:pPr>
            <w:r>
              <w:lastRenderedPageBreak/>
              <w:t>тыс. куб. м</w:t>
            </w:r>
          </w:p>
        </w:tc>
        <w:tc>
          <w:tcPr>
            <w:tcW w:w="1204" w:type="dxa"/>
          </w:tcPr>
          <w:p w:rsidR="00941C82" w:rsidRDefault="00941C82">
            <w:pPr>
              <w:pStyle w:val="ConsPlusNormal"/>
              <w:jc w:val="center"/>
            </w:pPr>
            <w:r>
              <w:t>8984,7</w:t>
            </w:r>
          </w:p>
        </w:tc>
        <w:tc>
          <w:tcPr>
            <w:tcW w:w="1204" w:type="dxa"/>
          </w:tcPr>
          <w:p w:rsidR="00941C82" w:rsidRDefault="00941C82">
            <w:pPr>
              <w:pStyle w:val="ConsPlusNormal"/>
              <w:jc w:val="center"/>
            </w:pPr>
            <w:r>
              <w:t>9420,2</w:t>
            </w:r>
          </w:p>
        </w:tc>
        <w:tc>
          <w:tcPr>
            <w:tcW w:w="1204" w:type="dxa"/>
          </w:tcPr>
          <w:p w:rsidR="00941C82" w:rsidRDefault="00941C82">
            <w:pPr>
              <w:pStyle w:val="ConsPlusNormal"/>
              <w:jc w:val="center"/>
            </w:pPr>
            <w:r>
              <w:t>9373,1</w:t>
            </w:r>
          </w:p>
        </w:tc>
        <w:tc>
          <w:tcPr>
            <w:tcW w:w="1204" w:type="dxa"/>
          </w:tcPr>
          <w:p w:rsidR="00941C82" w:rsidRDefault="00941C82">
            <w:pPr>
              <w:pStyle w:val="ConsPlusNormal"/>
              <w:jc w:val="center"/>
            </w:pPr>
            <w:r>
              <w:t>7555,1</w:t>
            </w:r>
          </w:p>
        </w:tc>
        <w:tc>
          <w:tcPr>
            <w:tcW w:w="1204" w:type="dxa"/>
          </w:tcPr>
          <w:p w:rsidR="00941C82" w:rsidRDefault="00941C82">
            <w:pPr>
              <w:pStyle w:val="ConsPlusNormal"/>
              <w:jc w:val="center"/>
            </w:pPr>
            <w:r>
              <w:t>7541,2</w:t>
            </w:r>
          </w:p>
        </w:tc>
        <w:tc>
          <w:tcPr>
            <w:tcW w:w="1084" w:type="dxa"/>
          </w:tcPr>
          <w:p w:rsidR="00941C82" w:rsidRDefault="00941C82">
            <w:pPr>
              <w:pStyle w:val="ConsPlusNormal"/>
              <w:jc w:val="center"/>
            </w:pPr>
            <w:r>
              <w:t>6697,9</w:t>
            </w:r>
          </w:p>
        </w:tc>
        <w:tc>
          <w:tcPr>
            <w:tcW w:w="1084" w:type="dxa"/>
          </w:tcPr>
          <w:p w:rsidR="00941C82" w:rsidRDefault="00941C82">
            <w:pPr>
              <w:pStyle w:val="ConsPlusNormal"/>
              <w:jc w:val="center"/>
            </w:pPr>
            <w:r>
              <w:t>6697,9</w:t>
            </w:r>
          </w:p>
        </w:tc>
        <w:tc>
          <w:tcPr>
            <w:tcW w:w="1084" w:type="dxa"/>
          </w:tcPr>
          <w:p w:rsidR="00941C82" w:rsidRDefault="00941C82">
            <w:pPr>
              <w:pStyle w:val="ConsPlusNormal"/>
              <w:jc w:val="center"/>
            </w:pPr>
            <w:r>
              <w:t>6697,9</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 xml:space="preserve">Сумма сведений о потреблении холодной воды </w:t>
            </w:r>
            <w:proofErr w:type="gramStart"/>
            <w:r>
              <w:t>по</w:t>
            </w:r>
            <w:proofErr w:type="gramEnd"/>
            <w:r>
              <w:t xml:space="preserve"> ЗАТО </w:t>
            </w:r>
            <w:r>
              <w:lastRenderedPageBreak/>
              <w:t>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8700,1</w:t>
            </w:r>
          </w:p>
        </w:tc>
        <w:tc>
          <w:tcPr>
            <w:tcW w:w="1204" w:type="dxa"/>
          </w:tcPr>
          <w:p w:rsidR="00941C82" w:rsidRDefault="00941C82">
            <w:pPr>
              <w:pStyle w:val="ConsPlusNormal"/>
              <w:jc w:val="center"/>
            </w:pPr>
            <w:r>
              <w:t>9134,3</w:t>
            </w:r>
          </w:p>
        </w:tc>
        <w:tc>
          <w:tcPr>
            <w:tcW w:w="1204" w:type="dxa"/>
          </w:tcPr>
          <w:p w:rsidR="00941C82" w:rsidRDefault="00941C82">
            <w:pPr>
              <w:pStyle w:val="ConsPlusNormal"/>
              <w:jc w:val="center"/>
            </w:pPr>
            <w:r>
              <w:t>9088,6</w:t>
            </w:r>
          </w:p>
        </w:tc>
        <w:tc>
          <w:tcPr>
            <w:tcW w:w="1204" w:type="dxa"/>
          </w:tcPr>
          <w:p w:rsidR="00941C82" w:rsidRDefault="00941C82">
            <w:pPr>
              <w:pStyle w:val="ConsPlusNormal"/>
              <w:jc w:val="center"/>
            </w:pPr>
            <w:r>
              <w:t>7306,8</w:t>
            </w:r>
          </w:p>
        </w:tc>
        <w:tc>
          <w:tcPr>
            <w:tcW w:w="1204" w:type="dxa"/>
          </w:tcPr>
          <w:p w:rsidR="00941C82" w:rsidRDefault="00941C82">
            <w:pPr>
              <w:pStyle w:val="ConsPlusNormal"/>
              <w:jc w:val="center"/>
            </w:pPr>
            <w:r>
              <w:t>7306,8</w:t>
            </w:r>
          </w:p>
        </w:tc>
        <w:tc>
          <w:tcPr>
            <w:tcW w:w="1084" w:type="dxa"/>
          </w:tcPr>
          <w:p w:rsidR="00941C82" w:rsidRDefault="00941C82">
            <w:pPr>
              <w:pStyle w:val="ConsPlusNormal"/>
              <w:jc w:val="center"/>
            </w:pPr>
            <w:r>
              <w:t>6479,0</w:t>
            </w:r>
          </w:p>
        </w:tc>
        <w:tc>
          <w:tcPr>
            <w:tcW w:w="1084" w:type="dxa"/>
          </w:tcPr>
          <w:p w:rsidR="00941C82" w:rsidRDefault="00941C82">
            <w:pPr>
              <w:pStyle w:val="ConsPlusNormal"/>
              <w:jc w:val="center"/>
            </w:pPr>
            <w:r>
              <w:t>6479,0</w:t>
            </w:r>
          </w:p>
        </w:tc>
        <w:tc>
          <w:tcPr>
            <w:tcW w:w="1084" w:type="dxa"/>
          </w:tcPr>
          <w:p w:rsidR="00941C82" w:rsidRDefault="00941C82">
            <w:pPr>
              <w:pStyle w:val="ConsPlusNormal"/>
              <w:jc w:val="center"/>
            </w:pPr>
            <w:r>
              <w:t>6479,0</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284,6</w:t>
            </w:r>
          </w:p>
        </w:tc>
        <w:tc>
          <w:tcPr>
            <w:tcW w:w="1204" w:type="dxa"/>
          </w:tcPr>
          <w:p w:rsidR="00941C82" w:rsidRDefault="00941C82">
            <w:pPr>
              <w:pStyle w:val="ConsPlusNormal"/>
              <w:jc w:val="center"/>
            </w:pPr>
            <w:r>
              <w:t>286,0</w:t>
            </w:r>
          </w:p>
        </w:tc>
        <w:tc>
          <w:tcPr>
            <w:tcW w:w="1204" w:type="dxa"/>
          </w:tcPr>
          <w:p w:rsidR="00941C82" w:rsidRDefault="00941C82">
            <w:pPr>
              <w:pStyle w:val="ConsPlusNormal"/>
              <w:jc w:val="center"/>
            </w:pPr>
            <w:r>
              <w:t>284,6</w:t>
            </w:r>
          </w:p>
        </w:tc>
        <w:tc>
          <w:tcPr>
            <w:tcW w:w="1204" w:type="dxa"/>
          </w:tcPr>
          <w:p w:rsidR="00941C82" w:rsidRDefault="00941C82">
            <w:pPr>
              <w:pStyle w:val="ConsPlusNormal"/>
              <w:jc w:val="center"/>
            </w:pPr>
            <w:r>
              <w:t>248,3</w:t>
            </w:r>
          </w:p>
        </w:tc>
        <w:tc>
          <w:tcPr>
            <w:tcW w:w="1204" w:type="dxa"/>
          </w:tcPr>
          <w:p w:rsidR="00941C82" w:rsidRDefault="00941C82">
            <w:pPr>
              <w:pStyle w:val="ConsPlusNormal"/>
              <w:jc w:val="center"/>
            </w:pPr>
            <w:r>
              <w:t>234,4</w:t>
            </w:r>
          </w:p>
        </w:tc>
        <w:tc>
          <w:tcPr>
            <w:tcW w:w="1084" w:type="dxa"/>
          </w:tcPr>
          <w:p w:rsidR="00941C82" w:rsidRDefault="00941C82">
            <w:pPr>
              <w:pStyle w:val="ConsPlusNormal"/>
              <w:jc w:val="center"/>
            </w:pPr>
            <w:r>
              <w:t>218,9</w:t>
            </w:r>
          </w:p>
        </w:tc>
        <w:tc>
          <w:tcPr>
            <w:tcW w:w="1084" w:type="dxa"/>
          </w:tcPr>
          <w:p w:rsidR="00941C82" w:rsidRDefault="00941C82">
            <w:pPr>
              <w:pStyle w:val="ConsPlusNormal"/>
              <w:jc w:val="center"/>
            </w:pPr>
            <w:r>
              <w:t>218,9</w:t>
            </w:r>
          </w:p>
        </w:tc>
        <w:tc>
          <w:tcPr>
            <w:tcW w:w="1084" w:type="dxa"/>
          </w:tcPr>
          <w:p w:rsidR="00941C82" w:rsidRDefault="00941C82">
            <w:pPr>
              <w:pStyle w:val="ConsPlusNormal"/>
              <w:jc w:val="center"/>
            </w:pPr>
            <w:r>
              <w:t>218,9</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w:t>
            </w:r>
            <w:proofErr w:type="gramStart"/>
            <w:r>
              <w:t>6</w:t>
            </w:r>
            <w:proofErr w:type="gramEnd"/>
          </w:p>
        </w:tc>
        <w:tc>
          <w:tcPr>
            <w:tcW w:w="1474" w:type="dxa"/>
          </w:tcPr>
          <w:p w:rsidR="00941C82" w:rsidRDefault="00941C82">
            <w:pPr>
              <w:pStyle w:val="ConsPlusNormal"/>
            </w:pPr>
            <w:r>
              <w:t>Объем потребления холодной воды, расчеты за которую осуществляются с использованием приборов учета, в том числе:</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4907,6</w:t>
            </w:r>
          </w:p>
        </w:tc>
        <w:tc>
          <w:tcPr>
            <w:tcW w:w="1204" w:type="dxa"/>
          </w:tcPr>
          <w:p w:rsidR="00941C82" w:rsidRDefault="00941C82">
            <w:pPr>
              <w:pStyle w:val="ConsPlusNormal"/>
              <w:jc w:val="center"/>
            </w:pPr>
            <w:r>
              <w:t>6319,8</w:t>
            </w:r>
          </w:p>
        </w:tc>
        <w:tc>
          <w:tcPr>
            <w:tcW w:w="1204" w:type="dxa"/>
          </w:tcPr>
          <w:p w:rsidR="00941C82" w:rsidRDefault="00941C82">
            <w:pPr>
              <w:pStyle w:val="ConsPlusNormal"/>
              <w:jc w:val="center"/>
            </w:pPr>
            <w:r>
              <w:t>7003,3</w:t>
            </w:r>
          </w:p>
        </w:tc>
        <w:tc>
          <w:tcPr>
            <w:tcW w:w="1204" w:type="dxa"/>
          </w:tcPr>
          <w:p w:rsidR="00941C82" w:rsidRDefault="00941C82">
            <w:pPr>
              <w:pStyle w:val="ConsPlusNormal"/>
              <w:jc w:val="center"/>
            </w:pPr>
            <w:r>
              <w:t>5413,2</w:t>
            </w:r>
          </w:p>
        </w:tc>
        <w:tc>
          <w:tcPr>
            <w:tcW w:w="1204" w:type="dxa"/>
          </w:tcPr>
          <w:p w:rsidR="00941C82" w:rsidRDefault="00941C82">
            <w:pPr>
              <w:pStyle w:val="ConsPlusNormal"/>
              <w:jc w:val="center"/>
            </w:pPr>
            <w:r>
              <w:t>5453,2</w:t>
            </w:r>
          </w:p>
        </w:tc>
        <w:tc>
          <w:tcPr>
            <w:tcW w:w="1084" w:type="dxa"/>
          </w:tcPr>
          <w:p w:rsidR="00941C82" w:rsidRDefault="00941C82">
            <w:pPr>
              <w:pStyle w:val="ConsPlusNormal"/>
              <w:jc w:val="center"/>
            </w:pPr>
            <w:r>
              <w:t>5296,2</w:t>
            </w:r>
          </w:p>
        </w:tc>
        <w:tc>
          <w:tcPr>
            <w:tcW w:w="1084" w:type="dxa"/>
          </w:tcPr>
          <w:p w:rsidR="00941C82" w:rsidRDefault="00941C82">
            <w:pPr>
              <w:pStyle w:val="ConsPlusNormal"/>
              <w:jc w:val="center"/>
            </w:pPr>
            <w:r>
              <w:t>5710,3</w:t>
            </w:r>
          </w:p>
        </w:tc>
        <w:tc>
          <w:tcPr>
            <w:tcW w:w="1084" w:type="dxa"/>
          </w:tcPr>
          <w:p w:rsidR="00941C82" w:rsidRDefault="00941C82">
            <w:pPr>
              <w:pStyle w:val="ConsPlusNormal"/>
              <w:jc w:val="center"/>
            </w:pPr>
            <w:r>
              <w:t>5989,9</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 xml:space="preserve">Сумма сведений о потреблении холодной воды </w:t>
            </w:r>
            <w:proofErr w:type="gramStart"/>
            <w:r>
              <w:t>по</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4802,4</w:t>
            </w:r>
          </w:p>
        </w:tc>
        <w:tc>
          <w:tcPr>
            <w:tcW w:w="1204" w:type="dxa"/>
          </w:tcPr>
          <w:p w:rsidR="00941C82" w:rsidRDefault="00941C82">
            <w:pPr>
              <w:pStyle w:val="ConsPlusNormal"/>
              <w:jc w:val="center"/>
            </w:pPr>
            <w:r>
              <w:t>6214,0</w:t>
            </w:r>
          </w:p>
        </w:tc>
        <w:tc>
          <w:tcPr>
            <w:tcW w:w="1204" w:type="dxa"/>
          </w:tcPr>
          <w:p w:rsidR="00941C82" w:rsidRDefault="00941C82">
            <w:pPr>
              <w:pStyle w:val="ConsPlusNormal"/>
              <w:jc w:val="center"/>
            </w:pPr>
            <w:r>
              <w:t>6897,0</w:t>
            </w:r>
          </w:p>
        </w:tc>
        <w:tc>
          <w:tcPr>
            <w:tcW w:w="1204" w:type="dxa"/>
          </w:tcPr>
          <w:p w:rsidR="00941C82" w:rsidRDefault="00941C82">
            <w:pPr>
              <w:pStyle w:val="ConsPlusNormal"/>
              <w:jc w:val="center"/>
            </w:pPr>
            <w:r>
              <w:t>5311,1</w:t>
            </w:r>
          </w:p>
        </w:tc>
        <w:tc>
          <w:tcPr>
            <w:tcW w:w="1204" w:type="dxa"/>
          </w:tcPr>
          <w:p w:rsidR="00941C82" w:rsidRDefault="00941C82">
            <w:pPr>
              <w:pStyle w:val="ConsPlusNormal"/>
              <w:jc w:val="center"/>
            </w:pPr>
            <w:r>
              <w:t>5337,6</w:t>
            </w:r>
          </w:p>
        </w:tc>
        <w:tc>
          <w:tcPr>
            <w:tcW w:w="1084" w:type="dxa"/>
          </w:tcPr>
          <w:p w:rsidR="00941C82" w:rsidRDefault="00941C82">
            <w:pPr>
              <w:pStyle w:val="ConsPlusNormal"/>
              <w:jc w:val="center"/>
            </w:pPr>
            <w:r>
              <w:t>5176,5</w:t>
            </w:r>
          </w:p>
        </w:tc>
        <w:tc>
          <w:tcPr>
            <w:tcW w:w="1084" w:type="dxa"/>
          </w:tcPr>
          <w:p w:rsidR="00941C82" w:rsidRDefault="00941C82">
            <w:pPr>
              <w:pStyle w:val="ConsPlusNormal"/>
              <w:jc w:val="center"/>
            </w:pPr>
            <w:r>
              <w:t>5590,6</w:t>
            </w:r>
          </w:p>
        </w:tc>
        <w:tc>
          <w:tcPr>
            <w:tcW w:w="1084" w:type="dxa"/>
          </w:tcPr>
          <w:p w:rsidR="00941C82" w:rsidRDefault="00941C82">
            <w:pPr>
              <w:pStyle w:val="ConsPlusNormal"/>
              <w:jc w:val="center"/>
            </w:pPr>
            <w:r>
              <w:t>5870,2</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105,3</w:t>
            </w:r>
          </w:p>
        </w:tc>
        <w:tc>
          <w:tcPr>
            <w:tcW w:w="1204" w:type="dxa"/>
          </w:tcPr>
          <w:p w:rsidR="00941C82" w:rsidRDefault="00941C82">
            <w:pPr>
              <w:pStyle w:val="ConsPlusNormal"/>
              <w:jc w:val="center"/>
            </w:pPr>
            <w:r>
              <w:t>105,8</w:t>
            </w:r>
          </w:p>
        </w:tc>
        <w:tc>
          <w:tcPr>
            <w:tcW w:w="1204" w:type="dxa"/>
          </w:tcPr>
          <w:p w:rsidR="00941C82" w:rsidRDefault="00941C82">
            <w:pPr>
              <w:pStyle w:val="ConsPlusNormal"/>
              <w:jc w:val="center"/>
            </w:pPr>
            <w:r>
              <w:t>106,3</w:t>
            </w:r>
          </w:p>
        </w:tc>
        <w:tc>
          <w:tcPr>
            <w:tcW w:w="1204" w:type="dxa"/>
          </w:tcPr>
          <w:p w:rsidR="00941C82" w:rsidRDefault="00941C82">
            <w:pPr>
              <w:pStyle w:val="ConsPlusNormal"/>
              <w:jc w:val="center"/>
            </w:pPr>
            <w:r>
              <w:t>102,1</w:t>
            </w:r>
          </w:p>
        </w:tc>
        <w:tc>
          <w:tcPr>
            <w:tcW w:w="1204" w:type="dxa"/>
          </w:tcPr>
          <w:p w:rsidR="00941C82" w:rsidRDefault="00941C82">
            <w:pPr>
              <w:pStyle w:val="ConsPlusNormal"/>
              <w:jc w:val="center"/>
            </w:pPr>
            <w:r>
              <w:t>115,6</w:t>
            </w:r>
          </w:p>
        </w:tc>
        <w:tc>
          <w:tcPr>
            <w:tcW w:w="1084" w:type="dxa"/>
          </w:tcPr>
          <w:p w:rsidR="00941C82" w:rsidRDefault="00941C82">
            <w:pPr>
              <w:pStyle w:val="ConsPlusNormal"/>
              <w:jc w:val="center"/>
            </w:pPr>
            <w:r>
              <w:t>119,7</w:t>
            </w:r>
          </w:p>
        </w:tc>
        <w:tc>
          <w:tcPr>
            <w:tcW w:w="1084" w:type="dxa"/>
          </w:tcPr>
          <w:p w:rsidR="00941C82" w:rsidRDefault="00941C82">
            <w:pPr>
              <w:pStyle w:val="ConsPlusNormal"/>
              <w:jc w:val="center"/>
            </w:pPr>
            <w:r>
              <w:t>119,7</w:t>
            </w:r>
          </w:p>
        </w:tc>
        <w:tc>
          <w:tcPr>
            <w:tcW w:w="1084" w:type="dxa"/>
          </w:tcPr>
          <w:p w:rsidR="00941C82" w:rsidRDefault="00941C82">
            <w:pPr>
              <w:pStyle w:val="ConsPlusNormal"/>
              <w:jc w:val="center"/>
            </w:pPr>
            <w:r>
              <w:t>119,7</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w:t>
            </w:r>
            <w:proofErr w:type="gramStart"/>
            <w:r>
              <w:t>7</w:t>
            </w:r>
            <w:proofErr w:type="gramEnd"/>
          </w:p>
        </w:tc>
        <w:tc>
          <w:tcPr>
            <w:tcW w:w="1474" w:type="dxa"/>
          </w:tcPr>
          <w:p w:rsidR="00941C82" w:rsidRDefault="00941C82">
            <w:pPr>
              <w:pStyle w:val="ConsPlusNormal"/>
            </w:pPr>
            <w:r>
              <w:t xml:space="preserve">Общий объем горячей воды, </w:t>
            </w:r>
            <w:r>
              <w:lastRenderedPageBreak/>
              <w:t>потребляемой (используемой) на территории муниципального образования, в том числе:</w:t>
            </w:r>
          </w:p>
        </w:tc>
        <w:tc>
          <w:tcPr>
            <w:tcW w:w="737" w:type="dxa"/>
          </w:tcPr>
          <w:p w:rsidR="00941C82" w:rsidRDefault="00941C82">
            <w:pPr>
              <w:pStyle w:val="ConsPlusNormal"/>
              <w:jc w:val="center"/>
            </w:pPr>
            <w:r>
              <w:lastRenderedPageBreak/>
              <w:t>тыс. куб. м</w:t>
            </w:r>
          </w:p>
        </w:tc>
        <w:tc>
          <w:tcPr>
            <w:tcW w:w="1204" w:type="dxa"/>
          </w:tcPr>
          <w:p w:rsidR="00941C82" w:rsidRDefault="00941C82">
            <w:pPr>
              <w:pStyle w:val="ConsPlusNormal"/>
              <w:jc w:val="center"/>
            </w:pPr>
            <w:r>
              <w:t>4852,8</w:t>
            </w:r>
          </w:p>
        </w:tc>
        <w:tc>
          <w:tcPr>
            <w:tcW w:w="1204" w:type="dxa"/>
          </w:tcPr>
          <w:p w:rsidR="00941C82" w:rsidRDefault="00941C82">
            <w:pPr>
              <w:pStyle w:val="ConsPlusNormal"/>
              <w:jc w:val="center"/>
            </w:pPr>
            <w:r>
              <w:t>4809,0</w:t>
            </w:r>
          </w:p>
        </w:tc>
        <w:tc>
          <w:tcPr>
            <w:tcW w:w="1204" w:type="dxa"/>
          </w:tcPr>
          <w:p w:rsidR="00941C82" w:rsidRDefault="00941C82">
            <w:pPr>
              <w:pStyle w:val="ConsPlusNormal"/>
              <w:jc w:val="center"/>
            </w:pPr>
            <w:r>
              <w:t>4761,6</w:t>
            </w:r>
          </w:p>
        </w:tc>
        <w:tc>
          <w:tcPr>
            <w:tcW w:w="1204" w:type="dxa"/>
          </w:tcPr>
          <w:p w:rsidR="00941C82" w:rsidRDefault="00941C82">
            <w:pPr>
              <w:pStyle w:val="ConsPlusNormal"/>
              <w:jc w:val="center"/>
            </w:pPr>
            <w:r>
              <w:t>4702,8</w:t>
            </w:r>
          </w:p>
        </w:tc>
        <w:tc>
          <w:tcPr>
            <w:tcW w:w="1204" w:type="dxa"/>
          </w:tcPr>
          <w:p w:rsidR="00941C82" w:rsidRDefault="00941C82">
            <w:pPr>
              <w:pStyle w:val="ConsPlusNormal"/>
              <w:jc w:val="center"/>
            </w:pPr>
            <w:r>
              <w:t>4626,9</w:t>
            </w:r>
          </w:p>
        </w:tc>
        <w:tc>
          <w:tcPr>
            <w:tcW w:w="1084" w:type="dxa"/>
          </w:tcPr>
          <w:p w:rsidR="00941C82" w:rsidRDefault="00941C82">
            <w:pPr>
              <w:pStyle w:val="ConsPlusNormal"/>
              <w:jc w:val="center"/>
            </w:pPr>
            <w:r>
              <w:t>4691,7</w:t>
            </w:r>
          </w:p>
        </w:tc>
        <w:tc>
          <w:tcPr>
            <w:tcW w:w="1084" w:type="dxa"/>
          </w:tcPr>
          <w:p w:rsidR="00941C82" w:rsidRDefault="00941C82">
            <w:pPr>
              <w:pStyle w:val="ConsPlusNormal"/>
              <w:jc w:val="center"/>
            </w:pPr>
            <w:r>
              <w:t>4691,7</w:t>
            </w:r>
          </w:p>
        </w:tc>
        <w:tc>
          <w:tcPr>
            <w:tcW w:w="1084" w:type="dxa"/>
          </w:tcPr>
          <w:p w:rsidR="00941C82" w:rsidRDefault="00941C82">
            <w:pPr>
              <w:pStyle w:val="ConsPlusNormal"/>
              <w:jc w:val="center"/>
            </w:pPr>
            <w:r>
              <w:t>4691,7</w:t>
            </w:r>
          </w:p>
        </w:tc>
        <w:tc>
          <w:tcPr>
            <w:tcW w:w="1417" w:type="dxa"/>
            <w:vMerge w:val="restart"/>
          </w:tcPr>
          <w:p w:rsidR="00941C82" w:rsidRDefault="00941C82">
            <w:pPr>
              <w:pStyle w:val="ConsPlusNormal"/>
            </w:pPr>
            <w:r>
              <w:t>АО ОТЭК</w:t>
            </w:r>
          </w:p>
          <w:p w:rsidR="00941C82" w:rsidRDefault="00941C82">
            <w:pPr>
              <w:pStyle w:val="ConsPlusNormal"/>
            </w:pPr>
            <w:r>
              <w:t>ОАО ТС,</w:t>
            </w:r>
          </w:p>
          <w:p w:rsidR="00941C82" w:rsidRDefault="00941C82">
            <w:pPr>
              <w:pStyle w:val="ConsPlusNormal"/>
            </w:pPr>
            <w:r>
              <w:lastRenderedPageBreak/>
              <w:t>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lastRenderedPageBreak/>
              <w:t xml:space="preserve">Сумма сведений о </w:t>
            </w:r>
            <w:r>
              <w:lastRenderedPageBreak/>
              <w:t xml:space="preserve">потреблении горячей воды </w:t>
            </w:r>
            <w:proofErr w:type="gramStart"/>
            <w:r>
              <w:t>по</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4786,9</w:t>
            </w:r>
          </w:p>
        </w:tc>
        <w:tc>
          <w:tcPr>
            <w:tcW w:w="1204" w:type="dxa"/>
          </w:tcPr>
          <w:p w:rsidR="00941C82" w:rsidRDefault="00941C82">
            <w:pPr>
              <w:pStyle w:val="ConsPlusNormal"/>
              <w:jc w:val="center"/>
            </w:pPr>
            <w:r>
              <w:t>4739,0</w:t>
            </w:r>
          </w:p>
        </w:tc>
        <w:tc>
          <w:tcPr>
            <w:tcW w:w="1204" w:type="dxa"/>
          </w:tcPr>
          <w:p w:rsidR="00941C82" w:rsidRDefault="00941C82">
            <w:pPr>
              <w:pStyle w:val="ConsPlusNormal"/>
              <w:jc w:val="center"/>
            </w:pPr>
            <w:r>
              <w:t>4691,6</w:t>
            </w:r>
          </w:p>
        </w:tc>
        <w:tc>
          <w:tcPr>
            <w:tcW w:w="1204" w:type="dxa"/>
          </w:tcPr>
          <w:p w:rsidR="00941C82" w:rsidRDefault="00941C82">
            <w:pPr>
              <w:pStyle w:val="ConsPlusNormal"/>
              <w:jc w:val="center"/>
            </w:pPr>
            <w:r>
              <w:t>4644,7</w:t>
            </w:r>
          </w:p>
        </w:tc>
        <w:tc>
          <w:tcPr>
            <w:tcW w:w="1204" w:type="dxa"/>
          </w:tcPr>
          <w:p w:rsidR="00941C82" w:rsidRDefault="00941C82">
            <w:pPr>
              <w:pStyle w:val="ConsPlusNormal"/>
              <w:jc w:val="center"/>
            </w:pPr>
            <w:r>
              <w:t>4569,0</w:t>
            </w:r>
          </w:p>
        </w:tc>
        <w:tc>
          <w:tcPr>
            <w:tcW w:w="1084" w:type="dxa"/>
          </w:tcPr>
          <w:p w:rsidR="00941C82" w:rsidRDefault="00941C82">
            <w:pPr>
              <w:pStyle w:val="ConsPlusNormal"/>
              <w:jc w:val="center"/>
            </w:pPr>
            <w:r>
              <w:t>4641,1</w:t>
            </w:r>
          </w:p>
        </w:tc>
        <w:tc>
          <w:tcPr>
            <w:tcW w:w="1084" w:type="dxa"/>
          </w:tcPr>
          <w:p w:rsidR="00941C82" w:rsidRDefault="00941C82">
            <w:pPr>
              <w:pStyle w:val="ConsPlusNormal"/>
              <w:jc w:val="center"/>
            </w:pPr>
            <w:r>
              <w:t>4641,1</w:t>
            </w:r>
          </w:p>
        </w:tc>
        <w:tc>
          <w:tcPr>
            <w:tcW w:w="1084" w:type="dxa"/>
          </w:tcPr>
          <w:p w:rsidR="00941C82" w:rsidRDefault="00941C82">
            <w:pPr>
              <w:pStyle w:val="ConsPlusNormal"/>
              <w:jc w:val="center"/>
            </w:pPr>
            <w:r>
              <w:t>4641,1</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65,9</w:t>
            </w:r>
          </w:p>
        </w:tc>
        <w:tc>
          <w:tcPr>
            <w:tcW w:w="1204" w:type="dxa"/>
          </w:tcPr>
          <w:p w:rsidR="00941C82" w:rsidRDefault="00941C82">
            <w:pPr>
              <w:pStyle w:val="ConsPlusNormal"/>
              <w:jc w:val="center"/>
            </w:pPr>
            <w:r>
              <w:t>70,0</w:t>
            </w:r>
          </w:p>
        </w:tc>
        <w:tc>
          <w:tcPr>
            <w:tcW w:w="1204" w:type="dxa"/>
          </w:tcPr>
          <w:p w:rsidR="00941C82" w:rsidRDefault="00941C82">
            <w:pPr>
              <w:pStyle w:val="ConsPlusNormal"/>
              <w:jc w:val="center"/>
            </w:pPr>
            <w:r>
              <w:t>70,0</w:t>
            </w:r>
          </w:p>
        </w:tc>
        <w:tc>
          <w:tcPr>
            <w:tcW w:w="1204" w:type="dxa"/>
          </w:tcPr>
          <w:p w:rsidR="00941C82" w:rsidRDefault="00941C82">
            <w:pPr>
              <w:pStyle w:val="ConsPlusNormal"/>
              <w:jc w:val="center"/>
            </w:pPr>
            <w:r>
              <w:t>58,1</w:t>
            </w:r>
          </w:p>
        </w:tc>
        <w:tc>
          <w:tcPr>
            <w:tcW w:w="1204" w:type="dxa"/>
          </w:tcPr>
          <w:p w:rsidR="00941C82" w:rsidRDefault="00941C82">
            <w:pPr>
              <w:pStyle w:val="ConsPlusNormal"/>
              <w:jc w:val="center"/>
            </w:pPr>
            <w:r>
              <w:t>57,9</w:t>
            </w:r>
          </w:p>
        </w:tc>
        <w:tc>
          <w:tcPr>
            <w:tcW w:w="1084" w:type="dxa"/>
          </w:tcPr>
          <w:p w:rsidR="00941C82" w:rsidRDefault="00941C82">
            <w:pPr>
              <w:pStyle w:val="ConsPlusNormal"/>
              <w:jc w:val="center"/>
            </w:pPr>
            <w:r>
              <w:t>50,6</w:t>
            </w:r>
          </w:p>
        </w:tc>
        <w:tc>
          <w:tcPr>
            <w:tcW w:w="1084" w:type="dxa"/>
          </w:tcPr>
          <w:p w:rsidR="00941C82" w:rsidRDefault="00941C82">
            <w:pPr>
              <w:pStyle w:val="ConsPlusNormal"/>
              <w:jc w:val="center"/>
            </w:pPr>
            <w:r>
              <w:t>50,6</w:t>
            </w:r>
          </w:p>
        </w:tc>
        <w:tc>
          <w:tcPr>
            <w:tcW w:w="1084" w:type="dxa"/>
          </w:tcPr>
          <w:p w:rsidR="00941C82" w:rsidRDefault="00941C82">
            <w:pPr>
              <w:pStyle w:val="ConsPlusNormal"/>
              <w:jc w:val="center"/>
            </w:pPr>
            <w:r>
              <w:t>50,6</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bookmarkStart w:id="25" w:name="P8739"/>
            <w:bookmarkEnd w:id="25"/>
            <w:r>
              <w:t>п8</w:t>
            </w:r>
          </w:p>
        </w:tc>
        <w:tc>
          <w:tcPr>
            <w:tcW w:w="1474" w:type="dxa"/>
          </w:tcPr>
          <w:p w:rsidR="00941C82" w:rsidRDefault="00941C82">
            <w:pPr>
              <w:pStyle w:val="ConsPlusNormal"/>
            </w:pPr>
            <w:r>
              <w:t>Объем потребления горячей воды, расчеты за которую осуществляются с использованием приборов учета, в том числе:</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339,9</w:t>
            </w:r>
          </w:p>
        </w:tc>
        <w:tc>
          <w:tcPr>
            <w:tcW w:w="1204" w:type="dxa"/>
          </w:tcPr>
          <w:p w:rsidR="00941C82" w:rsidRDefault="00941C82">
            <w:pPr>
              <w:pStyle w:val="ConsPlusNormal"/>
              <w:jc w:val="center"/>
            </w:pPr>
            <w:r>
              <w:t>374,2</w:t>
            </w:r>
          </w:p>
        </w:tc>
        <w:tc>
          <w:tcPr>
            <w:tcW w:w="1204" w:type="dxa"/>
          </w:tcPr>
          <w:p w:rsidR="00941C82" w:rsidRDefault="00941C82">
            <w:pPr>
              <w:pStyle w:val="ConsPlusNormal"/>
              <w:jc w:val="center"/>
            </w:pPr>
            <w:r>
              <w:t>494,6</w:t>
            </w:r>
          </w:p>
        </w:tc>
        <w:tc>
          <w:tcPr>
            <w:tcW w:w="1204" w:type="dxa"/>
          </w:tcPr>
          <w:p w:rsidR="00941C82" w:rsidRDefault="00941C82">
            <w:pPr>
              <w:pStyle w:val="ConsPlusNormal"/>
              <w:jc w:val="center"/>
            </w:pPr>
            <w:r>
              <w:t>654,4</w:t>
            </w:r>
          </w:p>
        </w:tc>
        <w:tc>
          <w:tcPr>
            <w:tcW w:w="1204" w:type="dxa"/>
          </w:tcPr>
          <w:p w:rsidR="00941C82" w:rsidRDefault="00941C82">
            <w:pPr>
              <w:pStyle w:val="ConsPlusNormal"/>
              <w:jc w:val="center"/>
            </w:pPr>
            <w:r>
              <w:t>684,7</w:t>
            </w:r>
          </w:p>
        </w:tc>
        <w:tc>
          <w:tcPr>
            <w:tcW w:w="1084" w:type="dxa"/>
          </w:tcPr>
          <w:p w:rsidR="00941C82" w:rsidRDefault="00941C82">
            <w:pPr>
              <w:pStyle w:val="ConsPlusNormal"/>
              <w:jc w:val="center"/>
            </w:pPr>
            <w:r>
              <w:t>2014,4</w:t>
            </w:r>
          </w:p>
        </w:tc>
        <w:tc>
          <w:tcPr>
            <w:tcW w:w="1084" w:type="dxa"/>
          </w:tcPr>
          <w:p w:rsidR="00941C82" w:rsidRDefault="00941C82">
            <w:pPr>
              <w:pStyle w:val="ConsPlusNormal"/>
              <w:jc w:val="center"/>
            </w:pPr>
            <w:r>
              <w:t>2173,0</w:t>
            </w:r>
          </w:p>
        </w:tc>
        <w:tc>
          <w:tcPr>
            <w:tcW w:w="1084" w:type="dxa"/>
          </w:tcPr>
          <w:p w:rsidR="00941C82" w:rsidRDefault="00941C82">
            <w:pPr>
              <w:pStyle w:val="ConsPlusNormal"/>
              <w:jc w:val="center"/>
            </w:pPr>
            <w:r>
              <w:t>2280,1</w:t>
            </w:r>
          </w:p>
        </w:tc>
        <w:tc>
          <w:tcPr>
            <w:tcW w:w="1417" w:type="dxa"/>
            <w:vMerge w:val="restart"/>
          </w:tcPr>
          <w:p w:rsidR="00941C82" w:rsidRDefault="00941C82">
            <w:pPr>
              <w:pStyle w:val="ConsPlusNormal"/>
            </w:pPr>
            <w:r>
              <w:t>АО ОТЭК</w:t>
            </w:r>
          </w:p>
          <w:p w:rsidR="00941C82" w:rsidRDefault="00941C82">
            <w:pPr>
              <w:pStyle w:val="ConsPlusNormal"/>
            </w:pPr>
            <w:r>
              <w:t>ОАО ТС,</w:t>
            </w:r>
          </w:p>
          <w:p w:rsidR="00941C82" w:rsidRDefault="00941C82">
            <w:pPr>
              <w:pStyle w:val="ConsPlusNormal"/>
            </w:pPr>
            <w:r>
              <w:t>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t xml:space="preserve">Сумма сведений о потреблении горячей воды </w:t>
            </w:r>
            <w:proofErr w:type="gramStart"/>
            <w:r>
              <w:t>по</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312,9</w:t>
            </w:r>
          </w:p>
        </w:tc>
        <w:tc>
          <w:tcPr>
            <w:tcW w:w="1204" w:type="dxa"/>
          </w:tcPr>
          <w:p w:rsidR="00941C82" w:rsidRDefault="00941C82">
            <w:pPr>
              <w:pStyle w:val="ConsPlusNormal"/>
              <w:jc w:val="center"/>
            </w:pPr>
            <w:r>
              <w:t>344,2</w:t>
            </w:r>
          </w:p>
        </w:tc>
        <w:tc>
          <w:tcPr>
            <w:tcW w:w="1204" w:type="dxa"/>
          </w:tcPr>
          <w:p w:rsidR="00941C82" w:rsidRDefault="00941C82">
            <w:pPr>
              <w:pStyle w:val="ConsPlusNormal"/>
              <w:jc w:val="center"/>
            </w:pPr>
            <w:r>
              <w:t>464,6</w:t>
            </w:r>
          </w:p>
        </w:tc>
        <w:tc>
          <w:tcPr>
            <w:tcW w:w="1204" w:type="dxa"/>
          </w:tcPr>
          <w:p w:rsidR="00941C82" w:rsidRDefault="00941C82">
            <w:pPr>
              <w:pStyle w:val="ConsPlusNormal"/>
              <w:jc w:val="center"/>
            </w:pPr>
            <w:r>
              <w:t>627,2</w:t>
            </w:r>
          </w:p>
        </w:tc>
        <w:tc>
          <w:tcPr>
            <w:tcW w:w="1204" w:type="dxa"/>
          </w:tcPr>
          <w:p w:rsidR="00941C82" w:rsidRDefault="00941C82">
            <w:pPr>
              <w:pStyle w:val="ConsPlusNormal"/>
              <w:jc w:val="center"/>
            </w:pPr>
            <w:r>
              <w:t>652,0</w:t>
            </w:r>
          </w:p>
        </w:tc>
        <w:tc>
          <w:tcPr>
            <w:tcW w:w="1084" w:type="dxa"/>
          </w:tcPr>
          <w:p w:rsidR="00941C82" w:rsidRDefault="00941C82">
            <w:pPr>
              <w:pStyle w:val="ConsPlusNormal"/>
              <w:jc w:val="center"/>
            </w:pPr>
            <w:r>
              <w:t>1982,8</w:t>
            </w:r>
          </w:p>
        </w:tc>
        <w:tc>
          <w:tcPr>
            <w:tcW w:w="1084" w:type="dxa"/>
          </w:tcPr>
          <w:p w:rsidR="00941C82" w:rsidRDefault="00941C82">
            <w:pPr>
              <w:pStyle w:val="ConsPlusNormal"/>
              <w:jc w:val="center"/>
            </w:pPr>
            <w:r>
              <w:t>2141,4</w:t>
            </w:r>
          </w:p>
        </w:tc>
        <w:tc>
          <w:tcPr>
            <w:tcW w:w="1084" w:type="dxa"/>
          </w:tcPr>
          <w:p w:rsidR="00941C82" w:rsidRDefault="00941C82">
            <w:pPr>
              <w:pStyle w:val="ConsPlusNormal"/>
              <w:jc w:val="center"/>
            </w:pPr>
            <w:r>
              <w:t>2248,5</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27,1</w:t>
            </w:r>
          </w:p>
        </w:tc>
        <w:tc>
          <w:tcPr>
            <w:tcW w:w="1204" w:type="dxa"/>
          </w:tcPr>
          <w:p w:rsidR="00941C82" w:rsidRDefault="00941C82">
            <w:pPr>
              <w:pStyle w:val="ConsPlusNormal"/>
              <w:jc w:val="center"/>
            </w:pPr>
            <w:r>
              <w:t>30,0</w:t>
            </w:r>
          </w:p>
        </w:tc>
        <w:tc>
          <w:tcPr>
            <w:tcW w:w="1204" w:type="dxa"/>
          </w:tcPr>
          <w:p w:rsidR="00941C82" w:rsidRDefault="00941C82">
            <w:pPr>
              <w:pStyle w:val="ConsPlusNormal"/>
              <w:jc w:val="center"/>
            </w:pPr>
            <w:r>
              <w:t>30,0</w:t>
            </w:r>
          </w:p>
        </w:tc>
        <w:tc>
          <w:tcPr>
            <w:tcW w:w="1204" w:type="dxa"/>
          </w:tcPr>
          <w:p w:rsidR="00941C82" w:rsidRDefault="00941C82">
            <w:pPr>
              <w:pStyle w:val="ConsPlusNormal"/>
              <w:jc w:val="center"/>
            </w:pPr>
            <w:r>
              <w:t>27,2</w:t>
            </w:r>
          </w:p>
        </w:tc>
        <w:tc>
          <w:tcPr>
            <w:tcW w:w="1204" w:type="dxa"/>
          </w:tcPr>
          <w:p w:rsidR="00941C82" w:rsidRDefault="00941C82">
            <w:pPr>
              <w:pStyle w:val="ConsPlusNormal"/>
              <w:jc w:val="center"/>
            </w:pPr>
            <w:r>
              <w:t>32,7</w:t>
            </w:r>
          </w:p>
        </w:tc>
        <w:tc>
          <w:tcPr>
            <w:tcW w:w="1084" w:type="dxa"/>
          </w:tcPr>
          <w:p w:rsidR="00941C82" w:rsidRDefault="00941C82">
            <w:pPr>
              <w:pStyle w:val="ConsPlusNormal"/>
              <w:jc w:val="center"/>
            </w:pPr>
            <w:r>
              <w:t>31,6</w:t>
            </w:r>
          </w:p>
        </w:tc>
        <w:tc>
          <w:tcPr>
            <w:tcW w:w="1084" w:type="dxa"/>
          </w:tcPr>
          <w:p w:rsidR="00941C82" w:rsidRDefault="00941C82">
            <w:pPr>
              <w:pStyle w:val="ConsPlusNormal"/>
              <w:jc w:val="center"/>
            </w:pPr>
            <w:r>
              <w:t>31,6</w:t>
            </w:r>
          </w:p>
        </w:tc>
        <w:tc>
          <w:tcPr>
            <w:tcW w:w="1084" w:type="dxa"/>
          </w:tcPr>
          <w:p w:rsidR="00941C82" w:rsidRDefault="00941C82">
            <w:pPr>
              <w:pStyle w:val="ConsPlusNormal"/>
              <w:jc w:val="center"/>
            </w:pPr>
            <w:r>
              <w:t>31,6</w:t>
            </w:r>
          </w:p>
        </w:tc>
        <w:tc>
          <w:tcPr>
            <w:tcW w:w="1417" w:type="dxa"/>
            <w:vMerge/>
          </w:tcPr>
          <w:p w:rsidR="00941C82" w:rsidRDefault="00941C82"/>
        </w:tc>
        <w:tc>
          <w:tcPr>
            <w:tcW w:w="1644" w:type="dxa"/>
            <w:vMerge/>
          </w:tcPr>
          <w:p w:rsidR="00941C82" w:rsidRDefault="00941C82"/>
        </w:tc>
      </w:tr>
      <w:tr w:rsidR="00941C82">
        <w:tc>
          <w:tcPr>
            <w:tcW w:w="567" w:type="dxa"/>
          </w:tcPr>
          <w:p w:rsidR="00941C82" w:rsidRDefault="00941C82">
            <w:pPr>
              <w:pStyle w:val="ConsPlusNormal"/>
              <w:jc w:val="center"/>
            </w:pPr>
            <w:r>
              <w:t>п</w:t>
            </w:r>
            <w:proofErr w:type="gramStart"/>
            <w:r>
              <w:t>9</w:t>
            </w:r>
            <w:proofErr w:type="gramEnd"/>
          </w:p>
        </w:tc>
        <w:tc>
          <w:tcPr>
            <w:tcW w:w="1474" w:type="dxa"/>
          </w:tcPr>
          <w:p w:rsidR="00941C82" w:rsidRDefault="00941C82">
            <w:pPr>
              <w:pStyle w:val="ConsPlusNormal"/>
            </w:pPr>
            <w:r>
              <w:t xml:space="preserve">Общий объем </w:t>
            </w:r>
            <w:r>
              <w:lastRenderedPageBreak/>
              <w:t>природного газа, потребляемого (используемого) на территории муниципального образования</w:t>
            </w:r>
          </w:p>
        </w:tc>
        <w:tc>
          <w:tcPr>
            <w:tcW w:w="737" w:type="dxa"/>
          </w:tcPr>
          <w:p w:rsidR="00941C82" w:rsidRDefault="00941C82">
            <w:pPr>
              <w:pStyle w:val="ConsPlusNormal"/>
              <w:jc w:val="center"/>
            </w:pPr>
            <w:r>
              <w:lastRenderedPageBreak/>
              <w:t xml:space="preserve">тыс. </w:t>
            </w:r>
            <w:r>
              <w:lastRenderedPageBreak/>
              <w:t>куб. м</w:t>
            </w:r>
          </w:p>
        </w:tc>
        <w:tc>
          <w:tcPr>
            <w:tcW w:w="1204" w:type="dxa"/>
          </w:tcPr>
          <w:p w:rsidR="00941C82" w:rsidRDefault="00941C82">
            <w:pPr>
              <w:pStyle w:val="ConsPlusNormal"/>
              <w:jc w:val="center"/>
            </w:pPr>
            <w:r>
              <w:lastRenderedPageBreak/>
              <w:t>6753</w:t>
            </w:r>
          </w:p>
        </w:tc>
        <w:tc>
          <w:tcPr>
            <w:tcW w:w="1204" w:type="dxa"/>
          </w:tcPr>
          <w:p w:rsidR="00941C82" w:rsidRDefault="00941C82">
            <w:pPr>
              <w:pStyle w:val="ConsPlusNormal"/>
              <w:jc w:val="center"/>
            </w:pPr>
            <w:r>
              <w:t>6618</w:t>
            </w:r>
          </w:p>
        </w:tc>
        <w:tc>
          <w:tcPr>
            <w:tcW w:w="1204" w:type="dxa"/>
          </w:tcPr>
          <w:p w:rsidR="00941C82" w:rsidRDefault="00941C82">
            <w:pPr>
              <w:pStyle w:val="ConsPlusNormal"/>
              <w:jc w:val="center"/>
            </w:pPr>
            <w:r>
              <w:t>6485</w:t>
            </w:r>
          </w:p>
        </w:tc>
        <w:tc>
          <w:tcPr>
            <w:tcW w:w="1204" w:type="dxa"/>
          </w:tcPr>
          <w:p w:rsidR="00941C82" w:rsidRDefault="00941C82">
            <w:pPr>
              <w:pStyle w:val="ConsPlusNormal"/>
              <w:jc w:val="center"/>
            </w:pPr>
            <w:r>
              <w:t>6534</w:t>
            </w:r>
          </w:p>
        </w:tc>
        <w:tc>
          <w:tcPr>
            <w:tcW w:w="1204" w:type="dxa"/>
          </w:tcPr>
          <w:p w:rsidR="00941C82" w:rsidRDefault="00941C82">
            <w:pPr>
              <w:pStyle w:val="ConsPlusNormal"/>
              <w:jc w:val="center"/>
            </w:pPr>
            <w:r>
              <w:t>6262</w:t>
            </w:r>
          </w:p>
        </w:tc>
        <w:tc>
          <w:tcPr>
            <w:tcW w:w="1084" w:type="dxa"/>
          </w:tcPr>
          <w:p w:rsidR="00941C82" w:rsidRDefault="00941C82">
            <w:pPr>
              <w:pStyle w:val="ConsPlusNormal"/>
              <w:jc w:val="center"/>
            </w:pPr>
            <w:r>
              <w:t>7017</w:t>
            </w:r>
          </w:p>
        </w:tc>
        <w:tc>
          <w:tcPr>
            <w:tcW w:w="1084" w:type="dxa"/>
          </w:tcPr>
          <w:p w:rsidR="00941C82" w:rsidRDefault="00941C82">
            <w:pPr>
              <w:pStyle w:val="ConsPlusNormal"/>
              <w:jc w:val="center"/>
            </w:pPr>
            <w:r>
              <w:t>7018</w:t>
            </w:r>
          </w:p>
        </w:tc>
        <w:tc>
          <w:tcPr>
            <w:tcW w:w="1084" w:type="dxa"/>
          </w:tcPr>
          <w:p w:rsidR="00941C82" w:rsidRDefault="00941C82">
            <w:pPr>
              <w:pStyle w:val="ConsPlusNormal"/>
              <w:jc w:val="center"/>
            </w:pPr>
            <w:r>
              <w:t>7019</w:t>
            </w:r>
          </w:p>
        </w:tc>
        <w:tc>
          <w:tcPr>
            <w:tcW w:w="1417" w:type="dxa"/>
          </w:tcPr>
          <w:p w:rsidR="00941C82" w:rsidRDefault="00941C82">
            <w:pPr>
              <w:pStyle w:val="ConsPlusNormal"/>
            </w:pPr>
            <w:r>
              <w:t xml:space="preserve">ООО "Тепло </w:t>
            </w:r>
            <w:r>
              <w:lastRenderedPageBreak/>
              <w:t>Плюс",</w:t>
            </w:r>
          </w:p>
          <w:p w:rsidR="00941C82" w:rsidRDefault="00941C82">
            <w:pPr>
              <w:pStyle w:val="ConsPlusNormal"/>
            </w:pPr>
            <w:r>
              <w:t>ООО "ТВСК "Орловская"</w:t>
            </w:r>
          </w:p>
        </w:tc>
        <w:tc>
          <w:tcPr>
            <w:tcW w:w="1644" w:type="dxa"/>
          </w:tcPr>
          <w:p w:rsidR="00941C82" w:rsidRDefault="00941C82">
            <w:pPr>
              <w:pStyle w:val="ConsPlusNormal"/>
            </w:pPr>
            <w:r>
              <w:lastRenderedPageBreak/>
              <w:t xml:space="preserve">Потребление </w:t>
            </w:r>
            <w:r>
              <w:lastRenderedPageBreak/>
              <w:t>природного газа (для ЦОК пос. Самусь)</w:t>
            </w:r>
          </w:p>
        </w:tc>
      </w:tr>
      <w:tr w:rsidR="00941C82">
        <w:tc>
          <w:tcPr>
            <w:tcW w:w="567" w:type="dxa"/>
          </w:tcPr>
          <w:p w:rsidR="00941C82" w:rsidRDefault="00941C82">
            <w:pPr>
              <w:pStyle w:val="ConsPlusNormal"/>
              <w:jc w:val="center"/>
            </w:pPr>
            <w:r>
              <w:lastRenderedPageBreak/>
              <w:t>п10</w:t>
            </w:r>
          </w:p>
        </w:tc>
        <w:tc>
          <w:tcPr>
            <w:tcW w:w="1474" w:type="dxa"/>
          </w:tcPr>
          <w:p w:rsidR="00941C82" w:rsidRDefault="00941C82">
            <w:pPr>
              <w:pStyle w:val="ConsPlusNormal"/>
            </w:pPr>
            <w:r>
              <w:t>Объем потребления природного газа, расчеты за который осуществляются с использованием приборов учета</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6753</w:t>
            </w:r>
          </w:p>
        </w:tc>
        <w:tc>
          <w:tcPr>
            <w:tcW w:w="1204" w:type="dxa"/>
          </w:tcPr>
          <w:p w:rsidR="00941C82" w:rsidRDefault="00941C82">
            <w:pPr>
              <w:pStyle w:val="ConsPlusNormal"/>
              <w:jc w:val="center"/>
            </w:pPr>
            <w:r>
              <w:t>6618</w:t>
            </w:r>
          </w:p>
        </w:tc>
        <w:tc>
          <w:tcPr>
            <w:tcW w:w="1204" w:type="dxa"/>
          </w:tcPr>
          <w:p w:rsidR="00941C82" w:rsidRDefault="00941C82">
            <w:pPr>
              <w:pStyle w:val="ConsPlusNormal"/>
              <w:jc w:val="center"/>
            </w:pPr>
            <w:r>
              <w:t>6485</w:t>
            </w:r>
          </w:p>
        </w:tc>
        <w:tc>
          <w:tcPr>
            <w:tcW w:w="1204" w:type="dxa"/>
          </w:tcPr>
          <w:p w:rsidR="00941C82" w:rsidRDefault="00941C82">
            <w:pPr>
              <w:pStyle w:val="ConsPlusNormal"/>
              <w:jc w:val="center"/>
            </w:pPr>
            <w:r>
              <w:t>6534</w:t>
            </w:r>
          </w:p>
        </w:tc>
        <w:tc>
          <w:tcPr>
            <w:tcW w:w="1204" w:type="dxa"/>
          </w:tcPr>
          <w:p w:rsidR="00941C82" w:rsidRDefault="00941C82">
            <w:pPr>
              <w:pStyle w:val="ConsPlusNormal"/>
              <w:jc w:val="center"/>
            </w:pPr>
            <w:r>
              <w:t>6262</w:t>
            </w:r>
          </w:p>
        </w:tc>
        <w:tc>
          <w:tcPr>
            <w:tcW w:w="1084" w:type="dxa"/>
          </w:tcPr>
          <w:p w:rsidR="00941C82" w:rsidRDefault="00941C82">
            <w:pPr>
              <w:pStyle w:val="ConsPlusNormal"/>
              <w:jc w:val="center"/>
            </w:pPr>
            <w:r>
              <w:t>7017</w:t>
            </w:r>
          </w:p>
        </w:tc>
        <w:tc>
          <w:tcPr>
            <w:tcW w:w="1084" w:type="dxa"/>
          </w:tcPr>
          <w:p w:rsidR="00941C82" w:rsidRDefault="00941C82">
            <w:pPr>
              <w:pStyle w:val="ConsPlusNormal"/>
              <w:jc w:val="center"/>
            </w:pPr>
            <w:r>
              <w:t>7018</w:t>
            </w:r>
          </w:p>
        </w:tc>
        <w:tc>
          <w:tcPr>
            <w:tcW w:w="1084" w:type="dxa"/>
          </w:tcPr>
          <w:p w:rsidR="00941C82" w:rsidRDefault="00941C82">
            <w:pPr>
              <w:pStyle w:val="ConsPlusNormal"/>
              <w:jc w:val="center"/>
            </w:pPr>
            <w:r>
              <w:t>7019</w:t>
            </w:r>
          </w:p>
        </w:tc>
        <w:tc>
          <w:tcPr>
            <w:tcW w:w="1417" w:type="dxa"/>
          </w:tcPr>
          <w:p w:rsidR="00941C82" w:rsidRDefault="00941C82">
            <w:pPr>
              <w:pStyle w:val="ConsPlusNormal"/>
            </w:pPr>
            <w:r>
              <w:t>ООО "Тепло Плюс",</w:t>
            </w:r>
          </w:p>
          <w:p w:rsidR="00941C82" w:rsidRDefault="00941C82">
            <w:pPr>
              <w:pStyle w:val="ConsPlusNormal"/>
            </w:pPr>
            <w:r>
              <w:t>ООО "ТВСК "Орловская"</w:t>
            </w:r>
          </w:p>
        </w:tc>
        <w:tc>
          <w:tcPr>
            <w:tcW w:w="1644" w:type="dxa"/>
          </w:tcPr>
          <w:p w:rsidR="00941C82" w:rsidRDefault="00941C82">
            <w:pPr>
              <w:pStyle w:val="ConsPlusNormal"/>
            </w:pPr>
            <w:r>
              <w:t>Потребление природного газа (для ЦОК пос. Самусь - по приборам учета)</w:t>
            </w:r>
          </w:p>
        </w:tc>
      </w:tr>
      <w:tr w:rsidR="00941C82">
        <w:tc>
          <w:tcPr>
            <w:tcW w:w="567" w:type="dxa"/>
          </w:tcPr>
          <w:p w:rsidR="00941C82" w:rsidRDefault="00941C82">
            <w:pPr>
              <w:pStyle w:val="ConsPlusNormal"/>
              <w:jc w:val="center"/>
            </w:pPr>
            <w:r>
              <w:t>п11</w:t>
            </w:r>
          </w:p>
        </w:tc>
        <w:tc>
          <w:tcPr>
            <w:tcW w:w="1474" w:type="dxa"/>
          </w:tcPr>
          <w:p w:rsidR="00941C82" w:rsidRDefault="00941C82">
            <w:pPr>
              <w:pStyle w:val="ConsPlusNormal"/>
            </w:pPr>
            <w:r>
              <w:t>Общий объем энергетических ресурсов, производимых на территории муниципального образования</w:t>
            </w:r>
          </w:p>
        </w:tc>
        <w:tc>
          <w:tcPr>
            <w:tcW w:w="737" w:type="dxa"/>
          </w:tcPr>
          <w:p w:rsidR="00941C82" w:rsidRDefault="00941C82">
            <w:pPr>
              <w:pStyle w:val="ConsPlusNormal"/>
              <w:jc w:val="center"/>
            </w:pPr>
            <w:r>
              <w:t xml:space="preserve">тыс. </w:t>
            </w:r>
            <w:proofErr w:type="spellStart"/>
            <w:r>
              <w:t>т.у.</w:t>
            </w:r>
            <w:proofErr w:type="gramStart"/>
            <w:r>
              <w:t>т</w:t>
            </w:r>
            <w:proofErr w:type="spellEnd"/>
            <w:proofErr w:type="gramEnd"/>
            <w:r>
              <w:t>.</w:t>
            </w:r>
          </w:p>
        </w:tc>
        <w:tc>
          <w:tcPr>
            <w:tcW w:w="1204" w:type="dxa"/>
          </w:tcPr>
          <w:p w:rsidR="00941C82" w:rsidRDefault="00941C82">
            <w:pPr>
              <w:pStyle w:val="ConsPlusNormal"/>
              <w:jc w:val="center"/>
            </w:pPr>
            <w:r>
              <w:t>313</w:t>
            </w:r>
          </w:p>
        </w:tc>
        <w:tc>
          <w:tcPr>
            <w:tcW w:w="1204" w:type="dxa"/>
          </w:tcPr>
          <w:p w:rsidR="00941C82" w:rsidRDefault="00941C82">
            <w:pPr>
              <w:pStyle w:val="ConsPlusNormal"/>
              <w:jc w:val="center"/>
            </w:pPr>
            <w:r>
              <w:t>313</w:t>
            </w:r>
          </w:p>
        </w:tc>
        <w:tc>
          <w:tcPr>
            <w:tcW w:w="1204" w:type="dxa"/>
          </w:tcPr>
          <w:p w:rsidR="00941C82" w:rsidRDefault="00941C82">
            <w:pPr>
              <w:pStyle w:val="ConsPlusNormal"/>
              <w:jc w:val="center"/>
            </w:pPr>
            <w:r>
              <w:t>313</w:t>
            </w:r>
          </w:p>
        </w:tc>
        <w:tc>
          <w:tcPr>
            <w:tcW w:w="1204" w:type="dxa"/>
          </w:tcPr>
          <w:p w:rsidR="00941C82" w:rsidRDefault="00941C82">
            <w:pPr>
              <w:pStyle w:val="ConsPlusNormal"/>
              <w:jc w:val="center"/>
            </w:pPr>
            <w:r>
              <w:t>310</w:t>
            </w:r>
          </w:p>
        </w:tc>
        <w:tc>
          <w:tcPr>
            <w:tcW w:w="1204" w:type="dxa"/>
          </w:tcPr>
          <w:p w:rsidR="00941C82" w:rsidRDefault="00941C82">
            <w:pPr>
              <w:pStyle w:val="ConsPlusNormal"/>
              <w:jc w:val="center"/>
            </w:pPr>
            <w:r>
              <w:t>281</w:t>
            </w:r>
          </w:p>
        </w:tc>
        <w:tc>
          <w:tcPr>
            <w:tcW w:w="1084" w:type="dxa"/>
          </w:tcPr>
          <w:p w:rsidR="00941C82" w:rsidRDefault="00941C82">
            <w:pPr>
              <w:pStyle w:val="ConsPlusNormal"/>
              <w:jc w:val="center"/>
            </w:pPr>
            <w:r>
              <w:t>301</w:t>
            </w:r>
          </w:p>
        </w:tc>
        <w:tc>
          <w:tcPr>
            <w:tcW w:w="1084" w:type="dxa"/>
          </w:tcPr>
          <w:p w:rsidR="00941C82" w:rsidRDefault="00941C82">
            <w:pPr>
              <w:pStyle w:val="ConsPlusNormal"/>
              <w:jc w:val="center"/>
            </w:pPr>
            <w:r>
              <w:t>301</w:t>
            </w:r>
          </w:p>
        </w:tc>
        <w:tc>
          <w:tcPr>
            <w:tcW w:w="1084" w:type="dxa"/>
          </w:tcPr>
          <w:p w:rsidR="00941C82" w:rsidRDefault="00941C82">
            <w:pPr>
              <w:pStyle w:val="ConsPlusNormal"/>
              <w:jc w:val="center"/>
            </w:pPr>
            <w:r>
              <w:t>301</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r>
              <w:t>Расчет производится по формуле</w:t>
            </w:r>
          </w:p>
        </w:tc>
      </w:tr>
      <w:tr w:rsidR="00941C82">
        <w:tc>
          <w:tcPr>
            <w:tcW w:w="567" w:type="dxa"/>
          </w:tcPr>
          <w:p w:rsidR="00941C82" w:rsidRDefault="00941C82">
            <w:pPr>
              <w:pStyle w:val="ConsPlusNormal"/>
              <w:jc w:val="center"/>
            </w:pPr>
            <w:r>
              <w:t>п12</w:t>
            </w:r>
          </w:p>
        </w:tc>
        <w:tc>
          <w:tcPr>
            <w:tcW w:w="1474" w:type="dxa"/>
          </w:tcPr>
          <w:p w:rsidR="00941C82" w:rsidRDefault="00941C82">
            <w:pPr>
              <w:pStyle w:val="ConsPlusNormal"/>
            </w:pPr>
            <w:r>
              <w:t>Объем энергетическ</w:t>
            </w:r>
            <w:r>
              <w:lastRenderedPageBreak/>
              <w:t>их ресурсов, производимых с использованием возобновляемых источников энергии и (или) вторичных энергетических ресурсов</w:t>
            </w:r>
          </w:p>
        </w:tc>
        <w:tc>
          <w:tcPr>
            <w:tcW w:w="737" w:type="dxa"/>
          </w:tcPr>
          <w:p w:rsidR="00941C82" w:rsidRDefault="00941C82">
            <w:pPr>
              <w:pStyle w:val="ConsPlusNormal"/>
              <w:jc w:val="center"/>
            </w:pPr>
            <w:r>
              <w:lastRenderedPageBreak/>
              <w:t xml:space="preserve">тыс. </w:t>
            </w:r>
            <w:proofErr w:type="spellStart"/>
            <w:r>
              <w:t>т.у.</w:t>
            </w:r>
            <w:proofErr w:type="gramStart"/>
            <w:r>
              <w:t>т</w:t>
            </w:r>
            <w:proofErr w:type="spellEnd"/>
            <w:proofErr w:type="gramEnd"/>
            <w:r>
              <w:t>.</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r>
              <w:t>Отсутствуют</w:t>
            </w:r>
          </w:p>
        </w:tc>
      </w:tr>
      <w:tr w:rsidR="00941C82">
        <w:tc>
          <w:tcPr>
            <w:tcW w:w="567" w:type="dxa"/>
          </w:tcPr>
          <w:p w:rsidR="00941C82" w:rsidRDefault="00941C82">
            <w:pPr>
              <w:pStyle w:val="ConsPlusNormal"/>
              <w:jc w:val="center"/>
            </w:pPr>
            <w:bookmarkStart w:id="26" w:name="P8830"/>
            <w:bookmarkEnd w:id="26"/>
            <w:r>
              <w:lastRenderedPageBreak/>
              <w:t>п13</w:t>
            </w:r>
          </w:p>
        </w:tc>
        <w:tc>
          <w:tcPr>
            <w:tcW w:w="1474" w:type="dxa"/>
          </w:tcPr>
          <w:p w:rsidR="00941C82" w:rsidRDefault="00941C82">
            <w:pPr>
              <w:pStyle w:val="ConsPlusNormal"/>
            </w:pPr>
            <w:r>
              <w:t>Площадь помещений органов местного самоуправления и муниципальных учреждений</w:t>
            </w:r>
          </w:p>
        </w:tc>
        <w:tc>
          <w:tcPr>
            <w:tcW w:w="737" w:type="dxa"/>
          </w:tcPr>
          <w:p w:rsidR="00941C82" w:rsidRDefault="00941C82">
            <w:pPr>
              <w:pStyle w:val="ConsPlusNormal"/>
              <w:jc w:val="center"/>
            </w:pPr>
            <w:r>
              <w:t>кв. м</w:t>
            </w:r>
          </w:p>
        </w:tc>
        <w:tc>
          <w:tcPr>
            <w:tcW w:w="1204" w:type="dxa"/>
          </w:tcPr>
          <w:p w:rsidR="00941C82" w:rsidRDefault="00941C82">
            <w:pPr>
              <w:pStyle w:val="ConsPlusNormal"/>
              <w:jc w:val="center"/>
            </w:pPr>
            <w:r>
              <w:t>255659,9</w:t>
            </w:r>
          </w:p>
        </w:tc>
        <w:tc>
          <w:tcPr>
            <w:tcW w:w="1204" w:type="dxa"/>
          </w:tcPr>
          <w:p w:rsidR="00941C82" w:rsidRDefault="00941C82">
            <w:pPr>
              <w:pStyle w:val="ConsPlusNormal"/>
              <w:jc w:val="center"/>
            </w:pPr>
            <w:r>
              <w:t>338200,0</w:t>
            </w:r>
          </w:p>
        </w:tc>
        <w:tc>
          <w:tcPr>
            <w:tcW w:w="1204" w:type="dxa"/>
          </w:tcPr>
          <w:p w:rsidR="00941C82" w:rsidRDefault="00941C82">
            <w:pPr>
              <w:pStyle w:val="ConsPlusNormal"/>
              <w:jc w:val="center"/>
            </w:pPr>
            <w:r>
              <w:t>338200,0</w:t>
            </w:r>
          </w:p>
        </w:tc>
        <w:tc>
          <w:tcPr>
            <w:tcW w:w="1204" w:type="dxa"/>
          </w:tcPr>
          <w:p w:rsidR="00941C82" w:rsidRDefault="00941C82">
            <w:pPr>
              <w:pStyle w:val="ConsPlusNormal"/>
              <w:jc w:val="center"/>
            </w:pPr>
            <w:r>
              <w:t>338125,0</w:t>
            </w:r>
          </w:p>
        </w:tc>
        <w:tc>
          <w:tcPr>
            <w:tcW w:w="1204" w:type="dxa"/>
          </w:tcPr>
          <w:p w:rsidR="00941C82" w:rsidRDefault="00941C82">
            <w:pPr>
              <w:pStyle w:val="ConsPlusNormal"/>
              <w:jc w:val="center"/>
            </w:pPr>
            <w:r>
              <w:t>335937,4</w:t>
            </w:r>
          </w:p>
        </w:tc>
        <w:tc>
          <w:tcPr>
            <w:tcW w:w="1084" w:type="dxa"/>
          </w:tcPr>
          <w:p w:rsidR="00941C82" w:rsidRDefault="00941C82">
            <w:pPr>
              <w:pStyle w:val="ConsPlusNormal"/>
              <w:jc w:val="center"/>
            </w:pPr>
            <w:r>
              <w:t>336327,3</w:t>
            </w:r>
          </w:p>
        </w:tc>
        <w:tc>
          <w:tcPr>
            <w:tcW w:w="1084" w:type="dxa"/>
          </w:tcPr>
          <w:p w:rsidR="00941C82" w:rsidRDefault="00941C82">
            <w:pPr>
              <w:pStyle w:val="ConsPlusNormal"/>
              <w:jc w:val="center"/>
            </w:pPr>
            <w:r>
              <w:t>336327,3</w:t>
            </w:r>
          </w:p>
        </w:tc>
        <w:tc>
          <w:tcPr>
            <w:tcW w:w="1084" w:type="dxa"/>
          </w:tcPr>
          <w:p w:rsidR="00941C82" w:rsidRDefault="00941C82">
            <w:pPr>
              <w:pStyle w:val="ConsPlusNormal"/>
              <w:jc w:val="center"/>
            </w:pPr>
            <w:r>
              <w:t>336327,3</w:t>
            </w:r>
          </w:p>
        </w:tc>
        <w:tc>
          <w:tcPr>
            <w:tcW w:w="1417" w:type="dxa"/>
          </w:tcPr>
          <w:p w:rsidR="00941C82" w:rsidRDefault="00941C82">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1644" w:type="dxa"/>
          </w:tcPr>
          <w:p w:rsidR="00941C82" w:rsidRDefault="00941C82">
            <w:pPr>
              <w:pStyle w:val="ConsPlusNormal"/>
            </w:pPr>
            <w:r>
              <w:t>Сумма площадей зданий, занимаемых органами местного самоуправления и муниципальными учреждениями</w:t>
            </w:r>
          </w:p>
        </w:tc>
      </w:tr>
      <w:tr w:rsidR="00941C82">
        <w:tc>
          <w:tcPr>
            <w:tcW w:w="567" w:type="dxa"/>
          </w:tcPr>
          <w:p w:rsidR="00941C82" w:rsidRDefault="00941C82">
            <w:pPr>
              <w:pStyle w:val="ConsPlusNormal"/>
              <w:jc w:val="center"/>
            </w:pPr>
            <w:r>
              <w:t>п14</w:t>
            </w:r>
          </w:p>
        </w:tc>
        <w:tc>
          <w:tcPr>
            <w:tcW w:w="1474" w:type="dxa"/>
          </w:tcPr>
          <w:p w:rsidR="00941C82" w:rsidRDefault="00941C82">
            <w:pPr>
              <w:pStyle w:val="ConsPlusNormal"/>
            </w:pPr>
            <w:r>
              <w:t xml:space="preserve">Численность сотрудников органов местного самоуправления и муниципальных </w:t>
            </w:r>
            <w:r>
              <w:lastRenderedPageBreak/>
              <w:t>учреждений</w:t>
            </w:r>
          </w:p>
        </w:tc>
        <w:tc>
          <w:tcPr>
            <w:tcW w:w="737" w:type="dxa"/>
          </w:tcPr>
          <w:p w:rsidR="00941C82" w:rsidRDefault="00941C82">
            <w:pPr>
              <w:pStyle w:val="ConsPlusNormal"/>
              <w:jc w:val="center"/>
            </w:pPr>
            <w:r>
              <w:lastRenderedPageBreak/>
              <w:t>чел.</w:t>
            </w:r>
          </w:p>
        </w:tc>
        <w:tc>
          <w:tcPr>
            <w:tcW w:w="1204" w:type="dxa"/>
          </w:tcPr>
          <w:p w:rsidR="00941C82" w:rsidRDefault="00941C82">
            <w:pPr>
              <w:pStyle w:val="ConsPlusNormal"/>
              <w:jc w:val="center"/>
            </w:pPr>
            <w:r>
              <w:t>5624</w:t>
            </w:r>
          </w:p>
        </w:tc>
        <w:tc>
          <w:tcPr>
            <w:tcW w:w="1204" w:type="dxa"/>
          </w:tcPr>
          <w:p w:rsidR="00941C82" w:rsidRDefault="00941C82">
            <w:pPr>
              <w:pStyle w:val="ConsPlusNormal"/>
              <w:jc w:val="center"/>
            </w:pPr>
            <w:r>
              <w:t>5624</w:t>
            </w:r>
          </w:p>
        </w:tc>
        <w:tc>
          <w:tcPr>
            <w:tcW w:w="1204" w:type="dxa"/>
          </w:tcPr>
          <w:p w:rsidR="00941C82" w:rsidRDefault="00941C82">
            <w:pPr>
              <w:pStyle w:val="ConsPlusNormal"/>
              <w:jc w:val="center"/>
            </w:pPr>
            <w:r>
              <w:t>5624</w:t>
            </w:r>
          </w:p>
        </w:tc>
        <w:tc>
          <w:tcPr>
            <w:tcW w:w="1204" w:type="dxa"/>
          </w:tcPr>
          <w:p w:rsidR="00941C82" w:rsidRDefault="00941C82">
            <w:pPr>
              <w:pStyle w:val="ConsPlusNormal"/>
              <w:jc w:val="center"/>
            </w:pPr>
            <w:r>
              <w:t>5657</w:t>
            </w:r>
          </w:p>
        </w:tc>
        <w:tc>
          <w:tcPr>
            <w:tcW w:w="1204" w:type="dxa"/>
          </w:tcPr>
          <w:p w:rsidR="00941C82" w:rsidRDefault="00941C82">
            <w:pPr>
              <w:pStyle w:val="ConsPlusNormal"/>
              <w:jc w:val="center"/>
            </w:pPr>
            <w:r>
              <w:t>6512</w:t>
            </w:r>
          </w:p>
        </w:tc>
        <w:tc>
          <w:tcPr>
            <w:tcW w:w="1084" w:type="dxa"/>
          </w:tcPr>
          <w:p w:rsidR="00941C82" w:rsidRDefault="00941C82">
            <w:pPr>
              <w:pStyle w:val="ConsPlusNormal"/>
              <w:jc w:val="center"/>
            </w:pPr>
            <w:r>
              <w:t>6287</w:t>
            </w:r>
          </w:p>
        </w:tc>
        <w:tc>
          <w:tcPr>
            <w:tcW w:w="1084" w:type="dxa"/>
          </w:tcPr>
          <w:p w:rsidR="00941C82" w:rsidRDefault="00941C82">
            <w:pPr>
              <w:pStyle w:val="ConsPlusNormal"/>
              <w:jc w:val="center"/>
            </w:pPr>
            <w:r>
              <w:t>6287</w:t>
            </w:r>
          </w:p>
        </w:tc>
        <w:tc>
          <w:tcPr>
            <w:tcW w:w="1084" w:type="dxa"/>
          </w:tcPr>
          <w:p w:rsidR="00941C82" w:rsidRDefault="00941C82">
            <w:pPr>
              <w:pStyle w:val="ConsPlusNormal"/>
              <w:jc w:val="center"/>
            </w:pPr>
            <w:r>
              <w:t>6287</w:t>
            </w:r>
          </w:p>
        </w:tc>
        <w:tc>
          <w:tcPr>
            <w:tcW w:w="1417" w:type="dxa"/>
          </w:tcPr>
          <w:p w:rsidR="00941C82" w:rsidRDefault="00941C82">
            <w:pPr>
              <w:pStyle w:val="ConsPlusNormal"/>
            </w:pPr>
            <w:r>
              <w:t xml:space="preserve">Комитет по кадрам и муниципальной службе </w:t>
            </w:r>
            <w:proofErr w:type="gramStart"/>
            <w:r>
              <w:t>Администрации</w:t>
            </w:r>
            <w:proofErr w:type="gramEnd"/>
            <w:r>
              <w:t xml:space="preserve"> ЗАТО Северск,</w:t>
            </w:r>
          </w:p>
          <w:p w:rsidR="00941C82" w:rsidRDefault="00941C82">
            <w:pPr>
              <w:pStyle w:val="ConsPlusNormal"/>
            </w:pPr>
            <w:r>
              <w:t xml:space="preserve">Управление </w:t>
            </w:r>
            <w:r>
              <w:lastRenderedPageBreak/>
              <w:t xml:space="preserve">имущественных отношений </w:t>
            </w:r>
            <w:proofErr w:type="gramStart"/>
            <w:r>
              <w:t>Администрации</w:t>
            </w:r>
            <w:proofErr w:type="gramEnd"/>
            <w:r>
              <w:t xml:space="preserve"> ЗАТО Северск,</w:t>
            </w:r>
          </w:p>
          <w:p w:rsidR="00941C82" w:rsidRDefault="00941C82">
            <w:pPr>
              <w:pStyle w:val="ConsPlusNormal"/>
            </w:pPr>
            <w:r>
              <w:t>Управление образования,</w:t>
            </w:r>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r>
              <w:lastRenderedPageBreak/>
              <w:t xml:space="preserve">Комитет по кадрам и муниципальной службе </w:t>
            </w:r>
            <w:proofErr w:type="gramStart"/>
            <w:r>
              <w:t>Администрации</w:t>
            </w:r>
            <w:proofErr w:type="gramEnd"/>
            <w:r>
              <w:t xml:space="preserve"> ЗАТО Северск - в отношении органов </w:t>
            </w:r>
            <w:r>
              <w:lastRenderedPageBreak/>
              <w:t xml:space="preserve">местного самоуправления; Управление имущественных отношений Администрации ЗАТО Северск, Управление образования, УМСП </w:t>
            </w:r>
            <w:proofErr w:type="spellStart"/>
            <w:r>
              <w:t>КиС</w:t>
            </w:r>
            <w:proofErr w:type="spellEnd"/>
            <w:r>
              <w:t xml:space="preserve"> Администрации ЗАТО Северск, УЖКХ </w:t>
            </w:r>
            <w:proofErr w:type="spellStart"/>
            <w:r>
              <w:t>ТиС</w:t>
            </w:r>
            <w:proofErr w:type="spellEnd"/>
            <w:r>
              <w:t xml:space="preserve"> - в отношении подведомственных муниципальных учреждений</w:t>
            </w:r>
          </w:p>
        </w:tc>
      </w:tr>
      <w:tr w:rsidR="00941C82">
        <w:tc>
          <w:tcPr>
            <w:tcW w:w="567" w:type="dxa"/>
          </w:tcPr>
          <w:p w:rsidR="00941C82" w:rsidRDefault="00941C82">
            <w:pPr>
              <w:pStyle w:val="ConsPlusNormal"/>
              <w:jc w:val="center"/>
            </w:pPr>
            <w:r>
              <w:lastRenderedPageBreak/>
              <w:t>п15</w:t>
            </w:r>
          </w:p>
        </w:tc>
        <w:tc>
          <w:tcPr>
            <w:tcW w:w="1474" w:type="dxa"/>
          </w:tcPr>
          <w:p w:rsidR="00941C82" w:rsidRDefault="00941C82">
            <w:pPr>
              <w:pStyle w:val="ConsPlusNormal"/>
            </w:pPr>
            <w:r>
              <w:t>Расход электрической энергии на снабжение органов местного самоуправления и муниципальных учреждений</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7656801</w:t>
            </w:r>
          </w:p>
        </w:tc>
        <w:tc>
          <w:tcPr>
            <w:tcW w:w="1204" w:type="dxa"/>
          </w:tcPr>
          <w:p w:rsidR="00941C82" w:rsidRDefault="00941C82">
            <w:pPr>
              <w:pStyle w:val="ConsPlusNormal"/>
              <w:jc w:val="center"/>
            </w:pPr>
            <w:r>
              <w:t>7538900</w:t>
            </w:r>
          </w:p>
        </w:tc>
        <w:tc>
          <w:tcPr>
            <w:tcW w:w="1204" w:type="dxa"/>
          </w:tcPr>
          <w:p w:rsidR="00941C82" w:rsidRDefault="00941C82">
            <w:pPr>
              <w:pStyle w:val="ConsPlusNormal"/>
              <w:jc w:val="center"/>
            </w:pPr>
            <w:r>
              <w:t>7312800</w:t>
            </w:r>
          </w:p>
        </w:tc>
        <w:tc>
          <w:tcPr>
            <w:tcW w:w="1204" w:type="dxa"/>
          </w:tcPr>
          <w:p w:rsidR="00941C82" w:rsidRDefault="00941C82">
            <w:pPr>
              <w:pStyle w:val="ConsPlusNormal"/>
              <w:jc w:val="center"/>
            </w:pPr>
            <w:r>
              <w:t>10089599</w:t>
            </w:r>
          </w:p>
        </w:tc>
        <w:tc>
          <w:tcPr>
            <w:tcW w:w="1204" w:type="dxa"/>
          </w:tcPr>
          <w:p w:rsidR="00941C82" w:rsidRDefault="00941C82">
            <w:pPr>
              <w:pStyle w:val="ConsPlusNormal"/>
              <w:jc w:val="center"/>
            </w:pPr>
            <w:r>
              <w:t>11798844</w:t>
            </w:r>
          </w:p>
        </w:tc>
        <w:tc>
          <w:tcPr>
            <w:tcW w:w="1084" w:type="dxa"/>
          </w:tcPr>
          <w:p w:rsidR="00941C82" w:rsidRDefault="00941C82">
            <w:pPr>
              <w:pStyle w:val="ConsPlusNormal"/>
              <w:jc w:val="center"/>
            </w:pPr>
            <w:r>
              <w:t>12625996</w:t>
            </w:r>
          </w:p>
        </w:tc>
        <w:tc>
          <w:tcPr>
            <w:tcW w:w="1084" w:type="dxa"/>
          </w:tcPr>
          <w:p w:rsidR="00941C82" w:rsidRDefault="00941C82">
            <w:pPr>
              <w:pStyle w:val="ConsPlusNormal"/>
              <w:jc w:val="center"/>
            </w:pPr>
            <w:r>
              <w:t>12625996</w:t>
            </w:r>
          </w:p>
        </w:tc>
        <w:tc>
          <w:tcPr>
            <w:tcW w:w="1084" w:type="dxa"/>
          </w:tcPr>
          <w:p w:rsidR="00941C82" w:rsidRDefault="00941C82">
            <w:pPr>
              <w:pStyle w:val="ConsPlusNormal"/>
              <w:jc w:val="center"/>
            </w:pPr>
            <w:r>
              <w:t>12625996</w:t>
            </w:r>
          </w:p>
        </w:tc>
        <w:tc>
          <w:tcPr>
            <w:tcW w:w="1417" w:type="dxa"/>
          </w:tcPr>
          <w:p w:rsidR="00941C82" w:rsidRDefault="00941C82">
            <w:pPr>
              <w:pStyle w:val="ConsPlusNormal"/>
            </w:pPr>
            <w:r>
              <w:t>ОАО ГЭС</w:t>
            </w:r>
          </w:p>
          <w:p w:rsidR="00941C82" w:rsidRDefault="00941C82">
            <w:pPr>
              <w:pStyle w:val="ConsPlusNormal"/>
            </w:pPr>
            <w:r>
              <w:t xml:space="preserve">ПАО </w:t>
            </w:r>
            <w:proofErr w:type="spellStart"/>
            <w:r>
              <w:t>Томскэнергосбыт</w:t>
            </w:r>
            <w:proofErr w:type="spellEnd"/>
          </w:p>
        </w:tc>
        <w:tc>
          <w:tcPr>
            <w:tcW w:w="1644" w:type="dxa"/>
          </w:tcPr>
          <w:p w:rsidR="00941C82" w:rsidRDefault="00941C82">
            <w:pPr>
              <w:pStyle w:val="ConsPlusNormal"/>
            </w:pPr>
            <w:r>
              <w:t>Сумма потребления электроэнергии только органами местного самоуправления и муниципальных учреждений (без учета областных и федеральных потребителей)</w:t>
            </w:r>
          </w:p>
        </w:tc>
      </w:tr>
      <w:tr w:rsidR="00941C82">
        <w:tc>
          <w:tcPr>
            <w:tcW w:w="567" w:type="dxa"/>
            <w:vMerge w:val="restart"/>
          </w:tcPr>
          <w:p w:rsidR="00941C82" w:rsidRDefault="00941C82">
            <w:pPr>
              <w:pStyle w:val="ConsPlusNormal"/>
              <w:jc w:val="center"/>
            </w:pPr>
            <w:r>
              <w:lastRenderedPageBreak/>
              <w:t>п16</w:t>
            </w:r>
          </w:p>
        </w:tc>
        <w:tc>
          <w:tcPr>
            <w:tcW w:w="1474" w:type="dxa"/>
          </w:tcPr>
          <w:p w:rsidR="00941C82" w:rsidRDefault="00941C82">
            <w:pPr>
              <w:pStyle w:val="ConsPlusNormal"/>
            </w:pPr>
            <w:r>
              <w:t>Расход тепловой энергии на снабжение органов местного самоуправления и муниципальных учреждений, в том числе:</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84710,9</w:t>
            </w:r>
          </w:p>
        </w:tc>
        <w:tc>
          <w:tcPr>
            <w:tcW w:w="1204" w:type="dxa"/>
          </w:tcPr>
          <w:p w:rsidR="00941C82" w:rsidRDefault="00941C82">
            <w:pPr>
              <w:pStyle w:val="ConsPlusNormal"/>
              <w:jc w:val="center"/>
            </w:pPr>
            <w:r>
              <w:t>83745,6</w:t>
            </w:r>
          </w:p>
        </w:tc>
        <w:tc>
          <w:tcPr>
            <w:tcW w:w="1204" w:type="dxa"/>
          </w:tcPr>
          <w:p w:rsidR="00941C82" w:rsidRDefault="00941C82">
            <w:pPr>
              <w:pStyle w:val="ConsPlusNormal"/>
              <w:jc w:val="center"/>
            </w:pPr>
            <w:r>
              <w:t>82793,4</w:t>
            </w:r>
          </w:p>
        </w:tc>
        <w:tc>
          <w:tcPr>
            <w:tcW w:w="1204" w:type="dxa"/>
          </w:tcPr>
          <w:p w:rsidR="00941C82" w:rsidRDefault="00941C82">
            <w:pPr>
              <w:pStyle w:val="ConsPlusNormal"/>
              <w:jc w:val="center"/>
            </w:pPr>
            <w:r>
              <w:t>81113,3</w:t>
            </w:r>
          </w:p>
        </w:tc>
        <w:tc>
          <w:tcPr>
            <w:tcW w:w="1204" w:type="dxa"/>
          </w:tcPr>
          <w:p w:rsidR="00941C82" w:rsidRDefault="00941C82">
            <w:pPr>
              <w:pStyle w:val="ConsPlusNormal"/>
              <w:jc w:val="center"/>
            </w:pPr>
            <w:r>
              <w:t>94654,1</w:t>
            </w:r>
          </w:p>
        </w:tc>
        <w:tc>
          <w:tcPr>
            <w:tcW w:w="1084" w:type="dxa"/>
          </w:tcPr>
          <w:p w:rsidR="00941C82" w:rsidRDefault="00941C82">
            <w:pPr>
              <w:pStyle w:val="ConsPlusNormal"/>
              <w:jc w:val="center"/>
            </w:pPr>
            <w:r>
              <w:t>86885,0</w:t>
            </w:r>
          </w:p>
        </w:tc>
        <w:tc>
          <w:tcPr>
            <w:tcW w:w="1084" w:type="dxa"/>
          </w:tcPr>
          <w:p w:rsidR="00941C82" w:rsidRDefault="00941C82">
            <w:pPr>
              <w:pStyle w:val="ConsPlusNormal"/>
              <w:jc w:val="center"/>
            </w:pPr>
            <w:r>
              <w:t>86885,0</w:t>
            </w:r>
          </w:p>
        </w:tc>
        <w:tc>
          <w:tcPr>
            <w:tcW w:w="1084" w:type="dxa"/>
          </w:tcPr>
          <w:p w:rsidR="00941C82" w:rsidRDefault="00941C82">
            <w:pPr>
              <w:pStyle w:val="ConsPlusNormal"/>
              <w:jc w:val="center"/>
            </w:pPr>
            <w:r>
              <w:t>86885,0</w:t>
            </w:r>
          </w:p>
        </w:tc>
        <w:tc>
          <w:tcPr>
            <w:tcW w:w="1417" w:type="dxa"/>
            <w:vMerge w:val="restart"/>
          </w:tcPr>
          <w:p w:rsidR="00941C82" w:rsidRDefault="00941C82">
            <w:pPr>
              <w:pStyle w:val="ConsPlusNormal"/>
            </w:pPr>
            <w:r>
              <w:t>АО ОТЭК</w:t>
            </w:r>
          </w:p>
          <w:p w:rsidR="00941C82" w:rsidRDefault="00941C82">
            <w:pPr>
              <w:pStyle w:val="ConsPlusNormal"/>
            </w:pPr>
            <w:r>
              <w:t>ОАО ТС, 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t>Сумма потребления тепловой энергии (отопление и ГВС) только органами местного самоуправления и муниципальных учреждений (без учета областных и федеральных потребителей)</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78797,0</w:t>
            </w:r>
          </w:p>
        </w:tc>
        <w:tc>
          <w:tcPr>
            <w:tcW w:w="1204" w:type="dxa"/>
          </w:tcPr>
          <w:p w:rsidR="00941C82" w:rsidRDefault="00941C82">
            <w:pPr>
              <w:pStyle w:val="ConsPlusNormal"/>
              <w:jc w:val="center"/>
            </w:pPr>
            <w:r>
              <w:t>78009,0</w:t>
            </w:r>
          </w:p>
        </w:tc>
        <w:tc>
          <w:tcPr>
            <w:tcW w:w="1204" w:type="dxa"/>
          </w:tcPr>
          <w:p w:rsidR="00941C82" w:rsidRDefault="00941C82">
            <w:pPr>
              <w:pStyle w:val="ConsPlusNormal"/>
              <w:jc w:val="center"/>
            </w:pPr>
            <w:r>
              <w:t>77228,9</w:t>
            </w:r>
          </w:p>
        </w:tc>
        <w:tc>
          <w:tcPr>
            <w:tcW w:w="1204" w:type="dxa"/>
          </w:tcPr>
          <w:p w:rsidR="00941C82" w:rsidRDefault="00941C82">
            <w:pPr>
              <w:pStyle w:val="ConsPlusNormal"/>
              <w:jc w:val="center"/>
            </w:pPr>
            <w:r>
              <w:t>76456,7</w:t>
            </w:r>
          </w:p>
        </w:tc>
        <w:tc>
          <w:tcPr>
            <w:tcW w:w="1204" w:type="dxa"/>
          </w:tcPr>
          <w:p w:rsidR="00941C82" w:rsidRDefault="00941C82">
            <w:pPr>
              <w:pStyle w:val="ConsPlusNormal"/>
              <w:jc w:val="center"/>
            </w:pPr>
            <w:r>
              <w:t>89647,0</w:t>
            </w:r>
          </w:p>
        </w:tc>
        <w:tc>
          <w:tcPr>
            <w:tcW w:w="1084" w:type="dxa"/>
          </w:tcPr>
          <w:p w:rsidR="00941C82" w:rsidRDefault="00941C82">
            <w:pPr>
              <w:pStyle w:val="ConsPlusNormal"/>
              <w:jc w:val="center"/>
            </w:pPr>
            <w:r>
              <w:t>83003,9</w:t>
            </w:r>
          </w:p>
        </w:tc>
        <w:tc>
          <w:tcPr>
            <w:tcW w:w="1084" w:type="dxa"/>
          </w:tcPr>
          <w:p w:rsidR="00941C82" w:rsidRDefault="00941C82">
            <w:pPr>
              <w:pStyle w:val="ConsPlusNormal"/>
              <w:jc w:val="center"/>
            </w:pPr>
            <w:r>
              <w:t>83003,9</w:t>
            </w:r>
          </w:p>
        </w:tc>
        <w:tc>
          <w:tcPr>
            <w:tcW w:w="1084" w:type="dxa"/>
          </w:tcPr>
          <w:p w:rsidR="00941C82" w:rsidRDefault="00941C82">
            <w:pPr>
              <w:pStyle w:val="ConsPlusNormal"/>
              <w:jc w:val="center"/>
            </w:pPr>
            <w:r>
              <w:t>83003,9</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5913,9</w:t>
            </w:r>
          </w:p>
        </w:tc>
        <w:tc>
          <w:tcPr>
            <w:tcW w:w="1204" w:type="dxa"/>
          </w:tcPr>
          <w:p w:rsidR="00941C82" w:rsidRDefault="00941C82">
            <w:pPr>
              <w:pStyle w:val="ConsPlusNormal"/>
              <w:jc w:val="center"/>
            </w:pPr>
            <w:r>
              <w:t>5736,5</w:t>
            </w:r>
          </w:p>
        </w:tc>
        <w:tc>
          <w:tcPr>
            <w:tcW w:w="1204" w:type="dxa"/>
          </w:tcPr>
          <w:p w:rsidR="00941C82" w:rsidRDefault="00941C82">
            <w:pPr>
              <w:pStyle w:val="ConsPlusNormal"/>
              <w:jc w:val="center"/>
            </w:pPr>
            <w:r>
              <w:t>5564,4</w:t>
            </w:r>
          </w:p>
        </w:tc>
        <w:tc>
          <w:tcPr>
            <w:tcW w:w="1204" w:type="dxa"/>
          </w:tcPr>
          <w:p w:rsidR="00941C82" w:rsidRDefault="00941C82">
            <w:pPr>
              <w:pStyle w:val="ConsPlusNormal"/>
              <w:jc w:val="center"/>
            </w:pPr>
            <w:r>
              <w:t>4656,6</w:t>
            </w:r>
          </w:p>
        </w:tc>
        <w:tc>
          <w:tcPr>
            <w:tcW w:w="1204" w:type="dxa"/>
          </w:tcPr>
          <w:p w:rsidR="00941C82" w:rsidRDefault="00941C82">
            <w:pPr>
              <w:pStyle w:val="ConsPlusNormal"/>
              <w:jc w:val="center"/>
            </w:pPr>
            <w:r>
              <w:t>5007,1</w:t>
            </w:r>
          </w:p>
        </w:tc>
        <w:tc>
          <w:tcPr>
            <w:tcW w:w="1084" w:type="dxa"/>
          </w:tcPr>
          <w:p w:rsidR="00941C82" w:rsidRDefault="00941C82">
            <w:pPr>
              <w:pStyle w:val="ConsPlusNormal"/>
              <w:jc w:val="center"/>
            </w:pPr>
            <w:r>
              <w:t>3881,1</w:t>
            </w:r>
          </w:p>
        </w:tc>
        <w:tc>
          <w:tcPr>
            <w:tcW w:w="1084" w:type="dxa"/>
          </w:tcPr>
          <w:p w:rsidR="00941C82" w:rsidRDefault="00941C82">
            <w:pPr>
              <w:pStyle w:val="ConsPlusNormal"/>
              <w:jc w:val="center"/>
            </w:pPr>
            <w:r>
              <w:t>3881,1</w:t>
            </w:r>
          </w:p>
        </w:tc>
        <w:tc>
          <w:tcPr>
            <w:tcW w:w="1084" w:type="dxa"/>
          </w:tcPr>
          <w:p w:rsidR="00941C82" w:rsidRDefault="00941C82">
            <w:pPr>
              <w:pStyle w:val="ConsPlusNormal"/>
              <w:jc w:val="center"/>
            </w:pPr>
            <w:r>
              <w:t>3881,1</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п17</w:t>
            </w:r>
          </w:p>
        </w:tc>
        <w:tc>
          <w:tcPr>
            <w:tcW w:w="1474" w:type="dxa"/>
          </w:tcPr>
          <w:p w:rsidR="00941C82" w:rsidRDefault="00941C82">
            <w:pPr>
              <w:pStyle w:val="ConsPlusNormal"/>
            </w:pPr>
            <w:r>
              <w:t>Расход холодной воды на снабжение органов местного самоуправления и муниципальных учреждений, в том числе:</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249745</w:t>
            </w:r>
          </w:p>
        </w:tc>
        <w:tc>
          <w:tcPr>
            <w:tcW w:w="1204" w:type="dxa"/>
          </w:tcPr>
          <w:p w:rsidR="00941C82" w:rsidRDefault="00941C82">
            <w:pPr>
              <w:pStyle w:val="ConsPlusNormal"/>
              <w:jc w:val="center"/>
            </w:pPr>
            <w:r>
              <w:t>253023</w:t>
            </w:r>
          </w:p>
        </w:tc>
        <w:tc>
          <w:tcPr>
            <w:tcW w:w="1204" w:type="dxa"/>
          </w:tcPr>
          <w:p w:rsidR="00941C82" w:rsidRDefault="00941C82">
            <w:pPr>
              <w:pStyle w:val="ConsPlusNormal"/>
              <w:jc w:val="center"/>
            </w:pPr>
            <w:r>
              <w:t>245435</w:t>
            </w:r>
          </w:p>
        </w:tc>
        <w:tc>
          <w:tcPr>
            <w:tcW w:w="1204" w:type="dxa"/>
          </w:tcPr>
          <w:p w:rsidR="00941C82" w:rsidRDefault="00941C82">
            <w:pPr>
              <w:pStyle w:val="ConsPlusNormal"/>
              <w:jc w:val="center"/>
            </w:pPr>
            <w:r>
              <w:t>239222</w:t>
            </w:r>
          </w:p>
        </w:tc>
        <w:tc>
          <w:tcPr>
            <w:tcW w:w="1204" w:type="dxa"/>
          </w:tcPr>
          <w:p w:rsidR="00941C82" w:rsidRDefault="00941C82">
            <w:pPr>
              <w:pStyle w:val="ConsPlusNormal"/>
              <w:jc w:val="center"/>
            </w:pPr>
            <w:r>
              <w:t>237713</w:t>
            </w:r>
          </w:p>
        </w:tc>
        <w:tc>
          <w:tcPr>
            <w:tcW w:w="1084" w:type="dxa"/>
          </w:tcPr>
          <w:p w:rsidR="00941C82" w:rsidRDefault="00941C82">
            <w:pPr>
              <w:pStyle w:val="ConsPlusNormal"/>
              <w:jc w:val="center"/>
            </w:pPr>
            <w:r>
              <w:t>233883</w:t>
            </w:r>
          </w:p>
        </w:tc>
        <w:tc>
          <w:tcPr>
            <w:tcW w:w="1084" w:type="dxa"/>
          </w:tcPr>
          <w:p w:rsidR="00941C82" w:rsidRDefault="00941C82">
            <w:pPr>
              <w:pStyle w:val="ConsPlusNormal"/>
              <w:jc w:val="center"/>
            </w:pPr>
            <w:r>
              <w:t>233883</w:t>
            </w:r>
          </w:p>
        </w:tc>
        <w:tc>
          <w:tcPr>
            <w:tcW w:w="1084" w:type="dxa"/>
          </w:tcPr>
          <w:p w:rsidR="00941C82" w:rsidRDefault="00941C82">
            <w:pPr>
              <w:pStyle w:val="ConsPlusNormal"/>
              <w:jc w:val="center"/>
            </w:pPr>
            <w:r>
              <w:t>233883</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Сумма потребления холодной воды только органами местного самоуправления и муниципальных учреждений (без учета областных и федеральных потребителей)</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231459</w:t>
            </w:r>
          </w:p>
        </w:tc>
        <w:tc>
          <w:tcPr>
            <w:tcW w:w="1204" w:type="dxa"/>
          </w:tcPr>
          <w:p w:rsidR="00941C82" w:rsidRDefault="00941C82">
            <w:pPr>
              <w:pStyle w:val="ConsPlusNormal"/>
              <w:jc w:val="center"/>
            </w:pPr>
            <w:r>
              <w:t>235286</w:t>
            </w:r>
          </w:p>
        </w:tc>
        <w:tc>
          <w:tcPr>
            <w:tcW w:w="1204" w:type="dxa"/>
          </w:tcPr>
          <w:p w:rsidR="00941C82" w:rsidRDefault="00941C82">
            <w:pPr>
              <w:pStyle w:val="ConsPlusNormal"/>
              <w:jc w:val="center"/>
            </w:pPr>
            <w:r>
              <w:t>228230</w:t>
            </w:r>
          </w:p>
        </w:tc>
        <w:tc>
          <w:tcPr>
            <w:tcW w:w="1204" w:type="dxa"/>
          </w:tcPr>
          <w:p w:rsidR="00941C82" w:rsidRDefault="00941C82">
            <w:pPr>
              <w:pStyle w:val="ConsPlusNormal"/>
              <w:jc w:val="center"/>
            </w:pPr>
            <w:r>
              <w:t>223540</w:t>
            </w:r>
          </w:p>
        </w:tc>
        <w:tc>
          <w:tcPr>
            <w:tcW w:w="1204" w:type="dxa"/>
          </w:tcPr>
          <w:p w:rsidR="00941C82" w:rsidRDefault="00941C82">
            <w:pPr>
              <w:pStyle w:val="ConsPlusNormal"/>
              <w:jc w:val="center"/>
            </w:pPr>
            <w:r>
              <w:t>223540</w:t>
            </w:r>
          </w:p>
        </w:tc>
        <w:tc>
          <w:tcPr>
            <w:tcW w:w="1084" w:type="dxa"/>
          </w:tcPr>
          <w:p w:rsidR="00941C82" w:rsidRDefault="00941C82">
            <w:pPr>
              <w:pStyle w:val="ConsPlusNormal"/>
              <w:jc w:val="center"/>
            </w:pPr>
            <w:r>
              <w:t>223540</w:t>
            </w:r>
          </w:p>
        </w:tc>
        <w:tc>
          <w:tcPr>
            <w:tcW w:w="1084" w:type="dxa"/>
          </w:tcPr>
          <w:p w:rsidR="00941C82" w:rsidRDefault="00941C82">
            <w:pPr>
              <w:pStyle w:val="ConsPlusNormal"/>
              <w:jc w:val="center"/>
            </w:pPr>
            <w:r>
              <w:t>223540</w:t>
            </w:r>
          </w:p>
        </w:tc>
        <w:tc>
          <w:tcPr>
            <w:tcW w:w="1084" w:type="dxa"/>
          </w:tcPr>
          <w:p w:rsidR="00941C82" w:rsidRDefault="00941C82">
            <w:pPr>
              <w:pStyle w:val="ConsPlusNormal"/>
              <w:jc w:val="center"/>
            </w:pPr>
            <w:r>
              <w:t>223540</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18285,8</w:t>
            </w:r>
          </w:p>
        </w:tc>
        <w:tc>
          <w:tcPr>
            <w:tcW w:w="1204" w:type="dxa"/>
          </w:tcPr>
          <w:p w:rsidR="00941C82" w:rsidRDefault="00941C82">
            <w:pPr>
              <w:pStyle w:val="ConsPlusNormal"/>
              <w:jc w:val="center"/>
            </w:pPr>
            <w:r>
              <w:t>17737</w:t>
            </w:r>
          </w:p>
        </w:tc>
        <w:tc>
          <w:tcPr>
            <w:tcW w:w="1204" w:type="dxa"/>
          </w:tcPr>
          <w:p w:rsidR="00941C82" w:rsidRDefault="00941C82">
            <w:pPr>
              <w:pStyle w:val="ConsPlusNormal"/>
              <w:jc w:val="center"/>
            </w:pPr>
            <w:r>
              <w:t>17205</w:t>
            </w:r>
          </w:p>
        </w:tc>
        <w:tc>
          <w:tcPr>
            <w:tcW w:w="1204" w:type="dxa"/>
          </w:tcPr>
          <w:p w:rsidR="00941C82" w:rsidRDefault="00941C82">
            <w:pPr>
              <w:pStyle w:val="ConsPlusNormal"/>
              <w:jc w:val="center"/>
            </w:pPr>
            <w:r>
              <w:t>15682</w:t>
            </w:r>
          </w:p>
        </w:tc>
        <w:tc>
          <w:tcPr>
            <w:tcW w:w="1204" w:type="dxa"/>
          </w:tcPr>
          <w:p w:rsidR="00941C82" w:rsidRDefault="00941C82">
            <w:pPr>
              <w:pStyle w:val="ConsPlusNormal"/>
              <w:jc w:val="center"/>
            </w:pPr>
            <w:r>
              <w:t>14172,9</w:t>
            </w:r>
          </w:p>
        </w:tc>
        <w:tc>
          <w:tcPr>
            <w:tcW w:w="1084" w:type="dxa"/>
          </w:tcPr>
          <w:p w:rsidR="00941C82" w:rsidRDefault="00941C82">
            <w:pPr>
              <w:pStyle w:val="ConsPlusNormal"/>
              <w:jc w:val="center"/>
            </w:pPr>
            <w:r>
              <w:t>10342,8</w:t>
            </w:r>
          </w:p>
        </w:tc>
        <w:tc>
          <w:tcPr>
            <w:tcW w:w="1084" w:type="dxa"/>
          </w:tcPr>
          <w:p w:rsidR="00941C82" w:rsidRDefault="00941C82">
            <w:pPr>
              <w:pStyle w:val="ConsPlusNormal"/>
              <w:jc w:val="center"/>
            </w:pPr>
            <w:r>
              <w:t>10342,8</w:t>
            </w:r>
          </w:p>
        </w:tc>
        <w:tc>
          <w:tcPr>
            <w:tcW w:w="1084" w:type="dxa"/>
          </w:tcPr>
          <w:p w:rsidR="00941C82" w:rsidRDefault="00941C82">
            <w:pPr>
              <w:pStyle w:val="ConsPlusNormal"/>
              <w:jc w:val="center"/>
            </w:pPr>
            <w:r>
              <w:t>10342,8</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bookmarkStart w:id="27" w:name="P8943"/>
            <w:bookmarkEnd w:id="27"/>
            <w:r>
              <w:lastRenderedPageBreak/>
              <w:t>п18</w:t>
            </w:r>
          </w:p>
        </w:tc>
        <w:tc>
          <w:tcPr>
            <w:tcW w:w="1474" w:type="dxa"/>
          </w:tcPr>
          <w:p w:rsidR="00941C82" w:rsidRDefault="00941C82">
            <w:pPr>
              <w:pStyle w:val="ConsPlusNormal"/>
            </w:pPr>
            <w:r>
              <w:t>Расход горячей воды на снабжение органов местного самоуправления и муниципальных учреждений, в том числе:</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183853</w:t>
            </w:r>
          </w:p>
        </w:tc>
        <w:tc>
          <w:tcPr>
            <w:tcW w:w="1204" w:type="dxa"/>
          </w:tcPr>
          <w:p w:rsidR="00941C82" w:rsidRDefault="00941C82">
            <w:pPr>
              <w:pStyle w:val="ConsPlusNormal"/>
              <w:jc w:val="center"/>
            </w:pPr>
            <w:r>
              <w:t>186545</w:t>
            </w:r>
          </w:p>
        </w:tc>
        <w:tc>
          <w:tcPr>
            <w:tcW w:w="1204" w:type="dxa"/>
          </w:tcPr>
          <w:p w:rsidR="00941C82" w:rsidRDefault="00941C82">
            <w:pPr>
              <w:pStyle w:val="ConsPlusNormal"/>
              <w:jc w:val="center"/>
            </w:pPr>
            <w:r>
              <w:t>184497</w:t>
            </w:r>
          </w:p>
        </w:tc>
        <w:tc>
          <w:tcPr>
            <w:tcW w:w="1204" w:type="dxa"/>
          </w:tcPr>
          <w:p w:rsidR="00941C82" w:rsidRDefault="00941C82">
            <w:pPr>
              <w:pStyle w:val="ConsPlusNormal"/>
              <w:jc w:val="center"/>
            </w:pPr>
            <w:r>
              <w:t>176263</w:t>
            </w:r>
          </w:p>
        </w:tc>
        <w:tc>
          <w:tcPr>
            <w:tcW w:w="1204" w:type="dxa"/>
          </w:tcPr>
          <w:p w:rsidR="00941C82" w:rsidRDefault="00941C82">
            <w:pPr>
              <w:pStyle w:val="ConsPlusNormal"/>
              <w:jc w:val="center"/>
            </w:pPr>
            <w:r>
              <w:t>191048</w:t>
            </w:r>
          </w:p>
        </w:tc>
        <w:tc>
          <w:tcPr>
            <w:tcW w:w="1084" w:type="dxa"/>
          </w:tcPr>
          <w:p w:rsidR="00941C82" w:rsidRDefault="00941C82">
            <w:pPr>
              <w:pStyle w:val="ConsPlusNormal"/>
              <w:jc w:val="center"/>
            </w:pPr>
            <w:r>
              <w:t>203059</w:t>
            </w:r>
          </w:p>
        </w:tc>
        <w:tc>
          <w:tcPr>
            <w:tcW w:w="1084" w:type="dxa"/>
          </w:tcPr>
          <w:p w:rsidR="00941C82" w:rsidRDefault="00941C82">
            <w:pPr>
              <w:pStyle w:val="ConsPlusNormal"/>
              <w:jc w:val="center"/>
            </w:pPr>
            <w:r>
              <w:t>203059</w:t>
            </w:r>
          </w:p>
        </w:tc>
        <w:tc>
          <w:tcPr>
            <w:tcW w:w="1084" w:type="dxa"/>
          </w:tcPr>
          <w:p w:rsidR="00941C82" w:rsidRDefault="00941C82">
            <w:pPr>
              <w:pStyle w:val="ConsPlusNormal"/>
              <w:jc w:val="center"/>
            </w:pPr>
            <w:r>
              <w:t>203059</w:t>
            </w:r>
          </w:p>
        </w:tc>
        <w:tc>
          <w:tcPr>
            <w:tcW w:w="1417" w:type="dxa"/>
            <w:vMerge w:val="restart"/>
          </w:tcPr>
          <w:p w:rsidR="00941C82" w:rsidRDefault="00941C82">
            <w:pPr>
              <w:pStyle w:val="ConsPlusNormal"/>
            </w:pPr>
            <w:r>
              <w:t>АО ОТЭК</w:t>
            </w:r>
          </w:p>
          <w:p w:rsidR="00941C82" w:rsidRDefault="00941C82">
            <w:pPr>
              <w:pStyle w:val="ConsPlusNormal"/>
            </w:pPr>
            <w:r>
              <w:t>ОАО ТС, 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t>Сумма потребления горячей воды только органами местного самоуправления и муниципальных учреждений (без учета областных и федеральных потребителей)</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179204</w:t>
            </w:r>
          </w:p>
        </w:tc>
        <w:tc>
          <w:tcPr>
            <w:tcW w:w="1204" w:type="dxa"/>
          </w:tcPr>
          <w:p w:rsidR="00941C82" w:rsidRDefault="00941C82">
            <w:pPr>
              <w:pStyle w:val="ConsPlusNormal"/>
              <w:jc w:val="center"/>
            </w:pPr>
            <w:r>
              <w:t>177412</w:t>
            </w:r>
          </w:p>
        </w:tc>
        <w:tc>
          <w:tcPr>
            <w:tcW w:w="1204" w:type="dxa"/>
          </w:tcPr>
          <w:p w:rsidR="00941C82" w:rsidRDefault="00941C82">
            <w:pPr>
              <w:pStyle w:val="ConsPlusNormal"/>
              <w:jc w:val="center"/>
            </w:pPr>
            <w:r>
              <w:t>175638</w:t>
            </w:r>
          </w:p>
        </w:tc>
        <w:tc>
          <w:tcPr>
            <w:tcW w:w="1204" w:type="dxa"/>
          </w:tcPr>
          <w:p w:rsidR="00941C82" w:rsidRDefault="00941C82">
            <w:pPr>
              <w:pStyle w:val="ConsPlusNormal"/>
              <w:jc w:val="center"/>
            </w:pPr>
            <w:r>
              <w:t>173881</w:t>
            </w:r>
          </w:p>
        </w:tc>
        <w:tc>
          <w:tcPr>
            <w:tcW w:w="1204" w:type="dxa"/>
          </w:tcPr>
          <w:p w:rsidR="00941C82" w:rsidRDefault="00941C82">
            <w:pPr>
              <w:pStyle w:val="ConsPlusNormal"/>
              <w:jc w:val="center"/>
            </w:pPr>
            <w:r>
              <w:t>188653</w:t>
            </w:r>
          </w:p>
        </w:tc>
        <w:tc>
          <w:tcPr>
            <w:tcW w:w="1084" w:type="dxa"/>
          </w:tcPr>
          <w:p w:rsidR="00941C82" w:rsidRDefault="00941C82">
            <w:pPr>
              <w:pStyle w:val="ConsPlusNormal"/>
              <w:jc w:val="center"/>
            </w:pPr>
            <w:r>
              <w:t>201794</w:t>
            </w:r>
          </w:p>
        </w:tc>
        <w:tc>
          <w:tcPr>
            <w:tcW w:w="1084" w:type="dxa"/>
          </w:tcPr>
          <w:p w:rsidR="00941C82" w:rsidRDefault="00941C82">
            <w:pPr>
              <w:pStyle w:val="ConsPlusNormal"/>
              <w:jc w:val="center"/>
            </w:pPr>
            <w:r>
              <w:t>201794</w:t>
            </w:r>
          </w:p>
        </w:tc>
        <w:tc>
          <w:tcPr>
            <w:tcW w:w="1084" w:type="dxa"/>
          </w:tcPr>
          <w:p w:rsidR="00941C82" w:rsidRDefault="00941C82">
            <w:pPr>
              <w:pStyle w:val="ConsPlusNormal"/>
              <w:jc w:val="center"/>
            </w:pPr>
            <w:r>
              <w:t>201794</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4648,9</w:t>
            </w:r>
          </w:p>
        </w:tc>
        <w:tc>
          <w:tcPr>
            <w:tcW w:w="1204" w:type="dxa"/>
          </w:tcPr>
          <w:p w:rsidR="00941C82" w:rsidRDefault="00941C82">
            <w:pPr>
              <w:pStyle w:val="ConsPlusNormal"/>
              <w:jc w:val="center"/>
            </w:pPr>
            <w:r>
              <w:t>9133</w:t>
            </w:r>
          </w:p>
        </w:tc>
        <w:tc>
          <w:tcPr>
            <w:tcW w:w="1204" w:type="dxa"/>
          </w:tcPr>
          <w:p w:rsidR="00941C82" w:rsidRDefault="00941C82">
            <w:pPr>
              <w:pStyle w:val="ConsPlusNormal"/>
              <w:jc w:val="center"/>
            </w:pPr>
            <w:r>
              <w:t>8859</w:t>
            </w:r>
          </w:p>
        </w:tc>
        <w:tc>
          <w:tcPr>
            <w:tcW w:w="1204" w:type="dxa"/>
          </w:tcPr>
          <w:p w:rsidR="00941C82" w:rsidRDefault="00941C82">
            <w:pPr>
              <w:pStyle w:val="ConsPlusNormal"/>
              <w:jc w:val="center"/>
            </w:pPr>
            <w:r>
              <w:t>2382</w:t>
            </w:r>
          </w:p>
        </w:tc>
        <w:tc>
          <w:tcPr>
            <w:tcW w:w="1204" w:type="dxa"/>
          </w:tcPr>
          <w:p w:rsidR="00941C82" w:rsidRDefault="00941C82">
            <w:pPr>
              <w:pStyle w:val="ConsPlusNormal"/>
              <w:jc w:val="center"/>
            </w:pPr>
            <w:r>
              <w:t>2395</w:t>
            </w:r>
          </w:p>
        </w:tc>
        <w:tc>
          <w:tcPr>
            <w:tcW w:w="1084" w:type="dxa"/>
          </w:tcPr>
          <w:p w:rsidR="00941C82" w:rsidRDefault="00941C82">
            <w:pPr>
              <w:pStyle w:val="ConsPlusNormal"/>
              <w:jc w:val="center"/>
            </w:pPr>
            <w:r>
              <w:t>1265</w:t>
            </w:r>
          </w:p>
        </w:tc>
        <w:tc>
          <w:tcPr>
            <w:tcW w:w="1084" w:type="dxa"/>
          </w:tcPr>
          <w:p w:rsidR="00941C82" w:rsidRDefault="00941C82">
            <w:pPr>
              <w:pStyle w:val="ConsPlusNormal"/>
              <w:jc w:val="center"/>
            </w:pPr>
            <w:r>
              <w:t>1265</w:t>
            </w:r>
          </w:p>
        </w:tc>
        <w:tc>
          <w:tcPr>
            <w:tcW w:w="1084" w:type="dxa"/>
          </w:tcPr>
          <w:p w:rsidR="00941C82" w:rsidRDefault="00941C82">
            <w:pPr>
              <w:pStyle w:val="ConsPlusNormal"/>
              <w:jc w:val="center"/>
            </w:pPr>
            <w:r>
              <w:t>1265</w:t>
            </w:r>
          </w:p>
        </w:tc>
        <w:tc>
          <w:tcPr>
            <w:tcW w:w="1417" w:type="dxa"/>
            <w:vMerge/>
          </w:tcPr>
          <w:p w:rsidR="00941C82" w:rsidRDefault="00941C82"/>
        </w:tc>
        <w:tc>
          <w:tcPr>
            <w:tcW w:w="1644" w:type="dxa"/>
            <w:vMerge/>
          </w:tcPr>
          <w:p w:rsidR="00941C82" w:rsidRDefault="00941C82"/>
        </w:tc>
      </w:tr>
      <w:tr w:rsidR="00941C82">
        <w:tc>
          <w:tcPr>
            <w:tcW w:w="567" w:type="dxa"/>
          </w:tcPr>
          <w:p w:rsidR="00941C82" w:rsidRDefault="00941C82">
            <w:pPr>
              <w:pStyle w:val="ConsPlusNormal"/>
              <w:jc w:val="center"/>
            </w:pPr>
            <w:r>
              <w:t>п19</w:t>
            </w:r>
          </w:p>
        </w:tc>
        <w:tc>
          <w:tcPr>
            <w:tcW w:w="1474" w:type="dxa"/>
          </w:tcPr>
          <w:p w:rsidR="00941C82" w:rsidRDefault="00941C82">
            <w:pPr>
              <w:pStyle w:val="ConsPlusNormal"/>
            </w:pPr>
            <w:r>
              <w:t>Расход природного газа на снабжение органов местного самоуправления и муниципальных учреждений</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r>
              <w:t>Не потребляется</w:t>
            </w:r>
          </w:p>
        </w:tc>
      </w:tr>
      <w:tr w:rsidR="00941C82">
        <w:tc>
          <w:tcPr>
            <w:tcW w:w="567" w:type="dxa"/>
          </w:tcPr>
          <w:p w:rsidR="00941C82" w:rsidRDefault="00941C82">
            <w:pPr>
              <w:pStyle w:val="ConsPlusNormal"/>
              <w:jc w:val="center"/>
            </w:pPr>
            <w:r>
              <w:t>п20</w:t>
            </w:r>
          </w:p>
        </w:tc>
        <w:tc>
          <w:tcPr>
            <w:tcW w:w="1474" w:type="dxa"/>
          </w:tcPr>
          <w:p w:rsidR="00941C82" w:rsidRDefault="00941C82">
            <w:pPr>
              <w:pStyle w:val="ConsPlusNormal"/>
            </w:pPr>
            <w:r>
              <w:t xml:space="preserve">Общий объем финансовой потребности муниципальной </w:t>
            </w:r>
            <w:r>
              <w:lastRenderedPageBreak/>
              <w:t>программы</w:t>
            </w:r>
          </w:p>
        </w:tc>
        <w:tc>
          <w:tcPr>
            <w:tcW w:w="737" w:type="dxa"/>
          </w:tcPr>
          <w:p w:rsidR="00941C82" w:rsidRDefault="00941C82">
            <w:pPr>
              <w:pStyle w:val="ConsPlusNormal"/>
              <w:jc w:val="center"/>
            </w:pPr>
            <w:proofErr w:type="gramStart"/>
            <w:r>
              <w:lastRenderedPageBreak/>
              <w:t>млн</w:t>
            </w:r>
            <w:proofErr w:type="gramEnd"/>
            <w:r>
              <w:t xml:space="preserve"> руб.</w:t>
            </w:r>
          </w:p>
        </w:tc>
        <w:tc>
          <w:tcPr>
            <w:tcW w:w="1204" w:type="dxa"/>
          </w:tcPr>
          <w:p w:rsidR="00941C82" w:rsidRDefault="00941C82">
            <w:pPr>
              <w:pStyle w:val="ConsPlusNormal"/>
              <w:jc w:val="center"/>
            </w:pPr>
            <w:r>
              <w:t>39,86</w:t>
            </w:r>
          </w:p>
        </w:tc>
        <w:tc>
          <w:tcPr>
            <w:tcW w:w="1204" w:type="dxa"/>
          </w:tcPr>
          <w:p w:rsidR="00941C82" w:rsidRDefault="00941C82">
            <w:pPr>
              <w:pStyle w:val="ConsPlusNormal"/>
              <w:jc w:val="center"/>
            </w:pPr>
            <w:r>
              <w:t>68,01</w:t>
            </w:r>
          </w:p>
        </w:tc>
        <w:tc>
          <w:tcPr>
            <w:tcW w:w="1204" w:type="dxa"/>
          </w:tcPr>
          <w:p w:rsidR="00941C82" w:rsidRDefault="00941C82">
            <w:pPr>
              <w:pStyle w:val="ConsPlusNormal"/>
              <w:jc w:val="center"/>
            </w:pPr>
            <w:r>
              <w:t>43,90</w:t>
            </w:r>
          </w:p>
        </w:tc>
        <w:tc>
          <w:tcPr>
            <w:tcW w:w="1204" w:type="dxa"/>
          </w:tcPr>
          <w:p w:rsidR="00941C82" w:rsidRDefault="00941C82">
            <w:pPr>
              <w:pStyle w:val="ConsPlusNormal"/>
              <w:jc w:val="center"/>
            </w:pPr>
            <w:r>
              <w:t>54,76</w:t>
            </w:r>
          </w:p>
        </w:tc>
        <w:tc>
          <w:tcPr>
            <w:tcW w:w="1204" w:type="dxa"/>
          </w:tcPr>
          <w:p w:rsidR="00941C82" w:rsidRDefault="00941C82">
            <w:pPr>
              <w:pStyle w:val="ConsPlusNormal"/>
              <w:jc w:val="center"/>
            </w:pPr>
            <w:r>
              <w:t>50,42</w:t>
            </w:r>
          </w:p>
          <w:p w:rsidR="00941C82" w:rsidRDefault="00941C82">
            <w:pPr>
              <w:pStyle w:val="ConsPlusNormal"/>
              <w:jc w:val="center"/>
            </w:pPr>
            <w:hyperlink w:anchor="P9611" w:history="1">
              <w:r>
                <w:rPr>
                  <w:color w:val="0000FF"/>
                </w:rPr>
                <w:t>&lt;*&gt;</w:t>
              </w:r>
            </w:hyperlink>
          </w:p>
        </w:tc>
        <w:tc>
          <w:tcPr>
            <w:tcW w:w="1084" w:type="dxa"/>
          </w:tcPr>
          <w:p w:rsidR="00941C82" w:rsidRDefault="00941C82">
            <w:pPr>
              <w:pStyle w:val="ConsPlusNormal"/>
              <w:jc w:val="center"/>
            </w:pPr>
            <w:r>
              <w:t>42,80</w:t>
            </w:r>
          </w:p>
        </w:tc>
        <w:tc>
          <w:tcPr>
            <w:tcW w:w="1084" w:type="dxa"/>
          </w:tcPr>
          <w:p w:rsidR="00941C82" w:rsidRDefault="00941C82">
            <w:pPr>
              <w:pStyle w:val="ConsPlusNormal"/>
              <w:jc w:val="center"/>
            </w:pPr>
            <w:r>
              <w:t>154,60</w:t>
            </w:r>
          </w:p>
        </w:tc>
        <w:tc>
          <w:tcPr>
            <w:tcW w:w="1084" w:type="dxa"/>
          </w:tcPr>
          <w:p w:rsidR="00941C82" w:rsidRDefault="00941C82">
            <w:pPr>
              <w:pStyle w:val="ConsPlusNormal"/>
              <w:jc w:val="center"/>
            </w:pPr>
            <w:r>
              <w:t>274,00</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p>
        </w:tc>
      </w:tr>
      <w:tr w:rsidR="00941C82">
        <w:tc>
          <w:tcPr>
            <w:tcW w:w="567" w:type="dxa"/>
          </w:tcPr>
          <w:p w:rsidR="00941C82" w:rsidRDefault="00941C82">
            <w:pPr>
              <w:pStyle w:val="ConsPlusNormal"/>
              <w:jc w:val="center"/>
            </w:pPr>
            <w:r>
              <w:lastRenderedPageBreak/>
              <w:t>п21</w:t>
            </w:r>
          </w:p>
        </w:tc>
        <w:tc>
          <w:tcPr>
            <w:tcW w:w="1474" w:type="dxa"/>
          </w:tcPr>
          <w:p w:rsidR="00941C82" w:rsidRDefault="00941C82">
            <w:pPr>
              <w:pStyle w:val="ConsPlusNormal"/>
            </w:pPr>
            <w:r>
              <w:t xml:space="preserve">Экономия энергетических ресурсов и воды в стоимостном выражении, достижение которой планируется в результате реализации </w:t>
            </w:r>
            <w:proofErr w:type="spellStart"/>
            <w:r>
              <w:t>энергосервисных</w:t>
            </w:r>
            <w:proofErr w:type="spellEnd"/>
            <w:r>
              <w:t xml:space="preserve"> договоров (контрактов), заключенных органами местного самоуправления и муниципальными учреждениями</w:t>
            </w:r>
          </w:p>
        </w:tc>
        <w:tc>
          <w:tcPr>
            <w:tcW w:w="737" w:type="dxa"/>
          </w:tcPr>
          <w:p w:rsidR="00941C82" w:rsidRDefault="00941C82">
            <w:pPr>
              <w:pStyle w:val="ConsPlusNormal"/>
              <w:jc w:val="center"/>
            </w:pPr>
            <w:proofErr w:type="gramStart"/>
            <w:r>
              <w:t>млн</w:t>
            </w:r>
            <w:proofErr w:type="gramEnd"/>
            <w:r>
              <w:t xml:space="preserve"> руб.</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0,0</w:t>
            </w:r>
          </w:p>
        </w:tc>
        <w:tc>
          <w:tcPr>
            <w:tcW w:w="1204" w:type="dxa"/>
          </w:tcPr>
          <w:p w:rsidR="00941C82" w:rsidRDefault="00941C82">
            <w:pPr>
              <w:pStyle w:val="ConsPlusNormal"/>
              <w:jc w:val="center"/>
            </w:pPr>
            <w:r>
              <w:t>0,3</w:t>
            </w:r>
          </w:p>
        </w:tc>
        <w:tc>
          <w:tcPr>
            <w:tcW w:w="1204" w:type="dxa"/>
          </w:tcPr>
          <w:p w:rsidR="00941C82" w:rsidRDefault="00941C82">
            <w:pPr>
              <w:pStyle w:val="ConsPlusNormal"/>
              <w:jc w:val="center"/>
            </w:pPr>
            <w:r>
              <w:t>0,3</w:t>
            </w:r>
          </w:p>
        </w:tc>
        <w:tc>
          <w:tcPr>
            <w:tcW w:w="1204" w:type="dxa"/>
          </w:tcPr>
          <w:p w:rsidR="00941C82" w:rsidRDefault="00941C82">
            <w:pPr>
              <w:pStyle w:val="ConsPlusNormal"/>
              <w:jc w:val="center"/>
            </w:pPr>
            <w:r>
              <w:t>0,3</w:t>
            </w:r>
          </w:p>
        </w:tc>
        <w:tc>
          <w:tcPr>
            <w:tcW w:w="1084" w:type="dxa"/>
          </w:tcPr>
          <w:p w:rsidR="00941C82" w:rsidRDefault="00941C82">
            <w:pPr>
              <w:pStyle w:val="ConsPlusNormal"/>
              <w:jc w:val="center"/>
            </w:pPr>
            <w:r>
              <w:t>0,3</w:t>
            </w:r>
          </w:p>
        </w:tc>
        <w:tc>
          <w:tcPr>
            <w:tcW w:w="1084" w:type="dxa"/>
          </w:tcPr>
          <w:p w:rsidR="00941C82" w:rsidRDefault="00941C82">
            <w:pPr>
              <w:pStyle w:val="ConsPlusNormal"/>
              <w:jc w:val="center"/>
            </w:pPr>
            <w:r>
              <w:t>0,3</w:t>
            </w:r>
          </w:p>
        </w:tc>
        <w:tc>
          <w:tcPr>
            <w:tcW w:w="1084" w:type="dxa"/>
          </w:tcPr>
          <w:p w:rsidR="00941C82" w:rsidRDefault="00941C82">
            <w:pPr>
              <w:pStyle w:val="ConsPlusNormal"/>
              <w:jc w:val="center"/>
            </w:pPr>
            <w:r>
              <w:t>0,3</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p>
        </w:tc>
      </w:tr>
      <w:tr w:rsidR="00941C82">
        <w:tc>
          <w:tcPr>
            <w:tcW w:w="567" w:type="dxa"/>
          </w:tcPr>
          <w:p w:rsidR="00941C82" w:rsidRDefault="00941C82">
            <w:pPr>
              <w:pStyle w:val="ConsPlusNormal"/>
              <w:jc w:val="center"/>
            </w:pPr>
            <w:bookmarkStart w:id="28" w:name="P9019"/>
            <w:bookmarkEnd w:id="28"/>
            <w:r>
              <w:t>п22</w:t>
            </w:r>
          </w:p>
        </w:tc>
        <w:tc>
          <w:tcPr>
            <w:tcW w:w="1474" w:type="dxa"/>
          </w:tcPr>
          <w:p w:rsidR="00941C82" w:rsidRDefault="00941C82">
            <w:pPr>
              <w:pStyle w:val="ConsPlusNormal"/>
            </w:pPr>
            <w:r>
              <w:t>Среднегодовая численность населения муниципального образования</w:t>
            </w:r>
          </w:p>
        </w:tc>
        <w:tc>
          <w:tcPr>
            <w:tcW w:w="737" w:type="dxa"/>
          </w:tcPr>
          <w:p w:rsidR="00941C82" w:rsidRDefault="00941C82">
            <w:pPr>
              <w:pStyle w:val="ConsPlusNormal"/>
              <w:jc w:val="center"/>
            </w:pPr>
            <w:r>
              <w:t>тыс. чел.</w:t>
            </w:r>
          </w:p>
        </w:tc>
        <w:tc>
          <w:tcPr>
            <w:tcW w:w="1204" w:type="dxa"/>
          </w:tcPr>
          <w:p w:rsidR="00941C82" w:rsidRDefault="00941C82">
            <w:pPr>
              <w:pStyle w:val="ConsPlusNormal"/>
              <w:jc w:val="center"/>
            </w:pPr>
            <w:r>
              <w:t>115,90</w:t>
            </w:r>
          </w:p>
        </w:tc>
        <w:tc>
          <w:tcPr>
            <w:tcW w:w="1204" w:type="dxa"/>
          </w:tcPr>
          <w:p w:rsidR="00941C82" w:rsidRDefault="00941C82">
            <w:pPr>
              <w:pStyle w:val="ConsPlusNormal"/>
              <w:jc w:val="center"/>
            </w:pPr>
            <w:r>
              <w:t>115,21</w:t>
            </w:r>
          </w:p>
        </w:tc>
        <w:tc>
          <w:tcPr>
            <w:tcW w:w="1204" w:type="dxa"/>
          </w:tcPr>
          <w:p w:rsidR="00941C82" w:rsidRDefault="00941C82">
            <w:pPr>
              <w:pStyle w:val="ConsPlusNormal"/>
              <w:jc w:val="center"/>
            </w:pPr>
            <w:r>
              <w:t>115,00</w:t>
            </w:r>
          </w:p>
        </w:tc>
        <w:tc>
          <w:tcPr>
            <w:tcW w:w="1204" w:type="dxa"/>
          </w:tcPr>
          <w:p w:rsidR="00941C82" w:rsidRDefault="00941C82">
            <w:pPr>
              <w:pStyle w:val="ConsPlusNormal"/>
              <w:jc w:val="center"/>
            </w:pPr>
            <w:r>
              <w:t>115,00</w:t>
            </w:r>
          </w:p>
        </w:tc>
        <w:tc>
          <w:tcPr>
            <w:tcW w:w="1204" w:type="dxa"/>
          </w:tcPr>
          <w:p w:rsidR="00941C82" w:rsidRDefault="00941C82">
            <w:pPr>
              <w:pStyle w:val="ConsPlusNormal"/>
              <w:jc w:val="center"/>
            </w:pPr>
            <w:r>
              <w:t>115,00</w:t>
            </w:r>
          </w:p>
        </w:tc>
        <w:tc>
          <w:tcPr>
            <w:tcW w:w="1084" w:type="dxa"/>
          </w:tcPr>
          <w:p w:rsidR="00941C82" w:rsidRDefault="00941C82">
            <w:pPr>
              <w:pStyle w:val="ConsPlusNormal"/>
              <w:jc w:val="center"/>
            </w:pPr>
            <w:r>
              <w:t>113,60</w:t>
            </w:r>
          </w:p>
        </w:tc>
        <w:tc>
          <w:tcPr>
            <w:tcW w:w="1084" w:type="dxa"/>
          </w:tcPr>
          <w:p w:rsidR="00941C82" w:rsidRDefault="00941C82">
            <w:pPr>
              <w:pStyle w:val="ConsPlusNormal"/>
              <w:jc w:val="center"/>
            </w:pPr>
            <w:r>
              <w:t>113,72</w:t>
            </w:r>
          </w:p>
        </w:tc>
        <w:tc>
          <w:tcPr>
            <w:tcW w:w="1084" w:type="dxa"/>
          </w:tcPr>
          <w:p w:rsidR="00941C82" w:rsidRDefault="00941C82">
            <w:pPr>
              <w:pStyle w:val="ConsPlusNormal"/>
              <w:jc w:val="center"/>
            </w:pPr>
            <w:r>
              <w:t>113,60</w:t>
            </w:r>
          </w:p>
        </w:tc>
        <w:tc>
          <w:tcPr>
            <w:tcW w:w="1417" w:type="dxa"/>
          </w:tcPr>
          <w:p w:rsidR="00941C82" w:rsidRDefault="00941C82">
            <w:pPr>
              <w:pStyle w:val="ConsPlusNormal"/>
            </w:pPr>
            <w:r>
              <w:t>Комитет экономического развития</w:t>
            </w:r>
          </w:p>
        </w:tc>
        <w:tc>
          <w:tcPr>
            <w:tcW w:w="1644" w:type="dxa"/>
          </w:tcPr>
          <w:p w:rsidR="00941C82" w:rsidRDefault="00941C82">
            <w:pPr>
              <w:pStyle w:val="ConsPlusNormal"/>
            </w:pPr>
          </w:p>
        </w:tc>
      </w:tr>
      <w:tr w:rsidR="00941C82">
        <w:tc>
          <w:tcPr>
            <w:tcW w:w="567" w:type="dxa"/>
          </w:tcPr>
          <w:p w:rsidR="00941C82" w:rsidRDefault="00941C82">
            <w:pPr>
              <w:pStyle w:val="ConsPlusNormal"/>
              <w:jc w:val="center"/>
            </w:pPr>
            <w:r>
              <w:lastRenderedPageBreak/>
              <w:t>п23</w:t>
            </w:r>
          </w:p>
        </w:tc>
        <w:tc>
          <w:tcPr>
            <w:tcW w:w="1474" w:type="dxa"/>
          </w:tcPr>
          <w:p w:rsidR="00941C82" w:rsidRDefault="00941C82">
            <w:pPr>
              <w:pStyle w:val="ConsPlusNormal"/>
            </w:pPr>
            <w:r>
              <w:t>Общая площадь жилых помещений многоквартирных домов</w:t>
            </w:r>
          </w:p>
        </w:tc>
        <w:tc>
          <w:tcPr>
            <w:tcW w:w="737" w:type="dxa"/>
          </w:tcPr>
          <w:p w:rsidR="00941C82" w:rsidRDefault="00941C82">
            <w:pPr>
              <w:pStyle w:val="ConsPlusNormal"/>
              <w:jc w:val="center"/>
            </w:pPr>
            <w:r>
              <w:t>тыс. кв. м</w:t>
            </w:r>
          </w:p>
        </w:tc>
        <w:tc>
          <w:tcPr>
            <w:tcW w:w="1204" w:type="dxa"/>
          </w:tcPr>
          <w:p w:rsidR="00941C82" w:rsidRDefault="00941C82">
            <w:pPr>
              <w:pStyle w:val="ConsPlusNormal"/>
              <w:jc w:val="center"/>
            </w:pPr>
            <w:r>
              <w:t>2426, 90</w:t>
            </w:r>
          </w:p>
        </w:tc>
        <w:tc>
          <w:tcPr>
            <w:tcW w:w="1204" w:type="dxa"/>
          </w:tcPr>
          <w:p w:rsidR="00941C82" w:rsidRDefault="00941C82">
            <w:pPr>
              <w:pStyle w:val="ConsPlusNormal"/>
              <w:jc w:val="center"/>
            </w:pPr>
            <w:r>
              <w:t>2424,80</w:t>
            </w:r>
          </w:p>
        </w:tc>
        <w:tc>
          <w:tcPr>
            <w:tcW w:w="1204" w:type="dxa"/>
          </w:tcPr>
          <w:p w:rsidR="00941C82" w:rsidRDefault="00941C82">
            <w:pPr>
              <w:pStyle w:val="ConsPlusNormal"/>
              <w:jc w:val="center"/>
            </w:pPr>
            <w:r>
              <w:t>2447,90</w:t>
            </w:r>
          </w:p>
        </w:tc>
        <w:tc>
          <w:tcPr>
            <w:tcW w:w="1204" w:type="dxa"/>
          </w:tcPr>
          <w:p w:rsidR="00941C82" w:rsidRDefault="00941C82">
            <w:pPr>
              <w:pStyle w:val="ConsPlusNormal"/>
              <w:jc w:val="center"/>
            </w:pPr>
            <w:r>
              <w:t>2480,30</w:t>
            </w:r>
          </w:p>
        </w:tc>
        <w:tc>
          <w:tcPr>
            <w:tcW w:w="1204" w:type="dxa"/>
          </w:tcPr>
          <w:p w:rsidR="00941C82" w:rsidRDefault="00941C82">
            <w:pPr>
              <w:pStyle w:val="ConsPlusNormal"/>
              <w:jc w:val="center"/>
            </w:pPr>
            <w:r>
              <w:t>2513,30</w:t>
            </w:r>
          </w:p>
        </w:tc>
        <w:tc>
          <w:tcPr>
            <w:tcW w:w="1084" w:type="dxa"/>
          </w:tcPr>
          <w:p w:rsidR="00941C82" w:rsidRDefault="00941C82">
            <w:pPr>
              <w:pStyle w:val="ConsPlusNormal"/>
              <w:jc w:val="center"/>
            </w:pPr>
            <w:r>
              <w:t>2508,90</w:t>
            </w:r>
          </w:p>
        </w:tc>
        <w:tc>
          <w:tcPr>
            <w:tcW w:w="1084" w:type="dxa"/>
          </w:tcPr>
          <w:p w:rsidR="00941C82" w:rsidRDefault="00941C82">
            <w:pPr>
              <w:pStyle w:val="ConsPlusNormal"/>
              <w:jc w:val="center"/>
            </w:pPr>
            <w:r>
              <w:t>2528,97</w:t>
            </w:r>
          </w:p>
        </w:tc>
        <w:tc>
          <w:tcPr>
            <w:tcW w:w="1084" w:type="dxa"/>
          </w:tcPr>
          <w:p w:rsidR="00941C82" w:rsidRDefault="00941C82">
            <w:pPr>
              <w:pStyle w:val="ConsPlusNormal"/>
              <w:jc w:val="center"/>
            </w:pPr>
            <w:r>
              <w:t>2549,20</w:t>
            </w:r>
          </w:p>
        </w:tc>
        <w:tc>
          <w:tcPr>
            <w:tcW w:w="1417" w:type="dxa"/>
          </w:tcPr>
          <w:p w:rsidR="00941C82" w:rsidRDefault="00941C82">
            <w:pPr>
              <w:pStyle w:val="ConsPlusNormal"/>
            </w:pPr>
            <w:r>
              <w:t xml:space="preserve">УЖКХ </w:t>
            </w:r>
            <w:proofErr w:type="spellStart"/>
            <w:r>
              <w:t>ТиС</w:t>
            </w:r>
            <w:proofErr w:type="spellEnd"/>
            <w:r>
              <w:t>, ЕРКЦ</w:t>
            </w:r>
          </w:p>
        </w:tc>
        <w:tc>
          <w:tcPr>
            <w:tcW w:w="1644" w:type="dxa"/>
          </w:tcPr>
          <w:p w:rsidR="00941C82" w:rsidRDefault="00941C82">
            <w:pPr>
              <w:pStyle w:val="ConsPlusNormal"/>
            </w:pPr>
            <w:r>
              <w:t>Общая площадь многоквартирных домов (Северск и внегородские территории), подключенных к централизованному электроснабжению</w:t>
            </w:r>
          </w:p>
        </w:tc>
      </w:tr>
      <w:tr w:rsidR="00941C82">
        <w:tc>
          <w:tcPr>
            <w:tcW w:w="567" w:type="dxa"/>
          </w:tcPr>
          <w:p w:rsidR="00941C82" w:rsidRDefault="00941C82">
            <w:pPr>
              <w:pStyle w:val="ConsPlusNormal"/>
              <w:jc w:val="center"/>
            </w:pPr>
            <w:r>
              <w:t>п24</w:t>
            </w:r>
          </w:p>
        </w:tc>
        <w:tc>
          <w:tcPr>
            <w:tcW w:w="1474" w:type="dxa"/>
          </w:tcPr>
          <w:p w:rsidR="00941C82" w:rsidRDefault="00941C82">
            <w:pPr>
              <w:pStyle w:val="ConsPlusNormal"/>
            </w:pPr>
            <w:r>
              <w:t>Объем электрической энергии, потребляемой (используемой) в многоквартирных домах на территории муниципального образования</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115712515</w:t>
            </w:r>
          </w:p>
        </w:tc>
        <w:tc>
          <w:tcPr>
            <w:tcW w:w="1204" w:type="dxa"/>
          </w:tcPr>
          <w:p w:rsidR="00941C82" w:rsidRDefault="00941C82">
            <w:pPr>
              <w:pStyle w:val="ConsPlusNormal"/>
              <w:jc w:val="center"/>
            </w:pPr>
            <w:r>
              <w:t>115046300</w:t>
            </w:r>
          </w:p>
        </w:tc>
        <w:tc>
          <w:tcPr>
            <w:tcW w:w="1204" w:type="dxa"/>
          </w:tcPr>
          <w:p w:rsidR="00941C82" w:rsidRDefault="00941C82">
            <w:pPr>
              <w:pStyle w:val="ConsPlusNormal"/>
              <w:jc w:val="center"/>
            </w:pPr>
            <w:r>
              <w:t>115046300</w:t>
            </w:r>
          </w:p>
        </w:tc>
        <w:tc>
          <w:tcPr>
            <w:tcW w:w="1204" w:type="dxa"/>
          </w:tcPr>
          <w:p w:rsidR="00941C82" w:rsidRDefault="00941C82">
            <w:pPr>
              <w:pStyle w:val="ConsPlusNormal"/>
              <w:jc w:val="center"/>
            </w:pPr>
            <w:r>
              <w:t>109965754</w:t>
            </w:r>
          </w:p>
        </w:tc>
        <w:tc>
          <w:tcPr>
            <w:tcW w:w="1204" w:type="dxa"/>
          </w:tcPr>
          <w:p w:rsidR="00941C82" w:rsidRDefault="00941C82">
            <w:pPr>
              <w:pStyle w:val="ConsPlusNormal"/>
              <w:jc w:val="center"/>
            </w:pPr>
            <w:r>
              <w:t>107035094</w:t>
            </w:r>
          </w:p>
        </w:tc>
        <w:tc>
          <w:tcPr>
            <w:tcW w:w="1084" w:type="dxa"/>
          </w:tcPr>
          <w:p w:rsidR="00941C82" w:rsidRDefault="00941C82">
            <w:pPr>
              <w:pStyle w:val="ConsPlusNormal"/>
              <w:jc w:val="center"/>
            </w:pPr>
            <w:r>
              <w:t>97904950</w:t>
            </w:r>
          </w:p>
        </w:tc>
        <w:tc>
          <w:tcPr>
            <w:tcW w:w="1084" w:type="dxa"/>
          </w:tcPr>
          <w:p w:rsidR="00941C82" w:rsidRDefault="00941C82">
            <w:pPr>
              <w:pStyle w:val="ConsPlusNormal"/>
              <w:jc w:val="center"/>
            </w:pPr>
            <w:r>
              <w:t>97904951</w:t>
            </w:r>
          </w:p>
        </w:tc>
        <w:tc>
          <w:tcPr>
            <w:tcW w:w="1084" w:type="dxa"/>
          </w:tcPr>
          <w:p w:rsidR="00941C82" w:rsidRDefault="00941C82">
            <w:pPr>
              <w:pStyle w:val="ConsPlusNormal"/>
              <w:jc w:val="center"/>
            </w:pPr>
            <w:r>
              <w:t>97904952</w:t>
            </w:r>
          </w:p>
        </w:tc>
        <w:tc>
          <w:tcPr>
            <w:tcW w:w="1417" w:type="dxa"/>
          </w:tcPr>
          <w:p w:rsidR="00941C82" w:rsidRDefault="00941C82">
            <w:pPr>
              <w:pStyle w:val="ConsPlusNormal"/>
            </w:pPr>
            <w:r>
              <w:t xml:space="preserve">ПАО </w:t>
            </w:r>
            <w:proofErr w:type="spellStart"/>
            <w:r>
              <w:t>Томскэнергосбыт</w:t>
            </w:r>
            <w:proofErr w:type="spellEnd"/>
            <w:r>
              <w:t>,</w:t>
            </w:r>
          </w:p>
          <w:p w:rsidR="00941C82" w:rsidRDefault="00941C82">
            <w:pPr>
              <w:pStyle w:val="ConsPlusNormal"/>
            </w:pPr>
            <w:r>
              <w:t>ОАО ГЭС</w:t>
            </w:r>
          </w:p>
        </w:tc>
        <w:tc>
          <w:tcPr>
            <w:tcW w:w="1644" w:type="dxa"/>
          </w:tcPr>
          <w:p w:rsidR="00941C82" w:rsidRDefault="00941C82">
            <w:pPr>
              <w:pStyle w:val="ConsPlusNormal"/>
            </w:pPr>
            <w:r>
              <w:t xml:space="preserve">Суммарный объем потребленной электроэнергии только по многоквартирным </w:t>
            </w:r>
            <w:proofErr w:type="gramStart"/>
            <w:r>
              <w:t>домам</w:t>
            </w:r>
            <w:proofErr w:type="gramEnd"/>
            <w:r>
              <w:t xml:space="preserve"> ЗАТО Северск</w:t>
            </w:r>
          </w:p>
        </w:tc>
      </w:tr>
      <w:tr w:rsidR="00941C82">
        <w:tc>
          <w:tcPr>
            <w:tcW w:w="567" w:type="dxa"/>
            <w:vMerge w:val="restart"/>
          </w:tcPr>
          <w:p w:rsidR="00941C82" w:rsidRDefault="00941C82">
            <w:pPr>
              <w:pStyle w:val="ConsPlusNormal"/>
              <w:jc w:val="center"/>
            </w:pPr>
            <w:r>
              <w:t>п25</w:t>
            </w:r>
          </w:p>
        </w:tc>
        <w:tc>
          <w:tcPr>
            <w:tcW w:w="1474" w:type="dxa"/>
          </w:tcPr>
          <w:p w:rsidR="00941C82" w:rsidRDefault="00941C82">
            <w:pPr>
              <w:pStyle w:val="ConsPlusNormal"/>
            </w:pPr>
            <w:r>
              <w:t>Объем тепловой энергии, потребляемой (используемо</w:t>
            </w:r>
            <w:r>
              <w:lastRenderedPageBreak/>
              <w:t>й) в многоквартирных домах на территории муниципального образования, в том числе:</w:t>
            </w:r>
          </w:p>
        </w:tc>
        <w:tc>
          <w:tcPr>
            <w:tcW w:w="737" w:type="dxa"/>
          </w:tcPr>
          <w:p w:rsidR="00941C82" w:rsidRDefault="00941C82">
            <w:pPr>
              <w:pStyle w:val="ConsPlusNormal"/>
              <w:jc w:val="center"/>
            </w:pPr>
            <w:r>
              <w:lastRenderedPageBreak/>
              <w:t>Гкал</w:t>
            </w:r>
          </w:p>
        </w:tc>
        <w:tc>
          <w:tcPr>
            <w:tcW w:w="1204" w:type="dxa"/>
          </w:tcPr>
          <w:p w:rsidR="00941C82" w:rsidRDefault="00941C82">
            <w:pPr>
              <w:pStyle w:val="ConsPlusNormal"/>
              <w:jc w:val="center"/>
            </w:pPr>
            <w:r>
              <w:t>894370</w:t>
            </w:r>
          </w:p>
        </w:tc>
        <w:tc>
          <w:tcPr>
            <w:tcW w:w="1204" w:type="dxa"/>
          </w:tcPr>
          <w:p w:rsidR="00941C82" w:rsidRDefault="00941C82">
            <w:pPr>
              <w:pStyle w:val="ConsPlusNormal"/>
              <w:jc w:val="center"/>
            </w:pPr>
            <w:r>
              <w:t>885427</w:t>
            </w:r>
          </w:p>
        </w:tc>
        <w:tc>
          <w:tcPr>
            <w:tcW w:w="1204" w:type="dxa"/>
          </w:tcPr>
          <w:p w:rsidR="00941C82" w:rsidRDefault="00941C82">
            <w:pPr>
              <w:pStyle w:val="ConsPlusNormal"/>
              <w:jc w:val="center"/>
            </w:pPr>
            <w:r>
              <w:t>876573</w:t>
            </w:r>
          </w:p>
        </w:tc>
        <w:tc>
          <w:tcPr>
            <w:tcW w:w="1204" w:type="dxa"/>
          </w:tcPr>
          <w:p w:rsidR="00941C82" w:rsidRDefault="00941C82">
            <w:pPr>
              <w:pStyle w:val="ConsPlusNormal"/>
              <w:jc w:val="center"/>
            </w:pPr>
            <w:r>
              <w:t>870065</w:t>
            </w:r>
          </w:p>
        </w:tc>
        <w:tc>
          <w:tcPr>
            <w:tcW w:w="1204" w:type="dxa"/>
          </w:tcPr>
          <w:p w:rsidR="00941C82" w:rsidRDefault="00941C82">
            <w:pPr>
              <w:pStyle w:val="ConsPlusNormal"/>
              <w:jc w:val="center"/>
            </w:pPr>
            <w:r>
              <w:t>797726</w:t>
            </w:r>
          </w:p>
        </w:tc>
        <w:tc>
          <w:tcPr>
            <w:tcW w:w="1084" w:type="dxa"/>
          </w:tcPr>
          <w:p w:rsidR="00941C82" w:rsidRDefault="00941C82">
            <w:pPr>
              <w:pStyle w:val="ConsPlusNormal"/>
              <w:jc w:val="center"/>
            </w:pPr>
            <w:r>
              <w:t>764266</w:t>
            </w:r>
          </w:p>
        </w:tc>
        <w:tc>
          <w:tcPr>
            <w:tcW w:w="1084" w:type="dxa"/>
          </w:tcPr>
          <w:p w:rsidR="00941C82" w:rsidRDefault="00941C82">
            <w:pPr>
              <w:pStyle w:val="ConsPlusNormal"/>
              <w:jc w:val="center"/>
            </w:pPr>
            <w:r>
              <w:t>764266</w:t>
            </w:r>
          </w:p>
        </w:tc>
        <w:tc>
          <w:tcPr>
            <w:tcW w:w="1084" w:type="dxa"/>
          </w:tcPr>
          <w:p w:rsidR="00941C82" w:rsidRDefault="00941C82">
            <w:pPr>
              <w:pStyle w:val="ConsPlusNormal"/>
              <w:jc w:val="center"/>
            </w:pPr>
            <w:r>
              <w:t>764266</w:t>
            </w:r>
          </w:p>
        </w:tc>
        <w:tc>
          <w:tcPr>
            <w:tcW w:w="1417" w:type="dxa"/>
            <w:vMerge w:val="restart"/>
          </w:tcPr>
          <w:p w:rsidR="00941C82" w:rsidRDefault="00941C82">
            <w:pPr>
              <w:pStyle w:val="ConsPlusNormal"/>
            </w:pPr>
            <w:r>
              <w:t>АО ОТЭК,</w:t>
            </w:r>
          </w:p>
          <w:p w:rsidR="00941C82" w:rsidRDefault="00941C82">
            <w:pPr>
              <w:pStyle w:val="ConsPlusNormal"/>
            </w:pPr>
            <w:r>
              <w:t>ОАО ТС, ООО "Тепло Плюс",</w:t>
            </w:r>
          </w:p>
          <w:p w:rsidR="00941C82" w:rsidRDefault="00941C82">
            <w:pPr>
              <w:pStyle w:val="ConsPlusNormal"/>
            </w:pPr>
            <w:r>
              <w:t>ООО "ТВСК "Орловская",</w:t>
            </w:r>
          </w:p>
          <w:p w:rsidR="00941C82" w:rsidRDefault="00941C82">
            <w:pPr>
              <w:pStyle w:val="ConsPlusNormal"/>
            </w:pPr>
            <w:r>
              <w:lastRenderedPageBreak/>
              <w:t>ООО "СЕТИ-П"</w:t>
            </w:r>
          </w:p>
        </w:tc>
        <w:tc>
          <w:tcPr>
            <w:tcW w:w="1644" w:type="dxa"/>
            <w:vMerge w:val="restart"/>
          </w:tcPr>
          <w:p w:rsidR="00941C82" w:rsidRDefault="00941C82">
            <w:pPr>
              <w:pStyle w:val="ConsPlusNormal"/>
            </w:pPr>
            <w:r>
              <w:lastRenderedPageBreak/>
              <w:t xml:space="preserve">Суммарный объем потребленной тепловой энергии (на отопление и </w:t>
            </w:r>
            <w:r>
              <w:lastRenderedPageBreak/>
              <w:t xml:space="preserve">ГВС) только по многоквартирным </w:t>
            </w:r>
            <w:proofErr w:type="gramStart"/>
            <w:r>
              <w:t>домам</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861345</w:t>
            </w:r>
          </w:p>
        </w:tc>
        <w:tc>
          <w:tcPr>
            <w:tcW w:w="1204" w:type="dxa"/>
          </w:tcPr>
          <w:p w:rsidR="00941C82" w:rsidRDefault="00941C82">
            <w:pPr>
              <w:pStyle w:val="ConsPlusNormal"/>
              <w:jc w:val="center"/>
            </w:pPr>
            <w:r>
              <w:t>852731</w:t>
            </w:r>
          </w:p>
        </w:tc>
        <w:tc>
          <w:tcPr>
            <w:tcW w:w="1204" w:type="dxa"/>
          </w:tcPr>
          <w:p w:rsidR="00941C82" w:rsidRDefault="00941C82">
            <w:pPr>
              <w:pStyle w:val="ConsPlusNormal"/>
              <w:jc w:val="center"/>
            </w:pPr>
            <w:r>
              <w:t>844204</w:t>
            </w:r>
          </w:p>
        </w:tc>
        <w:tc>
          <w:tcPr>
            <w:tcW w:w="1204" w:type="dxa"/>
          </w:tcPr>
          <w:p w:rsidR="00941C82" w:rsidRDefault="00941C82">
            <w:pPr>
              <w:pStyle w:val="ConsPlusNormal"/>
              <w:jc w:val="center"/>
            </w:pPr>
            <w:r>
              <w:t>835762</w:t>
            </w:r>
          </w:p>
        </w:tc>
        <w:tc>
          <w:tcPr>
            <w:tcW w:w="1204" w:type="dxa"/>
          </w:tcPr>
          <w:p w:rsidR="00941C82" w:rsidRDefault="00941C82">
            <w:pPr>
              <w:pStyle w:val="ConsPlusNormal"/>
              <w:jc w:val="center"/>
            </w:pPr>
            <w:r>
              <w:t>763200</w:t>
            </w:r>
          </w:p>
        </w:tc>
        <w:tc>
          <w:tcPr>
            <w:tcW w:w="1084" w:type="dxa"/>
          </w:tcPr>
          <w:p w:rsidR="00941C82" w:rsidRDefault="00941C82">
            <w:pPr>
              <w:pStyle w:val="ConsPlusNormal"/>
              <w:jc w:val="center"/>
            </w:pPr>
            <w:r>
              <w:t>726907</w:t>
            </w:r>
          </w:p>
        </w:tc>
        <w:tc>
          <w:tcPr>
            <w:tcW w:w="1084" w:type="dxa"/>
          </w:tcPr>
          <w:p w:rsidR="00941C82" w:rsidRDefault="00941C82">
            <w:pPr>
              <w:pStyle w:val="ConsPlusNormal"/>
              <w:jc w:val="center"/>
            </w:pPr>
            <w:r>
              <w:t>726907</w:t>
            </w:r>
          </w:p>
        </w:tc>
        <w:tc>
          <w:tcPr>
            <w:tcW w:w="1084" w:type="dxa"/>
          </w:tcPr>
          <w:p w:rsidR="00941C82" w:rsidRDefault="00941C82">
            <w:pPr>
              <w:pStyle w:val="ConsPlusNormal"/>
              <w:jc w:val="center"/>
            </w:pPr>
            <w:r>
              <w:t>726907</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33026</w:t>
            </w:r>
          </w:p>
        </w:tc>
        <w:tc>
          <w:tcPr>
            <w:tcW w:w="1204" w:type="dxa"/>
          </w:tcPr>
          <w:p w:rsidR="00941C82" w:rsidRDefault="00941C82">
            <w:pPr>
              <w:pStyle w:val="ConsPlusNormal"/>
              <w:jc w:val="center"/>
            </w:pPr>
            <w:r>
              <w:t>32695</w:t>
            </w:r>
          </w:p>
        </w:tc>
        <w:tc>
          <w:tcPr>
            <w:tcW w:w="1204" w:type="dxa"/>
          </w:tcPr>
          <w:p w:rsidR="00941C82" w:rsidRDefault="00941C82">
            <w:pPr>
              <w:pStyle w:val="ConsPlusNormal"/>
              <w:jc w:val="center"/>
            </w:pPr>
            <w:r>
              <w:t>32369</w:t>
            </w:r>
          </w:p>
        </w:tc>
        <w:tc>
          <w:tcPr>
            <w:tcW w:w="1204" w:type="dxa"/>
          </w:tcPr>
          <w:p w:rsidR="00941C82" w:rsidRDefault="00941C82">
            <w:pPr>
              <w:pStyle w:val="ConsPlusNormal"/>
              <w:jc w:val="center"/>
            </w:pPr>
            <w:r>
              <w:t>34303</w:t>
            </w:r>
          </w:p>
        </w:tc>
        <w:tc>
          <w:tcPr>
            <w:tcW w:w="1204" w:type="dxa"/>
          </w:tcPr>
          <w:p w:rsidR="00941C82" w:rsidRDefault="00941C82">
            <w:pPr>
              <w:pStyle w:val="ConsPlusNormal"/>
              <w:jc w:val="center"/>
            </w:pPr>
            <w:r>
              <w:t>34526</w:t>
            </w:r>
          </w:p>
        </w:tc>
        <w:tc>
          <w:tcPr>
            <w:tcW w:w="1084" w:type="dxa"/>
          </w:tcPr>
          <w:p w:rsidR="00941C82" w:rsidRDefault="00941C82">
            <w:pPr>
              <w:pStyle w:val="ConsPlusNormal"/>
              <w:jc w:val="center"/>
            </w:pPr>
            <w:r>
              <w:t>37359</w:t>
            </w:r>
          </w:p>
        </w:tc>
        <w:tc>
          <w:tcPr>
            <w:tcW w:w="1084" w:type="dxa"/>
          </w:tcPr>
          <w:p w:rsidR="00941C82" w:rsidRDefault="00941C82">
            <w:pPr>
              <w:pStyle w:val="ConsPlusNormal"/>
              <w:jc w:val="center"/>
            </w:pPr>
            <w:r>
              <w:t>37359</w:t>
            </w:r>
          </w:p>
        </w:tc>
        <w:tc>
          <w:tcPr>
            <w:tcW w:w="1084" w:type="dxa"/>
          </w:tcPr>
          <w:p w:rsidR="00941C82" w:rsidRDefault="00941C82">
            <w:pPr>
              <w:pStyle w:val="ConsPlusNormal"/>
              <w:jc w:val="center"/>
            </w:pPr>
            <w:r>
              <w:t>37359</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п26</w:t>
            </w:r>
          </w:p>
        </w:tc>
        <w:tc>
          <w:tcPr>
            <w:tcW w:w="1474" w:type="dxa"/>
          </w:tcPr>
          <w:p w:rsidR="00941C82" w:rsidRDefault="00941C82">
            <w:pPr>
              <w:pStyle w:val="ConsPlusNormal"/>
            </w:pPr>
            <w:r>
              <w:t>Объем холодной воды, потребляемой (используемой) в многоквартирных домах на территории муниципального образования, в том числе:</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5518508</w:t>
            </w:r>
          </w:p>
        </w:tc>
        <w:tc>
          <w:tcPr>
            <w:tcW w:w="1204" w:type="dxa"/>
          </w:tcPr>
          <w:p w:rsidR="00941C82" w:rsidRDefault="00941C82">
            <w:pPr>
              <w:pStyle w:val="ConsPlusNormal"/>
              <w:jc w:val="center"/>
            </w:pPr>
            <w:r>
              <w:t>5518289</w:t>
            </w:r>
          </w:p>
        </w:tc>
        <w:tc>
          <w:tcPr>
            <w:tcW w:w="1204" w:type="dxa"/>
          </w:tcPr>
          <w:p w:rsidR="00941C82" w:rsidRDefault="00941C82">
            <w:pPr>
              <w:pStyle w:val="ConsPlusNormal"/>
              <w:jc w:val="center"/>
            </w:pPr>
            <w:r>
              <w:t>5518071</w:t>
            </w:r>
          </w:p>
        </w:tc>
        <w:tc>
          <w:tcPr>
            <w:tcW w:w="1204" w:type="dxa"/>
          </w:tcPr>
          <w:p w:rsidR="00941C82" w:rsidRDefault="00941C82">
            <w:pPr>
              <w:pStyle w:val="ConsPlusNormal"/>
              <w:jc w:val="center"/>
            </w:pPr>
            <w:r>
              <w:t>4181031</w:t>
            </w:r>
          </w:p>
        </w:tc>
        <w:tc>
          <w:tcPr>
            <w:tcW w:w="1204" w:type="dxa"/>
          </w:tcPr>
          <w:p w:rsidR="00941C82" w:rsidRDefault="00941C82">
            <w:pPr>
              <w:pStyle w:val="ConsPlusNormal"/>
              <w:jc w:val="center"/>
            </w:pPr>
            <w:r>
              <w:t>4171280</w:t>
            </w:r>
          </w:p>
        </w:tc>
        <w:tc>
          <w:tcPr>
            <w:tcW w:w="1084" w:type="dxa"/>
          </w:tcPr>
          <w:p w:rsidR="00941C82" w:rsidRDefault="00941C82">
            <w:pPr>
              <w:pStyle w:val="ConsPlusNormal"/>
              <w:jc w:val="center"/>
            </w:pPr>
            <w:r>
              <w:t>4230692</w:t>
            </w:r>
          </w:p>
        </w:tc>
        <w:tc>
          <w:tcPr>
            <w:tcW w:w="1084" w:type="dxa"/>
          </w:tcPr>
          <w:p w:rsidR="00941C82" w:rsidRDefault="00941C82">
            <w:pPr>
              <w:pStyle w:val="ConsPlusNormal"/>
              <w:jc w:val="center"/>
            </w:pPr>
            <w:r>
              <w:t>4230692</w:t>
            </w:r>
          </w:p>
        </w:tc>
        <w:tc>
          <w:tcPr>
            <w:tcW w:w="1084" w:type="dxa"/>
          </w:tcPr>
          <w:p w:rsidR="00941C82" w:rsidRDefault="00941C82">
            <w:pPr>
              <w:pStyle w:val="ConsPlusNormal"/>
              <w:jc w:val="center"/>
            </w:pPr>
            <w:r>
              <w:t>4230692</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 xml:space="preserve">Суммарный объем потребленной холодной воды только по многоквартирным </w:t>
            </w:r>
            <w:proofErr w:type="gramStart"/>
            <w:r>
              <w:t>домам</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5301147</w:t>
            </w:r>
          </w:p>
        </w:tc>
        <w:tc>
          <w:tcPr>
            <w:tcW w:w="1204" w:type="dxa"/>
          </w:tcPr>
          <w:p w:rsidR="00941C82" w:rsidRDefault="00941C82">
            <w:pPr>
              <w:pStyle w:val="ConsPlusNormal"/>
              <w:jc w:val="center"/>
            </w:pPr>
            <w:r>
              <w:t>5301146</w:t>
            </w:r>
          </w:p>
        </w:tc>
        <w:tc>
          <w:tcPr>
            <w:tcW w:w="1204" w:type="dxa"/>
          </w:tcPr>
          <w:p w:rsidR="00941C82" w:rsidRDefault="00941C82">
            <w:pPr>
              <w:pStyle w:val="ConsPlusNormal"/>
              <w:jc w:val="center"/>
            </w:pPr>
            <w:r>
              <w:t>5301145</w:t>
            </w:r>
          </w:p>
        </w:tc>
        <w:tc>
          <w:tcPr>
            <w:tcW w:w="1204" w:type="dxa"/>
          </w:tcPr>
          <w:p w:rsidR="00941C82" w:rsidRDefault="00941C82">
            <w:pPr>
              <w:pStyle w:val="ConsPlusNormal"/>
              <w:jc w:val="center"/>
            </w:pPr>
            <w:r>
              <w:t>3991417</w:t>
            </w:r>
          </w:p>
        </w:tc>
        <w:tc>
          <w:tcPr>
            <w:tcW w:w="1204" w:type="dxa"/>
          </w:tcPr>
          <w:p w:rsidR="00941C82" w:rsidRDefault="00941C82">
            <w:pPr>
              <w:pStyle w:val="ConsPlusNormal"/>
              <w:jc w:val="center"/>
            </w:pPr>
            <w:r>
              <w:t>3991417</w:t>
            </w:r>
          </w:p>
        </w:tc>
        <w:tc>
          <w:tcPr>
            <w:tcW w:w="1084" w:type="dxa"/>
          </w:tcPr>
          <w:p w:rsidR="00941C82" w:rsidRDefault="00941C82">
            <w:pPr>
              <w:pStyle w:val="ConsPlusNormal"/>
              <w:jc w:val="center"/>
            </w:pPr>
            <w:r>
              <w:t>4063268</w:t>
            </w:r>
          </w:p>
        </w:tc>
        <w:tc>
          <w:tcPr>
            <w:tcW w:w="1084" w:type="dxa"/>
          </w:tcPr>
          <w:p w:rsidR="00941C82" w:rsidRDefault="00941C82">
            <w:pPr>
              <w:pStyle w:val="ConsPlusNormal"/>
              <w:jc w:val="center"/>
            </w:pPr>
            <w:r>
              <w:t>4063268</w:t>
            </w:r>
          </w:p>
        </w:tc>
        <w:tc>
          <w:tcPr>
            <w:tcW w:w="1084" w:type="dxa"/>
          </w:tcPr>
          <w:p w:rsidR="00941C82" w:rsidRDefault="00941C82">
            <w:pPr>
              <w:pStyle w:val="ConsPlusNormal"/>
              <w:jc w:val="center"/>
            </w:pPr>
            <w:r>
              <w:t>4063268</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217361</w:t>
            </w:r>
          </w:p>
        </w:tc>
        <w:tc>
          <w:tcPr>
            <w:tcW w:w="1204" w:type="dxa"/>
          </w:tcPr>
          <w:p w:rsidR="00941C82" w:rsidRDefault="00941C82">
            <w:pPr>
              <w:pStyle w:val="ConsPlusNormal"/>
              <w:jc w:val="center"/>
            </w:pPr>
            <w:r>
              <w:t>217143</w:t>
            </w:r>
          </w:p>
        </w:tc>
        <w:tc>
          <w:tcPr>
            <w:tcW w:w="1204" w:type="dxa"/>
          </w:tcPr>
          <w:p w:rsidR="00941C82" w:rsidRDefault="00941C82">
            <w:pPr>
              <w:pStyle w:val="ConsPlusNormal"/>
              <w:jc w:val="center"/>
            </w:pPr>
            <w:r>
              <w:t>216926</w:t>
            </w:r>
          </w:p>
        </w:tc>
        <w:tc>
          <w:tcPr>
            <w:tcW w:w="1204" w:type="dxa"/>
          </w:tcPr>
          <w:p w:rsidR="00941C82" w:rsidRDefault="00941C82">
            <w:pPr>
              <w:pStyle w:val="ConsPlusNormal"/>
              <w:jc w:val="center"/>
            </w:pPr>
            <w:r>
              <w:t>189614</w:t>
            </w:r>
          </w:p>
        </w:tc>
        <w:tc>
          <w:tcPr>
            <w:tcW w:w="1204" w:type="dxa"/>
          </w:tcPr>
          <w:p w:rsidR="00941C82" w:rsidRDefault="00941C82">
            <w:pPr>
              <w:pStyle w:val="ConsPlusNormal"/>
              <w:jc w:val="center"/>
            </w:pPr>
            <w:r>
              <w:t>179863</w:t>
            </w:r>
          </w:p>
        </w:tc>
        <w:tc>
          <w:tcPr>
            <w:tcW w:w="1084" w:type="dxa"/>
          </w:tcPr>
          <w:p w:rsidR="00941C82" w:rsidRDefault="00941C82">
            <w:pPr>
              <w:pStyle w:val="ConsPlusNormal"/>
              <w:jc w:val="center"/>
            </w:pPr>
            <w:r>
              <w:t>167424</w:t>
            </w:r>
          </w:p>
        </w:tc>
        <w:tc>
          <w:tcPr>
            <w:tcW w:w="1084" w:type="dxa"/>
          </w:tcPr>
          <w:p w:rsidR="00941C82" w:rsidRDefault="00941C82">
            <w:pPr>
              <w:pStyle w:val="ConsPlusNormal"/>
              <w:jc w:val="center"/>
            </w:pPr>
            <w:r>
              <w:t>167424</w:t>
            </w:r>
          </w:p>
        </w:tc>
        <w:tc>
          <w:tcPr>
            <w:tcW w:w="1084" w:type="dxa"/>
          </w:tcPr>
          <w:p w:rsidR="00941C82" w:rsidRDefault="00941C82">
            <w:pPr>
              <w:pStyle w:val="ConsPlusNormal"/>
              <w:jc w:val="center"/>
            </w:pPr>
            <w:r>
              <w:t>167424</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bookmarkStart w:id="29" w:name="P9128"/>
            <w:bookmarkEnd w:id="29"/>
            <w:r>
              <w:t>п27</w:t>
            </w:r>
          </w:p>
        </w:tc>
        <w:tc>
          <w:tcPr>
            <w:tcW w:w="1474" w:type="dxa"/>
          </w:tcPr>
          <w:p w:rsidR="00941C82" w:rsidRDefault="00941C82">
            <w:pPr>
              <w:pStyle w:val="ConsPlusNormal"/>
            </w:pPr>
            <w:r>
              <w:t xml:space="preserve">Объем </w:t>
            </w:r>
            <w:r>
              <w:lastRenderedPageBreak/>
              <w:t>горячей воды, потребляемой (используемой) в многоквартирных домах на территории муниципального образования, в том числе:</w:t>
            </w:r>
          </w:p>
        </w:tc>
        <w:tc>
          <w:tcPr>
            <w:tcW w:w="737" w:type="dxa"/>
          </w:tcPr>
          <w:p w:rsidR="00941C82" w:rsidRDefault="00941C82">
            <w:pPr>
              <w:pStyle w:val="ConsPlusNormal"/>
              <w:jc w:val="center"/>
            </w:pPr>
            <w:r>
              <w:lastRenderedPageBreak/>
              <w:t>куб. м</w:t>
            </w:r>
          </w:p>
        </w:tc>
        <w:tc>
          <w:tcPr>
            <w:tcW w:w="1204" w:type="dxa"/>
          </w:tcPr>
          <w:p w:rsidR="00941C82" w:rsidRDefault="00941C82">
            <w:pPr>
              <w:pStyle w:val="ConsPlusNormal"/>
              <w:jc w:val="center"/>
            </w:pPr>
            <w:r>
              <w:t>4090782</w:t>
            </w:r>
          </w:p>
        </w:tc>
        <w:tc>
          <w:tcPr>
            <w:tcW w:w="1204" w:type="dxa"/>
          </w:tcPr>
          <w:p w:rsidR="00941C82" w:rsidRDefault="00941C82">
            <w:pPr>
              <w:pStyle w:val="ConsPlusNormal"/>
              <w:jc w:val="center"/>
            </w:pPr>
            <w:r>
              <w:t>3947604</w:t>
            </w:r>
          </w:p>
        </w:tc>
        <w:tc>
          <w:tcPr>
            <w:tcW w:w="1204" w:type="dxa"/>
          </w:tcPr>
          <w:p w:rsidR="00941C82" w:rsidRDefault="00941C82">
            <w:pPr>
              <w:pStyle w:val="ConsPlusNormal"/>
              <w:jc w:val="center"/>
            </w:pPr>
            <w:r>
              <w:t>3829176</w:t>
            </w:r>
          </w:p>
        </w:tc>
        <w:tc>
          <w:tcPr>
            <w:tcW w:w="1204" w:type="dxa"/>
          </w:tcPr>
          <w:p w:rsidR="00941C82" w:rsidRDefault="00941C82">
            <w:pPr>
              <w:pStyle w:val="ConsPlusNormal"/>
              <w:jc w:val="center"/>
            </w:pPr>
            <w:r>
              <w:t>3714390</w:t>
            </w:r>
          </w:p>
        </w:tc>
        <w:tc>
          <w:tcPr>
            <w:tcW w:w="1204" w:type="dxa"/>
          </w:tcPr>
          <w:p w:rsidR="00941C82" w:rsidRDefault="00941C82">
            <w:pPr>
              <w:pStyle w:val="ConsPlusNormal"/>
              <w:jc w:val="center"/>
            </w:pPr>
            <w:r>
              <w:t>4029676</w:t>
            </w:r>
          </w:p>
        </w:tc>
        <w:tc>
          <w:tcPr>
            <w:tcW w:w="1084" w:type="dxa"/>
          </w:tcPr>
          <w:p w:rsidR="00941C82" w:rsidRDefault="00941C82">
            <w:pPr>
              <w:pStyle w:val="ConsPlusNormal"/>
              <w:jc w:val="center"/>
            </w:pPr>
            <w:r>
              <w:t>2503241</w:t>
            </w:r>
          </w:p>
        </w:tc>
        <w:tc>
          <w:tcPr>
            <w:tcW w:w="1084" w:type="dxa"/>
          </w:tcPr>
          <w:p w:rsidR="00941C82" w:rsidRDefault="00941C82">
            <w:pPr>
              <w:pStyle w:val="ConsPlusNormal"/>
              <w:jc w:val="center"/>
            </w:pPr>
            <w:r>
              <w:t>2503241</w:t>
            </w:r>
          </w:p>
        </w:tc>
        <w:tc>
          <w:tcPr>
            <w:tcW w:w="1084" w:type="dxa"/>
          </w:tcPr>
          <w:p w:rsidR="00941C82" w:rsidRDefault="00941C82">
            <w:pPr>
              <w:pStyle w:val="ConsPlusNormal"/>
              <w:jc w:val="center"/>
            </w:pPr>
            <w:r>
              <w:t>2503241</w:t>
            </w:r>
          </w:p>
        </w:tc>
        <w:tc>
          <w:tcPr>
            <w:tcW w:w="1417" w:type="dxa"/>
            <w:vMerge w:val="restart"/>
          </w:tcPr>
          <w:p w:rsidR="00941C82" w:rsidRDefault="00941C82">
            <w:pPr>
              <w:pStyle w:val="ConsPlusNormal"/>
            </w:pPr>
            <w:r>
              <w:t>АО ОТЭК,</w:t>
            </w:r>
          </w:p>
          <w:p w:rsidR="00941C82" w:rsidRDefault="00941C82">
            <w:pPr>
              <w:pStyle w:val="ConsPlusNormal"/>
            </w:pPr>
            <w:r>
              <w:lastRenderedPageBreak/>
              <w:t>ОАО ТС, 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lastRenderedPageBreak/>
              <w:t xml:space="preserve">Суммарный </w:t>
            </w:r>
            <w:r>
              <w:lastRenderedPageBreak/>
              <w:t xml:space="preserve">объем потребленной горячей воды только по многоквартирным </w:t>
            </w:r>
            <w:proofErr w:type="gramStart"/>
            <w:r>
              <w:t>домам</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4030387</w:t>
            </w:r>
          </w:p>
        </w:tc>
        <w:tc>
          <w:tcPr>
            <w:tcW w:w="1204" w:type="dxa"/>
          </w:tcPr>
          <w:p w:rsidR="00941C82" w:rsidRDefault="00941C82">
            <w:pPr>
              <w:pStyle w:val="ConsPlusNormal"/>
              <w:jc w:val="center"/>
            </w:pPr>
            <w:r>
              <w:t>3889324</w:t>
            </w:r>
          </w:p>
        </w:tc>
        <w:tc>
          <w:tcPr>
            <w:tcW w:w="1204" w:type="dxa"/>
          </w:tcPr>
          <w:p w:rsidR="00941C82" w:rsidRDefault="00941C82">
            <w:pPr>
              <w:pStyle w:val="ConsPlusNormal"/>
              <w:jc w:val="center"/>
            </w:pPr>
            <w:r>
              <w:t>3772644</w:t>
            </w:r>
          </w:p>
        </w:tc>
        <w:tc>
          <w:tcPr>
            <w:tcW w:w="1204" w:type="dxa"/>
          </w:tcPr>
          <w:p w:rsidR="00941C82" w:rsidRDefault="00941C82">
            <w:pPr>
              <w:pStyle w:val="ConsPlusNormal"/>
              <w:jc w:val="center"/>
            </w:pPr>
            <w:r>
              <w:t>3659465</w:t>
            </w:r>
          </w:p>
        </w:tc>
        <w:tc>
          <w:tcPr>
            <w:tcW w:w="1204" w:type="dxa"/>
          </w:tcPr>
          <w:p w:rsidR="00941C82" w:rsidRDefault="00941C82">
            <w:pPr>
              <w:pStyle w:val="ConsPlusNormal"/>
              <w:jc w:val="center"/>
            </w:pPr>
            <w:r>
              <w:t>3974424</w:t>
            </w:r>
          </w:p>
        </w:tc>
        <w:tc>
          <w:tcPr>
            <w:tcW w:w="1084" w:type="dxa"/>
          </w:tcPr>
          <w:p w:rsidR="00941C82" w:rsidRDefault="00941C82">
            <w:pPr>
              <w:pStyle w:val="ConsPlusNormal"/>
              <w:jc w:val="center"/>
            </w:pPr>
            <w:r>
              <w:t>2454876</w:t>
            </w:r>
          </w:p>
        </w:tc>
        <w:tc>
          <w:tcPr>
            <w:tcW w:w="1084" w:type="dxa"/>
          </w:tcPr>
          <w:p w:rsidR="00941C82" w:rsidRDefault="00941C82">
            <w:pPr>
              <w:pStyle w:val="ConsPlusNormal"/>
              <w:jc w:val="center"/>
            </w:pPr>
            <w:r>
              <w:t>2454876</w:t>
            </w:r>
          </w:p>
        </w:tc>
        <w:tc>
          <w:tcPr>
            <w:tcW w:w="1084" w:type="dxa"/>
          </w:tcPr>
          <w:p w:rsidR="00941C82" w:rsidRDefault="00941C82">
            <w:pPr>
              <w:pStyle w:val="ConsPlusNormal"/>
              <w:jc w:val="center"/>
            </w:pPr>
            <w:r>
              <w:t>2454876</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60395</w:t>
            </w:r>
          </w:p>
        </w:tc>
        <w:tc>
          <w:tcPr>
            <w:tcW w:w="1204" w:type="dxa"/>
          </w:tcPr>
          <w:p w:rsidR="00941C82" w:rsidRDefault="00941C82">
            <w:pPr>
              <w:pStyle w:val="ConsPlusNormal"/>
              <w:jc w:val="center"/>
            </w:pPr>
            <w:r>
              <w:t>58281</w:t>
            </w:r>
          </w:p>
        </w:tc>
        <w:tc>
          <w:tcPr>
            <w:tcW w:w="1204" w:type="dxa"/>
          </w:tcPr>
          <w:p w:rsidR="00941C82" w:rsidRDefault="00941C82">
            <w:pPr>
              <w:pStyle w:val="ConsPlusNormal"/>
              <w:jc w:val="center"/>
            </w:pPr>
            <w:r>
              <w:t>56532</w:t>
            </w:r>
          </w:p>
        </w:tc>
        <w:tc>
          <w:tcPr>
            <w:tcW w:w="1204" w:type="dxa"/>
          </w:tcPr>
          <w:p w:rsidR="00941C82" w:rsidRDefault="00941C82">
            <w:pPr>
              <w:pStyle w:val="ConsPlusNormal"/>
              <w:jc w:val="center"/>
            </w:pPr>
            <w:r>
              <w:t>54925</w:t>
            </w:r>
          </w:p>
        </w:tc>
        <w:tc>
          <w:tcPr>
            <w:tcW w:w="1204" w:type="dxa"/>
          </w:tcPr>
          <w:p w:rsidR="00941C82" w:rsidRDefault="00941C82">
            <w:pPr>
              <w:pStyle w:val="ConsPlusNormal"/>
              <w:jc w:val="center"/>
            </w:pPr>
            <w:r>
              <w:t>55252</w:t>
            </w:r>
          </w:p>
        </w:tc>
        <w:tc>
          <w:tcPr>
            <w:tcW w:w="1084" w:type="dxa"/>
          </w:tcPr>
          <w:p w:rsidR="00941C82" w:rsidRDefault="00941C82">
            <w:pPr>
              <w:pStyle w:val="ConsPlusNormal"/>
              <w:jc w:val="center"/>
            </w:pPr>
            <w:r>
              <w:t>48365</w:t>
            </w:r>
          </w:p>
        </w:tc>
        <w:tc>
          <w:tcPr>
            <w:tcW w:w="1084" w:type="dxa"/>
          </w:tcPr>
          <w:p w:rsidR="00941C82" w:rsidRDefault="00941C82">
            <w:pPr>
              <w:pStyle w:val="ConsPlusNormal"/>
              <w:jc w:val="center"/>
            </w:pPr>
            <w:r>
              <w:t>48365</w:t>
            </w:r>
          </w:p>
        </w:tc>
        <w:tc>
          <w:tcPr>
            <w:tcW w:w="1084" w:type="dxa"/>
          </w:tcPr>
          <w:p w:rsidR="00941C82" w:rsidRDefault="00941C82">
            <w:pPr>
              <w:pStyle w:val="ConsPlusNormal"/>
              <w:jc w:val="center"/>
            </w:pPr>
            <w:r>
              <w:t>48365</w:t>
            </w:r>
          </w:p>
        </w:tc>
        <w:tc>
          <w:tcPr>
            <w:tcW w:w="1417" w:type="dxa"/>
            <w:vMerge/>
          </w:tcPr>
          <w:p w:rsidR="00941C82" w:rsidRDefault="00941C82"/>
        </w:tc>
        <w:tc>
          <w:tcPr>
            <w:tcW w:w="1644" w:type="dxa"/>
            <w:vMerge/>
          </w:tcPr>
          <w:p w:rsidR="00941C82" w:rsidRDefault="00941C82"/>
        </w:tc>
      </w:tr>
      <w:tr w:rsidR="00941C82">
        <w:tc>
          <w:tcPr>
            <w:tcW w:w="567" w:type="dxa"/>
          </w:tcPr>
          <w:p w:rsidR="00941C82" w:rsidRDefault="00941C82">
            <w:pPr>
              <w:pStyle w:val="ConsPlusNormal"/>
              <w:jc w:val="center"/>
            </w:pPr>
            <w:r>
              <w:t>п28</w:t>
            </w:r>
          </w:p>
        </w:tc>
        <w:tc>
          <w:tcPr>
            <w:tcW w:w="1474" w:type="dxa"/>
          </w:tcPr>
          <w:p w:rsidR="00941C82" w:rsidRDefault="00941C82">
            <w:pPr>
              <w:pStyle w:val="ConsPlusNormal"/>
            </w:pPr>
            <w:r>
              <w:t>Объем природного газа, потребляемого (используемого) в многоквартирных домах на территории муниципального образования</w:t>
            </w:r>
          </w:p>
        </w:tc>
        <w:tc>
          <w:tcPr>
            <w:tcW w:w="737" w:type="dxa"/>
          </w:tcPr>
          <w:p w:rsidR="00941C82" w:rsidRDefault="00941C82">
            <w:pPr>
              <w:pStyle w:val="ConsPlusNormal"/>
              <w:jc w:val="center"/>
            </w:pPr>
            <w:r>
              <w:t>тыс. куб. м</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r>
              <w:t>Не потребляется</w:t>
            </w:r>
          </w:p>
        </w:tc>
      </w:tr>
      <w:tr w:rsidR="00941C82">
        <w:tc>
          <w:tcPr>
            <w:tcW w:w="567" w:type="dxa"/>
          </w:tcPr>
          <w:p w:rsidR="00941C82" w:rsidRDefault="00941C82">
            <w:pPr>
              <w:pStyle w:val="ConsPlusNormal"/>
              <w:jc w:val="center"/>
            </w:pPr>
            <w:r>
              <w:t>п29</w:t>
            </w:r>
          </w:p>
        </w:tc>
        <w:tc>
          <w:tcPr>
            <w:tcW w:w="1474" w:type="dxa"/>
          </w:tcPr>
          <w:p w:rsidR="00941C82" w:rsidRDefault="00941C82">
            <w:pPr>
              <w:pStyle w:val="ConsPlusNormal"/>
            </w:pPr>
            <w:r>
              <w:t xml:space="preserve">Общий расход </w:t>
            </w:r>
            <w:r>
              <w:lastRenderedPageBreak/>
              <w:t>топлива на выработку тепловой энергии на котельных</w:t>
            </w:r>
          </w:p>
        </w:tc>
        <w:tc>
          <w:tcPr>
            <w:tcW w:w="737" w:type="dxa"/>
          </w:tcPr>
          <w:p w:rsidR="00941C82" w:rsidRDefault="00941C82">
            <w:pPr>
              <w:pStyle w:val="ConsPlusNormal"/>
              <w:jc w:val="center"/>
            </w:pPr>
            <w:proofErr w:type="spellStart"/>
            <w:r>
              <w:lastRenderedPageBreak/>
              <w:t>т.у.</w:t>
            </w:r>
            <w:proofErr w:type="gramStart"/>
            <w:r>
              <w:t>т</w:t>
            </w:r>
            <w:proofErr w:type="spellEnd"/>
            <w:proofErr w:type="gramEnd"/>
            <w:r>
              <w:t>.</w:t>
            </w:r>
          </w:p>
        </w:tc>
        <w:tc>
          <w:tcPr>
            <w:tcW w:w="1204" w:type="dxa"/>
          </w:tcPr>
          <w:p w:rsidR="00941C82" w:rsidRDefault="00941C82">
            <w:pPr>
              <w:pStyle w:val="ConsPlusNormal"/>
              <w:jc w:val="center"/>
            </w:pPr>
            <w:r>
              <w:t>9178</w:t>
            </w:r>
          </w:p>
        </w:tc>
        <w:tc>
          <w:tcPr>
            <w:tcW w:w="1204" w:type="dxa"/>
          </w:tcPr>
          <w:p w:rsidR="00941C82" w:rsidRDefault="00941C82">
            <w:pPr>
              <w:pStyle w:val="ConsPlusNormal"/>
              <w:jc w:val="center"/>
            </w:pPr>
            <w:r>
              <w:t>8995</w:t>
            </w:r>
          </w:p>
        </w:tc>
        <w:tc>
          <w:tcPr>
            <w:tcW w:w="1204" w:type="dxa"/>
          </w:tcPr>
          <w:p w:rsidR="00941C82" w:rsidRDefault="00941C82">
            <w:pPr>
              <w:pStyle w:val="ConsPlusNormal"/>
              <w:jc w:val="center"/>
            </w:pPr>
            <w:r>
              <w:t>8815</w:t>
            </w:r>
          </w:p>
        </w:tc>
        <w:tc>
          <w:tcPr>
            <w:tcW w:w="1204" w:type="dxa"/>
          </w:tcPr>
          <w:p w:rsidR="00941C82" w:rsidRDefault="00941C82">
            <w:pPr>
              <w:pStyle w:val="ConsPlusNormal"/>
              <w:jc w:val="center"/>
            </w:pPr>
            <w:r>
              <w:t>9105</w:t>
            </w:r>
          </w:p>
        </w:tc>
        <w:tc>
          <w:tcPr>
            <w:tcW w:w="1204" w:type="dxa"/>
          </w:tcPr>
          <w:p w:rsidR="00941C82" w:rsidRDefault="00941C82">
            <w:pPr>
              <w:pStyle w:val="ConsPlusNormal"/>
              <w:jc w:val="center"/>
            </w:pPr>
            <w:r>
              <w:t>8876</w:t>
            </w:r>
          </w:p>
        </w:tc>
        <w:tc>
          <w:tcPr>
            <w:tcW w:w="1084" w:type="dxa"/>
          </w:tcPr>
          <w:p w:rsidR="00941C82" w:rsidRDefault="00941C82">
            <w:pPr>
              <w:pStyle w:val="ConsPlusNormal"/>
              <w:jc w:val="center"/>
            </w:pPr>
            <w:r>
              <w:t>9800</w:t>
            </w:r>
          </w:p>
        </w:tc>
        <w:tc>
          <w:tcPr>
            <w:tcW w:w="1084" w:type="dxa"/>
          </w:tcPr>
          <w:p w:rsidR="00941C82" w:rsidRDefault="00941C82">
            <w:pPr>
              <w:pStyle w:val="ConsPlusNormal"/>
              <w:jc w:val="center"/>
            </w:pPr>
            <w:r>
              <w:t>9800</w:t>
            </w:r>
          </w:p>
        </w:tc>
        <w:tc>
          <w:tcPr>
            <w:tcW w:w="1084" w:type="dxa"/>
          </w:tcPr>
          <w:p w:rsidR="00941C82" w:rsidRDefault="00941C82">
            <w:pPr>
              <w:pStyle w:val="ConsPlusNormal"/>
              <w:jc w:val="center"/>
            </w:pPr>
            <w:r>
              <w:t>9800</w:t>
            </w:r>
          </w:p>
        </w:tc>
        <w:tc>
          <w:tcPr>
            <w:tcW w:w="1417" w:type="dxa"/>
          </w:tcPr>
          <w:p w:rsidR="00941C82" w:rsidRDefault="00941C82">
            <w:pPr>
              <w:pStyle w:val="ConsPlusNormal"/>
            </w:pPr>
            <w:r>
              <w:t>ООО "Тепло Плюс",</w:t>
            </w:r>
          </w:p>
          <w:p w:rsidR="00941C82" w:rsidRDefault="00941C82">
            <w:pPr>
              <w:pStyle w:val="ConsPlusNormal"/>
            </w:pPr>
            <w:r>
              <w:lastRenderedPageBreak/>
              <w:t>ООО "ТВСК "Орловская",</w:t>
            </w:r>
          </w:p>
          <w:p w:rsidR="00941C82" w:rsidRDefault="00941C82">
            <w:pPr>
              <w:pStyle w:val="ConsPlusNormal"/>
            </w:pPr>
            <w:r>
              <w:t>ООО "СЕТИ-П"</w:t>
            </w:r>
          </w:p>
        </w:tc>
        <w:tc>
          <w:tcPr>
            <w:tcW w:w="1644" w:type="dxa"/>
          </w:tcPr>
          <w:p w:rsidR="00941C82" w:rsidRDefault="00941C82">
            <w:pPr>
              <w:pStyle w:val="ConsPlusNormal"/>
            </w:pPr>
          </w:p>
        </w:tc>
      </w:tr>
      <w:tr w:rsidR="00941C82">
        <w:tc>
          <w:tcPr>
            <w:tcW w:w="567" w:type="dxa"/>
          </w:tcPr>
          <w:p w:rsidR="00941C82" w:rsidRDefault="00941C82">
            <w:pPr>
              <w:pStyle w:val="ConsPlusNormal"/>
              <w:jc w:val="center"/>
            </w:pPr>
            <w:bookmarkStart w:id="30" w:name="P9192"/>
            <w:bookmarkEnd w:id="30"/>
            <w:r>
              <w:lastRenderedPageBreak/>
              <w:t>п30</w:t>
            </w:r>
          </w:p>
        </w:tc>
        <w:tc>
          <w:tcPr>
            <w:tcW w:w="1474" w:type="dxa"/>
          </w:tcPr>
          <w:p w:rsidR="00941C82" w:rsidRDefault="00941C82">
            <w:pPr>
              <w:pStyle w:val="ConsPlusNormal"/>
            </w:pPr>
            <w:r>
              <w:t>Произведено тепловой энергии котельными</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57697</w:t>
            </w:r>
          </w:p>
        </w:tc>
        <w:tc>
          <w:tcPr>
            <w:tcW w:w="1204" w:type="dxa"/>
          </w:tcPr>
          <w:p w:rsidR="00941C82" w:rsidRDefault="00941C82">
            <w:pPr>
              <w:pStyle w:val="ConsPlusNormal"/>
              <w:jc w:val="center"/>
            </w:pPr>
            <w:r>
              <w:t>65192</w:t>
            </w:r>
          </w:p>
        </w:tc>
        <w:tc>
          <w:tcPr>
            <w:tcW w:w="1204" w:type="dxa"/>
          </w:tcPr>
          <w:p w:rsidR="00941C82" w:rsidRDefault="00941C82">
            <w:pPr>
              <w:pStyle w:val="ConsPlusNormal"/>
              <w:jc w:val="center"/>
            </w:pPr>
            <w:r>
              <w:t>65192</w:t>
            </w:r>
          </w:p>
        </w:tc>
        <w:tc>
          <w:tcPr>
            <w:tcW w:w="1204" w:type="dxa"/>
          </w:tcPr>
          <w:p w:rsidR="00941C82" w:rsidRDefault="00941C82">
            <w:pPr>
              <w:pStyle w:val="ConsPlusNormal"/>
              <w:jc w:val="center"/>
            </w:pPr>
            <w:r>
              <w:t>57265</w:t>
            </w:r>
          </w:p>
        </w:tc>
        <w:tc>
          <w:tcPr>
            <w:tcW w:w="1204" w:type="dxa"/>
          </w:tcPr>
          <w:p w:rsidR="00941C82" w:rsidRDefault="00941C82">
            <w:pPr>
              <w:pStyle w:val="ConsPlusNormal"/>
              <w:jc w:val="center"/>
            </w:pPr>
            <w:r>
              <w:t>56064</w:t>
            </w:r>
          </w:p>
        </w:tc>
        <w:tc>
          <w:tcPr>
            <w:tcW w:w="1084" w:type="dxa"/>
          </w:tcPr>
          <w:p w:rsidR="00941C82" w:rsidRDefault="00941C82">
            <w:pPr>
              <w:pStyle w:val="ConsPlusNormal"/>
              <w:jc w:val="center"/>
            </w:pPr>
            <w:r>
              <w:t>62081</w:t>
            </w:r>
          </w:p>
        </w:tc>
        <w:tc>
          <w:tcPr>
            <w:tcW w:w="1084" w:type="dxa"/>
          </w:tcPr>
          <w:p w:rsidR="00941C82" w:rsidRDefault="00941C82">
            <w:pPr>
              <w:pStyle w:val="ConsPlusNormal"/>
              <w:jc w:val="center"/>
            </w:pPr>
            <w:r>
              <w:t>62081</w:t>
            </w:r>
          </w:p>
        </w:tc>
        <w:tc>
          <w:tcPr>
            <w:tcW w:w="1084" w:type="dxa"/>
          </w:tcPr>
          <w:p w:rsidR="00941C82" w:rsidRDefault="00941C82">
            <w:pPr>
              <w:pStyle w:val="ConsPlusNormal"/>
              <w:jc w:val="center"/>
            </w:pPr>
            <w:r>
              <w:t>62081</w:t>
            </w:r>
          </w:p>
        </w:tc>
        <w:tc>
          <w:tcPr>
            <w:tcW w:w="1417" w:type="dxa"/>
          </w:tcPr>
          <w:p w:rsidR="00941C82" w:rsidRDefault="00941C82">
            <w:pPr>
              <w:pStyle w:val="ConsPlusNormal"/>
            </w:pPr>
            <w:r>
              <w:t>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tcPr>
          <w:p w:rsidR="00941C82" w:rsidRDefault="00941C82">
            <w:pPr>
              <w:pStyle w:val="ConsPlusNormal"/>
            </w:pPr>
            <w:r>
              <w:t>Объем произведенной тепловой энергии муниципальными источниками теплоснабжения</w:t>
            </w:r>
          </w:p>
        </w:tc>
      </w:tr>
      <w:tr w:rsidR="00941C82">
        <w:tc>
          <w:tcPr>
            <w:tcW w:w="567" w:type="dxa"/>
            <w:vMerge w:val="restart"/>
          </w:tcPr>
          <w:p w:rsidR="00941C82" w:rsidRDefault="00941C82">
            <w:pPr>
              <w:pStyle w:val="ConsPlusNormal"/>
              <w:jc w:val="center"/>
            </w:pPr>
            <w:r>
              <w:t>п31</w:t>
            </w:r>
          </w:p>
        </w:tc>
        <w:tc>
          <w:tcPr>
            <w:tcW w:w="1474" w:type="dxa"/>
          </w:tcPr>
          <w:p w:rsidR="00941C82" w:rsidRDefault="00941C82">
            <w:pPr>
              <w:pStyle w:val="ConsPlusNormal"/>
            </w:pPr>
            <w:r>
              <w:t>Объем электрической энергии, используемой при передаче тепловой энергии в системах теплоснабжения, в том числе:</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5430609</w:t>
            </w:r>
          </w:p>
        </w:tc>
        <w:tc>
          <w:tcPr>
            <w:tcW w:w="1204" w:type="dxa"/>
          </w:tcPr>
          <w:p w:rsidR="00941C82" w:rsidRDefault="00941C82">
            <w:pPr>
              <w:pStyle w:val="ConsPlusNormal"/>
              <w:jc w:val="center"/>
            </w:pPr>
            <w:r>
              <w:t>5162865</w:t>
            </w:r>
          </w:p>
        </w:tc>
        <w:tc>
          <w:tcPr>
            <w:tcW w:w="1204" w:type="dxa"/>
          </w:tcPr>
          <w:p w:rsidR="00941C82" w:rsidRDefault="00941C82">
            <w:pPr>
              <w:pStyle w:val="ConsPlusNormal"/>
              <w:jc w:val="center"/>
            </w:pPr>
            <w:r>
              <w:t>4908470</w:t>
            </w:r>
          </w:p>
        </w:tc>
        <w:tc>
          <w:tcPr>
            <w:tcW w:w="1204" w:type="dxa"/>
          </w:tcPr>
          <w:p w:rsidR="00941C82" w:rsidRDefault="00941C82">
            <w:pPr>
              <w:pStyle w:val="ConsPlusNormal"/>
              <w:jc w:val="center"/>
            </w:pPr>
            <w:r>
              <w:t>4632141</w:t>
            </w:r>
          </w:p>
        </w:tc>
        <w:tc>
          <w:tcPr>
            <w:tcW w:w="1204" w:type="dxa"/>
          </w:tcPr>
          <w:p w:rsidR="00941C82" w:rsidRDefault="00941C82">
            <w:pPr>
              <w:pStyle w:val="ConsPlusNormal"/>
              <w:jc w:val="center"/>
            </w:pPr>
            <w:r>
              <w:t>5127512</w:t>
            </w:r>
          </w:p>
        </w:tc>
        <w:tc>
          <w:tcPr>
            <w:tcW w:w="1084" w:type="dxa"/>
          </w:tcPr>
          <w:p w:rsidR="00941C82" w:rsidRDefault="00941C82">
            <w:pPr>
              <w:pStyle w:val="ConsPlusNormal"/>
              <w:jc w:val="center"/>
            </w:pPr>
            <w:r>
              <w:t>3333150</w:t>
            </w:r>
          </w:p>
        </w:tc>
        <w:tc>
          <w:tcPr>
            <w:tcW w:w="1084" w:type="dxa"/>
          </w:tcPr>
          <w:p w:rsidR="00941C82" w:rsidRDefault="00941C82">
            <w:pPr>
              <w:pStyle w:val="ConsPlusNormal"/>
              <w:jc w:val="center"/>
            </w:pPr>
            <w:r>
              <w:t>3333150</w:t>
            </w:r>
          </w:p>
        </w:tc>
        <w:tc>
          <w:tcPr>
            <w:tcW w:w="1084" w:type="dxa"/>
          </w:tcPr>
          <w:p w:rsidR="00941C82" w:rsidRDefault="00941C82">
            <w:pPr>
              <w:pStyle w:val="ConsPlusNormal"/>
              <w:jc w:val="center"/>
            </w:pPr>
            <w:r>
              <w:t>3333150</w:t>
            </w:r>
          </w:p>
        </w:tc>
        <w:tc>
          <w:tcPr>
            <w:tcW w:w="1417" w:type="dxa"/>
            <w:vMerge w:val="restart"/>
          </w:tcPr>
          <w:p w:rsidR="00941C82" w:rsidRDefault="00941C82">
            <w:pPr>
              <w:pStyle w:val="ConsPlusNormal"/>
            </w:pPr>
            <w:r>
              <w:t>ОАО ТС, 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t>Электроэнергия только на передачу тепловой энергии (без учета электроэнергии на производство тепловой энергии источниками)</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5335952</w:t>
            </w:r>
          </w:p>
        </w:tc>
        <w:tc>
          <w:tcPr>
            <w:tcW w:w="1204" w:type="dxa"/>
          </w:tcPr>
          <w:p w:rsidR="00941C82" w:rsidRDefault="00941C82">
            <w:pPr>
              <w:pStyle w:val="ConsPlusNormal"/>
              <w:jc w:val="center"/>
            </w:pPr>
            <w:r>
              <w:t>5069154</w:t>
            </w:r>
          </w:p>
        </w:tc>
        <w:tc>
          <w:tcPr>
            <w:tcW w:w="1204" w:type="dxa"/>
          </w:tcPr>
          <w:p w:rsidR="00941C82" w:rsidRDefault="00941C82">
            <w:pPr>
              <w:pStyle w:val="ConsPlusNormal"/>
              <w:jc w:val="center"/>
            </w:pPr>
            <w:r>
              <w:t>4815697</w:t>
            </w:r>
          </w:p>
        </w:tc>
        <w:tc>
          <w:tcPr>
            <w:tcW w:w="1204" w:type="dxa"/>
          </w:tcPr>
          <w:p w:rsidR="00941C82" w:rsidRDefault="00941C82">
            <w:pPr>
              <w:pStyle w:val="ConsPlusNormal"/>
              <w:jc w:val="center"/>
            </w:pPr>
            <w:r>
              <w:t>4574912</w:t>
            </w:r>
          </w:p>
        </w:tc>
        <w:tc>
          <w:tcPr>
            <w:tcW w:w="1204" w:type="dxa"/>
          </w:tcPr>
          <w:p w:rsidR="00941C82" w:rsidRDefault="00941C82">
            <w:pPr>
              <w:pStyle w:val="ConsPlusNormal"/>
              <w:jc w:val="center"/>
            </w:pPr>
            <w:r>
              <w:t>5000000</w:t>
            </w:r>
          </w:p>
        </w:tc>
        <w:tc>
          <w:tcPr>
            <w:tcW w:w="1084" w:type="dxa"/>
          </w:tcPr>
          <w:p w:rsidR="00941C82" w:rsidRDefault="00941C82">
            <w:pPr>
              <w:pStyle w:val="ConsPlusNormal"/>
              <w:jc w:val="center"/>
            </w:pPr>
            <w:r>
              <w:t>3202704</w:t>
            </w:r>
          </w:p>
        </w:tc>
        <w:tc>
          <w:tcPr>
            <w:tcW w:w="1084" w:type="dxa"/>
          </w:tcPr>
          <w:p w:rsidR="00941C82" w:rsidRDefault="00941C82">
            <w:pPr>
              <w:pStyle w:val="ConsPlusNormal"/>
              <w:jc w:val="center"/>
            </w:pPr>
            <w:r>
              <w:t>3202704</w:t>
            </w:r>
          </w:p>
        </w:tc>
        <w:tc>
          <w:tcPr>
            <w:tcW w:w="1084" w:type="dxa"/>
          </w:tcPr>
          <w:p w:rsidR="00941C82" w:rsidRDefault="00941C82">
            <w:pPr>
              <w:pStyle w:val="ConsPlusNormal"/>
              <w:jc w:val="center"/>
            </w:pPr>
            <w:r>
              <w:t>3202704</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94657</w:t>
            </w:r>
          </w:p>
        </w:tc>
        <w:tc>
          <w:tcPr>
            <w:tcW w:w="1204" w:type="dxa"/>
          </w:tcPr>
          <w:p w:rsidR="00941C82" w:rsidRDefault="00941C82">
            <w:pPr>
              <w:pStyle w:val="ConsPlusNormal"/>
              <w:jc w:val="center"/>
            </w:pPr>
            <w:r>
              <w:t>93710</w:t>
            </w:r>
          </w:p>
        </w:tc>
        <w:tc>
          <w:tcPr>
            <w:tcW w:w="1204" w:type="dxa"/>
          </w:tcPr>
          <w:p w:rsidR="00941C82" w:rsidRDefault="00941C82">
            <w:pPr>
              <w:pStyle w:val="ConsPlusNormal"/>
              <w:jc w:val="center"/>
            </w:pPr>
            <w:r>
              <w:t>92773</w:t>
            </w:r>
          </w:p>
        </w:tc>
        <w:tc>
          <w:tcPr>
            <w:tcW w:w="1204" w:type="dxa"/>
          </w:tcPr>
          <w:p w:rsidR="00941C82" w:rsidRDefault="00941C82">
            <w:pPr>
              <w:pStyle w:val="ConsPlusNormal"/>
              <w:jc w:val="center"/>
            </w:pPr>
            <w:r>
              <w:t>57229</w:t>
            </w:r>
          </w:p>
        </w:tc>
        <w:tc>
          <w:tcPr>
            <w:tcW w:w="1204" w:type="dxa"/>
          </w:tcPr>
          <w:p w:rsidR="00941C82" w:rsidRDefault="00941C82">
            <w:pPr>
              <w:pStyle w:val="ConsPlusNormal"/>
              <w:jc w:val="center"/>
            </w:pPr>
            <w:r>
              <w:t>127512</w:t>
            </w:r>
          </w:p>
        </w:tc>
        <w:tc>
          <w:tcPr>
            <w:tcW w:w="1084" w:type="dxa"/>
          </w:tcPr>
          <w:p w:rsidR="00941C82" w:rsidRDefault="00941C82">
            <w:pPr>
              <w:pStyle w:val="ConsPlusNormal"/>
              <w:jc w:val="center"/>
            </w:pPr>
            <w:r>
              <w:t>130446</w:t>
            </w:r>
          </w:p>
        </w:tc>
        <w:tc>
          <w:tcPr>
            <w:tcW w:w="1084" w:type="dxa"/>
          </w:tcPr>
          <w:p w:rsidR="00941C82" w:rsidRDefault="00941C82">
            <w:pPr>
              <w:pStyle w:val="ConsPlusNormal"/>
              <w:jc w:val="center"/>
            </w:pPr>
            <w:r>
              <w:t>130446</w:t>
            </w:r>
          </w:p>
        </w:tc>
        <w:tc>
          <w:tcPr>
            <w:tcW w:w="1084" w:type="dxa"/>
          </w:tcPr>
          <w:p w:rsidR="00941C82" w:rsidRDefault="00941C82">
            <w:pPr>
              <w:pStyle w:val="ConsPlusNormal"/>
              <w:jc w:val="center"/>
            </w:pPr>
            <w:r>
              <w:t>130446</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п32</w:t>
            </w:r>
          </w:p>
        </w:tc>
        <w:tc>
          <w:tcPr>
            <w:tcW w:w="1474" w:type="dxa"/>
          </w:tcPr>
          <w:p w:rsidR="00941C82" w:rsidRDefault="00941C82">
            <w:pPr>
              <w:pStyle w:val="ConsPlusNormal"/>
            </w:pPr>
            <w:r>
              <w:t xml:space="preserve">Общий отпуск тепловой </w:t>
            </w:r>
            <w:r>
              <w:lastRenderedPageBreak/>
              <w:t>энергии, в том числе:</w:t>
            </w:r>
          </w:p>
        </w:tc>
        <w:tc>
          <w:tcPr>
            <w:tcW w:w="737" w:type="dxa"/>
          </w:tcPr>
          <w:p w:rsidR="00941C82" w:rsidRDefault="00941C82">
            <w:pPr>
              <w:pStyle w:val="ConsPlusNormal"/>
              <w:jc w:val="center"/>
            </w:pPr>
            <w:r>
              <w:lastRenderedPageBreak/>
              <w:t>Гкал</w:t>
            </w:r>
          </w:p>
        </w:tc>
        <w:tc>
          <w:tcPr>
            <w:tcW w:w="1204" w:type="dxa"/>
          </w:tcPr>
          <w:p w:rsidR="00941C82" w:rsidRDefault="00941C82">
            <w:pPr>
              <w:pStyle w:val="ConsPlusNormal"/>
              <w:jc w:val="center"/>
            </w:pPr>
            <w:r>
              <w:t>1570037</w:t>
            </w:r>
          </w:p>
        </w:tc>
        <w:tc>
          <w:tcPr>
            <w:tcW w:w="1204" w:type="dxa"/>
          </w:tcPr>
          <w:p w:rsidR="00941C82" w:rsidRDefault="00941C82">
            <w:pPr>
              <w:pStyle w:val="ConsPlusNormal"/>
              <w:jc w:val="center"/>
            </w:pPr>
            <w:r>
              <w:t>1572029</w:t>
            </w:r>
          </w:p>
        </w:tc>
        <w:tc>
          <w:tcPr>
            <w:tcW w:w="1204" w:type="dxa"/>
          </w:tcPr>
          <w:p w:rsidR="00941C82" w:rsidRDefault="00941C82">
            <w:pPr>
              <w:pStyle w:val="ConsPlusNormal"/>
              <w:jc w:val="center"/>
            </w:pPr>
            <w:r>
              <w:t>1574268</w:t>
            </w:r>
          </w:p>
        </w:tc>
        <w:tc>
          <w:tcPr>
            <w:tcW w:w="1204" w:type="dxa"/>
          </w:tcPr>
          <w:p w:rsidR="00941C82" w:rsidRDefault="00941C82">
            <w:pPr>
              <w:pStyle w:val="ConsPlusNormal"/>
              <w:jc w:val="center"/>
            </w:pPr>
            <w:r>
              <w:t>1570259</w:t>
            </w:r>
          </w:p>
        </w:tc>
        <w:tc>
          <w:tcPr>
            <w:tcW w:w="1204" w:type="dxa"/>
          </w:tcPr>
          <w:p w:rsidR="00941C82" w:rsidRDefault="00941C82">
            <w:pPr>
              <w:pStyle w:val="ConsPlusNormal"/>
              <w:jc w:val="center"/>
            </w:pPr>
            <w:r>
              <w:t>1507530</w:t>
            </w:r>
          </w:p>
        </w:tc>
        <w:tc>
          <w:tcPr>
            <w:tcW w:w="1084" w:type="dxa"/>
          </w:tcPr>
          <w:p w:rsidR="00941C82" w:rsidRDefault="00941C82">
            <w:pPr>
              <w:pStyle w:val="ConsPlusNormal"/>
              <w:jc w:val="center"/>
            </w:pPr>
            <w:r>
              <w:t>1606024</w:t>
            </w:r>
          </w:p>
        </w:tc>
        <w:tc>
          <w:tcPr>
            <w:tcW w:w="1084" w:type="dxa"/>
          </w:tcPr>
          <w:p w:rsidR="00941C82" w:rsidRDefault="00941C82">
            <w:pPr>
              <w:pStyle w:val="ConsPlusNormal"/>
              <w:jc w:val="center"/>
            </w:pPr>
            <w:r>
              <w:t>1606024</w:t>
            </w:r>
          </w:p>
        </w:tc>
        <w:tc>
          <w:tcPr>
            <w:tcW w:w="1084" w:type="dxa"/>
          </w:tcPr>
          <w:p w:rsidR="00941C82" w:rsidRDefault="00941C82">
            <w:pPr>
              <w:pStyle w:val="ConsPlusNormal"/>
              <w:jc w:val="center"/>
            </w:pPr>
            <w:r>
              <w:t>1606024</w:t>
            </w:r>
          </w:p>
        </w:tc>
        <w:tc>
          <w:tcPr>
            <w:tcW w:w="1417" w:type="dxa"/>
            <w:vMerge w:val="restart"/>
          </w:tcPr>
          <w:p w:rsidR="00941C82" w:rsidRDefault="00941C82">
            <w:pPr>
              <w:pStyle w:val="ConsPlusNormal"/>
            </w:pPr>
            <w:r>
              <w:t xml:space="preserve">ОАО ТС, ООО "Тепло </w:t>
            </w:r>
            <w:r>
              <w:lastRenderedPageBreak/>
              <w:t>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lastRenderedPageBreak/>
              <w:t xml:space="preserve">Отпуск тепловой </w:t>
            </w:r>
            <w:r>
              <w:lastRenderedPageBreak/>
              <w:t>энергии с учетом потерь и производственных расходов</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1512340</w:t>
            </w:r>
          </w:p>
        </w:tc>
        <w:tc>
          <w:tcPr>
            <w:tcW w:w="1204" w:type="dxa"/>
          </w:tcPr>
          <w:p w:rsidR="00941C82" w:rsidRDefault="00941C82">
            <w:pPr>
              <w:pStyle w:val="ConsPlusNormal"/>
              <w:jc w:val="center"/>
            </w:pPr>
            <w:r>
              <w:t>1508726</w:t>
            </w:r>
          </w:p>
        </w:tc>
        <w:tc>
          <w:tcPr>
            <w:tcW w:w="1204" w:type="dxa"/>
          </w:tcPr>
          <w:p w:rsidR="00941C82" w:rsidRDefault="00941C82">
            <w:pPr>
              <w:pStyle w:val="ConsPlusNormal"/>
              <w:jc w:val="center"/>
            </w:pPr>
            <w:r>
              <w:t>1510965</w:t>
            </w:r>
          </w:p>
        </w:tc>
        <w:tc>
          <w:tcPr>
            <w:tcW w:w="1204" w:type="dxa"/>
          </w:tcPr>
          <w:p w:rsidR="00941C82" w:rsidRDefault="00941C82">
            <w:pPr>
              <w:pStyle w:val="ConsPlusNormal"/>
              <w:jc w:val="center"/>
            </w:pPr>
            <w:r>
              <w:t>1513765</w:t>
            </w:r>
          </w:p>
        </w:tc>
        <w:tc>
          <w:tcPr>
            <w:tcW w:w="1204" w:type="dxa"/>
          </w:tcPr>
          <w:p w:rsidR="00941C82" w:rsidRDefault="00941C82">
            <w:pPr>
              <w:pStyle w:val="ConsPlusNormal"/>
              <w:jc w:val="center"/>
            </w:pPr>
            <w:r>
              <w:t>1452274</w:t>
            </w:r>
          </w:p>
        </w:tc>
        <w:tc>
          <w:tcPr>
            <w:tcW w:w="1084" w:type="dxa"/>
          </w:tcPr>
          <w:p w:rsidR="00941C82" w:rsidRDefault="00941C82">
            <w:pPr>
              <w:pStyle w:val="ConsPlusNormal"/>
              <w:jc w:val="center"/>
            </w:pPr>
            <w:r>
              <w:t>1544871</w:t>
            </w:r>
          </w:p>
        </w:tc>
        <w:tc>
          <w:tcPr>
            <w:tcW w:w="1084" w:type="dxa"/>
          </w:tcPr>
          <w:p w:rsidR="00941C82" w:rsidRDefault="00941C82">
            <w:pPr>
              <w:pStyle w:val="ConsPlusNormal"/>
              <w:jc w:val="center"/>
            </w:pPr>
            <w:r>
              <w:t>1544871</w:t>
            </w:r>
          </w:p>
        </w:tc>
        <w:tc>
          <w:tcPr>
            <w:tcW w:w="1084" w:type="dxa"/>
          </w:tcPr>
          <w:p w:rsidR="00941C82" w:rsidRDefault="00941C82">
            <w:pPr>
              <w:pStyle w:val="ConsPlusNormal"/>
              <w:jc w:val="center"/>
            </w:pPr>
            <w:r>
              <w:t>1544871</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57697</w:t>
            </w:r>
          </w:p>
        </w:tc>
        <w:tc>
          <w:tcPr>
            <w:tcW w:w="1204" w:type="dxa"/>
          </w:tcPr>
          <w:p w:rsidR="00941C82" w:rsidRDefault="00941C82">
            <w:pPr>
              <w:pStyle w:val="ConsPlusNormal"/>
              <w:jc w:val="center"/>
            </w:pPr>
            <w:r>
              <w:t>63303</w:t>
            </w:r>
          </w:p>
        </w:tc>
        <w:tc>
          <w:tcPr>
            <w:tcW w:w="1204" w:type="dxa"/>
          </w:tcPr>
          <w:p w:rsidR="00941C82" w:rsidRDefault="00941C82">
            <w:pPr>
              <w:pStyle w:val="ConsPlusNormal"/>
              <w:jc w:val="center"/>
            </w:pPr>
            <w:r>
              <w:t>63303</w:t>
            </w:r>
          </w:p>
        </w:tc>
        <w:tc>
          <w:tcPr>
            <w:tcW w:w="1204" w:type="dxa"/>
          </w:tcPr>
          <w:p w:rsidR="00941C82" w:rsidRDefault="00941C82">
            <w:pPr>
              <w:pStyle w:val="ConsPlusNormal"/>
              <w:jc w:val="center"/>
            </w:pPr>
            <w:r>
              <w:t>56494</w:t>
            </w:r>
          </w:p>
        </w:tc>
        <w:tc>
          <w:tcPr>
            <w:tcW w:w="1204" w:type="dxa"/>
          </w:tcPr>
          <w:p w:rsidR="00941C82" w:rsidRDefault="00941C82">
            <w:pPr>
              <w:pStyle w:val="ConsPlusNormal"/>
              <w:jc w:val="center"/>
            </w:pPr>
            <w:r>
              <w:t>55256</w:t>
            </w:r>
          </w:p>
        </w:tc>
        <w:tc>
          <w:tcPr>
            <w:tcW w:w="1084" w:type="dxa"/>
          </w:tcPr>
          <w:p w:rsidR="00941C82" w:rsidRDefault="00941C82">
            <w:pPr>
              <w:pStyle w:val="ConsPlusNormal"/>
              <w:jc w:val="center"/>
            </w:pPr>
            <w:r>
              <w:t>61153</w:t>
            </w:r>
          </w:p>
        </w:tc>
        <w:tc>
          <w:tcPr>
            <w:tcW w:w="1084" w:type="dxa"/>
          </w:tcPr>
          <w:p w:rsidR="00941C82" w:rsidRDefault="00941C82">
            <w:pPr>
              <w:pStyle w:val="ConsPlusNormal"/>
              <w:jc w:val="center"/>
            </w:pPr>
            <w:r>
              <w:t>61153</w:t>
            </w:r>
          </w:p>
        </w:tc>
        <w:tc>
          <w:tcPr>
            <w:tcW w:w="1084" w:type="dxa"/>
          </w:tcPr>
          <w:p w:rsidR="00941C82" w:rsidRDefault="00941C82">
            <w:pPr>
              <w:pStyle w:val="ConsPlusNormal"/>
              <w:jc w:val="center"/>
            </w:pPr>
            <w:r>
              <w:t>61153</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п33</w:t>
            </w:r>
          </w:p>
        </w:tc>
        <w:tc>
          <w:tcPr>
            <w:tcW w:w="1474" w:type="dxa"/>
          </w:tcPr>
          <w:p w:rsidR="00941C82" w:rsidRDefault="00941C82">
            <w:pPr>
              <w:pStyle w:val="ConsPlusNormal"/>
            </w:pPr>
            <w:r>
              <w:t>Объем потерь ТЭ при ее передаче, в том числе:</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282266</w:t>
            </w:r>
          </w:p>
        </w:tc>
        <w:tc>
          <w:tcPr>
            <w:tcW w:w="1204" w:type="dxa"/>
          </w:tcPr>
          <w:p w:rsidR="00941C82" w:rsidRDefault="00941C82">
            <w:pPr>
              <w:pStyle w:val="ConsPlusNormal"/>
              <w:jc w:val="center"/>
            </w:pPr>
            <w:r>
              <w:t>277418</w:t>
            </w:r>
          </w:p>
        </w:tc>
        <w:tc>
          <w:tcPr>
            <w:tcW w:w="1204" w:type="dxa"/>
          </w:tcPr>
          <w:p w:rsidR="00941C82" w:rsidRDefault="00941C82">
            <w:pPr>
              <w:pStyle w:val="ConsPlusNormal"/>
              <w:jc w:val="center"/>
            </w:pPr>
            <w:r>
              <w:t>272630</w:t>
            </w:r>
          </w:p>
        </w:tc>
        <w:tc>
          <w:tcPr>
            <w:tcW w:w="1204" w:type="dxa"/>
          </w:tcPr>
          <w:p w:rsidR="00941C82" w:rsidRDefault="00941C82">
            <w:pPr>
              <w:pStyle w:val="ConsPlusNormal"/>
              <w:jc w:val="center"/>
            </w:pPr>
            <w:r>
              <w:t>270263</w:t>
            </w:r>
          </w:p>
        </w:tc>
        <w:tc>
          <w:tcPr>
            <w:tcW w:w="1204" w:type="dxa"/>
          </w:tcPr>
          <w:p w:rsidR="00941C82" w:rsidRDefault="00941C82">
            <w:pPr>
              <w:pStyle w:val="ConsPlusNormal"/>
              <w:jc w:val="center"/>
            </w:pPr>
            <w:r>
              <w:t>316687</w:t>
            </w:r>
          </w:p>
        </w:tc>
        <w:tc>
          <w:tcPr>
            <w:tcW w:w="1084" w:type="dxa"/>
          </w:tcPr>
          <w:p w:rsidR="00941C82" w:rsidRDefault="00941C82">
            <w:pPr>
              <w:pStyle w:val="ConsPlusNormal"/>
              <w:jc w:val="center"/>
            </w:pPr>
            <w:r>
              <w:t>305733</w:t>
            </w:r>
          </w:p>
        </w:tc>
        <w:tc>
          <w:tcPr>
            <w:tcW w:w="1084" w:type="dxa"/>
          </w:tcPr>
          <w:p w:rsidR="00941C82" w:rsidRDefault="00941C82">
            <w:pPr>
              <w:pStyle w:val="ConsPlusNormal"/>
              <w:jc w:val="center"/>
            </w:pPr>
            <w:r>
              <w:t>305733</w:t>
            </w:r>
          </w:p>
        </w:tc>
        <w:tc>
          <w:tcPr>
            <w:tcW w:w="1084" w:type="dxa"/>
          </w:tcPr>
          <w:p w:rsidR="00941C82" w:rsidRDefault="00941C82">
            <w:pPr>
              <w:pStyle w:val="ConsPlusNormal"/>
              <w:jc w:val="center"/>
            </w:pPr>
            <w:r>
              <w:t>305733</w:t>
            </w:r>
          </w:p>
        </w:tc>
        <w:tc>
          <w:tcPr>
            <w:tcW w:w="1417" w:type="dxa"/>
            <w:vMerge w:val="restart"/>
          </w:tcPr>
          <w:p w:rsidR="00941C82" w:rsidRDefault="00941C82">
            <w:pPr>
              <w:pStyle w:val="ConsPlusNormal"/>
            </w:pPr>
            <w:r>
              <w:t>ОАО ТС, ООО "Тепло Плюс",</w:t>
            </w:r>
          </w:p>
          <w:p w:rsidR="00941C82" w:rsidRDefault="00941C82">
            <w:pPr>
              <w:pStyle w:val="ConsPlusNormal"/>
            </w:pPr>
            <w:r>
              <w:t>ООО "ТВСК "Орловская",</w:t>
            </w:r>
          </w:p>
          <w:p w:rsidR="00941C82" w:rsidRDefault="00941C82">
            <w:pPr>
              <w:pStyle w:val="ConsPlusNormal"/>
            </w:pPr>
            <w:r>
              <w:t>ООО "СЕТИ-П"</w:t>
            </w:r>
          </w:p>
        </w:tc>
        <w:tc>
          <w:tcPr>
            <w:tcW w:w="1644" w:type="dxa"/>
            <w:vMerge w:val="restart"/>
          </w:tcPr>
          <w:p w:rsidR="00941C82" w:rsidRDefault="00941C82">
            <w:pPr>
              <w:pStyle w:val="ConsPlusNormal"/>
            </w:pPr>
            <w:r>
              <w:t xml:space="preserve">Суммарный объем потерь тепловой энергии </w:t>
            </w:r>
            <w:proofErr w:type="gramStart"/>
            <w:r>
              <w:t>по</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269268</w:t>
            </w:r>
          </w:p>
        </w:tc>
        <w:tc>
          <w:tcPr>
            <w:tcW w:w="1204" w:type="dxa"/>
          </w:tcPr>
          <w:p w:rsidR="00941C82" w:rsidRDefault="00941C82">
            <w:pPr>
              <w:pStyle w:val="ConsPlusNormal"/>
              <w:jc w:val="center"/>
            </w:pPr>
            <w:r>
              <w:t>265229</w:t>
            </w:r>
          </w:p>
        </w:tc>
        <w:tc>
          <w:tcPr>
            <w:tcW w:w="1204" w:type="dxa"/>
          </w:tcPr>
          <w:p w:rsidR="00941C82" w:rsidRDefault="00941C82">
            <w:pPr>
              <w:pStyle w:val="ConsPlusNormal"/>
              <w:jc w:val="center"/>
            </w:pPr>
            <w:r>
              <w:t>261251</w:t>
            </w:r>
          </w:p>
        </w:tc>
        <w:tc>
          <w:tcPr>
            <w:tcW w:w="1204" w:type="dxa"/>
          </w:tcPr>
          <w:p w:rsidR="00941C82" w:rsidRDefault="00941C82">
            <w:pPr>
              <w:pStyle w:val="ConsPlusNormal"/>
              <w:jc w:val="center"/>
            </w:pPr>
            <w:r>
              <w:t>257802</w:t>
            </w:r>
          </w:p>
        </w:tc>
        <w:tc>
          <w:tcPr>
            <w:tcW w:w="1204" w:type="dxa"/>
          </w:tcPr>
          <w:p w:rsidR="00941C82" w:rsidRDefault="00941C82">
            <w:pPr>
              <w:pStyle w:val="ConsPlusNormal"/>
              <w:jc w:val="center"/>
            </w:pPr>
            <w:r>
              <w:t>304322</w:t>
            </w:r>
          </w:p>
        </w:tc>
        <w:tc>
          <w:tcPr>
            <w:tcW w:w="1084" w:type="dxa"/>
          </w:tcPr>
          <w:p w:rsidR="00941C82" w:rsidRDefault="00941C82">
            <w:pPr>
              <w:pStyle w:val="ConsPlusNormal"/>
              <w:jc w:val="center"/>
            </w:pPr>
            <w:r>
              <w:t>290877</w:t>
            </w:r>
          </w:p>
        </w:tc>
        <w:tc>
          <w:tcPr>
            <w:tcW w:w="1084" w:type="dxa"/>
          </w:tcPr>
          <w:p w:rsidR="00941C82" w:rsidRDefault="00941C82">
            <w:pPr>
              <w:pStyle w:val="ConsPlusNormal"/>
              <w:jc w:val="center"/>
            </w:pPr>
            <w:r>
              <w:t>290877</w:t>
            </w:r>
          </w:p>
        </w:tc>
        <w:tc>
          <w:tcPr>
            <w:tcW w:w="1084" w:type="dxa"/>
          </w:tcPr>
          <w:p w:rsidR="00941C82" w:rsidRDefault="00941C82">
            <w:pPr>
              <w:pStyle w:val="ConsPlusNormal"/>
              <w:jc w:val="center"/>
            </w:pPr>
            <w:r>
              <w:t>290877</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Гкал</w:t>
            </w:r>
          </w:p>
        </w:tc>
        <w:tc>
          <w:tcPr>
            <w:tcW w:w="1204" w:type="dxa"/>
          </w:tcPr>
          <w:p w:rsidR="00941C82" w:rsidRDefault="00941C82">
            <w:pPr>
              <w:pStyle w:val="ConsPlusNormal"/>
              <w:jc w:val="center"/>
            </w:pPr>
            <w:r>
              <w:t>12997</w:t>
            </w:r>
          </w:p>
        </w:tc>
        <w:tc>
          <w:tcPr>
            <w:tcW w:w="1204" w:type="dxa"/>
          </w:tcPr>
          <w:p w:rsidR="00941C82" w:rsidRDefault="00941C82">
            <w:pPr>
              <w:pStyle w:val="ConsPlusNormal"/>
              <w:jc w:val="center"/>
            </w:pPr>
            <w:r>
              <w:t>12188</w:t>
            </w:r>
          </w:p>
        </w:tc>
        <w:tc>
          <w:tcPr>
            <w:tcW w:w="1204" w:type="dxa"/>
          </w:tcPr>
          <w:p w:rsidR="00941C82" w:rsidRDefault="00941C82">
            <w:pPr>
              <w:pStyle w:val="ConsPlusNormal"/>
              <w:jc w:val="center"/>
            </w:pPr>
            <w:r>
              <w:t>11379</w:t>
            </w:r>
          </w:p>
        </w:tc>
        <w:tc>
          <w:tcPr>
            <w:tcW w:w="1204" w:type="dxa"/>
          </w:tcPr>
          <w:p w:rsidR="00941C82" w:rsidRDefault="00941C82">
            <w:pPr>
              <w:pStyle w:val="ConsPlusNormal"/>
              <w:jc w:val="center"/>
            </w:pPr>
            <w:r>
              <w:t>12461</w:t>
            </w:r>
          </w:p>
        </w:tc>
        <w:tc>
          <w:tcPr>
            <w:tcW w:w="1204" w:type="dxa"/>
          </w:tcPr>
          <w:p w:rsidR="00941C82" w:rsidRDefault="00941C82">
            <w:pPr>
              <w:pStyle w:val="ConsPlusNormal"/>
              <w:jc w:val="center"/>
            </w:pPr>
            <w:r>
              <w:t>12365</w:t>
            </w:r>
          </w:p>
        </w:tc>
        <w:tc>
          <w:tcPr>
            <w:tcW w:w="1084" w:type="dxa"/>
          </w:tcPr>
          <w:p w:rsidR="00941C82" w:rsidRDefault="00941C82">
            <w:pPr>
              <w:pStyle w:val="ConsPlusNormal"/>
              <w:jc w:val="center"/>
            </w:pPr>
            <w:r>
              <w:t>14856</w:t>
            </w:r>
          </w:p>
        </w:tc>
        <w:tc>
          <w:tcPr>
            <w:tcW w:w="1084" w:type="dxa"/>
          </w:tcPr>
          <w:p w:rsidR="00941C82" w:rsidRDefault="00941C82">
            <w:pPr>
              <w:pStyle w:val="ConsPlusNormal"/>
              <w:jc w:val="center"/>
            </w:pPr>
            <w:r>
              <w:t>14856</w:t>
            </w:r>
          </w:p>
        </w:tc>
        <w:tc>
          <w:tcPr>
            <w:tcW w:w="1084" w:type="dxa"/>
          </w:tcPr>
          <w:p w:rsidR="00941C82" w:rsidRDefault="00941C82">
            <w:pPr>
              <w:pStyle w:val="ConsPlusNormal"/>
              <w:jc w:val="center"/>
            </w:pPr>
            <w:r>
              <w:t>14856</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п34</w:t>
            </w:r>
          </w:p>
        </w:tc>
        <w:tc>
          <w:tcPr>
            <w:tcW w:w="1474" w:type="dxa"/>
          </w:tcPr>
          <w:p w:rsidR="00941C82" w:rsidRDefault="00941C82">
            <w:pPr>
              <w:pStyle w:val="ConsPlusNormal"/>
            </w:pPr>
            <w:r>
              <w:t>Общий отпуск холодной воды, в том числе:</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12833187</w:t>
            </w:r>
          </w:p>
        </w:tc>
        <w:tc>
          <w:tcPr>
            <w:tcW w:w="1204" w:type="dxa"/>
          </w:tcPr>
          <w:p w:rsidR="00941C82" w:rsidRDefault="00941C82">
            <w:pPr>
              <w:pStyle w:val="ConsPlusNormal"/>
              <w:jc w:val="center"/>
            </w:pPr>
            <w:r>
              <w:t>11197765</w:t>
            </w:r>
          </w:p>
        </w:tc>
        <w:tc>
          <w:tcPr>
            <w:tcW w:w="1204" w:type="dxa"/>
          </w:tcPr>
          <w:p w:rsidR="00941C82" w:rsidRDefault="00941C82">
            <w:pPr>
              <w:pStyle w:val="ConsPlusNormal"/>
              <w:jc w:val="center"/>
            </w:pPr>
            <w:r>
              <w:t>11757653</w:t>
            </w:r>
          </w:p>
        </w:tc>
        <w:tc>
          <w:tcPr>
            <w:tcW w:w="1204" w:type="dxa"/>
          </w:tcPr>
          <w:p w:rsidR="00941C82" w:rsidRDefault="00941C82">
            <w:pPr>
              <w:pStyle w:val="ConsPlusNormal"/>
              <w:jc w:val="center"/>
            </w:pPr>
            <w:r>
              <w:t>11745211</w:t>
            </w:r>
          </w:p>
        </w:tc>
        <w:tc>
          <w:tcPr>
            <w:tcW w:w="1204" w:type="dxa"/>
          </w:tcPr>
          <w:p w:rsidR="00941C82" w:rsidRDefault="00941C82">
            <w:pPr>
              <w:pStyle w:val="ConsPlusNormal"/>
              <w:jc w:val="center"/>
            </w:pPr>
            <w:r>
              <w:t>11739796</w:t>
            </w:r>
          </w:p>
        </w:tc>
        <w:tc>
          <w:tcPr>
            <w:tcW w:w="1084" w:type="dxa"/>
          </w:tcPr>
          <w:p w:rsidR="00941C82" w:rsidRDefault="00941C82">
            <w:pPr>
              <w:pStyle w:val="ConsPlusNormal"/>
              <w:jc w:val="center"/>
            </w:pPr>
            <w:r>
              <w:t>10718108</w:t>
            </w:r>
          </w:p>
        </w:tc>
        <w:tc>
          <w:tcPr>
            <w:tcW w:w="1084" w:type="dxa"/>
          </w:tcPr>
          <w:p w:rsidR="00941C82" w:rsidRDefault="00941C82">
            <w:pPr>
              <w:pStyle w:val="ConsPlusNormal"/>
              <w:jc w:val="center"/>
            </w:pPr>
            <w:r>
              <w:t>10718108</w:t>
            </w:r>
          </w:p>
        </w:tc>
        <w:tc>
          <w:tcPr>
            <w:tcW w:w="1084" w:type="dxa"/>
          </w:tcPr>
          <w:p w:rsidR="00941C82" w:rsidRDefault="00941C82">
            <w:pPr>
              <w:pStyle w:val="ConsPlusNormal"/>
              <w:jc w:val="center"/>
            </w:pPr>
            <w:r>
              <w:t>10718108</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Отпуск холодной воды с учетом потерь и производственных расходов</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12330253</w:t>
            </w:r>
          </w:p>
        </w:tc>
        <w:tc>
          <w:tcPr>
            <w:tcW w:w="1204" w:type="dxa"/>
          </w:tcPr>
          <w:p w:rsidR="00941C82" w:rsidRDefault="00941C82">
            <w:pPr>
              <w:pStyle w:val="ConsPlusNormal"/>
              <w:jc w:val="center"/>
            </w:pPr>
            <w:r>
              <w:t>10699860</w:t>
            </w:r>
          </w:p>
        </w:tc>
        <w:tc>
          <w:tcPr>
            <w:tcW w:w="1204" w:type="dxa"/>
          </w:tcPr>
          <w:p w:rsidR="00941C82" w:rsidRDefault="00941C82">
            <w:pPr>
              <w:pStyle w:val="ConsPlusNormal"/>
              <w:jc w:val="center"/>
            </w:pPr>
            <w:r>
              <w:t>11234853</w:t>
            </w:r>
          </w:p>
        </w:tc>
        <w:tc>
          <w:tcPr>
            <w:tcW w:w="1204" w:type="dxa"/>
          </w:tcPr>
          <w:p w:rsidR="00941C82" w:rsidRDefault="00941C82">
            <w:pPr>
              <w:pStyle w:val="ConsPlusNormal"/>
              <w:jc w:val="center"/>
            </w:pPr>
            <w:r>
              <w:t>11422622</w:t>
            </w:r>
          </w:p>
        </w:tc>
        <w:tc>
          <w:tcPr>
            <w:tcW w:w="1204" w:type="dxa"/>
          </w:tcPr>
          <w:p w:rsidR="00941C82" w:rsidRDefault="00941C82">
            <w:pPr>
              <w:pStyle w:val="ConsPlusNormal"/>
              <w:jc w:val="center"/>
            </w:pPr>
            <w:r>
              <w:t>11422662</w:t>
            </w:r>
          </w:p>
        </w:tc>
        <w:tc>
          <w:tcPr>
            <w:tcW w:w="1084" w:type="dxa"/>
          </w:tcPr>
          <w:p w:rsidR="00941C82" w:rsidRDefault="00941C82">
            <w:pPr>
              <w:pStyle w:val="ConsPlusNormal"/>
              <w:jc w:val="center"/>
            </w:pPr>
            <w:r>
              <w:t>10365200</w:t>
            </w:r>
          </w:p>
        </w:tc>
        <w:tc>
          <w:tcPr>
            <w:tcW w:w="1084" w:type="dxa"/>
          </w:tcPr>
          <w:p w:rsidR="00941C82" w:rsidRDefault="00941C82">
            <w:pPr>
              <w:pStyle w:val="ConsPlusNormal"/>
              <w:jc w:val="center"/>
            </w:pPr>
            <w:r>
              <w:t>10365200</w:t>
            </w:r>
          </w:p>
        </w:tc>
        <w:tc>
          <w:tcPr>
            <w:tcW w:w="1084" w:type="dxa"/>
          </w:tcPr>
          <w:p w:rsidR="00941C82" w:rsidRDefault="00941C82">
            <w:pPr>
              <w:pStyle w:val="ConsPlusNormal"/>
              <w:jc w:val="center"/>
            </w:pPr>
            <w:r>
              <w:t>10365200</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502934</w:t>
            </w:r>
          </w:p>
        </w:tc>
        <w:tc>
          <w:tcPr>
            <w:tcW w:w="1204" w:type="dxa"/>
          </w:tcPr>
          <w:p w:rsidR="00941C82" w:rsidRDefault="00941C82">
            <w:pPr>
              <w:pStyle w:val="ConsPlusNormal"/>
              <w:jc w:val="center"/>
            </w:pPr>
            <w:r>
              <w:t>497905</w:t>
            </w:r>
          </w:p>
        </w:tc>
        <w:tc>
          <w:tcPr>
            <w:tcW w:w="1204" w:type="dxa"/>
          </w:tcPr>
          <w:p w:rsidR="00941C82" w:rsidRDefault="00941C82">
            <w:pPr>
              <w:pStyle w:val="ConsPlusNormal"/>
              <w:jc w:val="center"/>
            </w:pPr>
            <w:r>
              <w:t>522800</w:t>
            </w:r>
          </w:p>
        </w:tc>
        <w:tc>
          <w:tcPr>
            <w:tcW w:w="1204" w:type="dxa"/>
          </w:tcPr>
          <w:p w:rsidR="00941C82" w:rsidRDefault="00941C82">
            <w:pPr>
              <w:pStyle w:val="ConsPlusNormal"/>
              <w:jc w:val="center"/>
            </w:pPr>
            <w:r>
              <w:t>322589</w:t>
            </w:r>
          </w:p>
        </w:tc>
        <w:tc>
          <w:tcPr>
            <w:tcW w:w="1204" w:type="dxa"/>
          </w:tcPr>
          <w:p w:rsidR="00941C82" w:rsidRDefault="00941C82">
            <w:pPr>
              <w:pStyle w:val="ConsPlusNormal"/>
              <w:jc w:val="center"/>
            </w:pPr>
            <w:r>
              <w:t>317134</w:t>
            </w:r>
          </w:p>
        </w:tc>
        <w:tc>
          <w:tcPr>
            <w:tcW w:w="1084" w:type="dxa"/>
          </w:tcPr>
          <w:p w:rsidR="00941C82" w:rsidRDefault="00941C82">
            <w:pPr>
              <w:pStyle w:val="ConsPlusNormal"/>
              <w:jc w:val="center"/>
            </w:pPr>
            <w:r>
              <w:t>352908</w:t>
            </w:r>
          </w:p>
        </w:tc>
        <w:tc>
          <w:tcPr>
            <w:tcW w:w="1084" w:type="dxa"/>
          </w:tcPr>
          <w:p w:rsidR="00941C82" w:rsidRDefault="00941C82">
            <w:pPr>
              <w:pStyle w:val="ConsPlusNormal"/>
              <w:jc w:val="center"/>
            </w:pPr>
            <w:r>
              <w:t>352908</w:t>
            </w:r>
          </w:p>
        </w:tc>
        <w:tc>
          <w:tcPr>
            <w:tcW w:w="1084" w:type="dxa"/>
          </w:tcPr>
          <w:p w:rsidR="00941C82" w:rsidRDefault="00941C82">
            <w:pPr>
              <w:pStyle w:val="ConsPlusNormal"/>
              <w:jc w:val="center"/>
            </w:pPr>
            <w:r>
              <w:t>352908</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п35</w:t>
            </w:r>
          </w:p>
        </w:tc>
        <w:tc>
          <w:tcPr>
            <w:tcW w:w="1474" w:type="dxa"/>
          </w:tcPr>
          <w:p w:rsidR="00941C82" w:rsidRDefault="00941C82">
            <w:pPr>
              <w:pStyle w:val="ConsPlusNormal"/>
            </w:pPr>
            <w:r>
              <w:t>Объем потерь холодной воды при ее передаче, в том числе:</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3581986</w:t>
            </w:r>
          </w:p>
        </w:tc>
        <w:tc>
          <w:tcPr>
            <w:tcW w:w="1204" w:type="dxa"/>
          </w:tcPr>
          <w:p w:rsidR="00941C82" w:rsidRDefault="00941C82">
            <w:pPr>
              <w:pStyle w:val="ConsPlusNormal"/>
              <w:jc w:val="center"/>
            </w:pPr>
            <w:r>
              <w:t>1755314</w:t>
            </w:r>
          </w:p>
        </w:tc>
        <w:tc>
          <w:tcPr>
            <w:tcW w:w="1204" w:type="dxa"/>
          </w:tcPr>
          <w:p w:rsidR="00941C82" w:rsidRDefault="00941C82">
            <w:pPr>
              <w:pStyle w:val="ConsPlusNormal"/>
              <w:jc w:val="center"/>
            </w:pPr>
            <w:r>
              <w:t>1843079</w:t>
            </w:r>
          </w:p>
        </w:tc>
        <w:tc>
          <w:tcPr>
            <w:tcW w:w="1204" w:type="dxa"/>
          </w:tcPr>
          <w:p w:rsidR="00941C82" w:rsidRDefault="00941C82">
            <w:pPr>
              <w:pStyle w:val="ConsPlusNormal"/>
              <w:jc w:val="center"/>
            </w:pPr>
            <w:r>
              <w:t>3162867</w:t>
            </w:r>
          </w:p>
        </w:tc>
        <w:tc>
          <w:tcPr>
            <w:tcW w:w="1204" w:type="dxa"/>
          </w:tcPr>
          <w:p w:rsidR="00941C82" w:rsidRDefault="00941C82">
            <w:pPr>
              <w:pStyle w:val="ConsPlusNormal"/>
              <w:jc w:val="center"/>
            </w:pPr>
            <w:r>
              <w:t>3171093</w:t>
            </w:r>
          </w:p>
        </w:tc>
        <w:tc>
          <w:tcPr>
            <w:tcW w:w="1084" w:type="dxa"/>
          </w:tcPr>
          <w:p w:rsidR="00941C82" w:rsidRDefault="00941C82">
            <w:pPr>
              <w:pStyle w:val="ConsPlusNormal"/>
              <w:jc w:val="center"/>
            </w:pPr>
            <w:r>
              <w:t>3120951</w:t>
            </w:r>
          </w:p>
        </w:tc>
        <w:tc>
          <w:tcPr>
            <w:tcW w:w="1084" w:type="dxa"/>
          </w:tcPr>
          <w:p w:rsidR="00941C82" w:rsidRDefault="00941C82">
            <w:pPr>
              <w:pStyle w:val="ConsPlusNormal"/>
              <w:jc w:val="center"/>
            </w:pPr>
            <w:r>
              <w:t>3120951</w:t>
            </w:r>
          </w:p>
        </w:tc>
        <w:tc>
          <w:tcPr>
            <w:tcW w:w="1084" w:type="dxa"/>
          </w:tcPr>
          <w:p w:rsidR="00941C82" w:rsidRDefault="00941C82">
            <w:pPr>
              <w:pStyle w:val="ConsPlusNormal"/>
              <w:jc w:val="center"/>
            </w:pPr>
            <w:r>
              <w:t>3120951</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 xml:space="preserve">Суммарный объем потерь воды </w:t>
            </w:r>
            <w:proofErr w:type="gramStart"/>
            <w:r>
              <w:t>по</w:t>
            </w:r>
            <w:proofErr w:type="gramEnd"/>
            <w:r>
              <w:t xml:space="preserve"> ЗАТО Северск</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3390356</w:t>
            </w:r>
          </w:p>
        </w:tc>
        <w:tc>
          <w:tcPr>
            <w:tcW w:w="1204" w:type="dxa"/>
          </w:tcPr>
          <w:p w:rsidR="00941C82" w:rsidRDefault="00941C82">
            <w:pPr>
              <w:pStyle w:val="ConsPlusNormal"/>
              <w:jc w:val="center"/>
            </w:pPr>
            <w:r>
              <w:t>1565600</w:t>
            </w:r>
          </w:p>
        </w:tc>
        <w:tc>
          <w:tcPr>
            <w:tcW w:w="1204" w:type="dxa"/>
          </w:tcPr>
          <w:p w:rsidR="00941C82" w:rsidRDefault="00941C82">
            <w:pPr>
              <w:pStyle w:val="ConsPlusNormal"/>
              <w:jc w:val="center"/>
            </w:pPr>
            <w:r>
              <w:t>1643880</w:t>
            </w:r>
          </w:p>
        </w:tc>
        <w:tc>
          <w:tcPr>
            <w:tcW w:w="1204" w:type="dxa"/>
          </w:tcPr>
          <w:p w:rsidR="00941C82" w:rsidRDefault="00941C82">
            <w:pPr>
              <w:pStyle w:val="ConsPlusNormal"/>
              <w:jc w:val="center"/>
            </w:pPr>
            <w:r>
              <w:t>3088399</w:t>
            </w:r>
          </w:p>
        </w:tc>
        <w:tc>
          <w:tcPr>
            <w:tcW w:w="1204" w:type="dxa"/>
          </w:tcPr>
          <w:p w:rsidR="00941C82" w:rsidRDefault="00941C82">
            <w:pPr>
              <w:pStyle w:val="ConsPlusNormal"/>
              <w:jc w:val="center"/>
            </w:pPr>
            <w:r>
              <w:t>3088399</w:t>
            </w:r>
          </w:p>
        </w:tc>
        <w:tc>
          <w:tcPr>
            <w:tcW w:w="1084" w:type="dxa"/>
          </w:tcPr>
          <w:p w:rsidR="00941C82" w:rsidRDefault="00941C82">
            <w:pPr>
              <w:pStyle w:val="ConsPlusNormal"/>
              <w:jc w:val="center"/>
            </w:pPr>
            <w:r>
              <w:t>2986916</w:t>
            </w:r>
          </w:p>
        </w:tc>
        <w:tc>
          <w:tcPr>
            <w:tcW w:w="1084" w:type="dxa"/>
          </w:tcPr>
          <w:p w:rsidR="00941C82" w:rsidRDefault="00941C82">
            <w:pPr>
              <w:pStyle w:val="ConsPlusNormal"/>
              <w:jc w:val="center"/>
            </w:pPr>
            <w:r>
              <w:t>2986916</w:t>
            </w:r>
          </w:p>
        </w:tc>
        <w:tc>
          <w:tcPr>
            <w:tcW w:w="1084" w:type="dxa"/>
          </w:tcPr>
          <w:p w:rsidR="00941C82" w:rsidRDefault="00941C82">
            <w:pPr>
              <w:pStyle w:val="ConsPlusNormal"/>
              <w:jc w:val="center"/>
            </w:pPr>
            <w:r>
              <w:t>2986916</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191630</w:t>
            </w:r>
          </w:p>
        </w:tc>
        <w:tc>
          <w:tcPr>
            <w:tcW w:w="1204" w:type="dxa"/>
          </w:tcPr>
          <w:p w:rsidR="00941C82" w:rsidRDefault="00941C82">
            <w:pPr>
              <w:pStyle w:val="ConsPlusNormal"/>
              <w:jc w:val="center"/>
            </w:pPr>
            <w:r>
              <w:t>189714</w:t>
            </w:r>
          </w:p>
        </w:tc>
        <w:tc>
          <w:tcPr>
            <w:tcW w:w="1204" w:type="dxa"/>
          </w:tcPr>
          <w:p w:rsidR="00941C82" w:rsidRDefault="00941C82">
            <w:pPr>
              <w:pStyle w:val="ConsPlusNormal"/>
              <w:jc w:val="center"/>
            </w:pPr>
            <w:r>
              <w:t>199199</w:t>
            </w:r>
          </w:p>
        </w:tc>
        <w:tc>
          <w:tcPr>
            <w:tcW w:w="1204" w:type="dxa"/>
          </w:tcPr>
          <w:p w:rsidR="00941C82" w:rsidRDefault="00941C82">
            <w:pPr>
              <w:pStyle w:val="ConsPlusNormal"/>
              <w:jc w:val="center"/>
            </w:pPr>
            <w:r>
              <w:t>74468</w:t>
            </w:r>
          </w:p>
        </w:tc>
        <w:tc>
          <w:tcPr>
            <w:tcW w:w="1204" w:type="dxa"/>
          </w:tcPr>
          <w:p w:rsidR="00941C82" w:rsidRDefault="00941C82">
            <w:pPr>
              <w:pStyle w:val="ConsPlusNormal"/>
              <w:jc w:val="center"/>
            </w:pPr>
            <w:r>
              <w:t>82694</w:t>
            </w:r>
          </w:p>
        </w:tc>
        <w:tc>
          <w:tcPr>
            <w:tcW w:w="1084" w:type="dxa"/>
          </w:tcPr>
          <w:p w:rsidR="00941C82" w:rsidRDefault="00941C82">
            <w:pPr>
              <w:pStyle w:val="ConsPlusNormal"/>
              <w:jc w:val="center"/>
            </w:pPr>
            <w:r>
              <w:t>134035</w:t>
            </w:r>
          </w:p>
        </w:tc>
        <w:tc>
          <w:tcPr>
            <w:tcW w:w="1084" w:type="dxa"/>
          </w:tcPr>
          <w:p w:rsidR="00941C82" w:rsidRDefault="00941C82">
            <w:pPr>
              <w:pStyle w:val="ConsPlusNormal"/>
              <w:jc w:val="center"/>
            </w:pPr>
            <w:r>
              <w:t>134035</w:t>
            </w:r>
          </w:p>
        </w:tc>
        <w:tc>
          <w:tcPr>
            <w:tcW w:w="1084" w:type="dxa"/>
          </w:tcPr>
          <w:p w:rsidR="00941C82" w:rsidRDefault="00941C82">
            <w:pPr>
              <w:pStyle w:val="ConsPlusNormal"/>
              <w:jc w:val="center"/>
            </w:pPr>
            <w:r>
              <w:t>134035</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п36</w:t>
            </w:r>
          </w:p>
        </w:tc>
        <w:tc>
          <w:tcPr>
            <w:tcW w:w="1474" w:type="dxa"/>
          </w:tcPr>
          <w:p w:rsidR="00941C82" w:rsidRDefault="00941C82">
            <w:pPr>
              <w:pStyle w:val="ConsPlusNormal"/>
            </w:pPr>
            <w:r>
              <w:t>Объем электрической энергии, используемой при передаче (транспортировке) холодной воды, в том числе:</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3290415</w:t>
            </w:r>
          </w:p>
        </w:tc>
        <w:tc>
          <w:tcPr>
            <w:tcW w:w="1204" w:type="dxa"/>
          </w:tcPr>
          <w:p w:rsidR="00941C82" w:rsidRDefault="00941C82">
            <w:pPr>
              <w:pStyle w:val="ConsPlusNormal"/>
              <w:jc w:val="center"/>
            </w:pPr>
            <w:r>
              <w:t>3440805</w:t>
            </w:r>
          </w:p>
        </w:tc>
        <w:tc>
          <w:tcPr>
            <w:tcW w:w="1204" w:type="dxa"/>
          </w:tcPr>
          <w:p w:rsidR="00941C82" w:rsidRDefault="00941C82">
            <w:pPr>
              <w:pStyle w:val="ConsPlusNormal"/>
              <w:jc w:val="center"/>
            </w:pPr>
            <w:r>
              <w:t>3612845</w:t>
            </w:r>
          </w:p>
        </w:tc>
        <w:tc>
          <w:tcPr>
            <w:tcW w:w="1204" w:type="dxa"/>
          </w:tcPr>
          <w:p w:rsidR="00941C82" w:rsidRDefault="00941C82">
            <w:pPr>
              <w:pStyle w:val="ConsPlusNormal"/>
              <w:jc w:val="center"/>
            </w:pPr>
            <w:r>
              <w:t>2922700</w:t>
            </w:r>
          </w:p>
        </w:tc>
        <w:tc>
          <w:tcPr>
            <w:tcW w:w="1204" w:type="dxa"/>
          </w:tcPr>
          <w:p w:rsidR="00941C82" w:rsidRDefault="00941C82">
            <w:pPr>
              <w:pStyle w:val="ConsPlusNormal"/>
              <w:jc w:val="center"/>
            </w:pPr>
            <w:r>
              <w:t>2922700</w:t>
            </w:r>
          </w:p>
        </w:tc>
        <w:tc>
          <w:tcPr>
            <w:tcW w:w="1084" w:type="dxa"/>
          </w:tcPr>
          <w:p w:rsidR="00941C82" w:rsidRDefault="00941C82">
            <w:pPr>
              <w:pStyle w:val="ConsPlusNormal"/>
              <w:jc w:val="center"/>
            </w:pPr>
            <w:r>
              <w:t>2922700</w:t>
            </w:r>
          </w:p>
        </w:tc>
        <w:tc>
          <w:tcPr>
            <w:tcW w:w="1084" w:type="dxa"/>
          </w:tcPr>
          <w:p w:rsidR="00941C82" w:rsidRDefault="00941C82">
            <w:pPr>
              <w:pStyle w:val="ConsPlusNormal"/>
              <w:jc w:val="center"/>
            </w:pPr>
            <w:r>
              <w:t>2922701</w:t>
            </w:r>
          </w:p>
        </w:tc>
        <w:tc>
          <w:tcPr>
            <w:tcW w:w="1084" w:type="dxa"/>
          </w:tcPr>
          <w:p w:rsidR="00941C82" w:rsidRDefault="00941C82">
            <w:pPr>
              <w:pStyle w:val="ConsPlusNormal"/>
              <w:jc w:val="center"/>
            </w:pPr>
            <w:r>
              <w:t>2922702</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Электроэнергия только на передачу холодной воды (без учета электроэнергии на производство)</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3226974</w:t>
            </w:r>
          </w:p>
        </w:tc>
        <w:tc>
          <w:tcPr>
            <w:tcW w:w="1204" w:type="dxa"/>
          </w:tcPr>
          <w:p w:rsidR="00941C82" w:rsidRDefault="00941C82">
            <w:pPr>
              <w:pStyle w:val="ConsPlusNormal"/>
              <w:jc w:val="center"/>
            </w:pPr>
            <w:r>
              <w:t>3377998</w:t>
            </w:r>
          </w:p>
        </w:tc>
        <w:tc>
          <w:tcPr>
            <w:tcW w:w="1204" w:type="dxa"/>
          </w:tcPr>
          <w:p w:rsidR="00941C82" w:rsidRDefault="00941C82">
            <w:pPr>
              <w:pStyle w:val="ConsPlusNormal"/>
              <w:jc w:val="center"/>
            </w:pPr>
            <w:r>
              <w:t>3546898</w:t>
            </w:r>
          </w:p>
        </w:tc>
        <w:tc>
          <w:tcPr>
            <w:tcW w:w="1204" w:type="dxa"/>
          </w:tcPr>
          <w:p w:rsidR="00941C82" w:rsidRDefault="00941C82">
            <w:pPr>
              <w:pStyle w:val="ConsPlusNormal"/>
              <w:jc w:val="center"/>
            </w:pPr>
            <w:r>
              <w:t>2922700</w:t>
            </w:r>
          </w:p>
        </w:tc>
        <w:tc>
          <w:tcPr>
            <w:tcW w:w="1204" w:type="dxa"/>
          </w:tcPr>
          <w:p w:rsidR="00941C82" w:rsidRDefault="00941C82">
            <w:pPr>
              <w:pStyle w:val="ConsPlusNormal"/>
              <w:jc w:val="center"/>
            </w:pPr>
            <w:r>
              <w:t>2922700</w:t>
            </w:r>
          </w:p>
        </w:tc>
        <w:tc>
          <w:tcPr>
            <w:tcW w:w="1084" w:type="dxa"/>
          </w:tcPr>
          <w:p w:rsidR="00941C82" w:rsidRDefault="00941C82">
            <w:pPr>
              <w:pStyle w:val="ConsPlusNormal"/>
              <w:jc w:val="center"/>
            </w:pPr>
            <w:r>
              <w:t>2922700</w:t>
            </w:r>
          </w:p>
        </w:tc>
        <w:tc>
          <w:tcPr>
            <w:tcW w:w="1084" w:type="dxa"/>
          </w:tcPr>
          <w:p w:rsidR="00941C82" w:rsidRDefault="00941C82">
            <w:pPr>
              <w:pStyle w:val="ConsPlusNormal"/>
              <w:jc w:val="center"/>
            </w:pPr>
            <w:r>
              <w:t>2922701</w:t>
            </w:r>
          </w:p>
        </w:tc>
        <w:tc>
          <w:tcPr>
            <w:tcW w:w="1084" w:type="dxa"/>
          </w:tcPr>
          <w:p w:rsidR="00941C82" w:rsidRDefault="00941C82">
            <w:pPr>
              <w:pStyle w:val="ConsPlusNormal"/>
              <w:jc w:val="center"/>
            </w:pPr>
            <w:r>
              <w:t>2922702</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63441</w:t>
            </w:r>
          </w:p>
        </w:tc>
        <w:tc>
          <w:tcPr>
            <w:tcW w:w="1204" w:type="dxa"/>
          </w:tcPr>
          <w:p w:rsidR="00941C82" w:rsidRDefault="00941C82">
            <w:pPr>
              <w:pStyle w:val="ConsPlusNormal"/>
              <w:jc w:val="center"/>
            </w:pPr>
            <w:r>
              <w:t>62807</w:t>
            </w:r>
          </w:p>
        </w:tc>
        <w:tc>
          <w:tcPr>
            <w:tcW w:w="1204" w:type="dxa"/>
          </w:tcPr>
          <w:p w:rsidR="00941C82" w:rsidRDefault="00941C82">
            <w:pPr>
              <w:pStyle w:val="ConsPlusNormal"/>
              <w:jc w:val="center"/>
            </w:pPr>
            <w:r>
              <w:t>65947</w:t>
            </w:r>
          </w:p>
        </w:tc>
        <w:tc>
          <w:tcPr>
            <w:tcW w:w="1204" w:type="dxa"/>
          </w:tcPr>
          <w:p w:rsidR="00941C82" w:rsidRDefault="00941C82">
            <w:pPr>
              <w:pStyle w:val="ConsPlusNormal"/>
              <w:jc w:val="center"/>
            </w:pPr>
            <w:r>
              <w:t>0</w:t>
            </w:r>
          </w:p>
        </w:tc>
        <w:tc>
          <w:tcPr>
            <w:tcW w:w="120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084" w:type="dxa"/>
          </w:tcPr>
          <w:p w:rsidR="00941C82" w:rsidRDefault="00941C82">
            <w:pPr>
              <w:pStyle w:val="ConsPlusNormal"/>
              <w:jc w:val="center"/>
            </w:pPr>
            <w:r>
              <w:t>0</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п37</w:t>
            </w:r>
          </w:p>
        </w:tc>
        <w:tc>
          <w:tcPr>
            <w:tcW w:w="1474" w:type="dxa"/>
          </w:tcPr>
          <w:p w:rsidR="00941C82" w:rsidRDefault="00941C82">
            <w:pPr>
              <w:pStyle w:val="ConsPlusNormal"/>
            </w:pPr>
            <w:r>
              <w:t>Объем электрической энергии, используемой в системах водоотведения, в том числе:</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2964736</w:t>
            </w:r>
          </w:p>
        </w:tc>
        <w:tc>
          <w:tcPr>
            <w:tcW w:w="1204" w:type="dxa"/>
          </w:tcPr>
          <w:p w:rsidR="00941C82" w:rsidRDefault="00941C82">
            <w:pPr>
              <w:pStyle w:val="ConsPlusNormal"/>
              <w:jc w:val="center"/>
            </w:pPr>
            <w:r>
              <w:t>3903240</w:t>
            </w:r>
          </w:p>
        </w:tc>
        <w:tc>
          <w:tcPr>
            <w:tcW w:w="1204" w:type="dxa"/>
          </w:tcPr>
          <w:p w:rsidR="00941C82" w:rsidRDefault="00941C82">
            <w:pPr>
              <w:pStyle w:val="ConsPlusNormal"/>
              <w:jc w:val="center"/>
            </w:pPr>
            <w:r>
              <w:t>3942273</w:t>
            </w:r>
          </w:p>
        </w:tc>
        <w:tc>
          <w:tcPr>
            <w:tcW w:w="1204" w:type="dxa"/>
          </w:tcPr>
          <w:p w:rsidR="00941C82" w:rsidRDefault="00941C82">
            <w:pPr>
              <w:pStyle w:val="ConsPlusNormal"/>
              <w:jc w:val="center"/>
            </w:pPr>
            <w:r>
              <w:t>2627078</w:t>
            </w:r>
          </w:p>
        </w:tc>
        <w:tc>
          <w:tcPr>
            <w:tcW w:w="1204" w:type="dxa"/>
          </w:tcPr>
          <w:p w:rsidR="00941C82" w:rsidRDefault="00941C82">
            <w:pPr>
              <w:pStyle w:val="ConsPlusNormal"/>
              <w:jc w:val="center"/>
            </w:pPr>
            <w:r>
              <w:t>2660087</w:t>
            </w:r>
          </w:p>
        </w:tc>
        <w:tc>
          <w:tcPr>
            <w:tcW w:w="1084" w:type="dxa"/>
          </w:tcPr>
          <w:p w:rsidR="00941C82" w:rsidRDefault="00941C82">
            <w:pPr>
              <w:pStyle w:val="ConsPlusNormal"/>
              <w:jc w:val="center"/>
            </w:pPr>
            <w:r>
              <w:t>2276718</w:t>
            </w:r>
          </w:p>
        </w:tc>
        <w:tc>
          <w:tcPr>
            <w:tcW w:w="1084" w:type="dxa"/>
          </w:tcPr>
          <w:p w:rsidR="00941C82" w:rsidRDefault="00941C82">
            <w:pPr>
              <w:pStyle w:val="ConsPlusNormal"/>
              <w:jc w:val="center"/>
            </w:pPr>
            <w:r>
              <w:t>2276718</w:t>
            </w:r>
          </w:p>
        </w:tc>
        <w:tc>
          <w:tcPr>
            <w:tcW w:w="1084" w:type="dxa"/>
          </w:tcPr>
          <w:p w:rsidR="00941C82" w:rsidRDefault="00941C82">
            <w:pPr>
              <w:pStyle w:val="ConsPlusNormal"/>
              <w:jc w:val="center"/>
            </w:pPr>
            <w:r>
              <w:t>2276718</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Самусь"</w:t>
            </w:r>
          </w:p>
        </w:tc>
        <w:tc>
          <w:tcPr>
            <w:tcW w:w="1644" w:type="dxa"/>
            <w:vMerge w:val="restart"/>
          </w:tcPr>
          <w:p w:rsidR="00941C82" w:rsidRDefault="00941C82">
            <w:pPr>
              <w:pStyle w:val="ConsPlusNormal"/>
            </w:pPr>
            <w:r>
              <w:t>Электроэнергия на транспортировку и очистку канализационных стоков</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2684066</w:t>
            </w:r>
          </w:p>
        </w:tc>
        <w:tc>
          <w:tcPr>
            <w:tcW w:w="1204" w:type="dxa"/>
          </w:tcPr>
          <w:p w:rsidR="00941C82" w:rsidRDefault="00941C82">
            <w:pPr>
              <w:pStyle w:val="ConsPlusNormal"/>
              <w:jc w:val="center"/>
            </w:pPr>
            <w:r>
              <w:t>3625377</w:t>
            </w:r>
          </w:p>
        </w:tc>
        <w:tc>
          <w:tcPr>
            <w:tcW w:w="1204" w:type="dxa"/>
          </w:tcPr>
          <w:p w:rsidR="00941C82" w:rsidRDefault="00941C82">
            <w:pPr>
              <w:pStyle w:val="ConsPlusNormal"/>
              <w:jc w:val="center"/>
            </w:pPr>
            <w:r>
              <w:t>3661631</w:t>
            </w:r>
          </w:p>
        </w:tc>
        <w:tc>
          <w:tcPr>
            <w:tcW w:w="1204" w:type="dxa"/>
          </w:tcPr>
          <w:p w:rsidR="00941C82" w:rsidRDefault="00941C82">
            <w:pPr>
              <w:pStyle w:val="ConsPlusNormal"/>
              <w:jc w:val="center"/>
            </w:pPr>
            <w:r>
              <w:t>2473507</w:t>
            </w:r>
          </w:p>
        </w:tc>
        <w:tc>
          <w:tcPr>
            <w:tcW w:w="1204" w:type="dxa"/>
          </w:tcPr>
          <w:p w:rsidR="00941C82" w:rsidRDefault="00941C82">
            <w:pPr>
              <w:pStyle w:val="ConsPlusNormal"/>
              <w:jc w:val="center"/>
            </w:pPr>
            <w:r>
              <w:t>2473507</w:t>
            </w:r>
          </w:p>
        </w:tc>
        <w:tc>
          <w:tcPr>
            <w:tcW w:w="1084" w:type="dxa"/>
          </w:tcPr>
          <w:p w:rsidR="00941C82" w:rsidRDefault="00941C82">
            <w:pPr>
              <w:pStyle w:val="ConsPlusNormal"/>
              <w:jc w:val="center"/>
            </w:pPr>
            <w:r>
              <w:t>2115879</w:t>
            </w:r>
          </w:p>
        </w:tc>
        <w:tc>
          <w:tcPr>
            <w:tcW w:w="1084" w:type="dxa"/>
          </w:tcPr>
          <w:p w:rsidR="00941C82" w:rsidRDefault="00941C82">
            <w:pPr>
              <w:pStyle w:val="ConsPlusNormal"/>
              <w:jc w:val="center"/>
            </w:pPr>
            <w:r>
              <w:t>2115879</w:t>
            </w:r>
          </w:p>
        </w:tc>
        <w:tc>
          <w:tcPr>
            <w:tcW w:w="1084" w:type="dxa"/>
          </w:tcPr>
          <w:p w:rsidR="00941C82" w:rsidRDefault="00941C82">
            <w:pPr>
              <w:pStyle w:val="ConsPlusNormal"/>
              <w:jc w:val="center"/>
            </w:pPr>
            <w:r>
              <w:t>2115879</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280670</w:t>
            </w:r>
          </w:p>
        </w:tc>
        <w:tc>
          <w:tcPr>
            <w:tcW w:w="1204" w:type="dxa"/>
          </w:tcPr>
          <w:p w:rsidR="00941C82" w:rsidRDefault="00941C82">
            <w:pPr>
              <w:pStyle w:val="ConsPlusNormal"/>
              <w:jc w:val="center"/>
            </w:pPr>
            <w:r>
              <w:t>277863</w:t>
            </w:r>
          </w:p>
        </w:tc>
        <w:tc>
          <w:tcPr>
            <w:tcW w:w="1204" w:type="dxa"/>
          </w:tcPr>
          <w:p w:rsidR="00941C82" w:rsidRDefault="00941C82">
            <w:pPr>
              <w:pStyle w:val="ConsPlusNormal"/>
              <w:jc w:val="center"/>
            </w:pPr>
            <w:r>
              <w:t>280642</w:t>
            </w:r>
          </w:p>
        </w:tc>
        <w:tc>
          <w:tcPr>
            <w:tcW w:w="1204" w:type="dxa"/>
          </w:tcPr>
          <w:p w:rsidR="00941C82" w:rsidRDefault="00941C82">
            <w:pPr>
              <w:pStyle w:val="ConsPlusNormal"/>
              <w:jc w:val="center"/>
            </w:pPr>
            <w:r>
              <w:t>153571</w:t>
            </w:r>
          </w:p>
        </w:tc>
        <w:tc>
          <w:tcPr>
            <w:tcW w:w="1204" w:type="dxa"/>
          </w:tcPr>
          <w:p w:rsidR="00941C82" w:rsidRDefault="00941C82">
            <w:pPr>
              <w:pStyle w:val="ConsPlusNormal"/>
              <w:jc w:val="center"/>
            </w:pPr>
            <w:r>
              <w:t>186580</w:t>
            </w:r>
          </w:p>
        </w:tc>
        <w:tc>
          <w:tcPr>
            <w:tcW w:w="1084" w:type="dxa"/>
          </w:tcPr>
          <w:p w:rsidR="00941C82" w:rsidRDefault="00941C82">
            <w:pPr>
              <w:pStyle w:val="ConsPlusNormal"/>
              <w:jc w:val="center"/>
            </w:pPr>
            <w:r>
              <w:t>160839</w:t>
            </w:r>
          </w:p>
        </w:tc>
        <w:tc>
          <w:tcPr>
            <w:tcW w:w="1084" w:type="dxa"/>
          </w:tcPr>
          <w:p w:rsidR="00941C82" w:rsidRDefault="00941C82">
            <w:pPr>
              <w:pStyle w:val="ConsPlusNormal"/>
              <w:jc w:val="center"/>
            </w:pPr>
            <w:r>
              <w:t>160839</w:t>
            </w:r>
          </w:p>
        </w:tc>
        <w:tc>
          <w:tcPr>
            <w:tcW w:w="1084" w:type="dxa"/>
          </w:tcPr>
          <w:p w:rsidR="00941C82" w:rsidRDefault="00941C82">
            <w:pPr>
              <w:pStyle w:val="ConsPlusNormal"/>
              <w:jc w:val="center"/>
            </w:pPr>
            <w:r>
              <w:t>160839</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п38</w:t>
            </w:r>
          </w:p>
        </w:tc>
        <w:tc>
          <w:tcPr>
            <w:tcW w:w="1474" w:type="dxa"/>
          </w:tcPr>
          <w:p w:rsidR="00941C82" w:rsidRDefault="00941C82">
            <w:pPr>
              <w:pStyle w:val="ConsPlusNormal"/>
            </w:pPr>
            <w:r>
              <w:t>Общий объем водоотведени</w:t>
            </w:r>
            <w:r>
              <w:lastRenderedPageBreak/>
              <w:t>я, в том числе:</w:t>
            </w:r>
          </w:p>
        </w:tc>
        <w:tc>
          <w:tcPr>
            <w:tcW w:w="737" w:type="dxa"/>
          </w:tcPr>
          <w:p w:rsidR="00941C82" w:rsidRDefault="00941C82">
            <w:pPr>
              <w:pStyle w:val="ConsPlusNormal"/>
              <w:jc w:val="center"/>
            </w:pPr>
            <w:r>
              <w:lastRenderedPageBreak/>
              <w:t>куб. м</w:t>
            </w:r>
          </w:p>
        </w:tc>
        <w:tc>
          <w:tcPr>
            <w:tcW w:w="1204" w:type="dxa"/>
          </w:tcPr>
          <w:p w:rsidR="00941C82" w:rsidRDefault="00941C82">
            <w:pPr>
              <w:pStyle w:val="ConsPlusNormal"/>
              <w:jc w:val="center"/>
            </w:pPr>
            <w:r>
              <w:t>11081694</w:t>
            </w:r>
          </w:p>
        </w:tc>
        <w:tc>
          <w:tcPr>
            <w:tcW w:w="1204" w:type="dxa"/>
          </w:tcPr>
          <w:p w:rsidR="00941C82" w:rsidRDefault="00941C82">
            <w:pPr>
              <w:pStyle w:val="ConsPlusNormal"/>
              <w:jc w:val="center"/>
            </w:pPr>
            <w:r>
              <w:t>11571403</w:t>
            </w:r>
          </w:p>
        </w:tc>
        <w:tc>
          <w:tcPr>
            <w:tcW w:w="1204" w:type="dxa"/>
          </w:tcPr>
          <w:p w:rsidR="00941C82" w:rsidRDefault="00941C82">
            <w:pPr>
              <w:pStyle w:val="ConsPlusNormal"/>
              <w:jc w:val="center"/>
            </w:pPr>
            <w:r>
              <w:t>11687117</w:t>
            </w:r>
          </w:p>
        </w:tc>
        <w:tc>
          <w:tcPr>
            <w:tcW w:w="1204" w:type="dxa"/>
          </w:tcPr>
          <w:p w:rsidR="00941C82" w:rsidRDefault="00941C82">
            <w:pPr>
              <w:pStyle w:val="ConsPlusNormal"/>
              <w:jc w:val="center"/>
            </w:pPr>
            <w:r>
              <w:t>9468712</w:t>
            </w:r>
          </w:p>
        </w:tc>
        <w:tc>
          <w:tcPr>
            <w:tcW w:w="1204" w:type="dxa"/>
          </w:tcPr>
          <w:p w:rsidR="00941C82" w:rsidRDefault="00941C82">
            <w:pPr>
              <w:pStyle w:val="ConsPlusNormal"/>
              <w:jc w:val="center"/>
            </w:pPr>
            <w:r>
              <w:t>9477432</w:t>
            </w:r>
          </w:p>
        </w:tc>
        <w:tc>
          <w:tcPr>
            <w:tcW w:w="1084" w:type="dxa"/>
          </w:tcPr>
          <w:p w:rsidR="00941C82" w:rsidRDefault="00941C82">
            <w:pPr>
              <w:pStyle w:val="ConsPlusNormal"/>
              <w:jc w:val="center"/>
            </w:pPr>
            <w:r>
              <w:t>8412593</w:t>
            </w:r>
          </w:p>
        </w:tc>
        <w:tc>
          <w:tcPr>
            <w:tcW w:w="1084" w:type="dxa"/>
          </w:tcPr>
          <w:p w:rsidR="00941C82" w:rsidRDefault="00941C82">
            <w:pPr>
              <w:pStyle w:val="ConsPlusNormal"/>
              <w:jc w:val="center"/>
            </w:pPr>
            <w:r>
              <w:t>8412593</w:t>
            </w:r>
          </w:p>
        </w:tc>
        <w:tc>
          <w:tcPr>
            <w:tcW w:w="1084" w:type="dxa"/>
          </w:tcPr>
          <w:p w:rsidR="00941C82" w:rsidRDefault="00941C82">
            <w:pPr>
              <w:pStyle w:val="ConsPlusNormal"/>
              <w:jc w:val="center"/>
            </w:pPr>
            <w:r>
              <w:t>8412593</w:t>
            </w:r>
          </w:p>
        </w:tc>
        <w:tc>
          <w:tcPr>
            <w:tcW w:w="1417" w:type="dxa"/>
            <w:vMerge w:val="restart"/>
          </w:tcPr>
          <w:p w:rsidR="00941C82" w:rsidRDefault="00941C82">
            <w:pPr>
              <w:pStyle w:val="ConsPlusNormal"/>
            </w:pPr>
            <w:r>
              <w:t xml:space="preserve">АО СВК </w:t>
            </w:r>
            <w:proofErr w:type="gramStart"/>
            <w:r>
              <w:t>и ООО</w:t>
            </w:r>
            <w:proofErr w:type="gramEnd"/>
            <w:r>
              <w:t xml:space="preserve"> "ВКХ </w:t>
            </w:r>
            <w:r>
              <w:lastRenderedPageBreak/>
              <w:t>Самусь"</w:t>
            </w:r>
          </w:p>
        </w:tc>
        <w:tc>
          <w:tcPr>
            <w:tcW w:w="1644" w:type="dxa"/>
            <w:vMerge w:val="restart"/>
          </w:tcPr>
          <w:p w:rsidR="00941C82" w:rsidRDefault="00941C82">
            <w:pPr>
              <w:pStyle w:val="ConsPlusNormal"/>
            </w:pPr>
            <w:r>
              <w:lastRenderedPageBreak/>
              <w:t xml:space="preserve">Отпуск холодной воды </w:t>
            </w:r>
            <w:r>
              <w:lastRenderedPageBreak/>
              <w:t>с учетом потерь и производственных расходов</w:t>
            </w: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10722968</w:t>
            </w:r>
          </w:p>
        </w:tc>
        <w:tc>
          <w:tcPr>
            <w:tcW w:w="1204" w:type="dxa"/>
          </w:tcPr>
          <w:p w:rsidR="00941C82" w:rsidRDefault="00941C82">
            <w:pPr>
              <w:pStyle w:val="ConsPlusNormal"/>
              <w:jc w:val="center"/>
            </w:pPr>
            <w:r>
              <w:t>11209090</w:t>
            </w:r>
          </w:p>
        </w:tc>
        <w:tc>
          <w:tcPr>
            <w:tcW w:w="1204" w:type="dxa"/>
          </w:tcPr>
          <w:p w:rsidR="00941C82" w:rsidRDefault="00941C82">
            <w:pPr>
              <w:pStyle w:val="ConsPlusNormal"/>
              <w:jc w:val="center"/>
            </w:pPr>
            <w:r>
              <w:t>11321181</w:t>
            </w:r>
          </w:p>
        </w:tc>
        <w:tc>
          <w:tcPr>
            <w:tcW w:w="1204" w:type="dxa"/>
          </w:tcPr>
          <w:p w:rsidR="00941C82" w:rsidRDefault="00941C82">
            <w:pPr>
              <w:pStyle w:val="ConsPlusNormal"/>
              <w:jc w:val="center"/>
            </w:pPr>
            <w:r>
              <w:t>9200352</w:t>
            </w:r>
          </w:p>
        </w:tc>
        <w:tc>
          <w:tcPr>
            <w:tcW w:w="1204" w:type="dxa"/>
          </w:tcPr>
          <w:p w:rsidR="00941C82" w:rsidRDefault="00941C82">
            <w:pPr>
              <w:pStyle w:val="ConsPlusNormal"/>
              <w:jc w:val="center"/>
            </w:pPr>
            <w:r>
              <w:t>9200352</w:t>
            </w:r>
          </w:p>
        </w:tc>
        <w:tc>
          <w:tcPr>
            <w:tcW w:w="1084" w:type="dxa"/>
          </w:tcPr>
          <w:p w:rsidR="00941C82" w:rsidRDefault="00941C82">
            <w:pPr>
              <w:pStyle w:val="ConsPlusNormal"/>
              <w:jc w:val="center"/>
            </w:pPr>
            <w:r>
              <w:t>8142163</w:t>
            </w:r>
          </w:p>
        </w:tc>
        <w:tc>
          <w:tcPr>
            <w:tcW w:w="1084" w:type="dxa"/>
          </w:tcPr>
          <w:p w:rsidR="00941C82" w:rsidRDefault="00941C82">
            <w:pPr>
              <w:pStyle w:val="ConsPlusNormal"/>
              <w:jc w:val="center"/>
            </w:pPr>
            <w:r>
              <w:t>8142163</w:t>
            </w:r>
          </w:p>
        </w:tc>
        <w:tc>
          <w:tcPr>
            <w:tcW w:w="1084" w:type="dxa"/>
          </w:tcPr>
          <w:p w:rsidR="00941C82" w:rsidRDefault="00941C82">
            <w:pPr>
              <w:pStyle w:val="ConsPlusNormal"/>
              <w:jc w:val="center"/>
            </w:pPr>
            <w:r>
              <w:t>8142163</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tcPr>
          <w:p w:rsidR="00941C82" w:rsidRDefault="00941C82">
            <w:pPr>
              <w:pStyle w:val="ConsPlusNormal"/>
              <w:jc w:val="center"/>
            </w:pPr>
            <w:r>
              <w:t>куб. м</w:t>
            </w:r>
          </w:p>
        </w:tc>
        <w:tc>
          <w:tcPr>
            <w:tcW w:w="1204" w:type="dxa"/>
          </w:tcPr>
          <w:p w:rsidR="00941C82" w:rsidRDefault="00941C82">
            <w:pPr>
              <w:pStyle w:val="ConsPlusNormal"/>
              <w:jc w:val="center"/>
            </w:pPr>
            <w:r>
              <w:t>358726</w:t>
            </w:r>
          </w:p>
        </w:tc>
        <w:tc>
          <w:tcPr>
            <w:tcW w:w="1204" w:type="dxa"/>
          </w:tcPr>
          <w:p w:rsidR="00941C82" w:rsidRDefault="00941C82">
            <w:pPr>
              <w:pStyle w:val="ConsPlusNormal"/>
              <w:jc w:val="center"/>
            </w:pPr>
            <w:r>
              <w:t>362313</w:t>
            </w:r>
          </w:p>
        </w:tc>
        <w:tc>
          <w:tcPr>
            <w:tcW w:w="1204" w:type="dxa"/>
          </w:tcPr>
          <w:p w:rsidR="00941C82" w:rsidRDefault="00941C82">
            <w:pPr>
              <w:pStyle w:val="ConsPlusNormal"/>
              <w:jc w:val="center"/>
            </w:pPr>
            <w:r>
              <w:t>365936</w:t>
            </w:r>
          </w:p>
        </w:tc>
        <w:tc>
          <w:tcPr>
            <w:tcW w:w="1204" w:type="dxa"/>
          </w:tcPr>
          <w:p w:rsidR="00941C82" w:rsidRDefault="00941C82">
            <w:pPr>
              <w:pStyle w:val="ConsPlusNormal"/>
              <w:jc w:val="center"/>
            </w:pPr>
            <w:r>
              <w:t>268360</w:t>
            </w:r>
          </w:p>
        </w:tc>
        <w:tc>
          <w:tcPr>
            <w:tcW w:w="1204" w:type="dxa"/>
          </w:tcPr>
          <w:p w:rsidR="00941C82" w:rsidRDefault="00941C82">
            <w:pPr>
              <w:pStyle w:val="ConsPlusNormal"/>
              <w:jc w:val="center"/>
            </w:pPr>
            <w:r>
              <w:t>277080</w:t>
            </w:r>
          </w:p>
        </w:tc>
        <w:tc>
          <w:tcPr>
            <w:tcW w:w="1084" w:type="dxa"/>
          </w:tcPr>
          <w:p w:rsidR="00941C82" w:rsidRDefault="00941C82">
            <w:pPr>
              <w:pStyle w:val="ConsPlusNormal"/>
              <w:jc w:val="center"/>
            </w:pPr>
            <w:r>
              <w:t>270430</w:t>
            </w:r>
          </w:p>
        </w:tc>
        <w:tc>
          <w:tcPr>
            <w:tcW w:w="1084" w:type="dxa"/>
          </w:tcPr>
          <w:p w:rsidR="00941C82" w:rsidRDefault="00941C82">
            <w:pPr>
              <w:pStyle w:val="ConsPlusNormal"/>
              <w:jc w:val="center"/>
            </w:pPr>
            <w:r>
              <w:t>270430</w:t>
            </w:r>
          </w:p>
        </w:tc>
        <w:tc>
          <w:tcPr>
            <w:tcW w:w="1084" w:type="dxa"/>
          </w:tcPr>
          <w:p w:rsidR="00941C82" w:rsidRDefault="00941C82">
            <w:pPr>
              <w:pStyle w:val="ConsPlusNormal"/>
              <w:jc w:val="center"/>
            </w:pPr>
            <w:r>
              <w:t>270430</w:t>
            </w:r>
          </w:p>
        </w:tc>
        <w:tc>
          <w:tcPr>
            <w:tcW w:w="1417" w:type="dxa"/>
            <w:vMerge/>
          </w:tcPr>
          <w:p w:rsidR="00941C82" w:rsidRDefault="00941C82"/>
        </w:tc>
        <w:tc>
          <w:tcPr>
            <w:tcW w:w="1644" w:type="dxa"/>
            <w:vMerge/>
          </w:tcPr>
          <w:p w:rsidR="00941C82" w:rsidRDefault="00941C82"/>
        </w:tc>
      </w:tr>
      <w:tr w:rsidR="00941C82">
        <w:tc>
          <w:tcPr>
            <w:tcW w:w="567" w:type="dxa"/>
          </w:tcPr>
          <w:p w:rsidR="00941C82" w:rsidRDefault="00941C82">
            <w:pPr>
              <w:pStyle w:val="ConsPlusNormal"/>
              <w:jc w:val="center"/>
            </w:pPr>
            <w:r>
              <w:t>п39</w:t>
            </w:r>
          </w:p>
        </w:tc>
        <w:tc>
          <w:tcPr>
            <w:tcW w:w="1474" w:type="dxa"/>
          </w:tcPr>
          <w:p w:rsidR="00941C82" w:rsidRDefault="00941C82">
            <w:pPr>
              <w:pStyle w:val="ConsPlusNormal"/>
            </w:pPr>
            <w:r>
              <w:t>Объем электрической энергии, используемой для уличного освещения</w:t>
            </w:r>
          </w:p>
        </w:tc>
        <w:tc>
          <w:tcPr>
            <w:tcW w:w="737" w:type="dxa"/>
          </w:tcPr>
          <w:p w:rsidR="00941C82" w:rsidRDefault="00941C82">
            <w:pPr>
              <w:pStyle w:val="ConsPlusNormal"/>
              <w:jc w:val="center"/>
            </w:pPr>
            <w:r>
              <w:t>кВт x ч</w:t>
            </w:r>
          </w:p>
        </w:tc>
        <w:tc>
          <w:tcPr>
            <w:tcW w:w="1204" w:type="dxa"/>
          </w:tcPr>
          <w:p w:rsidR="00941C82" w:rsidRDefault="00941C82">
            <w:pPr>
              <w:pStyle w:val="ConsPlusNormal"/>
              <w:jc w:val="center"/>
            </w:pPr>
            <w:r>
              <w:t>3356716</w:t>
            </w:r>
          </w:p>
        </w:tc>
        <w:tc>
          <w:tcPr>
            <w:tcW w:w="1204" w:type="dxa"/>
          </w:tcPr>
          <w:p w:rsidR="00941C82" w:rsidRDefault="00941C82">
            <w:pPr>
              <w:pStyle w:val="ConsPlusNormal"/>
              <w:jc w:val="center"/>
            </w:pPr>
            <w:r>
              <w:t>3741716</w:t>
            </w:r>
          </w:p>
        </w:tc>
        <w:tc>
          <w:tcPr>
            <w:tcW w:w="1204" w:type="dxa"/>
          </w:tcPr>
          <w:p w:rsidR="00941C82" w:rsidRDefault="00941C82">
            <w:pPr>
              <w:pStyle w:val="ConsPlusNormal"/>
              <w:jc w:val="center"/>
            </w:pPr>
            <w:r>
              <w:t>3741716</w:t>
            </w:r>
          </w:p>
        </w:tc>
        <w:tc>
          <w:tcPr>
            <w:tcW w:w="1204" w:type="dxa"/>
          </w:tcPr>
          <w:p w:rsidR="00941C82" w:rsidRDefault="00941C82">
            <w:pPr>
              <w:pStyle w:val="ConsPlusNormal"/>
              <w:jc w:val="center"/>
            </w:pPr>
            <w:r>
              <w:t>3741716</w:t>
            </w:r>
          </w:p>
        </w:tc>
        <w:tc>
          <w:tcPr>
            <w:tcW w:w="1204" w:type="dxa"/>
          </w:tcPr>
          <w:p w:rsidR="00941C82" w:rsidRDefault="00941C82">
            <w:pPr>
              <w:pStyle w:val="ConsPlusNormal"/>
              <w:jc w:val="center"/>
            </w:pPr>
            <w:r>
              <w:t>3741716</w:t>
            </w:r>
          </w:p>
        </w:tc>
        <w:tc>
          <w:tcPr>
            <w:tcW w:w="1084" w:type="dxa"/>
          </w:tcPr>
          <w:p w:rsidR="00941C82" w:rsidRDefault="00941C82">
            <w:pPr>
              <w:pStyle w:val="ConsPlusNormal"/>
              <w:jc w:val="center"/>
            </w:pPr>
            <w:r>
              <w:t>3642355</w:t>
            </w:r>
          </w:p>
        </w:tc>
        <w:tc>
          <w:tcPr>
            <w:tcW w:w="1084" w:type="dxa"/>
          </w:tcPr>
          <w:p w:rsidR="00941C82" w:rsidRDefault="00941C82">
            <w:pPr>
              <w:pStyle w:val="ConsPlusNormal"/>
              <w:jc w:val="center"/>
            </w:pPr>
            <w:r>
              <w:t>3642355</w:t>
            </w:r>
          </w:p>
        </w:tc>
        <w:tc>
          <w:tcPr>
            <w:tcW w:w="1084" w:type="dxa"/>
          </w:tcPr>
          <w:p w:rsidR="00941C82" w:rsidRDefault="00941C82">
            <w:pPr>
              <w:pStyle w:val="ConsPlusNormal"/>
              <w:jc w:val="center"/>
            </w:pPr>
            <w:r>
              <w:t>3642355</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p>
        </w:tc>
      </w:tr>
      <w:tr w:rsidR="00941C82">
        <w:tc>
          <w:tcPr>
            <w:tcW w:w="567" w:type="dxa"/>
          </w:tcPr>
          <w:p w:rsidR="00941C82" w:rsidRDefault="00941C82">
            <w:pPr>
              <w:pStyle w:val="ConsPlusNormal"/>
              <w:jc w:val="center"/>
            </w:pPr>
            <w:bookmarkStart w:id="31" w:name="P9490"/>
            <w:bookmarkEnd w:id="31"/>
            <w:r>
              <w:t>п40</w:t>
            </w:r>
          </w:p>
        </w:tc>
        <w:tc>
          <w:tcPr>
            <w:tcW w:w="1474" w:type="dxa"/>
          </w:tcPr>
          <w:p w:rsidR="00941C82" w:rsidRDefault="00941C82">
            <w:pPr>
              <w:pStyle w:val="ConsPlusNormal"/>
            </w:pPr>
            <w:r>
              <w:t>Объем освещаемой площади с уровнем освещенности, соответствующим установленным нормативам</w:t>
            </w:r>
          </w:p>
        </w:tc>
        <w:tc>
          <w:tcPr>
            <w:tcW w:w="737" w:type="dxa"/>
          </w:tcPr>
          <w:p w:rsidR="00941C82" w:rsidRDefault="00941C82">
            <w:pPr>
              <w:pStyle w:val="ConsPlusNormal"/>
              <w:jc w:val="center"/>
            </w:pPr>
            <w:r>
              <w:t>кв. м</w:t>
            </w:r>
          </w:p>
        </w:tc>
        <w:tc>
          <w:tcPr>
            <w:tcW w:w="1204" w:type="dxa"/>
          </w:tcPr>
          <w:p w:rsidR="00941C82" w:rsidRDefault="00941C82">
            <w:pPr>
              <w:pStyle w:val="ConsPlusNormal"/>
              <w:jc w:val="center"/>
            </w:pPr>
            <w:r>
              <w:t>974227</w:t>
            </w:r>
          </w:p>
        </w:tc>
        <w:tc>
          <w:tcPr>
            <w:tcW w:w="1204" w:type="dxa"/>
          </w:tcPr>
          <w:p w:rsidR="00941C82" w:rsidRDefault="00941C82">
            <w:pPr>
              <w:pStyle w:val="ConsPlusNormal"/>
              <w:jc w:val="center"/>
            </w:pPr>
            <w:r>
              <w:t>1046645</w:t>
            </w:r>
          </w:p>
        </w:tc>
        <w:tc>
          <w:tcPr>
            <w:tcW w:w="1204" w:type="dxa"/>
          </w:tcPr>
          <w:p w:rsidR="00941C82" w:rsidRDefault="00941C82">
            <w:pPr>
              <w:pStyle w:val="ConsPlusNormal"/>
              <w:jc w:val="center"/>
            </w:pPr>
            <w:r>
              <w:t>1062645</w:t>
            </w:r>
          </w:p>
        </w:tc>
        <w:tc>
          <w:tcPr>
            <w:tcW w:w="1204" w:type="dxa"/>
          </w:tcPr>
          <w:p w:rsidR="00941C82" w:rsidRDefault="00941C82">
            <w:pPr>
              <w:pStyle w:val="ConsPlusNormal"/>
              <w:jc w:val="center"/>
            </w:pPr>
            <w:r>
              <w:t>1062645</w:t>
            </w:r>
          </w:p>
        </w:tc>
        <w:tc>
          <w:tcPr>
            <w:tcW w:w="1204" w:type="dxa"/>
          </w:tcPr>
          <w:p w:rsidR="00941C82" w:rsidRDefault="00941C82">
            <w:pPr>
              <w:pStyle w:val="ConsPlusNormal"/>
              <w:jc w:val="center"/>
            </w:pPr>
            <w:r>
              <w:t>1062645</w:t>
            </w:r>
          </w:p>
        </w:tc>
        <w:tc>
          <w:tcPr>
            <w:tcW w:w="1084" w:type="dxa"/>
          </w:tcPr>
          <w:p w:rsidR="00941C82" w:rsidRDefault="00941C82">
            <w:pPr>
              <w:pStyle w:val="ConsPlusNormal"/>
              <w:jc w:val="center"/>
            </w:pPr>
            <w:r>
              <w:t>1073271</w:t>
            </w:r>
          </w:p>
        </w:tc>
        <w:tc>
          <w:tcPr>
            <w:tcW w:w="1084" w:type="dxa"/>
          </w:tcPr>
          <w:p w:rsidR="00941C82" w:rsidRDefault="00941C82">
            <w:pPr>
              <w:pStyle w:val="ConsPlusNormal"/>
              <w:jc w:val="center"/>
            </w:pPr>
            <w:r>
              <w:t>1073271</w:t>
            </w:r>
          </w:p>
        </w:tc>
        <w:tc>
          <w:tcPr>
            <w:tcW w:w="1084" w:type="dxa"/>
          </w:tcPr>
          <w:p w:rsidR="00941C82" w:rsidRDefault="00941C82">
            <w:pPr>
              <w:pStyle w:val="ConsPlusNormal"/>
              <w:jc w:val="center"/>
            </w:pPr>
            <w:r>
              <w:t>1073271</w:t>
            </w:r>
          </w:p>
        </w:tc>
        <w:tc>
          <w:tcPr>
            <w:tcW w:w="1417" w:type="dxa"/>
          </w:tcPr>
          <w:p w:rsidR="00941C82" w:rsidRDefault="00941C82">
            <w:pPr>
              <w:pStyle w:val="ConsPlusNormal"/>
            </w:pPr>
            <w:r>
              <w:t xml:space="preserve">УЖКХ </w:t>
            </w:r>
            <w:proofErr w:type="spellStart"/>
            <w:r>
              <w:t>ТиС</w:t>
            </w:r>
            <w:proofErr w:type="spellEnd"/>
          </w:p>
        </w:tc>
        <w:tc>
          <w:tcPr>
            <w:tcW w:w="1644" w:type="dxa"/>
          </w:tcPr>
          <w:p w:rsidR="00941C82" w:rsidRDefault="00941C82">
            <w:pPr>
              <w:pStyle w:val="ConsPlusNormal"/>
            </w:pPr>
          </w:p>
        </w:tc>
      </w:tr>
      <w:tr w:rsidR="00941C82">
        <w:tc>
          <w:tcPr>
            <w:tcW w:w="567" w:type="dxa"/>
            <w:vMerge w:val="restart"/>
          </w:tcPr>
          <w:p w:rsidR="00941C82" w:rsidRDefault="00941C82">
            <w:pPr>
              <w:pStyle w:val="ConsPlusNormal"/>
              <w:jc w:val="center"/>
            </w:pPr>
            <w:r>
              <w:t>п41</w:t>
            </w:r>
          </w:p>
        </w:tc>
        <w:tc>
          <w:tcPr>
            <w:tcW w:w="1474" w:type="dxa"/>
          </w:tcPr>
          <w:p w:rsidR="00941C82" w:rsidRDefault="00941C82">
            <w:pPr>
              <w:pStyle w:val="ConsPlusNormal"/>
            </w:pPr>
            <w:r>
              <w:t>Общее количество жилых помещений в многоквартирных домах</w:t>
            </w:r>
          </w:p>
        </w:tc>
        <w:tc>
          <w:tcPr>
            <w:tcW w:w="737" w:type="dxa"/>
            <w:vMerge w:val="restart"/>
          </w:tcPr>
          <w:p w:rsidR="00941C82" w:rsidRDefault="00941C82">
            <w:pPr>
              <w:pStyle w:val="ConsPlusNormal"/>
              <w:jc w:val="center"/>
            </w:pPr>
            <w:r>
              <w:t>шт.</w:t>
            </w:r>
          </w:p>
        </w:tc>
        <w:tc>
          <w:tcPr>
            <w:tcW w:w="1204" w:type="dxa"/>
          </w:tcPr>
          <w:p w:rsidR="00941C82" w:rsidRDefault="00941C82">
            <w:pPr>
              <w:pStyle w:val="ConsPlusNormal"/>
              <w:jc w:val="center"/>
            </w:pPr>
            <w:r>
              <w:t>46874</w:t>
            </w:r>
          </w:p>
        </w:tc>
        <w:tc>
          <w:tcPr>
            <w:tcW w:w="1204" w:type="dxa"/>
          </w:tcPr>
          <w:p w:rsidR="00941C82" w:rsidRDefault="00941C82">
            <w:pPr>
              <w:pStyle w:val="ConsPlusNormal"/>
              <w:jc w:val="center"/>
            </w:pPr>
            <w:r>
              <w:t>47083</w:t>
            </w:r>
          </w:p>
        </w:tc>
        <w:tc>
          <w:tcPr>
            <w:tcW w:w="1204" w:type="dxa"/>
          </w:tcPr>
          <w:p w:rsidR="00941C82" w:rsidRDefault="00941C82">
            <w:pPr>
              <w:pStyle w:val="ConsPlusNormal"/>
              <w:jc w:val="center"/>
            </w:pPr>
            <w:r>
              <w:t>47309</w:t>
            </w:r>
          </w:p>
        </w:tc>
        <w:tc>
          <w:tcPr>
            <w:tcW w:w="1204" w:type="dxa"/>
          </w:tcPr>
          <w:p w:rsidR="00941C82" w:rsidRDefault="00941C82">
            <w:pPr>
              <w:pStyle w:val="ConsPlusNormal"/>
              <w:jc w:val="center"/>
            </w:pPr>
            <w:r>
              <w:t>47992</w:t>
            </w:r>
          </w:p>
        </w:tc>
        <w:tc>
          <w:tcPr>
            <w:tcW w:w="1204" w:type="dxa"/>
          </w:tcPr>
          <w:p w:rsidR="00941C82" w:rsidRDefault="00941C82">
            <w:pPr>
              <w:pStyle w:val="ConsPlusNormal"/>
              <w:jc w:val="center"/>
            </w:pPr>
            <w:r>
              <w:t>48229</w:t>
            </w:r>
          </w:p>
        </w:tc>
        <w:tc>
          <w:tcPr>
            <w:tcW w:w="1084" w:type="dxa"/>
          </w:tcPr>
          <w:p w:rsidR="00941C82" w:rsidRDefault="00941C82">
            <w:pPr>
              <w:pStyle w:val="ConsPlusNormal"/>
              <w:jc w:val="center"/>
            </w:pPr>
            <w:r>
              <w:t>48523</w:t>
            </w:r>
          </w:p>
        </w:tc>
        <w:tc>
          <w:tcPr>
            <w:tcW w:w="1084" w:type="dxa"/>
          </w:tcPr>
          <w:p w:rsidR="00941C82" w:rsidRDefault="00941C82">
            <w:pPr>
              <w:pStyle w:val="ConsPlusNormal"/>
              <w:jc w:val="center"/>
            </w:pPr>
            <w:r>
              <w:t>48923</w:t>
            </w:r>
          </w:p>
        </w:tc>
        <w:tc>
          <w:tcPr>
            <w:tcW w:w="1084" w:type="dxa"/>
          </w:tcPr>
          <w:p w:rsidR="00941C82" w:rsidRDefault="00941C82">
            <w:pPr>
              <w:pStyle w:val="ConsPlusNormal"/>
              <w:jc w:val="center"/>
            </w:pPr>
            <w:r>
              <w:t>49223</w:t>
            </w:r>
          </w:p>
        </w:tc>
        <w:tc>
          <w:tcPr>
            <w:tcW w:w="1417" w:type="dxa"/>
            <w:vMerge w:val="restart"/>
          </w:tcPr>
          <w:p w:rsidR="00941C82" w:rsidRDefault="00941C82">
            <w:pPr>
              <w:pStyle w:val="ConsPlusNormal"/>
            </w:pPr>
            <w:r>
              <w:t xml:space="preserve">УЖКХ </w:t>
            </w:r>
            <w:proofErr w:type="spellStart"/>
            <w:r>
              <w:t>ТиС</w:t>
            </w:r>
            <w:proofErr w:type="spellEnd"/>
          </w:p>
        </w:tc>
        <w:tc>
          <w:tcPr>
            <w:tcW w:w="1644" w:type="dxa"/>
            <w:vMerge w:val="restart"/>
          </w:tcPr>
          <w:p w:rsidR="00941C82" w:rsidRDefault="00941C82">
            <w:pPr>
              <w:pStyle w:val="ConsPlusNormal"/>
            </w:pP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vMerge/>
          </w:tcPr>
          <w:p w:rsidR="00941C82" w:rsidRDefault="00941C82"/>
        </w:tc>
        <w:tc>
          <w:tcPr>
            <w:tcW w:w="1204" w:type="dxa"/>
          </w:tcPr>
          <w:p w:rsidR="00941C82" w:rsidRDefault="00941C82">
            <w:pPr>
              <w:pStyle w:val="ConsPlusNormal"/>
              <w:jc w:val="center"/>
            </w:pPr>
            <w:r>
              <w:t>44991</w:t>
            </w:r>
          </w:p>
        </w:tc>
        <w:tc>
          <w:tcPr>
            <w:tcW w:w="1204" w:type="dxa"/>
          </w:tcPr>
          <w:p w:rsidR="00941C82" w:rsidRDefault="00941C82">
            <w:pPr>
              <w:pStyle w:val="ConsPlusNormal"/>
              <w:jc w:val="center"/>
            </w:pPr>
            <w:r>
              <w:t>45200</w:t>
            </w:r>
          </w:p>
        </w:tc>
        <w:tc>
          <w:tcPr>
            <w:tcW w:w="1204" w:type="dxa"/>
          </w:tcPr>
          <w:p w:rsidR="00941C82" w:rsidRDefault="00941C82">
            <w:pPr>
              <w:pStyle w:val="ConsPlusNormal"/>
              <w:jc w:val="center"/>
            </w:pPr>
            <w:r>
              <w:t>45426</w:t>
            </w:r>
          </w:p>
        </w:tc>
        <w:tc>
          <w:tcPr>
            <w:tcW w:w="1204" w:type="dxa"/>
          </w:tcPr>
          <w:p w:rsidR="00941C82" w:rsidRDefault="00941C82">
            <w:pPr>
              <w:pStyle w:val="ConsPlusNormal"/>
              <w:jc w:val="center"/>
            </w:pPr>
            <w:r>
              <w:t>46109</w:t>
            </w:r>
          </w:p>
        </w:tc>
        <w:tc>
          <w:tcPr>
            <w:tcW w:w="1204" w:type="dxa"/>
          </w:tcPr>
          <w:p w:rsidR="00941C82" w:rsidRDefault="00941C82">
            <w:pPr>
              <w:pStyle w:val="ConsPlusNormal"/>
              <w:jc w:val="center"/>
            </w:pPr>
            <w:r>
              <w:t>46473</w:t>
            </w:r>
          </w:p>
        </w:tc>
        <w:tc>
          <w:tcPr>
            <w:tcW w:w="1084" w:type="dxa"/>
          </w:tcPr>
          <w:p w:rsidR="00941C82" w:rsidRDefault="00941C82">
            <w:pPr>
              <w:pStyle w:val="ConsPlusNormal"/>
              <w:jc w:val="center"/>
            </w:pPr>
            <w:r>
              <w:t>46767</w:t>
            </w:r>
          </w:p>
        </w:tc>
        <w:tc>
          <w:tcPr>
            <w:tcW w:w="1084" w:type="dxa"/>
          </w:tcPr>
          <w:p w:rsidR="00941C82" w:rsidRDefault="00941C82">
            <w:pPr>
              <w:pStyle w:val="ConsPlusNormal"/>
              <w:jc w:val="center"/>
            </w:pPr>
            <w:r>
              <w:t>47167</w:t>
            </w:r>
          </w:p>
        </w:tc>
        <w:tc>
          <w:tcPr>
            <w:tcW w:w="1084" w:type="dxa"/>
          </w:tcPr>
          <w:p w:rsidR="00941C82" w:rsidRDefault="00941C82">
            <w:pPr>
              <w:pStyle w:val="ConsPlusNormal"/>
              <w:jc w:val="center"/>
            </w:pPr>
            <w:r>
              <w:t>47467</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vMerge/>
          </w:tcPr>
          <w:p w:rsidR="00941C82" w:rsidRDefault="00941C82"/>
        </w:tc>
        <w:tc>
          <w:tcPr>
            <w:tcW w:w="1204" w:type="dxa"/>
          </w:tcPr>
          <w:p w:rsidR="00941C82" w:rsidRDefault="00941C82">
            <w:pPr>
              <w:pStyle w:val="ConsPlusNormal"/>
              <w:jc w:val="center"/>
            </w:pPr>
            <w:r>
              <w:t>1883</w:t>
            </w:r>
          </w:p>
        </w:tc>
        <w:tc>
          <w:tcPr>
            <w:tcW w:w="1204" w:type="dxa"/>
          </w:tcPr>
          <w:p w:rsidR="00941C82" w:rsidRDefault="00941C82">
            <w:pPr>
              <w:pStyle w:val="ConsPlusNormal"/>
              <w:jc w:val="center"/>
            </w:pPr>
            <w:r>
              <w:t>1883</w:t>
            </w:r>
          </w:p>
        </w:tc>
        <w:tc>
          <w:tcPr>
            <w:tcW w:w="1204" w:type="dxa"/>
          </w:tcPr>
          <w:p w:rsidR="00941C82" w:rsidRDefault="00941C82">
            <w:pPr>
              <w:pStyle w:val="ConsPlusNormal"/>
              <w:jc w:val="center"/>
            </w:pPr>
            <w:r>
              <w:t>1883</w:t>
            </w:r>
          </w:p>
        </w:tc>
        <w:tc>
          <w:tcPr>
            <w:tcW w:w="1204" w:type="dxa"/>
          </w:tcPr>
          <w:p w:rsidR="00941C82" w:rsidRDefault="00941C82">
            <w:pPr>
              <w:pStyle w:val="ConsPlusNormal"/>
              <w:jc w:val="center"/>
            </w:pPr>
            <w:r>
              <w:t>1883</w:t>
            </w:r>
          </w:p>
        </w:tc>
        <w:tc>
          <w:tcPr>
            <w:tcW w:w="1204" w:type="dxa"/>
          </w:tcPr>
          <w:p w:rsidR="00941C82" w:rsidRDefault="00941C82">
            <w:pPr>
              <w:pStyle w:val="ConsPlusNormal"/>
              <w:jc w:val="center"/>
            </w:pPr>
            <w:r>
              <w:t>1756</w:t>
            </w:r>
          </w:p>
        </w:tc>
        <w:tc>
          <w:tcPr>
            <w:tcW w:w="1084" w:type="dxa"/>
          </w:tcPr>
          <w:p w:rsidR="00941C82" w:rsidRDefault="00941C82">
            <w:pPr>
              <w:pStyle w:val="ConsPlusNormal"/>
              <w:jc w:val="center"/>
            </w:pPr>
            <w:r>
              <w:t>1756</w:t>
            </w:r>
          </w:p>
        </w:tc>
        <w:tc>
          <w:tcPr>
            <w:tcW w:w="1084" w:type="dxa"/>
          </w:tcPr>
          <w:p w:rsidR="00941C82" w:rsidRDefault="00941C82">
            <w:pPr>
              <w:pStyle w:val="ConsPlusNormal"/>
              <w:jc w:val="center"/>
            </w:pPr>
            <w:r>
              <w:t>1756</w:t>
            </w:r>
          </w:p>
        </w:tc>
        <w:tc>
          <w:tcPr>
            <w:tcW w:w="1084" w:type="dxa"/>
          </w:tcPr>
          <w:p w:rsidR="00941C82" w:rsidRDefault="00941C82">
            <w:pPr>
              <w:pStyle w:val="ConsPlusNormal"/>
              <w:jc w:val="center"/>
            </w:pPr>
            <w:r>
              <w:t>1756</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п42</w:t>
            </w:r>
          </w:p>
        </w:tc>
        <w:tc>
          <w:tcPr>
            <w:tcW w:w="1474" w:type="dxa"/>
          </w:tcPr>
          <w:p w:rsidR="00941C82" w:rsidRDefault="00941C82">
            <w:pPr>
              <w:pStyle w:val="ConsPlusNormal"/>
            </w:pPr>
            <w:r>
              <w:t>Количество жилых помещений, оснащенных индивидуальными приборами учета холодной воды</w:t>
            </w:r>
          </w:p>
        </w:tc>
        <w:tc>
          <w:tcPr>
            <w:tcW w:w="737" w:type="dxa"/>
            <w:vMerge w:val="restart"/>
          </w:tcPr>
          <w:p w:rsidR="00941C82" w:rsidRDefault="00941C82">
            <w:pPr>
              <w:pStyle w:val="ConsPlusNormal"/>
              <w:jc w:val="center"/>
            </w:pPr>
            <w:r>
              <w:t>шт.</w:t>
            </w:r>
          </w:p>
        </w:tc>
        <w:tc>
          <w:tcPr>
            <w:tcW w:w="1204" w:type="dxa"/>
          </w:tcPr>
          <w:p w:rsidR="00941C82" w:rsidRDefault="00941C82">
            <w:pPr>
              <w:pStyle w:val="ConsPlusNormal"/>
              <w:jc w:val="center"/>
            </w:pPr>
            <w:r>
              <w:t>20590</w:t>
            </w:r>
          </w:p>
        </w:tc>
        <w:tc>
          <w:tcPr>
            <w:tcW w:w="1204" w:type="dxa"/>
          </w:tcPr>
          <w:p w:rsidR="00941C82" w:rsidRDefault="00941C82">
            <w:pPr>
              <w:pStyle w:val="ConsPlusNormal"/>
              <w:jc w:val="center"/>
            </w:pPr>
            <w:r>
              <w:t>22301</w:t>
            </w:r>
          </w:p>
        </w:tc>
        <w:tc>
          <w:tcPr>
            <w:tcW w:w="1204" w:type="dxa"/>
          </w:tcPr>
          <w:p w:rsidR="00941C82" w:rsidRDefault="00941C82">
            <w:pPr>
              <w:pStyle w:val="ConsPlusNormal"/>
              <w:jc w:val="center"/>
            </w:pPr>
            <w:r>
              <w:t>23416</w:t>
            </w:r>
          </w:p>
        </w:tc>
        <w:tc>
          <w:tcPr>
            <w:tcW w:w="1204" w:type="dxa"/>
          </w:tcPr>
          <w:p w:rsidR="00941C82" w:rsidRDefault="00941C82">
            <w:pPr>
              <w:pStyle w:val="ConsPlusNormal"/>
              <w:jc w:val="center"/>
            </w:pPr>
            <w:r>
              <w:t>29786</w:t>
            </w:r>
          </w:p>
        </w:tc>
        <w:tc>
          <w:tcPr>
            <w:tcW w:w="1204" w:type="dxa"/>
          </w:tcPr>
          <w:p w:rsidR="00941C82" w:rsidRDefault="00941C82">
            <w:pPr>
              <w:pStyle w:val="ConsPlusNormal"/>
              <w:jc w:val="center"/>
            </w:pPr>
            <w:r>
              <w:t>35393</w:t>
            </w:r>
          </w:p>
        </w:tc>
        <w:tc>
          <w:tcPr>
            <w:tcW w:w="1084" w:type="dxa"/>
          </w:tcPr>
          <w:p w:rsidR="00941C82" w:rsidRDefault="00941C82">
            <w:pPr>
              <w:pStyle w:val="ConsPlusNormal"/>
              <w:jc w:val="center"/>
            </w:pPr>
            <w:r>
              <w:t>37174</w:t>
            </w:r>
          </w:p>
        </w:tc>
        <w:tc>
          <w:tcPr>
            <w:tcW w:w="1084" w:type="dxa"/>
          </w:tcPr>
          <w:p w:rsidR="00941C82" w:rsidRDefault="00941C82">
            <w:pPr>
              <w:pStyle w:val="ConsPlusNormal"/>
              <w:jc w:val="center"/>
            </w:pPr>
            <w:r>
              <w:t>40398</w:t>
            </w:r>
          </w:p>
        </w:tc>
        <w:tc>
          <w:tcPr>
            <w:tcW w:w="1084" w:type="dxa"/>
          </w:tcPr>
          <w:p w:rsidR="00941C82" w:rsidRDefault="00941C82">
            <w:pPr>
              <w:pStyle w:val="ConsPlusNormal"/>
              <w:jc w:val="center"/>
            </w:pPr>
            <w:r>
              <w:t>42618</w:t>
            </w:r>
          </w:p>
        </w:tc>
        <w:tc>
          <w:tcPr>
            <w:tcW w:w="1417" w:type="dxa"/>
            <w:vMerge w:val="restart"/>
          </w:tcPr>
          <w:p w:rsidR="00941C82" w:rsidRDefault="00941C82">
            <w:pPr>
              <w:pStyle w:val="ConsPlusNormal"/>
            </w:pPr>
            <w:r>
              <w:t>АО ЕРКЦ и УВГТ</w:t>
            </w:r>
          </w:p>
        </w:tc>
        <w:tc>
          <w:tcPr>
            <w:tcW w:w="1644" w:type="dxa"/>
            <w:vMerge w:val="restart"/>
          </w:tcPr>
          <w:p w:rsidR="00941C82" w:rsidRDefault="00941C82">
            <w:pPr>
              <w:pStyle w:val="ConsPlusNormal"/>
            </w:pP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vMerge/>
          </w:tcPr>
          <w:p w:rsidR="00941C82" w:rsidRDefault="00941C82"/>
        </w:tc>
        <w:tc>
          <w:tcPr>
            <w:tcW w:w="1204" w:type="dxa"/>
          </w:tcPr>
          <w:p w:rsidR="00941C82" w:rsidRDefault="00941C82">
            <w:pPr>
              <w:pStyle w:val="ConsPlusNormal"/>
              <w:jc w:val="center"/>
            </w:pPr>
            <w:r>
              <w:t>19584</w:t>
            </w:r>
          </w:p>
        </w:tc>
        <w:tc>
          <w:tcPr>
            <w:tcW w:w="1204" w:type="dxa"/>
          </w:tcPr>
          <w:p w:rsidR="00941C82" w:rsidRDefault="00941C82">
            <w:pPr>
              <w:pStyle w:val="ConsPlusNormal"/>
              <w:jc w:val="center"/>
            </w:pPr>
            <w:r>
              <w:t>21252</w:t>
            </w:r>
          </w:p>
        </w:tc>
        <w:tc>
          <w:tcPr>
            <w:tcW w:w="1204" w:type="dxa"/>
          </w:tcPr>
          <w:p w:rsidR="00941C82" w:rsidRDefault="00941C82">
            <w:pPr>
              <w:pStyle w:val="ConsPlusNormal"/>
              <w:jc w:val="center"/>
            </w:pPr>
            <w:r>
              <w:t>22315</w:t>
            </w:r>
          </w:p>
        </w:tc>
        <w:tc>
          <w:tcPr>
            <w:tcW w:w="1204" w:type="dxa"/>
          </w:tcPr>
          <w:p w:rsidR="00941C82" w:rsidRDefault="00941C82">
            <w:pPr>
              <w:pStyle w:val="ConsPlusNormal"/>
              <w:jc w:val="center"/>
            </w:pPr>
            <w:r>
              <w:t>28788</w:t>
            </w:r>
          </w:p>
        </w:tc>
        <w:tc>
          <w:tcPr>
            <w:tcW w:w="1204" w:type="dxa"/>
          </w:tcPr>
          <w:p w:rsidR="00941C82" w:rsidRDefault="00941C82">
            <w:pPr>
              <w:pStyle w:val="ConsPlusNormal"/>
              <w:jc w:val="center"/>
            </w:pPr>
            <w:r>
              <w:t>34204</w:t>
            </w:r>
          </w:p>
        </w:tc>
        <w:tc>
          <w:tcPr>
            <w:tcW w:w="1084" w:type="dxa"/>
          </w:tcPr>
          <w:p w:rsidR="00941C82" w:rsidRDefault="00941C82">
            <w:pPr>
              <w:pStyle w:val="ConsPlusNormal"/>
              <w:jc w:val="center"/>
            </w:pPr>
            <w:r>
              <w:t>35985</w:t>
            </w:r>
          </w:p>
        </w:tc>
        <w:tc>
          <w:tcPr>
            <w:tcW w:w="1084" w:type="dxa"/>
          </w:tcPr>
          <w:p w:rsidR="00941C82" w:rsidRDefault="00941C82">
            <w:pPr>
              <w:pStyle w:val="ConsPlusNormal"/>
              <w:jc w:val="center"/>
            </w:pPr>
            <w:r>
              <w:t>39209</w:t>
            </w:r>
          </w:p>
        </w:tc>
        <w:tc>
          <w:tcPr>
            <w:tcW w:w="1084" w:type="dxa"/>
          </w:tcPr>
          <w:p w:rsidR="00941C82" w:rsidRDefault="00941C82">
            <w:pPr>
              <w:pStyle w:val="ConsPlusNormal"/>
              <w:jc w:val="center"/>
            </w:pPr>
            <w:r>
              <w:t>41429</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vMerge/>
          </w:tcPr>
          <w:p w:rsidR="00941C82" w:rsidRDefault="00941C82"/>
        </w:tc>
        <w:tc>
          <w:tcPr>
            <w:tcW w:w="1204" w:type="dxa"/>
          </w:tcPr>
          <w:p w:rsidR="00941C82" w:rsidRDefault="00941C82">
            <w:pPr>
              <w:pStyle w:val="ConsPlusNormal"/>
              <w:jc w:val="center"/>
            </w:pPr>
            <w:r>
              <w:t>1006</w:t>
            </w:r>
          </w:p>
        </w:tc>
        <w:tc>
          <w:tcPr>
            <w:tcW w:w="1204" w:type="dxa"/>
          </w:tcPr>
          <w:p w:rsidR="00941C82" w:rsidRDefault="00941C82">
            <w:pPr>
              <w:pStyle w:val="ConsPlusNormal"/>
              <w:jc w:val="center"/>
            </w:pPr>
            <w:r>
              <w:t>1049</w:t>
            </w:r>
          </w:p>
        </w:tc>
        <w:tc>
          <w:tcPr>
            <w:tcW w:w="1204" w:type="dxa"/>
          </w:tcPr>
          <w:p w:rsidR="00941C82" w:rsidRDefault="00941C82">
            <w:pPr>
              <w:pStyle w:val="ConsPlusNormal"/>
              <w:jc w:val="center"/>
            </w:pPr>
            <w:r>
              <w:t>1101</w:t>
            </w:r>
          </w:p>
        </w:tc>
        <w:tc>
          <w:tcPr>
            <w:tcW w:w="1204" w:type="dxa"/>
          </w:tcPr>
          <w:p w:rsidR="00941C82" w:rsidRDefault="00941C82">
            <w:pPr>
              <w:pStyle w:val="ConsPlusNormal"/>
              <w:jc w:val="center"/>
            </w:pPr>
            <w:r>
              <w:t>998</w:t>
            </w:r>
          </w:p>
        </w:tc>
        <w:tc>
          <w:tcPr>
            <w:tcW w:w="1204" w:type="dxa"/>
          </w:tcPr>
          <w:p w:rsidR="00941C82" w:rsidRDefault="00941C82">
            <w:pPr>
              <w:pStyle w:val="ConsPlusNormal"/>
              <w:jc w:val="center"/>
            </w:pPr>
            <w:r>
              <w:t>1189</w:t>
            </w:r>
          </w:p>
        </w:tc>
        <w:tc>
          <w:tcPr>
            <w:tcW w:w="1084" w:type="dxa"/>
          </w:tcPr>
          <w:p w:rsidR="00941C82" w:rsidRDefault="00941C82">
            <w:pPr>
              <w:pStyle w:val="ConsPlusNormal"/>
              <w:jc w:val="center"/>
            </w:pPr>
            <w:r>
              <w:t>1189</w:t>
            </w:r>
          </w:p>
        </w:tc>
        <w:tc>
          <w:tcPr>
            <w:tcW w:w="1084" w:type="dxa"/>
          </w:tcPr>
          <w:p w:rsidR="00941C82" w:rsidRDefault="00941C82">
            <w:pPr>
              <w:pStyle w:val="ConsPlusNormal"/>
              <w:jc w:val="center"/>
            </w:pPr>
            <w:r>
              <w:t>1189</w:t>
            </w:r>
          </w:p>
        </w:tc>
        <w:tc>
          <w:tcPr>
            <w:tcW w:w="1084" w:type="dxa"/>
          </w:tcPr>
          <w:p w:rsidR="00941C82" w:rsidRDefault="00941C82">
            <w:pPr>
              <w:pStyle w:val="ConsPlusNormal"/>
              <w:jc w:val="center"/>
            </w:pPr>
            <w:r>
              <w:t>1189</w:t>
            </w:r>
          </w:p>
        </w:tc>
        <w:tc>
          <w:tcPr>
            <w:tcW w:w="1417" w:type="dxa"/>
            <w:vMerge/>
          </w:tcPr>
          <w:p w:rsidR="00941C82" w:rsidRDefault="00941C82"/>
        </w:tc>
        <w:tc>
          <w:tcPr>
            <w:tcW w:w="1644" w:type="dxa"/>
            <w:vMerge/>
          </w:tcPr>
          <w:p w:rsidR="00941C82" w:rsidRDefault="00941C82"/>
        </w:tc>
      </w:tr>
      <w:tr w:rsidR="00941C82">
        <w:tc>
          <w:tcPr>
            <w:tcW w:w="567" w:type="dxa"/>
            <w:vMerge w:val="restart"/>
          </w:tcPr>
          <w:p w:rsidR="00941C82" w:rsidRDefault="00941C82">
            <w:pPr>
              <w:pStyle w:val="ConsPlusNormal"/>
              <w:jc w:val="center"/>
            </w:pPr>
            <w:r>
              <w:t>п43</w:t>
            </w:r>
          </w:p>
        </w:tc>
        <w:tc>
          <w:tcPr>
            <w:tcW w:w="1474" w:type="dxa"/>
          </w:tcPr>
          <w:p w:rsidR="00941C82" w:rsidRDefault="00941C82">
            <w:pPr>
              <w:pStyle w:val="ConsPlusNormal"/>
            </w:pPr>
            <w:r>
              <w:t>Количество жилых помещений, оснащенных индивидуальными приборами учета горячей воды</w:t>
            </w:r>
          </w:p>
        </w:tc>
        <w:tc>
          <w:tcPr>
            <w:tcW w:w="737" w:type="dxa"/>
            <w:vMerge w:val="restart"/>
          </w:tcPr>
          <w:p w:rsidR="00941C82" w:rsidRDefault="00941C82">
            <w:pPr>
              <w:pStyle w:val="ConsPlusNormal"/>
              <w:jc w:val="center"/>
            </w:pPr>
            <w:r>
              <w:t>шт.</w:t>
            </w:r>
          </w:p>
        </w:tc>
        <w:tc>
          <w:tcPr>
            <w:tcW w:w="1204" w:type="dxa"/>
          </w:tcPr>
          <w:p w:rsidR="00941C82" w:rsidRDefault="00941C82">
            <w:pPr>
              <w:pStyle w:val="ConsPlusNormal"/>
              <w:jc w:val="center"/>
            </w:pPr>
            <w:r>
              <w:t>20516</w:t>
            </w:r>
          </w:p>
        </w:tc>
        <w:tc>
          <w:tcPr>
            <w:tcW w:w="1204" w:type="dxa"/>
          </w:tcPr>
          <w:p w:rsidR="00941C82" w:rsidRDefault="00941C82">
            <w:pPr>
              <w:pStyle w:val="ConsPlusNormal"/>
              <w:jc w:val="center"/>
            </w:pPr>
            <w:r>
              <w:t>21263</w:t>
            </w:r>
          </w:p>
        </w:tc>
        <w:tc>
          <w:tcPr>
            <w:tcW w:w="1204" w:type="dxa"/>
          </w:tcPr>
          <w:p w:rsidR="00941C82" w:rsidRDefault="00941C82">
            <w:pPr>
              <w:pStyle w:val="ConsPlusNormal"/>
              <w:jc w:val="center"/>
            </w:pPr>
            <w:r>
              <w:t>22326</w:t>
            </w:r>
          </w:p>
        </w:tc>
        <w:tc>
          <w:tcPr>
            <w:tcW w:w="1204" w:type="dxa"/>
          </w:tcPr>
          <w:p w:rsidR="00941C82" w:rsidRDefault="00941C82">
            <w:pPr>
              <w:pStyle w:val="ConsPlusNormal"/>
              <w:jc w:val="center"/>
            </w:pPr>
            <w:r>
              <w:t>28944</w:t>
            </w:r>
          </w:p>
        </w:tc>
        <w:tc>
          <w:tcPr>
            <w:tcW w:w="1204" w:type="dxa"/>
          </w:tcPr>
          <w:p w:rsidR="00941C82" w:rsidRDefault="00941C82">
            <w:pPr>
              <w:pStyle w:val="ConsPlusNormal"/>
              <w:jc w:val="center"/>
            </w:pPr>
            <w:r>
              <w:t>34875</w:t>
            </w:r>
          </w:p>
        </w:tc>
        <w:tc>
          <w:tcPr>
            <w:tcW w:w="1084" w:type="dxa"/>
          </w:tcPr>
          <w:p w:rsidR="00941C82" w:rsidRDefault="00941C82">
            <w:pPr>
              <w:pStyle w:val="ConsPlusNormal"/>
              <w:jc w:val="center"/>
            </w:pPr>
            <w:r>
              <w:t>37078</w:t>
            </w:r>
          </w:p>
        </w:tc>
        <w:tc>
          <w:tcPr>
            <w:tcW w:w="1084" w:type="dxa"/>
          </w:tcPr>
          <w:p w:rsidR="00941C82" w:rsidRDefault="00941C82">
            <w:pPr>
              <w:pStyle w:val="ConsPlusNormal"/>
              <w:jc w:val="center"/>
            </w:pPr>
            <w:r>
              <w:t>40260</w:t>
            </w:r>
          </w:p>
        </w:tc>
        <w:tc>
          <w:tcPr>
            <w:tcW w:w="1084" w:type="dxa"/>
          </w:tcPr>
          <w:p w:rsidR="00941C82" w:rsidRDefault="00941C82">
            <w:pPr>
              <w:pStyle w:val="ConsPlusNormal"/>
              <w:jc w:val="center"/>
            </w:pPr>
            <w:r>
              <w:t>42487</w:t>
            </w:r>
          </w:p>
        </w:tc>
        <w:tc>
          <w:tcPr>
            <w:tcW w:w="1417" w:type="dxa"/>
            <w:vMerge w:val="restart"/>
          </w:tcPr>
          <w:p w:rsidR="00941C82" w:rsidRDefault="00941C82">
            <w:pPr>
              <w:pStyle w:val="ConsPlusNormal"/>
            </w:pPr>
            <w:r>
              <w:t>АО ЕРКЦ и УВГТ</w:t>
            </w:r>
          </w:p>
        </w:tc>
        <w:tc>
          <w:tcPr>
            <w:tcW w:w="1644" w:type="dxa"/>
            <w:vMerge w:val="restart"/>
          </w:tcPr>
          <w:p w:rsidR="00941C82" w:rsidRDefault="00941C82">
            <w:pPr>
              <w:pStyle w:val="ConsPlusNormal"/>
            </w:pPr>
          </w:p>
        </w:tc>
      </w:tr>
      <w:tr w:rsidR="00941C82">
        <w:tc>
          <w:tcPr>
            <w:tcW w:w="567" w:type="dxa"/>
            <w:vMerge/>
          </w:tcPr>
          <w:p w:rsidR="00941C82" w:rsidRDefault="00941C82"/>
        </w:tc>
        <w:tc>
          <w:tcPr>
            <w:tcW w:w="1474" w:type="dxa"/>
          </w:tcPr>
          <w:p w:rsidR="00941C82" w:rsidRDefault="00941C82">
            <w:pPr>
              <w:pStyle w:val="ConsPlusNormal"/>
            </w:pPr>
            <w:r>
              <w:t>г. Северск</w:t>
            </w:r>
          </w:p>
        </w:tc>
        <w:tc>
          <w:tcPr>
            <w:tcW w:w="737" w:type="dxa"/>
            <w:vMerge/>
          </w:tcPr>
          <w:p w:rsidR="00941C82" w:rsidRDefault="00941C82"/>
        </w:tc>
        <w:tc>
          <w:tcPr>
            <w:tcW w:w="1204" w:type="dxa"/>
          </w:tcPr>
          <w:p w:rsidR="00941C82" w:rsidRDefault="00941C82">
            <w:pPr>
              <w:pStyle w:val="ConsPlusNormal"/>
              <w:jc w:val="center"/>
            </w:pPr>
            <w:r>
              <w:t>19538</w:t>
            </w:r>
          </w:p>
        </w:tc>
        <w:tc>
          <w:tcPr>
            <w:tcW w:w="1204" w:type="dxa"/>
          </w:tcPr>
          <w:p w:rsidR="00941C82" w:rsidRDefault="00941C82">
            <w:pPr>
              <w:pStyle w:val="ConsPlusNormal"/>
              <w:jc w:val="center"/>
            </w:pPr>
            <w:r>
              <w:t>21144</w:t>
            </w:r>
          </w:p>
        </w:tc>
        <w:tc>
          <w:tcPr>
            <w:tcW w:w="1204" w:type="dxa"/>
          </w:tcPr>
          <w:p w:rsidR="00941C82" w:rsidRDefault="00941C82">
            <w:pPr>
              <w:pStyle w:val="ConsPlusNormal"/>
              <w:jc w:val="center"/>
            </w:pPr>
            <w:r>
              <w:t>22201</w:t>
            </w:r>
          </w:p>
        </w:tc>
        <w:tc>
          <w:tcPr>
            <w:tcW w:w="1204" w:type="dxa"/>
          </w:tcPr>
          <w:p w:rsidR="00941C82" w:rsidRDefault="00941C82">
            <w:pPr>
              <w:pStyle w:val="ConsPlusNormal"/>
              <w:jc w:val="center"/>
            </w:pPr>
            <w:r>
              <w:t>28163</w:t>
            </w:r>
          </w:p>
        </w:tc>
        <w:tc>
          <w:tcPr>
            <w:tcW w:w="1204" w:type="dxa"/>
          </w:tcPr>
          <w:p w:rsidR="00941C82" w:rsidRDefault="00941C82">
            <w:pPr>
              <w:pStyle w:val="ConsPlusNormal"/>
              <w:jc w:val="center"/>
            </w:pPr>
            <w:r>
              <w:t>33947</w:t>
            </w:r>
          </w:p>
        </w:tc>
        <w:tc>
          <w:tcPr>
            <w:tcW w:w="1084" w:type="dxa"/>
          </w:tcPr>
          <w:p w:rsidR="00941C82" w:rsidRDefault="00941C82">
            <w:pPr>
              <w:pStyle w:val="ConsPlusNormal"/>
              <w:jc w:val="center"/>
            </w:pPr>
            <w:r>
              <w:t>36150</w:t>
            </w:r>
          </w:p>
        </w:tc>
        <w:tc>
          <w:tcPr>
            <w:tcW w:w="1084" w:type="dxa"/>
          </w:tcPr>
          <w:p w:rsidR="00941C82" w:rsidRDefault="00941C82">
            <w:pPr>
              <w:pStyle w:val="ConsPlusNormal"/>
              <w:jc w:val="center"/>
            </w:pPr>
            <w:r>
              <w:t>39332</w:t>
            </w:r>
          </w:p>
        </w:tc>
        <w:tc>
          <w:tcPr>
            <w:tcW w:w="1084" w:type="dxa"/>
          </w:tcPr>
          <w:p w:rsidR="00941C82" w:rsidRDefault="00941C82">
            <w:pPr>
              <w:pStyle w:val="ConsPlusNormal"/>
              <w:jc w:val="center"/>
            </w:pPr>
            <w:r>
              <w:t>41559</w:t>
            </w:r>
          </w:p>
        </w:tc>
        <w:tc>
          <w:tcPr>
            <w:tcW w:w="1417" w:type="dxa"/>
            <w:vMerge/>
          </w:tcPr>
          <w:p w:rsidR="00941C82" w:rsidRDefault="00941C82"/>
        </w:tc>
        <w:tc>
          <w:tcPr>
            <w:tcW w:w="1644" w:type="dxa"/>
            <w:vMerge/>
          </w:tcPr>
          <w:p w:rsidR="00941C82" w:rsidRDefault="00941C82"/>
        </w:tc>
      </w:tr>
      <w:tr w:rsidR="00941C82">
        <w:tc>
          <w:tcPr>
            <w:tcW w:w="567" w:type="dxa"/>
            <w:vMerge/>
          </w:tcPr>
          <w:p w:rsidR="00941C82" w:rsidRDefault="00941C82"/>
        </w:tc>
        <w:tc>
          <w:tcPr>
            <w:tcW w:w="1474" w:type="dxa"/>
          </w:tcPr>
          <w:p w:rsidR="00941C82" w:rsidRDefault="00941C82">
            <w:pPr>
              <w:pStyle w:val="ConsPlusNormal"/>
            </w:pPr>
            <w:r>
              <w:t>внегородские территории</w:t>
            </w:r>
          </w:p>
        </w:tc>
        <w:tc>
          <w:tcPr>
            <w:tcW w:w="737" w:type="dxa"/>
            <w:vMerge/>
          </w:tcPr>
          <w:p w:rsidR="00941C82" w:rsidRDefault="00941C82"/>
        </w:tc>
        <w:tc>
          <w:tcPr>
            <w:tcW w:w="1204" w:type="dxa"/>
          </w:tcPr>
          <w:p w:rsidR="00941C82" w:rsidRDefault="00941C82">
            <w:pPr>
              <w:pStyle w:val="ConsPlusNormal"/>
              <w:jc w:val="center"/>
            </w:pPr>
            <w:r>
              <w:t>978</w:t>
            </w:r>
          </w:p>
        </w:tc>
        <w:tc>
          <w:tcPr>
            <w:tcW w:w="1204" w:type="dxa"/>
          </w:tcPr>
          <w:p w:rsidR="00941C82" w:rsidRDefault="00941C82">
            <w:pPr>
              <w:pStyle w:val="ConsPlusNormal"/>
              <w:jc w:val="center"/>
            </w:pPr>
            <w:r>
              <w:t>119</w:t>
            </w:r>
          </w:p>
        </w:tc>
        <w:tc>
          <w:tcPr>
            <w:tcW w:w="1204" w:type="dxa"/>
          </w:tcPr>
          <w:p w:rsidR="00941C82" w:rsidRDefault="00941C82">
            <w:pPr>
              <w:pStyle w:val="ConsPlusNormal"/>
              <w:jc w:val="center"/>
            </w:pPr>
            <w:r>
              <w:t>125</w:t>
            </w:r>
          </w:p>
        </w:tc>
        <w:tc>
          <w:tcPr>
            <w:tcW w:w="1204" w:type="dxa"/>
          </w:tcPr>
          <w:p w:rsidR="00941C82" w:rsidRDefault="00941C82">
            <w:pPr>
              <w:pStyle w:val="ConsPlusNormal"/>
              <w:jc w:val="center"/>
            </w:pPr>
            <w:r>
              <w:t>781</w:t>
            </w:r>
          </w:p>
        </w:tc>
        <w:tc>
          <w:tcPr>
            <w:tcW w:w="1204" w:type="dxa"/>
          </w:tcPr>
          <w:p w:rsidR="00941C82" w:rsidRDefault="00941C82">
            <w:pPr>
              <w:pStyle w:val="ConsPlusNormal"/>
              <w:jc w:val="center"/>
            </w:pPr>
            <w:r>
              <w:t>928</w:t>
            </w:r>
          </w:p>
        </w:tc>
        <w:tc>
          <w:tcPr>
            <w:tcW w:w="1084" w:type="dxa"/>
          </w:tcPr>
          <w:p w:rsidR="00941C82" w:rsidRDefault="00941C82">
            <w:pPr>
              <w:pStyle w:val="ConsPlusNormal"/>
              <w:jc w:val="center"/>
            </w:pPr>
            <w:r>
              <w:t>928</w:t>
            </w:r>
          </w:p>
        </w:tc>
        <w:tc>
          <w:tcPr>
            <w:tcW w:w="1084" w:type="dxa"/>
          </w:tcPr>
          <w:p w:rsidR="00941C82" w:rsidRDefault="00941C82">
            <w:pPr>
              <w:pStyle w:val="ConsPlusNormal"/>
              <w:jc w:val="center"/>
            </w:pPr>
            <w:r>
              <w:t>928</w:t>
            </w:r>
          </w:p>
        </w:tc>
        <w:tc>
          <w:tcPr>
            <w:tcW w:w="1084" w:type="dxa"/>
          </w:tcPr>
          <w:p w:rsidR="00941C82" w:rsidRDefault="00941C82">
            <w:pPr>
              <w:pStyle w:val="ConsPlusNormal"/>
              <w:jc w:val="center"/>
            </w:pPr>
            <w:r>
              <w:t>928</w:t>
            </w:r>
          </w:p>
        </w:tc>
        <w:tc>
          <w:tcPr>
            <w:tcW w:w="1417" w:type="dxa"/>
            <w:vMerge/>
          </w:tcPr>
          <w:p w:rsidR="00941C82" w:rsidRDefault="00941C82"/>
        </w:tc>
        <w:tc>
          <w:tcPr>
            <w:tcW w:w="1644" w:type="dxa"/>
            <w:vMerge/>
          </w:tcPr>
          <w:p w:rsidR="00941C82" w:rsidRDefault="00941C82"/>
        </w:tc>
      </w:tr>
      <w:tr w:rsidR="00941C82">
        <w:tc>
          <w:tcPr>
            <w:tcW w:w="567" w:type="dxa"/>
          </w:tcPr>
          <w:p w:rsidR="00941C82" w:rsidRDefault="00941C82">
            <w:pPr>
              <w:pStyle w:val="ConsPlusNormal"/>
              <w:jc w:val="center"/>
            </w:pPr>
            <w:r>
              <w:t>п44</w:t>
            </w:r>
          </w:p>
        </w:tc>
        <w:tc>
          <w:tcPr>
            <w:tcW w:w="1474" w:type="dxa"/>
          </w:tcPr>
          <w:p w:rsidR="00941C82" w:rsidRDefault="00941C82">
            <w:pPr>
              <w:pStyle w:val="ConsPlusNormal"/>
            </w:pPr>
            <w:proofErr w:type="gramStart"/>
            <w:r>
              <w:t xml:space="preserve">Численность </w:t>
            </w:r>
            <w:r>
              <w:lastRenderedPageBreak/>
              <w:t>проживающих в многоквартирных жилых домах</w:t>
            </w:r>
            <w:proofErr w:type="gramEnd"/>
          </w:p>
        </w:tc>
        <w:tc>
          <w:tcPr>
            <w:tcW w:w="737" w:type="dxa"/>
          </w:tcPr>
          <w:p w:rsidR="00941C82" w:rsidRDefault="00941C82">
            <w:pPr>
              <w:pStyle w:val="ConsPlusNormal"/>
              <w:jc w:val="center"/>
            </w:pPr>
            <w:r>
              <w:lastRenderedPageBreak/>
              <w:t xml:space="preserve">тыс. </w:t>
            </w:r>
            <w:r>
              <w:lastRenderedPageBreak/>
              <w:t>чел.</w:t>
            </w:r>
          </w:p>
        </w:tc>
        <w:tc>
          <w:tcPr>
            <w:tcW w:w="1204" w:type="dxa"/>
          </w:tcPr>
          <w:p w:rsidR="00941C82" w:rsidRDefault="00941C82">
            <w:pPr>
              <w:pStyle w:val="ConsPlusNormal"/>
              <w:jc w:val="center"/>
            </w:pPr>
            <w:r>
              <w:lastRenderedPageBreak/>
              <w:t>108,985</w:t>
            </w:r>
          </w:p>
        </w:tc>
        <w:tc>
          <w:tcPr>
            <w:tcW w:w="1204" w:type="dxa"/>
          </w:tcPr>
          <w:p w:rsidR="00941C82" w:rsidRDefault="00941C82">
            <w:pPr>
              <w:pStyle w:val="ConsPlusNormal"/>
              <w:jc w:val="center"/>
            </w:pPr>
            <w:r>
              <w:t>109,035</w:t>
            </w:r>
          </w:p>
        </w:tc>
        <w:tc>
          <w:tcPr>
            <w:tcW w:w="1204" w:type="dxa"/>
          </w:tcPr>
          <w:p w:rsidR="00941C82" w:rsidRDefault="00941C82">
            <w:pPr>
              <w:pStyle w:val="ConsPlusNormal"/>
              <w:jc w:val="center"/>
            </w:pPr>
            <w:r>
              <w:t>109,075</w:t>
            </w:r>
          </w:p>
        </w:tc>
        <w:tc>
          <w:tcPr>
            <w:tcW w:w="1204" w:type="dxa"/>
          </w:tcPr>
          <w:p w:rsidR="00941C82" w:rsidRDefault="00941C82">
            <w:pPr>
              <w:pStyle w:val="ConsPlusNormal"/>
              <w:jc w:val="center"/>
            </w:pPr>
            <w:r>
              <w:t>109,115</w:t>
            </w:r>
          </w:p>
        </w:tc>
        <w:tc>
          <w:tcPr>
            <w:tcW w:w="1204" w:type="dxa"/>
          </w:tcPr>
          <w:p w:rsidR="00941C82" w:rsidRDefault="00941C82">
            <w:pPr>
              <w:pStyle w:val="ConsPlusNormal"/>
              <w:jc w:val="center"/>
            </w:pPr>
            <w:r>
              <w:t>109,155</w:t>
            </w:r>
          </w:p>
        </w:tc>
        <w:tc>
          <w:tcPr>
            <w:tcW w:w="1084" w:type="dxa"/>
          </w:tcPr>
          <w:p w:rsidR="00941C82" w:rsidRDefault="00941C82">
            <w:pPr>
              <w:pStyle w:val="ConsPlusNormal"/>
              <w:jc w:val="center"/>
            </w:pPr>
            <w:r>
              <w:t>109,198</w:t>
            </w:r>
          </w:p>
        </w:tc>
        <w:tc>
          <w:tcPr>
            <w:tcW w:w="1084" w:type="dxa"/>
          </w:tcPr>
          <w:p w:rsidR="00941C82" w:rsidRDefault="00941C82">
            <w:pPr>
              <w:pStyle w:val="ConsPlusNormal"/>
              <w:jc w:val="center"/>
            </w:pPr>
            <w:r>
              <w:t>109,198</w:t>
            </w:r>
          </w:p>
        </w:tc>
        <w:tc>
          <w:tcPr>
            <w:tcW w:w="1084" w:type="dxa"/>
          </w:tcPr>
          <w:p w:rsidR="00941C82" w:rsidRDefault="00941C82">
            <w:pPr>
              <w:pStyle w:val="ConsPlusNormal"/>
              <w:jc w:val="center"/>
            </w:pPr>
            <w:r>
              <w:t>109,198</w:t>
            </w:r>
          </w:p>
        </w:tc>
        <w:tc>
          <w:tcPr>
            <w:tcW w:w="1417" w:type="dxa"/>
          </w:tcPr>
          <w:p w:rsidR="00941C82" w:rsidRDefault="00941C82">
            <w:pPr>
              <w:pStyle w:val="ConsPlusNormal"/>
            </w:pPr>
            <w:r>
              <w:t xml:space="preserve">УЖКХ </w:t>
            </w:r>
            <w:proofErr w:type="spellStart"/>
            <w:r>
              <w:t>ТиС</w:t>
            </w:r>
            <w:proofErr w:type="spellEnd"/>
            <w:r>
              <w:t xml:space="preserve">, </w:t>
            </w:r>
            <w:r>
              <w:lastRenderedPageBreak/>
              <w:t>ЕРКЦ</w:t>
            </w:r>
          </w:p>
        </w:tc>
        <w:tc>
          <w:tcPr>
            <w:tcW w:w="1644" w:type="dxa"/>
          </w:tcPr>
          <w:p w:rsidR="00941C82" w:rsidRDefault="00941C82">
            <w:pPr>
              <w:pStyle w:val="ConsPlusNormal"/>
            </w:pP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bookmarkStart w:id="32" w:name="P9611"/>
      <w:bookmarkEnd w:id="32"/>
      <w:r>
        <w:t>&lt;*&gt; Утвержденный объем финансирования включает в 2017 году неосвоенный остаток средств местного бюджета 2016 года в сумме 2236,2 тыс. руб.</w:t>
      </w:r>
    </w:p>
    <w:p w:rsidR="00941C82" w:rsidRDefault="00941C82">
      <w:pPr>
        <w:pStyle w:val="ConsPlusNormal"/>
        <w:spacing w:before="220"/>
        <w:ind w:firstLine="540"/>
        <w:jc w:val="both"/>
      </w:pPr>
      <w:r>
        <w:t>&lt;**&gt; Утвержденный объем финансирования включает в 2018 году неосвоенный остаток средств местного бюджета 2017 года в сумме 2178,37 тыс. руб.</w:t>
      </w: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both"/>
      </w:pPr>
    </w:p>
    <w:p w:rsidR="00941C82" w:rsidRDefault="00941C82">
      <w:pPr>
        <w:pStyle w:val="ConsPlusNormal"/>
        <w:jc w:val="right"/>
        <w:outlineLvl w:val="1"/>
      </w:pPr>
      <w:r>
        <w:t>Приложение 7</w:t>
      </w:r>
    </w:p>
    <w:p w:rsidR="00941C82" w:rsidRDefault="00941C82">
      <w:pPr>
        <w:pStyle w:val="ConsPlusNormal"/>
        <w:jc w:val="right"/>
      </w:pPr>
      <w:r>
        <w:t>к муниципальной программе</w:t>
      </w:r>
    </w:p>
    <w:p w:rsidR="00941C82" w:rsidRDefault="00941C82">
      <w:pPr>
        <w:pStyle w:val="ConsPlusNormal"/>
        <w:jc w:val="right"/>
      </w:pPr>
      <w:r>
        <w:t xml:space="preserve">"Повышение энергоэффективности </w:t>
      </w:r>
      <w:proofErr w:type="gramStart"/>
      <w:r>
        <w:t>в</w:t>
      </w:r>
      <w:proofErr w:type="gramEnd"/>
      <w:r>
        <w:t xml:space="preserve"> ЗАТО Северск"</w:t>
      </w:r>
    </w:p>
    <w:p w:rsidR="00941C82" w:rsidRDefault="00941C82">
      <w:pPr>
        <w:pStyle w:val="ConsPlusNormal"/>
        <w:jc w:val="both"/>
      </w:pPr>
    </w:p>
    <w:p w:rsidR="00941C82" w:rsidRDefault="00941C82">
      <w:pPr>
        <w:pStyle w:val="ConsPlusTitle"/>
        <w:jc w:val="center"/>
      </w:pPr>
      <w:bookmarkStart w:id="33" w:name="P9622"/>
      <w:bookmarkEnd w:id="33"/>
      <w:r>
        <w:t>ОБЩАЯ ПОТРЕБНОСТЬ</w:t>
      </w:r>
    </w:p>
    <w:p w:rsidR="00941C82" w:rsidRDefault="00941C82">
      <w:pPr>
        <w:pStyle w:val="ConsPlusTitle"/>
        <w:jc w:val="center"/>
      </w:pPr>
      <w:r>
        <w:t>В РЕСУРСНОМ ОБЕСПЕЧЕНИИ РЕАЛИЗАЦИИ МУНИЦИПАЛЬНОЙ ПРОГРАММЫ</w:t>
      </w:r>
    </w:p>
    <w:p w:rsidR="00941C82" w:rsidRDefault="00941C82">
      <w:pPr>
        <w:pStyle w:val="ConsPlusTitle"/>
        <w:jc w:val="center"/>
      </w:pPr>
      <w:r>
        <w:t xml:space="preserve">"ПОВЫШЕНИЕ ЭНЕРГОЭФФЕКТИВНОСТИ </w:t>
      </w:r>
      <w:proofErr w:type="gramStart"/>
      <w:r>
        <w:t>В</w:t>
      </w:r>
      <w:proofErr w:type="gramEnd"/>
      <w:r>
        <w:t xml:space="preserve"> ЗАТО СЕВЕРСК", ВКЛЮЧАЯ</w:t>
      </w:r>
    </w:p>
    <w:p w:rsidR="00941C82" w:rsidRDefault="00941C82">
      <w:pPr>
        <w:pStyle w:val="ConsPlusTitle"/>
        <w:jc w:val="center"/>
      </w:pPr>
      <w:r>
        <w:t>ПРОГНОЗНУЮ ОЦЕНКУ РАСХОДОВ</w:t>
      </w:r>
    </w:p>
    <w:p w:rsidR="00941C82" w:rsidRDefault="00941C8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41C82">
        <w:trPr>
          <w:jc w:val="center"/>
        </w:trPr>
        <w:tc>
          <w:tcPr>
            <w:tcW w:w="9294" w:type="dxa"/>
            <w:tcBorders>
              <w:top w:val="nil"/>
              <w:left w:val="single" w:sz="24" w:space="0" w:color="CED3F1"/>
              <w:bottom w:val="nil"/>
              <w:right w:val="single" w:sz="24" w:space="0" w:color="F4F3F8"/>
            </w:tcBorders>
            <w:shd w:val="clear" w:color="auto" w:fill="F4F3F8"/>
          </w:tcPr>
          <w:p w:rsidR="00941C82" w:rsidRDefault="00941C82">
            <w:pPr>
              <w:pStyle w:val="ConsPlusNormal"/>
              <w:jc w:val="center"/>
            </w:pPr>
            <w:r>
              <w:rPr>
                <w:color w:val="392C69"/>
              </w:rPr>
              <w:t>Список изменяющих документов</w:t>
            </w:r>
          </w:p>
          <w:p w:rsidR="00941C82" w:rsidRDefault="00941C82">
            <w:pPr>
              <w:pStyle w:val="ConsPlusNormal"/>
              <w:jc w:val="center"/>
            </w:pPr>
            <w:r>
              <w:rPr>
                <w:color w:val="392C69"/>
              </w:rPr>
              <w:t xml:space="preserve">(введена </w:t>
            </w:r>
            <w:hyperlink r:id="rId138"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41C82" w:rsidRDefault="00941C82">
            <w:pPr>
              <w:pStyle w:val="ConsPlusNormal"/>
              <w:jc w:val="center"/>
            </w:pPr>
            <w:r>
              <w:rPr>
                <w:color w:val="392C69"/>
              </w:rPr>
              <w:t>от 21.03.2019 N 451)</w:t>
            </w:r>
          </w:p>
        </w:tc>
      </w:tr>
    </w:tbl>
    <w:p w:rsidR="00941C82" w:rsidRDefault="00941C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814"/>
        <w:gridCol w:w="964"/>
        <w:gridCol w:w="1144"/>
        <w:gridCol w:w="737"/>
        <w:gridCol w:w="1144"/>
        <w:gridCol w:w="1144"/>
        <w:gridCol w:w="1024"/>
        <w:gridCol w:w="1814"/>
        <w:gridCol w:w="2211"/>
        <w:gridCol w:w="850"/>
      </w:tblGrid>
      <w:tr w:rsidR="00941C82">
        <w:tc>
          <w:tcPr>
            <w:tcW w:w="724" w:type="dxa"/>
            <w:vMerge w:val="restart"/>
            <w:vAlign w:val="center"/>
          </w:tcPr>
          <w:p w:rsidR="00941C82" w:rsidRDefault="00941C82">
            <w:pPr>
              <w:pStyle w:val="ConsPlusNormal"/>
              <w:jc w:val="center"/>
            </w:pPr>
            <w:r>
              <w:t>N</w:t>
            </w:r>
          </w:p>
          <w:p w:rsidR="00941C82" w:rsidRDefault="00941C82">
            <w:pPr>
              <w:pStyle w:val="ConsPlusNormal"/>
              <w:jc w:val="center"/>
            </w:pPr>
            <w:proofErr w:type="spellStart"/>
            <w:r>
              <w:t>пп</w:t>
            </w:r>
            <w:proofErr w:type="spellEnd"/>
          </w:p>
        </w:tc>
        <w:tc>
          <w:tcPr>
            <w:tcW w:w="1814" w:type="dxa"/>
            <w:vMerge w:val="restart"/>
            <w:vAlign w:val="center"/>
          </w:tcPr>
          <w:p w:rsidR="00941C82" w:rsidRDefault="00941C82">
            <w:pPr>
              <w:pStyle w:val="ConsPlusNormal"/>
              <w:jc w:val="center"/>
            </w:pPr>
            <w:r>
              <w:t xml:space="preserve">Наименование подпрограммы, задачи подпрограммы, ВЦП (основного мероприятия) муниципальной </w:t>
            </w:r>
            <w:r>
              <w:lastRenderedPageBreak/>
              <w:t>программы</w:t>
            </w:r>
          </w:p>
        </w:tc>
        <w:tc>
          <w:tcPr>
            <w:tcW w:w="964" w:type="dxa"/>
            <w:vMerge w:val="restart"/>
            <w:vAlign w:val="center"/>
          </w:tcPr>
          <w:p w:rsidR="00941C82" w:rsidRDefault="00941C82">
            <w:pPr>
              <w:pStyle w:val="ConsPlusNormal"/>
              <w:jc w:val="center"/>
            </w:pPr>
            <w:r>
              <w:lastRenderedPageBreak/>
              <w:t>Срок реализации, год</w:t>
            </w:r>
          </w:p>
        </w:tc>
        <w:tc>
          <w:tcPr>
            <w:tcW w:w="1144" w:type="dxa"/>
            <w:vMerge w:val="restart"/>
            <w:vAlign w:val="center"/>
          </w:tcPr>
          <w:p w:rsidR="00941C82" w:rsidRDefault="00941C82">
            <w:pPr>
              <w:pStyle w:val="ConsPlusNormal"/>
              <w:jc w:val="center"/>
            </w:pPr>
            <w:r>
              <w:t>Объем финансирования (тыс. руб.)</w:t>
            </w:r>
          </w:p>
        </w:tc>
        <w:tc>
          <w:tcPr>
            <w:tcW w:w="4049" w:type="dxa"/>
            <w:gridSpan w:val="4"/>
            <w:vAlign w:val="center"/>
          </w:tcPr>
          <w:p w:rsidR="00941C82" w:rsidRDefault="00941C82">
            <w:pPr>
              <w:pStyle w:val="ConsPlusNormal"/>
              <w:jc w:val="center"/>
            </w:pPr>
            <w:r>
              <w:t>В том числе за счет средств</w:t>
            </w:r>
          </w:p>
        </w:tc>
        <w:tc>
          <w:tcPr>
            <w:tcW w:w="1814" w:type="dxa"/>
            <w:vMerge w:val="restart"/>
            <w:vAlign w:val="center"/>
          </w:tcPr>
          <w:p w:rsidR="00941C82" w:rsidRDefault="00941C82">
            <w:pPr>
              <w:pStyle w:val="ConsPlusNormal"/>
              <w:jc w:val="center"/>
            </w:pPr>
            <w:r>
              <w:t>Участник/участники мероприятия</w:t>
            </w:r>
          </w:p>
        </w:tc>
        <w:tc>
          <w:tcPr>
            <w:tcW w:w="3061" w:type="dxa"/>
            <w:gridSpan w:val="2"/>
            <w:vAlign w:val="center"/>
          </w:tcPr>
          <w:p w:rsidR="00941C82" w:rsidRDefault="00941C82">
            <w:pPr>
              <w:pStyle w:val="ConsPlusNormal"/>
              <w:jc w:val="center"/>
            </w:pPr>
            <w: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w:t>
            </w:r>
            <w:r>
              <w:lastRenderedPageBreak/>
              <w:t>реализации</w:t>
            </w:r>
          </w:p>
        </w:tc>
      </w:tr>
      <w:tr w:rsidR="00941C82">
        <w:tc>
          <w:tcPr>
            <w:tcW w:w="724" w:type="dxa"/>
            <w:vMerge/>
          </w:tcPr>
          <w:p w:rsidR="00941C82" w:rsidRDefault="00941C82"/>
        </w:tc>
        <w:tc>
          <w:tcPr>
            <w:tcW w:w="1814" w:type="dxa"/>
            <w:vMerge/>
          </w:tcPr>
          <w:p w:rsidR="00941C82" w:rsidRDefault="00941C82"/>
        </w:tc>
        <w:tc>
          <w:tcPr>
            <w:tcW w:w="964" w:type="dxa"/>
            <w:vMerge/>
          </w:tcPr>
          <w:p w:rsidR="00941C82" w:rsidRDefault="00941C82"/>
        </w:tc>
        <w:tc>
          <w:tcPr>
            <w:tcW w:w="1144" w:type="dxa"/>
            <w:vMerge/>
          </w:tcPr>
          <w:p w:rsidR="00941C82" w:rsidRDefault="00941C82"/>
        </w:tc>
        <w:tc>
          <w:tcPr>
            <w:tcW w:w="737" w:type="dxa"/>
            <w:vAlign w:val="center"/>
          </w:tcPr>
          <w:p w:rsidR="00941C82" w:rsidRDefault="00941C82">
            <w:pPr>
              <w:pStyle w:val="ConsPlusNormal"/>
              <w:jc w:val="center"/>
            </w:pPr>
            <w:r>
              <w:t>федерального бюджета</w:t>
            </w:r>
          </w:p>
        </w:tc>
        <w:tc>
          <w:tcPr>
            <w:tcW w:w="1144" w:type="dxa"/>
            <w:vAlign w:val="center"/>
          </w:tcPr>
          <w:p w:rsidR="00941C82" w:rsidRDefault="00941C82">
            <w:pPr>
              <w:pStyle w:val="ConsPlusNormal"/>
              <w:jc w:val="center"/>
            </w:pPr>
            <w:r>
              <w:t>областного бюджета</w:t>
            </w:r>
          </w:p>
        </w:tc>
        <w:tc>
          <w:tcPr>
            <w:tcW w:w="1144" w:type="dxa"/>
            <w:vAlign w:val="center"/>
          </w:tcPr>
          <w:p w:rsidR="00941C82" w:rsidRDefault="00941C82">
            <w:pPr>
              <w:pStyle w:val="ConsPlusNormal"/>
              <w:jc w:val="center"/>
            </w:pPr>
            <w:r>
              <w:t>местного бюджета</w:t>
            </w:r>
          </w:p>
        </w:tc>
        <w:tc>
          <w:tcPr>
            <w:tcW w:w="1024" w:type="dxa"/>
            <w:vAlign w:val="center"/>
          </w:tcPr>
          <w:p w:rsidR="00941C82" w:rsidRDefault="00941C82">
            <w:pPr>
              <w:pStyle w:val="ConsPlusNormal"/>
              <w:jc w:val="center"/>
            </w:pPr>
            <w:r>
              <w:t>внебюджетных источников</w:t>
            </w:r>
          </w:p>
        </w:tc>
        <w:tc>
          <w:tcPr>
            <w:tcW w:w="1814" w:type="dxa"/>
            <w:vMerge/>
          </w:tcPr>
          <w:p w:rsidR="00941C82" w:rsidRDefault="00941C82"/>
        </w:tc>
        <w:tc>
          <w:tcPr>
            <w:tcW w:w="2211" w:type="dxa"/>
            <w:vAlign w:val="center"/>
          </w:tcPr>
          <w:p w:rsidR="00941C82" w:rsidRDefault="00941C82">
            <w:pPr>
              <w:pStyle w:val="ConsPlusNormal"/>
              <w:jc w:val="center"/>
            </w:pPr>
            <w:r>
              <w:t>наименование и единица измерения</w:t>
            </w:r>
          </w:p>
        </w:tc>
        <w:tc>
          <w:tcPr>
            <w:tcW w:w="850" w:type="dxa"/>
            <w:vAlign w:val="center"/>
          </w:tcPr>
          <w:p w:rsidR="00941C82" w:rsidRDefault="00941C82">
            <w:pPr>
              <w:pStyle w:val="ConsPlusNormal"/>
              <w:jc w:val="center"/>
            </w:pPr>
            <w:r>
              <w:t>значения по годам реализации</w:t>
            </w:r>
          </w:p>
        </w:tc>
      </w:tr>
      <w:tr w:rsidR="00941C82">
        <w:tc>
          <w:tcPr>
            <w:tcW w:w="724" w:type="dxa"/>
          </w:tcPr>
          <w:p w:rsidR="00941C82" w:rsidRDefault="00941C82">
            <w:pPr>
              <w:pStyle w:val="ConsPlusNormal"/>
              <w:jc w:val="center"/>
            </w:pPr>
            <w:r>
              <w:t>1</w:t>
            </w:r>
          </w:p>
        </w:tc>
        <w:tc>
          <w:tcPr>
            <w:tcW w:w="1814" w:type="dxa"/>
          </w:tcPr>
          <w:p w:rsidR="00941C82" w:rsidRDefault="00941C82">
            <w:pPr>
              <w:pStyle w:val="ConsPlusNormal"/>
              <w:jc w:val="center"/>
            </w:pPr>
            <w:r>
              <w:t>2</w:t>
            </w:r>
          </w:p>
        </w:tc>
        <w:tc>
          <w:tcPr>
            <w:tcW w:w="964" w:type="dxa"/>
          </w:tcPr>
          <w:p w:rsidR="00941C82" w:rsidRDefault="00941C82">
            <w:pPr>
              <w:pStyle w:val="ConsPlusNormal"/>
              <w:jc w:val="center"/>
            </w:pPr>
            <w:r>
              <w:t>3</w:t>
            </w:r>
          </w:p>
        </w:tc>
        <w:tc>
          <w:tcPr>
            <w:tcW w:w="1144" w:type="dxa"/>
          </w:tcPr>
          <w:p w:rsidR="00941C82" w:rsidRDefault="00941C82">
            <w:pPr>
              <w:pStyle w:val="ConsPlusNormal"/>
              <w:jc w:val="center"/>
            </w:pPr>
            <w:r>
              <w:t>4</w:t>
            </w:r>
          </w:p>
        </w:tc>
        <w:tc>
          <w:tcPr>
            <w:tcW w:w="737" w:type="dxa"/>
          </w:tcPr>
          <w:p w:rsidR="00941C82" w:rsidRDefault="00941C82">
            <w:pPr>
              <w:pStyle w:val="ConsPlusNormal"/>
              <w:jc w:val="center"/>
            </w:pPr>
            <w:r>
              <w:t>5</w:t>
            </w:r>
          </w:p>
        </w:tc>
        <w:tc>
          <w:tcPr>
            <w:tcW w:w="1144" w:type="dxa"/>
          </w:tcPr>
          <w:p w:rsidR="00941C82" w:rsidRDefault="00941C82">
            <w:pPr>
              <w:pStyle w:val="ConsPlusNormal"/>
              <w:jc w:val="center"/>
            </w:pPr>
            <w:r>
              <w:t>6</w:t>
            </w:r>
          </w:p>
        </w:tc>
        <w:tc>
          <w:tcPr>
            <w:tcW w:w="1144" w:type="dxa"/>
          </w:tcPr>
          <w:p w:rsidR="00941C82" w:rsidRDefault="00941C82">
            <w:pPr>
              <w:pStyle w:val="ConsPlusNormal"/>
              <w:jc w:val="center"/>
            </w:pPr>
            <w:r>
              <w:t>7</w:t>
            </w:r>
          </w:p>
        </w:tc>
        <w:tc>
          <w:tcPr>
            <w:tcW w:w="1024" w:type="dxa"/>
          </w:tcPr>
          <w:p w:rsidR="00941C82" w:rsidRDefault="00941C82">
            <w:pPr>
              <w:pStyle w:val="ConsPlusNormal"/>
              <w:jc w:val="center"/>
            </w:pPr>
            <w:r>
              <w:t>8</w:t>
            </w:r>
          </w:p>
        </w:tc>
        <w:tc>
          <w:tcPr>
            <w:tcW w:w="1814" w:type="dxa"/>
          </w:tcPr>
          <w:p w:rsidR="00941C82" w:rsidRDefault="00941C82">
            <w:pPr>
              <w:pStyle w:val="ConsPlusNormal"/>
              <w:jc w:val="center"/>
            </w:pPr>
            <w:r>
              <w:t>9</w:t>
            </w:r>
          </w:p>
        </w:tc>
        <w:tc>
          <w:tcPr>
            <w:tcW w:w="2211" w:type="dxa"/>
          </w:tcPr>
          <w:p w:rsidR="00941C82" w:rsidRDefault="00941C82">
            <w:pPr>
              <w:pStyle w:val="ConsPlusNormal"/>
              <w:jc w:val="center"/>
            </w:pPr>
            <w:r>
              <w:t>10</w:t>
            </w:r>
          </w:p>
        </w:tc>
        <w:tc>
          <w:tcPr>
            <w:tcW w:w="850" w:type="dxa"/>
          </w:tcPr>
          <w:p w:rsidR="00941C82" w:rsidRDefault="00941C82">
            <w:pPr>
              <w:pStyle w:val="ConsPlusNormal"/>
              <w:jc w:val="center"/>
            </w:pPr>
            <w:r>
              <w:t>11</w:t>
            </w:r>
          </w:p>
        </w:tc>
      </w:tr>
      <w:tr w:rsidR="00941C82">
        <w:tc>
          <w:tcPr>
            <w:tcW w:w="13570" w:type="dxa"/>
            <w:gridSpan w:val="11"/>
          </w:tcPr>
          <w:p w:rsidR="00941C82" w:rsidRDefault="00941C82">
            <w:pPr>
              <w:pStyle w:val="ConsPlusNormal"/>
              <w:outlineLvl w:val="2"/>
            </w:pPr>
            <w:r>
              <w:t>Подпрограмма 1 "Энергосбережение в муниципальном секторе" Программы</w:t>
            </w:r>
          </w:p>
        </w:tc>
      </w:tr>
      <w:tr w:rsidR="00941C82">
        <w:tc>
          <w:tcPr>
            <w:tcW w:w="724" w:type="dxa"/>
          </w:tcPr>
          <w:p w:rsidR="00941C82" w:rsidRDefault="00941C82">
            <w:pPr>
              <w:pStyle w:val="ConsPlusNormal"/>
              <w:jc w:val="center"/>
              <w:outlineLvl w:val="3"/>
            </w:pPr>
            <w:r>
              <w:t>1</w:t>
            </w:r>
          </w:p>
        </w:tc>
        <w:tc>
          <w:tcPr>
            <w:tcW w:w="12846" w:type="dxa"/>
            <w:gridSpan w:val="10"/>
          </w:tcPr>
          <w:p w:rsidR="00941C82" w:rsidRDefault="00941C82">
            <w:pPr>
              <w:pStyle w:val="ConsPlusNormal"/>
            </w:pPr>
            <w:r>
              <w:t>Задача 1 "Снижение потребления энергоресурсов в муниципальном секторе" подпрограммы 1</w:t>
            </w:r>
          </w:p>
        </w:tc>
      </w:tr>
      <w:tr w:rsidR="00941C82">
        <w:tc>
          <w:tcPr>
            <w:tcW w:w="724" w:type="dxa"/>
            <w:vMerge w:val="restart"/>
          </w:tcPr>
          <w:p w:rsidR="00941C82" w:rsidRDefault="00941C82">
            <w:pPr>
              <w:pStyle w:val="ConsPlusNormal"/>
              <w:jc w:val="center"/>
            </w:pPr>
            <w:r>
              <w:t>1.1</w:t>
            </w:r>
          </w:p>
        </w:tc>
        <w:tc>
          <w:tcPr>
            <w:tcW w:w="1814" w:type="dxa"/>
            <w:vMerge w:val="restart"/>
          </w:tcPr>
          <w:p w:rsidR="00941C82" w:rsidRDefault="00941C82">
            <w:pPr>
              <w:pStyle w:val="ConsPlusNormal"/>
            </w:pPr>
            <w:r>
              <w:t xml:space="preserve">Основное мероприятие. Организационно-технические мероприятия по повышению энергоэффективности МУ и ОМСУ, в </w:t>
            </w:r>
            <w:proofErr w:type="spellStart"/>
            <w:r>
              <w:t>т.ч</w:t>
            </w:r>
            <w:proofErr w:type="spellEnd"/>
            <w:r>
              <w:t>.:</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33739,56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5600,00</w:t>
            </w:r>
          </w:p>
        </w:tc>
        <w:tc>
          <w:tcPr>
            <w:tcW w:w="1144" w:type="dxa"/>
          </w:tcPr>
          <w:p w:rsidR="00941C82" w:rsidRDefault="00941C82">
            <w:pPr>
              <w:pStyle w:val="ConsPlusNormal"/>
              <w:jc w:val="right"/>
            </w:pPr>
            <w:r>
              <w:t>28139,56</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Управление ЧС </w:t>
            </w:r>
            <w:proofErr w:type="gramStart"/>
            <w:r>
              <w:t>Администрации</w:t>
            </w:r>
            <w:proofErr w:type="gramEnd"/>
            <w:r>
              <w:t xml:space="preserve"> ЗАТО Северск</w:t>
            </w:r>
          </w:p>
          <w:p w:rsidR="00941C82" w:rsidRDefault="00941C82">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p w:rsidR="00941C82" w:rsidRDefault="00941C82">
            <w:pPr>
              <w:pStyle w:val="ConsPlusNormal"/>
            </w:pPr>
            <w:r>
              <w:t xml:space="preserve">УВГТ </w:t>
            </w:r>
            <w:proofErr w:type="gramStart"/>
            <w:r>
              <w:t>Администрации</w:t>
            </w:r>
            <w:proofErr w:type="gramEnd"/>
            <w:r>
              <w:t xml:space="preserve"> ЗАТО Северск</w:t>
            </w:r>
          </w:p>
          <w:p w:rsidR="00941C82" w:rsidRDefault="00941C82">
            <w:pPr>
              <w:pStyle w:val="ConsPlusNormal"/>
            </w:pPr>
            <w:proofErr w:type="gramStart"/>
            <w:r>
              <w:t>Администрация</w:t>
            </w:r>
            <w:proofErr w:type="gramEnd"/>
            <w:r>
              <w:t xml:space="preserve"> ЗАТО Северск</w:t>
            </w:r>
          </w:p>
          <w:p w:rsidR="00941C82" w:rsidRDefault="00941C82">
            <w:pPr>
              <w:pStyle w:val="ConsPlusNormal"/>
            </w:pPr>
            <w:r>
              <w:t xml:space="preserve">УКС </w:t>
            </w:r>
            <w:proofErr w:type="gramStart"/>
            <w:r>
              <w:t>Администрации</w:t>
            </w:r>
            <w:proofErr w:type="gramEnd"/>
            <w:r>
              <w:t xml:space="preserve"> ЗАТО Северск</w:t>
            </w:r>
          </w:p>
          <w:p w:rsidR="00941C82" w:rsidRDefault="00941C82">
            <w:pPr>
              <w:pStyle w:val="ConsPlusNormal"/>
            </w:pPr>
            <w:r>
              <w:t xml:space="preserve">Управление имущественных </w:t>
            </w:r>
            <w:r>
              <w:lastRenderedPageBreak/>
              <w:t xml:space="preserve">отношений </w:t>
            </w:r>
            <w:proofErr w:type="gramStart"/>
            <w:r>
              <w:t>Администрации</w:t>
            </w:r>
            <w:proofErr w:type="gramEnd"/>
            <w:r>
              <w:t xml:space="preserve"> ЗАТО Северск</w:t>
            </w:r>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Управление образования / муниципальные учреждения</w:t>
            </w:r>
          </w:p>
        </w:tc>
        <w:tc>
          <w:tcPr>
            <w:tcW w:w="2211" w:type="dxa"/>
            <w:vMerge w:val="restart"/>
          </w:tcPr>
          <w:p w:rsidR="00941C82" w:rsidRDefault="00941C82">
            <w:pPr>
              <w:pStyle w:val="ConsPlusNormal"/>
            </w:pPr>
            <w:r>
              <w:lastRenderedPageBreak/>
              <w:t xml:space="preserve">Удельный суммарный расход энергетических ресурсов органов местного самоуправления и муниципальных учреждений (тыс. </w:t>
            </w:r>
            <w:proofErr w:type="spellStart"/>
            <w:r>
              <w:t>т.у.т</w:t>
            </w:r>
            <w:proofErr w:type="spellEnd"/>
            <w:r>
              <w:t>./кв. м)</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2000,00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0,050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536,56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536,56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0,052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0,062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0,059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16000,00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13200,00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0,059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15203,00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12403,00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0,059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1200,00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0,059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2022 (прогнозный </w:t>
            </w:r>
            <w:r>
              <w:lastRenderedPageBreak/>
              <w:t>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0,059</w:t>
            </w:r>
          </w:p>
        </w:tc>
      </w:tr>
      <w:tr w:rsidR="00941C82">
        <w:tc>
          <w:tcPr>
            <w:tcW w:w="724" w:type="dxa"/>
            <w:vMerge w:val="restart"/>
          </w:tcPr>
          <w:p w:rsidR="00941C82" w:rsidRDefault="00941C82">
            <w:pPr>
              <w:pStyle w:val="ConsPlusNormal"/>
              <w:jc w:val="center"/>
            </w:pPr>
            <w:r>
              <w:lastRenderedPageBreak/>
              <w:t>1.1.1</w:t>
            </w:r>
          </w:p>
        </w:tc>
        <w:tc>
          <w:tcPr>
            <w:tcW w:w="1814" w:type="dxa"/>
            <w:vMerge w:val="restart"/>
          </w:tcPr>
          <w:p w:rsidR="00941C82" w:rsidRDefault="00941C82">
            <w:pPr>
              <w:pStyle w:val="ConsPlusNormal"/>
            </w:pPr>
            <w:r>
              <w:t xml:space="preserve">Информирование руководителей муниципальных организаций о необходимости проведения мероприятий по энергосбережению и повышению энергетической эффективности, в том числе о возможности заключения </w:t>
            </w:r>
            <w:proofErr w:type="spellStart"/>
            <w:r>
              <w:t>энергосервисных</w:t>
            </w:r>
            <w:proofErr w:type="spellEnd"/>
            <w:r>
              <w:t xml:space="preserve"> договоров (контрактов) и об особенностях их заключения</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r>
              <w:t xml:space="preserve">; Управление имущественных отношений </w:t>
            </w:r>
            <w:proofErr w:type="gramStart"/>
            <w:r>
              <w:t>Администрации</w:t>
            </w:r>
            <w:proofErr w:type="gramEnd"/>
            <w:r>
              <w:t xml:space="preserve"> ЗАТО Северск; УМСП </w:t>
            </w:r>
            <w:proofErr w:type="spellStart"/>
            <w:r>
              <w:t>КиС</w:t>
            </w:r>
            <w:proofErr w:type="spellEnd"/>
            <w:r>
              <w:t xml:space="preserve"> Администрации ЗАТО Северск; Управление образования</w:t>
            </w:r>
          </w:p>
        </w:tc>
        <w:tc>
          <w:tcPr>
            <w:tcW w:w="2211" w:type="dxa"/>
            <w:vMerge w:val="restart"/>
          </w:tcPr>
          <w:p w:rsidR="00941C82" w:rsidRDefault="00941C82">
            <w:pPr>
              <w:pStyle w:val="ConsPlusNormal"/>
            </w:pPr>
            <w:r>
              <w:t>Количество информационных сообщений, ед.</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val="restart"/>
          </w:tcPr>
          <w:p w:rsidR="00941C82" w:rsidRDefault="00941C82">
            <w:pPr>
              <w:pStyle w:val="ConsPlusNormal"/>
              <w:jc w:val="center"/>
            </w:pPr>
            <w:r>
              <w:t>1.1.2</w:t>
            </w:r>
          </w:p>
        </w:tc>
        <w:tc>
          <w:tcPr>
            <w:tcW w:w="1814" w:type="dxa"/>
            <w:vMerge w:val="restart"/>
          </w:tcPr>
          <w:p w:rsidR="00941C82" w:rsidRDefault="00941C82">
            <w:pPr>
              <w:pStyle w:val="ConsPlusNormal"/>
            </w:pPr>
            <w:r>
              <w:t xml:space="preserve">Ежеквартальное </w:t>
            </w:r>
            <w:r>
              <w:lastRenderedPageBreak/>
              <w:t>представление данных по мониторингу параметров энергоэффективности в автоматизированной информационной системе</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lastRenderedPageBreak/>
              <w:t xml:space="preserve">Управление ЧС </w:t>
            </w:r>
            <w:proofErr w:type="gramStart"/>
            <w:r>
              <w:t>Администрации</w:t>
            </w:r>
            <w:proofErr w:type="gramEnd"/>
            <w:r>
              <w:t xml:space="preserve"> ЗАТО Северск</w:t>
            </w:r>
          </w:p>
          <w:p w:rsidR="00941C82" w:rsidRDefault="00941C82">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p w:rsidR="00941C82" w:rsidRDefault="00941C82">
            <w:pPr>
              <w:pStyle w:val="ConsPlusNormal"/>
            </w:pPr>
            <w:r>
              <w:t xml:space="preserve">УВГТ </w:t>
            </w:r>
            <w:proofErr w:type="gramStart"/>
            <w:r>
              <w:t>Администрации</w:t>
            </w:r>
            <w:proofErr w:type="gramEnd"/>
            <w:r>
              <w:t xml:space="preserve"> ЗАТО Северск</w:t>
            </w:r>
          </w:p>
          <w:p w:rsidR="00941C82" w:rsidRDefault="00941C82">
            <w:pPr>
              <w:pStyle w:val="ConsPlusNormal"/>
            </w:pPr>
            <w:proofErr w:type="gramStart"/>
            <w:r>
              <w:t>Администрация</w:t>
            </w:r>
            <w:proofErr w:type="gramEnd"/>
            <w:r>
              <w:t xml:space="preserve"> ЗАТО Северск</w:t>
            </w:r>
          </w:p>
          <w:p w:rsidR="00941C82" w:rsidRDefault="00941C82">
            <w:pPr>
              <w:pStyle w:val="ConsPlusNormal"/>
            </w:pPr>
            <w:r>
              <w:t xml:space="preserve">УКС </w:t>
            </w:r>
            <w:proofErr w:type="gramStart"/>
            <w:r>
              <w:t>Администрации</w:t>
            </w:r>
            <w:proofErr w:type="gramEnd"/>
            <w:r>
              <w:t xml:space="preserve"> ЗАТО Северск</w:t>
            </w:r>
          </w:p>
          <w:p w:rsidR="00941C82" w:rsidRDefault="00941C82">
            <w:pPr>
              <w:pStyle w:val="ConsPlusNormal"/>
            </w:pPr>
            <w:r>
              <w:t xml:space="preserve">Управление имущественных отношений </w:t>
            </w:r>
            <w:proofErr w:type="gramStart"/>
            <w:r>
              <w:t>Администрации</w:t>
            </w:r>
            <w:proofErr w:type="gramEnd"/>
            <w:r>
              <w:t xml:space="preserve"> ЗАТО Северск</w:t>
            </w:r>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Управление образования /</w:t>
            </w:r>
          </w:p>
          <w:p w:rsidR="00941C82" w:rsidRDefault="00941C82">
            <w:pPr>
              <w:pStyle w:val="ConsPlusNormal"/>
            </w:pPr>
            <w:r>
              <w:t>муниципальные учреждения</w:t>
            </w:r>
          </w:p>
        </w:tc>
        <w:tc>
          <w:tcPr>
            <w:tcW w:w="2211" w:type="dxa"/>
            <w:vMerge w:val="restart"/>
          </w:tcPr>
          <w:p w:rsidR="00941C82" w:rsidRDefault="00941C82">
            <w:pPr>
              <w:pStyle w:val="ConsPlusNormal"/>
            </w:pPr>
            <w:r>
              <w:lastRenderedPageBreak/>
              <w:t xml:space="preserve">Число </w:t>
            </w:r>
            <w:proofErr w:type="gramStart"/>
            <w:r>
              <w:lastRenderedPageBreak/>
              <w:t>представляющих</w:t>
            </w:r>
            <w:proofErr w:type="gramEnd"/>
            <w:r>
              <w:t xml:space="preserve"> данные, ед.</w:t>
            </w:r>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82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81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81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77</w:t>
            </w:r>
          </w:p>
        </w:tc>
      </w:tr>
      <w:tr w:rsidR="00941C82">
        <w:tc>
          <w:tcPr>
            <w:tcW w:w="724" w:type="dxa"/>
            <w:vMerge w:val="restart"/>
          </w:tcPr>
          <w:p w:rsidR="00941C82" w:rsidRDefault="00941C82">
            <w:pPr>
              <w:pStyle w:val="ConsPlusNormal"/>
              <w:jc w:val="center"/>
            </w:pPr>
            <w:r>
              <w:t>1.1.3</w:t>
            </w:r>
          </w:p>
        </w:tc>
        <w:tc>
          <w:tcPr>
            <w:tcW w:w="1814" w:type="dxa"/>
            <w:vMerge w:val="restart"/>
          </w:tcPr>
          <w:p w:rsidR="00941C82" w:rsidRDefault="00941C82">
            <w:pPr>
              <w:pStyle w:val="ConsPlusNormal"/>
            </w:pPr>
            <w:r>
              <w:t xml:space="preserve">Реализация комплексных </w:t>
            </w:r>
            <w:proofErr w:type="spellStart"/>
            <w:r>
              <w:lastRenderedPageBreak/>
              <w:t>энергоэффективных</w:t>
            </w:r>
            <w:proofErr w:type="spellEnd"/>
            <w:r>
              <w:t xml:space="preserve"> проектов МУ</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8000,00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5600,00</w:t>
            </w:r>
          </w:p>
        </w:tc>
        <w:tc>
          <w:tcPr>
            <w:tcW w:w="1144" w:type="dxa"/>
          </w:tcPr>
          <w:p w:rsidR="00941C82" w:rsidRDefault="00941C82">
            <w:pPr>
              <w:pStyle w:val="ConsPlusNormal"/>
              <w:jc w:val="right"/>
            </w:pPr>
            <w:r>
              <w:t>2400,00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w:t>
            </w:r>
            <w:r>
              <w:lastRenderedPageBreak/>
              <w:t>ЗАТО Северск</w:t>
            </w:r>
          </w:p>
          <w:p w:rsidR="00941C82" w:rsidRDefault="00941C82">
            <w:pPr>
              <w:pStyle w:val="ConsPlusNormal"/>
            </w:pPr>
            <w:r>
              <w:t>Управление образования / муниципальные учреждения</w:t>
            </w:r>
          </w:p>
        </w:tc>
        <w:tc>
          <w:tcPr>
            <w:tcW w:w="2211" w:type="dxa"/>
            <w:vMerge w:val="restart"/>
          </w:tcPr>
          <w:p w:rsidR="00941C82" w:rsidRDefault="00941C82">
            <w:pPr>
              <w:pStyle w:val="ConsPlusNormal"/>
            </w:pPr>
            <w:r>
              <w:lastRenderedPageBreak/>
              <w:t xml:space="preserve">Количество муниципальных </w:t>
            </w:r>
            <w:r>
              <w:lastRenderedPageBreak/>
              <w:t xml:space="preserve">учреждений, в которых реализованы КЭП,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1200,00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1200,00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1200,00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1.1.4</w:t>
            </w:r>
          </w:p>
        </w:tc>
        <w:tc>
          <w:tcPr>
            <w:tcW w:w="1814" w:type="dxa"/>
            <w:vMerge w:val="restart"/>
          </w:tcPr>
          <w:p w:rsidR="00941C82" w:rsidRDefault="00941C82">
            <w:pPr>
              <w:pStyle w:val="ConsPlusNormal"/>
            </w:pPr>
            <w:r>
              <w:t>Замена оконных блоков в МУ</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4536,56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4536,56</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Управление образования / муниципальные учреждения</w:t>
            </w:r>
          </w:p>
        </w:tc>
        <w:tc>
          <w:tcPr>
            <w:tcW w:w="2211" w:type="dxa"/>
            <w:vMerge w:val="restart"/>
          </w:tcPr>
          <w:p w:rsidR="00941C82" w:rsidRDefault="00941C82">
            <w:pPr>
              <w:pStyle w:val="ConsPlusNormal"/>
            </w:pPr>
            <w:r>
              <w:t xml:space="preserve">Количество муниципальных учреждений, в которых планируется выполнить замену окон,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2000,00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536,56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536,56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2000,00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w:t>
            </w:r>
            <w:r>
              <w:lastRenderedPageBreak/>
              <w:t>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1.1.5</w:t>
            </w:r>
          </w:p>
        </w:tc>
        <w:tc>
          <w:tcPr>
            <w:tcW w:w="1814" w:type="dxa"/>
            <w:vMerge w:val="restart"/>
          </w:tcPr>
          <w:p w:rsidR="00941C82" w:rsidRDefault="00941C82">
            <w:pPr>
              <w:pStyle w:val="ConsPlusNormal"/>
            </w:pPr>
            <w:r>
              <w:t xml:space="preserve">Оснащение объектов муниципальной </w:t>
            </w:r>
            <w:proofErr w:type="gramStart"/>
            <w:r>
              <w:t>казны</w:t>
            </w:r>
            <w:proofErr w:type="gramEnd"/>
            <w:r>
              <w:t xml:space="preserve"> ЗАТО Северск приборами учета воды и тепловой энергии</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21203,00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21203,00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имущественных отношений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Процент оснащенности приборами учета объектов муниципальной казны,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47,2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11203,00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11203,00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52,8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tcPr>
          <w:p w:rsidR="00941C82" w:rsidRDefault="00941C82">
            <w:pPr>
              <w:pStyle w:val="ConsPlusNormal"/>
              <w:jc w:val="center"/>
              <w:outlineLvl w:val="3"/>
            </w:pPr>
            <w:r>
              <w:t>2</w:t>
            </w:r>
          </w:p>
        </w:tc>
        <w:tc>
          <w:tcPr>
            <w:tcW w:w="12846" w:type="dxa"/>
            <w:gridSpan w:val="10"/>
          </w:tcPr>
          <w:p w:rsidR="00941C82" w:rsidRDefault="00941C82">
            <w:pPr>
              <w:pStyle w:val="ConsPlusNormal"/>
            </w:pPr>
            <w:r>
              <w:t xml:space="preserve">Задача 2 "Повышение энергоэффективности муниципального сектора за счет реализации </w:t>
            </w:r>
            <w:proofErr w:type="spellStart"/>
            <w:r>
              <w:t>энергосервисных</w:t>
            </w:r>
            <w:proofErr w:type="spellEnd"/>
            <w:r>
              <w:t xml:space="preserve"> контрактов" подпрограммы 1</w:t>
            </w:r>
          </w:p>
        </w:tc>
      </w:tr>
      <w:tr w:rsidR="00941C82">
        <w:tc>
          <w:tcPr>
            <w:tcW w:w="724" w:type="dxa"/>
            <w:vMerge w:val="restart"/>
          </w:tcPr>
          <w:p w:rsidR="00941C82" w:rsidRDefault="00941C82">
            <w:pPr>
              <w:pStyle w:val="ConsPlusNormal"/>
              <w:jc w:val="center"/>
            </w:pPr>
            <w:r>
              <w:t>2.1</w:t>
            </w:r>
          </w:p>
        </w:tc>
        <w:tc>
          <w:tcPr>
            <w:tcW w:w="1814" w:type="dxa"/>
            <w:vMerge w:val="restart"/>
          </w:tcPr>
          <w:p w:rsidR="00941C82" w:rsidRDefault="00941C82">
            <w:pPr>
              <w:pStyle w:val="ConsPlusNormal"/>
            </w:pPr>
            <w:r>
              <w:t xml:space="preserve">Основное </w:t>
            </w:r>
            <w:r>
              <w:lastRenderedPageBreak/>
              <w:t xml:space="preserve">мероприятие. Модернизация внутренних инженерных систем зданий МУ через реализацию </w:t>
            </w:r>
            <w:proofErr w:type="spellStart"/>
            <w:r>
              <w:t>энергосервисных</w:t>
            </w:r>
            <w:proofErr w:type="spellEnd"/>
            <w:r>
              <w:t xml:space="preserve"> контрактов</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6000,00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6000,00</w:t>
            </w:r>
          </w:p>
        </w:tc>
        <w:tc>
          <w:tcPr>
            <w:tcW w:w="1814" w:type="dxa"/>
            <w:vMerge w:val="restart"/>
          </w:tcPr>
          <w:p w:rsidR="00941C82" w:rsidRDefault="00941C82">
            <w:pPr>
              <w:pStyle w:val="ConsPlusNormal"/>
            </w:pPr>
            <w:r>
              <w:t xml:space="preserve">УМСП </w:t>
            </w:r>
            <w:proofErr w:type="spellStart"/>
            <w:r>
              <w:t>КиС</w:t>
            </w:r>
            <w:proofErr w:type="spellEnd"/>
            <w:r>
              <w:t xml:space="preserve"> </w:t>
            </w:r>
            <w:proofErr w:type="gramStart"/>
            <w:r>
              <w:lastRenderedPageBreak/>
              <w:t>Администрации</w:t>
            </w:r>
            <w:proofErr w:type="gramEnd"/>
            <w:r>
              <w:t xml:space="preserve"> ЗАТО Северск</w:t>
            </w:r>
          </w:p>
          <w:p w:rsidR="00941C82" w:rsidRDefault="00941C82">
            <w:pPr>
              <w:pStyle w:val="ConsPlusNormal"/>
            </w:pPr>
            <w:r>
              <w:t>Управление образования / муниципальные учреждения</w:t>
            </w:r>
          </w:p>
        </w:tc>
        <w:tc>
          <w:tcPr>
            <w:tcW w:w="2211" w:type="dxa"/>
            <w:vMerge w:val="restart"/>
          </w:tcPr>
          <w:p w:rsidR="00941C82" w:rsidRDefault="00941C82">
            <w:pPr>
              <w:pStyle w:val="ConsPlusNormal"/>
            </w:pPr>
            <w:r>
              <w:lastRenderedPageBreak/>
              <w:t xml:space="preserve">Количество </w:t>
            </w:r>
            <w:proofErr w:type="spellStart"/>
            <w:r>
              <w:lastRenderedPageBreak/>
              <w:t>энергосервисных</w:t>
            </w:r>
            <w:proofErr w:type="spellEnd"/>
            <w:r>
              <w:t xml:space="preserve"> договоров (контрактов), заключенных органами местного самоуправления и муниципальными учреждениями,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2000,00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2000,00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3000,00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3000,00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2.1.1</w:t>
            </w:r>
          </w:p>
        </w:tc>
        <w:tc>
          <w:tcPr>
            <w:tcW w:w="1814" w:type="dxa"/>
            <w:vMerge w:val="restart"/>
          </w:tcPr>
          <w:p w:rsidR="00941C82" w:rsidRDefault="00941C82">
            <w:pPr>
              <w:pStyle w:val="ConsPlusNormal"/>
            </w:pPr>
            <w:r>
              <w:t xml:space="preserve">Модернизация внутренних инженерных систем зданий МУ через реализацию </w:t>
            </w:r>
            <w:proofErr w:type="spellStart"/>
            <w:r>
              <w:t>энергосервисных</w:t>
            </w:r>
            <w:proofErr w:type="spellEnd"/>
            <w:r>
              <w:t xml:space="preserve"> контрактов</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6000,00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6000,00</w:t>
            </w:r>
          </w:p>
        </w:tc>
        <w:tc>
          <w:tcPr>
            <w:tcW w:w="1814" w:type="dxa"/>
            <w:vMerge w:val="restart"/>
          </w:tcPr>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муниципальные учреждения</w:t>
            </w:r>
          </w:p>
        </w:tc>
        <w:tc>
          <w:tcPr>
            <w:tcW w:w="2211" w:type="dxa"/>
            <w:vMerge w:val="restart"/>
          </w:tcPr>
          <w:p w:rsidR="00941C82" w:rsidRDefault="00941C82">
            <w:pPr>
              <w:pStyle w:val="ConsPlusNormal"/>
            </w:pPr>
            <w:r>
              <w:t xml:space="preserve">Количество </w:t>
            </w:r>
            <w:proofErr w:type="spellStart"/>
            <w:r>
              <w:t>энергосервисных</w:t>
            </w:r>
            <w:proofErr w:type="spellEnd"/>
            <w:r>
              <w:t xml:space="preserve"> договоров (контрактов), заключенных органами местного самоуправления и муниципальными учреждениями,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2000,00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2000,00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3000,00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3000,00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pPr>
          </w:p>
        </w:tc>
        <w:tc>
          <w:tcPr>
            <w:tcW w:w="1814" w:type="dxa"/>
            <w:vMerge w:val="restart"/>
          </w:tcPr>
          <w:p w:rsidR="00941C82" w:rsidRDefault="00941C82">
            <w:pPr>
              <w:pStyle w:val="ConsPlusNormal"/>
            </w:pPr>
            <w:r>
              <w:t xml:space="preserve">Итого по </w:t>
            </w:r>
            <w:hyperlink w:anchor="P3595" w:history="1">
              <w:r>
                <w:rPr>
                  <w:color w:val="0000FF"/>
                </w:rPr>
                <w:t>подпрограмме 1</w:t>
              </w:r>
            </w:hyperlink>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39739,56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5600,00</w:t>
            </w:r>
          </w:p>
        </w:tc>
        <w:tc>
          <w:tcPr>
            <w:tcW w:w="1144" w:type="dxa"/>
          </w:tcPr>
          <w:p w:rsidR="00941C82" w:rsidRDefault="00941C82">
            <w:pPr>
              <w:pStyle w:val="ConsPlusNormal"/>
              <w:jc w:val="right"/>
            </w:pPr>
            <w:r>
              <w:t>28139,56</w:t>
            </w:r>
          </w:p>
        </w:tc>
        <w:tc>
          <w:tcPr>
            <w:tcW w:w="1024" w:type="dxa"/>
          </w:tcPr>
          <w:p w:rsidR="00941C82" w:rsidRDefault="00941C82">
            <w:pPr>
              <w:pStyle w:val="ConsPlusNormal"/>
              <w:jc w:val="right"/>
            </w:pPr>
            <w:r>
              <w:t>6000,00</w:t>
            </w:r>
          </w:p>
        </w:tc>
        <w:tc>
          <w:tcPr>
            <w:tcW w:w="1814" w:type="dxa"/>
            <w:vMerge w:val="restart"/>
          </w:tcPr>
          <w:p w:rsidR="00941C82" w:rsidRDefault="00941C82">
            <w:pPr>
              <w:pStyle w:val="ConsPlusNormal"/>
            </w:pPr>
          </w:p>
        </w:tc>
        <w:tc>
          <w:tcPr>
            <w:tcW w:w="2211" w:type="dxa"/>
            <w:vMerge w:val="restart"/>
          </w:tcPr>
          <w:p w:rsidR="00941C82" w:rsidRDefault="00941C82">
            <w:pPr>
              <w:pStyle w:val="ConsPlusNormal"/>
            </w:pPr>
            <w:r>
              <w:t>1. Удельный расход электрической энергии на снабжение органов местного самоуправления и муниципальных учреждений на 1 кв. м общей площади помещений МУ и ОМСУ, кВт x ч</w:t>
            </w:r>
          </w:p>
          <w:p w:rsidR="00941C82" w:rsidRDefault="00941C82">
            <w:pPr>
              <w:pStyle w:val="ConsPlusNormal"/>
            </w:pPr>
            <w:r>
              <w:t>2. Удельный расход тепловой энергии на снабжение органов местного самоуправления и муниципальных учреждений на 1 кв. м общей площади помещений МУ и ОМСУ, Гкал</w:t>
            </w:r>
          </w:p>
          <w:p w:rsidR="00941C82" w:rsidRDefault="00941C82">
            <w:pPr>
              <w:pStyle w:val="ConsPlusNormal"/>
            </w:pPr>
            <w:r>
              <w:t xml:space="preserve">3. Удельный расход холодной воды на снабжение органов </w:t>
            </w:r>
            <w:r>
              <w:lastRenderedPageBreak/>
              <w:t>местного самоуправления и муниципальных учреждений на 1 работника МУ и ОМСУ, м</w:t>
            </w:r>
            <w:r>
              <w:rPr>
                <w:vertAlign w:val="superscript"/>
              </w:rPr>
              <w:t>3</w:t>
            </w:r>
          </w:p>
          <w:p w:rsidR="00941C82" w:rsidRDefault="00941C82">
            <w:pPr>
              <w:pStyle w:val="ConsPlusNormal"/>
            </w:pPr>
            <w:r>
              <w:t>4. Удельный расход горячей воды на снабжение органов местного самоуправления и муниципальных учреждений на 1 работника МУ и ОМСУ, м</w:t>
            </w:r>
            <w:r>
              <w:rPr>
                <w:vertAlign w:val="superscript"/>
              </w:rPr>
              <w:t>3</w:t>
            </w:r>
          </w:p>
          <w:p w:rsidR="00941C82" w:rsidRDefault="00941C82">
            <w:pPr>
              <w:pStyle w:val="ConsPlusNormal"/>
            </w:pPr>
            <w:r>
              <w:t xml:space="preserve">5. Отношение экономии энергетических ресурсов и воды в стоимостном выражении, достижение которой планируется в результате реализации </w:t>
            </w:r>
            <w:proofErr w:type="spellStart"/>
            <w:r>
              <w:t>энергосервисных</w:t>
            </w:r>
            <w:proofErr w:type="spellEnd"/>
            <w:r>
              <w:t xml:space="preserve"> договоров (контрактов), заключенных органами местного самоуправления и муниципальными учреждениями, к </w:t>
            </w:r>
            <w:r>
              <w:lastRenderedPageBreak/>
              <w:t xml:space="preserve">общему объему финансирования муниципальной программы, </w:t>
            </w:r>
            <w:proofErr w:type="spellStart"/>
            <w:r>
              <w:t>руб</w:t>
            </w:r>
            <w:proofErr w:type="spell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2000,00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21,6</w:t>
            </w:r>
          </w:p>
          <w:p w:rsidR="00941C82" w:rsidRDefault="00941C82">
            <w:pPr>
              <w:pStyle w:val="ConsPlusNormal"/>
              <w:jc w:val="center"/>
            </w:pPr>
            <w:r>
              <w:t>0,245</w:t>
            </w:r>
          </w:p>
          <w:p w:rsidR="00941C82" w:rsidRDefault="00941C82">
            <w:pPr>
              <w:pStyle w:val="ConsPlusNormal"/>
              <w:jc w:val="center"/>
            </w:pPr>
            <w:r>
              <w:t>43,6</w:t>
            </w:r>
          </w:p>
          <w:p w:rsidR="00941C82" w:rsidRDefault="00941C82">
            <w:pPr>
              <w:pStyle w:val="ConsPlusNormal"/>
              <w:jc w:val="center"/>
            </w:pPr>
            <w:r>
              <w:t>32,8</w:t>
            </w:r>
          </w:p>
          <w:p w:rsidR="00941C82" w:rsidRDefault="00941C82">
            <w:pPr>
              <w:pStyle w:val="ConsPlusNormal"/>
              <w:jc w:val="center"/>
            </w:pPr>
            <w:r>
              <w:t>0,007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536,56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536,56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29,8</w:t>
            </w:r>
          </w:p>
          <w:p w:rsidR="00941C82" w:rsidRDefault="00941C82">
            <w:pPr>
              <w:pStyle w:val="ConsPlusNormal"/>
              <w:jc w:val="center"/>
            </w:pPr>
            <w:r>
              <w:t>0,240</w:t>
            </w:r>
          </w:p>
          <w:p w:rsidR="00941C82" w:rsidRDefault="00941C82">
            <w:pPr>
              <w:pStyle w:val="ConsPlusNormal"/>
              <w:jc w:val="center"/>
            </w:pPr>
            <w:r>
              <w:t>42,3</w:t>
            </w:r>
          </w:p>
          <w:p w:rsidR="00941C82" w:rsidRDefault="00941C82">
            <w:pPr>
              <w:pStyle w:val="ConsPlusNormal"/>
              <w:jc w:val="center"/>
            </w:pPr>
            <w:r>
              <w:t>31,2</w:t>
            </w:r>
          </w:p>
          <w:p w:rsidR="00941C82" w:rsidRDefault="00941C82">
            <w:pPr>
              <w:pStyle w:val="ConsPlusNormal"/>
              <w:jc w:val="center"/>
            </w:pPr>
            <w:r>
              <w:t>0,005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35,1</w:t>
            </w:r>
          </w:p>
          <w:p w:rsidR="00941C82" w:rsidRDefault="00941C82">
            <w:pPr>
              <w:pStyle w:val="ConsPlusNormal"/>
              <w:jc w:val="center"/>
            </w:pPr>
            <w:r>
              <w:t>0,282</w:t>
            </w:r>
          </w:p>
          <w:p w:rsidR="00941C82" w:rsidRDefault="00941C82">
            <w:pPr>
              <w:pStyle w:val="ConsPlusNormal"/>
              <w:jc w:val="center"/>
            </w:pPr>
            <w:r>
              <w:t>36,5</w:t>
            </w:r>
          </w:p>
          <w:p w:rsidR="00941C82" w:rsidRDefault="00941C82">
            <w:pPr>
              <w:pStyle w:val="ConsPlusNormal"/>
              <w:jc w:val="center"/>
            </w:pPr>
            <w:r>
              <w:t>29,3</w:t>
            </w:r>
          </w:p>
          <w:p w:rsidR="00941C82" w:rsidRDefault="00941C82">
            <w:pPr>
              <w:pStyle w:val="ConsPlusNormal"/>
              <w:jc w:val="center"/>
            </w:pPr>
            <w:r>
              <w:t>0,006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37,5</w:t>
            </w:r>
          </w:p>
          <w:p w:rsidR="00941C82" w:rsidRDefault="00941C82">
            <w:pPr>
              <w:pStyle w:val="ConsPlusNormal"/>
              <w:jc w:val="center"/>
            </w:pPr>
            <w:r>
              <w:t>0,258</w:t>
            </w:r>
          </w:p>
          <w:p w:rsidR="00941C82" w:rsidRDefault="00941C82">
            <w:pPr>
              <w:pStyle w:val="ConsPlusNormal"/>
              <w:jc w:val="center"/>
            </w:pPr>
            <w:r>
              <w:t>37,2</w:t>
            </w:r>
          </w:p>
          <w:p w:rsidR="00941C82" w:rsidRDefault="00941C82">
            <w:pPr>
              <w:pStyle w:val="ConsPlusNormal"/>
              <w:jc w:val="center"/>
            </w:pPr>
            <w:r>
              <w:t>32,3</w:t>
            </w:r>
          </w:p>
          <w:p w:rsidR="00941C82" w:rsidRDefault="00941C82">
            <w:pPr>
              <w:pStyle w:val="ConsPlusNormal"/>
              <w:jc w:val="center"/>
            </w:pPr>
            <w:r>
              <w:t>0,007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17000,00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13200,00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37,5</w:t>
            </w:r>
          </w:p>
          <w:p w:rsidR="00941C82" w:rsidRDefault="00941C82">
            <w:pPr>
              <w:pStyle w:val="ConsPlusNormal"/>
              <w:jc w:val="center"/>
            </w:pPr>
            <w:r>
              <w:t>0,258</w:t>
            </w:r>
          </w:p>
          <w:p w:rsidR="00941C82" w:rsidRDefault="00941C82">
            <w:pPr>
              <w:pStyle w:val="ConsPlusNormal"/>
              <w:jc w:val="center"/>
            </w:pPr>
            <w:r>
              <w:t>37,2</w:t>
            </w:r>
          </w:p>
          <w:p w:rsidR="00941C82" w:rsidRDefault="00941C82">
            <w:pPr>
              <w:pStyle w:val="ConsPlusNormal"/>
              <w:jc w:val="center"/>
            </w:pPr>
            <w:r>
              <w:t>32,3</w:t>
            </w:r>
          </w:p>
          <w:p w:rsidR="00941C82" w:rsidRDefault="00941C82">
            <w:pPr>
              <w:pStyle w:val="ConsPlusNormal"/>
              <w:jc w:val="center"/>
            </w:pPr>
            <w:r>
              <w:t>0,002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18203,00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12403,00</w:t>
            </w:r>
          </w:p>
        </w:tc>
        <w:tc>
          <w:tcPr>
            <w:tcW w:w="1024" w:type="dxa"/>
          </w:tcPr>
          <w:p w:rsidR="00941C82" w:rsidRDefault="00941C82">
            <w:pPr>
              <w:pStyle w:val="ConsPlusNormal"/>
              <w:jc w:val="right"/>
            </w:pPr>
            <w:r>
              <w:t>3000,00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37,5</w:t>
            </w:r>
          </w:p>
          <w:p w:rsidR="00941C82" w:rsidRDefault="00941C82">
            <w:pPr>
              <w:pStyle w:val="ConsPlusNormal"/>
              <w:jc w:val="center"/>
            </w:pPr>
            <w:r>
              <w:t>0,258</w:t>
            </w:r>
          </w:p>
          <w:p w:rsidR="00941C82" w:rsidRDefault="00941C82">
            <w:pPr>
              <w:pStyle w:val="ConsPlusNormal"/>
              <w:jc w:val="center"/>
            </w:pPr>
            <w:r>
              <w:t>37,2</w:t>
            </w:r>
          </w:p>
          <w:p w:rsidR="00941C82" w:rsidRDefault="00941C82">
            <w:pPr>
              <w:pStyle w:val="ConsPlusNormal"/>
              <w:jc w:val="center"/>
            </w:pPr>
            <w:r>
              <w:t>32,3</w:t>
            </w:r>
          </w:p>
          <w:p w:rsidR="00941C82" w:rsidRDefault="00941C82">
            <w:pPr>
              <w:pStyle w:val="ConsPlusNormal"/>
              <w:jc w:val="center"/>
            </w:pPr>
            <w:r>
              <w:t>0,001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1200,00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37,5</w:t>
            </w:r>
          </w:p>
          <w:p w:rsidR="00941C82" w:rsidRDefault="00941C82">
            <w:pPr>
              <w:pStyle w:val="ConsPlusNormal"/>
              <w:jc w:val="center"/>
            </w:pPr>
            <w:r>
              <w:t>0,258</w:t>
            </w:r>
          </w:p>
          <w:p w:rsidR="00941C82" w:rsidRDefault="00941C82">
            <w:pPr>
              <w:pStyle w:val="ConsPlusNormal"/>
              <w:jc w:val="center"/>
            </w:pPr>
            <w:r>
              <w:t>37,2</w:t>
            </w:r>
          </w:p>
          <w:p w:rsidR="00941C82" w:rsidRDefault="00941C82">
            <w:pPr>
              <w:pStyle w:val="ConsPlusNormal"/>
              <w:jc w:val="center"/>
            </w:pPr>
            <w:r>
              <w:t>32,3</w:t>
            </w:r>
          </w:p>
          <w:p w:rsidR="00941C82" w:rsidRDefault="00941C82">
            <w:pPr>
              <w:pStyle w:val="ConsPlusNormal"/>
              <w:jc w:val="center"/>
            </w:pPr>
            <w:r>
              <w:t>-</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37,5</w:t>
            </w:r>
          </w:p>
          <w:p w:rsidR="00941C82" w:rsidRDefault="00941C82">
            <w:pPr>
              <w:pStyle w:val="ConsPlusNormal"/>
              <w:jc w:val="center"/>
            </w:pPr>
            <w:r>
              <w:t>0,258</w:t>
            </w:r>
          </w:p>
          <w:p w:rsidR="00941C82" w:rsidRDefault="00941C82">
            <w:pPr>
              <w:pStyle w:val="ConsPlusNormal"/>
              <w:jc w:val="center"/>
            </w:pPr>
            <w:r>
              <w:t>37,2</w:t>
            </w:r>
          </w:p>
          <w:p w:rsidR="00941C82" w:rsidRDefault="00941C82">
            <w:pPr>
              <w:pStyle w:val="ConsPlusNormal"/>
              <w:jc w:val="center"/>
            </w:pPr>
            <w:r>
              <w:t>32,3</w:t>
            </w:r>
          </w:p>
          <w:p w:rsidR="00941C82" w:rsidRDefault="00941C82">
            <w:pPr>
              <w:pStyle w:val="ConsPlusNormal"/>
              <w:jc w:val="center"/>
            </w:pPr>
            <w:r>
              <w:t>-</w:t>
            </w:r>
          </w:p>
        </w:tc>
      </w:tr>
      <w:tr w:rsidR="00941C82">
        <w:tc>
          <w:tcPr>
            <w:tcW w:w="13570" w:type="dxa"/>
            <w:gridSpan w:val="11"/>
          </w:tcPr>
          <w:p w:rsidR="00941C82" w:rsidRDefault="00941C82">
            <w:pPr>
              <w:pStyle w:val="ConsPlusNormal"/>
              <w:outlineLvl w:val="2"/>
            </w:pPr>
            <w:r>
              <w:lastRenderedPageBreak/>
              <w:t>Подпрограмма 2 "Энергосбережение в жилищном фонде" Программы</w:t>
            </w:r>
          </w:p>
        </w:tc>
      </w:tr>
      <w:tr w:rsidR="00941C82">
        <w:tc>
          <w:tcPr>
            <w:tcW w:w="724" w:type="dxa"/>
          </w:tcPr>
          <w:p w:rsidR="00941C82" w:rsidRDefault="00941C82">
            <w:pPr>
              <w:pStyle w:val="ConsPlusNormal"/>
              <w:jc w:val="center"/>
              <w:outlineLvl w:val="3"/>
            </w:pPr>
            <w:r>
              <w:t>1</w:t>
            </w:r>
          </w:p>
        </w:tc>
        <w:tc>
          <w:tcPr>
            <w:tcW w:w="12846" w:type="dxa"/>
            <w:gridSpan w:val="10"/>
          </w:tcPr>
          <w:p w:rsidR="00941C82" w:rsidRDefault="00941C82">
            <w:pPr>
              <w:pStyle w:val="ConsPlusNormal"/>
            </w:pPr>
            <w:r>
              <w:t>Задача 1 "Повышение уровня приборного учета и сокращение потребления энергетических ресурсов в многоквартирных домах" подпрограммы 2</w:t>
            </w:r>
          </w:p>
        </w:tc>
      </w:tr>
      <w:tr w:rsidR="00941C82">
        <w:tc>
          <w:tcPr>
            <w:tcW w:w="724" w:type="dxa"/>
            <w:vMerge w:val="restart"/>
          </w:tcPr>
          <w:p w:rsidR="00941C82" w:rsidRDefault="00941C82">
            <w:pPr>
              <w:pStyle w:val="ConsPlusNormal"/>
              <w:jc w:val="center"/>
            </w:pPr>
            <w:r>
              <w:t>1.1</w:t>
            </w:r>
          </w:p>
        </w:tc>
        <w:tc>
          <w:tcPr>
            <w:tcW w:w="1814" w:type="dxa"/>
            <w:vMerge w:val="restart"/>
          </w:tcPr>
          <w:p w:rsidR="00941C82" w:rsidRDefault="00941C82">
            <w:pPr>
              <w:pStyle w:val="ConsPlusNormal"/>
            </w:pPr>
            <w:r>
              <w:t xml:space="preserve">Основное мероприятие. Установка приборов учета потребления коммунальных ресурсов и реализация энергосберегающих мероприятий в жилищном фонде, в </w:t>
            </w:r>
            <w:proofErr w:type="spellStart"/>
            <w:r>
              <w:t>т.ч</w:t>
            </w:r>
            <w:proofErr w:type="spellEnd"/>
            <w:r>
              <w:t>.:</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41320,90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22180,90</w:t>
            </w:r>
          </w:p>
        </w:tc>
        <w:tc>
          <w:tcPr>
            <w:tcW w:w="1024" w:type="dxa"/>
          </w:tcPr>
          <w:p w:rsidR="00941C82" w:rsidRDefault="00941C82">
            <w:pPr>
              <w:pStyle w:val="ConsPlusNormal"/>
              <w:jc w:val="right"/>
            </w:pPr>
            <w:r>
              <w:t>19140,00</w:t>
            </w:r>
          </w:p>
        </w:tc>
        <w:tc>
          <w:tcPr>
            <w:tcW w:w="181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РСО</w:t>
            </w:r>
          </w:p>
          <w:p w:rsidR="00941C82" w:rsidRDefault="00941C82">
            <w:pPr>
              <w:pStyle w:val="ConsPlusNormal"/>
            </w:pPr>
            <w:r>
              <w:t>УО</w:t>
            </w:r>
          </w:p>
          <w:p w:rsidR="00941C82" w:rsidRDefault="00941C82">
            <w:pPr>
              <w:pStyle w:val="ConsPlusNormal"/>
            </w:pPr>
            <w:r>
              <w:t>ТСЖ</w:t>
            </w:r>
          </w:p>
          <w:p w:rsidR="00941C82" w:rsidRDefault="00941C82">
            <w:pPr>
              <w:pStyle w:val="ConsPlusNormal"/>
            </w:pPr>
            <w:r>
              <w:t>Производители товаров работ и услуг</w:t>
            </w:r>
          </w:p>
          <w:p w:rsidR="00941C82" w:rsidRDefault="00941C82">
            <w:pPr>
              <w:pStyle w:val="ConsPlusNormal"/>
            </w:pPr>
            <w:r>
              <w:t>Собственники жилых помещений</w:t>
            </w:r>
          </w:p>
        </w:tc>
        <w:tc>
          <w:tcPr>
            <w:tcW w:w="2211" w:type="dxa"/>
            <w:vMerge w:val="restart"/>
          </w:tcPr>
          <w:p w:rsidR="00941C82" w:rsidRDefault="00941C82">
            <w:pPr>
              <w:pStyle w:val="ConsPlusNormal"/>
            </w:pPr>
            <w:r>
              <w:t xml:space="preserve">Удельный суммарный расход энергетических ресурсов в многоквартирных домах, тыс. </w:t>
            </w:r>
            <w:proofErr w:type="spellStart"/>
            <w:r>
              <w:t>т.у.т</w:t>
            </w:r>
            <w:proofErr w:type="spellEnd"/>
            <w:r>
              <w:t>./кв. м</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68,86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68,86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0,079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2813,22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1813,22</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0,077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1371,08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371,08</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0,071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3750,74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370,74</w:t>
            </w:r>
          </w:p>
        </w:tc>
        <w:tc>
          <w:tcPr>
            <w:tcW w:w="1024" w:type="dxa"/>
          </w:tcPr>
          <w:p w:rsidR="00941C82" w:rsidRDefault="00941C82">
            <w:pPr>
              <w:pStyle w:val="ConsPlusNormal"/>
              <w:jc w:val="right"/>
            </w:pPr>
            <w:r>
              <w:t>3380,00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0,069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17075,00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12695,00</w:t>
            </w:r>
          </w:p>
        </w:tc>
        <w:tc>
          <w:tcPr>
            <w:tcW w:w="1024" w:type="dxa"/>
          </w:tcPr>
          <w:p w:rsidR="00941C82" w:rsidRDefault="00941C82">
            <w:pPr>
              <w:pStyle w:val="ConsPlusNormal"/>
              <w:jc w:val="right"/>
            </w:pPr>
            <w:r>
              <w:t>4380,00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0,068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16242,00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6862,00</w:t>
            </w:r>
          </w:p>
        </w:tc>
        <w:tc>
          <w:tcPr>
            <w:tcW w:w="1024" w:type="dxa"/>
          </w:tcPr>
          <w:p w:rsidR="00941C82" w:rsidRDefault="00941C82">
            <w:pPr>
              <w:pStyle w:val="ConsPlusNormal"/>
              <w:jc w:val="right"/>
            </w:pPr>
            <w:r>
              <w:t>9380,00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0,068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7081,00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6081,00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0,068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0,068</w:t>
            </w:r>
          </w:p>
        </w:tc>
      </w:tr>
      <w:tr w:rsidR="00941C82">
        <w:tc>
          <w:tcPr>
            <w:tcW w:w="724" w:type="dxa"/>
            <w:vMerge w:val="restart"/>
          </w:tcPr>
          <w:p w:rsidR="00941C82" w:rsidRDefault="00941C82">
            <w:pPr>
              <w:pStyle w:val="ConsPlusNormal"/>
              <w:jc w:val="center"/>
            </w:pPr>
            <w:r>
              <w:t>1.1.1</w:t>
            </w:r>
          </w:p>
        </w:tc>
        <w:tc>
          <w:tcPr>
            <w:tcW w:w="1814" w:type="dxa"/>
            <w:vMerge w:val="restart"/>
          </w:tcPr>
          <w:p w:rsidR="00941C82" w:rsidRDefault="00941C82">
            <w:pPr>
              <w:pStyle w:val="ConsPlusNormal"/>
            </w:pPr>
            <w:r>
              <w:t xml:space="preserve">Внесение платы </w:t>
            </w:r>
            <w:r>
              <w:lastRenderedPageBreak/>
              <w:t xml:space="preserve">за установку общедомовых приборов учета и за установку (замену) приборов учета в жилых помещениях муниципального жилищного </w:t>
            </w:r>
            <w:proofErr w:type="gramStart"/>
            <w:r>
              <w:t>фонда</w:t>
            </w:r>
            <w:proofErr w:type="gramEnd"/>
            <w:r>
              <w:t xml:space="preserve"> ЗАТО Северск</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19086,82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19086,82</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Уровень </w:t>
            </w:r>
            <w:r>
              <w:lastRenderedPageBreak/>
              <w:t xml:space="preserve">оснащенности ИПУ муниципальных жилых помещений, </w:t>
            </w:r>
            <w:proofErr w:type="spellStart"/>
            <w:proofErr w:type="gramStart"/>
            <w:r>
              <w:t>проц</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68,86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68,86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543,14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543,14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371,08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371,08</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370,74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370,74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11833,00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11833,00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52,7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5900,00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5900,00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76,9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5981,00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5981,00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val="restart"/>
          </w:tcPr>
          <w:p w:rsidR="00941C82" w:rsidRDefault="00941C82">
            <w:pPr>
              <w:pStyle w:val="ConsPlusNormal"/>
              <w:jc w:val="center"/>
            </w:pPr>
            <w:r>
              <w:t>1.1.2</w:t>
            </w:r>
          </w:p>
        </w:tc>
        <w:tc>
          <w:tcPr>
            <w:tcW w:w="1814" w:type="dxa"/>
            <w:vMerge w:val="restart"/>
          </w:tcPr>
          <w:p w:rsidR="00941C82" w:rsidRDefault="00941C82">
            <w:pPr>
              <w:pStyle w:val="ConsPlusNormal"/>
            </w:pPr>
            <w:r>
              <w:t>Замена индивидуальных приборов учета электроэнергии с классом точности 2,5 на класс точности 2</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11964,00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1824,00</w:t>
            </w:r>
          </w:p>
        </w:tc>
        <w:tc>
          <w:tcPr>
            <w:tcW w:w="1024" w:type="dxa"/>
          </w:tcPr>
          <w:p w:rsidR="00941C82" w:rsidRDefault="00941C82">
            <w:pPr>
              <w:pStyle w:val="ConsPlusNormal"/>
              <w:jc w:val="right"/>
            </w:pPr>
            <w:r>
              <w:t>10140,00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РСО</w:t>
            </w:r>
          </w:p>
          <w:p w:rsidR="00941C82" w:rsidRDefault="00941C82">
            <w:pPr>
              <w:pStyle w:val="ConsPlusNormal"/>
            </w:pPr>
            <w:r>
              <w:t>УО</w:t>
            </w:r>
          </w:p>
          <w:p w:rsidR="00941C82" w:rsidRDefault="00941C82">
            <w:pPr>
              <w:pStyle w:val="ConsPlusNormal"/>
            </w:pPr>
            <w:r>
              <w:t>ТСЖ</w:t>
            </w:r>
          </w:p>
          <w:p w:rsidR="00941C82" w:rsidRDefault="00941C82">
            <w:pPr>
              <w:pStyle w:val="ConsPlusNormal"/>
            </w:pPr>
            <w:r>
              <w:t>Производители товаров работ и услуг</w:t>
            </w:r>
          </w:p>
          <w:p w:rsidR="00941C82" w:rsidRDefault="00941C82">
            <w:pPr>
              <w:pStyle w:val="ConsPlusNormal"/>
            </w:pPr>
            <w:r>
              <w:t>Собственники жилых помещений</w:t>
            </w:r>
          </w:p>
        </w:tc>
        <w:tc>
          <w:tcPr>
            <w:tcW w:w="2211" w:type="dxa"/>
            <w:vMerge w:val="restart"/>
          </w:tcPr>
          <w:p w:rsidR="00941C82" w:rsidRDefault="00941C82">
            <w:pPr>
              <w:pStyle w:val="ConsPlusNormal"/>
            </w:pPr>
            <w:r>
              <w:t xml:space="preserve">Уровень замененных ИПУ жилых помещений,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3380,00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3380,00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4242,00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862,00</w:t>
            </w:r>
          </w:p>
        </w:tc>
        <w:tc>
          <w:tcPr>
            <w:tcW w:w="1024" w:type="dxa"/>
          </w:tcPr>
          <w:p w:rsidR="00941C82" w:rsidRDefault="00941C82">
            <w:pPr>
              <w:pStyle w:val="ConsPlusNormal"/>
              <w:jc w:val="right"/>
            </w:pPr>
            <w:r>
              <w:t>3380,00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4342,00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962,00</w:t>
            </w:r>
          </w:p>
        </w:tc>
        <w:tc>
          <w:tcPr>
            <w:tcW w:w="1024" w:type="dxa"/>
          </w:tcPr>
          <w:p w:rsidR="00941C82" w:rsidRDefault="00941C82">
            <w:pPr>
              <w:pStyle w:val="ConsPlusNormal"/>
              <w:jc w:val="right"/>
            </w:pPr>
            <w:r>
              <w:t>3380,00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144" w:type="dxa"/>
          </w:tcPr>
          <w:p w:rsidR="00941C82" w:rsidRDefault="00941C82">
            <w:pPr>
              <w:pStyle w:val="ConsPlusNormal"/>
              <w:jc w:val="right"/>
            </w:pPr>
            <w:r>
              <w:lastRenderedPageBreak/>
              <w:t>100,00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1.1.3</w:t>
            </w:r>
          </w:p>
        </w:tc>
        <w:tc>
          <w:tcPr>
            <w:tcW w:w="1814" w:type="dxa"/>
            <w:vMerge w:val="restart"/>
          </w:tcPr>
          <w:p w:rsidR="00941C82" w:rsidRDefault="00941C82">
            <w:pPr>
              <w:pStyle w:val="ConsPlusNormal"/>
            </w:pPr>
            <w:r>
              <w:t>Установка (замена) терморегуляторов горячей воды в МКД</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10270,08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1270,08</w:t>
            </w:r>
          </w:p>
        </w:tc>
        <w:tc>
          <w:tcPr>
            <w:tcW w:w="1024" w:type="dxa"/>
          </w:tcPr>
          <w:p w:rsidR="00941C82" w:rsidRDefault="00941C82">
            <w:pPr>
              <w:pStyle w:val="ConsPlusNormal"/>
              <w:jc w:val="right"/>
            </w:pPr>
            <w:r>
              <w:t>9000,00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Управляющие организации</w:t>
            </w:r>
          </w:p>
          <w:p w:rsidR="00941C82" w:rsidRDefault="00941C82">
            <w:pPr>
              <w:pStyle w:val="ConsPlusNormal"/>
            </w:pPr>
            <w:r>
              <w:t>ТСЖ</w:t>
            </w:r>
          </w:p>
        </w:tc>
        <w:tc>
          <w:tcPr>
            <w:tcW w:w="2211" w:type="dxa"/>
            <w:vMerge w:val="restart"/>
          </w:tcPr>
          <w:p w:rsidR="00941C82" w:rsidRDefault="00941C82">
            <w:pPr>
              <w:pStyle w:val="ConsPlusNormal"/>
            </w:pPr>
            <w:r>
              <w:t xml:space="preserve">Уровень установленных (замененных) терморегуляторов,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2270,08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1270,08</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6000,00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6000,00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tcPr>
          <w:p w:rsidR="00941C82" w:rsidRDefault="00941C82">
            <w:pPr>
              <w:pStyle w:val="ConsPlusNormal"/>
              <w:jc w:val="center"/>
              <w:outlineLvl w:val="3"/>
            </w:pPr>
            <w:r>
              <w:t>2</w:t>
            </w:r>
          </w:p>
        </w:tc>
        <w:tc>
          <w:tcPr>
            <w:tcW w:w="12846" w:type="dxa"/>
            <w:gridSpan w:val="10"/>
          </w:tcPr>
          <w:p w:rsidR="00941C82" w:rsidRDefault="00941C82">
            <w:pPr>
              <w:pStyle w:val="ConsPlusNormal"/>
            </w:pPr>
            <w:r>
              <w:t>Задача 2 "Повышение энергоэффективности общедомового потребления энергоресурсов" подпрограммы 2</w:t>
            </w:r>
          </w:p>
        </w:tc>
      </w:tr>
      <w:tr w:rsidR="00941C82">
        <w:tc>
          <w:tcPr>
            <w:tcW w:w="724" w:type="dxa"/>
            <w:vMerge w:val="restart"/>
          </w:tcPr>
          <w:p w:rsidR="00941C82" w:rsidRDefault="00941C82">
            <w:pPr>
              <w:pStyle w:val="ConsPlusNormal"/>
              <w:jc w:val="center"/>
            </w:pPr>
            <w:r>
              <w:t>2.1</w:t>
            </w:r>
          </w:p>
        </w:tc>
        <w:tc>
          <w:tcPr>
            <w:tcW w:w="1814" w:type="dxa"/>
            <w:vMerge w:val="restart"/>
          </w:tcPr>
          <w:p w:rsidR="00941C82" w:rsidRDefault="00941C82">
            <w:pPr>
              <w:pStyle w:val="ConsPlusNormal"/>
            </w:pPr>
            <w:r>
              <w:t xml:space="preserve">Основное </w:t>
            </w:r>
            <w:r>
              <w:lastRenderedPageBreak/>
              <w:t xml:space="preserve">мероприятие. Информационное обеспечение, в том числе информирование потребителей энергетических ресурсов о мероприятиях и о способах энергосбережения и повышения энергетической эффективности, в </w:t>
            </w:r>
            <w:proofErr w:type="spellStart"/>
            <w:r>
              <w:t>т.ч</w:t>
            </w:r>
            <w:proofErr w:type="spellEnd"/>
            <w:r>
              <w:t>.:</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300,00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lastRenderedPageBreak/>
              <w:t xml:space="preserve">Отдел информационной политики </w:t>
            </w:r>
            <w:proofErr w:type="gramStart"/>
            <w:r>
              <w:t>Администрации</w:t>
            </w:r>
            <w:proofErr w:type="gramEnd"/>
            <w:r>
              <w:t xml:space="preserve"> ЗАТО Северск</w:t>
            </w:r>
          </w:p>
          <w:p w:rsidR="00941C82" w:rsidRDefault="00941C82">
            <w:pPr>
              <w:pStyle w:val="ConsPlusNormal"/>
            </w:pPr>
            <w:r>
              <w:t xml:space="preserve">Отдел охраны окружающей среды природных ресурсов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lastRenderedPageBreak/>
              <w:t xml:space="preserve">Количество </w:t>
            </w:r>
            <w:r>
              <w:lastRenderedPageBreak/>
              <w:t xml:space="preserve">многоквартирных домов с реализованными мероприятиями по энергосбережению в общем имуществе собственников (нарастающим итогом),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80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160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320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200,00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480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300,00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640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640</w:t>
            </w:r>
          </w:p>
        </w:tc>
      </w:tr>
      <w:tr w:rsidR="00941C82">
        <w:tc>
          <w:tcPr>
            <w:tcW w:w="724" w:type="dxa"/>
            <w:vMerge w:val="restart"/>
          </w:tcPr>
          <w:p w:rsidR="00941C82" w:rsidRDefault="00941C82">
            <w:pPr>
              <w:pStyle w:val="ConsPlusNormal"/>
              <w:jc w:val="center"/>
            </w:pPr>
            <w:r>
              <w:t>2.1.1</w:t>
            </w:r>
          </w:p>
        </w:tc>
        <w:tc>
          <w:tcPr>
            <w:tcW w:w="1814" w:type="dxa"/>
            <w:vMerge w:val="restart"/>
          </w:tcPr>
          <w:p w:rsidR="00941C82" w:rsidRDefault="00941C82">
            <w:pPr>
              <w:pStyle w:val="ConsPlusNormal"/>
            </w:pPr>
            <w:r>
              <w:t xml:space="preserve">Обеспечение функционирования специальной страницы на официальном сайте </w:t>
            </w:r>
            <w:proofErr w:type="gramStart"/>
            <w:r>
              <w:t>Администрации</w:t>
            </w:r>
            <w:proofErr w:type="gramEnd"/>
            <w:r>
              <w:t xml:space="preserve"> ЗАТО Северск в сети Интернет для размещения информации в соответствии с требованиями </w:t>
            </w:r>
            <w:r>
              <w:lastRenderedPageBreak/>
              <w:t>Федерального закона N 261-ФЗ</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Количество просмотров страниц сайта по энергосбережению, шт.</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val="restart"/>
          </w:tcPr>
          <w:p w:rsidR="00941C82" w:rsidRDefault="00941C82">
            <w:pPr>
              <w:pStyle w:val="ConsPlusNormal"/>
              <w:jc w:val="center"/>
            </w:pPr>
            <w:r>
              <w:t>2.1.2</w:t>
            </w:r>
          </w:p>
        </w:tc>
        <w:tc>
          <w:tcPr>
            <w:tcW w:w="1814" w:type="dxa"/>
            <w:vMerge w:val="restart"/>
          </w:tcPr>
          <w:p w:rsidR="00941C82" w:rsidRDefault="00941C82">
            <w:pPr>
              <w:pStyle w:val="ConsPlusNormal"/>
            </w:pPr>
            <w:r>
              <w:t xml:space="preserve">Разработка и реализация концепции информационной кампании по формированию энергосберегающего сознания у </w:t>
            </w:r>
            <w:proofErr w:type="gramStart"/>
            <w:r>
              <w:t>населения</w:t>
            </w:r>
            <w:proofErr w:type="gramEnd"/>
            <w:r>
              <w:t xml:space="preserve"> ЗАТО Северск</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jc w:val="both"/>
            </w:pPr>
            <w:r>
              <w:t xml:space="preserve">Разработанная концепция информационной кампании,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2.1.3</w:t>
            </w:r>
          </w:p>
        </w:tc>
        <w:tc>
          <w:tcPr>
            <w:tcW w:w="1814" w:type="dxa"/>
            <w:vMerge w:val="restart"/>
          </w:tcPr>
          <w:p w:rsidR="00941C82" w:rsidRDefault="00941C82">
            <w:pPr>
              <w:pStyle w:val="ConsPlusNormal"/>
            </w:pPr>
            <w:r>
              <w:t xml:space="preserve">Информирование </w:t>
            </w:r>
            <w:proofErr w:type="gramStart"/>
            <w:r>
              <w:t>жителей</w:t>
            </w:r>
            <w:proofErr w:type="gramEnd"/>
            <w:r>
              <w:t xml:space="preserve"> ЗАТО </w:t>
            </w:r>
            <w:r>
              <w:lastRenderedPageBreak/>
              <w:t>Северск о возможных типовых решениях повышения энергетической эффективности и энергосбережения</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w:t>
            </w:r>
            <w:r>
              <w:lastRenderedPageBreak/>
              <w:t xml:space="preserve">информационной политики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jc w:val="both"/>
            </w:pPr>
            <w:r>
              <w:lastRenderedPageBreak/>
              <w:t xml:space="preserve">Количество проведенных </w:t>
            </w:r>
            <w:r>
              <w:lastRenderedPageBreak/>
              <w:t xml:space="preserve">мероприятий,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val="restart"/>
          </w:tcPr>
          <w:p w:rsidR="00941C82" w:rsidRDefault="00941C82">
            <w:pPr>
              <w:pStyle w:val="ConsPlusNormal"/>
              <w:jc w:val="center"/>
            </w:pPr>
            <w:r>
              <w:t>2.1.4</w:t>
            </w:r>
          </w:p>
        </w:tc>
        <w:tc>
          <w:tcPr>
            <w:tcW w:w="1814" w:type="dxa"/>
            <w:vMerge w:val="restart"/>
          </w:tcPr>
          <w:p w:rsidR="00941C82" w:rsidRDefault="00941C82">
            <w:pPr>
              <w:pStyle w:val="ConsPlusNormal"/>
            </w:pPr>
            <w:r>
              <w:t>Информирование потребителей о требованиях законодательства в отношении собственников жилых домов и помещений в МКД</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jc w:val="both"/>
            </w:pPr>
            <w:r>
              <w:t xml:space="preserve">Количество проведенных мероприятий,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w:t>
            </w:r>
            <w:r>
              <w:lastRenderedPageBreak/>
              <w:t>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val="restart"/>
          </w:tcPr>
          <w:p w:rsidR="00941C82" w:rsidRDefault="00941C82">
            <w:pPr>
              <w:pStyle w:val="ConsPlusNormal"/>
              <w:jc w:val="center"/>
            </w:pPr>
            <w:r>
              <w:t>2.1.5</w:t>
            </w:r>
          </w:p>
        </w:tc>
        <w:tc>
          <w:tcPr>
            <w:tcW w:w="1814" w:type="dxa"/>
            <w:vMerge w:val="restart"/>
          </w:tcPr>
          <w:p w:rsidR="00941C82" w:rsidRDefault="00941C82">
            <w:pPr>
              <w:pStyle w:val="ConsPlusNormal"/>
            </w:pPr>
            <w:r>
              <w:t>Организация и проведение городского конкурса "</w:t>
            </w:r>
            <w:proofErr w:type="spellStart"/>
            <w:r>
              <w:t>Энергоэффективная</w:t>
            </w:r>
            <w:proofErr w:type="spellEnd"/>
            <w:r>
              <w:t xml:space="preserve"> семья" (поощрение победителей конкурса)</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jc w:val="both"/>
            </w:pPr>
            <w:r>
              <w:t xml:space="preserve">Количество проведенных мероприятий,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300,00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2.1.6</w:t>
            </w:r>
          </w:p>
        </w:tc>
        <w:tc>
          <w:tcPr>
            <w:tcW w:w="1814" w:type="dxa"/>
            <w:vMerge w:val="restart"/>
          </w:tcPr>
          <w:p w:rsidR="00941C82" w:rsidRDefault="00941C82">
            <w:pPr>
              <w:pStyle w:val="ConsPlusNormal"/>
            </w:pPr>
            <w:r>
              <w:t xml:space="preserve">Организация пропаганды </w:t>
            </w:r>
            <w:r>
              <w:lastRenderedPageBreak/>
              <w:t>мероприятий в области энергосбережения и повышения энергетической эффективности, направленных на снижение негативного воздействия на окружающую среду</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Отдел охраны окружающей </w:t>
            </w:r>
            <w:r>
              <w:lastRenderedPageBreak/>
              <w:t xml:space="preserve">среды и природных ресурсов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lastRenderedPageBreak/>
              <w:t xml:space="preserve">Количество проведенных </w:t>
            </w:r>
            <w:r>
              <w:lastRenderedPageBreak/>
              <w:t xml:space="preserve">мероприятий,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val="restart"/>
          </w:tcPr>
          <w:p w:rsidR="00941C82" w:rsidRDefault="00941C82">
            <w:pPr>
              <w:pStyle w:val="ConsPlusNormal"/>
              <w:jc w:val="center"/>
            </w:pPr>
            <w:r>
              <w:t>2.1.7</w:t>
            </w:r>
          </w:p>
        </w:tc>
        <w:tc>
          <w:tcPr>
            <w:tcW w:w="1814" w:type="dxa"/>
            <w:vMerge w:val="restart"/>
          </w:tcPr>
          <w:p w:rsidR="00941C82" w:rsidRDefault="00941C82">
            <w:pPr>
              <w:pStyle w:val="ConsPlusNormal"/>
            </w:pPr>
            <w:r>
              <w:t>Освещение в СМИ деятельности ТСЖ, УО, распространение передового опыта повышения энергоэффективности</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Отдел информационной политики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Количество проведенных мероприятий,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w:t>
            </w:r>
            <w:r>
              <w:lastRenderedPageBreak/>
              <w:t>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val="restart"/>
          </w:tcPr>
          <w:p w:rsidR="00941C82" w:rsidRDefault="00941C82">
            <w:pPr>
              <w:pStyle w:val="ConsPlusNormal"/>
              <w:jc w:val="center"/>
            </w:pPr>
            <w:r>
              <w:t>2.1.8</w:t>
            </w:r>
          </w:p>
        </w:tc>
        <w:tc>
          <w:tcPr>
            <w:tcW w:w="1814" w:type="dxa"/>
            <w:vMerge w:val="restart"/>
          </w:tcPr>
          <w:p w:rsidR="00941C82" w:rsidRDefault="00941C82">
            <w:pPr>
              <w:pStyle w:val="ConsPlusNormal"/>
            </w:pPr>
            <w:r>
              <w:t>Организация и проведение конференций, выставок, конкурсов по обмену передовым опытом ТСЖ, УО и РСО</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Количество проведенных мероприятий,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val="restart"/>
          </w:tcPr>
          <w:p w:rsidR="00941C82" w:rsidRDefault="00941C82">
            <w:pPr>
              <w:pStyle w:val="ConsPlusNormal"/>
            </w:pPr>
          </w:p>
        </w:tc>
        <w:tc>
          <w:tcPr>
            <w:tcW w:w="1814" w:type="dxa"/>
            <w:vMerge w:val="restart"/>
          </w:tcPr>
          <w:p w:rsidR="00941C82" w:rsidRDefault="00941C82">
            <w:pPr>
              <w:pStyle w:val="ConsPlusNormal"/>
            </w:pPr>
            <w:r>
              <w:t xml:space="preserve">Итого по </w:t>
            </w:r>
            <w:hyperlink w:anchor="P4434" w:history="1">
              <w:r>
                <w:rPr>
                  <w:color w:val="0000FF"/>
                </w:rPr>
                <w:t>подпрограмме 2</w:t>
              </w:r>
            </w:hyperlink>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41620,90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22480,90</w:t>
            </w:r>
          </w:p>
        </w:tc>
        <w:tc>
          <w:tcPr>
            <w:tcW w:w="1024" w:type="dxa"/>
          </w:tcPr>
          <w:p w:rsidR="00941C82" w:rsidRDefault="00941C82">
            <w:pPr>
              <w:pStyle w:val="ConsPlusNormal"/>
              <w:jc w:val="right"/>
            </w:pPr>
            <w:r>
              <w:t>19140,00</w:t>
            </w:r>
          </w:p>
        </w:tc>
        <w:tc>
          <w:tcPr>
            <w:tcW w:w="1814" w:type="dxa"/>
            <w:vMerge w:val="restart"/>
          </w:tcPr>
          <w:p w:rsidR="00941C82" w:rsidRDefault="00941C82">
            <w:pPr>
              <w:pStyle w:val="ConsPlusNormal"/>
            </w:pPr>
          </w:p>
        </w:tc>
        <w:tc>
          <w:tcPr>
            <w:tcW w:w="2211" w:type="dxa"/>
            <w:vMerge w:val="restart"/>
          </w:tcPr>
          <w:p w:rsidR="00941C82" w:rsidRDefault="00941C82">
            <w:pPr>
              <w:pStyle w:val="ConsPlusNormal"/>
            </w:pPr>
            <w:r>
              <w:t xml:space="preserve">1. Доля объема электрической энергии, расчеты за </w:t>
            </w:r>
            <w:r>
              <w:lastRenderedPageBreak/>
              <w:t xml:space="preserve">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roofErr w:type="spellStart"/>
            <w:proofErr w:type="gramStart"/>
            <w:r>
              <w:t>проц</w:t>
            </w:r>
            <w:proofErr w:type="spellEnd"/>
            <w:proofErr w:type="gramEnd"/>
          </w:p>
          <w:p w:rsidR="00941C82" w:rsidRDefault="00941C82">
            <w:pPr>
              <w:pStyle w:val="ConsPlusNormal"/>
            </w:pPr>
            <w:r>
              <w:t xml:space="preserve">2. Доля объема тепловой энергии, расчеты за которую осуществляются с использованием приборов учета, в общем тепловой энергии, потребляемой (используемой) на территории муниципального образования, </w:t>
            </w:r>
            <w:proofErr w:type="spellStart"/>
            <w:proofErr w:type="gramStart"/>
            <w:r>
              <w:t>проц</w:t>
            </w:r>
            <w:proofErr w:type="spellEnd"/>
            <w:proofErr w:type="gramEnd"/>
          </w:p>
          <w:p w:rsidR="00941C82" w:rsidRDefault="00941C82">
            <w:pPr>
              <w:pStyle w:val="ConsPlusNormal"/>
            </w:pPr>
            <w:r>
              <w:t xml:space="preserve">3. Доля объема холодной воды, расчеты за которую осуществляются с использованием приборов учета, в общем объеме холодной воды, </w:t>
            </w:r>
            <w:r>
              <w:lastRenderedPageBreak/>
              <w:t xml:space="preserve">потребляемой (используемой) на территории муниципального образования, </w:t>
            </w:r>
            <w:proofErr w:type="spellStart"/>
            <w:proofErr w:type="gramStart"/>
            <w:r>
              <w:t>проц</w:t>
            </w:r>
            <w:proofErr w:type="spellEnd"/>
            <w:proofErr w:type="gramEnd"/>
          </w:p>
          <w:p w:rsidR="00941C82" w:rsidRDefault="00941C82">
            <w:pPr>
              <w:pStyle w:val="ConsPlusNormal"/>
            </w:pPr>
            <w:r>
              <w:t xml:space="preserve">4. 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 </w:t>
            </w:r>
            <w:proofErr w:type="spellStart"/>
            <w:proofErr w:type="gramStart"/>
            <w:r>
              <w:t>проц</w:t>
            </w:r>
            <w:proofErr w:type="spellEnd"/>
            <w:proofErr w:type="gramEnd"/>
          </w:p>
          <w:p w:rsidR="00941C82" w:rsidRDefault="00941C82">
            <w:pPr>
              <w:pStyle w:val="ConsPlusNormal"/>
            </w:pPr>
            <w:r>
              <w:t xml:space="preserve">5.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roofErr w:type="spellStart"/>
            <w:proofErr w:type="gramStart"/>
            <w:r>
              <w:t>проц</w:t>
            </w:r>
            <w:proofErr w:type="spellEnd"/>
            <w:proofErr w:type="gramEnd"/>
          </w:p>
          <w:p w:rsidR="00941C82" w:rsidRDefault="00941C82">
            <w:pPr>
              <w:pStyle w:val="ConsPlusNormal"/>
            </w:pPr>
            <w:r>
              <w:t xml:space="preserve">6. Увеличение доли жилых помещений, </w:t>
            </w:r>
            <w:r>
              <w:lastRenderedPageBreak/>
              <w:t xml:space="preserve">оснащенных индивидуальными приборами учета холодной воды, </w:t>
            </w:r>
            <w:proofErr w:type="spellStart"/>
            <w:proofErr w:type="gramStart"/>
            <w:r>
              <w:t>проц</w:t>
            </w:r>
            <w:proofErr w:type="spellEnd"/>
            <w:proofErr w:type="gramEnd"/>
          </w:p>
          <w:p w:rsidR="00941C82" w:rsidRDefault="00941C82">
            <w:pPr>
              <w:pStyle w:val="ConsPlusNormal"/>
            </w:pPr>
            <w:r>
              <w:t xml:space="preserve">7. Увеличение доли жилых помещений, оснащенных индивидуальными приборами учета горячей воды, </w:t>
            </w:r>
            <w:proofErr w:type="spellStart"/>
            <w:proofErr w:type="gramStart"/>
            <w:r>
              <w:t>проц</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68,86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68,86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20,2</w:t>
            </w:r>
          </w:p>
          <w:p w:rsidR="00941C82" w:rsidRDefault="00941C82">
            <w:pPr>
              <w:pStyle w:val="ConsPlusNormal"/>
              <w:jc w:val="center"/>
            </w:pPr>
            <w:r>
              <w:lastRenderedPageBreak/>
              <w:t>74,7</w:t>
            </w:r>
          </w:p>
          <w:p w:rsidR="00941C82" w:rsidRDefault="00941C82">
            <w:pPr>
              <w:pStyle w:val="ConsPlusNormal"/>
              <w:jc w:val="center"/>
            </w:pPr>
            <w:r>
              <w:t>10,4</w:t>
            </w:r>
          </w:p>
          <w:p w:rsidR="00941C82" w:rsidRDefault="00941C82">
            <w:pPr>
              <w:pStyle w:val="ConsPlusNormal"/>
              <w:jc w:val="center"/>
            </w:pPr>
            <w:r>
              <w:t>100</w:t>
            </w:r>
          </w:p>
          <w:p w:rsidR="00941C82" w:rsidRDefault="00941C82">
            <w:pPr>
              <w:pStyle w:val="ConsPlusNormal"/>
              <w:jc w:val="center"/>
            </w:pPr>
            <w:r>
              <w:t>49,5</w:t>
            </w:r>
          </w:p>
          <w:p w:rsidR="00941C82" w:rsidRDefault="00941C82">
            <w:pPr>
              <w:pStyle w:val="ConsPlusNormal"/>
              <w:jc w:val="center"/>
            </w:pPr>
            <w:r>
              <w:t>47,2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2813,22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1813,22</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25,4</w:t>
            </w:r>
          </w:p>
          <w:p w:rsidR="00941C82" w:rsidRDefault="00941C82">
            <w:pPr>
              <w:pStyle w:val="ConsPlusNormal"/>
              <w:jc w:val="center"/>
            </w:pPr>
            <w:r>
              <w:t>71,6</w:t>
            </w:r>
          </w:p>
          <w:p w:rsidR="00941C82" w:rsidRDefault="00941C82">
            <w:pPr>
              <w:pStyle w:val="ConsPlusNormal"/>
              <w:jc w:val="center"/>
            </w:pPr>
            <w:r>
              <w:t>13,9</w:t>
            </w:r>
          </w:p>
          <w:p w:rsidR="00941C82" w:rsidRDefault="00941C82">
            <w:pPr>
              <w:pStyle w:val="ConsPlusNormal"/>
              <w:jc w:val="center"/>
            </w:pPr>
            <w:r>
              <w:t>100</w:t>
            </w:r>
          </w:p>
          <w:p w:rsidR="00941C82" w:rsidRDefault="00941C82">
            <w:pPr>
              <w:pStyle w:val="ConsPlusNormal"/>
              <w:jc w:val="center"/>
            </w:pPr>
            <w:r>
              <w:t>62,1</w:t>
            </w:r>
          </w:p>
          <w:p w:rsidR="00941C82" w:rsidRDefault="00941C82">
            <w:pPr>
              <w:pStyle w:val="ConsPlusNormal"/>
              <w:jc w:val="center"/>
            </w:pPr>
            <w:r>
              <w:t>60,3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1371,08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371,08</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39,1</w:t>
            </w:r>
          </w:p>
          <w:p w:rsidR="00941C82" w:rsidRDefault="00941C82">
            <w:pPr>
              <w:pStyle w:val="ConsPlusNormal"/>
              <w:jc w:val="center"/>
            </w:pPr>
            <w:r>
              <w:t>72,3</w:t>
            </w:r>
          </w:p>
          <w:p w:rsidR="00941C82" w:rsidRDefault="00941C82">
            <w:pPr>
              <w:pStyle w:val="ConsPlusNormal"/>
              <w:jc w:val="center"/>
            </w:pPr>
            <w:r>
              <w:t>14,8</w:t>
            </w:r>
          </w:p>
          <w:p w:rsidR="00941C82" w:rsidRDefault="00941C82">
            <w:pPr>
              <w:pStyle w:val="ConsPlusNormal"/>
              <w:jc w:val="center"/>
            </w:pPr>
            <w:r>
              <w:t>100</w:t>
            </w:r>
          </w:p>
          <w:p w:rsidR="00941C82" w:rsidRDefault="00941C82">
            <w:pPr>
              <w:pStyle w:val="ConsPlusNormal"/>
              <w:jc w:val="center"/>
            </w:pPr>
            <w:r>
              <w:t>73,4</w:t>
            </w:r>
          </w:p>
          <w:p w:rsidR="00941C82" w:rsidRDefault="00941C82">
            <w:pPr>
              <w:pStyle w:val="ConsPlusNormal"/>
              <w:jc w:val="center"/>
            </w:pPr>
            <w:r>
              <w:t>72,3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3750,74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370,74</w:t>
            </w:r>
          </w:p>
        </w:tc>
        <w:tc>
          <w:tcPr>
            <w:tcW w:w="1024" w:type="dxa"/>
          </w:tcPr>
          <w:p w:rsidR="00941C82" w:rsidRDefault="00941C82">
            <w:pPr>
              <w:pStyle w:val="ConsPlusNormal"/>
              <w:jc w:val="right"/>
            </w:pPr>
            <w:r>
              <w:t>3380,00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55,3</w:t>
            </w:r>
          </w:p>
          <w:p w:rsidR="00941C82" w:rsidRDefault="00941C82">
            <w:pPr>
              <w:pStyle w:val="ConsPlusNormal"/>
              <w:jc w:val="center"/>
            </w:pPr>
            <w:r>
              <w:t>79,1</w:t>
            </w:r>
          </w:p>
          <w:p w:rsidR="00941C82" w:rsidRDefault="00941C82">
            <w:pPr>
              <w:pStyle w:val="ConsPlusNormal"/>
              <w:jc w:val="center"/>
            </w:pPr>
            <w:r>
              <w:t>42,9</w:t>
            </w:r>
          </w:p>
          <w:p w:rsidR="00941C82" w:rsidRDefault="00941C82">
            <w:pPr>
              <w:pStyle w:val="ConsPlusNormal"/>
              <w:jc w:val="center"/>
            </w:pPr>
            <w:r>
              <w:t>100</w:t>
            </w:r>
          </w:p>
          <w:p w:rsidR="00941C82" w:rsidRDefault="00941C82">
            <w:pPr>
              <w:pStyle w:val="ConsPlusNormal"/>
              <w:jc w:val="center"/>
            </w:pPr>
            <w:r>
              <w:t>76,6</w:t>
            </w:r>
          </w:p>
          <w:p w:rsidR="00941C82" w:rsidRDefault="00941C82">
            <w:pPr>
              <w:pStyle w:val="ConsPlusNormal"/>
              <w:jc w:val="center"/>
            </w:pPr>
            <w:r>
              <w:t>76,4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17175,00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12795,00</w:t>
            </w:r>
          </w:p>
        </w:tc>
        <w:tc>
          <w:tcPr>
            <w:tcW w:w="1024" w:type="dxa"/>
          </w:tcPr>
          <w:p w:rsidR="00941C82" w:rsidRDefault="00941C82">
            <w:pPr>
              <w:pStyle w:val="ConsPlusNormal"/>
              <w:jc w:val="right"/>
            </w:pPr>
            <w:r>
              <w:t>4380,00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58,1</w:t>
            </w:r>
          </w:p>
          <w:p w:rsidR="00941C82" w:rsidRDefault="00941C82">
            <w:pPr>
              <w:pStyle w:val="ConsPlusNormal"/>
              <w:jc w:val="center"/>
            </w:pPr>
            <w:r>
              <w:t>85,3</w:t>
            </w:r>
          </w:p>
          <w:p w:rsidR="00941C82" w:rsidRDefault="00941C82">
            <w:pPr>
              <w:pStyle w:val="ConsPlusNormal"/>
              <w:jc w:val="center"/>
            </w:pPr>
            <w:r>
              <w:t>46,3</w:t>
            </w:r>
          </w:p>
          <w:p w:rsidR="00941C82" w:rsidRDefault="00941C82">
            <w:pPr>
              <w:pStyle w:val="ConsPlusNormal"/>
              <w:jc w:val="center"/>
            </w:pPr>
            <w:r>
              <w:lastRenderedPageBreak/>
              <w:t>100</w:t>
            </w:r>
          </w:p>
          <w:p w:rsidR="00941C82" w:rsidRDefault="00941C82">
            <w:pPr>
              <w:pStyle w:val="ConsPlusNormal"/>
              <w:jc w:val="center"/>
            </w:pPr>
            <w:r>
              <w:t>82,6</w:t>
            </w:r>
          </w:p>
          <w:p w:rsidR="00941C82" w:rsidRDefault="00941C82">
            <w:pPr>
              <w:pStyle w:val="ConsPlusNormal"/>
              <w:jc w:val="center"/>
            </w:pPr>
            <w:r>
              <w:t>82,3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16442,00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7062,00</w:t>
            </w:r>
          </w:p>
        </w:tc>
        <w:tc>
          <w:tcPr>
            <w:tcW w:w="1024" w:type="dxa"/>
          </w:tcPr>
          <w:p w:rsidR="00941C82" w:rsidRDefault="00941C82">
            <w:pPr>
              <w:pStyle w:val="ConsPlusNormal"/>
              <w:jc w:val="right"/>
            </w:pPr>
            <w:r>
              <w:t>9380,00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59,2</w:t>
            </w:r>
          </w:p>
          <w:p w:rsidR="00941C82" w:rsidRDefault="00941C82">
            <w:pPr>
              <w:pStyle w:val="ConsPlusNormal"/>
              <w:jc w:val="center"/>
            </w:pPr>
            <w:r>
              <w:t>89,4</w:t>
            </w:r>
          </w:p>
          <w:p w:rsidR="00941C82" w:rsidRDefault="00941C82">
            <w:pPr>
              <w:pStyle w:val="ConsPlusNormal"/>
              <w:jc w:val="center"/>
            </w:pPr>
            <w:r>
              <w:t>48,6</w:t>
            </w:r>
          </w:p>
          <w:p w:rsidR="00941C82" w:rsidRDefault="00941C82">
            <w:pPr>
              <w:pStyle w:val="ConsPlusNormal"/>
              <w:jc w:val="center"/>
            </w:pPr>
            <w:r>
              <w:t>100</w:t>
            </w:r>
          </w:p>
          <w:p w:rsidR="00941C82" w:rsidRDefault="00941C82">
            <w:pPr>
              <w:pStyle w:val="ConsPlusNormal"/>
              <w:jc w:val="center"/>
            </w:pPr>
            <w:r>
              <w:t>86,6</w:t>
            </w:r>
          </w:p>
          <w:p w:rsidR="00941C82" w:rsidRDefault="00941C82">
            <w:pPr>
              <w:pStyle w:val="ConsPlusNormal"/>
              <w:jc w:val="center"/>
            </w:pPr>
            <w:r>
              <w:t>86,3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7381,00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6381,00</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59,2</w:t>
            </w:r>
          </w:p>
          <w:p w:rsidR="00941C82" w:rsidRDefault="00941C82">
            <w:pPr>
              <w:pStyle w:val="ConsPlusNormal"/>
              <w:jc w:val="center"/>
            </w:pPr>
            <w:r>
              <w:t>89,4</w:t>
            </w:r>
          </w:p>
          <w:p w:rsidR="00941C82" w:rsidRDefault="00941C82">
            <w:pPr>
              <w:pStyle w:val="ConsPlusNormal"/>
              <w:jc w:val="center"/>
            </w:pPr>
            <w:r>
              <w:t>48,6</w:t>
            </w:r>
          </w:p>
          <w:p w:rsidR="00941C82" w:rsidRDefault="00941C82">
            <w:pPr>
              <w:pStyle w:val="ConsPlusNormal"/>
              <w:jc w:val="center"/>
            </w:pPr>
            <w:r>
              <w:t>100</w:t>
            </w:r>
          </w:p>
          <w:p w:rsidR="00941C82" w:rsidRDefault="00941C82">
            <w:pPr>
              <w:pStyle w:val="ConsPlusNormal"/>
              <w:jc w:val="center"/>
            </w:pPr>
            <w:r>
              <w:t>86,6</w:t>
            </w:r>
          </w:p>
          <w:p w:rsidR="00941C82" w:rsidRDefault="00941C82">
            <w:pPr>
              <w:pStyle w:val="ConsPlusNormal"/>
              <w:jc w:val="center"/>
            </w:pPr>
            <w:r>
              <w:t>86,3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p w:rsidR="00941C82" w:rsidRDefault="00941C82">
            <w:pPr>
              <w:pStyle w:val="ConsPlusNormal"/>
              <w:jc w:val="center"/>
            </w:pPr>
            <w:r>
              <w:t>59,2</w:t>
            </w:r>
          </w:p>
          <w:p w:rsidR="00941C82" w:rsidRDefault="00941C82">
            <w:pPr>
              <w:pStyle w:val="ConsPlusNormal"/>
              <w:jc w:val="center"/>
            </w:pPr>
            <w:r>
              <w:t>89,4</w:t>
            </w:r>
          </w:p>
          <w:p w:rsidR="00941C82" w:rsidRDefault="00941C82">
            <w:pPr>
              <w:pStyle w:val="ConsPlusNormal"/>
              <w:jc w:val="center"/>
            </w:pPr>
            <w:r>
              <w:t>48,6</w:t>
            </w:r>
          </w:p>
          <w:p w:rsidR="00941C82" w:rsidRDefault="00941C82">
            <w:pPr>
              <w:pStyle w:val="ConsPlusNormal"/>
              <w:jc w:val="center"/>
            </w:pPr>
            <w:r>
              <w:t>100</w:t>
            </w:r>
          </w:p>
          <w:p w:rsidR="00941C82" w:rsidRDefault="00941C82">
            <w:pPr>
              <w:pStyle w:val="ConsPlusNormal"/>
              <w:jc w:val="center"/>
            </w:pPr>
            <w:r>
              <w:t>86,6</w:t>
            </w:r>
          </w:p>
          <w:p w:rsidR="00941C82" w:rsidRDefault="00941C82">
            <w:pPr>
              <w:pStyle w:val="ConsPlusNormal"/>
              <w:jc w:val="center"/>
            </w:pPr>
            <w:r>
              <w:t>86,3</w:t>
            </w:r>
          </w:p>
        </w:tc>
      </w:tr>
      <w:tr w:rsidR="00941C82">
        <w:tc>
          <w:tcPr>
            <w:tcW w:w="13570" w:type="dxa"/>
            <w:gridSpan w:val="11"/>
          </w:tcPr>
          <w:p w:rsidR="00941C82" w:rsidRDefault="00941C82">
            <w:pPr>
              <w:pStyle w:val="ConsPlusNormal"/>
              <w:outlineLvl w:val="2"/>
            </w:pPr>
            <w:r>
              <w:lastRenderedPageBreak/>
              <w:t>Подпрограмма 3 "Энергосбережение в коммунальной сфере и благоустройстве" Программы</w:t>
            </w:r>
          </w:p>
        </w:tc>
      </w:tr>
      <w:tr w:rsidR="00941C82">
        <w:tc>
          <w:tcPr>
            <w:tcW w:w="724" w:type="dxa"/>
          </w:tcPr>
          <w:p w:rsidR="00941C82" w:rsidRDefault="00941C82">
            <w:pPr>
              <w:pStyle w:val="ConsPlusNormal"/>
              <w:jc w:val="center"/>
              <w:outlineLvl w:val="3"/>
            </w:pPr>
            <w:r>
              <w:t>1</w:t>
            </w:r>
          </w:p>
        </w:tc>
        <w:tc>
          <w:tcPr>
            <w:tcW w:w="12846" w:type="dxa"/>
            <w:gridSpan w:val="10"/>
          </w:tcPr>
          <w:p w:rsidR="00941C82" w:rsidRDefault="00941C82">
            <w:pPr>
              <w:pStyle w:val="ConsPlusNormal"/>
            </w:pPr>
            <w:r>
              <w:t>Задача 1 "Снижение потерь энергетических ресурсов" подпрограммы 3</w:t>
            </w:r>
          </w:p>
        </w:tc>
      </w:tr>
      <w:tr w:rsidR="00941C82">
        <w:tc>
          <w:tcPr>
            <w:tcW w:w="724" w:type="dxa"/>
            <w:vMerge w:val="restart"/>
          </w:tcPr>
          <w:p w:rsidR="00941C82" w:rsidRDefault="00941C82">
            <w:pPr>
              <w:pStyle w:val="ConsPlusNormal"/>
              <w:jc w:val="center"/>
            </w:pPr>
            <w:r>
              <w:t>1.1</w:t>
            </w:r>
          </w:p>
        </w:tc>
        <w:tc>
          <w:tcPr>
            <w:tcW w:w="1814" w:type="dxa"/>
            <w:vMerge w:val="restart"/>
          </w:tcPr>
          <w:p w:rsidR="00941C82" w:rsidRDefault="00941C82">
            <w:pPr>
              <w:pStyle w:val="ConsPlusNormal"/>
            </w:pPr>
            <w:r>
              <w:t xml:space="preserve">Основное мероприятие. Технические мероприятия, направленные на снижение потерь и потребление энергоресурсов при транспортировке теплоносителя, и снижение потерь воды и повышение надежности и безопасности водоснабжения и водоотведения, в </w:t>
            </w:r>
            <w:proofErr w:type="spellStart"/>
            <w:r>
              <w:t>т.ч</w:t>
            </w:r>
            <w:proofErr w:type="spellEnd"/>
            <w:r>
              <w:t>.:</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63335,96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34686,96</w:t>
            </w:r>
          </w:p>
        </w:tc>
        <w:tc>
          <w:tcPr>
            <w:tcW w:w="1024" w:type="dxa"/>
          </w:tcPr>
          <w:p w:rsidR="00941C82" w:rsidRDefault="00941C82">
            <w:pPr>
              <w:pStyle w:val="ConsPlusNormal"/>
              <w:jc w:val="right"/>
            </w:pPr>
            <w:r>
              <w:t>28649,00</w:t>
            </w:r>
          </w:p>
        </w:tc>
        <w:tc>
          <w:tcPr>
            <w:tcW w:w="181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ОАО ТС</w:t>
            </w:r>
          </w:p>
          <w:p w:rsidR="00941C82" w:rsidRDefault="00941C82">
            <w:pPr>
              <w:pStyle w:val="ConsPlusNormal"/>
            </w:pPr>
            <w:r>
              <w:t>АО СВК</w:t>
            </w:r>
          </w:p>
        </w:tc>
        <w:tc>
          <w:tcPr>
            <w:tcW w:w="2211" w:type="dxa"/>
            <w:vMerge w:val="restart"/>
          </w:tcPr>
          <w:p w:rsidR="00941C82" w:rsidRDefault="00941C82">
            <w:pPr>
              <w:pStyle w:val="ConsPlusNormal"/>
            </w:pPr>
            <w:r>
              <w:t>Доля потерь тепловой энергии/</w:t>
            </w:r>
          </w:p>
          <w:p w:rsidR="00941C82" w:rsidRDefault="00941C82">
            <w:pPr>
              <w:pStyle w:val="ConsPlusNormal"/>
            </w:pPr>
            <w:r>
              <w:t xml:space="preserve">холодной воды при ее передаче в общем объеме переданной тепловой энергии/холодной воды,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5101,86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101,86</w:t>
            </w:r>
          </w:p>
        </w:tc>
        <w:tc>
          <w:tcPr>
            <w:tcW w:w="1024" w:type="dxa"/>
          </w:tcPr>
          <w:p w:rsidR="00941C82" w:rsidRDefault="00941C82">
            <w:pPr>
              <w:pStyle w:val="ConsPlusNormal"/>
              <w:jc w:val="right"/>
            </w:pPr>
            <w:r>
              <w:t>5000,00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17/16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7755,24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106,24</w:t>
            </w:r>
          </w:p>
        </w:tc>
        <w:tc>
          <w:tcPr>
            <w:tcW w:w="1024" w:type="dxa"/>
          </w:tcPr>
          <w:p w:rsidR="00941C82" w:rsidRDefault="00941C82">
            <w:pPr>
              <w:pStyle w:val="ConsPlusNormal"/>
              <w:jc w:val="right"/>
            </w:pPr>
            <w:r>
              <w:t>7649,00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17/27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5000,01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0,01</w:t>
            </w:r>
          </w:p>
        </w:tc>
        <w:tc>
          <w:tcPr>
            <w:tcW w:w="1024" w:type="dxa"/>
          </w:tcPr>
          <w:p w:rsidR="00941C82" w:rsidRDefault="00941C82">
            <w:pPr>
              <w:pStyle w:val="ConsPlusNormal"/>
              <w:jc w:val="right"/>
            </w:pPr>
            <w:r>
              <w:t>5000,00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21/27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19/29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21749,00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17749,00</w:t>
            </w:r>
          </w:p>
        </w:tc>
        <w:tc>
          <w:tcPr>
            <w:tcW w:w="1024" w:type="dxa"/>
          </w:tcPr>
          <w:p w:rsidR="00941C82" w:rsidRDefault="00941C82">
            <w:pPr>
              <w:pStyle w:val="ConsPlusNormal"/>
              <w:jc w:val="right"/>
            </w:pPr>
            <w:r>
              <w:t>4000,00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19/29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23729,85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16729,85</w:t>
            </w:r>
          </w:p>
        </w:tc>
        <w:tc>
          <w:tcPr>
            <w:tcW w:w="1024" w:type="dxa"/>
          </w:tcPr>
          <w:p w:rsidR="00941C82" w:rsidRDefault="00941C82">
            <w:pPr>
              <w:pStyle w:val="ConsPlusNormal"/>
              <w:jc w:val="right"/>
            </w:pPr>
            <w:r>
              <w:t>7000,00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19/29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3730,66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3730,66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19/29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w:t>
            </w:r>
            <w:r>
              <w:lastRenderedPageBreak/>
              <w:t>ный период)</w:t>
            </w:r>
          </w:p>
        </w:tc>
        <w:tc>
          <w:tcPr>
            <w:tcW w:w="1144" w:type="dxa"/>
          </w:tcPr>
          <w:p w:rsidR="00941C82" w:rsidRDefault="00941C82">
            <w:pPr>
              <w:pStyle w:val="ConsPlusNormal"/>
              <w:jc w:val="right"/>
            </w:pPr>
            <w:r>
              <w:lastRenderedPageBreak/>
              <w:t>2000,00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19/29</w:t>
            </w:r>
          </w:p>
        </w:tc>
      </w:tr>
      <w:tr w:rsidR="00941C82">
        <w:tc>
          <w:tcPr>
            <w:tcW w:w="724" w:type="dxa"/>
            <w:vMerge w:val="restart"/>
          </w:tcPr>
          <w:p w:rsidR="00941C82" w:rsidRDefault="00941C82">
            <w:pPr>
              <w:pStyle w:val="ConsPlusNormal"/>
              <w:jc w:val="center"/>
            </w:pPr>
            <w:r>
              <w:lastRenderedPageBreak/>
              <w:t>1.1.1</w:t>
            </w:r>
          </w:p>
        </w:tc>
        <w:tc>
          <w:tcPr>
            <w:tcW w:w="1814" w:type="dxa"/>
            <w:vMerge w:val="restart"/>
          </w:tcPr>
          <w:p w:rsidR="00941C82" w:rsidRDefault="00941C82">
            <w:pPr>
              <w:pStyle w:val="ConsPlusNormal"/>
            </w:pPr>
            <w:r>
              <w:t>Восстановление тепловой изоляции трубопроводов</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45298,00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22649,00</w:t>
            </w:r>
          </w:p>
        </w:tc>
        <w:tc>
          <w:tcPr>
            <w:tcW w:w="1024" w:type="dxa"/>
          </w:tcPr>
          <w:p w:rsidR="00941C82" w:rsidRDefault="00941C82">
            <w:pPr>
              <w:pStyle w:val="ConsPlusNormal"/>
              <w:jc w:val="right"/>
            </w:pPr>
            <w:r>
              <w:t>22649,00</w:t>
            </w:r>
          </w:p>
        </w:tc>
        <w:tc>
          <w:tcPr>
            <w:tcW w:w="181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ОАО ТС</w:t>
            </w:r>
          </w:p>
        </w:tc>
        <w:tc>
          <w:tcPr>
            <w:tcW w:w="2211" w:type="dxa"/>
            <w:vMerge w:val="restart"/>
          </w:tcPr>
          <w:p w:rsidR="00941C82" w:rsidRDefault="00941C82">
            <w:pPr>
              <w:pStyle w:val="ConsPlusNormal"/>
            </w:pPr>
            <w:r>
              <w:t xml:space="preserve">Протяженность восстановленной изоляции сетей,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5000,00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5000,00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7649,00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7649,00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5000,00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5000,00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12649,00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12649,00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15000,00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10000,00</w:t>
            </w:r>
          </w:p>
        </w:tc>
        <w:tc>
          <w:tcPr>
            <w:tcW w:w="1024" w:type="dxa"/>
          </w:tcPr>
          <w:p w:rsidR="00941C82" w:rsidRDefault="00941C82">
            <w:pPr>
              <w:pStyle w:val="ConsPlusNormal"/>
              <w:jc w:val="right"/>
            </w:pPr>
            <w:r>
              <w:t>5000,00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0,00</w:t>
            </w:r>
          </w:p>
        </w:tc>
      </w:tr>
      <w:tr w:rsidR="00941C82">
        <w:tc>
          <w:tcPr>
            <w:tcW w:w="724" w:type="dxa"/>
            <w:vMerge w:val="restart"/>
          </w:tcPr>
          <w:p w:rsidR="00941C82" w:rsidRDefault="00941C82">
            <w:pPr>
              <w:pStyle w:val="ConsPlusNormal"/>
              <w:jc w:val="center"/>
            </w:pPr>
            <w:r>
              <w:t>1.1.2</w:t>
            </w:r>
          </w:p>
        </w:tc>
        <w:tc>
          <w:tcPr>
            <w:tcW w:w="1814" w:type="dxa"/>
            <w:vMerge w:val="restart"/>
          </w:tcPr>
          <w:p w:rsidR="00941C82" w:rsidRDefault="00941C82">
            <w:pPr>
              <w:pStyle w:val="ConsPlusNormal"/>
            </w:pPr>
            <w:r>
              <w:t xml:space="preserve">Восстановление и содержание бесхозяйных объектов недвижимого имущества, используемого для передачи </w:t>
            </w:r>
            <w:r>
              <w:lastRenderedPageBreak/>
              <w:t>энергетических ресурсов</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3038,76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3038,76</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Обеспечение содержания и восстановление бесхозяйных объектов,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101,86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101,86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106,24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106,24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2730,66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2730,66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2730,66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2730,66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100,0</w:t>
            </w:r>
          </w:p>
        </w:tc>
      </w:tr>
      <w:tr w:rsidR="00941C82">
        <w:tc>
          <w:tcPr>
            <w:tcW w:w="724" w:type="dxa"/>
            <w:vMerge w:val="restart"/>
          </w:tcPr>
          <w:p w:rsidR="00941C82" w:rsidRDefault="00941C82">
            <w:pPr>
              <w:pStyle w:val="ConsPlusNormal"/>
              <w:jc w:val="center"/>
            </w:pPr>
            <w:r>
              <w:t>1.1.3</w:t>
            </w:r>
          </w:p>
        </w:tc>
        <w:tc>
          <w:tcPr>
            <w:tcW w:w="1814" w:type="dxa"/>
            <w:vMerge w:val="restart"/>
          </w:tcPr>
          <w:p w:rsidR="00941C82" w:rsidRDefault="00941C82">
            <w:pPr>
              <w:pStyle w:val="ConsPlusNormal"/>
            </w:pPr>
            <w:r>
              <w:t xml:space="preserve">Внедрение оперативного </w:t>
            </w:r>
            <w:proofErr w:type="gramStart"/>
            <w:r>
              <w:t>контроля за</w:t>
            </w:r>
            <w:proofErr w:type="gramEnd"/>
            <w:r>
              <w:t xml:space="preserve"> состоянием систем водоснабжения, водоотведения и очистки сточных вод</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2000,00</w:t>
            </w:r>
          </w:p>
        </w:tc>
        <w:tc>
          <w:tcPr>
            <w:tcW w:w="1814" w:type="dxa"/>
            <w:vMerge w:val="restart"/>
          </w:tcPr>
          <w:p w:rsidR="00941C82" w:rsidRDefault="00941C82">
            <w:pPr>
              <w:pStyle w:val="ConsPlusNormal"/>
            </w:pPr>
            <w:r>
              <w:t xml:space="preserve">УЖКХ </w:t>
            </w:r>
            <w:proofErr w:type="spellStart"/>
            <w:r>
              <w:t>ТиС</w:t>
            </w:r>
            <w:proofErr w:type="spellEnd"/>
            <w:r>
              <w:t>/</w:t>
            </w:r>
          </w:p>
          <w:p w:rsidR="00941C82" w:rsidRDefault="00941C82">
            <w:pPr>
              <w:pStyle w:val="ConsPlusNormal"/>
            </w:pPr>
            <w:r>
              <w:t>АО СВК</w:t>
            </w:r>
          </w:p>
        </w:tc>
        <w:tc>
          <w:tcPr>
            <w:tcW w:w="2211" w:type="dxa"/>
            <w:vMerge w:val="restart"/>
          </w:tcPr>
          <w:p w:rsidR="00941C82" w:rsidRDefault="00941C82">
            <w:pPr>
              <w:pStyle w:val="ConsPlusNormal"/>
            </w:pPr>
            <w:r>
              <w:t xml:space="preserve">Уровень </w:t>
            </w:r>
            <w:proofErr w:type="spellStart"/>
            <w:r>
              <w:t>внедренности</w:t>
            </w:r>
            <w:proofErr w:type="spellEnd"/>
            <w:r>
              <w:t xml:space="preserve"> системы,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2000,00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2022 (прогнозный </w:t>
            </w:r>
            <w:r>
              <w:lastRenderedPageBreak/>
              <w:t>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lastRenderedPageBreak/>
              <w:t>1.1.4</w:t>
            </w:r>
          </w:p>
        </w:tc>
        <w:tc>
          <w:tcPr>
            <w:tcW w:w="1814" w:type="dxa"/>
            <w:vMerge w:val="restart"/>
          </w:tcPr>
          <w:p w:rsidR="00941C82" w:rsidRDefault="00941C82">
            <w:pPr>
              <w:pStyle w:val="ConsPlusNormal"/>
            </w:pPr>
            <w:r>
              <w:t>Совершенствование системы контроля ЧРП на насосах объектов водоснабжения и водоотведения</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6000,00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3000,00</w:t>
            </w:r>
          </w:p>
        </w:tc>
        <w:tc>
          <w:tcPr>
            <w:tcW w:w="1024" w:type="dxa"/>
          </w:tcPr>
          <w:p w:rsidR="00941C82" w:rsidRDefault="00941C82">
            <w:pPr>
              <w:pStyle w:val="ConsPlusNormal"/>
              <w:jc w:val="right"/>
            </w:pPr>
            <w:r>
              <w:t>3000,00</w:t>
            </w:r>
          </w:p>
        </w:tc>
        <w:tc>
          <w:tcPr>
            <w:tcW w:w="1814" w:type="dxa"/>
            <w:vMerge w:val="restart"/>
          </w:tcPr>
          <w:p w:rsidR="00941C82" w:rsidRDefault="00941C82">
            <w:pPr>
              <w:pStyle w:val="ConsPlusNormal"/>
            </w:pPr>
            <w:r>
              <w:t xml:space="preserve">УЖКХ </w:t>
            </w:r>
            <w:proofErr w:type="spellStart"/>
            <w:r>
              <w:t>ТиС</w:t>
            </w:r>
            <w:proofErr w:type="spellEnd"/>
            <w:r>
              <w:t xml:space="preserve"> /</w:t>
            </w:r>
          </w:p>
          <w:p w:rsidR="00941C82" w:rsidRDefault="00941C82">
            <w:pPr>
              <w:pStyle w:val="ConsPlusNormal"/>
            </w:pPr>
            <w:r>
              <w:t>АО СВК</w:t>
            </w:r>
          </w:p>
        </w:tc>
        <w:tc>
          <w:tcPr>
            <w:tcW w:w="2211" w:type="dxa"/>
            <w:vMerge w:val="restart"/>
          </w:tcPr>
          <w:p w:rsidR="00941C82" w:rsidRDefault="00941C82">
            <w:pPr>
              <w:pStyle w:val="ConsPlusNormal"/>
            </w:pPr>
            <w:r>
              <w:t xml:space="preserve">Уровень совершенствования системы,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2000,00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2000,00</w:t>
            </w:r>
          </w:p>
        </w:tc>
        <w:tc>
          <w:tcPr>
            <w:tcW w:w="1024" w:type="dxa"/>
          </w:tcPr>
          <w:p w:rsidR="00941C82" w:rsidRDefault="00941C82">
            <w:pPr>
              <w:pStyle w:val="ConsPlusNormal"/>
              <w:jc w:val="right"/>
            </w:pPr>
            <w:r>
              <w:t>2000,00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1.1.5</w:t>
            </w:r>
          </w:p>
        </w:tc>
        <w:tc>
          <w:tcPr>
            <w:tcW w:w="1814" w:type="dxa"/>
            <w:vMerge w:val="restart"/>
          </w:tcPr>
          <w:p w:rsidR="00941C82" w:rsidRDefault="00941C82">
            <w:pPr>
              <w:pStyle w:val="ConsPlusNormal"/>
            </w:pPr>
            <w:r>
              <w:t>Устранение аварий на объектах жилищно-коммунального хозяйства</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2999,20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2999,20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Безаварийное состояние объектов,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0,01</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1999,19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1999,19</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1000,00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tcPr>
          <w:p w:rsidR="00941C82" w:rsidRDefault="00941C82">
            <w:pPr>
              <w:pStyle w:val="ConsPlusNormal"/>
              <w:jc w:val="center"/>
              <w:outlineLvl w:val="3"/>
            </w:pPr>
            <w:r>
              <w:t>2</w:t>
            </w:r>
          </w:p>
        </w:tc>
        <w:tc>
          <w:tcPr>
            <w:tcW w:w="12846" w:type="dxa"/>
            <w:gridSpan w:val="10"/>
          </w:tcPr>
          <w:p w:rsidR="00941C82" w:rsidRDefault="00941C82">
            <w:pPr>
              <w:pStyle w:val="ConsPlusNormal"/>
            </w:pPr>
            <w:r>
              <w:t>Задача 2 "Повышение уровня комфорта, безопасности, эффективности световой среды г. Северска, а также улучшение его архитектурно-художественных качеств в вечерне-ночное время" подпрограммы 3</w:t>
            </w:r>
          </w:p>
        </w:tc>
      </w:tr>
      <w:tr w:rsidR="00941C82">
        <w:tc>
          <w:tcPr>
            <w:tcW w:w="724" w:type="dxa"/>
            <w:vMerge w:val="restart"/>
          </w:tcPr>
          <w:p w:rsidR="00941C82" w:rsidRDefault="00941C82">
            <w:pPr>
              <w:pStyle w:val="ConsPlusNormal"/>
              <w:jc w:val="center"/>
            </w:pPr>
            <w:r>
              <w:t>2.1</w:t>
            </w:r>
          </w:p>
        </w:tc>
        <w:tc>
          <w:tcPr>
            <w:tcW w:w="1814" w:type="dxa"/>
            <w:vMerge w:val="restart"/>
          </w:tcPr>
          <w:p w:rsidR="00941C82" w:rsidRDefault="00941C82">
            <w:pPr>
              <w:pStyle w:val="ConsPlusNormal"/>
            </w:pPr>
            <w:r>
              <w:t xml:space="preserve">Основное мероприятие. Модернизация уличного освещения, освещение пешеходных переходов, праздничная иллюминация, архитектурное освещение объектов городской среды, в </w:t>
            </w:r>
            <w:proofErr w:type="spellStart"/>
            <w:r>
              <w:t>т.ч</w:t>
            </w:r>
            <w:proofErr w:type="spellEnd"/>
            <w:r>
              <w:t>.:</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87180,55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87180,55</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 xml:space="preserve">Управление имущественных отношений, </w:t>
            </w:r>
            <w:proofErr w:type="gramStart"/>
            <w:r>
              <w:t>Администрация</w:t>
            </w:r>
            <w:proofErr w:type="gramEnd"/>
            <w:r>
              <w:t xml:space="preserve"> ЗАТО Северск</w:t>
            </w:r>
          </w:p>
        </w:tc>
        <w:tc>
          <w:tcPr>
            <w:tcW w:w="2211" w:type="dxa"/>
            <w:vMerge w:val="restart"/>
          </w:tcPr>
          <w:p w:rsidR="00941C82" w:rsidRDefault="00941C82">
            <w:pPr>
              <w:pStyle w:val="ConsPlusNormal"/>
            </w:pPr>
            <w: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 x ч/кв. м площади</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641,90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641,90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3,52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307,00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307,00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3,52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120,24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120,24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3,52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221,85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221,85</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3,39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21394,09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21394,09</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3,39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64495,47</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64495,47</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3,39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34193,21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34193,21</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3,39</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w:t>
            </w:r>
            <w:r>
              <w:lastRenderedPageBreak/>
              <w:t>ный период)</w:t>
            </w:r>
          </w:p>
        </w:tc>
        <w:tc>
          <w:tcPr>
            <w:tcW w:w="1144" w:type="dxa"/>
          </w:tcPr>
          <w:p w:rsidR="00941C82" w:rsidRDefault="00941C82">
            <w:pPr>
              <w:pStyle w:val="ConsPlusNormal"/>
              <w:jc w:val="right"/>
            </w:pPr>
            <w:r>
              <w:lastRenderedPageBreak/>
              <w:t>3000,00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3,39</w:t>
            </w:r>
          </w:p>
        </w:tc>
      </w:tr>
      <w:tr w:rsidR="00941C82">
        <w:tc>
          <w:tcPr>
            <w:tcW w:w="724" w:type="dxa"/>
            <w:vMerge w:val="restart"/>
          </w:tcPr>
          <w:p w:rsidR="00941C82" w:rsidRDefault="00941C82">
            <w:pPr>
              <w:pStyle w:val="ConsPlusNormal"/>
              <w:jc w:val="center"/>
            </w:pPr>
            <w:r>
              <w:lastRenderedPageBreak/>
              <w:t>2.1.1</w:t>
            </w:r>
          </w:p>
        </w:tc>
        <w:tc>
          <w:tcPr>
            <w:tcW w:w="1814" w:type="dxa"/>
            <w:vMerge w:val="restart"/>
          </w:tcPr>
          <w:p w:rsidR="00941C82" w:rsidRDefault="00941C82">
            <w:pPr>
              <w:pStyle w:val="ConsPlusNormal"/>
            </w:pPr>
            <w:r>
              <w:t>Обследование с разработкой проектов и сооружение нормативного освещения пешеходных переходов г. Северска</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42723,65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42723,65</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Количество разработанных и реализованных проектов,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307,00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307,00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120,24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120,24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221,85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221,85</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267,09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267,09</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41807,47</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41807,47</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275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246,21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246,21</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2.1.2</w:t>
            </w:r>
          </w:p>
        </w:tc>
        <w:tc>
          <w:tcPr>
            <w:tcW w:w="1814" w:type="dxa"/>
            <w:vMerge w:val="restart"/>
          </w:tcPr>
          <w:p w:rsidR="00941C82" w:rsidRDefault="00941C82">
            <w:pPr>
              <w:pStyle w:val="ConsPlusNormal"/>
            </w:pPr>
            <w:r>
              <w:t>Праздничное световое оформление г. Северска (приобретение (изготовление) и монтаж световых конструкций)</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7000,90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7000,90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Количество реализованных проектов,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641,90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641,90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3176,00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3176,00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3183,00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3183,00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6982,00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6982,00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3000,00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val="restart"/>
          </w:tcPr>
          <w:p w:rsidR="00941C82" w:rsidRDefault="00941C82">
            <w:pPr>
              <w:pStyle w:val="ConsPlusNormal"/>
              <w:jc w:val="center"/>
            </w:pPr>
            <w:r>
              <w:t>2.1.3</w:t>
            </w:r>
          </w:p>
        </w:tc>
        <w:tc>
          <w:tcPr>
            <w:tcW w:w="1814" w:type="dxa"/>
            <w:vMerge w:val="restart"/>
          </w:tcPr>
          <w:p w:rsidR="00941C82" w:rsidRDefault="00941C82">
            <w:pPr>
              <w:pStyle w:val="ConsPlusNormal"/>
            </w:pPr>
            <w:r>
              <w:t>Архитектурное освещение зданий и сооружений</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8087,00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8087,00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УМСП </w:t>
            </w:r>
            <w:proofErr w:type="spellStart"/>
            <w:r>
              <w:t>КиС</w:t>
            </w:r>
            <w:proofErr w:type="spellEnd"/>
            <w:r>
              <w:t xml:space="preserve"> </w:t>
            </w:r>
            <w:proofErr w:type="gramStart"/>
            <w:r>
              <w:t>Администрации</w:t>
            </w:r>
            <w:proofErr w:type="gramEnd"/>
            <w:r>
              <w:t xml:space="preserve"> ЗАТО Северск</w:t>
            </w:r>
          </w:p>
          <w:p w:rsidR="00941C82" w:rsidRDefault="00941C82">
            <w:pPr>
              <w:pStyle w:val="ConsPlusNormal"/>
            </w:pPr>
            <w:r>
              <w:t>Управление имущественных отношений</w:t>
            </w:r>
          </w:p>
        </w:tc>
        <w:tc>
          <w:tcPr>
            <w:tcW w:w="2211" w:type="dxa"/>
            <w:vMerge w:val="restart"/>
          </w:tcPr>
          <w:p w:rsidR="00941C82" w:rsidRDefault="00941C82">
            <w:pPr>
              <w:pStyle w:val="ConsPlusNormal"/>
            </w:pPr>
            <w:r>
              <w:t xml:space="preserve">Количество реализованных проектов архитектурного освещения зданий,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3649,00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3649,00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4438,00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4438,00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2821,00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2821,00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2022 (прогнозный </w:t>
            </w:r>
            <w:r>
              <w:lastRenderedPageBreak/>
              <w:t>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lastRenderedPageBreak/>
              <w:t>2.1.4</w:t>
            </w:r>
          </w:p>
        </w:tc>
        <w:tc>
          <w:tcPr>
            <w:tcW w:w="1814" w:type="dxa"/>
            <w:vMerge w:val="restart"/>
          </w:tcPr>
          <w:p w:rsidR="00941C82" w:rsidRDefault="00941C82">
            <w:pPr>
              <w:pStyle w:val="ConsPlusNormal"/>
            </w:pPr>
            <w:r>
              <w:t>Разработка проекта системы автоматического управления уличным освещением г. Северска</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1080,00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1080,00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Количество разработанных проектов, ед.</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1080,00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1080,00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2.1.5</w:t>
            </w:r>
          </w:p>
        </w:tc>
        <w:tc>
          <w:tcPr>
            <w:tcW w:w="1814" w:type="dxa"/>
            <w:vMerge w:val="restart"/>
          </w:tcPr>
          <w:p w:rsidR="00941C82" w:rsidRDefault="00941C82">
            <w:pPr>
              <w:pStyle w:val="ConsPlusNormal"/>
            </w:pPr>
            <w:proofErr w:type="gramStart"/>
            <w:r>
              <w:t xml:space="preserve">Модернизация уличного освещения, в том числе замена светильников светодиодными или индукционными и внедрение </w:t>
            </w:r>
            <w:r>
              <w:lastRenderedPageBreak/>
              <w:t>системы автоматического управления уличным освещением: просп. Коммунистический (I этап - ул. Комсомольская - пл. Ленина; II этап - пл. Ленина - Театральная площадь; III этап - Театральная площадь - ЦКПП)</w:t>
            </w:r>
            <w:proofErr w:type="gramEnd"/>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7234,00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7234,00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Количество светильников,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2431,00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2431,00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81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4803,00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4803,00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160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14498,00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14498,00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483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2.1.6</w:t>
            </w:r>
          </w:p>
        </w:tc>
        <w:tc>
          <w:tcPr>
            <w:tcW w:w="1814" w:type="dxa"/>
            <w:vMerge w:val="restart"/>
          </w:tcPr>
          <w:p w:rsidR="00941C82" w:rsidRDefault="00941C82">
            <w:pPr>
              <w:pStyle w:val="ConsPlusNormal"/>
            </w:pPr>
            <w:proofErr w:type="gramStart"/>
            <w:r>
              <w:t xml:space="preserve">Модернизация уличного освещения, в том числе замена светильников светодиодными или индукционными и внедрение системы автоматического управления уличным освещением ул. Победы, ул. Ленина, ул. </w:t>
            </w:r>
            <w:r>
              <w:lastRenderedPageBreak/>
              <w:t>Транспортная, ул. Калинина, ул. Ленинградская, ул. Лесная, Северная магистраль (I этап - ул. Победы, ул. Ленина; II этап - ул. Транспортная, ул. Калинина; III этап - ул. Лесная, ул. Ленинградская, Северная магистраль)</w:t>
            </w:r>
            <w:proofErr w:type="gramEnd"/>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13333,00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13333,00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Количество светильников,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6823,00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6823,00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271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6510,00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6510,00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231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6764,00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6764,00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292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lastRenderedPageBreak/>
              <w:t>2.1.7</w:t>
            </w:r>
          </w:p>
        </w:tc>
        <w:tc>
          <w:tcPr>
            <w:tcW w:w="1814" w:type="dxa"/>
            <w:vMerge w:val="restart"/>
          </w:tcPr>
          <w:p w:rsidR="00941C82" w:rsidRDefault="00941C82">
            <w:pPr>
              <w:pStyle w:val="ConsPlusNormal"/>
            </w:pPr>
            <w:r>
              <w:t xml:space="preserve">Модернизация уличного освещения, в том числе замена светильников </w:t>
            </w:r>
            <w:proofErr w:type="gramStart"/>
            <w:r>
              <w:t>светодиодными</w:t>
            </w:r>
            <w:proofErr w:type="gramEnd"/>
            <w:r>
              <w:t xml:space="preserve"> или индукционными и внедрение системы автоматического управления уличным освещением:</w:t>
            </w:r>
          </w:p>
          <w:p w:rsidR="00941C82" w:rsidRDefault="00941C82">
            <w:pPr>
              <w:pStyle w:val="ConsPlusNormal"/>
            </w:pPr>
            <w:proofErr w:type="gramStart"/>
            <w:r>
              <w:t xml:space="preserve">ул. Комсомольская; </w:t>
            </w:r>
            <w:r>
              <w:lastRenderedPageBreak/>
              <w:t>ул. Первомайская; ул. Парковая; ул. Свердлова; ул. Советская; ул. Строителей; ул. Крупской; ул. Курчатова; ул. Солнечная</w:t>
            </w:r>
            <w:proofErr w:type="gramEnd"/>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7247,00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7247,00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Количество светильников,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5048,00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5048,00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214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2199,00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2199,00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122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2882,00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2882,00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96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lastRenderedPageBreak/>
              <w:t>2.1.8</w:t>
            </w:r>
          </w:p>
        </w:tc>
        <w:tc>
          <w:tcPr>
            <w:tcW w:w="1814" w:type="dxa"/>
            <w:vMerge w:val="restart"/>
          </w:tcPr>
          <w:p w:rsidR="00941C82" w:rsidRDefault="00941C82">
            <w:pPr>
              <w:pStyle w:val="ConsPlusNormal"/>
            </w:pPr>
            <w:proofErr w:type="gramStart"/>
            <w:r>
              <w:t>Разработка проектов архитектурного освещения и организация систем освещения по реализации "световых комплексов" ("Мемориалы"; "</w:t>
            </w:r>
            <w:proofErr w:type="spellStart"/>
            <w:r>
              <w:t>СеверСК</w:t>
            </w:r>
            <w:proofErr w:type="spellEnd"/>
            <w:r>
              <w:t xml:space="preserve">"; "просп. Коммунистический - Кольцо - ул. Победы"; "пл. Ленина"; "Театральная площадь"; "ДК Островского"; "Природный Парк", "Кукольный театр - МИФИ"; </w:t>
            </w:r>
            <w:r>
              <w:lastRenderedPageBreak/>
              <w:t>"Северск спортивный":</w:t>
            </w:r>
            <w:proofErr w:type="gramEnd"/>
            <w:r>
              <w:t xml:space="preserve"> </w:t>
            </w:r>
            <w:proofErr w:type="gramStart"/>
            <w:r>
              <w:t>"Дельфин", "Янтарь", "Молодость" и др.; ул. Калинина - ул. Солнечная)</w:t>
            </w:r>
            <w:proofErr w:type="gramEnd"/>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475,00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475,00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pPr>
            <w:r>
              <w:t xml:space="preserve">Количество разработанных проектов,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475,00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475,00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tcPr>
          <w:p w:rsidR="00941C82" w:rsidRDefault="00941C82">
            <w:pPr>
              <w:pStyle w:val="ConsPlusNormal"/>
              <w:jc w:val="center"/>
              <w:outlineLvl w:val="3"/>
            </w:pPr>
            <w:r>
              <w:lastRenderedPageBreak/>
              <w:t>3</w:t>
            </w:r>
          </w:p>
        </w:tc>
        <w:tc>
          <w:tcPr>
            <w:tcW w:w="12846" w:type="dxa"/>
            <w:gridSpan w:val="10"/>
          </w:tcPr>
          <w:p w:rsidR="00941C82" w:rsidRDefault="00941C82">
            <w:pPr>
              <w:pStyle w:val="ConsPlusNormal"/>
            </w:pPr>
            <w:r>
              <w:t xml:space="preserve">Задача 3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 подпрограммы 3</w:t>
            </w:r>
          </w:p>
        </w:tc>
      </w:tr>
      <w:tr w:rsidR="00941C82">
        <w:tc>
          <w:tcPr>
            <w:tcW w:w="724" w:type="dxa"/>
            <w:vMerge w:val="restart"/>
          </w:tcPr>
          <w:p w:rsidR="00941C82" w:rsidRDefault="00941C82">
            <w:pPr>
              <w:pStyle w:val="ConsPlusNormal"/>
              <w:jc w:val="center"/>
            </w:pPr>
            <w:r>
              <w:t>3.1</w:t>
            </w:r>
          </w:p>
        </w:tc>
        <w:tc>
          <w:tcPr>
            <w:tcW w:w="1814" w:type="dxa"/>
            <w:vMerge w:val="restart"/>
          </w:tcPr>
          <w:p w:rsidR="00941C82" w:rsidRDefault="00941C82">
            <w:pPr>
              <w:pStyle w:val="ConsPlusNormal"/>
            </w:pPr>
            <w:r>
              <w:t xml:space="preserve">ВЦП "Организация уличного освещения и текущего содержания электрооборудования объектов благоустройства и объектов дорожного </w:t>
            </w:r>
            <w:proofErr w:type="gramStart"/>
            <w:r>
              <w:t>обустройства</w:t>
            </w:r>
            <w:proofErr w:type="gramEnd"/>
            <w:r>
              <w:t xml:space="preserve"> ЗАТО Северск"</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234974,96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234974,96</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tc>
        <w:tc>
          <w:tcPr>
            <w:tcW w:w="2211" w:type="dxa"/>
            <w:vMerge w:val="restart"/>
          </w:tcPr>
          <w:p w:rsidR="00941C82" w:rsidRDefault="00941C82">
            <w:pPr>
              <w:pStyle w:val="ConsPlusNormal"/>
              <w:jc w:val="both"/>
            </w:pPr>
            <w:r>
              <w:t xml:space="preserve">Функционирование уличного освещения, объектов благоустройства и объектов дорожного обустройства, подключенных к централизованному электроснабжению,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34085,56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34085,56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40296,89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40296,89</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 xml:space="preserve">41822,44 </w:t>
            </w:r>
            <w:hyperlink w:anchor="P13892" w:history="1">
              <w:r>
                <w:rPr>
                  <w:color w:val="0000FF"/>
                </w:rPr>
                <w:t>&lt;*&gt;</w:t>
              </w:r>
            </w:hyperlink>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41822,44 </w:t>
            </w:r>
            <w:hyperlink w:anchor="P13892"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 xml:space="preserve">36672,13 </w:t>
            </w:r>
            <w:hyperlink w:anchor="P13896" w:history="1">
              <w:r>
                <w:rPr>
                  <w:color w:val="0000FF"/>
                </w:rPr>
                <w:t>&lt;**&gt;</w:t>
              </w:r>
            </w:hyperlink>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36672,13 </w:t>
            </w:r>
            <w:hyperlink w:anchor="P13896"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40821,77</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40821,77</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41483,66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41483,66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41483,66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41483,66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41483,66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41483,66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val="restart"/>
          </w:tcPr>
          <w:p w:rsidR="00941C82" w:rsidRDefault="00941C82">
            <w:pPr>
              <w:pStyle w:val="ConsPlusNormal"/>
            </w:pPr>
          </w:p>
        </w:tc>
        <w:tc>
          <w:tcPr>
            <w:tcW w:w="1814" w:type="dxa"/>
            <w:vMerge w:val="restart"/>
          </w:tcPr>
          <w:p w:rsidR="00941C82" w:rsidRDefault="00941C82">
            <w:pPr>
              <w:pStyle w:val="ConsPlusNormal"/>
            </w:pPr>
            <w:r>
              <w:t xml:space="preserve">Итого по </w:t>
            </w:r>
            <w:hyperlink w:anchor="P5859" w:history="1">
              <w:r>
                <w:rPr>
                  <w:color w:val="0000FF"/>
                </w:rPr>
                <w:t>подпрограмме 3</w:t>
              </w:r>
            </w:hyperlink>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385491,47</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356842,47</w:t>
            </w:r>
          </w:p>
        </w:tc>
        <w:tc>
          <w:tcPr>
            <w:tcW w:w="1024" w:type="dxa"/>
          </w:tcPr>
          <w:p w:rsidR="00941C82" w:rsidRDefault="00941C82">
            <w:pPr>
              <w:pStyle w:val="ConsPlusNormal"/>
              <w:jc w:val="right"/>
            </w:pPr>
            <w:r>
              <w:t>28649,00</w:t>
            </w:r>
          </w:p>
        </w:tc>
        <w:tc>
          <w:tcPr>
            <w:tcW w:w="1814" w:type="dxa"/>
            <w:vMerge w:val="restart"/>
          </w:tcPr>
          <w:p w:rsidR="00941C82" w:rsidRDefault="00941C82">
            <w:pPr>
              <w:pStyle w:val="ConsPlusNormal"/>
            </w:pPr>
          </w:p>
        </w:tc>
        <w:tc>
          <w:tcPr>
            <w:tcW w:w="2211" w:type="dxa"/>
            <w:vMerge w:val="restart"/>
          </w:tcPr>
          <w:p w:rsidR="00941C82" w:rsidRDefault="00941C82">
            <w:pPr>
              <w:pStyle w:val="ConsPlusNormal"/>
            </w:pPr>
            <w:r>
              <w:t xml:space="preserve">1. Удельный расход топлива на выработку тепловой энергии на котельных, </w:t>
            </w:r>
            <w:proofErr w:type="spellStart"/>
            <w:r>
              <w:t>т.у.т</w:t>
            </w:r>
            <w:proofErr w:type="spellEnd"/>
            <w:r>
              <w:t>./Гкал</w:t>
            </w:r>
          </w:p>
          <w:p w:rsidR="00941C82" w:rsidRDefault="00941C82">
            <w:pPr>
              <w:pStyle w:val="ConsPlusNormal"/>
            </w:pPr>
            <w:r>
              <w:t>2. Удельный расход электрической энергии, используемой при передаче тепловой энергии в системах теплоснабжения, кВт x ч/Гкал</w:t>
            </w:r>
          </w:p>
          <w:p w:rsidR="00941C82" w:rsidRDefault="00941C82">
            <w:pPr>
              <w:pStyle w:val="ConsPlusNormal"/>
            </w:pPr>
            <w:r>
              <w:t>3. Удельный расход электрической энергии, используемой для передачи (транспортировки) воды в системах водоснабжения, кВт x ч/куб. м</w:t>
            </w:r>
          </w:p>
          <w:p w:rsidR="00941C82" w:rsidRDefault="00941C82">
            <w:pPr>
              <w:pStyle w:val="ConsPlusNormal"/>
            </w:pPr>
            <w:r>
              <w:t>4. Удельный расход электрической энергии, используемой в системах водоотведения, кВт x ч/куб. м</w:t>
            </w:r>
          </w:p>
          <w:p w:rsidR="00941C82" w:rsidRDefault="00941C82">
            <w:pPr>
              <w:pStyle w:val="ConsPlusNormal"/>
            </w:pPr>
            <w:r>
              <w:t xml:space="preserve">5. Протяженность освещенных дорог, улиц и межквартальных проездов, </w:t>
            </w:r>
            <w:proofErr w:type="gramStart"/>
            <w:r>
              <w:t>км</w:t>
            </w:r>
            <w:proofErr w:type="gramEnd"/>
          </w:p>
          <w:p w:rsidR="00941C82" w:rsidRDefault="00941C82">
            <w:pPr>
              <w:pStyle w:val="ConsPlusNormal"/>
            </w:pPr>
            <w:r>
              <w:lastRenderedPageBreak/>
              <w:t xml:space="preserve">6. Количество функционирующих объектов благоустройства, подключенных к электрической энергии (газосветные установки; здания со световым праздничным освещением; прочие объекты благоустройства; электронные часы; светофорные объекты),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39829,32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34829,32</w:t>
            </w:r>
          </w:p>
        </w:tc>
        <w:tc>
          <w:tcPr>
            <w:tcW w:w="1024" w:type="dxa"/>
          </w:tcPr>
          <w:p w:rsidR="00941C82" w:rsidRDefault="00941C82">
            <w:pPr>
              <w:pStyle w:val="ConsPlusNormal"/>
              <w:jc w:val="right"/>
            </w:pPr>
            <w:r>
              <w:t>5000,00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0,135</w:t>
            </w:r>
          </w:p>
          <w:p w:rsidR="00941C82" w:rsidRDefault="00941C82">
            <w:pPr>
              <w:pStyle w:val="ConsPlusNormal"/>
              <w:jc w:val="center"/>
            </w:pPr>
            <w:r>
              <w:t>3,1</w:t>
            </w:r>
          </w:p>
          <w:p w:rsidR="00941C82" w:rsidRDefault="00941C82">
            <w:pPr>
              <w:pStyle w:val="ConsPlusNormal"/>
              <w:jc w:val="center"/>
            </w:pPr>
            <w:r>
              <w:t>0,31</w:t>
            </w:r>
          </w:p>
          <w:p w:rsidR="00941C82" w:rsidRDefault="00941C82">
            <w:pPr>
              <w:pStyle w:val="ConsPlusNormal"/>
              <w:jc w:val="center"/>
            </w:pPr>
            <w:r>
              <w:t>0,34</w:t>
            </w:r>
          </w:p>
          <w:p w:rsidR="00941C82" w:rsidRDefault="00941C82">
            <w:pPr>
              <w:pStyle w:val="ConsPlusNormal"/>
              <w:jc w:val="center"/>
            </w:pPr>
            <w:r>
              <w:t>122,5</w:t>
            </w:r>
          </w:p>
          <w:p w:rsidR="00941C82" w:rsidRDefault="00941C82">
            <w:pPr>
              <w:pStyle w:val="ConsPlusNormal"/>
              <w:jc w:val="center"/>
            </w:pPr>
            <w:r>
              <w:t>33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48359,13</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40710,13</w:t>
            </w:r>
          </w:p>
        </w:tc>
        <w:tc>
          <w:tcPr>
            <w:tcW w:w="1024" w:type="dxa"/>
          </w:tcPr>
          <w:p w:rsidR="00941C82" w:rsidRDefault="00941C82">
            <w:pPr>
              <w:pStyle w:val="ConsPlusNormal"/>
              <w:jc w:val="right"/>
            </w:pPr>
            <w:r>
              <w:t>7649,00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0,159</w:t>
            </w:r>
          </w:p>
          <w:p w:rsidR="00941C82" w:rsidRDefault="00941C82">
            <w:pPr>
              <w:pStyle w:val="ConsPlusNormal"/>
              <w:jc w:val="center"/>
            </w:pPr>
            <w:r>
              <w:t>2,9</w:t>
            </w:r>
          </w:p>
          <w:p w:rsidR="00941C82" w:rsidRDefault="00941C82">
            <w:pPr>
              <w:pStyle w:val="ConsPlusNormal"/>
              <w:jc w:val="center"/>
            </w:pPr>
            <w:r>
              <w:t>0,25</w:t>
            </w:r>
          </w:p>
          <w:p w:rsidR="00941C82" w:rsidRDefault="00941C82">
            <w:pPr>
              <w:pStyle w:val="ConsPlusNormal"/>
              <w:jc w:val="center"/>
            </w:pPr>
            <w:r>
              <w:t>0,28</w:t>
            </w:r>
          </w:p>
          <w:p w:rsidR="00941C82" w:rsidRDefault="00941C82">
            <w:pPr>
              <w:pStyle w:val="ConsPlusNormal"/>
              <w:jc w:val="center"/>
            </w:pPr>
            <w:r>
              <w:t>122,5</w:t>
            </w:r>
          </w:p>
          <w:p w:rsidR="00941C82" w:rsidRDefault="00941C82">
            <w:pPr>
              <w:pStyle w:val="ConsPlusNormal"/>
              <w:jc w:val="center"/>
            </w:pPr>
            <w:r>
              <w:t>33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 xml:space="preserve">46942,69 </w:t>
            </w:r>
            <w:hyperlink w:anchor="P13892" w:history="1">
              <w:r>
                <w:rPr>
                  <w:color w:val="0000FF"/>
                </w:rPr>
                <w:t>&lt;*&gt;</w:t>
              </w:r>
            </w:hyperlink>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41942,69 </w:t>
            </w:r>
            <w:hyperlink w:anchor="P13892" w:history="1">
              <w:r>
                <w:rPr>
                  <w:color w:val="0000FF"/>
                </w:rPr>
                <w:t>&lt;*&gt;</w:t>
              </w:r>
            </w:hyperlink>
          </w:p>
        </w:tc>
        <w:tc>
          <w:tcPr>
            <w:tcW w:w="1024" w:type="dxa"/>
          </w:tcPr>
          <w:p w:rsidR="00941C82" w:rsidRDefault="00941C82">
            <w:pPr>
              <w:pStyle w:val="ConsPlusNormal"/>
              <w:jc w:val="right"/>
            </w:pPr>
            <w:r>
              <w:t>5000,00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0,158</w:t>
            </w:r>
          </w:p>
          <w:p w:rsidR="00941C82" w:rsidRDefault="00941C82">
            <w:pPr>
              <w:pStyle w:val="ConsPlusNormal"/>
              <w:jc w:val="center"/>
            </w:pPr>
            <w:r>
              <w:t>3,4</w:t>
            </w:r>
          </w:p>
          <w:p w:rsidR="00941C82" w:rsidRDefault="00941C82">
            <w:pPr>
              <w:pStyle w:val="ConsPlusNormal"/>
              <w:jc w:val="center"/>
            </w:pPr>
            <w:r>
              <w:t>0,25</w:t>
            </w:r>
          </w:p>
          <w:p w:rsidR="00941C82" w:rsidRDefault="00941C82">
            <w:pPr>
              <w:pStyle w:val="ConsPlusNormal"/>
              <w:jc w:val="center"/>
            </w:pPr>
            <w:r>
              <w:t>0,28</w:t>
            </w:r>
          </w:p>
          <w:p w:rsidR="00941C82" w:rsidRDefault="00941C82">
            <w:pPr>
              <w:pStyle w:val="ConsPlusNormal"/>
              <w:jc w:val="center"/>
            </w:pPr>
            <w:r>
              <w:t>122,5</w:t>
            </w:r>
          </w:p>
          <w:p w:rsidR="00941C82" w:rsidRDefault="00941C82">
            <w:pPr>
              <w:pStyle w:val="ConsPlusNormal"/>
              <w:jc w:val="center"/>
            </w:pPr>
            <w:r>
              <w:t>60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 xml:space="preserve">36893,98 </w:t>
            </w:r>
            <w:hyperlink w:anchor="P13896" w:history="1">
              <w:r>
                <w:rPr>
                  <w:color w:val="0000FF"/>
                </w:rPr>
                <w:t>&lt;**&gt;</w:t>
              </w:r>
            </w:hyperlink>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36893,98 </w:t>
            </w:r>
            <w:hyperlink w:anchor="P13896"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0,158</w:t>
            </w:r>
          </w:p>
          <w:p w:rsidR="00941C82" w:rsidRDefault="00941C82">
            <w:pPr>
              <w:pStyle w:val="ConsPlusNormal"/>
              <w:jc w:val="center"/>
            </w:pPr>
            <w:r>
              <w:t>2,1</w:t>
            </w:r>
          </w:p>
          <w:p w:rsidR="00941C82" w:rsidRDefault="00941C82">
            <w:pPr>
              <w:pStyle w:val="ConsPlusNormal"/>
              <w:jc w:val="center"/>
            </w:pPr>
            <w:r>
              <w:t>0,27</w:t>
            </w:r>
          </w:p>
          <w:p w:rsidR="00941C82" w:rsidRDefault="00941C82">
            <w:pPr>
              <w:pStyle w:val="ConsPlusNormal"/>
              <w:jc w:val="center"/>
            </w:pPr>
            <w:r>
              <w:t>0,27</w:t>
            </w:r>
          </w:p>
          <w:p w:rsidR="00941C82" w:rsidRDefault="00941C82">
            <w:pPr>
              <w:pStyle w:val="ConsPlusNormal"/>
              <w:jc w:val="center"/>
            </w:pPr>
            <w:r>
              <w:t>122,5</w:t>
            </w:r>
          </w:p>
          <w:p w:rsidR="00941C82" w:rsidRDefault="00941C82">
            <w:pPr>
              <w:pStyle w:val="ConsPlusNormal"/>
              <w:jc w:val="center"/>
            </w:pPr>
            <w:r>
              <w:t>60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83964,86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79964,86</w:t>
            </w:r>
          </w:p>
        </w:tc>
        <w:tc>
          <w:tcPr>
            <w:tcW w:w="1024" w:type="dxa"/>
          </w:tcPr>
          <w:p w:rsidR="00941C82" w:rsidRDefault="00941C82">
            <w:pPr>
              <w:pStyle w:val="ConsPlusNormal"/>
              <w:jc w:val="right"/>
            </w:pPr>
            <w:r>
              <w:t>4000,00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0,158</w:t>
            </w:r>
          </w:p>
          <w:p w:rsidR="00941C82" w:rsidRDefault="00941C82">
            <w:pPr>
              <w:pStyle w:val="ConsPlusNormal"/>
              <w:jc w:val="center"/>
            </w:pPr>
            <w:r>
              <w:t>2,1</w:t>
            </w:r>
          </w:p>
          <w:p w:rsidR="00941C82" w:rsidRDefault="00941C82">
            <w:pPr>
              <w:pStyle w:val="ConsPlusNormal"/>
              <w:jc w:val="center"/>
            </w:pPr>
            <w:r>
              <w:t>0,27</w:t>
            </w:r>
          </w:p>
          <w:p w:rsidR="00941C82" w:rsidRDefault="00941C82">
            <w:pPr>
              <w:pStyle w:val="ConsPlusNormal"/>
              <w:jc w:val="center"/>
            </w:pPr>
            <w:r>
              <w:t>0,27</w:t>
            </w:r>
          </w:p>
          <w:p w:rsidR="00941C82" w:rsidRDefault="00941C82">
            <w:pPr>
              <w:pStyle w:val="ConsPlusNormal"/>
              <w:jc w:val="center"/>
            </w:pPr>
            <w:r>
              <w:t>122,5</w:t>
            </w:r>
          </w:p>
          <w:p w:rsidR="00941C82" w:rsidRDefault="00941C82">
            <w:pPr>
              <w:pStyle w:val="ConsPlusNormal"/>
              <w:jc w:val="center"/>
            </w:pPr>
            <w:r>
              <w:lastRenderedPageBreak/>
              <w:t>60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129708,98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122708,98</w:t>
            </w:r>
          </w:p>
        </w:tc>
        <w:tc>
          <w:tcPr>
            <w:tcW w:w="1024" w:type="dxa"/>
          </w:tcPr>
          <w:p w:rsidR="00941C82" w:rsidRDefault="00941C82">
            <w:pPr>
              <w:pStyle w:val="ConsPlusNormal"/>
              <w:jc w:val="right"/>
            </w:pPr>
            <w:r>
              <w:t>7000,00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0,158</w:t>
            </w:r>
          </w:p>
          <w:p w:rsidR="00941C82" w:rsidRDefault="00941C82">
            <w:pPr>
              <w:pStyle w:val="ConsPlusNormal"/>
              <w:jc w:val="center"/>
            </w:pPr>
            <w:r>
              <w:t>2,1</w:t>
            </w:r>
          </w:p>
          <w:p w:rsidR="00941C82" w:rsidRDefault="00941C82">
            <w:pPr>
              <w:pStyle w:val="ConsPlusNormal"/>
              <w:jc w:val="center"/>
            </w:pPr>
            <w:r>
              <w:t>0,27</w:t>
            </w:r>
          </w:p>
          <w:p w:rsidR="00941C82" w:rsidRDefault="00941C82">
            <w:pPr>
              <w:pStyle w:val="ConsPlusNormal"/>
              <w:jc w:val="center"/>
            </w:pPr>
            <w:r>
              <w:t>0,27</w:t>
            </w:r>
          </w:p>
          <w:p w:rsidR="00941C82" w:rsidRDefault="00941C82">
            <w:pPr>
              <w:pStyle w:val="ConsPlusNormal"/>
              <w:jc w:val="center"/>
            </w:pPr>
            <w:r>
              <w:t>122,5</w:t>
            </w:r>
          </w:p>
          <w:p w:rsidR="00941C82" w:rsidRDefault="00941C82">
            <w:pPr>
              <w:pStyle w:val="ConsPlusNormal"/>
              <w:jc w:val="center"/>
            </w:pPr>
            <w:r>
              <w:t>60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79407,53</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79407,53</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0,158</w:t>
            </w:r>
          </w:p>
          <w:p w:rsidR="00941C82" w:rsidRDefault="00941C82">
            <w:pPr>
              <w:pStyle w:val="ConsPlusNormal"/>
              <w:jc w:val="center"/>
            </w:pPr>
            <w:r>
              <w:t>2,1</w:t>
            </w:r>
          </w:p>
          <w:p w:rsidR="00941C82" w:rsidRDefault="00941C82">
            <w:pPr>
              <w:pStyle w:val="ConsPlusNormal"/>
              <w:jc w:val="center"/>
            </w:pPr>
            <w:r>
              <w:t>0,27</w:t>
            </w:r>
          </w:p>
          <w:p w:rsidR="00941C82" w:rsidRDefault="00941C82">
            <w:pPr>
              <w:pStyle w:val="ConsPlusNormal"/>
              <w:jc w:val="center"/>
            </w:pPr>
            <w:r>
              <w:t>0,27</w:t>
            </w:r>
          </w:p>
          <w:p w:rsidR="00941C82" w:rsidRDefault="00941C82">
            <w:pPr>
              <w:pStyle w:val="ConsPlusNormal"/>
              <w:jc w:val="center"/>
            </w:pPr>
            <w:r>
              <w:t>122,5</w:t>
            </w:r>
          </w:p>
          <w:p w:rsidR="00941C82" w:rsidRDefault="00941C82">
            <w:pPr>
              <w:pStyle w:val="ConsPlusNormal"/>
              <w:jc w:val="center"/>
            </w:pPr>
            <w:r>
              <w:t>60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46483,66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46483,66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0,158</w:t>
            </w:r>
          </w:p>
          <w:p w:rsidR="00941C82" w:rsidRDefault="00941C82">
            <w:pPr>
              <w:pStyle w:val="ConsPlusNormal"/>
              <w:jc w:val="center"/>
            </w:pPr>
            <w:r>
              <w:t>2,1</w:t>
            </w:r>
          </w:p>
          <w:p w:rsidR="00941C82" w:rsidRDefault="00941C82">
            <w:pPr>
              <w:pStyle w:val="ConsPlusNormal"/>
              <w:jc w:val="center"/>
            </w:pPr>
            <w:r>
              <w:t>0,27</w:t>
            </w:r>
          </w:p>
          <w:p w:rsidR="00941C82" w:rsidRDefault="00941C82">
            <w:pPr>
              <w:pStyle w:val="ConsPlusNormal"/>
              <w:jc w:val="center"/>
            </w:pPr>
            <w:r>
              <w:t>0,27</w:t>
            </w:r>
          </w:p>
          <w:p w:rsidR="00941C82" w:rsidRDefault="00941C82">
            <w:pPr>
              <w:pStyle w:val="ConsPlusNormal"/>
              <w:jc w:val="center"/>
            </w:pPr>
            <w:r>
              <w:t>-</w:t>
            </w:r>
          </w:p>
          <w:p w:rsidR="00941C82" w:rsidRDefault="00941C82">
            <w:pPr>
              <w:pStyle w:val="ConsPlusNormal"/>
              <w:jc w:val="center"/>
            </w:pPr>
            <w:r>
              <w:t>-</w:t>
            </w:r>
          </w:p>
        </w:tc>
      </w:tr>
      <w:tr w:rsidR="00941C82">
        <w:tc>
          <w:tcPr>
            <w:tcW w:w="13570" w:type="dxa"/>
            <w:gridSpan w:val="11"/>
          </w:tcPr>
          <w:p w:rsidR="00941C82" w:rsidRDefault="00941C82">
            <w:pPr>
              <w:pStyle w:val="ConsPlusNormal"/>
              <w:outlineLvl w:val="2"/>
            </w:pPr>
            <w:r>
              <w:t>Подпрограмма 4 "Энергосбережение в транспортном комплексе" Программы</w:t>
            </w:r>
          </w:p>
        </w:tc>
      </w:tr>
      <w:tr w:rsidR="00941C82">
        <w:tc>
          <w:tcPr>
            <w:tcW w:w="724" w:type="dxa"/>
          </w:tcPr>
          <w:p w:rsidR="00941C82" w:rsidRDefault="00941C82">
            <w:pPr>
              <w:pStyle w:val="ConsPlusNormal"/>
              <w:jc w:val="center"/>
              <w:outlineLvl w:val="3"/>
            </w:pPr>
            <w:r>
              <w:t>1</w:t>
            </w:r>
          </w:p>
        </w:tc>
        <w:tc>
          <w:tcPr>
            <w:tcW w:w="12846" w:type="dxa"/>
            <w:gridSpan w:val="10"/>
          </w:tcPr>
          <w:p w:rsidR="00941C82" w:rsidRDefault="00941C82">
            <w:pPr>
              <w:pStyle w:val="ConsPlusNormal"/>
            </w:pPr>
            <w:r>
              <w:t>Задача 1 "Повышение числа высокоэкономичных транспортных средств, относящихся к общественному транспорту" подпрограммы 5</w:t>
            </w:r>
          </w:p>
        </w:tc>
      </w:tr>
      <w:tr w:rsidR="00941C82">
        <w:tc>
          <w:tcPr>
            <w:tcW w:w="724" w:type="dxa"/>
            <w:vMerge w:val="restart"/>
          </w:tcPr>
          <w:p w:rsidR="00941C82" w:rsidRDefault="00941C82">
            <w:pPr>
              <w:pStyle w:val="ConsPlusNormal"/>
              <w:jc w:val="center"/>
            </w:pPr>
            <w:r>
              <w:t>1.1</w:t>
            </w:r>
          </w:p>
        </w:tc>
        <w:tc>
          <w:tcPr>
            <w:tcW w:w="1814" w:type="dxa"/>
            <w:vMerge w:val="restart"/>
          </w:tcPr>
          <w:p w:rsidR="00941C82" w:rsidRDefault="00941C82">
            <w:pPr>
              <w:pStyle w:val="ConsPlusNormal"/>
            </w:pPr>
            <w:r>
              <w:t xml:space="preserve">Основное мероприятие. Разработка плана использования транспортных средств с </w:t>
            </w:r>
            <w:r>
              <w:lastRenderedPageBreak/>
              <w:t>электрическими двигателями и замены бензина природным газом при условии положительного экономического эффекта от выполнения данного мероприятия</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r>
              <w:t xml:space="preserve"> /</w:t>
            </w:r>
          </w:p>
          <w:p w:rsidR="00941C82" w:rsidRDefault="00941C82">
            <w:pPr>
              <w:pStyle w:val="ConsPlusNormal"/>
            </w:pPr>
            <w:r>
              <w:t>МК ПТП</w:t>
            </w:r>
          </w:p>
        </w:tc>
        <w:tc>
          <w:tcPr>
            <w:tcW w:w="2211" w:type="dxa"/>
            <w:vMerge w:val="restart"/>
          </w:tcPr>
          <w:p w:rsidR="00941C82" w:rsidRDefault="00941C82">
            <w:pPr>
              <w:pStyle w:val="ConsPlusNormal"/>
            </w:pPr>
            <w:r>
              <w:t xml:space="preserve">1. Количество высокоэкономичных по использованию моторного топлива и электрической энергии (в том числе </w:t>
            </w:r>
            <w:r>
              <w:lastRenderedPageBreak/>
              <w:t xml:space="preserve">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w:t>
            </w:r>
            <w:proofErr w:type="spellStart"/>
            <w:proofErr w:type="gramStart"/>
            <w:r>
              <w:t>ед</w:t>
            </w:r>
            <w:proofErr w:type="spellEnd"/>
            <w:proofErr w:type="gramEnd"/>
          </w:p>
          <w:p w:rsidR="00941C82" w:rsidRDefault="00941C82">
            <w:pPr>
              <w:pStyle w:val="ConsPlusNormal"/>
            </w:pPr>
            <w:r>
              <w:t xml:space="preserve">2. </w:t>
            </w:r>
            <w:proofErr w:type="gramStart"/>
            <w: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w:t>
            </w:r>
            <w:r>
              <w:lastRenderedPageBreak/>
              <w:t>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t xml:space="preserve">,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p w:rsidR="00941C82" w:rsidRDefault="00941C82">
            <w:pPr>
              <w:pStyle w:val="ConsPlusNormal"/>
              <w:jc w:val="center"/>
            </w:pPr>
            <w:r>
              <w:t>36</w:t>
            </w:r>
          </w:p>
        </w:tc>
      </w:tr>
      <w:tr w:rsidR="00941C82">
        <w:tc>
          <w:tcPr>
            <w:tcW w:w="724" w:type="dxa"/>
            <w:vMerge w:val="restart"/>
          </w:tcPr>
          <w:p w:rsidR="00941C82" w:rsidRDefault="00941C82">
            <w:pPr>
              <w:pStyle w:val="ConsPlusNormal"/>
            </w:pPr>
          </w:p>
        </w:tc>
        <w:tc>
          <w:tcPr>
            <w:tcW w:w="1814" w:type="dxa"/>
            <w:vMerge w:val="restart"/>
          </w:tcPr>
          <w:p w:rsidR="00941C82" w:rsidRDefault="00941C82">
            <w:pPr>
              <w:pStyle w:val="ConsPlusNormal"/>
            </w:pPr>
            <w:r>
              <w:t xml:space="preserve">Итого по </w:t>
            </w:r>
            <w:hyperlink w:anchor="P7090" w:history="1">
              <w:r>
                <w:rPr>
                  <w:color w:val="0000FF"/>
                </w:rPr>
                <w:t>подпрограмме 4</w:t>
              </w:r>
            </w:hyperlink>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p>
        </w:tc>
        <w:tc>
          <w:tcPr>
            <w:tcW w:w="2211" w:type="dxa"/>
            <w:vMerge w:val="restart"/>
          </w:tcPr>
          <w:p w:rsidR="00941C82" w:rsidRDefault="00941C82">
            <w:pPr>
              <w:pStyle w:val="ConsPlusNormal"/>
            </w:pPr>
            <w:r>
              <w:t xml:space="preserve">1. Количество транспортных средств, использующих природный газ, газовые смеси, сжиженный углеводородный газ в качестве моторного топлива, выполняющих услуги по перевозке пассажиров, </w:t>
            </w:r>
            <w:r>
              <w:lastRenderedPageBreak/>
              <w:t xml:space="preserve">регулирование тарифов на которые осуществляется муниципальным образованием, </w:t>
            </w:r>
            <w:proofErr w:type="spellStart"/>
            <w:proofErr w:type="gramStart"/>
            <w:r>
              <w:t>ед</w:t>
            </w:r>
            <w:proofErr w:type="spellEnd"/>
            <w:proofErr w:type="gramEnd"/>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2021 </w:t>
            </w:r>
            <w:r>
              <w:lastRenderedPageBreak/>
              <w:t>(прогнозный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w:t>
            </w:r>
          </w:p>
        </w:tc>
      </w:tr>
      <w:tr w:rsidR="00941C82">
        <w:tc>
          <w:tcPr>
            <w:tcW w:w="13570" w:type="dxa"/>
            <w:gridSpan w:val="11"/>
          </w:tcPr>
          <w:p w:rsidR="00941C82" w:rsidRDefault="00941C82">
            <w:pPr>
              <w:pStyle w:val="ConsPlusNormal"/>
              <w:outlineLvl w:val="2"/>
            </w:pPr>
            <w:r>
              <w:t xml:space="preserve">Подпрограмма 5 "Развитие газоснабжения и газификации </w:t>
            </w:r>
            <w:proofErr w:type="gramStart"/>
            <w:r>
              <w:t>территории</w:t>
            </w:r>
            <w:proofErr w:type="gramEnd"/>
            <w:r>
              <w:t xml:space="preserve"> ЗАТО Северск" Программы</w:t>
            </w:r>
          </w:p>
        </w:tc>
      </w:tr>
      <w:tr w:rsidR="00941C82">
        <w:tc>
          <w:tcPr>
            <w:tcW w:w="724" w:type="dxa"/>
          </w:tcPr>
          <w:p w:rsidR="00941C82" w:rsidRDefault="00941C82">
            <w:pPr>
              <w:pStyle w:val="ConsPlusNormal"/>
              <w:jc w:val="center"/>
              <w:outlineLvl w:val="3"/>
            </w:pPr>
            <w:r>
              <w:t>1</w:t>
            </w:r>
          </w:p>
        </w:tc>
        <w:tc>
          <w:tcPr>
            <w:tcW w:w="12846" w:type="dxa"/>
            <w:gridSpan w:val="10"/>
          </w:tcPr>
          <w:p w:rsidR="00941C82" w:rsidRDefault="00941C82">
            <w:pPr>
              <w:pStyle w:val="ConsPlusNormal"/>
            </w:pPr>
            <w:r>
              <w:t>Задача 1 "Организация разработки инженерно-технических решений по развитию газораспределительных систем" подпрограммы 5</w:t>
            </w:r>
          </w:p>
        </w:tc>
      </w:tr>
      <w:tr w:rsidR="00941C82">
        <w:tc>
          <w:tcPr>
            <w:tcW w:w="724" w:type="dxa"/>
            <w:vMerge w:val="restart"/>
          </w:tcPr>
          <w:p w:rsidR="00941C82" w:rsidRDefault="00941C82">
            <w:pPr>
              <w:pStyle w:val="ConsPlusNormal"/>
              <w:jc w:val="center"/>
            </w:pPr>
            <w:r>
              <w:t>1.1</w:t>
            </w:r>
          </w:p>
        </w:tc>
        <w:tc>
          <w:tcPr>
            <w:tcW w:w="1814" w:type="dxa"/>
            <w:vMerge w:val="restart"/>
          </w:tcPr>
          <w:p w:rsidR="00941C82" w:rsidRDefault="00941C82">
            <w:pPr>
              <w:pStyle w:val="ConsPlusNormal"/>
            </w:pPr>
            <w:r>
              <w:t xml:space="preserve">Основное мероприятие. Разработка </w:t>
            </w:r>
            <w:proofErr w:type="spellStart"/>
            <w:r>
              <w:t>предпроектной</w:t>
            </w:r>
            <w:proofErr w:type="spellEnd"/>
            <w:r>
              <w:t xml:space="preserve"> документации для </w:t>
            </w:r>
            <w:proofErr w:type="gramStart"/>
            <w:r>
              <w:t>газификации</w:t>
            </w:r>
            <w:proofErr w:type="gramEnd"/>
            <w:r>
              <w:t xml:space="preserve"> ЗАТО Северск, в </w:t>
            </w:r>
            <w:proofErr w:type="spellStart"/>
            <w:r>
              <w:t>т.ч</w:t>
            </w:r>
            <w:proofErr w:type="spellEnd"/>
            <w:r>
              <w:t>.:</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950,00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950,00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Наличие утвержденной схемы газоснабжения</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950,00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950,00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val="restart"/>
          </w:tcPr>
          <w:p w:rsidR="00941C82" w:rsidRDefault="00941C82">
            <w:pPr>
              <w:pStyle w:val="ConsPlusNormal"/>
              <w:jc w:val="center"/>
            </w:pPr>
            <w:r>
              <w:lastRenderedPageBreak/>
              <w:t>1.1.1</w:t>
            </w:r>
          </w:p>
        </w:tc>
        <w:tc>
          <w:tcPr>
            <w:tcW w:w="1814" w:type="dxa"/>
            <w:vMerge w:val="restart"/>
          </w:tcPr>
          <w:p w:rsidR="00941C82" w:rsidRDefault="00941C82">
            <w:pPr>
              <w:pStyle w:val="ConsPlusNormal"/>
            </w:pPr>
            <w:r>
              <w:t xml:space="preserve">Разработка схемы </w:t>
            </w:r>
            <w:proofErr w:type="gramStart"/>
            <w:r>
              <w:t>газоснабжения</w:t>
            </w:r>
            <w:proofErr w:type="gramEnd"/>
            <w:r>
              <w:t xml:space="preserve"> ЗАТО Северск</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950,00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950,00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Наличие схемы </w:t>
            </w:r>
            <w:proofErr w:type="gramStart"/>
            <w:r>
              <w:t>газоснабжения</w:t>
            </w:r>
            <w:proofErr w:type="gramEnd"/>
            <w:r>
              <w:t xml:space="preserve"> ЗАТО Северск (согласованной с ООО "ГАЗПРОМ Газораспределение Томск")</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950,00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950,00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tcPr>
          <w:p w:rsidR="00941C82" w:rsidRDefault="00941C82">
            <w:pPr>
              <w:pStyle w:val="ConsPlusNormal"/>
              <w:jc w:val="center"/>
              <w:outlineLvl w:val="3"/>
            </w:pPr>
            <w:r>
              <w:t>2</w:t>
            </w:r>
          </w:p>
        </w:tc>
        <w:tc>
          <w:tcPr>
            <w:tcW w:w="12846" w:type="dxa"/>
            <w:gridSpan w:val="10"/>
          </w:tcPr>
          <w:p w:rsidR="00941C82" w:rsidRDefault="00941C82">
            <w:pPr>
              <w:pStyle w:val="ConsPlusNormal"/>
            </w:pPr>
            <w:r>
              <w:t>Задача 2 "Организация строительства газораспределительных сетей" подпрограммы 5</w:t>
            </w:r>
          </w:p>
        </w:tc>
      </w:tr>
      <w:tr w:rsidR="00941C82">
        <w:tc>
          <w:tcPr>
            <w:tcW w:w="724" w:type="dxa"/>
            <w:vMerge w:val="restart"/>
          </w:tcPr>
          <w:p w:rsidR="00941C82" w:rsidRDefault="00941C82">
            <w:pPr>
              <w:pStyle w:val="ConsPlusNormal"/>
              <w:jc w:val="center"/>
            </w:pPr>
            <w:r>
              <w:t>2.1</w:t>
            </w:r>
          </w:p>
        </w:tc>
        <w:tc>
          <w:tcPr>
            <w:tcW w:w="1814" w:type="dxa"/>
            <w:vMerge w:val="restart"/>
          </w:tcPr>
          <w:p w:rsidR="00941C82" w:rsidRDefault="00941C82">
            <w:pPr>
              <w:pStyle w:val="ConsPlusNormal"/>
            </w:pPr>
            <w:r>
              <w:t xml:space="preserve">Основное мероприятие. Строительство объектов муниципальной собственности в сфере газификации, в </w:t>
            </w:r>
            <w:proofErr w:type="spellStart"/>
            <w:r>
              <w:t>т.ч</w:t>
            </w:r>
            <w:proofErr w:type="spellEnd"/>
            <w:r>
              <w:t>.:</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148330,37</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10600,01</w:t>
            </w:r>
          </w:p>
        </w:tc>
        <w:tc>
          <w:tcPr>
            <w:tcW w:w="1144" w:type="dxa"/>
          </w:tcPr>
          <w:p w:rsidR="00941C82" w:rsidRDefault="00941C82">
            <w:pPr>
              <w:pStyle w:val="ConsPlusNormal"/>
              <w:jc w:val="right"/>
            </w:pPr>
            <w:r>
              <w:t>137730,36</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УЖКХ </w:t>
            </w:r>
            <w:proofErr w:type="spellStart"/>
            <w:r>
              <w:t>ТиС</w:t>
            </w:r>
            <w:proofErr w:type="spellEnd"/>
          </w:p>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Число потребителей (абонентов) природного газа (получивших техническую возможность для подключения к сети газоснабжения),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225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2103,54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2103,54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225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vAlign w:val="bottom"/>
          </w:tcPr>
          <w:p w:rsidR="00941C82" w:rsidRDefault="00941C82">
            <w:pPr>
              <w:pStyle w:val="ConsPlusNormal"/>
              <w:jc w:val="right"/>
            </w:pPr>
            <w:r>
              <w:t xml:space="preserve">2111,10 </w:t>
            </w:r>
            <w:hyperlink w:anchor="P13892" w:history="1">
              <w:r>
                <w:rPr>
                  <w:color w:val="0000FF"/>
                </w:rPr>
                <w:t>&lt;*&gt;</w:t>
              </w:r>
            </w:hyperlink>
          </w:p>
        </w:tc>
        <w:tc>
          <w:tcPr>
            <w:tcW w:w="737"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 xml:space="preserve">2111,10 </w:t>
            </w:r>
            <w:hyperlink w:anchor="P13892"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225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vAlign w:val="bottom"/>
          </w:tcPr>
          <w:p w:rsidR="00941C82" w:rsidRDefault="00941C82">
            <w:pPr>
              <w:pStyle w:val="ConsPlusNormal"/>
              <w:jc w:val="right"/>
            </w:pPr>
            <w:r>
              <w:t xml:space="preserve">2175,99 </w:t>
            </w:r>
            <w:hyperlink w:anchor="P13896" w:history="1">
              <w:r>
                <w:rPr>
                  <w:color w:val="0000FF"/>
                </w:rPr>
                <w:t>&lt;**&gt;</w:t>
              </w:r>
            </w:hyperlink>
          </w:p>
        </w:tc>
        <w:tc>
          <w:tcPr>
            <w:tcW w:w="737" w:type="dxa"/>
            <w:vAlign w:val="bottom"/>
          </w:tcPr>
          <w:p w:rsidR="00941C82" w:rsidRDefault="00941C82">
            <w:pPr>
              <w:pStyle w:val="ConsPlusNormal"/>
              <w:jc w:val="right"/>
            </w:pPr>
            <w:r>
              <w:lastRenderedPageBreak/>
              <w:t>0,00</w:t>
            </w:r>
          </w:p>
        </w:tc>
        <w:tc>
          <w:tcPr>
            <w:tcW w:w="114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 xml:space="preserve">2175,99 </w:t>
            </w:r>
            <w:hyperlink w:anchor="P13896" w:history="1">
              <w:r>
                <w:rPr>
                  <w:color w:val="0000FF"/>
                </w:rPr>
                <w:t>&lt;**&gt;</w:t>
              </w:r>
            </w:hyperlink>
          </w:p>
        </w:tc>
        <w:tc>
          <w:tcPr>
            <w:tcW w:w="1024" w:type="dxa"/>
          </w:tcPr>
          <w:p w:rsidR="00941C82" w:rsidRDefault="00941C82">
            <w:pPr>
              <w:pStyle w:val="ConsPlusNormal"/>
              <w:jc w:val="right"/>
            </w:pPr>
            <w:r>
              <w:lastRenderedPageBreak/>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226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36495,11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36495,11</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604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109651,71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10600,01</w:t>
            </w:r>
          </w:p>
        </w:tc>
        <w:tc>
          <w:tcPr>
            <w:tcW w:w="1144" w:type="dxa"/>
          </w:tcPr>
          <w:p w:rsidR="00941C82" w:rsidRDefault="00941C82">
            <w:pPr>
              <w:pStyle w:val="ConsPlusNormal"/>
              <w:jc w:val="right"/>
            </w:pPr>
            <w:r>
              <w:t>99051,70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955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1800,00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1800,00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955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272548,22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211467,92</w:t>
            </w:r>
          </w:p>
        </w:tc>
        <w:tc>
          <w:tcPr>
            <w:tcW w:w="1144" w:type="dxa"/>
          </w:tcPr>
          <w:p w:rsidR="00941C82" w:rsidRDefault="00941C82">
            <w:pPr>
              <w:pStyle w:val="ConsPlusNormal"/>
              <w:jc w:val="right"/>
            </w:pPr>
            <w:r>
              <w:t>61080,30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1710</w:t>
            </w:r>
          </w:p>
        </w:tc>
      </w:tr>
      <w:tr w:rsidR="00941C82">
        <w:tc>
          <w:tcPr>
            <w:tcW w:w="724" w:type="dxa"/>
            <w:vMerge w:val="restart"/>
          </w:tcPr>
          <w:p w:rsidR="00941C82" w:rsidRDefault="00941C82">
            <w:pPr>
              <w:pStyle w:val="ConsPlusNormal"/>
              <w:jc w:val="center"/>
            </w:pPr>
            <w:r>
              <w:t>2.1.1</w:t>
            </w:r>
          </w:p>
        </w:tc>
        <w:tc>
          <w:tcPr>
            <w:tcW w:w="1814" w:type="dxa"/>
            <w:vMerge w:val="restart"/>
          </w:tcPr>
          <w:p w:rsidR="00941C82" w:rsidRDefault="00941C82">
            <w:pPr>
              <w:pStyle w:val="ConsPlusNormal"/>
            </w:pPr>
            <w:r>
              <w:t>Строительство сетей газоснабжения пос. Самусь, II очередь</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Количество дополнительных домовладений, получивших техническую возможность для подключения к сети газоснабжения,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144" w:type="dxa"/>
          </w:tcPr>
          <w:p w:rsidR="00941C82" w:rsidRDefault="00941C82">
            <w:pPr>
              <w:pStyle w:val="ConsPlusNormal"/>
              <w:jc w:val="right"/>
            </w:pPr>
            <w:r>
              <w:lastRenderedPageBreak/>
              <w:t>33865,60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27295,60</w:t>
            </w:r>
          </w:p>
        </w:tc>
        <w:tc>
          <w:tcPr>
            <w:tcW w:w="1144" w:type="dxa"/>
          </w:tcPr>
          <w:p w:rsidR="00941C82" w:rsidRDefault="00941C82">
            <w:pPr>
              <w:pStyle w:val="ConsPlusNormal"/>
              <w:jc w:val="right"/>
            </w:pPr>
            <w:r>
              <w:t>6570,00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298</w:t>
            </w:r>
          </w:p>
        </w:tc>
      </w:tr>
      <w:tr w:rsidR="00941C82">
        <w:tc>
          <w:tcPr>
            <w:tcW w:w="724" w:type="dxa"/>
            <w:vMerge w:val="restart"/>
          </w:tcPr>
          <w:p w:rsidR="00941C82" w:rsidRDefault="00941C82">
            <w:pPr>
              <w:pStyle w:val="ConsPlusNormal"/>
              <w:jc w:val="center"/>
            </w:pPr>
            <w:r>
              <w:lastRenderedPageBreak/>
              <w:t>2.1.2</w:t>
            </w:r>
          </w:p>
        </w:tc>
        <w:tc>
          <w:tcPr>
            <w:tcW w:w="1814" w:type="dxa"/>
            <w:vMerge w:val="restart"/>
          </w:tcPr>
          <w:p w:rsidR="00941C82" w:rsidRDefault="00941C82">
            <w:pPr>
              <w:pStyle w:val="ConsPlusNormal"/>
            </w:pPr>
            <w:r>
              <w:t xml:space="preserve">Строительство магистрального газопровода от ГРС пос. Самусь до котельной пос. Орловка (протяженность - 10,64 км)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2183,55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2183,55</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Количество котельных, подключенных к центральному газоснабжению,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2103,54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2103,54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vAlign w:val="bottom"/>
          </w:tcPr>
          <w:p w:rsidR="00941C82" w:rsidRDefault="00941C82">
            <w:pPr>
              <w:pStyle w:val="ConsPlusNormal"/>
              <w:jc w:val="right"/>
            </w:pPr>
            <w:r>
              <w:t xml:space="preserve">2111,10 </w:t>
            </w:r>
            <w:hyperlink w:anchor="P13892" w:history="1">
              <w:r>
                <w:rPr>
                  <w:color w:val="0000FF"/>
                </w:rPr>
                <w:t>&lt;*&gt;</w:t>
              </w:r>
            </w:hyperlink>
          </w:p>
        </w:tc>
        <w:tc>
          <w:tcPr>
            <w:tcW w:w="737"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 xml:space="preserve">2111,10 </w:t>
            </w:r>
            <w:hyperlink w:anchor="P13892"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vAlign w:val="bottom"/>
          </w:tcPr>
          <w:p w:rsidR="00941C82" w:rsidRDefault="00941C82">
            <w:pPr>
              <w:pStyle w:val="ConsPlusNormal"/>
              <w:jc w:val="right"/>
            </w:pPr>
            <w:r>
              <w:t xml:space="preserve">2175,99 </w:t>
            </w:r>
            <w:hyperlink w:anchor="P13896" w:history="1">
              <w:r>
                <w:rPr>
                  <w:color w:val="0000FF"/>
                </w:rPr>
                <w:t>&lt;**&gt;</w:t>
              </w:r>
            </w:hyperlink>
          </w:p>
        </w:tc>
        <w:tc>
          <w:tcPr>
            <w:tcW w:w="737"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0,00</w:t>
            </w:r>
          </w:p>
        </w:tc>
        <w:tc>
          <w:tcPr>
            <w:tcW w:w="1144" w:type="dxa"/>
            <w:vAlign w:val="bottom"/>
          </w:tcPr>
          <w:p w:rsidR="00941C82" w:rsidRDefault="00941C82">
            <w:pPr>
              <w:pStyle w:val="ConsPlusNormal"/>
              <w:jc w:val="right"/>
            </w:pPr>
            <w:r>
              <w:t xml:space="preserve">2175,99 </w:t>
            </w:r>
            <w:hyperlink w:anchor="P13896"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117741,10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94899,30</w:t>
            </w:r>
          </w:p>
        </w:tc>
        <w:tc>
          <w:tcPr>
            <w:tcW w:w="1144" w:type="dxa"/>
          </w:tcPr>
          <w:p w:rsidR="00941C82" w:rsidRDefault="00941C82">
            <w:pPr>
              <w:pStyle w:val="ConsPlusNormal"/>
              <w:jc w:val="right"/>
            </w:pPr>
            <w:r>
              <w:t>22841,80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w:t>
            </w:r>
          </w:p>
        </w:tc>
      </w:tr>
      <w:tr w:rsidR="00941C82">
        <w:tc>
          <w:tcPr>
            <w:tcW w:w="724" w:type="dxa"/>
            <w:vMerge w:val="restart"/>
          </w:tcPr>
          <w:p w:rsidR="00941C82" w:rsidRDefault="00941C82">
            <w:pPr>
              <w:pStyle w:val="ConsPlusNormal"/>
              <w:jc w:val="center"/>
            </w:pPr>
            <w:r>
              <w:t>2.1.3</w:t>
            </w:r>
          </w:p>
        </w:tc>
        <w:tc>
          <w:tcPr>
            <w:tcW w:w="1814" w:type="dxa"/>
            <w:vMerge w:val="restart"/>
          </w:tcPr>
          <w:p w:rsidR="00941C82" w:rsidRDefault="00941C82">
            <w:pPr>
              <w:pStyle w:val="ConsPlusNormal"/>
            </w:pPr>
            <w:r>
              <w:t xml:space="preserve">Строительство сетей высокого давления I категории </w:t>
            </w:r>
            <w:proofErr w:type="gramStart"/>
            <w:r>
              <w:t>Р</w:t>
            </w:r>
            <w:proofErr w:type="gramEnd"/>
            <w:r>
              <w:t xml:space="preserve"> до </w:t>
            </w:r>
            <w:r>
              <w:lastRenderedPageBreak/>
              <w:t xml:space="preserve">1,2 МПа, от ГРС СХК до ГГРП 1 (г. Северск) и ГГРП 2 (АГНКС), протяженностью - 0,45 км (в </w:t>
            </w:r>
            <w:proofErr w:type="spellStart"/>
            <w:r>
              <w:t>т.ч</w:t>
            </w:r>
            <w:proofErr w:type="spellEnd"/>
            <w:r>
              <w:t>. ПИР)</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w:t>
            </w:r>
            <w:r>
              <w:lastRenderedPageBreak/>
              <w:t>ЗАТО Северск</w:t>
            </w:r>
          </w:p>
        </w:tc>
        <w:tc>
          <w:tcPr>
            <w:tcW w:w="2211" w:type="dxa"/>
            <w:vMerge w:val="restart"/>
          </w:tcPr>
          <w:p w:rsidR="00941C82" w:rsidRDefault="00941C82">
            <w:pPr>
              <w:pStyle w:val="ConsPlusNormal"/>
            </w:pPr>
            <w:r>
              <w:lastRenderedPageBreak/>
              <w:t xml:space="preserve">Протяженность построенных сетей высокого давления I категории,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1800,00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1800,00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0,45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2.1.4</w:t>
            </w:r>
          </w:p>
        </w:tc>
        <w:tc>
          <w:tcPr>
            <w:tcW w:w="1814" w:type="dxa"/>
            <w:vMerge w:val="restart"/>
          </w:tcPr>
          <w:p w:rsidR="00941C82" w:rsidRDefault="00941C82">
            <w:pPr>
              <w:pStyle w:val="ConsPlusNormal"/>
            </w:pPr>
            <w:r>
              <w:t xml:space="preserve">Строительство сетей высокого давления II категории </w:t>
            </w:r>
            <w:proofErr w:type="gramStart"/>
            <w:r>
              <w:t>Р</w:t>
            </w:r>
            <w:proofErr w:type="gramEnd"/>
            <w:r>
              <w:t xml:space="preserve"> до 0,6 МПа по всей территории ЗАТО Северск, ГРС СХК, ГРС 1, ГРС 4 (протяженностью - 28,93 км)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13062,24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10600,01</w:t>
            </w:r>
          </w:p>
        </w:tc>
        <w:tc>
          <w:tcPr>
            <w:tcW w:w="1144" w:type="dxa"/>
          </w:tcPr>
          <w:p w:rsidR="00941C82" w:rsidRDefault="00941C82">
            <w:pPr>
              <w:pStyle w:val="ConsPlusNormal"/>
              <w:jc w:val="right"/>
            </w:pPr>
            <w:r>
              <w:t>2462,23</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высокого давления II категории,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13062,24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10600,01</w:t>
            </w:r>
          </w:p>
        </w:tc>
        <w:tc>
          <w:tcPr>
            <w:tcW w:w="1144" w:type="dxa"/>
          </w:tcPr>
          <w:p w:rsidR="00941C82" w:rsidRDefault="00941C82">
            <w:pPr>
              <w:pStyle w:val="ConsPlusNormal"/>
              <w:jc w:val="right"/>
            </w:pPr>
            <w:r>
              <w:t>2462,23</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2,82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120941,52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89273,02</w:t>
            </w:r>
          </w:p>
        </w:tc>
        <w:tc>
          <w:tcPr>
            <w:tcW w:w="1144" w:type="dxa"/>
          </w:tcPr>
          <w:p w:rsidR="00941C82" w:rsidRDefault="00941C82">
            <w:pPr>
              <w:pStyle w:val="ConsPlusNormal"/>
              <w:jc w:val="right"/>
            </w:pPr>
            <w:r>
              <w:t>31668,50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26,11</w:t>
            </w:r>
          </w:p>
        </w:tc>
      </w:tr>
      <w:tr w:rsidR="00941C82">
        <w:tc>
          <w:tcPr>
            <w:tcW w:w="724" w:type="dxa"/>
            <w:vMerge w:val="restart"/>
          </w:tcPr>
          <w:p w:rsidR="00941C82" w:rsidRDefault="00941C82">
            <w:pPr>
              <w:pStyle w:val="ConsPlusNormal"/>
              <w:jc w:val="center"/>
            </w:pPr>
            <w:r>
              <w:t>2.1.5</w:t>
            </w:r>
          </w:p>
        </w:tc>
        <w:tc>
          <w:tcPr>
            <w:tcW w:w="1814" w:type="dxa"/>
            <w:vMerge w:val="restart"/>
          </w:tcPr>
          <w:p w:rsidR="00941C82" w:rsidRDefault="00941C82">
            <w:pPr>
              <w:pStyle w:val="ConsPlusNormal"/>
            </w:pPr>
            <w:r>
              <w:t xml:space="preserve">Строительство газоснабжения IV очереди пос. </w:t>
            </w:r>
            <w:proofErr w:type="gramStart"/>
            <w:r>
              <w:t>Самусь</w:t>
            </w:r>
            <w:proofErr w:type="gramEnd"/>
            <w:r>
              <w:t xml:space="preserve"> ЗАТО Северск Томской области.</w:t>
            </w:r>
          </w:p>
          <w:p w:rsidR="00941C82" w:rsidRDefault="00941C82">
            <w:pPr>
              <w:pStyle w:val="ConsPlusNormal"/>
            </w:pPr>
            <w:r>
              <w:t xml:space="preserve">Общая длина газопровода - 6,17 км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20485,55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20485,55</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IV очереди пос. Самусь,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5057,55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5057,55</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15428,00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15428,00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6,17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2.1.6</w:t>
            </w:r>
          </w:p>
        </w:tc>
        <w:tc>
          <w:tcPr>
            <w:tcW w:w="1814" w:type="dxa"/>
            <w:vMerge w:val="restart"/>
          </w:tcPr>
          <w:p w:rsidR="00941C82" w:rsidRDefault="00941C82">
            <w:pPr>
              <w:pStyle w:val="ConsPlusNormal"/>
            </w:pPr>
            <w:r>
              <w:t xml:space="preserve">Строительство газоснабжения V очереди пос. </w:t>
            </w:r>
            <w:proofErr w:type="gramStart"/>
            <w:r>
              <w:t>Самусь</w:t>
            </w:r>
            <w:proofErr w:type="gramEnd"/>
            <w:r>
              <w:t xml:space="preserve"> ЗАТО Северск Томской области. Общая </w:t>
            </w:r>
            <w:r>
              <w:lastRenderedPageBreak/>
              <w:t xml:space="preserve">длина газопровода - 4,2 км (в </w:t>
            </w:r>
            <w:proofErr w:type="spellStart"/>
            <w:r>
              <w:t>т.ч</w:t>
            </w:r>
            <w:proofErr w:type="spellEnd"/>
            <w:r>
              <w:t>. ПИР)</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15736,12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15736,12</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V очереди пос. Самусь,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5132,72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5132,72</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10603,40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10603,40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4,2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2.1.7</w:t>
            </w:r>
          </w:p>
        </w:tc>
        <w:tc>
          <w:tcPr>
            <w:tcW w:w="1814" w:type="dxa"/>
            <w:vMerge w:val="restart"/>
          </w:tcPr>
          <w:p w:rsidR="00941C82" w:rsidRDefault="00941C82">
            <w:pPr>
              <w:pStyle w:val="ConsPlusNormal"/>
            </w:pPr>
            <w:r>
              <w:t xml:space="preserve">Строительство газоснабжения VI очереди пос. </w:t>
            </w:r>
            <w:proofErr w:type="gramStart"/>
            <w:r>
              <w:t>Самусь</w:t>
            </w:r>
            <w:proofErr w:type="gramEnd"/>
            <w:r>
              <w:t xml:space="preserve"> ЗАТО Северск Томской области. Общая длина газопровода - 3,64 км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13821,01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13821,01</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VI очереди пос. Самусь,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4630,82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4630,82</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9190,19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9190,19</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3,64</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lastRenderedPageBreak/>
              <w:t>2.1.8</w:t>
            </w:r>
          </w:p>
        </w:tc>
        <w:tc>
          <w:tcPr>
            <w:tcW w:w="1814" w:type="dxa"/>
            <w:vMerge w:val="restart"/>
          </w:tcPr>
          <w:p w:rsidR="00941C82" w:rsidRDefault="00941C82">
            <w:pPr>
              <w:pStyle w:val="ConsPlusNormal"/>
            </w:pPr>
            <w:r>
              <w:t xml:space="preserve">Строительство газоснабжения дер. </w:t>
            </w:r>
            <w:proofErr w:type="spellStart"/>
            <w:proofErr w:type="gramStart"/>
            <w:r>
              <w:t>Семиозерки</w:t>
            </w:r>
            <w:proofErr w:type="spellEnd"/>
            <w:proofErr w:type="gramEnd"/>
            <w:r>
              <w:t xml:space="preserve"> ЗАТО Северск Томской области. Общая длина газопровода - 2,05 км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8271,74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8271,74</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в дер. </w:t>
            </w:r>
            <w:proofErr w:type="spellStart"/>
            <w:r>
              <w:t>Семиозерки</w:t>
            </w:r>
            <w:proofErr w:type="spellEnd"/>
            <w:r>
              <w:t>, км</w:t>
            </w:r>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3064,40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3064,40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5207,34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5207,34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2,05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2.1.9</w:t>
            </w:r>
          </w:p>
        </w:tc>
        <w:tc>
          <w:tcPr>
            <w:tcW w:w="1814" w:type="dxa"/>
            <w:vMerge w:val="restart"/>
          </w:tcPr>
          <w:p w:rsidR="00941C82" w:rsidRDefault="00941C82">
            <w:pPr>
              <w:pStyle w:val="ConsPlusNormal"/>
            </w:pPr>
            <w:r>
              <w:t xml:space="preserve">Строительство газоснабжения I очереди пос. </w:t>
            </w:r>
            <w:proofErr w:type="gramStart"/>
            <w:r>
              <w:t>Орловка</w:t>
            </w:r>
            <w:proofErr w:type="gramEnd"/>
            <w:r>
              <w:t xml:space="preserve"> ЗАТО Северск Томской области. Общая </w:t>
            </w:r>
            <w:r>
              <w:lastRenderedPageBreak/>
              <w:t xml:space="preserve">длина газопровода - 7,36 км (в </w:t>
            </w:r>
            <w:proofErr w:type="spellStart"/>
            <w:r>
              <w:t>т.ч</w:t>
            </w:r>
            <w:proofErr w:type="spellEnd"/>
            <w:r>
              <w:t>. ПИР)</w:t>
            </w:r>
          </w:p>
        </w:tc>
        <w:tc>
          <w:tcPr>
            <w:tcW w:w="964" w:type="dxa"/>
          </w:tcPr>
          <w:p w:rsidR="00941C82" w:rsidRDefault="00941C82">
            <w:pPr>
              <w:pStyle w:val="ConsPlusNormal"/>
            </w:pPr>
            <w:r>
              <w:lastRenderedPageBreak/>
              <w:t>Всего</w:t>
            </w:r>
          </w:p>
        </w:tc>
        <w:tc>
          <w:tcPr>
            <w:tcW w:w="1144" w:type="dxa"/>
          </w:tcPr>
          <w:p w:rsidR="00941C82" w:rsidRDefault="00941C82">
            <w:pPr>
              <w:pStyle w:val="ConsPlusNormal"/>
              <w:jc w:val="right"/>
            </w:pPr>
            <w:r>
              <w:t>24272,40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24272,40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I очереди пос. Орловка,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5869,34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5869,34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18403,06</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18403,06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7,36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2.1.10</w:t>
            </w:r>
          </w:p>
        </w:tc>
        <w:tc>
          <w:tcPr>
            <w:tcW w:w="1814" w:type="dxa"/>
            <w:vMerge w:val="restart"/>
          </w:tcPr>
          <w:p w:rsidR="00941C82" w:rsidRDefault="00941C82">
            <w:pPr>
              <w:pStyle w:val="ConsPlusNormal"/>
            </w:pPr>
            <w:r>
              <w:t xml:space="preserve">Строительство газоснабжения II очереди пос. </w:t>
            </w:r>
            <w:proofErr w:type="gramStart"/>
            <w:r>
              <w:t>Орловка</w:t>
            </w:r>
            <w:proofErr w:type="gramEnd"/>
            <w:r>
              <w:t xml:space="preserve"> ЗАТО Северск Томской области. Общая длина газопровода - 7,01 км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23789,13</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23789,13</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II очереди пос. Орловка, </w:t>
            </w:r>
            <w:proofErr w:type="gramStart"/>
            <w:r>
              <w:t>км</w:t>
            </w:r>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6220,39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6220,39</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17568,74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17568,74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7,01</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 xml:space="preserve">2022 </w:t>
            </w:r>
            <w:r>
              <w:lastRenderedPageBreak/>
              <w:t>(прогнозный период)</w:t>
            </w:r>
          </w:p>
        </w:tc>
        <w:tc>
          <w:tcPr>
            <w:tcW w:w="1144" w:type="dxa"/>
          </w:tcPr>
          <w:p w:rsidR="00941C82" w:rsidRDefault="00941C82">
            <w:pPr>
              <w:pStyle w:val="ConsPlusNormal"/>
              <w:jc w:val="right"/>
            </w:pPr>
            <w:r>
              <w:lastRenderedPageBreak/>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lastRenderedPageBreak/>
              <w:t>2.1.11</w:t>
            </w:r>
          </w:p>
        </w:tc>
        <w:tc>
          <w:tcPr>
            <w:tcW w:w="1814" w:type="dxa"/>
            <w:vMerge w:val="restart"/>
          </w:tcPr>
          <w:p w:rsidR="00941C82" w:rsidRDefault="00941C82">
            <w:pPr>
              <w:pStyle w:val="ConsPlusNormal"/>
            </w:pPr>
            <w:r>
              <w:t xml:space="preserve">Строительство газоснабжения дер. </w:t>
            </w:r>
            <w:proofErr w:type="spellStart"/>
            <w:proofErr w:type="gramStart"/>
            <w:r>
              <w:t>Кижирово</w:t>
            </w:r>
            <w:proofErr w:type="spellEnd"/>
            <w:proofErr w:type="gramEnd"/>
            <w:r>
              <w:t xml:space="preserve"> ЗАТО Северск Томской области. Общая длина газопровода - 7,5 км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25308,63</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25308,63</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Протяженность построенных сетей в дер. </w:t>
            </w:r>
            <w:proofErr w:type="spellStart"/>
            <w:r>
              <w:t>Кижирово</w:t>
            </w:r>
            <w:proofErr w:type="spellEnd"/>
            <w:r>
              <w:t>, км</w:t>
            </w:r>
          </w:p>
        </w:tc>
        <w:tc>
          <w:tcPr>
            <w:tcW w:w="850" w:type="dxa"/>
          </w:tcPr>
          <w:p w:rsidR="00941C82" w:rsidRDefault="00941C82">
            <w:pPr>
              <w:pStyle w:val="ConsPlusNormal"/>
              <w:jc w:val="center"/>
            </w:pPr>
            <w:r>
              <w:t>7,50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6519,89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6519,89</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18788,74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18788,74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7,5</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jc w:val="center"/>
            </w:pPr>
            <w:r>
              <w:t>2.1.12</w:t>
            </w:r>
          </w:p>
        </w:tc>
        <w:tc>
          <w:tcPr>
            <w:tcW w:w="1814" w:type="dxa"/>
            <w:vMerge w:val="restart"/>
          </w:tcPr>
          <w:p w:rsidR="00941C82" w:rsidRDefault="00941C82">
            <w:pPr>
              <w:pStyle w:val="ConsPlusNormal"/>
            </w:pPr>
            <w:r>
              <w:t xml:space="preserve">Строительство головных газорегуляторных пунктов (ГГРП) (в </w:t>
            </w:r>
            <w:proofErr w:type="spellStart"/>
            <w:r>
              <w:t>т.ч</w:t>
            </w:r>
            <w:proofErr w:type="spellEnd"/>
            <w:r>
              <w:t>. ПИР)</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1400,00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1400,00</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2211" w:type="dxa"/>
            <w:vMerge w:val="restart"/>
          </w:tcPr>
          <w:p w:rsidR="00941C82" w:rsidRDefault="00941C82">
            <w:pPr>
              <w:pStyle w:val="ConsPlusNormal"/>
            </w:pPr>
            <w:r>
              <w:t xml:space="preserve">Количество построенных ГГРП, </w:t>
            </w:r>
            <w:proofErr w:type="spellStart"/>
            <w:proofErr w:type="gramStart"/>
            <w:r>
              <w:t>ед</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1400,00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1400,00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0</w:t>
            </w:r>
          </w:p>
        </w:tc>
      </w:tr>
      <w:tr w:rsidR="00941C82">
        <w:tc>
          <w:tcPr>
            <w:tcW w:w="724" w:type="dxa"/>
            <w:vMerge w:val="restart"/>
          </w:tcPr>
          <w:p w:rsidR="00941C82" w:rsidRDefault="00941C82">
            <w:pPr>
              <w:pStyle w:val="ConsPlusNormal"/>
            </w:pPr>
          </w:p>
        </w:tc>
        <w:tc>
          <w:tcPr>
            <w:tcW w:w="1814" w:type="dxa"/>
            <w:vMerge w:val="restart"/>
          </w:tcPr>
          <w:p w:rsidR="00941C82" w:rsidRDefault="00941C82">
            <w:pPr>
              <w:pStyle w:val="ConsPlusNormal"/>
            </w:pPr>
            <w:r>
              <w:t xml:space="preserve">Итого по </w:t>
            </w:r>
            <w:hyperlink w:anchor="P7519" w:history="1">
              <w:r>
                <w:rPr>
                  <w:color w:val="0000FF"/>
                </w:rPr>
                <w:t>подпрограмме 5</w:t>
              </w:r>
            </w:hyperlink>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149280,37</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10600,01</w:t>
            </w:r>
          </w:p>
        </w:tc>
        <w:tc>
          <w:tcPr>
            <w:tcW w:w="1144" w:type="dxa"/>
          </w:tcPr>
          <w:p w:rsidR="00941C82" w:rsidRDefault="00941C82">
            <w:pPr>
              <w:pStyle w:val="ConsPlusNormal"/>
              <w:jc w:val="right"/>
            </w:pPr>
            <w:r>
              <w:t>138680,36</w:t>
            </w:r>
          </w:p>
        </w:tc>
        <w:tc>
          <w:tcPr>
            <w:tcW w:w="1024" w:type="dxa"/>
          </w:tcPr>
          <w:p w:rsidR="00941C82" w:rsidRDefault="00941C82">
            <w:pPr>
              <w:pStyle w:val="ConsPlusNormal"/>
              <w:jc w:val="right"/>
            </w:pPr>
            <w:r>
              <w:t>0,00</w:t>
            </w:r>
          </w:p>
        </w:tc>
        <w:tc>
          <w:tcPr>
            <w:tcW w:w="1814" w:type="dxa"/>
            <w:vMerge w:val="restart"/>
          </w:tcPr>
          <w:p w:rsidR="00941C82" w:rsidRDefault="00941C82">
            <w:pPr>
              <w:pStyle w:val="ConsPlusNormal"/>
            </w:pPr>
          </w:p>
        </w:tc>
        <w:tc>
          <w:tcPr>
            <w:tcW w:w="2211" w:type="dxa"/>
            <w:vMerge w:val="restart"/>
          </w:tcPr>
          <w:p w:rsidR="00941C82" w:rsidRDefault="00941C82">
            <w:pPr>
              <w:pStyle w:val="ConsPlusNormal"/>
            </w:pPr>
            <w:r>
              <w:t xml:space="preserve">1. Доля потребителей (абонентов) природного газа (получивших техническую возможность для подключения к сети газоснабжения), </w:t>
            </w:r>
            <w:proofErr w:type="spellStart"/>
            <w:proofErr w:type="gramStart"/>
            <w:r>
              <w:t>проц</w:t>
            </w:r>
            <w:proofErr w:type="spellEnd"/>
            <w:proofErr w:type="gramEnd"/>
          </w:p>
        </w:tc>
        <w:tc>
          <w:tcPr>
            <w:tcW w:w="850" w:type="dxa"/>
          </w:tcPr>
          <w:p w:rsidR="00941C82" w:rsidRDefault="00941C82">
            <w:pPr>
              <w:pStyle w:val="ConsPlusNormal"/>
              <w:jc w:val="center"/>
            </w:pPr>
            <w:r>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13,2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3053,54</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3053,54</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13,2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 xml:space="preserve">2111,10 </w:t>
            </w:r>
            <w:hyperlink w:anchor="P13892" w:history="1">
              <w:r>
                <w:rPr>
                  <w:color w:val="0000FF"/>
                </w:rPr>
                <w:t>&lt;*&gt;</w:t>
              </w:r>
            </w:hyperlink>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2111,10 </w:t>
            </w:r>
            <w:hyperlink w:anchor="P13892"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13,2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 xml:space="preserve">2175,99 </w:t>
            </w:r>
            <w:hyperlink w:anchor="P13896" w:history="1">
              <w:r>
                <w:rPr>
                  <w:color w:val="0000FF"/>
                </w:rPr>
                <w:t>&lt;**&gt;</w:t>
              </w:r>
            </w:hyperlink>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2175,99 </w:t>
            </w:r>
            <w:hyperlink w:anchor="P13896" w:history="1">
              <w:r>
                <w:rPr>
                  <w:color w:val="0000FF"/>
                </w:rPr>
                <w:t>&lt;**&gt;</w:t>
              </w:r>
            </w:hyperlink>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13,2</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36495,11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36495,11</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35,3</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109651,71</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10600,01</w:t>
            </w:r>
          </w:p>
        </w:tc>
        <w:tc>
          <w:tcPr>
            <w:tcW w:w="1144" w:type="dxa"/>
          </w:tcPr>
          <w:p w:rsidR="00941C82" w:rsidRDefault="00941C82">
            <w:pPr>
              <w:pStyle w:val="ConsPlusNormal"/>
              <w:jc w:val="right"/>
            </w:pPr>
            <w:r>
              <w:t>99051,70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55,8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1800,00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1800,00</w:t>
            </w:r>
          </w:p>
        </w:tc>
        <w:tc>
          <w:tcPr>
            <w:tcW w:w="1144" w:type="dxa"/>
          </w:tcPr>
          <w:p w:rsidR="00941C82" w:rsidRDefault="00941C82">
            <w:pPr>
              <w:pStyle w:val="ConsPlusNormal"/>
              <w:jc w:val="right"/>
            </w:pPr>
            <w:r>
              <w:t>0,00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55,8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272548,22</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211467,92</w:t>
            </w:r>
          </w:p>
        </w:tc>
        <w:tc>
          <w:tcPr>
            <w:tcW w:w="1144" w:type="dxa"/>
          </w:tcPr>
          <w:p w:rsidR="00941C82" w:rsidRDefault="00941C82">
            <w:pPr>
              <w:pStyle w:val="ConsPlusNormal"/>
              <w:jc w:val="right"/>
            </w:pPr>
            <w:r>
              <w:t>61080,30</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tcPr>
          <w:p w:rsidR="00941C82" w:rsidRDefault="00941C82">
            <w:pPr>
              <w:pStyle w:val="ConsPlusNormal"/>
              <w:jc w:val="center"/>
            </w:pPr>
            <w:r>
              <w:t>100</w:t>
            </w:r>
          </w:p>
        </w:tc>
      </w:tr>
      <w:tr w:rsidR="00941C82">
        <w:tc>
          <w:tcPr>
            <w:tcW w:w="724" w:type="dxa"/>
            <w:vMerge/>
          </w:tcPr>
          <w:p w:rsidR="00941C82" w:rsidRDefault="00941C82"/>
        </w:tc>
        <w:tc>
          <w:tcPr>
            <w:tcW w:w="1814" w:type="dxa"/>
            <w:vMerge w:val="restart"/>
          </w:tcPr>
          <w:p w:rsidR="00941C82" w:rsidRDefault="00941C82">
            <w:pPr>
              <w:pStyle w:val="ConsPlusNormal"/>
            </w:pPr>
            <w:r>
              <w:t>Итого по Программе</w:t>
            </w:r>
          </w:p>
        </w:tc>
        <w:tc>
          <w:tcPr>
            <w:tcW w:w="964" w:type="dxa"/>
          </w:tcPr>
          <w:p w:rsidR="00941C82" w:rsidRDefault="00941C82">
            <w:pPr>
              <w:pStyle w:val="ConsPlusNormal"/>
            </w:pPr>
            <w:r>
              <w:t>Всего</w:t>
            </w:r>
          </w:p>
        </w:tc>
        <w:tc>
          <w:tcPr>
            <w:tcW w:w="1144" w:type="dxa"/>
          </w:tcPr>
          <w:p w:rsidR="00941C82" w:rsidRDefault="00941C82">
            <w:pPr>
              <w:pStyle w:val="ConsPlusNormal"/>
              <w:jc w:val="right"/>
            </w:pPr>
            <w:r>
              <w:t>616132,30</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16200,01</w:t>
            </w:r>
          </w:p>
        </w:tc>
        <w:tc>
          <w:tcPr>
            <w:tcW w:w="1144" w:type="dxa"/>
          </w:tcPr>
          <w:p w:rsidR="00941C82" w:rsidRDefault="00941C82">
            <w:pPr>
              <w:pStyle w:val="ConsPlusNormal"/>
              <w:jc w:val="right"/>
            </w:pPr>
            <w:r>
              <w:t>546143,29</w:t>
            </w:r>
          </w:p>
        </w:tc>
        <w:tc>
          <w:tcPr>
            <w:tcW w:w="1024" w:type="dxa"/>
          </w:tcPr>
          <w:p w:rsidR="00941C82" w:rsidRDefault="00941C82">
            <w:pPr>
              <w:pStyle w:val="ConsPlusNormal"/>
              <w:jc w:val="right"/>
            </w:pPr>
            <w:r>
              <w:t>53789,00</w:t>
            </w:r>
          </w:p>
        </w:tc>
        <w:tc>
          <w:tcPr>
            <w:tcW w:w="1814" w:type="dxa"/>
            <w:vMerge w:val="restart"/>
          </w:tcPr>
          <w:p w:rsidR="00941C82" w:rsidRDefault="00941C82">
            <w:pPr>
              <w:pStyle w:val="ConsPlusNormal"/>
            </w:pPr>
          </w:p>
        </w:tc>
        <w:tc>
          <w:tcPr>
            <w:tcW w:w="2211" w:type="dxa"/>
            <w:vMerge w:val="restart"/>
          </w:tcPr>
          <w:p w:rsidR="00941C82" w:rsidRDefault="00941C82">
            <w:pPr>
              <w:pStyle w:val="ConsPlusNormal"/>
            </w:pPr>
            <w:r>
              <w:t xml:space="preserve">1. Удельная величина потребления электрической энергии в многоквартирных домах на 1 человека населения, кВт х </w:t>
            </w:r>
            <w:proofErr w:type="gramStart"/>
            <w:r>
              <w:t>ч</w:t>
            </w:r>
            <w:proofErr w:type="gramEnd"/>
          </w:p>
          <w:p w:rsidR="00941C82" w:rsidRDefault="00941C82">
            <w:pPr>
              <w:pStyle w:val="ConsPlusNormal"/>
            </w:pPr>
            <w:r>
              <w:t>2. Удельная величина потребления тепловой энергии в многоквартирных домах на 1 кв. м общей площади, Гкал</w:t>
            </w:r>
          </w:p>
          <w:p w:rsidR="00941C82" w:rsidRDefault="00941C82">
            <w:pPr>
              <w:pStyle w:val="ConsPlusNormal"/>
            </w:pPr>
            <w:r>
              <w:t>3. Удельная величина потребления горячей воды в многоквартирных домах на 1 человека населения, м</w:t>
            </w:r>
            <w:r>
              <w:rPr>
                <w:vertAlign w:val="superscript"/>
              </w:rPr>
              <w:t>3</w:t>
            </w:r>
          </w:p>
          <w:p w:rsidR="00941C82" w:rsidRDefault="00941C82">
            <w:pPr>
              <w:pStyle w:val="ConsPlusNormal"/>
            </w:pPr>
            <w:r>
              <w:t>4. Удельная величина потребления холодной воды в многоквартирных домах на 1 человека населения, м</w:t>
            </w:r>
            <w:r>
              <w:rPr>
                <w:vertAlign w:val="superscript"/>
              </w:rPr>
              <w:t>3</w:t>
            </w:r>
          </w:p>
          <w:p w:rsidR="00941C82" w:rsidRDefault="00941C82">
            <w:pPr>
              <w:pStyle w:val="ConsPlusNormal"/>
            </w:pPr>
            <w:r>
              <w:t xml:space="preserve">5. Удельная величина потребления электрической энергии </w:t>
            </w:r>
            <w:r>
              <w:lastRenderedPageBreak/>
              <w:t xml:space="preserve">муниципальными бюджетными учреждениями и органами местного самоуправления на 1 человека населения, кВт х </w:t>
            </w:r>
            <w:proofErr w:type="gramStart"/>
            <w:r>
              <w:t>ч</w:t>
            </w:r>
            <w:proofErr w:type="gramEnd"/>
          </w:p>
          <w:p w:rsidR="00941C82" w:rsidRDefault="00941C82">
            <w:pPr>
              <w:pStyle w:val="ConsPlusNormal"/>
            </w:pPr>
            <w:r>
              <w:t>6. Удельная величина потребления тепловой энергии муниципальными бюджетными учреждениями и органами местного самоуправления на 1 кв. м общей площади, Гкал</w:t>
            </w:r>
          </w:p>
          <w:p w:rsidR="00941C82" w:rsidRDefault="00941C82">
            <w:pPr>
              <w:pStyle w:val="ConsPlusNormal"/>
            </w:pPr>
            <w:r>
              <w:t>7. Удельная величина потребления горячей воды муниципальными бюджетными учреждениями и органами местного самоуправления на 1 человека населения, м</w:t>
            </w:r>
            <w:r>
              <w:rPr>
                <w:vertAlign w:val="superscript"/>
              </w:rPr>
              <w:t>3</w:t>
            </w:r>
          </w:p>
          <w:p w:rsidR="00941C82" w:rsidRDefault="00941C82">
            <w:pPr>
              <w:pStyle w:val="ConsPlusNormal"/>
            </w:pPr>
            <w:r>
              <w:t xml:space="preserve">8. Удельная величина потребления холодной воды муниципальными бюджетными учреждениями и </w:t>
            </w:r>
            <w:r>
              <w:lastRenderedPageBreak/>
              <w:t>органами местного самоуправления на 1 человека населения, м</w:t>
            </w:r>
            <w:r>
              <w:rPr>
                <w:vertAlign w:val="superscript"/>
              </w:rPr>
              <w:t>3</w:t>
            </w:r>
          </w:p>
        </w:tc>
        <w:tc>
          <w:tcPr>
            <w:tcW w:w="850" w:type="dxa"/>
          </w:tcPr>
          <w:p w:rsidR="00941C82" w:rsidRDefault="00941C82">
            <w:pPr>
              <w:pStyle w:val="ConsPlusNormal"/>
              <w:jc w:val="center"/>
            </w:pPr>
            <w:r>
              <w:lastRenderedPageBreak/>
              <w:t>х</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2015</w:t>
            </w:r>
          </w:p>
        </w:tc>
        <w:tc>
          <w:tcPr>
            <w:tcW w:w="1144" w:type="dxa"/>
          </w:tcPr>
          <w:p w:rsidR="00941C82" w:rsidRDefault="00941C82">
            <w:pPr>
              <w:pStyle w:val="ConsPlusNormal"/>
              <w:jc w:val="right"/>
            </w:pPr>
            <w:r>
              <w:t>43898,18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36898,18</w:t>
            </w:r>
          </w:p>
        </w:tc>
        <w:tc>
          <w:tcPr>
            <w:tcW w:w="1024" w:type="dxa"/>
          </w:tcPr>
          <w:p w:rsidR="00941C82" w:rsidRDefault="00941C82">
            <w:pPr>
              <w:pStyle w:val="ConsPlusNormal"/>
              <w:jc w:val="right"/>
            </w:pPr>
            <w:r>
              <w:t>7000,00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1054,7</w:t>
            </w:r>
          </w:p>
          <w:p w:rsidR="00941C82" w:rsidRDefault="00941C82">
            <w:pPr>
              <w:pStyle w:val="ConsPlusNormal"/>
              <w:jc w:val="center"/>
            </w:pPr>
            <w:r>
              <w:t>0,365</w:t>
            </w:r>
          </w:p>
          <w:p w:rsidR="00941C82" w:rsidRDefault="00941C82">
            <w:pPr>
              <w:pStyle w:val="ConsPlusNormal"/>
              <w:jc w:val="center"/>
            </w:pPr>
            <w:r>
              <w:t>36,20</w:t>
            </w:r>
          </w:p>
          <w:p w:rsidR="00941C82" w:rsidRDefault="00941C82">
            <w:pPr>
              <w:pStyle w:val="ConsPlusNormal"/>
              <w:jc w:val="center"/>
            </w:pPr>
            <w:r>
              <w:t>50,61</w:t>
            </w:r>
          </w:p>
          <w:p w:rsidR="00941C82" w:rsidRDefault="00941C82">
            <w:pPr>
              <w:pStyle w:val="ConsPlusNormal"/>
              <w:jc w:val="center"/>
            </w:pPr>
            <w:r>
              <w:t>65,4</w:t>
            </w:r>
          </w:p>
          <w:p w:rsidR="00941C82" w:rsidRDefault="00941C82">
            <w:pPr>
              <w:pStyle w:val="ConsPlusNormal"/>
              <w:jc w:val="center"/>
            </w:pPr>
            <w:r>
              <w:t>0,248</w:t>
            </w:r>
          </w:p>
          <w:p w:rsidR="00941C82" w:rsidRDefault="00941C82">
            <w:pPr>
              <w:pStyle w:val="ConsPlusNormal"/>
              <w:jc w:val="center"/>
            </w:pPr>
            <w:r>
              <w:t>1,62</w:t>
            </w:r>
          </w:p>
          <w:p w:rsidR="00941C82" w:rsidRDefault="00941C82">
            <w:pPr>
              <w:pStyle w:val="ConsPlusNormal"/>
              <w:jc w:val="center"/>
            </w:pPr>
            <w:r>
              <w:t>2,20</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2016</w:t>
            </w:r>
          </w:p>
        </w:tc>
        <w:tc>
          <w:tcPr>
            <w:tcW w:w="1144" w:type="dxa"/>
          </w:tcPr>
          <w:p w:rsidR="00941C82" w:rsidRDefault="00941C82">
            <w:pPr>
              <w:pStyle w:val="ConsPlusNormal"/>
              <w:jc w:val="right"/>
            </w:pPr>
            <w:r>
              <w:t>54762,45</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46113,45</w:t>
            </w:r>
          </w:p>
        </w:tc>
        <w:tc>
          <w:tcPr>
            <w:tcW w:w="1024" w:type="dxa"/>
          </w:tcPr>
          <w:p w:rsidR="00941C82" w:rsidRDefault="00941C82">
            <w:pPr>
              <w:pStyle w:val="ConsPlusNormal"/>
              <w:jc w:val="right"/>
            </w:pPr>
            <w:r>
              <w:t>8649,00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1007,8</w:t>
            </w:r>
          </w:p>
          <w:p w:rsidR="00941C82" w:rsidRDefault="00941C82">
            <w:pPr>
              <w:pStyle w:val="ConsPlusNormal"/>
              <w:jc w:val="center"/>
            </w:pPr>
            <w:r>
              <w:t>0,351</w:t>
            </w:r>
          </w:p>
          <w:p w:rsidR="00941C82" w:rsidRDefault="00941C82">
            <w:pPr>
              <w:pStyle w:val="ConsPlusNormal"/>
              <w:jc w:val="center"/>
            </w:pPr>
            <w:r>
              <w:t>34,04</w:t>
            </w:r>
          </w:p>
          <w:p w:rsidR="00941C82" w:rsidRDefault="00941C82">
            <w:pPr>
              <w:pStyle w:val="ConsPlusNormal"/>
              <w:jc w:val="center"/>
            </w:pPr>
            <w:r>
              <w:t>38,32</w:t>
            </w:r>
          </w:p>
          <w:p w:rsidR="00941C82" w:rsidRDefault="00941C82">
            <w:pPr>
              <w:pStyle w:val="ConsPlusNormal"/>
              <w:jc w:val="center"/>
            </w:pPr>
            <w:r>
              <w:t>87,7</w:t>
            </w:r>
          </w:p>
          <w:p w:rsidR="00941C82" w:rsidRDefault="00941C82">
            <w:pPr>
              <w:pStyle w:val="ConsPlusNormal"/>
              <w:jc w:val="center"/>
            </w:pPr>
            <w:r>
              <w:t>0,240</w:t>
            </w:r>
          </w:p>
          <w:p w:rsidR="00941C82" w:rsidRDefault="00941C82">
            <w:pPr>
              <w:pStyle w:val="ConsPlusNormal"/>
              <w:jc w:val="center"/>
            </w:pPr>
            <w:r>
              <w:t>1,530</w:t>
            </w:r>
          </w:p>
          <w:p w:rsidR="00941C82" w:rsidRDefault="00941C82">
            <w:pPr>
              <w:pStyle w:val="ConsPlusNormal"/>
              <w:jc w:val="center"/>
            </w:pPr>
            <w:r>
              <w:t>2,08</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2017</w:t>
            </w:r>
          </w:p>
        </w:tc>
        <w:tc>
          <w:tcPr>
            <w:tcW w:w="1144" w:type="dxa"/>
          </w:tcPr>
          <w:p w:rsidR="00941C82" w:rsidRDefault="00941C82">
            <w:pPr>
              <w:pStyle w:val="ConsPlusNormal"/>
              <w:jc w:val="right"/>
            </w:pPr>
            <w:r>
              <w:t xml:space="preserve">50424,87 </w:t>
            </w:r>
            <w:hyperlink w:anchor="P13892" w:history="1">
              <w:r>
                <w:rPr>
                  <w:color w:val="0000FF"/>
                </w:rPr>
                <w:t>&lt;*&gt;</w:t>
              </w:r>
            </w:hyperlink>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44424,87 </w:t>
            </w:r>
            <w:hyperlink w:anchor="P13892" w:history="1">
              <w:r>
                <w:rPr>
                  <w:color w:val="0000FF"/>
                </w:rPr>
                <w:t>&lt;*&gt;</w:t>
              </w:r>
            </w:hyperlink>
          </w:p>
        </w:tc>
        <w:tc>
          <w:tcPr>
            <w:tcW w:w="1024" w:type="dxa"/>
          </w:tcPr>
          <w:p w:rsidR="00941C82" w:rsidRDefault="00941C82">
            <w:pPr>
              <w:pStyle w:val="ConsPlusNormal"/>
              <w:jc w:val="right"/>
            </w:pPr>
            <w:r>
              <w:t>6000,00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980,6</w:t>
            </w:r>
          </w:p>
          <w:p w:rsidR="00941C82" w:rsidRDefault="00941C82">
            <w:pPr>
              <w:pStyle w:val="ConsPlusNormal"/>
              <w:jc w:val="center"/>
            </w:pPr>
            <w:r>
              <w:t>0,317</w:t>
            </w:r>
          </w:p>
          <w:p w:rsidR="00941C82" w:rsidRDefault="00941C82">
            <w:pPr>
              <w:pStyle w:val="ConsPlusNormal"/>
              <w:jc w:val="center"/>
            </w:pPr>
            <w:r>
              <w:t>36,92</w:t>
            </w:r>
          </w:p>
          <w:p w:rsidR="00941C82" w:rsidRDefault="00941C82">
            <w:pPr>
              <w:pStyle w:val="ConsPlusNormal"/>
              <w:jc w:val="center"/>
            </w:pPr>
            <w:r>
              <w:t>38,21</w:t>
            </w:r>
          </w:p>
          <w:p w:rsidR="00941C82" w:rsidRDefault="00941C82">
            <w:pPr>
              <w:pStyle w:val="ConsPlusNormal"/>
              <w:jc w:val="center"/>
            </w:pPr>
            <w:r>
              <w:t>102,6</w:t>
            </w:r>
          </w:p>
          <w:p w:rsidR="00941C82" w:rsidRDefault="00941C82">
            <w:pPr>
              <w:pStyle w:val="ConsPlusNormal"/>
              <w:jc w:val="center"/>
            </w:pPr>
            <w:r>
              <w:t>0,282</w:t>
            </w:r>
          </w:p>
          <w:p w:rsidR="00941C82" w:rsidRDefault="00941C82">
            <w:pPr>
              <w:pStyle w:val="ConsPlusNormal"/>
              <w:jc w:val="center"/>
            </w:pPr>
            <w:r>
              <w:t>1,66</w:t>
            </w:r>
          </w:p>
          <w:p w:rsidR="00941C82" w:rsidRDefault="00941C82">
            <w:pPr>
              <w:pStyle w:val="ConsPlusNormal"/>
              <w:jc w:val="center"/>
            </w:pPr>
            <w:r>
              <w:t>2,07</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2018</w:t>
            </w:r>
          </w:p>
        </w:tc>
        <w:tc>
          <w:tcPr>
            <w:tcW w:w="1144" w:type="dxa"/>
          </w:tcPr>
          <w:p w:rsidR="00941C82" w:rsidRDefault="00941C82">
            <w:pPr>
              <w:pStyle w:val="ConsPlusNormal"/>
              <w:jc w:val="right"/>
            </w:pPr>
            <w:r>
              <w:t xml:space="preserve">42820,71 </w:t>
            </w:r>
            <w:hyperlink w:anchor="P13896" w:history="1">
              <w:r>
                <w:rPr>
                  <w:color w:val="0000FF"/>
                </w:rPr>
                <w:t>&lt;**&gt;</w:t>
              </w:r>
            </w:hyperlink>
          </w:p>
        </w:tc>
        <w:tc>
          <w:tcPr>
            <w:tcW w:w="737" w:type="dxa"/>
          </w:tcPr>
          <w:p w:rsidR="00941C82" w:rsidRDefault="00941C82">
            <w:pPr>
              <w:pStyle w:val="ConsPlusNormal"/>
              <w:jc w:val="right"/>
            </w:pPr>
            <w:r>
              <w:lastRenderedPageBreak/>
              <w:t>0,00</w:t>
            </w:r>
          </w:p>
        </w:tc>
        <w:tc>
          <w:tcPr>
            <w:tcW w:w="1144" w:type="dxa"/>
          </w:tcPr>
          <w:p w:rsidR="00941C82" w:rsidRDefault="00941C82">
            <w:pPr>
              <w:pStyle w:val="ConsPlusNormal"/>
              <w:jc w:val="right"/>
            </w:pPr>
            <w:r>
              <w:t>0,00</w:t>
            </w:r>
          </w:p>
        </w:tc>
        <w:tc>
          <w:tcPr>
            <w:tcW w:w="1144" w:type="dxa"/>
          </w:tcPr>
          <w:p w:rsidR="00941C82" w:rsidRDefault="00941C82">
            <w:pPr>
              <w:pStyle w:val="ConsPlusNormal"/>
              <w:jc w:val="right"/>
            </w:pPr>
            <w:r>
              <w:t xml:space="preserve">39440,71 </w:t>
            </w:r>
            <w:hyperlink w:anchor="P13896" w:history="1">
              <w:r>
                <w:rPr>
                  <w:color w:val="0000FF"/>
                </w:rPr>
                <w:t>&lt;**&gt;</w:t>
              </w:r>
            </w:hyperlink>
          </w:p>
        </w:tc>
        <w:tc>
          <w:tcPr>
            <w:tcW w:w="1024" w:type="dxa"/>
          </w:tcPr>
          <w:p w:rsidR="00941C82" w:rsidRDefault="00941C82">
            <w:pPr>
              <w:pStyle w:val="ConsPlusNormal"/>
              <w:jc w:val="right"/>
            </w:pPr>
            <w:r>
              <w:lastRenderedPageBreak/>
              <w:t>3380,00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896,6</w:t>
            </w:r>
          </w:p>
          <w:p w:rsidR="00941C82" w:rsidRDefault="00941C82">
            <w:pPr>
              <w:pStyle w:val="ConsPlusNormal"/>
              <w:jc w:val="center"/>
            </w:pPr>
            <w:r>
              <w:lastRenderedPageBreak/>
              <w:t>0,305</w:t>
            </w:r>
          </w:p>
          <w:p w:rsidR="00941C82" w:rsidRDefault="00941C82">
            <w:pPr>
              <w:pStyle w:val="ConsPlusNormal"/>
              <w:jc w:val="center"/>
            </w:pPr>
            <w:r>
              <w:t>22,92</w:t>
            </w:r>
          </w:p>
          <w:p w:rsidR="00941C82" w:rsidRDefault="00941C82">
            <w:pPr>
              <w:pStyle w:val="ConsPlusNormal"/>
              <w:jc w:val="center"/>
            </w:pPr>
            <w:r>
              <w:t>38,74</w:t>
            </w:r>
          </w:p>
          <w:p w:rsidR="00941C82" w:rsidRDefault="00941C82">
            <w:pPr>
              <w:pStyle w:val="ConsPlusNormal"/>
              <w:jc w:val="center"/>
            </w:pPr>
            <w:r>
              <w:t>111,1</w:t>
            </w:r>
          </w:p>
          <w:p w:rsidR="00941C82" w:rsidRDefault="00941C82">
            <w:pPr>
              <w:pStyle w:val="ConsPlusNormal"/>
              <w:jc w:val="center"/>
            </w:pPr>
            <w:r>
              <w:t>0,258</w:t>
            </w:r>
          </w:p>
          <w:p w:rsidR="00941C82" w:rsidRDefault="00941C82">
            <w:pPr>
              <w:pStyle w:val="ConsPlusNormal"/>
              <w:jc w:val="center"/>
            </w:pPr>
            <w:r>
              <w:t>1,79</w:t>
            </w:r>
          </w:p>
          <w:p w:rsidR="00941C82" w:rsidRDefault="00941C82">
            <w:pPr>
              <w:pStyle w:val="ConsPlusNormal"/>
              <w:jc w:val="center"/>
            </w:pPr>
            <w:r>
              <w:t>2,06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2019</w:t>
            </w:r>
          </w:p>
        </w:tc>
        <w:tc>
          <w:tcPr>
            <w:tcW w:w="1144" w:type="dxa"/>
          </w:tcPr>
          <w:p w:rsidR="00941C82" w:rsidRDefault="00941C82">
            <w:pPr>
              <w:pStyle w:val="ConsPlusNormal"/>
              <w:jc w:val="right"/>
            </w:pPr>
            <w:r>
              <w:t>154634,97</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2800,00</w:t>
            </w:r>
          </w:p>
        </w:tc>
        <w:tc>
          <w:tcPr>
            <w:tcW w:w="1144" w:type="dxa"/>
          </w:tcPr>
          <w:p w:rsidR="00941C82" w:rsidRDefault="00941C82">
            <w:pPr>
              <w:pStyle w:val="ConsPlusNormal"/>
              <w:jc w:val="right"/>
            </w:pPr>
            <w:r>
              <w:t>142454,97</w:t>
            </w:r>
          </w:p>
        </w:tc>
        <w:tc>
          <w:tcPr>
            <w:tcW w:w="1024" w:type="dxa"/>
          </w:tcPr>
          <w:p w:rsidR="00941C82" w:rsidRDefault="00941C82">
            <w:pPr>
              <w:pStyle w:val="ConsPlusNormal"/>
              <w:jc w:val="right"/>
            </w:pPr>
            <w:r>
              <w:t>9380,00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896,6</w:t>
            </w:r>
          </w:p>
          <w:p w:rsidR="00941C82" w:rsidRDefault="00941C82">
            <w:pPr>
              <w:pStyle w:val="ConsPlusNormal"/>
              <w:jc w:val="center"/>
            </w:pPr>
            <w:r>
              <w:t>0,302</w:t>
            </w:r>
          </w:p>
          <w:p w:rsidR="00941C82" w:rsidRDefault="00941C82">
            <w:pPr>
              <w:pStyle w:val="ConsPlusNormal"/>
              <w:jc w:val="center"/>
            </w:pPr>
            <w:r>
              <w:t>22,92</w:t>
            </w:r>
          </w:p>
          <w:p w:rsidR="00941C82" w:rsidRDefault="00941C82">
            <w:pPr>
              <w:pStyle w:val="ConsPlusNormal"/>
              <w:jc w:val="center"/>
            </w:pPr>
            <w:r>
              <w:t>38,74</w:t>
            </w:r>
          </w:p>
          <w:p w:rsidR="00941C82" w:rsidRDefault="00941C82">
            <w:pPr>
              <w:pStyle w:val="ConsPlusNormal"/>
              <w:jc w:val="center"/>
            </w:pPr>
            <w:r>
              <w:t>111,0</w:t>
            </w:r>
          </w:p>
          <w:p w:rsidR="00941C82" w:rsidRDefault="00941C82">
            <w:pPr>
              <w:pStyle w:val="ConsPlusNormal"/>
              <w:jc w:val="center"/>
            </w:pPr>
            <w:r>
              <w:t>0,258</w:t>
            </w:r>
          </w:p>
          <w:p w:rsidR="00941C82" w:rsidRDefault="00941C82">
            <w:pPr>
              <w:pStyle w:val="ConsPlusNormal"/>
              <w:jc w:val="center"/>
            </w:pPr>
            <w:r>
              <w:t>1,79</w:t>
            </w:r>
          </w:p>
          <w:p w:rsidR="00941C82" w:rsidRDefault="00941C82">
            <w:pPr>
              <w:pStyle w:val="ConsPlusNormal"/>
              <w:jc w:val="center"/>
            </w:pPr>
            <w:r>
              <w:t>2,06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2020</w:t>
            </w:r>
          </w:p>
        </w:tc>
        <w:tc>
          <w:tcPr>
            <w:tcW w:w="1144" w:type="dxa"/>
          </w:tcPr>
          <w:p w:rsidR="00941C82" w:rsidRDefault="00941C82">
            <w:pPr>
              <w:pStyle w:val="ConsPlusNormal"/>
              <w:jc w:val="right"/>
            </w:pPr>
            <w:r>
              <w:t>274005,69</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13400,01</w:t>
            </w:r>
          </w:p>
        </w:tc>
        <w:tc>
          <w:tcPr>
            <w:tcW w:w="1144" w:type="dxa"/>
          </w:tcPr>
          <w:p w:rsidR="00941C82" w:rsidRDefault="00941C82">
            <w:pPr>
              <w:pStyle w:val="ConsPlusNormal"/>
              <w:jc w:val="right"/>
            </w:pPr>
            <w:r>
              <w:t>241225,68</w:t>
            </w:r>
          </w:p>
        </w:tc>
        <w:tc>
          <w:tcPr>
            <w:tcW w:w="1024" w:type="dxa"/>
          </w:tcPr>
          <w:p w:rsidR="00941C82" w:rsidRDefault="00941C82">
            <w:pPr>
              <w:pStyle w:val="ConsPlusNormal"/>
              <w:jc w:val="right"/>
            </w:pPr>
            <w:r>
              <w:t>19380,00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896,6</w:t>
            </w:r>
          </w:p>
          <w:p w:rsidR="00941C82" w:rsidRDefault="00941C82">
            <w:pPr>
              <w:pStyle w:val="ConsPlusNormal"/>
              <w:jc w:val="center"/>
            </w:pPr>
            <w:r>
              <w:t>0,300</w:t>
            </w:r>
          </w:p>
          <w:p w:rsidR="00941C82" w:rsidRDefault="00941C82">
            <w:pPr>
              <w:pStyle w:val="ConsPlusNormal"/>
              <w:jc w:val="center"/>
            </w:pPr>
            <w:r>
              <w:t>22,92</w:t>
            </w:r>
          </w:p>
          <w:p w:rsidR="00941C82" w:rsidRDefault="00941C82">
            <w:pPr>
              <w:pStyle w:val="ConsPlusNormal"/>
              <w:jc w:val="center"/>
            </w:pPr>
            <w:r>
              <w:t>38,74</w:t>
            </w:r>
          </w:p>
          <w:p w:rsidR="00941C82" w:rsidRDefault="00941C82">
            <w:pPr>
              <w:pStyle w:val="ConsPlusNormal"/>
              <w:jc w:val="center"/>
            </w:pPr>
            <w:r>
              <w:t>111,1</w:t>
            </w:r>
          </w:p>
          <w:p w:rsidR="00941C82" w:rsidRDefault="00941C82">
            <w:pPr>
              <w:pStyle w:val="ConsPlusNormal"/>
              <w:jc w:val="center"/>
            </w:pPr>
            <w:r>
              <w:t>0,258</w:t>
            </w:r>
          </w:p>
          <w:p w:rsidR="00941C82" w:rsidRDefault="00941C82">
            <w:pPr>
              <w:pStyle w:val="ConsPlusNormal"/>
              <w:jc w:val="center"/>
            </w:pPr>
            <w:r>
              <w:t>1,79</w:t>
            </w:r>
          </w:p>
          <w:p w:rsidR="00941C82" w:rsidRDefault="00941C82">
            <w:pPr>
              <w:pStyle w:val="ConsPlusNormal"/>
              <w:jc w:val="center"/>
            </w:pPr>
            <w:r>
              <w:t>2,06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2021 (прогнозный период)</w:t>
            </w:r>
          </w:p>
        </w:tc>
        <w:tc>
          <w:tcPr>
            <w:tcW w:w="1144" w:type="dxa"/>
          </w:tcPr>
          <w:p w:rsidR="00941C82" w:rsidRDefault="00941C82">
            <w:pPr>
              <w:pStyle w:val="ConsPlusNormal"/>
              <w:jc w:val="right"/>
            </w:pPr>
            <w:r>
              <w:t>92588,53</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4600,00</w:t>
            </w:r>
          </w:p>
        </w:tc>
        <w:tc>
          <w:tcPr>
            <w:tcW w:w="1144" w:type="dxa"/>
          </w:tcPr>
          <w:p w:rsidR="00941C82" w:rsidRDefault="00941C82">
            <w:pPr>
              <w:pStyle w:val="ConsPlusNormal"/>
              <w:jc w:val="right"/>
            </w:pPr>
            <w:r>
              <w:t>86988,53</w:t>
            </w:r>
          </w:p>
        </w:tc>
        <w:tc>
          <w:tcPr>
            <w:tcW w:w="1024" w:type="dxa"/>
          </w:tcPr>
          <w:p w:rsidR="00941C82" w:rsidRDefault="00941C82">
            <w:pPr>
              <w:pStyle w:val="ConsPlusNormal"/>
              <w:jc w:val="right"/>
            </w:pPr>
            <w:r>
              <w:t>1000,00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896,6</w:t>
            </w:r>
          </w:p>
          <w:p w:rsidR="00941C82" w:rsidRDefault="00941C82">
            <w:pPr>
              <w:pStyle w:val="ConsPlusNormal"/>
              <w:jc w:val="center"/>
            </w:pPr>
            <w:r>
              <w:t>0,300</w:t>
            </w:r>
          </w:p>
          <w:p w:rsidR="00941C82" w:rsidRDefault="00941C82">
            <w:pPr>
              <w:pStyle w:val="ConsPlusNormal"/>
              <w:jc w:val="center"/>
            </w:pPr>
            <w:r>
              <w:t>22,92</w:t>
            </w:r>
          </w:p>
          <w:p w:rsidR="00941C82" w:rsidRDefault="00941C82">
            <w:pPr>
              <w:pStyle w:val="ConsPlusNormal"/>
              <w:jc w:val="center"/>
            </w:pPr>
            <w:r>
              <w:t>38,74</w:t>
            </w:r>
          </w:p>
          <w:p w:rsidR="00941C82" w:rsidRDefault="00941C82">
            <w:pPr>
              <w:pStyle w:val="ConsPlusNormal"/>
              <w:jc w:val="center"/>
            </w:pPr>
            <w:r>
              <w:t>111,1</w:t>
            </w:r>
          </w:p>
          <w:p w:rsidR="00941C82" w:rsidRDefault="00941C82">
            <w:pPr>
              <w:pStyle w:val="ConsPlusNormal"/>
              <w:jc w:val="center"/>
            </w:pPr>
            <w:r>
              <w:t>0,258</w:t>
            </w:r>
          </w:p>
          <w:p w:rsidR="00941C82" w:rsidRDefault="00941C82">
            <w:pPr>
              <w:pStyle w:val="ConsPlusNormal"/>
              <w:jc w:val="center"/>
            </w:pPr>
            <w:r>
              <w:t>1,79</w:t>
            </w:r>
          </w:p>
          <w:p w:rsidR="00941C82" w:rsidRDefault="00941C82">
            <w:pPr>
              <w:pStyle w:val="ConsPlusNormal"/>
              <w:jc w:val="center"/>
            </w:pPr>
            <w:r>
              <w:t>2,06</w:t>
            </w:r>
          </w:p>
        </w:tc>
      </w:tr>
      <w:tr w:rsidR="00941C82">
        <w:tc>
          <w:tcPr>
            <w:tcW w:w="724" w:type="dxa"/>
            <w:vMerge/>
          </w:tcPr>
          <w:p w:rsidR="00941C82" w:rsidRDefault="00941C82"/>
        </w:tc>
        <w:tc>
          <w:tcPr>
            <w:tcW w:w="1814" w:type="dxa"/>
            <w:vMerge/>
          </w:tcPr>
          <w:p w:rsidR="00941C82" w:rsidRDefault="00941C82"/>
        </w:tc>
        <w:tc>
          <w:tcPr>
            <w:tcW w:w="964" w:type="dxa"/>
          </w:tcPr>
          <w:p w:rsidR="00941C82" w:rsidRDefault="00941C82">
            <w:pPr>
              <w:pStyle w:val="ConsPlusNormal"/>
            </w:pPr>
            <w:r>
              <w:t>2022 (прогнозный период)</w:t>
            </w:r>
          </w:p>
        </w:tc>
        <w:tc>
          <w:tcPr>
            <w:tcW w:w="1144" w:type="dxa"/>
          </w:tcPr>
          <w:p w:rsidR="00941C82" w:rsidRDefault="00941C82">
            <w:pPr>
              <w:pStyle w:val="ConsPlusNormal"/>
              <w:jc w:val="right"/>
            </w:pPr>
            <w:r>
              <w:t>319031,88</w:t>
            </w:r>
          </w:p>
        </w:tc>
        <w:tc>
          <w:tcPr>
            <w:tcW w:w="737" w:type="dxa"/>
          </w:tcPr>
          <w:p w:rsidR="00941C82" w:rsidRDefault="00941C82">
            <w:pPr>
              <w:pStyle w:val="ConsPlusNormal"/>
              <w:jc w:val="right"/>
            </w:pPr>
            <w:r>
              <w:t>0,00</w:t>
            </w:r>
          </w:p>
        </w:tc>
        <w:tc>
          <w:tcPr>
            <w:tcW w:w="1144" w:type="dxa"/>
          </w:tcPr>
          <w:p w:rsidR="00941C82" w:rsidRDefault="00941C82">
            <w:pPr>
              <w:pStyle w:val="ConsPlusNormal"/>
              <w:jc w:val="right"/>
            </w:pPr>
            <w:r>
              <w:t>211467,92</w:t>
            </w:r>
          </w:p>
        </w:tc>
        <w:tc>
          <w:tcPr>
            <w:tcW w:w="1144" w:type="dxa"/>
          </w:tcPr>
          <w:p w:rsidR="00941C82" w:rsidRDefault="00941C82">
            <w:pPr>
              <w:pStyle w:val="ConsPlusNormal"/>
              <w:jc w:val="right"/>
            </w:pPr>
            <w:r>
              <w:t>107563,96</w:t>
            </w:r>
          </w:p>
        </w:tc>
        <w:tc>
          <w:tcPr>
            <w:tcW w:w="1024" w:type="dxa"/>
          </w:tcPr>
          <w:p w:rsidR="00941C82" w:rsidRDefault="00941C82">
            <w:pPr>
              <w:pStyle w:val="ConsPlusNormal"/>
              <w:jc w:val="right"/>
            </w:pPr>
            <w:r>
              <w:t>0,00</w:t>
            </w:r>
          </w:p>
        </w:tc>
        <w:tc>
          <w:tcPr>
            <w:tcW w:w="1814" w:type="dxa"/>
            <w:vMerge/>
          </w:tcPr>
          <w:p w:rsidR="00941C82" w:rsidRDefault="00941C82"/>
        </w:tc>
        <w:tc>
          <w:tcPr>
            <w:tcW w:w="2211" w:type="dxa"/>
            <w:vMerge/>
          </w:tcPr>
          <w:p w:rsidR="00941C82" w:rsidRDefault="00941C82"/>
        </w:tc>
        <w:tc>
          <w:tcPr>
            <w:tcW w:w="850" w:type="dxa"/>
            <w:vAlign w:val="center"/>
          </w:tcPr>
          <w:p w:rsidR="00941C82" w:rsidRDefault="00941C82">
            <w:pPr>
              <w:pStyle w:val="ConsPlusNormal"/>
              <w:jc w:val="center"/>
            </w:pPr>
            <w:r>
              <w:t>896,6</w:t>
            </w:r>
          </w:p>
          <w:p w:rsidR="00941C82" w:rsidRDefault="00941C82">
            <w:pPr>
              <w:pStyle w:val="ConsPlusNormal"/>
              <w:jc w:val="center"/>
            </w:pPr>
            <w:r>
              <w:t>0,300</w:t>
            </w:r>
          </w:p>
          <w:p w:rsidR="00941C82" w:rsidRDefault="00941C82">
            <w:pPr>
              <w:pStyle w:val="ConsPlusNormal"/>
              <w:jc w:val="center"/>
            </w:pPr>
            <w:r>
              <w:t>22,92</w:t>
            </w:r>
          </w:p>
          <w:p w:rsidR="00941C82" w:rsidRDefault="00941C82">
            <w:pPr>
              <w:pStyle w:val="ConsPlusNormal"/>
              <w:jc w:val="center"/>
            </w:pPr>
            <w:r>
              <w:t>38,74</w:t>
            </w:r>
          </w:p>
          <w:p w:rsidR="00941C82" w:rsidRDefault="00941C82">
            <w:pPr>
              <w:pStyle w:val="ConsPlusNormal"/>
              <w:jc w:val="center"/>
            </w:pPr>
            <w:r>
              <w:t>111,1</w:t>
            </w:r>
          </w:p>
          <w:p w:rsidR="00941C82" w:rsidRDefault="00941C82">
            <w:pPr>
              <w:pStyle w:val="ConsPlusNormal"/>
              <w:jc w:val="center"/>
            </w:pPr>
            <w:r>
              <w:t>0,258</w:t>
            </w:r>
          </w:p>
          <w:p w:rsidR="00941C82" w:rsidRDefault="00941C82">
            <w:pPr>
              <w:pStyle w:val="ConsPlusNormal"/>
              <w:jc w:val="center"/>
            </w:pPr>
            <w:r>
              <w:t>1,79</w:t>
            </w:r>
          </w:p>
          <w:p w:rsidR="00941C82" w:rsidRDefault="00941C82">
            <w:pPr>
              <w:pStyle w:val="ConsPlusNormal"/>
              <w:jc w:val="center"/>
            </w:pPr>
            <w:r>
              <w:t>2,06</w:t>
            </w:r>
          </w:p>
        </w:tc>
      </w:tr>
    </w:tbl>
    <w:p w:rsidR="00941C82" w:rsidRDefault="00941C82">
      <w:pPr>
        <w:sectPr w:rsidR="00941C82">
          <w:pgSz w:w="16838" w:h="11905" w:orient="landscape"/>
          <w:pgMar w:top="1701" w:right="1134" w:bottom="850" w:left="1134" w:header="0" w:footer="0" w:gutter="0"/>
          <w:cols w:space="720"/>
        </w:sectPr>
      </w:pPr>
    </w:p>
    <w:p w:rsidR="00941C82" w:rsidRDefault="00941C82">
      <w:pPr>
        <w:pStyle w:val="ConsPlusNormal"/>
        <w:jc w:val="both"/>
      </w:pPr>
    </w:p>
    <w:p w:rsidR="00941C82" w:rsidRDefault="00941C82">
      <w:pPr>
        <w:pStyle w:val="ConsPlusNormal"/>
        <w:ind w:firstLine="540"/>
        <w:jc w:val="both"/>
      </w:pPr>
      <w:r>
        <w:t>--------------------------------</w:t>
      </w:r>
    </w:p>
    <w:p w:rsidR="00941C82" w:rsidRDefault="00941C82">
      <w:pPr>
        <w:pStyle w:val="ConsPlusNormal"/>
        <w:spacing w:before="220"/>
        <w:ind w:firstLine="540"/>
        <w:jc w:val="both"/>
      </w:pPr>
      <w:bookmarkStart w:id="34" w:name="P13892"/>
      <w:bookmarkEnd w:id="34"/>
      <w:r>
        <w:t xml:space="preserve">&lt;*&gt; Объем финансирования включает в 2017 году неосвоенный остаток средств местного бюджета 2016 года в сумме 2236,2 тыс. руб., в том числе </w:t>
      </w:r>
      <w:proofErr w:type="gramStart"/>
      <w:r>
        <w:t>по</w:t>
      </w:r>
      <w:proofErr w:type="gramEnd"/>
      <w:r>
        <w:t>:</w:t>
      </w:r>
    </w:p>
    <w:p w:rsidR="00941C82" w:rsidRDefault="00941C82">
      <w:pPr>
        <w:pStyle w:val="ConsPlusNormal"/>
        <w:spacing w:before="220"/>
        <w:ind w:firstLine="540"/>
        <w:jc w:val="both"/>
      </w:pPr>
      <w:r>
        <w:t xml:space="preserve">- </w:t>
      </w:r>
      <w:hyperlink w:anchor="P5859" w:history="1">
        <w:r>
          <w:rPr>
            <w:color w:val="0000FF"/>
          </w:rPr>
          <w:t>подпрограмме 3</w:t>
        </w:r>
      </w:hyperlink>
      <w:r>
        <w:t xml:space="preserve"> "Энергосбережение в коммунальной сфере и благоустройстве" на сумму 132,66 тыс. руб.;</w:t>
      </w:r>
    </w:p>
    <w:p w:rsidR="00941C82" w:rsidRDefault="00941C82">
      <w:pPr>
        <w:pStyle w:val="ConsPlusNormal"/>
        <w:spacing w:before="220"/>
        <w:ind w:firstLine="540"/>
        <w:jc w:val="both"/>
      </w:pPr>
      <w:r>
        <w:t xml:space="preserve">- </w:t>
      </w:r>
      <w:hyperlink w:anchor="P7519" w:history="1">
        <w:r>
          <w:rPr>
            <w:color w:val="0000FF"/>
          </w:rPr>
          <w:t>подпрограмме 5</w:t>
        </w:r>
      </w:hyperlink>
      <w:r>
        <w:t xml:space="preserve"> "Развитие газоснабжения и газификации </w:t>
      </w:r>
      <w:proofErr w:type="gramStart"/>
      <w:r>
        <w:t>территории</w:t>
      </w:r>
      <w:proofErr w:type="gramEnd"/>
      <w:r>
        <w:t xml:space="preserve"> ЗАТО Северск" на сумму 2103,54 тыс. руб.</w:t>
      </w:r>
    </w:p>
    <w:p w:rsidR="00941C82" w:rsidRDefault="00941C82">
      <w:pPr>
        <w:pStyle w:val="ConsPlusNormal"/>
        <w:spacing w:before="220"/>
        <w:ind w:firstLine="540"/>
        <w:jc w:val="both"/>
      </w:pPr>
      <w:r>
        <w:t>Указанные суммы неосвоенных остатков средств местного бюджета 2016 года не увеличивают итоговые суммы финансирования Программы.</w:t>
      </w:r>
    </w:p>
    <w:p w:rsidR="00941C82" w:rsidRDefault="00941C82">
      <w:pPr>
        <w:pStyle w:val="ConsPlusNormal"/>
        <w:spacing w:before="220"/>
        <w:ind w:firstLine="540"/>
        <w:jc w:val="both"/>
      </w:pPr>
      <w:bookmarkStart w:id="35" w:name="P13896"/>
      <w:bookmarkEnd w:id="35"/>
      <w:r>
        <w:t>&lt;**&gt; Объем финансирования включает в 2018 году неосвоенный остаток средств местного бюджета 2017 года в сумме 2178,37 тыс. руб., в том числе:</w:t>
      </w:r>
    </w:p>
    <w:p w:rsidR="00941C82" w:rsidRDefault="00941C82">
      <w:pPr>
        <w:pStyle w:val="ConsPlusNormal"/>
        <w:spacing w:before="220"/>
        <w:ind w:firstLine="540"/>
        <w:jc w:val="both"/>
      </w:pPr>
      <w:r>
        <w:t xml:space="preserve">по </w:t>
      </w:r>
      <w:hyperlink w:anchor="P5859" w:history="1">
        <w:r>
          <w:rPr>
            <w:color w:val="0000FF"/>
          </w:rPr>
          <w:t>подпрограмме 3</w:t>
        </w:r>
      </w:hyperlink>
      <w:r>
        <w:t xml:space="preserve"> "Энергосбережение в коммунальной сфере и благоустройстве" на сумму 74,83 тыс. руб.;</w:t>
      </w:r>
    </w:p>
    <w:p w:rsidR="00941C82" w:rsidRDefault="00941C82">
      <w:pPr>
        <w:pStyle w:val="ConsPlusNormal"/>
        <w:spacing w:before="220"/>
        <w:ind w:firstLine="540"/>
        <w:jc w:val="both"/>
      </w:pPr>
      <w:r>
        <w:t xml:space="preserve">по </w:t>
      </w:r>
      <w:hyperlink w:anchor="P7519" w:history="1">
        <w:r>
          <w:rPr>
            <w:color w:val="0000FF"/>
          </w:rPr>
          <w:t>подпрограмме 5</w:t>
        </w:r>
      </w:hyperlink>
      <w:r>
        <w:t xml:space="preserve"> "Развитие газоснабжения и газификации </w:t>
      </w:r>
      <w:proofErr w:type="gramStart"/>
      <w:r>
        <w:t>территории</w:t>
      </w:r>
      <w:proofErr w:type="gramEnd"/>
      <w:r>
        <w:t xml:space="preserve"> ЗАТО Северск" на сумму 2103,54 тыс. руб.</w:t>
      </w:r>
    </w:p>
    <w:p w:rsidR="00941C82" w:rsidRDefault="00941C82">
      <w:pPr>
        <w:pStyle w:val="ConsPlusNormal"/>
        <w:spacing w:before="220"/>
        <w:ind w:firstLine="540"/>
        <w:jc w:val="both"/>
      </w:pPr>
      <w:r>
        <w:t>Указанная сумма неосвоенного остатка средств местного бюджета 2017 года не увеличивает общий объем потребности финансирования Программы в строке "Всего".</w:t>
      </w:r>
    </w:p>
    <w:p w:rsidR="00941C82" w:rsidRDefault="00941C82">
      <w:pPr>
        <w:pStyle w:val="ConsPlusNormal"/>
        <w:jc w:val="both"/>
      </w:pPr>
    </w:p>
    <w:p w:rsidR="00941C82" w:rsidRDefault="00941C82">
      <w:pPr>
        <w:pStyle w:val="ConsPlusNormal"/>
        <w:jc w:val="both"/>
      </w:pPr>
    </w:p>
    <w:p w:rsidR="00941C82" w:rsidRDefault="00941C82">
      <w:pPr>
        <w:pStyle w:val="ConsPlusNormal"/>
        <w:pBdr>
          <w:top w:val="single" w:sz="6" w:space="0" w:color="auto"/>
        </w:pBdr>
        <w:spacing w:before="100" w:after="100"/>
        <w:jc w:val="both"/>
        <w:rPr>
          <w:sz w:val="2"/>
          <w:szCs w:val="2"/>
        </w:rPr>
      </w:pPr>
    </w:p>
    <w:p w:rsidR="008F659E" w:rsidRDefault="008F659E"/>
    <w:sectPr w:rsidR="008F659E" w:rsidSect="00AA5E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82"/>
    <w:rsid w:val="002C68CD"/>
    <w:rsid w:val="008F659E"/>
    <w:rsid w:val="0094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C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C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8041C8AEDD9A8B8BA200D3BBDB65D5D80B6258AF47542BA7E97D842AFEF70E6103DEB38F9900F5AE3E35B5D56463F9F5C3E9DB8F35AFF6A03ADFA5h25DJ" TargetMode="External"/><Relationship Id="rId117" Type="http://schemas.openxmlformats.org/officeDocument/2006/relationships/hyperlink" Target="consultantplus://offline/ref=358041C8AEDD9A8B8BA200D3BBDB65D5D80B6258AF455E2BAEEA7D842AFEF70E6103DEB38F9900F5AE3E35B6DF6463F9F5C3E9DB8F35AFF6A03ADFA5h25DJ" TargetMode="External"/><Relationship Id="rId21" Type="http://schemas.openxmlformats.org/officeDocument/2006/relationships/hyperlink" Target="consultantplus://offline/ref=358041C8AEDD9A8B8BA200D3BBDB65D5D80B6258A640572FAEE0208E22A7FB0C660C81A488D00CF4AF3833B5D73B66ECE49BE5DC972BA6E1BC38DEhA5DJ" TargetMode="External"/><Relationship Id="rId42" Type="http://schemas.openxmlformats.org/officeDocument/2006/relationships/hyperlink" Target="consultantplus://offline/ref=358041C8AEDD9A8B8BA200D3BBDB65D5D80B6258A640572FAEE0208E22A7FB0C660C81A488D00CF4AF3833B5D73B66ECE49BE5DC972BA6E1BC38DEhA5DJ" TargetMode="External"/><Relationship Id="rId47" Type="http://schemas.openxmlformats.org/officeDocument/2006/relationships/hyperlink" Target="consultantplus://offline/ref=358041C8AEDD9A8B8BA200D3BBDB65D5D80B6258A7475324A0E0208E22A7FB0C660C81A488D00CF4AE3E36BDD73B66ECE49BE5DC972BA6E1BC38DEhA5DJ" TargetMode="External"/><Relationship Id="rId63" Type="http://schemas.openxmlformats.org/officeDocument/2006/relationships/hyperlink" Target="consultantplus://offline/ref=358041C8AEDD9A8B8BA200D3BBDB65D5D80B6258AF47542BA7E97D842AFEF70E6103DEB38F9900F5AE3E35B1DD6463F9F5C3E9DB8F35AFF6A03ADFA5h25DJ" TargetMode="External"/><Relationship Id="rId68" Type="http://schemas.openxmlformats.org/officeDocument/2006/relationships/hyperlink" Target="consultantplus://offline/ref=358041C8AEDD9A8B8BA200D3BBDB65D5D80B6258AF455E2BAEEA7D842AFEF70E6103DEB38F9900F5AE3E35B4D86463F9F5C3E9DB8F35AFF6A03ADFA5h25DJ" TargetMode="External"/><Relationship Id="rId84" Type="http://schemas.openxmlformats.org/officeDocument/2006/relationships/hyperlink" Target="consultantplus://offline/ref=358041C8AEDD9A8B8BA200D3BBDB65D5D80B6258A7445525A3E0208E22A7FB0C660C81A488D00CF4AE3E3CB7D73B66ECE49BE5DC972BA6E1BC38DEhA5DJ" TargetMode="External"/><Relationship Id="rId89" Type="http://schemas.openxmlformats.org/officeDocument/2006/relationships/hyperlink" Target="consultantplus://offline/ref=358041C8AEDD9A8B8BA200D3BBDB65D5D80B6258AF46552BA5EA7D842AFEF70E6103DEB38F9900F5AE3E35B6DF6463F9F5C3E9DB8F35AFF6A03ADFA5h25DJ" TargetMode="External"/><Relationship Id="rId112" Type="http://schemas.openxmlformats.org/officeDocument/2006/relationships/hyperlink" Target="consultantplus://offline/ref=358041C8AEDD9A8B8BA200D3BBDB65D5D80B6258AF455E2BAEEA7D842AFEF70E6103DEB38F9900F5AE3E35B7D46463F9F5C3E9DB8F35AFF6A03ADFA5h25DJ" TargetMode="External"/><Relationship Id="rId133" Type="http://schemas.openxmlformats.org/officeDocument/2006/relationships/hyperlink" Target="consultantplus://offline/ref=358041C8AEDD9A8B8BA200D3BBDB65D5D80B6258AF455E2BAEEA7D842AFEF70E6103DEB38F9900F5AE3E35B1DF6463F9F5C3E9DB8F35AFF6A03ADFA5h25DJ" TargetMode="External"/><Relationship Id="rId138" Type="http://schemas.openxmlformats.org/officeDocument/2006/relationships/hyperlink" Target="consultantplus://offline/ref=358041C8AEDD9A8B8BA200D3BBDB65D5D80B6258AF455E2BAEEA7D842AFEF70E6103DEB38F9900F5AE3E35B1D46463F9F5C3E9DB8F35AFF6A03ADFA5h25DJ" TargetMode="External"/><Relationship Id="rId16" Type="http://schemas.openxmlformats.org/officeDocument/2006/relationships/hyperlink" Target="consultantplus://offline/ref=358041C8AEDD9A8B8BA200C5B8B73BD1DA033C57A9405C7AFBBF7BD375AEF15B2143D8E6CCDC0FF1AD3561E4983A3AA9B788E4D39729AFFEhB57J" TargetMode="External"/><Relationship Id="rId107" Type="http://schemas.openxmlformats.org/officeDocument/2006/relationships/hyperlink" Target="consultantplus://offline/ref=358041C8AEDD9A8B8BA200D3BBDB65D5D80B6258AF46552BA5EA7D842AFEF70E6103DEB38F9900F5AE3E35B1DC6463F9F5C3E9DB8F35AFF6A03ADFA5h25DJ" TargetMode="External"/><Relationship Id="rId11" Type="http://schemas.openxmlformats.org/officeDocument/2006/relationships/hyperlink" Target="consultantplus://offline/ref=358041C8AEDD9A8B8BA200D3BBDB65D5D80B6258AF46552BA5EA7D842AFEF70E6103DEB38F9900F5AE3E35B5DA6463F9F5C3E9DB8F35AFF6A03ADFA5h25DJ" TargetMode="External"/><Relationship Id="rId32" Type="http://schemas.openxmlformats.org/officeDocument/2006/relationships/hyperlink" Target="consultantplus://offline/ref=358041C8AEDD9A8B8BA200D3BBDB65D5D80B6258AF455E2BAEEA7D842AFEF70E6103DEB38F9900F5AE3E35B5DA6463F9F5C3E9DB8F35AFF6A03ADFA5h25DJ" TargetMode="External"/><Relationship Id="rId37" Type="http://schemas.openxmlformats.org/officeDocument/2006/relationships/hyperlink" Target="consultantplus://offline/ref=358041C8AEDD9A8B8BA200D3BBDB65D5D80B6258AB40512BA7E0208E22A7FB0C660C81A488D00CF4AE3E34B4D73B66ECE49BE5DC972BA6E1BC38DEhA5DJ" TargetMode="External"/><Relationship Id="rId53" Type="http://schemas.openxmlformats.org/officeDocument/2006/relationships/image" Target="media/image4.wmf"/><Relationship Id="rId58" Type="http://schemas.openxmlformats.org/officeDocument/2006/relationships/hyperlink" Target="consultantplus://offline/ref=358041C8AEDD9A8B8BA200D3BBDB65D5D80B6258AF47542BA7E97D842AFEF70E6103DEB38F9900F5AE3E35B7DA6463F9F5C3E9DB8F35AFF6A03ADFA5h25DJ" TargetMode="External"/><Relationship Id="rId74" Type="http://schemas.openxmlformats.org/officeDocument/2006/relationships/hyperlink" Target="consultantplus://offline/ref=358041C8AEDD9A8B8BA200D3BBDB65D5D80B6258AF46552BA5EA7D842AFEF70E6103DEB38F9900F5AE3E35B7DC6463F9F5C3E9DB8F35AFF6A03ADFA5h25DJ" TargetMode="External"/><Relationship Id="rId79" Type="http://schemas.openxmlformats.org/officeDocument/2006/relationships/hyperlink" Target="consultantplus://offline/ref=358041C8AEDD9A8B8BA200D3BBDB65D5D80B6258AF455E2BAEEA7D842AFEF70E6103DEB38F9900F5AE3E35B4DB6463F9F5C3E9DB8F35AFF6A03ADFA5h25DJ" TargetMode="External"/><Relationship Id="rId102" Type="http://schemas.openxmlformats.org/officeDocument/2006/relationships/hyperlink" Target="consultantplus://offline/ref=358041C8AEDD9A8B8BA200D3BBDB65D5D80B6258A7475324A0E0208E22A7FB0C660C81A488D00CF4AE3C36B6D73B66ECE49BE5DC972BA6E1BC38DEhA5DJ" TargetMode="External"/><Relationship Id="rId123" Type="http://schemas.openxmlformats.org/officeDocument/2006/relationships/hyperlink" Target="consultantplus://offline/ref=358041C8AEDD9A8B8BA200D3BBDB65D5D80B6258AF47542BA7E97D842AFEF70E6103DEB38F9900F5AE3E35BDD56463F9F5C3E9DB8F35AFF6A03ADFA5h25DJ" TargetMode="External"/><Relationship Id="rId128" Type="http://schemas.openxmlformats.org/officeDocument/2006/relationships/hyperlink" Target="consultantplus://offline/ref=358041C8AEDD9A8B8BA200D3BBDB65D5D80B6258AF455328A7ED7D842AFEF70E6103DEB38F9900F5AE3E35B1D96463F9F5C3E9DB8F35AFF6A03ADFA5h25DJ" TargetMode="External"/><Relationship Id="rId5" Type="http://schemas.openxmlformats.org/officeDocument/2006/relationships/hyperlink" Target="consultantplus://offline/ref=358041C8AEDD9A8B8BA200D3BBDB65D5D80B6258A7475324A0E0208E22A7FB0C660C81A488D00CF4AE3E35B3D73B66ECE49BE5DC972BA6E1BC38DEhA5DJ" TargetMode="External"/><Relationship Id="rId90" Type="http://schemas.openxmlformats.org/officeDocument/2006/relationships/hyperlink" Target="consultantplus://offline/ref=358041C8AEDD9A8B8BA200D3BBDB65D5D80B6258AF465024A3EB7D842AFEF70E6103DEB38F9900F5AE3E35B7D46463F9F5C3E9DB8F35AFF6A03ADFA5h25DJ" TargetMode="External"/><Relationship Id="rId95" Type="http://schemas.openxmlformats.org/officeDocument/2006/relationships/hyperlink" Target="consultantplus://offline/ref=358041C8AEDD9A8B8BA200D3BBDB65D5D80B6258A7475324A0E0208E22A7FB0C660C81A488D00CF4AE3F32B7D73B66ECE49BE5DC972BA6E1BC38DEhA5DJ" TargetMode="External"/><Relationship Id="rId22" Type="http://schemas.openxmlformats.org/officeDocument/2006/relationships/hyperlink" Target="consultantplus://offline/ref=358041C8AEDD9A8B8BA200D3BBDB65D5D80B6258AF47542BA7E97D842AFEF70E6103DEB38F9900F5AE3E35B5DB6463F9F5C3E9DB8F35AFF6A03ADFA5h25DJ" TargetMode="External"/><Relationship Id="rId27" Type="http://schemas.openxmlformats.org/officeDocument/2006/relationships/hyperlink" Target="consultantplus://offline/ref=358041C8AEDD9A8B8BA200D3BBDB65D5D80B6258AF47502DA1E87D842AFEF70E6103DEB38F9900F5AE3E35B5DA6463F9F5C3E9DB8F35AFF6A03ADFA5h25DJ" TargetMode="External"/><Relationship Id="rId43" Type="http://schemas.openxmlformats.org/officeDocument/2006/relationships/hyperlink" Target="consultantplus://offline/ref=358041C8AEDD9A8B8BA200D3BBDB65D5D80B6258A640572FAEE0208E22A7FB0C660C81A488D00CF4AF3833B5D73B66ECE49BE5DC972BA6E1BC38DEhA5DJ" TargetMode="External"/><Relationship Id="rId48" Type="http://schemas.openxmlformats.org/officeDocument/2006/relationships/hyperlink" Target="consultantplus://offline/ref=358041C8AEDD9A8B8BA200D3BBDB65D5D80B6258AF47542BA7E97D842AFEF70E6103DEB38F9900F5AE3E35B7D96463F9F5C3E9DB8F35AFF6A03ADFA5h25DJ" TargetMode="External"/><Relationship Id="rId64" Type="http://schemas.openxmlformats.org/officeDocument/2006/relationships/hyperlink" Target="consultantplus://offline/ref=358041C8AEDD9A8B8BA200D3BBDB65D5D80B6258AF455E2BAEEA7D842AFEF70E6103DEB38F9900F5AE3E35B4DD6463F9F5C3E9DB8F35AFF6A03ADFA5h25DJ" TargetMode="External"/><Relationship Id="rId69" Type="http://schemas.openxmlformats.org/officeDocument/2006/relationships/hyperlink" Target="consultantplus://offline/ref=358041C8AEDD9A8B8BA200D3BBDB65D5D80B6258A7475324A0E0208E22A7FB0C660C81A488D00CF4AE3F37B2D73B66ECE49BE5DC972BA6E1BC38DEhA5DJ" TargetMode="External"/><Relationship Id="rId113" Type="http://schemas.openxmlformats.org/officeDocument/2006/relationships/hyperlink" Target="consultantplus://offline/ref=358041C8AEDD9A8B8BA200D3BBDB65D5D80B6258AF47502DA1E87D842AFEF70E6103DEB38F9900F5AE3E35B1DD6463F9F5C3E9DB8F35AFF6A03ADFA5h25DJ" TargetMode="External"/><Relationship Id="rId118" Type="http://schemas.openxmlformats.org/officeDocument/2006/relationships/hyperlink" Target="consultantplus://offline/ref=358041C8AEDD9A8B8BA200D3BBDB65D5D80B6258AF455E2BAEEA7D842AFEF70E6103DEB38F9900F5AE3E35B6D86463F9F5C3E9DB8F35AFF6A03ADFA5h25DJ" TargetMode="External"/><Relationship Id="rId134" Type="http://schemas.openxmlformats.org/officeDocument/2006/relationships/hyperlink" Target="consultantplus://offline/ref=358041C8AEDD9A8B8BA200D3BBDB65D5D80B6258AF455E2BAEEA7D842AFEF70E6103DEB38F9900F5AE3E35B1D96463F9F5C3E9DB8F35AFF6A03ADFA5h25DJ" TargetMode="External"/><Relationship Id="rId139" Type="http://schemas.openxmlformats.org/officeDocument/2006/relationships/fontTable" Target="fontTable.xml"/><Relationship Id="rId8" Type="http://schemas.openxmlformats.org/officeDocument/2006/relationships/hyperlink" Target="consultantplus://offline/ref=358041C8AEDD9A8B8BA200D3BBDB65D5D80B6258AF47562EA4EE7D842AFEF70E6103DEB38F9900F5AE3E35B5DA6463F9F5C3E9DB8F35AFF6A03ADFA5h25DJ" TargetMode="External"/><Relationship Id="rId51" Type="http://schemas.openxmlformats.org/officeDocument/2006/relationships/image" Target="media/image2.wmf"/><Relationship Id="rId72" Type="http://schemas.openxmlformats.org/officeDocument/2006/relationships/hyperlink" Target="consultantplus://offline/ref=358041C8AEDD9A8B8BA200D3BBDB65D5D80B6258AF47542BA7E97D842AFEF70E6103DEB38F9900F5AE3E35B0D86463F9F5C3E9DB8F35AFF6A03ADFA5h25DJ" TargetMode="External"/><Relationship Id="rId80" Type="http://schemas.openxmlformats.org/officeDocument/2006/relationships/hyperlink" Target="consultantplus://offline/ref=358041C8AEDD9A8B8BA200D3BBDB65D5D80B6258AF455E2BAEEA7D842AFEF70E6103DEB38F9900F5AE3E35B4D56463F9F5C3E9DB8F35AFF6A03ADFA5h25DJ" TargetMode="External"/><Relationship Id="rId85" Type="http://schemas.openxmlformats.org/officeDocument/2006/relationships/hyperlink" Target="consultantplus://offline/ref=358041C8AEDD9A8B8BA200D3BBDB65D5D80B6258A741522BA2E0208E22A7FB0C660C81A488D00CF4AE3E3CB0D73B66ECE49BE5DC972BA6E1BC38DEhA5DJ" TargetMode="External"/><Relationship Id="rId93" Type="http://schemas.openxmlformats.org/officeDocument/2006/relationships/hyperlink" Target="consultantplus://offline/ref=358041C8AEDD9A8B8BA200D3BBDB65D5D80B6258AF47542BA7E97D842AFEF70E6103DEB38F9900F5AE3E35B2DE6463F9F5C3E9DB8F35AFF6A03ADFA5h25DJ" TargetMode="External"/><Relationship Id="rId98" Type="http://schemas.openxmlformats.org/officeDocument/2006/relationships/hyperlink" Target="consultantplus://offline/ref=358041C8AEDD9A8B8BA200D3BBDB65D5D80B6258AF47542BA7E97D842AFEF70E6103DEB38F9900F5AE3E35B2D56463F9F5C3E9DB8F35AFF6A03ADFA5h25DJ" TargetMode="External"/><Relationship Id="rId121" Type="http://schemas.openxmlformats.org/officeDocument/2006/relationships/hyperlink" Target="consultantplus://offline/ref=358041C8AEDD9A8B8BA200D3BBDB65D5D80B6258AF455E2BAEEA7D842AFEF70E6103DEB38F9900F5AE3E35B6DB6463F9F5C3E9DB8F35AFF6A03ADFA5h25DJ" TargetMode="External"/><Relationship Id="rId3" Type="http://schemas.openxmlformats.org/officeDocument/2006/relationships/settings" Target="settings.xml"/><Relationship Id="rId12" Type="http://schemas.openxmlformats.org/officeDocument/2006/relationships/hyperlink" Target="consultantplus://offline/ref=358041C8AEDD9A8B8BA200D3BBDB65D5D80B6258AF465428A2EB7D842AFEF70E6103DEB38F9900F5AE3E35B5DA6463F9F5C3E9DB8F35AFF6A03ADFA5h25DJ" TargetMode="External"/><Relationship Id="rId17" Type="http://schemas.openxmlformats.org/officeDocument/2006/relationships/hyperlink" Target="consultantplus://offline/ref=358041C8AEDD9A8B8BA200C5B8B73BD1DA033C55A9425C7AFBBF7BD375AEF15B2143D8E6CCDD0DF3AE3561E4983A3AA9B788E4D39729AFFEhB57J" TargetMode="External"/><Relationship Id="rId25" Type="http://schemas.openxmlformats.org/officeDocument/2006/relationships/hyperlink" Target="consultantplus://offline/ref=358041C8AEDD9A8B8BA200D3BBDB65D5D80B6258A741522BA2E0208E22A7FB0C660C81A488D00CF4AE3E35B3D73B66ECE49BE5DC972BA6E1BC38DEhA5DJ" TargetMode="External"/><Relationship Id="rId33" Type="http://schemas.openxmlformats.org/officeDocument/2006/relationships/hyperlink" Target="consultantplus://offline/ref=358041C8AEDD9A8B8BA200D3BBDB65D5D80B6258AF455E2BAEEA7D842AFEF70E6103DEB38F9900F5AE3E35B5DB6463F9F5C3E9DB8F35AFF6A03ADFA5h25DJ" TargetMode="External"/><Relationship Id="rId38" Type="http://schemas.openxmlformats.org/officeDocument/2006/relationships/hyperlink" Target="consultantplus://offline/ref=358041C8AEDD9A8B8BA200C5B8B73BD1DA033C55A9425C7AFBBF7BD375AEF15B334380EACDDB13F4A72037B5DDh656J" TargetMode="External"/><Relationship Id="rId46" Type="http://schemas.openxmlformats.org/officeDocument/2006/relationships/hyperlink" Target="consultantplus://offline/ref=358041C8AEDD9A8B8BA200D3BBDB65D5D80B6258A7475324A0E0208E22A7FB0C660C81A488D00CF4AE3E36B5D73B66ECE49BE5DC972BA6E1BC38DEhA5DJ" TargetMode="External"/><Relationship Id="rId59" Type="http://schemas.openxmlformats.org/officeDocument/2006/relationships/hyperlink" Target="consultantplus://offline/ref=358041C8AEDD9A8B8BA200D3BBDB65D5D80B6258AF47542BA7E97D842AFEF70E6103DEB38F9900F5AE3E35B6DF6463F9F5C3E9DB8F35AFF6A03ADFA5h25DJ" TargetMode="External"/><Relationship Id="rId67" Type="http://schemas.openxmlformats.org/officeDocument/2006/relationships/hyperlink" Target="consultantplus://offline/ref=358041C8AEDD9A8B8BA200D3BBDB65D5D80B6258AF445529A2EA7D842AFEF70E6103DEB38F9900F5AE3E35B7DF6463F9F5C3E9DB8F35AFF6A03ADFA5h25DJ" TargetMode="External"/><Relationship Id="rId103" Type="http://schemas.openxmlformats.org/officeDocument/2006/relationships/hyperlink" Target="consultantplus://offline/ref=358041C8AEDD9A8B8BA200D3BBDB65D5D80B6258A7445525A3E0208E22A7FB0C660C81A488D00CF4AE3F37B2D73B66ECE49BE5DC972BA6E1BC38DEhA5DJ" TargetMode="External"/><Relationship Id="rId108" Type="http://schemas.openxmlformats.org/officeDocument/2006/relationships/hyperlink" Target="consultantplus://offline/ref=358041C8AEDD9A8B8BA200D3BBDB65D5D80B6258AF465428A2EB7D842AFEF70E6103DEB38F9900F5AE3E35B4DC6463F9F5C3E9DB8F35AFF6A03ADFA5h25DJ" TargetMode="External"/><Relationship Id="rId116" Type="http://schemas.openxmlformats.org/officeDocument/2006/relationships/hyperlink" Target="consultantplus://offline/ref=358041C8AEDD9A8B8BA200D3BBDB65D5D80B6258AF455E2BAEEA7D842AFEF70E6103DEB38F9900F5AE3E35B6DE6463F9F5C3E9DB8F35AFF6A03ADFA5h25DJ" TargetMode="External"/><Relationship Id="rId124" Type="http://schemas.openxmlformats.org/officeDocument/2006/relationships/hyperlink" Target="consultantplus://offline/ref=358041C8AEDD9A8B8BA200D3BBDB65D5D80B6258AF47502DA1E87D842AFEF70E6103DEB38F9900F5AE3E35B0DF6463F9F5C3E9DB8F35AFF6A03ADFA5h25DJ" TargetMode="External"/><Relationship Id="rId129" Type="http://schemas.openxmlformats.org/officeDocument/2006/relationships/hyperlink" Target="consultantplus://offline/ref=358041C8AEDD9A8B8BA200D3BBDB65D5D80B6258AF455E2BAEEA7D842AFEF70E6103DEB38F9900F5AE3E35B6D56463F9F5C3E9DB8F35AFF6A03ADFA5h25DJ" TargetMode="External"/><Relationship Id="rId137" Type="http://schemas.openxmlformats.org/officeDocument/2006/relationships/hyperlink" Target="consultantplus://offline/ref=358041C8AEDD9A8B8BA200D3BBDB65D5D80B6258AF455E2BAEEA7D842AFEF70E6103DEB38F9900F5AE3E35B1DB6463F9F5C3E9DB8F35AFF6A03ADFA5h25DJ" TargetMode="External"/><Relationship Id="rId20" Type="http://schemas.openxmlformats.org/officeDocument/2006/relationships/hyperlink" Target="consultantplus://offline/ref=358041C8AEDD9A8B8BA200D3BBDB65D5D80B6258AF46502DA0E37D842AFEF70E6103DEB38F9900F5AE3E34B3DC6463F9F5C3E9DB8F35AFF6A03ADFA5h25DJ" TargetMode="External"/><Relationship Id="rId41" Type="http://schemas.openxmlformats.org/officeDocument/2006/relationships/hyperlink" Target="consultantplus://offline/ref=358041C8AEDD9A8B8BA200C5B8B73BD1D8053C55AF405C7AFBBF7BD375AEF15B334380EACDDB13F4A72037B5DDh656J" TargetMode="External"/><Relationship Id="rId54" Type="http://schemas.openxmlformats.org/officeDocument/2006/relationships/image" Target="media/image5.wmf"/><Relationship Id="rId62" Type="http://schemas.openxmlformats.org/officeDocument/2006/relationships/hyperlink" Target="consultantplus://offline/ref=358041C8AEDD9A8B8BA200D3BBDB65D5D80B6258AF455E2BAEEA7D842AFEF70E6103DEB38F9900F5AE3E35B4DC6463F9F5C3E9DB8F35AFF6A03ADFA5h25DJ" TargetMode="External"/><Relationship Id="rId70" Type="http://schemas.openxmlformats.org/officeDocument/2006/relationships/hyperlink" Target="consultantplus://offline/ref=358041C8AEDD9A8B8BA200D3BBDB65D5D80B6258A7445525A3E0208E22A7FB0C660C81A488D00CF4AE3E33B0D73B66ECE49BE5DC972BA6E1BC38DEhA5DJ" TargetMode="External"/><Relationship Id="rId75" Type="http://schemas.openxmlformats.org/officeDocument/2006/relationships/hyperlink" Target="consultantplus://offline/ref=358041C8AEDD9A8B8BA200D3BBDB65D5D80B6258AF465024A3EB7D842AFEF70E6103DEB38F9900F5AE3E35B4DF6463F9F5C3E9DB8F35AFF6A03ADFA5h25DJ" TargetMode="External"/><Relationship Id="rId83" Type="http://schemas.openxmlformats.org/officeDocument/2006/relationships/hyperlink" Target="consultantplus://offline/ref=358041C8AEDD9A8B8BA200D3BBDB65D5D80B6258A7475324A0E0208E22A7FB0C660C81A488D00CF4AE3F30BCD73B66ECE49BE5DC972BA6E1BC38DEhA5DJ" TargetMode="External"/><Relationship Id="rId88" Type="http://schemas.openxmlformats.org/officeDocument/2006/relationships/hyperlink" Target="consultantplus://offline/ref=358041C8AEDD9A8B8BA200D3BBDB65D5D80B6258AF47502DA1E87D842AFEF70E6103DEB38F9900F5AE3E35B6DC6463F9F5C3E9DB8F35AFF6A03ADFA5h25DJ" TargetMode="External"/><Relationship Id="rId91" Type="http://schemas.openxmlformats.org/officeDocument/2006/relationships/hyperlink" Target="consultantplus://offline/ref=358041C8AEDD9A8B8BA200D3BBDB65D5D80B6258AF455E2BAEEA7D842AFEF70E6103DEB38F9900F5AE3E35B7DD6463F9F5C3E9DB8F35AFF6A03ADFA5h25DJ" TargetMode="External"/><Relationship Id="rId96" Type="http://schemas.openxmlformats.org/officeDocument/2006/relationships/hyperlink" Target="consultantplus://offline/ref=358041C8AEDD9A8B8BA200D3BBDB65D5D80B6258AF47542BA7E97D842AFEF70E6103DEB38F9900F5AE3E35B2DA6463F9F5C3E9DB8F35AFF6A03ADFA5h25DJ" TargetMode="External"/><Relationship Id="rId111" Type="http://schemas.openxmlformats.org/officeDocument/2006/relationships/hyperlink" Target="consultantplus://offline/ref=358041C8AEDD9A8B8BA200D3BBDB65D5D80B6258AF455E2BAEEA7D842AFEF70E6103DEB38F9900F5AE3E35B7DB6463F9F5C3E9DB8F35AFF6A03ADFA5h25DJ" TargetMode="External"/><Relationship Id="rId132" Type="http://schemas.openxmlformats.org/officeDocument/2006/relationships/hyperlink" Target="consultantplus://offline/ref=358041C8AEDD9A8B8BA200D3BBDB65D5D80B6258AF455E2BAEEA7D842AFEF70E6103DEB38F9900F5AE3E35B1DD6463F9F5C3E9DB8F35AFF6A03ADFA5h25D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8041C8AEDD9A8B8BA200D3BBDB65D5D80B6258A7445525A3E0208E22A7FB0C660C81A488D00CF4AE3E35B3D73B66ECE49BE5DC972BA6E1BC38DEhA5DJ" TargetMode="External"/><Relationship Id="rId15" Type="http://schemas.openxmlformats.org/officeDocument/2006/relationships/hyperlink" Target="consultantplus://offline/ref=358041C8AEDD9A8B8BA200D3BBDB65D5D80B6258AF455E2BAEEA7D842AFEF70E6103DEB38F9900F5AE3E35B5DA6463F9F5C3E9DB8F35AFF6A03ADFA5h25DJ" TargetMode="External"/><Relationship Id="rId23" Type="http://schemas.openxmlformats.org/officeDocument/2006/relationships/hyperlink" Target="consultantplus://offline/ref=358041C8AEDD9A8B8BA200D3BBDB65D5D80B6258A7475324A0E0208E22A7FB0C660C81A488D00CF4AE3E35B3D73B66ECE49BE5DC972BA6E1BC38DEhA5DJ" TargetMode="External"/><Relationship Id="rId28" Type="http://schemas.openxmlformats.org/officeDocument/2006/relationships/hyperlink" Target="consultantplus://offline/ref=358041C8AEDD9A8B8BA200D3BBDB65D5D80B6258AF46552BA5EA7D842AFEF70E6103DEB38F9900F5AE3E35B5DA6463F9F5C3E9DB8F35AFF6A03ADFA5h25DJ" TargetMode="External"/><Relationship Id="rId36" Type="http://schemas.openxmlformats.org/officeDocument/2006/relationships/hyperlink" Target="consultantplus://offline/ref=358041C8AEDD9A8B8BA200D3BBDB65D5D80B6258AB40512BA7E0208E22A7FB0C660C81A488D00CF4AE3E34B4D73B66ECE49BE5DC972BA6E1BC38DEhA5DJ" TargetMode="External"/><Relationship Id="rId49" Type="http://schemas.openxmlformats.org/officeDocument/2006/relationships/hyperlink" Target="consultantplus://offline/ref=358041C8AEDD9A8B8BA200D3BBDB65D5D80B6258AF455E28A1E37D842AFEF70E6103DEB38F9900F5AE3C3CB5D86463F9F5C3E9DB8F35AFF6A03ADFA5h25DJ" TargetMode="External"/><Relationship Id="rId57" Type="http://schemas.openxmlformats.org/officeDocument/2006/relationships/hyperlink" Target="consultantplus://offline/ref=358041C8AEDD9A8B8BA200C5B8B73BD1DA033C55A9425C7AFBBF7BD375AEF15B2143D8E6CCDD0CF3AF3561E4983A3AA9B788E4D39729AFFEhB57J" TargetMode="External"/><Relationship Id="rId106" Type="http://schemas.openxmlformats.org/officeDocument/2006/relationships/hyperlink" Target="consultantplus://offline/ref=358041C8AEDD9A8B8BA200D3BBDB65D5D80B6258AF47502DA1E87D842AFEF70E6103DEB38F9900F5AE3E35B6DB6463F9F5C3E9DB8F35AFF6A03ADFA5h25DJ" TargetMode="External"/><Relationship Id="rId114" Type="http://schemas.openxmlformats.org/officeDocument/2006/relationships/hyperlink" Target="consultantplus://offline/ref=358041C8AEDD9A8B8BA200D3BBDB65D5D80B6258AF455E2BAEEA7D842AFEF70E6103DEB38F9900F5AE3E35B7D56463F9F5C3E9DB8F35AFF6A03ADFA5h25DJ" TargetMode="External"/><Relationship Id="rId119" Type="http://schemas.openxmlformats.org/officeDocument/2006/relationships/hyperlink" Target="consultantplus://offline/ref=358041C8AEDD9A8B8BA200C5B8B73BD1DA033C55A9425C7AFBBF7BD375AEF15B2143D8E6CCDD0CF3AF3561E4983A3AA9B788E4D39729AFFEhB57J" TargetMode="External"/><Relationship Id="rId127" Type="http://schemas.openxmlformats.org/officeDocument/2006/relationships/hyperlink" Target="consultantplus://offline/ref=358041C8AEDD9A8B8BA200D3BBDB65D5D80B6258AF465024A3EB7D842AFEF70E6103DEB38F9900F5AE3E35B1DB6463F9F5C3E9DB8F35AFF6A03ADFA5h25DJ" TargetMode="External"/><Relationship Id="rId10" Type="http://schemas.openxmlformats.org/officeDocument/2006/relationships/hyperlink" Target="consultantplus://offline/ref=358041C8AEDD9A8B8BA200D3BBDB65D5D80B6258AF47502DA1E87D842AFEF70E6103DEB38F9900F5AE3E35B5DA6463F9F5C3E9DB8F35AFF6A03ADFA5h25DJ" TargetMode="External"/><Relationship Id="rId31" Type="http://schemas.openxmlformats.org/officeDocument/2006/relationships/hyperlink" Target="consultantplus://offline/ref=358041C8AEDD9A8B8BA200D3BBDB65D5D80B6258AF455328A7ED7D842AFEF70E6103DEB38F9900F5AE3E35B5DA6463F9F5C3E9DB8F35AFF6A03ADFA5h25DJ" TargetMode="External"/><Relationship Id="rId44" Type="http://schemas.openxmlformats.org/officeDocument/2006/relationships/hyperlink" Target="consultantplus://offline/ref=358041C8AEDD9A8B8BA200D3BBDB65D5D80B6258A7475324A0E0208E22A7FB0C660C81A488D00CF4AE3E34B5D73B66ECE49BE5DC972BA6E1BC38DEhA5DJ" TargetMode="External"/><Relationship Id="rId52" Type="http://schemas.openxmlformats.org/officeDocument/2006/relationships/image" Target="media/image3.wmf"/><Relationship Id="rId60" Type="http://schemas.openxmlformats.org/officeDocument/2006/relationships/hyperlink" Target="consultantplus://offline/ref=358041C8AEDD9A8B8BA200D3BBDB65D5D80B6258AF455E2BAEEA7D842AFEF70E6103DEB38F9900F5AE3E35B5D46463F9F5C3E9DB8F35AFF6A03ADFA5h25DJ" TargetMode="External"/><Relationship Id="rId65" Type="http://schemas.openxmlformats.org/officeDocument/2006/relationships/hyperlink" Target="consultantplus://offline/ref=358041C8AEDD9A8B8BA200D3BBDB65D5D80B6258AF445624A7EF7D842AFEF70E6103DEB38F9900F5AE3C30BDD46463F9F5C3E9DB8F35AFF6A03ADFA5h25DJ" TargetMode="External"/><Relationship Id="rId73" Type="http://schemas.openxmlformats.org/officeDocument/2006/relationships/hyperlink" Target="consultantplus://offline/ref=358041C8AEDD9A8B8BA200D3BBDB65D5D80B6258AF47502DA1E87D842AFEF70E6103DEB38F9900F5AE3E35B4DB6463F9F5C3E9DB8F35AFF6A03ADFA5h25DJ" TargetMode="External"/><Relationship Id="rId78" Type="http://schemas.openxmlformats.org/officeDocument/2006/relationships/hyperlink" Target="consultantplus://offline/ref=358041C8AEDD9A8B8BA200D3BBDB65D5D80B6258AF47542BA7E97D842AFEF70E6103DEB38F9900F5AE3E35B0DA6463F9F5C3E9DB8F35AFF6A03ADFA5h25DJ" TargetMode="External"/><Relationship Id="rId81" Type="http://schemas.openxmlformats.org/officeDocument/2006/relationships/hyperlink" Target="consultantplus://offline/ref=358041C8AEDD9A8B8BA200D3BBDB65D5D80B6258AF455E2BAEEA7D842AFEF70E6103DEB38F9900F5AE3E35B7DC6463F9F5C3E9DB8F35AFF6A03ADFA5h25DJ" TargetMode="External"/><Relationship Id="rId86" Type="http://schemas.openxmlformats.org/officeDocument/2006/relationships/hyperlink" Target="consultantplus://offline/ref=358041C8AEDD9A8B8BA200D3BBDB65D5D80B6258AF47562EA4EE7D842AFEF70E6103DEB38F9900F5AE3E35B3DC6463F9F5C3E9DB8F35AFF6A03ADFA5h25DJ" TargetMode="External"/><Relationship Id="rId94" Type="http://schemas.openxmlformats.org/officeDocument/2006/relationships/hyperlink" Target="consultantplus://offline/ref=358041C8AEDD9A8B8BA200D3BBDB65D5D80B6258AF455E2BAEEA7D842AFEF70E6103DEB38F9900F5AE3E35B7DF6463F9F5C3E9DB8F35AFF6A03ADFA5h25DJ" TargetMode="External"/><Relationship Id="rId99" Type="http://schemas.openxmlformats.org/officeDocument/2006/relationships/hyperlink" Target="consultantplus://offline/ref=358041C8AEDD9A8B8BA200D3BBDB65D5D80B6258AF47542BA7E97D842AFEF70E6103DEB38F9900F5AE3E35BDDC6463F9F5C3E9DB8F35AFF6A03ADFA5h25DJ" TargetMode="External"/><Relationship Id="rId101" Type="http://schemas.openxmlformats.org/officeDocument/2006/relationships/hyperlink" Target="consultantplus://offline/ref=358041C8AEDD9A8B8BA200D3BBDB65D5D80B6258AF455E2BAEEA7D842AFEF70E6103DEB38F9900F5AE3E35B7DA6463F9F5C3E9DB8F35AFF6A03ADFA5h25DJ" TargetMode="External"/><Relationship Id="rId122" Type="http://schemas.openxmlformats.org/officeDocument/2006/relationships/hyperlink" Target="consultantplus://offline/ref=358041C8AEDD9A8B8BA200D3BBDB65D5D80B6258AF455E2BAEEA7D842AFEF70E6103DEB38F9900F5AE3E35B6D46463F9F5C3E9DB8F35AFF6A03ADFA5h25DJ" TargetMode="External"/><Relationship Id="rId130" Type="http://schemas.openxmlformats.org/officeDocument/2006/relationships/hyperlink" Target="consultantplus://offline/ref=358041C8AEDD9A8B8BA200D3BBDB65D5D80B6258AF455E2BAEEA7D842AFEF70E6103DEB38F9900F5AE3E35B1DC6463F9F5C3E9DB8F35AFF6A03ADFA5h25DJ" TargetMode="External"/><Relationship Id="rId135" Type="http://schemas.openxmlformats.org/officeDocument/2006/relationships/hyperlink" Target="consultantplus://offline/ref=358041C8AEDD9A8B8BA200D3BBDB65D5D80B6258AF445624A7EF7D842AFEF70E6103DEB38F9900F5AE3C30BDD46463F9F5C3E9DB8F35AFF6A03ADFA5h25DJ" TargetMode="External"/><Relationship Id="rId4" Type="http://schemas.openxmlformats.org/officeDocument/2006/relationships/webSettings" Target="webSettings.xml"/><Relationship Id="rId9" Type="http://schemas.openxmlformats.org/officeDocument/2006/relationships/hyperlink" Target="consultantplus://offline/ref=358041C8AEDD9A8B8BA200D3BBDB65D5D80B6258AF47542BA7E97D842AFEF70E6103DEB38F9900F5AE3E35B5DA6463F9F5C3E9DB8F35AFF6A03ADFA5h25DJ" TargetMode="External"/><Relationship Id="rId13" Type="http://schemas.openxmlformats.org/officeDocument/2006/relationships/hyperlink" Target="consultantplus://offline/ref=358041C8AEDD9A8B8BA200D3BBDB65D5D80B6258AF465024A3EB7D842AFEF70E6103DEB38F9900F5AE3E35B5DA6463F9F5C3E9DB8F35AFF6A03ADFA5h25DJ" TargetMode="External"/><Relationship Id="rId18" Type="http://schemas.openxmlformats.org/officeDocument/2006/relationships/hyperlink" Target="consultantplus://offline/ref=358041C8AEDD9A8B8BA200D3BBDB65D5D80B6258AF44572DAEE27D842AFEF70E6103DEB38F9900F6A73561E4983A3AA9B788E4D39729AFFEhB57J" TargetMode="External"/><Relationship Id="rId39" Type="http://schemas.openxmlformats.org/officeDocument/2006/relationships/hyperlink" Target="consultantplus://offline/ref=358041C8AEDD9A8B8BA200D3BBDB65D5D80B6258A640572FAEE0208E22A7FB0C660C81A488D00CF4AF3833B5D73B66ECE49BE5DC972BA6E1BC38DEhA5DJ" TargetMode="External"/><Relationship Id="rId109" Type="http://schemas.openxmlformats.org/officeDocument/2006/relationships/hyperlink" Target="consultantplus://offline/ref=358041C8AEDD9A8B8BA200D3BBDB65D5D80B6258AF465024A3EB7D842AFEF70E6103DEB38F9900F5AE3E35B6D86463F9F5C3E9DB8F35AFF6A03ADFA5h25DJ" TargetMode="External"/><Relationship Id="rId34" Type="http://schemas.openxmlformats.org/officeDocument/2006/relationships/hyperlink" Target="consultantplus://offline/ref=358041C8AEDD9A8B8BA21EDEADB73BD1D8013E51AF445C7AFBBF7BD375AEF15B334380EACDDB13F4A72037B5DDh656J" TargetMode="External"/><Relationship Id="rId50" Type="http://schemas.openxmlformats.org/officeDocument/2006/relationships/image" Target="media/image1.wmf"/><Relationship Id="rId55" Type="http://schemas.openxmlformats.org/officeDocument/2006/relationships/image" Target="media/image6.wmf"/><Relationship Id="rId76" Type="http://schemas.openxmlformats.org/officeDocument/2006/relationships/hyperlink" Target="consultantplus://offline/ref=358041C8AEDD9A8B8BA200D3BBDB65D5D80B6258AF455E2BAEEA7D842AFEF70E6103DEB38F9900F5AE3E35B4D96463F9F5C3E9DB8F35AFF6A03ADFA5h25DJ" TargetMode="External"/><Relationship Id="rId97" Type="http://schemas.openxmlformats.org/officeDocument/2006/relationships/hyperlink" Target="consultantplus://offline/ref=358041C8AEDD9A8B8BA200D3BBDB65D5D80B6258AF47542BA7E97D842AFEF70E6103DEB38F9900F5AE3E35B2D46463F9F5C3E9DB8F35AFF6A03ADFA5h25DJ" TargetMode="External"/><Relationship Id="rId104" Type="http://schemas.openxmlformats.org/officeDocument/2006/relationships/hyperlink" Target="consultantplus://offline/ref=358041C8AEDD9A8B8BA200D3BBDB65D5D80B6258A741522BA2E0208E22A7FB0C660C81A488D00CF4AE3F37BDD73B66ECE49BE5DC972BA6E1BC38DEhA5DJ" TargetMode="External"/><Relationship Id="rId120" Type="http://schemas.openxmlformats.org/officeDocument/2006/relationships/hyperlink" Target="consultantplus://offline/ref=358041C8AEDD9A8B8BA200D3BBDB65D5D80B6258AF455E2BAEEA7D842AFEF70E6103DEB38F9900F5AE3E35B6D96463F9F5C3E9DB8F35AFF6A03ADFA5h25DJ" TargetMode="External"/><Relationship Id="rId125" Type="http://schemas.openxmlformats.org/officeDocument/2006/relationships/hyperlink" Target="consultantplus://offline/ref=358041C8AEDD9A8B8BA200D3BBDB65D5D80B6258AF46552BA5EA7D842AFEF70E6103DEB38F9900F5AE3E35B0DA6463F9F5C3E9DB8F35AFF6A03ADFA5h25DJ" TargetMode="External"/><Relationship Id="rId7" Type="http://schemas.openxmlformats.org/officeDocument/2006/relationships/hyperlink" Target="consultantplus://offline/ref=358041C8AEDD9A8B8BA200D3BBDB65D5D80B6258A741522BA2E0208E22A7FB0C660C81A488D00CF4AE3E35B3D73B66ECE49BE5DC972BA6E1BC38DEhA5DJ" TargetMode="External"/><Relationship Id="rId71" Type="http://schemas.openxmlformats.org/officeDocument/2006/relationships/hyperlink" Target="consultantplus://offline/ref=358041C8AEDD9A8B8BA200D3BBDB65D5D80B6258A741522BA2E0208E22A7FB0C660C81A488D00CF4AE3E33BCD73B66ECE49BE5DC972BA6E1BC38DEhA5DJ" TargetMode="External"/><Relationship Id="rId92" Type="http://schemas.openxmlformats.org/officeDocument/2006/relationships/hyperlink" Target="consultantplus://offline/ref=358041C8AEDD9A8B8BA200D3BBDB65D5D80B6258AF455E2BAEEA7D842AFEF70E6103DEB38F9900F5AE3E35B7DE6463F9F5C3E9DB8F35AFF6A03ADFA5h25DJ" TargetMode="External"/><Relationship Id="rId2" Type="http://schemas.microsoft.com/office/2007/relationships/stylesWithEffects" Target="stylesWithEffects.xml"/><Relationship Id="rId29" Type="http://schemas.openxmlformats.org/officeDocument/2006/relationships/hyperlink" Target="consultantplus://offline/ref=358041C8AEDD9A8B8BA200D3BBDB65D5D80B6258AF465428A2EB7D842AFEF70E6103DEB38F9900F5AE3E35B5DA6463F9F5C3E9DB8F35AFF6A03ADFA5h25DJ" TargetMode="External"/><Relationship Id="rId24" Type="http://schemas.openxmlformats.org/officeDocument/2006/relationships/hyperlink" Target="consultantplus://offline/ref=358041C8AEDD9A8B8BA200D3BBDB65D5D80B6258A7445525A3E0208E22A7FB0C660C81A488D00CF4AE3E35B3D73B66ECE49BE5DC972BA6E1BC38DEhA5DJ" TargetMode="External"/><Relationship Id="rId40" Type="http://schemas.openxmlformats.org/officeDocument/2006/relationships/hyperlink" Target="consultantplus://offline/ref=358041C8AEDD9A8B8BA200C5B8B73BD1DA033C55A9425C7AFBBF7BD375AEF15B2143D8E6CCDD0CF1AA3561E4983A3AA9B788E4D39729AFFEhB57J" TargetMode="External"/><Relationship Id="rId45" Type="http://schemas.openxmlformats.org/officeDocument/2006/relationships/hyperlink" Target="consultantplus://offline/ref=358041C8AEDD9A8B8BA200D3BBDB65D5D80B6258A7475324A0E0208E22A7FB0C660C81A488D00CF4AE3E34BCD73B66ECE49BE5DC972BA6E1BC38DEhA5DJ" TargetMode="External"/><Relationship Id="rId66" Type="http://schemas.openxmlformats.org/officeDocument/2006/relationships/hyperlink" Target="consultantplus://offline/ref=358041C8AEDD9A8B8BA200D3BBDB65D5D80B6258AF455E2BAEEA7D842AFEF70E6103DEB38F9900F5AE3E35B4DF6463F9F5C3E9DB8F35AFF6A03ADFA5h25DJ" TargetMode="External"/><Relationship Id="rId87" Type="http://schemas.openxmlformats.org/officeDocument/2006/relationships/hyperlink" Target="consultantplus://offline/ref=358041C8AEDD9A8B8BA200D3BBDB65D5D80B6258AF47542BA7E97D842AFEF70E6103DEB38F9900F5AE3E35B3DB6463F9F5C3E9DB8F35AFF6A03ADFA5h25DJ" TargetMode="External"/><Relationship Id="rId110" Type="http://schemas.openxmlformats.org/officeDocument/2006/relationships/hyperlink" Target="consultantplus://offline/ref=358041C8AEDD9A8B8BA200D3BBDB65D5D80B6258AF455328A7ED7D842AFEF70E6103DEB38F9900F5AE3E35B7D56463F9F5C3E9DB8F35AFF6A03ADFA5h25DJ" TargetMode="External"/><Relationship Id="rId115" Type="http://schemas.openxmlformats.org/officeDocument/2006/relationships/hyperlink" Target="consultantplus://offline/ref=358041C8AEDD9A8B8BA200D3BBDB65D5D80B6258AF455E2BAEEA7D842AFEF70E6103DEB38F9900F5AE3E35B6DD6463F9F5C3E9DB8F35AFF6A03ADFA5h25DJ" TargetMode="External"/><Relationship Id="rId131" Type="http://schemas.openxmlformats.org/officeDocument/2006/relationships/hyperlink" Target="consultantplus://offline/ref=358041C8AEDD9A8B8BA200D3BBDB65D5D80B6258AF465428A2EB7D842AFEF70E6103DEB38F9900F5AE3E35B4D96463F9F5C3E9DB8F35AFF6A03ADFA5h25DJ" TargetMode="External"/><Relationship Id="rId136" Type="http://schemas.openxmlformats.org/officeDocument/2006/relationships/hyperlink" Target="consultantplus://offline/ref=358041C8AEDD9A8B8BA200D3BBDB65D5D80B6258AF455E2BAEEA7D842AFEF70E6103DEB38F9900F5AE3E35B1DA6463F9F5C3E9DB8F35AFF6A03ADFA5h25DJ" TargetMode="External"/><Relationship Id="rId61" Type="http://schemas.openxmlformats.org/officeDocument/2006/relationships/hyperlink" Target="consultantplus://offline/ref=358041C8AEDD9A8B8BA200D3BBDB65D5D80B6258AF47542BA7E97D842AFEF70E6103DEB38F9900F5AE3E35B1DC6463F9F5C3E9DB8F35AFF6A03ADFA5h25DJ" TargetMode="External"/><Relationship Id="rId82" Type="http://schemas.openxmlformats.org/officeDocument/2006/relationships/hyperlink" Target="consultantplus://offline/ref=358041C8AEDD9A8B8BA200D3BBDB65D5D80B6258AF445624A7EF7D842AFEF70E6103DEB38F9900F5AE3C30BDD46463F9F5C3E9DB8F35AFF6A03ADFA5h25DJ" TargetMode="External"/><Relationship Id="rId19" Type="http://schemas.openxmlformats.org/officeDocument/2006/relationships/hyperlink" Target="consultantplus://offline/ref=358041C8AEDD9A8B8BA200D3BBDB65D5D80B6258AF465428AFE37D842AFEF70E6103DEB39D9958F9AF382BB5D57135A8B0h95FJ" TargetMode="External"/><Relationship Id="rId14" Type="http://schemas.openxmlformats.org/officeDocument/2006/relationships/hyperlink" Target="consultantplus://offline/ref=358041C8AEDD9A8B8BA200D3BBDB65D5D80B6258AF455328A7ED7D842AFEF70E6103DEB38F9900F5AE3E35B5DA6463F9F5C3E9DB8F35AFF6A03ADFA5h25DJ" TargetMode="External"/><Relationship Id="rId30" Type="http://schemas.openxmlformats.org/officeDocument/2006/relationships/hyperlink" Target="consultantplus://offline/ref=358041C8AEDD9A8B8BA200D3BBDB65D5D80B6258AF465024A3EB7D842AFEF70E6103DEB38F9900F5AE3E35B5DA6463F9F5C3E9DB8F35AFF6A03ADFA5h25DJ" TargetMode="External"/><Relationship Id="rId35" Type="http://schemas.openxmlformats.org/officeDocument/2006/relationships/hyperlink" Target="consultantplus://offline/ref=358041C8AEDD9A8B8BA21EDEADB73BD1D8013E51AF445C7AFBBF7BD375AEF15B334380EACDDB13F4A72037B5DDh656J" TargetMode="External"/><Relationship Id="rId56" Type="http://schemas.openxmlformats.org/officeDocument/2006/relationships/image" Target="media/image7.wmf"/><Relationship Id="rId77" Type="http://schemas.openxmlformats.org/officeDocument/2006/relationships/hyperlink" Target="consultantplus://offline/ref=358041C8AEDD9A8B8BA200D3BBDB65D5D80B6258AF455E2BAEEA7D842AFEF70E6103DEB38F9900F5AE3E35B4DA6463F9F5C3E9DB8F35AFF6A03ADFA5h25DJ" TargetMode="External"/><Relationship Id="rId100" Type="http://schemas.openxmlformats.org/officeDocument/2006/relationships/hyperlink" Target="consultantplus://offline/ref=358041C8AEDD9A8B8BA200D3BBDB65D5D80B6258AF455E2BAEEA7D842AFEF70E6103DEB38F9900F5AE3E35B7D96463F9F5C3E9DB8F35AFF6A03ADFA5h25DJ" TargetMode="External"/><Relationship Id="rId105" Type="http://schemas.openxmlformats.org/officeDocument/2006/relationships/hyperlink" Target="consultantplus://offline/ref=358041C8AEDD9A8B8BA200D3BBDB65D5D80B6258AF47562EA4EE7D842AFEF70E6103DEB38F9900F5AE3E35BDD56463F9F5C3E9DB8F35AFF6A03ADFA5h25DJ" TargetMode="External"/><Relationship Id="rId126" Type="http://schemas.openxmlformats.org/officeDocument/2006/relationships/hyperlink" Target="consultantplus://offline/ref=358041C8AEDD9A8B8BA200D3BBDB65D5D80B6258AF465428A2EB7D842AFEF70E6103DEB38F9900F5AE3E35B4DF6463F9F5C3E9DB8F35AFF6A03ADFA5h25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219</Pages>
  <Words>38455</Words>
  <Characters>219194</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2</cp:revision>
  <dcterms:created xsi:type="dcterms:W3CDTF">2019-09-16T09:57:00Z</dcterms:created>
  <dcterms:modified xsi:type="dcterms:W3CDTF">2019-09-16T10:11:00Z</dcterms:modified>
</cp:coreProperties>
</file>