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699" w:rsidRDefault="004A069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A0699" w:rsidRDefault="004A0699">
      <w:pPr>
        <w:pStyle w:val="ConsPlusNormal"/>
        <w:jc w:val="both"/>
        <w:outlineLvl w:val="0"/>
      </w:pPr>
    </w:p>
    <w:p w:rsidR="004A0699" w:rsidRDefault="004A0699">
      <w:pPr>
        <w:pStyle w:val="ConsPlusTitle"/>
        <w:jc w:val="center"/>
        <w:outlineLvl w:val="0"/>
      </w:pPr>
      <w:r>
        <w:t>ТОМСКАЯ ОБЛАСТЬ</w:t>
      </w:r>
    </w:p>
    <w:p w:rsidR="004A0699" w:rsidRDefault="004A0699">
      <w:pPr>
        <w:pStyle w:val="ConsPlusTitle"/>
        <w:jc w:val="center"/>
      </w:pPr>
      <w:r>
        <w:t>ГОРОДСКОЙ ОКРУГ</w:t>
      </w:r>
    </w:p>
    <w:p w:rsidR="004A0699" w:rsidRDefault="004A0699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4A0699" w:rsidRDefault="004A0699">
      <w:pPr>
        <w:pStyle w:val="ConsPlusTitle"/>
        <w:jc w:val="center"/>
      </w:pPr>
      <w:r>
        <w:t>СЕВЕРСК</w:t>
      </w:r>
    </w:p>
    <w:p w:rsidR="004A0699" w:rsidRDefault="004A0699">
      <w:pPr>
        <w:pStyle w:val="ConsPlusTitle"/>
        <w:jc w:val="center"/>
      </w:pPr>
    </w:p>
    <w:p w:rsidR="004A0699" w:rsidRDefault="004A0699">
      <w:pPr>
        <w:pStyle w:val="ConsPlusTitle"/>
        <w:jc w:val="center"/>
      </w:pPr>
      <w:r>
        <w:t>АДМИНИСТРАЦИЯ</w:t>
      </w:r>
    </w:p>
    <w:p w:rsidR="004A0699" w:rsidRDefault="004A0699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4A0699" w:rsidRDefault="004A0699">
      <w:pPr>
        <w:pStyle w:val="ConsPlusTitle"/>
        <w:jc w:val="center"/>
      </w:pPr>
      <w:r>
        <w:t>СЕВЕРСК</w:t>
      </w:r>
    </w:p>
    <w:p w:rsidR="004A0699" w:rsidRDefault="004A0699">
      <w:pPr>
        <w:pStyle w:val="ConsPlusTitle"/>
        <w:jc w:val="center"/>
      </w:pPr>
    </w:p>
    <w:p w:rsidR="004A0699" w:rsidRDefault="004A0699">
      <w:pPr>
        <w:pStyle w:val="ConsPlusTitle"/>
        <w:jc w:val="center"/>
      </w:pPr>
      <w:r>
        <w:t>РАСПОРЯЖЕНИЕ</w:t>
      </w:r>
    </w:p>
    <w:p w:rsidR="004A0699" w:rsidRDefault="004A0699">
      <w:pPr>
        <w:pStyle w:val="ConsPlusTitle"/>
        <w:jc w:val="center"/>
      </w:pPr>
      <w:r>
        <w:t>от 5 мая 2016 г. N 685-р</w:t>
      </w:r>
    </w:p>
    <w:p w:rsidR="004A0699" w:rsidRDefault="004A0699">
      <w:pPr>
        <w:pStyle w:val="ConsPlusTitle"/>
        <w:jc w:val="center"/>
      </w:pPr>
    </w:p>
    <w:p w:rsidR="004A0699" w:rsidRDefault="004A0699">
      <w:pPr>
        <w:pStyle w:val="ConsPlusTitle"/>
        <w:jc w:val="center"/>
      </w:pPr>
      <w:r>
        <w:t>ОБ УТВЕРЖДЕНИИ ПЕРЕЧНЯ МУНИЦИПАЛЬНЫХ УСЛУГ (ФУНКЦИЙ),</w:t>
      </w:r>
    </w:p>
    <w:p w:rsidR="004A0699" w:rsidRDefault="004A0699">
      <w:pPr>
        <w:pStyle w:val="ConsPlusTitle"/>
        <w:jc w:val="center"/>
      </w:pPr>
      <w:r>
        <w:t xml:space="preserve">ПРЕДОСТАВЛЯЕМЫХ (ИСПОЛНЯЕМЫХ) </w:t>
      </w:r>
      <w:proofErr w:type="gramStart"/>
      <w:r>
        <w:t>АДМИНИСТРАЦИЕЙ</w:t>
      </w:r>
      <w:proofErr w:type="gramEnd"/>
      <w:r>
        <w:t xml:space="preserve"> ЗАТО СЕВЕРСК,</w:t>
      </w:r>
    </w:p>
    <w:p w:rsidR="004A0699" w:rsidRDefault="004A0699">
      <w:pPr>
        <w:pStyle w:val="ConsPlusTitle"/>
        <w:jc w:val="center"/>
      </w:pPr>
      <w:r>
        <w:t>А ТАКЖЕ УСЛУГ, ПРЕДОСТАВЛЯЕМЫХ МУНИЦИПАЛЬНЫМИ ОРГАНИЗАЦИЯМИ</w:t>
      </w:r>
    </w:p>
    <w:p w:rsidR="004A0699" w:rsidRDefault="004A0699">
      <w:pPr>
        <w:pStyle w:val="ConsPlusTitle"/>
        <w:jc w:val="center"/>
      </w:pPr>
      <w:r>
        <w:t>ЗАТО СЕВЕРСК, ПОДЛЕЖАЩИХ ВКЛЮЧЕНИЮ В РЕЕСТР МУНИЦИПАЛЬНЫХ</w:t>
      </w:r>
    </w:p>
    <w:p w:rsidR="004A0699" w:rsidRDefault="004A0699">
      <w:pPr>
        <w:pStyle w:val="ConsPlusTitle"/>
        <w:jc w:val="center"/>
      </w:pPr>
      <w:r>
        <w:t xml:space="preserve">УСЛУГ ГОРОДСКОГО </w:t>
      </w:r>
      <w:proofErr w:type="gramStart"/>
      <w:r>
        <w:t>ОКРУГА</w:t>
      </w:r>
      <w:proofErr w:type="gramEnd"/>
      <w:r>
        <w:t xml:space="preserve"> ЗАТО СЕВЕРСК ТОМСКОЙ ОБЛАСТИ,</w:t>
      </w:r>
    </w:p>
    <w:p w:rsidR="004A0699" w:rsidRDefault="004A0699">
      <w:pPr>
        <w:pStyle w:val="ConsPlusTitle"/>
        <w:jc w:val="center"/>
      </w:pPr>
      <w:r>
        <w:t>И ПЕРЕЧНЯ МУНИЦИПАЛЬНЫХ УСЛУГ С ЭЛЕМЕНТАМИ</w:t>
      </w:r>
    </w:p>
    <w:p w:rsidR="004A0699" w:rsidRDefault="004A0699">
      <w:pPr>
        <w:pStyle w:val="ConsPlusTitle"/>
        <w:jc w:val="center"/>
      </w:pPr>
      <w:r>
        <w:t>МЕЖВЕДОМСТВЕННОГО ВЗАИМОДЕЙСТВИЯ</w:t>
      </w:r>
    </w:p>
    <w:p w:rsidR="004A0699" w:rsidRDefault="004A069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4A069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19.07.2016 </w:t>
            </w:r>
            <w:hyperlink r:id="rId5" w:history="1">
              <w:r>
                <w:rPr>
                  <w:color w:val="0000FF"/>
                </w:rPr>
                <w:t>N 1174-р</w:t>
              </w:r>
            </w:hyperlink>
            <w:r>
              <w:rPr>
                <w:color w:val="392C69"/>
              </w:rPr>
              <w:t xml:space="preserve">, от 19.10.2016 </w:t>
            </w:r>
            <w:hyperlink r:id="rId6" w:history="1">
              <w:r>
                <w:rPr>
                  <w:color w:val="0000FF"/>
                </w:rPr>
                <w:t>N 1596-р</w:t>
              </w:r>
            </w:hyperlink>
            <w:r>
              <w:rPr>
                <w:color w:val="392C69"/>
              </w:rPr>
              <w:t xml:space="preserve">, от 26.12.2016 </w:t>
            </w:r>
            <w:hyperlink r:id="rId7" w:history="1">
              <w:r>
                <w:rPr>
                  <w:color w:val="0000FF"/>
                </w:rPr>
                <w:t>N 1893-р</w:t>
              </w:r>
            </w:hyperlink>
            <w:r>
              <w:rPr>
                <w:color w:val="392C69"/>
              </w:rPr>
              <w:t>,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28.09.2017 </w:t>
            </w:r>
            <w:hyperlink r:id="rId8" w:history="1">
              <w:r>
                <w:rPr>
                  <w:color w:val="0000FF"/>
                </w:rPr>
                <w:t>N 1371-р</w:t>
              </w:r>
            </w:hyperlink>
            <w:r>
              <w:rPr>
                <w:color w:val="392C69"/>
              </w:rPr>
              <w:t xml:space="preserve">, от 26.03.2018 </w:t>
            </w:r>
            <w:hyperlink r:id="rId9" w:history="1">
              <w:r>
                <w:rPr>
                  <w:color w:val="0000FF"/>
                </w:rPr>
                <w:t>N 445-р</w:t>
              </w:r>
            </w:hyperlink>
            <w:r>
              <w:rPr>
                <w:color w:val="392C69"/>
              </w:rPr>
              <w:t xml:space="preserve">, от 28.04.2018 </w:t>
            </w:r>
            <w:hyperlink r:id="rId10" w:history="1">
              <w:r>
                <w:rPr>
                  <w:color w:val="0000FF"/>
                </w:rPr>
                <w:t>N 606-р</w:t>
              </w:r>
            </w:hyperlink>
            <w:r>
              <w:rPr>
                <w:color w:val="392C69"/>
              </w:rPr>
              <w:t>,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26.06.2018 </w:t>
            </w:r>
            <w:hyperlink r:id="rId11" w:history="1">
              <w:r>
                <w:rPr>
                  <w:color w:val="0000FF"/>
                </w:rPr>
                <w:t>N 926-р</w:t>
              </w:r>
            </w:hyperlink>
            <w:r>
              <w:rPr>
                <w:color w:val="392C69"/>
              </w:rPr>
              <w:t xml:space="preserve">, от 08.10.2018 </w:t>
            </w:r>
            <w:hyperlink r:id="rId12" w:history="1">
              <w:r>
                <w:rPr>
                  <w:color w:val="0000FF"/>
                </w:rPr>
                <w:t>N 1464-р</w:t>
              </w:r>
            </w:hyperlink>
            <w:r>
              <w:rPr>
                <w:color w:val="392C69"/>
              </w:rPr>
              <w:t xml:space="preserve">, от 21.11.2018 </w:t>
            </w:r>
            <w:hyperlink r:id="rId13" w:history="1">
              <w:r>
                <w:rPr>
                  <w:color w:val="0000FF"/>
                </w:rPr>
                <w:t>N 1644-р</w:t>
              </w:r>
            </w:hyperlink>
            <w:r>
              <w:rPr>
                <w:color w:val="392C69"/>
              </w:rPr>
              <w:t>,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04.02.2019 </w:t>
            </w:r>
            <w:hyperlink r:id="rId14" w:history="1">
              <w:r>
                <w:rPr>
                  <w:color w:val="0000FF"/>
                </w:rPr>
                <w:t>N 132-р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27.07.2010 N 210-ФЗ "Об организации предоставления государственных и муниципальных услуг":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1) </w:t>
      </w:r>
      <w:hyperlink w:anchor="P53" w:history="1">
        <w:r>
          <w:rPr>
            <w:color w:val="0000FF"/>
          </w:rPr>
          <w:t>Перечень</w:t>
        </w:r>
      </w:hyperlink>
      <w:r>
        <w:t xml:space="preserve"> муниципальных услуг (функций), предоставляемых (исполняемых) </w:t>
      </w:r>
      <w:proofErr w:type="gramStart"/>
      <w:r>
        <w:t>Администрацией</w:t>
      </w:r>
      <w:proofErr w:type="gramEnd"/>
      <w:r>
        <w:t xml:space="preserve"> ЗАТО Северск, а также услуг, предоставляемых муниципальными организациями ЗАТО Северск, подлежащих включению в Реестр муниципальных услуг городского округа ЗАТО Северск Томской области;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2) </w:t>
      </w:r>
      <w:hyperlink w:anchor="P283" w:history="1">
        <w:r>
          <w:rPr>
            <w:color w:val="0000FF"/>
          </w:rPr>
          <w:t>Перечень</w:t>
        </w:r>
      </w:hyperlink>
      <w:r>
        <w:t xml:space="preserve"> муниципальных услуг с элементами межведомственного взаимодействия.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2. Признать утратившими силу распоряжения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1) от 13.10.2011 </w:t>
      </w:r>
      <w:hyperlink r:id="rId16" w:history="1">
        <w:r>
          <w:rPr>
            <w:color w:val="0000FF"/>
          </w:rPr>
          <w:t>N 924-р</w:t>
        </w:r>
      </w:hyperlink>
      <w:r>
        <w:t xml:space="preserve"> "Об утверждении Перечня муниципальных услуг (функций), предоставляемых (исполняемых) </w:t>
      </w:r>
      <w:proofErr w:type="gramStart"/>
      <w:r>
        <w:t>Администрацией</w:t>
      </w:r>
      <w:proofErr w:type="gramEnd"/>
      <w:r>
        <w:t xml:space="preserve"> ЗАТО Северск, а также услуг, предоставляемых муниципальными организациями ЗАТО Северск, подлежащих включению в Реестр муниципальных услуг городского округа ЗАТО Северск Томской области, и Перечня муниципальных услуг с элементами межведомственного взаимодействия";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2) от 17.08.2012 </w:t>
      </w:r>
      <w:hyperlink r:id="rId17" w:history="1">
        <w:r>
          <w:rPr>
            <w:color w:val="0000FF"/>
          </w:rPr>
          <w:t>N 818-р</w:t>
        </w:r>
      </w:hyperlink>
      <w:r>
        <w:t xml:space="preserve"> "О внесении изменений в распоряжение </w:t>
      </w:r>
      <w:proofErr w:type="gramStart"/>
      <w:r>
        <w:t>Администрации</w:t>
      </w:r>
      <w:proofErr w:type="gramEnd"/>
      <w:r>
        <w:t xml:space="preserve"> ЗАТО Северск от 13.10.2011 N 924-р";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3) от 26.06.2013 </w:t>
      </w:r>
      <w:hyperlink r:id="rId18" w:history="1">
        <w:r>
          <w:rPr>
            <w:color w:val="0000FF"/>
          </w:rPr>
          <w:t>N 776-р</w:t>
        </w:r>
      </w:hyperlink>
      <w:r>
        <w:t xml:space="preserve"> "О внесении изменений в распоряжение </w:t>
      </w:r>
      <w:proofErr w:type="gramStart"/>
      <w:r>
        <w:t>Администрации</w:t>
      </w:r>
      <w:proofErr w:type="gramEnd"/>
      <w:r>
        <w:t xml:space="preserve"> ЗАТО </w:t>
      </w:r>
      <w:r>
        <w:lastRenderedPageBreak/>
        <w:t>Северск от 13.10.2011 N 924-р";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4) от 13.09.2013 </w:t>
      </w:r>
      <w:hyperlink r:id="rId19" w:history="1">
        <w:r>
          <w:rPr>
            <w:color w:val="0000FF"/>
          </w:rPr>
          <w:t>N 1079-р</w:t>
        </w:r>
      </w:hyperlink>
      <w:r>
        <w:t xml:space="preserve"> "О внесении изменений в распоряжение </w:t>
      </w:r>
      <w:proofErr w:type="gramStart"/>
      <w:r>
        <w:t>Администрации</w:t>
      </w:r>
      <w:proofErr w:type="gramEnd"/>
      <w:r>
        <w:t xml:space="preserve"> ЗАТО Северск от 13.10.2011 N 924-р";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5) от 19.05.2014 </w:t>
      </w:r>
      <w:hyperlink r:id="rId20" w:history="1">
        <w:r>
          <w:rPr>
            <w:color w:val="0000FF"/>
          </w:rPr>
          <w:t>N 562-р</w:t>
        </w:r>
      </w:hyperlink>
      <w:r>
        <w:t xml:space="preserve"> "О внесении изменений в распоряжение </w:t>
      </w:r>
      <w:proofErr w:type="gramStart"/>
      <w:r>
        <w:t>Администрации</w:t>
      </w:r>
      <w:proofErr w:type="gramEnd"/>
      <w:r>
        <w:t xml:space="preserve"> ЗАТО Северск от 13.10.2011 N 924-р";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6) от 25.02.2015 </w:t>
      </w:r>
      <w:hyperlink r:id="rId21" w:history="1">
        <w:r>
          <w:rPr>
            <w:color w:val="0000FF"/>
          </w:rPr>
          <w:t>N 281-р</w:t>
        </w:r>
      </w:hyperlink>
      <w:r>
        <w:t xml:space="preserve"> "О внесении изменений в распоряжение </w:t>
      </w:r>
      <w:proofErr w:type="gramStart"/>
      <w:r>
        <w:t>Администрации</w:t>
      </w:r>
      <w:proofErr w:type="gramEnd"/>
      <w:r>
        <w:t xml:space="preserve"> ЗАТО Северск от 13.10.2011 N 924-р".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3. Опубликовать распоряжение в специальном приложении к газете "Диалог" "Официальный бюллетень правовых актов органов местного самоуправления городского </w:t>
      </w:r>
      <w:proofErr w:type="gramStart"/>
      <w:r>
        <w:t>округа</w:t>
      </w:r>
      <w:proofErr w:type="gramEnd"/>
      <w:r>
        <w:t xml:space="preserve"> ЗАТО Северск Томской области"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4A0699" w:rsidRDefault="004A0699">
      <w:pPr>
        <w:pStyle w:val="ConsPlusNormal"/>
        <w:spacing w:before="220"/>
        <w:ind w:firstLine="540"/>
        <w:jc w:val="both"/>
      </w:pPr>
      <w:r>
        <w:t xml:space="preserve">4. Контроль за исполнением распоряжения возложить на первого заместителя Главы Администрации Бабенышева В.В., заместителя Главы </w:t>
      </w:r>
      <w:proofErr w:type="gramStart"/>
      <w:r>
        <w:t>Администрации</w:t>
      </w:r>
      <w:proofErr w:type="gramEnd"/>
      <w:r>
        <w:t xml:space="preserve"> ЗАТО Северск по экономике и финансам Смольникову Л.В., заместителя Главы Администрации ЗАТО Северск по социальной политике Лоскутову Л.А., заместителя Главы Администрации по капитальному строительству Мазура Р.Л., заместителя Главы Администрации - Управляющего делами Администрации ЗАТО Северск Коваленко В.В., заместителя Главы Администрации ЗАТО Северск по общественной безопасности Рудича А.А.</w:t>
      </w: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right"/>
      </w:pPr>
      <w:r>
        <w:t>Глава Администрации</w:t>
      </w:r>
    </w:p>
    <w:p w:rsidR="004A0699" w:rsidRDefault="004A0699">
      <w:pPr>
        <w:pStyle w:val="ConsPlusNormal"/>
        <w:jc w:val="right"/>
      </w:pPr>
      <w:r>
        <w:t>Н.В.ДИДЕНКО</w:t>
      </w: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right"/>
        <w:outlineLvl w:val="0"/>
      </w:pPr>
      <w:r>
        <w:t>Утвержден</w:t>
      </w:r>
    </w:p>
    <w:p w:rsidR="004A0699" w:rsidRDefault="004A0699">
      <w:pPr>
        <w:pStyle w:val="ConsPlusNormal"/>
        <w:jc w:val="right"/>
      </w:pPr>
      <w:r>
        <w:t>распоряжением</w:t>
      </w:r>
    </w:p>
    <w:p w:rsidR="004A0699" w:rsidRDefault="004A0699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4A0699" w:rsidRDefault="004A0699">
      <w:pPr>
        <w:pStyle w:val="ConsPlusNormal"/>
        <w:jc w:val="right"/>
      </w:pPr>
      <w:r>
        <w:t>от 05.05.2016 N 685-р</w:t>
      </w: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Title"/>
        <w:jc w:val="center"/>
      </w:pPr>
      <w:bookmarkStart w:id="0" w:name="P53"/>
      <w:bookmarkEnd w:id="0"/>
      <w:r>
        <w:t>ПЕРЕЧЕНЬ</w:t>
      </w:r>
    </w:p>
    <w:p w:rsidR="004A0699" w:rsidRDefault="004A0699">
      <w:pPr>
        <w:pStyle w:val="ConsPlusTitle"/>
        <w:jc w:val="center"/>
      </w:pPr>
      <w:r>
        <w:t>МУНИЦИПАЛЬНЫХ УСЛУГ (ФУНКЦИЙ), ПРЕДОСТАВЛЯЕМЫХ (ИСПОЛНЯЕМЫХ)</w:t>
      </w:r>
    </w:p>
    <w:p w:rsidR="004A0699" w:rsidRDefault="004A0699">
      <w:pPr>
        <w:pStyle w:val="ConsPlusTitle"/>
        <w:jc w:val="center"/>
      </w:pPr>
      <w:proofErr w:type="gramStart"/>
      <w:r>
        <w:t>АДМИНИСТРАЦИЕЙ</w:t>
      </w:r>
      <w:proofErr w:type="gramEnd"/>
      <w:r>
        <w:t xml:space="preserve"> ЗАТО СЕВЕРСК, А ТАКЖЕ УСЛУГ, ПРЕДОСТАВЛЯЕМЫХ</w:t>
      </w:r>
    </w:p>
    <w:p w:rsidR="004A0699" w:rsidRDefault="004A0699">
      <w:pPr>
        <w:pStyle w:val="ConsPlusTitle"/>
        <w:jc w:val="center"/>
      </w:pPr>
      <w:r>
        <w:t xml:space="preserve">МУНИЦИПАЛЬНЫМИ </w:t>
      </w:r>
      <w:proofErr w:type="gramStart"/>
      <w:r>
        <w:t>ОРГАНИЗАЦИЯМИ</w:t>
      </w:r>
      <w:proofErr w:type="gramEnd"/>
      <w:r>
        <w:t xml:space="preserve"> ЗАТО СЕВЕРСК, ПОДЛЕЖАЩИХ</w:t>
      </w:r>
    </w:p>
    <w:p w:rsidR="004A0699" w:rsidRDefault="004A0699">
      <w:pPr>
        <w:pStyle w:val="ConsPlusTitle"/>
        <w:jc w:val="center"/>
      </w:pPr>
      <w:r>
        <w:t>ВКЛЮЧЕНИЮ В РЕЕСТР МУНИЦИПАЛЬНЫХ УСЛУГ</w:t>
      </w:r>
    </w:p>
    <w:p w:rsidR="004A0699" w:rsidRDefault="004A0699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4A0699" w:rsidRDefault="004A069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4A069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19.07.2016 </w:t>
            </w:r>
            <w:hyperlink r:id="rId22" w:history="1">
              <w:r>
                <w:rPr>
                  <w:color w:val="0000FF"/>
                </w:rPr>
                <w:t>N 1174-р</w:t>
              </w:r>
            </w:hyperlink>
            <w:r>
              <w:rPr>
                <w:color w:val="392C69"/>
              </w:rPr>
              <w:t xml:space="preserve">, от 19.10.2016 </w:t>
            </w:r>
            <w:hyperlink r:id="rId23" w:history="1">
              <w:r>
                <w:rPr>
                  <w:color w:val="0000FF"/>
                </w:rPr>
                <w:t>N 1596-р</w:t>
              </w:r>
            </w:hyperlink>
            <w:r>
              <w:rPr>
                <w:color w:val="392C69"/>
              </w:rPr>
              <w:t xml:space="preserve">, от 26.12.2016 </w:t>
            </w:r>
            <w:hyperlink r:id="rId24" w:history="1">
              <w:r>
                <w:rPr>
                  <w:color w:val="0000FF"/>
                </w:rPr>
                <w:t>N 1893-р</w:t>
              </w:r>
            </w:hyperlink>
            <w:r>
              <w:rPr>
                <w:color w:val="392C69"/>
              </w:rPr>
              <w:t>,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28.09.2017 </w:t>
            </w:r>
            <w:hyperlink r:id="rId25" w:history="1">
              <w:r>
                <w:rPr>
                  <w:color w:val="0000FF"/>
                </w:rPr>
                <w:t>N 1371-р</w:t>
              </w:r>
            </w:hyperlink>
            <w:r>
              <w:rPr>
                <w:color w:val="392C69"/>
              </w:rPr>
              <w:t xml:space="preserve">, от 26.03.2018 </w:t>
            </w:r>
            <w:hyperlink r:id="rId26" w:history="1">
              <w:r>
                <w:rPr>
                  <w:color w:val="0000FF"/>
                </w:rPr>
                <w:t>N 445-р</w:t>
              </w:r>
            </w:hyperlink>
            <w:r>
              <w:rPr>
                <w:color w:val="392C69"/>
              </w:rPr>
              <w:t xml:space="preserve">, от 28.04.2018 </w:t>
            </w:r>
            <w:hyperlink r:id="rId27" w:history="1">
              <w:r>
                <w:rPr>
                  <w:color w:val="0000FF"/>
                </w:rPr>
                <w:t>N 606-р</w:t>
              </w:r>
            </w:hyperlink>
            <w:r>
              <w:rPr>
                <w:color w:val="392C69"/>
              </w:rPr>
              <w:t>,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26.06.2018 </w:t>
            </w:r>
            <w:hyperlink r:id="rId28" w:history="1">
              <w:r>
                <w:rPr>
                  <w:color w:val="0000FF"/>
                </w:rPr>
                <w:t>N 926-р</w:t>
              </w:r>
            </w:hyperlink>
            <w:r>
              <w:rPr>
                <w:color w:val="392C69"/>
              </w:rPr>
              <w:t xml:space="preserve">, от 08.10.2018 </w:t>
            </w:r>
            <w:hyperlink r:id="rId29" w:history="1">
              <w:r>
                <w:rPr>
                  <w:color w:val="0000FF"/>
                </w:rPr>
                <w:t>N 1464-р</w:t>
              </w:r>
            </w:hyperlink>
            <w:r>
              <w:rPr>
                <w:color w:val="392C69"/>
              </w:rPr>
              <w:t xml:space="preserve">, от 21.11.2018 </w:t>
            </w:r>
            <w:hyperlink r:id="rId30" w:history="1">
              <w:r>
                <w:rPr>
                  <w:color w:val="0000FF"/>
                </w:rPr>
                <w:t>N 1644-р</w:t>
              </w:r>
            </w:hyperlink>
            <w:r>
              <w:rPr>
                <w:color w:val="392C69"/>
              </w:rPr>
              <w:t>,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04.02.2019 </w:t>
            </w:r>
            <w:hyperlink r:id="rId31" w:history="1">
              <w:r>
                <w:rPr>
                  <w:color w:val="0000FF"/>
                </w:rPr>
                <w:t>N 132-р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A0699" w:rsidRDefault="004A069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046"/>
        <w:gridCol w:w="3458"/>
      </w:tblGrid>
      <w:tr w:rsidR="004A0699">
        <w:tc>
          <w:tcPr>
            <w:tcW w:w="567" w:type="dxa"/>
            <w:vAlign w:val="center"/>
          </w:tcPr>
          <w:p w:rsidR="004A0699" w:rsidRDefault="004A0699">
            <w:pPr>
              <w:pStyle w:val="ConsPlusNormal"/>
              <w:jc w:val="center"/>
            </w:pPr>
            <w:r>
              <w:t>N</w:t>
            </w:r>
          </w:p>
          <w:p w:rsidR="004A0699" w:rsidRDefault="004A0699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5046" w:type="dxa"/>
            <w:vAlign w:val="center"/>
          </w:tcPr>
          <w:p w:rsidR="004A0699" w:rsidRDefault="004A0699">
            <w:pPr>
              <w:pStyle w:val="ConsPlusNormal"/>
              <w:jc w:val="center"/>
            </w:pPr>
            <w:r>
              <w:t>Наименование услуги (функции)</w:t>
            </w:r>
          </w:p>
        </w:tc>
        <w:tc>
          <w:tcPr>
            <w:tcW w:w="3458" w:type="dxa"/>
            <w:vAlign w:val="center"/>
          </w:tcPr>
          <w:p w:rsidR="004A0699" w:rsidRDefault="004A0699">
            <w:pPr>
              <w:pStyle w:val="ConsPlusNormal"/>
              <w:jc w:val="center"/>
            </w:pPr>
            <w:r>
              <w:t xml:space="preserve">Структурное подразделение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 муниципальная организация ЗАТО </w:t>
            </w:r>
            <w:r>
              <w:lastRenderedPageBreak/>
              <w:t>Северск, ответственная за предоставление (исполнение) услуги (функции)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  <w:jc w:val="center"/>
            </w:pPr>
            <w:r>
              <w:t>3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I. Услуги в сфере образования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Муниципальное автономное </w:t>
            </w:r>
            <w:proofErr w:type="gramStart"/>
            <w:r>
              <w:t>учреждение</w:t>
            </w:r>
            <w:proofErr w:type="gramEnd"/>
            <w:r>
              <w:t xml:space="preserve"> ЗАТО Северск "Ресурсный центр образования"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муниципального образования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Муниципальные образовательные учреждения, Управление образования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Зачисление в образовательные организации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>Муниципальные образовательные учреждения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информации о текущей успеваемости учащегося, ведение электронного дневника и электронного журнала успеваемости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Муниципальные образовательные учреждения, Муниципальное автономное </w:t>
            </w:r>
            <w:proofErr w:type="gramStart"/>
            <w:r>
              <w:t>учреждение</w:t>
            </w:r>
            <w:proofErr w:type="gramEnd"/>
            <w:r>
              <w:t xml:space="preserve"> ЗАТО Северск "Ресурсный центр образования"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5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>Муниципальные образовательные учреждения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компенсации стоимости путевки в загородные стационарные оздоровительные учреждения, в том числе на целевые смены, и в специализированные (профильные) палаточные лагеря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молодежной и семейной политики, культуры и спорта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II. Услуги в сфере социальной защиты населения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8504" w:type="dxa"/>
            <w:gridSpan w:val="2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Исключен. - </w:t>
            </w:r>
            <w:hyperlink r:id="rId32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8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3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Постановка граждан на учет в качестве нуждающихся в жилых помещениях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</w:t>
            </w:r>
            <w:r>
              <w:lastRenderedPageBreak/>
              <w:t xml:space="preserve">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Постановка льготных категорий граждан на учет в целях предоставления им земельных участков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Отдел социальной поддержки населения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III. Услуги в сфере культуры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11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молодежной и семейной политики, культуры и спорта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12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доступа к справочно-поисковому аппарату библиотек, базам данных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молодежной и семейной политики, культуры и спорта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13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Запись на обзорные, тематические и интерактивные экскурсии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>Муниципальные учреждения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IV. Услуги в сфере жилищно-коммунального хозяйства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14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Выдача документов о согласовании переустройства и (или) перепланировки помещения в многоквартирном доме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3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04.02.2019 N 132-р)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15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 разрешений о переводе или об отказе в переводе жилого помещения в нежилое или нежилого помещения в жилое помещение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16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информации о порядке предоставления жилищно-коммунальных услуг населению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17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Выдача решения о предоставлении гражданам жилого помещения муниципального специализированного жилищного фонда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3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18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Признание помещения жилым помещением, жилого помещения пригодным (непригодным) для проживания и многоквартирного дома аварийным и подлежащим сносу или реконструкции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3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21.11.2018 N 1644-р)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lastRenderedPageBreak/>
              <w:t>19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Заключение, изменение, расторжение договоров социального найма, найма специализированных жилых помещений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20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Выдача документов по обмену муниципальных жилых помещений, предоставленных по договору социального найма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3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21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Заключение договоров на передачу в собственность граждан жилых помещений муниципального жилищного фонда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3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22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Расторжение договоров на передачу в собственность граждан жилых помещений муниципального жилищного фонда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4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23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Предоставление малоимущим гражданам по договорам социального найма жилых помещений муниципального жилищного фонда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4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V. Услуги в сфере имущественно-земельных отношений и строительства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24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информации об объектах недвижимого имущества, находящихся в муниципальной собственности, предназначенных для сдачи в аренду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25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 документов об утверждении схемы расположения земельных участков на кадастровом плане (карте) соответствующей территории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26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 копий архивных документов, подтверждающих право на владение землей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27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Принятие решения о предварительном согласовании предоставления земельного участка гражданам для индивидуального жилищного строительства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распоряжений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19.10.2016 </w:t>
            </w:r>
            <w:hyperlink r:id="rId42" w:history="1">
              <w:r>
                <w:rPr>
                  <w:color w:val="0000FF"/>
                </w:rPr>
                <w:t>N 1596-р</w:t>
              </w:r>
            </w:hyperlink>
            <w:r>
              <w:t xml:space="preserve">, от 26.12.2016 </w:t>
            </w:r>
            <w:hyperlink r:id="rId43" w:history="1">
              <w:r>
                <w:rPr>
                  <w:color w:val="0000FF"/>
                </w:rPr>
                <w:t>N 1893-р</w:t>
              </w:r>
            </w:hyperlink>
            <w:r>
              <w:t>)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lastRenderedPageBreak/>
              <w:t>28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Принятие решения о предварительном согласовании предоставления земельного участка гражданам для ведения личного подсобного хозяйства, садоводства, гражданам и крестьянским (фермерским) хозяйствам для осуществления крестьянским (фермерским) хозяйством его деятельности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распоряжений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26.12.2016 </w:t>
            </w:r>
            <w:hyperlink r:id="rId44" w:history="1">
              <w:r>
                <w:rPr>
                  <w:color w:val="0000FF"/>
                </w:rPr>
                <w:t>N 1893-р</w:t>
              </w:r>
            </w:hyperlink>
            <w:r>
              <w:t xml:space="preserve">, от 04.02.2019 </w:t>
            </w:r>
            <w:hyperlink r:id="rId45" w:history="1">
              <w:r>
                <w:rPr>
                  <w:color w:val="0000FF"/>
                </w:rPr>
                <w:t>N 132-р</w:t>
              </w:r>
            </w:hyperlink>
            <w:r>
              <w:t>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29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Выдача, продление, внесение изменений в разрешения на строительство, реконструкцию объектов капитального строительства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30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 разрешения на ввод объектов капитального строительства в эксплуатацию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31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информации об объектах недвижимого и движимого имущества, находящихся в муниципальной собственности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32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Выдача, аннулирование разрешения на установку и эксплуатацию рекламных конструкций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33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 xml:space="preserve">Предоставление муниципального имущества, составляющего муниципальную казну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 Томской области, в аренду, безвозмездное пользование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34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Предварительное согласование предоставления земельного участка для строительства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4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19.10.2016 N 1596-р)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35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земельных участков для целей, не связанных со строительством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36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Присвоение, изменение и аннулирование адресов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37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 справок о присвоении административного адреса объекту недвижимости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38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 выписок из похозяйственных книг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39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</w:pPr>
            <w:r>
              <w:t xml:space="preserve">Предоставление пользователям автомобильных </w:t>
            </w:r>
            <w:r>
              <w:lastRenderedPageBreak/>
              <w:t>дорог местного значения информации о состоянии автомобильных дорог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lastRenderedPageBreak/>
              <w:t>Управление жилищно-</w:t>
            </w:r>
            <w:r>
              <w:lastRenderedPageBreak/>
              <w:t xml:space="preserve">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lastRenderedPageBreak/>
              <w:t>40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 xml:space="preserve">Выдача специальных разрешений на движение тяжеловесных и (или) крупногабаритных транспортных средств по автомобильным дорогам местного значения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 Томской области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41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 разрешений на проведение земляных работ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42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 разрешительных документов на подрезку, вырубку (снос), посадку зеленых насаждений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43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Выдача градостроительного плана земельного участка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VI. Услуги в сфере лесных отношений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44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Прием заявлений граждан и включение их в список нуждающихся в древесине для собственных нужд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по внегородским территориям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44.1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Проведение муниципальной экспертизы проекта освоения лесов, расположенных на землях, находящихся в муниципальной собственности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 Томской области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(п. 44.1 введен </w:t>
            </w:r>
            <w:hyperlink r:id="rId47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45</w:t>
            </w:r>
          </w:p>
        </w:tc>
        <w:tc>
          <w:tcPr>
            <w:tcW w:w="8504" w:type="dxa"/>
            <w:gridSpan w:val="2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proofErr w:type="gramStart"/>
            <w:r>
              <w:t>Исключен</w:t>
            </w:r>
            <w:proofErr w:type="gramEnd"/>
            <w:r>
              <w:t xml:space="preserve"> с 26 марта 2018 года. - </w:t>
            </w:r>
            <w:hyperlink r:id="rId48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26.03.2018 N 445-р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46</w:t>
            </w:r>
          </w:p>
        </w:tc>
        <w:tc>
          <w:tcPr>
            <w:tcW w:w="8504" w:type="dxa"/>
            <w:gridSpan w:val="2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Исключен. - </w:t>
            </w:r>
            <w:hyperlink r:id="rId49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21.11.2018 N 1644-р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VII. Услуги в сфере архивной деятельности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47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Организация информационного обеспечения граждан, организаций и общественных объединений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Архивный отдел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48</w:t>
            </w:r>
          </w:p>
        </w:tc>
        <w:tc>
          <w:tcPr>
            <w:tcW w:w="8504" w:type="dxa"/>
            <w:gridSpan w:val="2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Исключен. - </w:t>
            </w:r>
            <w:hyperlink r:id="rId50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21.11.2018 N 1644-р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VIII. Услуги в сфере торговой и предпринимательской деятельности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49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 xml:space="preserve">Прием и рассмотрение письменных заявок о включении проведения ярмарочных мероприятий в </w:t>
            </w:r>
            <w:r>
              <w:lastRenderedPageBreak/>
              <w:t>сводный план проведения ярмарок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lastRenderedPageBreak/>
              <w:t xml:space="preserve">Отдел потребительского рынка и защиты прав потребителей </w:t>
            </w:r>
            <w:proofErr w:type="gramStart"/>
            <w:r>
              <w:lastRenderedPageBreak/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lastRenderedPageBreak/>
              <w:t>50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Прием заявлений, оформление и выдача разрешений на право организации розничных рынков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Отдел потребительского рынка и защиты прав потребителей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51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субсидий в целях возмещения затрат субъектам малого и среднего предпринимательства, производящим и реализующим товары (работы, услуги)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Комитет экономического развития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52 - 53</w:t>
            </w:r>
          </w:p>
        </w:tc>
        <w:tc>
          <w:tcPr>
            <w:tcW w:w="8504" w:type="dxa"/>
            <w:gridSpan w:val="2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proofErr w:type="gramStart"/>
            <w:r>
              <w:t>Исключены</w:t>
            </w:r>
            <w:proofErr w:type="gramEnd"/>
            <w:r>
              <w:t xml:space="preserve"> с 28 сентября 2017 года. - </w:t>
            </w:r>
            <w:hyperlink r:id="rId51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28.09.2017 N 1371-р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54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Предоставление муниципальной гарантии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Финансовое управление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IX. Услуги в сфере охраны окружающей среды и экологической экспертизы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proofErr w:type="gramStart"/>
            <w:r>
              <w:t>Исключен</w:t>
            </w:r>
            <w:proofErr w:type="gramEnd"/>
            <w:r>
              <w:t xml:space="preserve"> с 26 июня 2018 года. - </w:t>
            </w:r>
            <w:hyperlink r:id="rId52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26.06.2018 N 926-р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X. Контрольные функции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59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Осуществление муниципального земельного контроля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60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Осуществление муниципального лесного контроля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</w:pPr>
            <w:r>
              <w:t>61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 xml:space="preserve">Осуществление муниципального </w:t>
            </w:r>
            <w:proofErr w:type="gramStart"/>
            <w:r>
              <w:t>контроля за</w:t>
            </w:r>
            <w:proofErr w:type="gramEnd"/>
            <w:r>
              <w:t xml:space="preserve"> сохранностью автомобильных дорог местного значения в границах городского округа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62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Осуществление муниципального контроля в области использования и охраны особо охраняемых природных территорий местного значения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63</w:t>
            </w:r>
          </w:p>
        </w:tc>
        <w:tc>
          <w:tcPr>
            <w:tcW w:w="5046" w:type="dxa"/>
          </w:tcPr>
          <w:p w:rsidR="004A0699" w:rsidRDefault="004A0699">
            <w:pPr>
              <w:pStyle w:val="ConsPlusNormal"/>
              <w:jc w:val="both"/>
            </w:pPr>
            <w:r>
              <w:t>Осуществление муниципального жилищного контроля</w:t>
            </w:r>
          </w:p>
        </w:tc>
        <w:tc>
          <w:tcPr>
            <w:tcW w:w="345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64</w:t>
            </w:r>
          </w:p>
        </w:tc>
        <w:tc>
          <w:tcPr>
            <w:tcW w:w="5046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Осуществление муниципального контроля в области торговой деятельности</w:t>
            </w:r>
          </w:p>
        </w:tc>
        <w:tc>
          <w:tcPr>
            <w:tcW w:w="345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Отдел потребительского рынка и защиты прав потребителей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(п. 64 введен </w:t>
            </w:r>
            <w:hyperlink r:id="rId53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28.04.2018 N 606-р)</w:t>
            </w:r>
          </w:p>
        </w:tc>
      </w:tr>
    </w:tbl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right"/>
        <w:outlineLvl w:val="0"/>
      </w:pPr>
      <w:r>
        <w:t>Утвержден</w:t>
      </w:r>
    </w:p>
    <w:p w:rsidR="004A0699" w:rsidRDefault="004A0699">
      <w:pPr>
        <w:pStyle w:val="ConsPlusNormal"/>
        <w:jc w:val="right"/>
      </w:pPr>
      <w:r>
        <w:t>распоряжением</w:t>
      </w:r>
    </w:p>
    <w:p w:rsidR="004A0699" w:rsidRDefault="004A0699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4A0699" w:rsidRDefault="004A0699">
      <w:pPr>
        <w:pStyle w:val="ConsPlusNormal"/>
        <w:jc w:val="right"/>
      </w:pPr>
      <w:r>
        <w:t>от 05.05.2016 N 685-р</w:t>
      </w: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Title"/>
        <w:jc w:val="center"/>
      </w:pPr>
      <w:bookmarkStart w:id="1" w:name="P283"/>
      <w:bookmarkEnd w:id="1"/>
      <w:r>
        <w:t>ПЕРЕЧЕНЬ</w:t>
      </w:r>
    </w:p>
    <w:p w:rsidR="004A0699" w:rsidRDefault="004A0699">
      <w:pPr>
        <w:pStyle w:val="ConsPlusTitle"/>
        <w:jc w:val="center"/>
      </w:pPr>
      <w:r>
        <w:t>МУНИЦИПАЛЬНЫХ УСЛУГ С ЭЛЕМЕНТАМИ</w:t>
      </w:r>
    </w:p>
    <w:p w:rsidR="004A0699" w:rsidRDefault="004A0699">
      <w:pPr>
        <w:pStyle w:val="ConsPlusTitle"/>
        <w:jc w:val="center"/>
      </w:pPr>
      <w:r>
        <w:t>МЕЖВЕДОМСТВЕННОГО ВЗАИМОДЕЙСТВИЯ</w:t>
      </w:r>
    </w:p>
    <w:p w:rsidR="004A0699" w:rsidRDefault="004A069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4A069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19.10.2016 </w:t>
            </w:r>
            <w:hyperlink r:id="rId54" w:history="1">
              <w:r>
                <w:rPr>
                  <w:color w:val="0000FF"/>
                </w:rPr>
                <w:t>N 1596-р</w:t>
              </w:r>
            </w:hyperlink>
            <w:r>
              <w:rPr>
                <w:color w:val="392C69"/>
              </w:rPr>
              <w:t xml:space="preserve">, от 26.12.2016 </w:t>
            </w:r>
            <w:hyperlink r:id="rId55" w:history="1">
              <w:r>
                <w:rPr>
                  <w:color w:val="0000FF"/>
                </w:rPr>
                <w:t>N 1893-р</w:t>
              </w:r>
            </w:hyperlink>
            <w:r>
              <w:rPr>
                <w:color w:val="392C69"/>
              </w:rPr>
              <w:t xml:space="preserve">, от 28.04.2018 </w:t>
            </w:r>
            <w:hyperlink r:id="rId56" w:history="1">
              <w:r>
                <w:rPr>
                  <w:color w:val="0000FF"/>
                </w:rPr>
                <w:t>N 606-р</w:t>
              </w:r>
            </w:hyperlink>
            <w:r>
              <w:rPr>
                <w:color w:val="392C69"/>
              </w:rPr>
              <w:t>,</w:t>
            </w:r>
          </w:p>
          <w:p w:rsidR="004A0699" w:rsidRDefault="004A06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08.10.2018 </w:t>
            </w:r>
            <w:hyperlink r:id="rId57" w:history="1">
              <w:r>
                <w:rPr>
                  <w:color w:val="0000FF"/>
                </w:rPr>
                <w:t>N 1464-р</w:t>
              </w:r>
            </w:hyperlink>
            <w:r>
              <w:rPr>
                <w:color w:val="392C69"/>
              </w:rPr>
              <w:t xml:space="preserve">, от 21.11.2018 </w:t>
            </w:r>
            <w:hyperlink r:id="rId58" w:history="1">
              <w:r>
                <w:rPr>
                  <w:color w:val="0000FF"/>
                </w:rPr>
                <w:t>N 1644-р</w:t>
              </w:r>
            </w:hyperlink>
            <w:r>
              <w:rPr>
                <w:color w:val="392C69"/>
              </w:rPr>
              <w:t xml:space="preserve">, от 04.02.2019 </w:t>
            </w:r>
            <w:hyperlink r:id="rId59" w:history="1">
              <w:r>
                <w:rPr>
                  <w:color w:val="0000FF"/>
                </w:rPr>
                <w:t>N 132-р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A0699" w:rsidRDefault="004A069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726"/>
        <w:gridCol w:w="2778"/>
      </w:tblGrid>
      <w:tr w:rsidR="004A0699">
        <w:tc>
          <w:tcPr>
            <w:tcW w:w="567" w:type="dxa"/>
            <w:vAlign w:val="center"/>
          </w:tcPr>
          <w:p w:rsidR="004A0699" w:rsidRDefault="004A0699">
            <w:pPr>
              <w:pStyle w:val="ConsPlusNormal"/>
              <w:jc w:val="center"/>
            </w:pPr>
            <w:r>
              <w:t>N</w:t>
            </w:r>
          </w:p>
          <w:p w:rsidR="004A0699" w:rsidRDefault="004A0699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5726" w:type="dxa"/>
            <w:vAlign w:val="center"/>
          </w:tcPr>
          <w:p w:rsidR="004A0699" w:rsidRDefault="004A0699">
            <w:pPr>
              <w:pStyle w:val="ConsPlusNormal"/>
              <w:jc w:val="center"/>
            </w:pPr>
            <w:r>
              <w:t>Наименование услуги (функции)</w:t>
            </w:r>
          </w:p>
        </w:tc>
        <w:tc>
          <w:tcPr>
            <w:tcW w:w="2778" w:type="dxa"/>
            <w:vAlign w:val="center"/>
          </w:tcPr>
          <w:p w:rsidR="004A0699" w:rsidRDefault="004A0699">
            <w:pPr>
              <w:pStyle w:val="ConsPlusNormal"/>
              <w:jc w:val="center"/>
            </w:pPr>
            <w:r>
              <w:t xml:space="preserve">Структурное подразделение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 муниципальная организация ЗАТО Северск, ответственные за предоставление (исполнение) услуги (функции)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  <w:jc w:val="center"/>
            </w:pPr>
            <w:r>
              <w:t>3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I. Услуги в сфере социальной защиты населения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5726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Постановка граждан на учет в качестве нуждающихся в жилых помещениях</w:t>
            </w:r>
          </w:p>
        </w:tc>
        <w:tc>
          <w:tcPr>
            <w:tcW w:w="277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6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Постановка льготных категорий граждан на учет в целях предоставления им земельных участков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Отдел социальной поддержки населения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II. Услуги в сфере жилищно-коммунального хозяйства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5726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Выдача документов о согласовании переустройства и (или) перепланировки помещения в многоквартирном доме</w:t>
            </w:r>
          </w:p>
        </w:tc>
        <w:tc>
          <w:tcPr>
            <w:tcW w:w="277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6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04.02.2019 N 132-р)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Выдача разрешений о переводе или об отказе в переводе жилого помещения в нежилое или нежилого помещения в жилое помещение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</w:t>
            </w:r>
            <w:r>
              <w:lastRenderedPageBreak/>
              <w:t>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lastRenderedPageBreak/>
              <w:t>5</w:t>
            </w:r>
          </w:p>
        </w:tc>
        <w:tc>
          <w:tcPr>
            <w:tcW w:w="5726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Выдача решения о предоставлении гражданам жилого помещения муниципального специализированного жилищного фонда</w:t>
            </w:r>
          </w:p>
        </w:tc>
        <w:tc>
          <w:tcPr>
            <w:tcW w:w="277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6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5726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Признание помещения жилым помещением, жилого помещения пригодным (непригодным) для проживания и многоквартирного дома аварийным и подлежащим сносу или реконструкции</w:t>
            </w:r>
          </w:p>
        </w:tc>
        <w:tc>
          <w:tcPr>
            <w:tcW w:w="277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6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21.11.2018 N 1644-р)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Заключение договоров на передачу в собственность граждан жилых помещений муниципального жилищного фонда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8</w:t>
            </w:r>
          </w:p>
        </w:tc>
        <w:tc>
          <w:tcPr>
            <w:tcW w:w="5726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Расторжение договоров на передачу в собственность граждан жилых помещений муниципального жилищного фонда</w:t>
            </w:r>
          </w:p>
        </w:tc>
        <w:tc>
          <w:tcPr>
            <w:tcW w:w="277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6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5726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Предоставление малоимущим гражданам по договорам социального найма жилых помещений муниципального жилищного фонда</w:t>
            </w:r>
          </w:p>
        </w:tc>
        <w:tc>
          <w:tcPr>
            <w:tcW w:w="277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(в ред. </w:t>
            </w:r>
            <w:hyperlink r:id="rId6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08.10.2018 N 1464-р)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III. Услуги в сфере имущественно-земельных отношений и строительства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Выдача документов об утверждении схемы расположения земельных участков на кадастровом плане (карте) соответствующей территории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10.1</w:t>
            </w:r>
          </w:p>
        </w:tc>
        <w:tc>
          <w:tcPr>
            <w:tcW w:w="5726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>Принятие решения о предварительном согласовании предоставления земельного участка гражданам для индивидуального жилищного строительства</w:t>
            </w:r>
          </w:p>
        </w:tc>
        <w:tc>
          <w:tcPr>
            <w:tcW w:w="277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(п. 10.1 введен </w:t>
            </w:r>
            <w:hyperlink r:id="rId66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19.10.2016 N 1596-р; в ред. </w:t>
            </w:r>
            <w:hyperlink r:id="rId6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ЗАТО Северск от 26.12.2016 N 1893-р)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11</w:t>
            </w:r>
          </w:p>
        </w:tc>
        <w:tc>
          <w:tcPr>
            <w:tcW w:w="5726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t xml:space="preserve">Принятие решения о предварительном согласовании </w:t>
            </w:r>
            <w:r>
              <w:lastRenderedPageBreak/>
              <w:t>предоставления земельного участка гражданам для ведения личного подсобного хозяйства, садоводства, гражданам и крестьянским (фермерским) хозяйствам для осуществления крестьянским (фермерским) хозяйством его деятельности</w:t>
            </w:r>
          </w:p>
        </w:tc>
        <w:tc>
          <w:tcPr>
            <w:tcW w:w="2778" w:type="dxa"/>
            <w:tcBorders>
              <w:bottom w:val="nil"/>
            </w:tcBorders>
          </w:tcPr>
          <w:p w:rsidR="004A0699" w:rsidRDefault="004A0699">
            <w:pPr>
              <w:pStyle w:val="ConsPlusNormal"/>
            </w:pPr>
            <w:r>
              <w:lastRenderedPageBreak/>
              <w:t xml:space="preserve">Управление </w:t>
            </w:r>
            <w:r>
              <w:lastRenderedPageBreak/>
              <w:t xml:space="preserve">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lastRenderedPageBreak/>
              <w:t xml:space="preserve">(в ред. распоряжений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26.12.2016 </w:t>
            </w:r>
            <w:hyperlink r:id="rId68" w:history="1">
              <w:r>
                <w:rPr>
                  <w:color w:val="0000FF"/>
                </w:rPr>
                <w:t>N 1893-р</w:t>
              </w:r>
            </w:hyperlink>
            <w:r>
              <w:t xml:space="preserve">, от 04.02.2019 </w:t>
            </w:r>
            <w:hyperlink r:id="rId69" w:history="1">
              <w:r>
                <w:rPr>
                  <w:color w:val="0000FF"/>
                </w:rPr>
                <w:t>N 132-р</w:t>
              </w:r>
            </w:hyperlink>
            <w:r>
              <w:t>)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12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Выдача, продление, внесение изменений в разрешения на строительство, реконструкцию объектов капитального строительства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13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Выдача разрешения на ввод объектов капитального строительства в эксплуатацию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14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Выдача, аннулирование разрешения на установку и эксплуатацию рекламных конструкций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15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 xml:space="preserve">Предоставление муниципального имущества, составляющего муниципальную казну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 Томской области, в аренду, безвозмездное пользование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16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Предоставление земельных участков для строительства (с предварительно согласованным местом размещения объекта)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17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Предоставление земельных участков для целей, не связанных со строительством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18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Присвоение, изменение и аннулирование адресов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19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Выдача выписок из похозяйственных книг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20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Выдача разрешений на проведение земляных работ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lastRenderedPageBreak/>
              <w:t>21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Выдача градостроительного плана земельного участка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22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 xml:space="preserve">Выдача специальных разрешений на движение тяжеловесных и (или) крупногабаритных транспортных средств по автомобильным дорогам местного значения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 Томской области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IV. Услуги в сфере лесных отношений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23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Прием заявлений граждан и включение их в список нуждающихся в древесине для собственных нужд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Управление по внегородским территориям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>24</w:t>
            </w:r>
          </w:p>
        </w:tc>
        <w:tc>
          <w:tcPr>
            <w:tcW w:w="8504" w:type="dxa"/>
            <w:gridSpan w:val="2"/>
            <w:tcBorders>
              <w:bottom w:val="nil"/>
            </w:tcBorders>
          </w:tcPr>
          <w:p w:rsidR="004A0699" w:rsidRDefault="004A0699">
            <w:pPr>
              <w:pStyle w:val="ConsPlusNormal"/>
              <w:jc w:val="both"/>
            </w:pPr>
            <w:r>
              <w:t xml:space="preserve">Исключен. - </w:t>
            </w:r>
            <w:hyperlink r:id="rId70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28.04.2018 N 606-р</w:t>
            </w:r>
          </w:p>
        </w:tc>
      </w:tr>
      <w:tr w:rsidR="004A0699">
        <w:tc>
          <w:tcPr>
            <w:tcW w:w="9071" w:type="dxa"/>
            <w:gridSpan w:val="3"/>
          </w:tcPr>
          <w:p w:rsidR="004A0699" w:rsidRDefault="004A0699">
            <w:pPr>
              <w:pStyle w:val="ConsPlusNormal"/>
              <w:jc w:val="center"/>
              <w:outlineLvl w:val="1"/>
            </w:pPr>
            <w:r>
              <w:t>V. Услуги в сфере торговой и предпринимательской деятельности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25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Прием и рассмотрение письменных заявок о включении ярмарочных мероприятий в сводный план проведения ярмарок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Отдел потребительского рынка и защиты прав потребителей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26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Прием заявлений, оформление и выдача разрешений на право организации розничных рынков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Отдел потребительского рынка и защиты прав потребителей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4A0699">
        <w:tc>
          <w:tcPr>
            <w:tcW w:w="567" w:type="dxa"/>
          </w:tcPr>
          <w:p w:rsidR="004A0699" w:rsidRDefault="004A0699">
            <w:pPr>
              <w:pStyle w:val="ConsPlusNormal"/>
              <w:jc w:val="both"/>
            </w:pPr>
            <w:r>
              <w:t>27</w:t>
            </w:r>
          </w:p>
        </w:tc>
        <w:tc>
          <w:tcPr>
            <w:tcW w:w="5726" w:type="dxa"/>
          </w:tcPr>
          <w:p w:rsidR="004A0699" w:rsidRDefault="004A0699">
            <w:pPr>
              <w:pStyle w:val="ConsPlusNormal"/>
            </w:pPr>
            <w:r>
              <w:t>Предоставление субсидий в целях возмещения затрат субъектам малого и среднего предпринимательства, производящим и реализующим товары (работы, услуги)</w:t>
            </w:r>
          </w:p>
        </w:tc>
        <w:tc>
          <w:tcPr>
            <w:tcW w:w="2778" w:type="dxa"/>
          </w:tcPr>
          <w:p w:rsidR="004A0699" w:rsidRDefault="004A0699">
            <w:pPr>
              <w:pStyle w:val="ConsPlusNormal"/>
            </w:pPr>
            <w:r>
              <w:t xml:space="preserve">Комитет экономического развития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jc w:val="both"/>
      </w:pPr>
    </w:p>
    <w:p w:rsidR="004A0699" w:rsidRDefault="004A069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927BD" w:rsidRDefault="00D927BD"/>
    <w:sectPr w:rsidR="00D927BD" w:rsidSect="00BB5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grammar="clean"/>
  <w:defaultTabStop w:val="708"/>
  <w:characterSpacingControl w:val="doNotCompress"/>
  <w:compat/>
  <w:rsids>
    <w:rsidRoot w:val="004A0699"/>
    <w:rsid w:val="004A0699"/>
    <w:rsid w:val="00D92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7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06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A06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A069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FC5764FF368DEFB949E8AF038CF582D8A67585AE4D611D7DF7A5D19D4101139BB11EB57B1475CDCDAB858EF2882486B811E857E66C7327C15317243Bp0T2F" TargetMode="External"/><Relationship Id="rId18" Type="http://schemas.openxmlformats.org/officeDocument/2006/relationships/hyperlink" Target="consultantplus://offline/ref=FC5764FF368DEFB949E8AF038CF582D8A67585AE4B611E74FEA78C9749581F99B611EA7E1364CDCDAC9B8EFB902DD2E8p5TCF" TargetMode="External"/><Relationship Id="rId26" Type="http://schemas.openxmlformats.org/officeDocument/2006/relationships/hyperlink" Target="consultantplus://offline/ref=FC5764FF368DEFB949E8AF038CF582D8A67585AE4D611B78F2ADD19D4101139BB11EB57B1475CDCDAB858EF2882486B811E857E66C7327C15317243Bp0T2F" TargetMode="External"/><Relationship Id="rId39" Type="http://schemas.openxmlformats.org/officeDocument/2006/relationships/hyperlink" Target="consultantplus://offline/ref=FC5764FF368DEFB949E8AF038CF582D8A67585AE4D611F74F6AED19D4101139BB11EB57B1475CDCDAB858EF2872486B811E857E66C7327C15317243Bp0T2F" TargetMode="External"/><Relationship Id="rId21" Type="http://schemas.openxmlformats.org/officeDocument/2006/relationships/hyperlink" Target="consultantplus://offline/ref=FC5764FF368DEFB949E8AF038CF582D8A67585AE44651E74F0A78C9749581F99B611EA7E1364CDCDAC9B8EFB902DD2E8p5TCF" TargetMode="External"/><Relationship Id="rId34" Type="http://schemas.openxmlformats.org/officeDocument/2006/relationships/hyperlink" Target="consultantplus://offline/ref=FC5764FF368DEFB949E8AF038CF582D8A67585AE4D611F74F6AED19D4101139BB11EB57B1475CDCDAB858EF2872486B811E857E66C7327C15317243Bp0T2F" TargetMode="External"/><Relationship Id="rId42" Type="http://schemas.openxmlformats.org/officeDocument/2006/relationships/hyperlink" Target="consultantplus://offline/ref=FC5764FF368DEFB949E8AF038CF582D8A67585AE4D63187BF0A8D19D4101139BB11EB57B1475CDCDAB858EF2862486B811E857E66C7327C15317243Bp0T2F" TargetMode="External"/><Relationship Id="rId47" Type="http://schemas.openxmlformats.org/officeDocument/2006/relationships/hyperlink" Target="consultantplus://offline/ref=FC5764FF368DEFB949E8AF038CF582D8A67585AE4D611F74F6AED19D4101139BB11EB57B1475CDCDAB858EF38E2486B811E857E66C7327C15317243Bp0T2F" TargetMode="External"/><Relationship Id="rId50" Type="http://schemas.openxmlformats.org/officeDocument/2006/relationships/hyperlink" Target="consultantplus://offline/ref=FC5764FF368DEFB949E8AF038CF582D8A67585AE4D611D7DF7A5D19D4101139BB11EB57B1475CDCDAB858EF2872486B811E857E66C7327C15317243Bp0T2F" TargetMode="External"/><Relationship Id="rId55" Type="http://schemas.openxmlformats.org/officeDocument/2006/relationships/hyperlink" Target="consultantplus://offline/ref=FC5764FF368DEFB949E8AF038CF582D8A67585AE4D631D7DF2AFD19D4101139BB11EB57B1475CDCDAB858EF38E2486B811E857E66C7327C15317243Bp0T2F" TargetMode="External"/><Relationship Id="rId63" Type="http://schemas.openxmlformats.org/officeDocument/2006/relationships/hyperlink" Target="consultantplus://offline/ref=FC5764FF368DEFB949E8AF038CF582D8A67585AE4D611D7DF7A5D19D4101139BB11EB57B1475CDCDAB858EF38E2486B811E857E66C7327C15317243Bp0T2F" TargetMode="External"/><Relationship Id="rId68" Type="http://schemas.openxmlformats.org/officeDocument/2006/relationships/hyperlink" Target="consultantplus://offline/ref=FC5764FF368DEFB949E8AF038CF582D8A67585AE4D631D7DF2AFD19D4101139BB11EB57B1475CDCDAB858EF38C2486B811E857E66C7327C15317243Bp0T2F" TargetMode="External"/><Relationship Id="rId7" Type="http://schemas.openxmlformats.org/officeDocument/2006/relationships/hyperlink" Target="consultantplus://offline/ref=FC5764FF368DEFB949E8AF038CF582D8A67585AE4D631D7DF2AFD19D4101139BB11EB57B1475CDCDAB858EF2882486B811E857E66C7327C15317243Bp0T2F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C5764FF368DEFB949E8AF038CF582D8A67585AE4465127CFEA78C9749581F99B611EA7E1364CDCDAC9B8EFB902DD2E8p5TCF" TargetMode="External"/><Relationship Id="rId29" Type="http://schemas.openxmlformats.org/officeDocument/2006/relationships/hyperlink" Target="consultantplus://offline/ref=FC5764FF368DEFB949E8AF038CF582D8A67585AE4D611F74F6AED19D4101139BB11EB57B1475CDCDAB858EF2892486B811E857E66C7327C15317243Bp0T2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C5764FF368DEFB949E8AF038CF582D8A67585AE4D63187BF0A8D19D4101139BB11EB57B1475CDCDAB858EF2882486B811E857E66C7327C15317243Bp0T2F" TargetMode="External"/><Relationship Id="rId11" Type="http://schemas.openxmlformats.org/officeDocument/2006/relationships/hyperlink" Target="consultantplus://offline/ref=FC5764FF368DEFB949E8AF038CF582D8A67585AE4D61197AF3A4D19D4101139BB11EB57B1475CDCDAB858EF2882486B811E857E66C7327C15317243Bp0T2F" TargetMode="External"/><Relationship Id="rId24" Type="http://schemas.openxmlformats.org/officeDocument/2006/relationships/hyperlink" Target="consultantplus://offline/ref=FC5764FF368DEFB949E8AF038CF582D8A67585AE4D631D7DF2AFD19D4101139BB11EB57B1475CDCDAB858EF2892486B811E857E66C7327C15317243Bp0T2F" TargetMode="External"/><Relationship Id="rId32" Type="http://schemas.openxmlformats.org/officeDocument/2006/relationships/hyperlink" Target="consultantplus://offline/ref=FC5764FF368DEFB949E8AF038CF582D8A67585AE4D611F74F6AED19D4101139BB11EB57B1475CDCDAB858EF2862486B811E857E66C7327C15317243Bp0T2F" TargetMode="External"/><Relationship Id="rId37" Type="http://schemas.openxmlformats.org/officeDocument/2006/relationships/hyperlink" Target="consultantplus://offline/ref=FC5764FF368DEFB949E8AF038CF582D8A67585AE4D611D7DF7A5D19D4101139BB11EB57B1475CDCDAB858EF2862486B811E857E66C7327C15317243Bp0T2F" TargetMode="External"/><Relationship Id="rId40" Type="http://schemas.openxmlformats.org/officeDocument/2006/relationships/hyperlink" Target="consultantplus://offline/ref=FC5764FF368DEFB949E8AF038CF582D8A67585AE4D611F74F6AED19D4101139BB11EB57B1475CDCDAB858EF2872486B811E857E66C7327C15317243Bp0T2F" TargetMode="External"/><Relationship Id="rId45" Type="http://schemas.openxmlformats.org/officeDocument/2006/relationships/hyperlink" Target="consultantplus://offline/ref=FC5764FF368DEFB949E8AF038CF582D8A67585AE4D61137AF0AFD19D4101139BB11EB57B1475CDCDAB858EF2872486B811E857E66C7327C15317243Bp0T2F" TargetMode="External"/><Relationship Id="rId53" Type="http://schemas.openxmlformats.org/officeDocument/2006/relationships/hyperlink" Target="consultantplus://offline/ref=FC5764FF368DEFB949E8AF038CF582D8A67585AE4D611B7BF3ADD19D4101139BB11EB57B1475CDCDAB858EF2892486B811E857E66C7327C15317243Bp0T2F" TargetMode="External"/><Relationship Id="rId58" Type="http://schemas.openxmlformats.org/officeDocument/2006/relationships/hyperlink" Target="consultantplus://offline/ref=FC5764FF368DEFB949E8AF038CF582D8A67585AE4D611D7DF7A5D19D4101139BB11EB57B1475CDCDAB858EF38E2486B811E857E66C7327C15317243Bp0T2F" TargetMode="External"/><Relationship Id="rId66" Type="http://schemas.openxmlformats.org/officeDocument/2006/relationships/hyperlink" Target="consultantplus://offline/ref=FC5764FF368DEFB949E8AF038CF582D8A67585AE4D63187BF0A8D19D4101139BB11EB57B1475CDCDAB858EF38E2486B811E857E66C7327C15317243Bp0T2F" TargetMode="External"/><Relationship Id="rId5" Type="http://schemas.openxmlformats.org/officeDocument/2006/relationships/hyperlink" Target="consultantplus://offline/ref=FC5764FF368DEFB949E8AF038CF582D8A67585AE4D631A7EF2A5D19D4101139BB11EB57B1475CDCDAB858EF2882486B811E857E66C7327C15317243Bp0T2F" TargetMode="External"/><Relationship Id="rId15" Type="http://schemas.openxmlformats.org/officeDocument/2006/relationships/hyperlink" Target="consultantplus://offline/ref=FC5764FF368DEFB949E8AF158F99DCDCA47CDAA64E61102AABF8D7CA1E5115CEF15EB32E5731C0C9A28EDAA3CA7ADFE852A35AEE756F27C9p4T4F" TargetMode="External"/><Relationship Id="rId23" Type="http://schemas.openxmlformats.org/officeDocument/2006/relationships/hyperlink" Target="consultantplus://offline/ref=FC5764FF368DEFB949E8AF038CF582D8A67585AE4D63187BF0A8D19D4101139BB11EB57B1475CDCDAB858EF2892486B811E857E66C7327C15317243Bp0T2F" TargetMode="External"/><Relationship Id="rId28" Type="http://schemas.openxmlformats.org/officeDocument/2006/relationships/hyperlink" Target="consultantplus://offline/ref=FC5764FF368DEFB949E8AF038CF582D8A67585AE4D61197AF3A4D19D4101139BB11EB57B1475CDCDAB858EF2882486B811E857E66C7327C15317243Bp0T2F" TargetMode="External"/><Relationship Id="rId36" Type="http://schemas.openxmlformats.org/officeDocument/2006/relationships/hyperlink" Target="consultantplus://offline/ref=FC5764FF368DEFB949E8AF038CF582D8A67585AE4D611F74F6AED19D4101139BB11EB57B1475CDCDAB858EF2872486B811E857E66C7327C15317243Bp0T2F" TargetMode="External"/><Relationship Id="rId49" Type="http://schemas.openxmlformats.org/officeDocument/2006/relationships/hyperlink" Target="consultantplus://offline/ref=FC5764FF368DEFB949E8AF038CF582D8A67585AE4D611D7DF7A5D19D4101139BB11EB57B1475CDCDAB858EF2872486B811E857E66C7327C15317243Bp0T2F" TargetMode="External"/><Relationship Id="rId57" Type="http://schemas.openxmlformats.org/officeDocument/2006/relationships/hyperlink" Target="consultantplus://offline/ref=FC5764FF368DEFB949E8AF038CF582D8A67585AE4D611F74F6AED19D4101139BB11EB57B1475CDCDAB858EF38C2486B811E857E66C7327C15317243Bp0T2F" TargetMode="External"/><Relationship Id="rId61" Type="http://schemas.openxmlformats.org/officeDocument/2006/relationships/hyperlink" Target="consultantplus://offline/ref=FC5764FF368DEFB949E8AF038CF582D8A67585AE4D61137AF0AFD19D4101139BB11EB57B1475CDCDAB858EF38F2486B811E857E66C7327C15317243Bp0T2F" TargetMode="External"/><Relationship Id="rId10" Type="http://schemas.openxmlformats.org/officeDocument/2006/relationships/hyperlink" Target="consultantplus://offline/ref=FC5764FF368DEFB949E8AF038CF582D8A67585AE4D611B7BF3ADD19D4101139BB11EB57B1475CDCDAB858EF2882486B811E857E66C7327C15317243Bp0T2F" TargetMode="External"/><Relationship Id="rId19" Type="http://schemas.openxmlformats.org/officeDocument/2006/relationships/hyperlink" Target="consultantplus://offline/ref=FC5764FF368DEFB949E8AF038CF582D8A67585AE4B611C7AF2A78C9749581F99B611EA7E1364CDCDAC9B8EFB902DD2E8p5TCF" TargetMode="External"/><Relationship Id="rId31" Type="http://schemas.openxmlformats.org/officeDocument/2006/relationships/hyperlink" Target="consultantplus://offline/ref=FC5764FF368DEFB949E8AF038CF582D8A67585AE4D61137AF0AFD19D4101139BB11EB57B1475CDCDAB858EF2892486B811E857E66C7327C15317243Bp0T2F" TargetMode="External"/><Relationship Id="rId44" Type="http://schemas.openxmlformats.org/officeDocument/2006/relationships/hyperlink" Target="consultantplus://offline/ref=FC5764FF368DEFB949E8AF038CF582D8A67585AE4D631D7DF2AFD19D4101139BB11EB57B1475CDCDAB858EF2872486B811E857E66C7327C15317243Bp0T2F" TargetMode="External"/><Relationship Id="rId52" Type="http://schemas.openxmlformats.org/officeDocument/2006/relationships/hyperlink" Target="consultantplus://offline/ref=FC5764FF368DEFB949E8AF038CF582D8A67585AE4D61197AF3A4D19D4101139BB11EB57B1475CDCDAB858EF2882486B811E857E66C7327C15317243Bp0T2F" TargetMode="External"/><Relationship Id="rId60" Type="http://schemas.openxmlformats.org/officeDocument/2006/relationships/hyperlink" Target="consultantplus://offline/ref=FC5764FF368DEFB949E8AF038CF582D8A67585AE4D611F74F6AED19D4101139BB11EB57B1475CDCDAB858EF38C2486B811E857E66C7327C15317243Bp0T2F" TargetMode="External"/><Relationship Id="rId65" Type="http://schemas.openxmlformats.org/officeDocument/2006/relationships/hyperlink" Target="consultantplus://offline/ref=FC5764FF368DEFB949E8AF038CF582D8A67585AE4D611F74F6AED19D4101139BB11EB57B1475CDCDAB858EF38C2486B811E857E66C7327C15317243Bp0T2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C5764FF368DEFB949E8AF038CF582D8A67585AE4D611B78F2ADD19D4101139BB11EB57B1475CDCDAB858EF2882486B811E857E66C7327C15317243Bp0T2F" TargetMode="External"/><Relationship Id="rId14" Type="http://schemas.openxmlformats.org/officeDocument/2006/relationships/hyperlink" Target="consultantplus://offline/ref=FC5764FF368DEFB949E8AF038CF582D8A67585AE4D61137AF0AFD19D4101139BB11EB57B1475CDCDAB858EF2882486B811E857E66C7327C15317243Bp0T2F" TargetMode="External"/><Relationship Id="rId22" Type="http://schemas.openxmlformats.org/officeDocument/2006/relationships/hyperlink" Target="consultantplus://offline/ref=FC5764FF368DEFB949E8AF038CF582D8A67585AE4D631A7EF2A5D19D4101139BB11EB57B1475CDCDAB858EF2882486B811E857E66C7327C15317243Bp0T2F" TargetMode="External"/><Relationship Id="rId27" Type="http://schemas.openxmlformats.org/officeDocument/2006/relationships/hyperlink" Target="consultantplus://offline/ref=FC5764FF368DEFB949E8AF038CF582D8A67585AE4D611B7BF3ADD19D4101139BB11EB57B1475CDCDAB858EF2892486B811E857E66C7327C15317243Bp0T2F" TargetMode="External"/><Relationship Id="rId30" Type="http://schemas.openxmlformats.org/officeDocument/2006/relationships/hyperlink" Target="consultantplus://offline/ref=FC5764FF368DEFB949E8AF038CF582D8A67585AE4D611D7DF7A5D19D4101139BB11EB57B1475CDCDAB858EF2892486B811E857E66C7327C15317243Bp0T2F" TargetMode="External"/><Relationship Id="rId35" Type="http://schemas.openxmlformats.org/officeDocument/2006/relationships/hyperlink" Target="consultantplus://offline/ref=FC5764FF368DEFB949E8AF038CF582D8A67585AE4D61137AF0AFD19D4101139BB11EB57B1475CDCDAB858EF2862486B811E857E66C7327C15317243Bp0T2F" TargetMode="External"/><Relationship Id="rId43" Type="http://schemas.openxmlformats.org/officeDocument/2006/relationships/hyperlink" Target="consultantplus://offline/ref=FC5764FF368DEFB949E8AF038CF582D8A67585AE4D631D7DF2AFD19D4101139BB11EB57B1475CDCDAB858EF2862486B811E857E66C7327C15317243Bp0T2F" TargetMode="External"/><Relationship Id="rId48" Type="http://schemas.openxmlformats.org/officeDocument/2006/relationships/hyperlink" Target="consultantplus://offline/ref=FC5764FF368DEFB949E8AF038CF582D8A67585AE4D611B78F2ADD19D4101139BB11EB57B1475CDCDAB858EF2882486B811E857E66C7327C15317243Bp0T2F" TargetMode="External"/><Relationship Id="rId56" Type="http://schemas.openxmlformats.org/officeDocument/2006/relationships/hyperlink" Target="consultantplus://offline/ref=FC5764FF368DEFB949E8AF038CF582D8A67585AE4D611B7BF3ADD19D4101139BB11EB57B1475CDCDAB858EF2872486B811E857E66C7327C15317243Bp0T2F" TargetMode="External"/><Relationship Id="rId64" Type="http://schemas.openxmlformats.org/officeDocument/2006/relationships/hyperlink" Target="consultantplus://offline/ref=FC5764FF368DEFB949E8AF038CF582D8A67585AE4D611F74F6AED19D4101139BB11EB57B1475CDCDAB858EF38C2486B811E857E66C7327C15317243Bp0T2F" TargetMode="External"/><Relationship Id="rId69" Type="http://schemas.openxmlformats.org/officeDocument/2006/relationships/hyperlink" Target="consultantplus://offline/ref=FC5764FF368DEFB949E8AF038CF582D8A67585AE4D61137AF0AFD19D4101139BB11EB57B1475CDCDAB858EF38C2486B811E857E66C7327C15317243Bp0T2F" TargetMode="External"/><Relationship Id="rId8" Type="http://schemas.openxmlformats.org/officeDocument/2006/relationships/hyperlink" Target="consultantplus://offline/ref=FC5764FF368DEFB949E8AF038CF582D8A67585AE4D62187AF6A9D19D4101139BB11EB57B1475CDCDAB858EF2882486B811E857E66C7327C15317243Bp0T2F" TargetMode="External"/><Relationship Id="rId51" Type="http://schemas.openxmlformats.org/officeDocument/2006/relationships/hyperlink" Target="consultantplus://offline/ref=FC5764FF368DEFB949E8AF038CF582D8A67585AE4D62187AF6A9D19D4101139BB11EB57B1475CDCDAB858EF2882486B811E857E66C7327C15317243Bp0T2F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FC5764FF368DEFB949E8AF038CF582D8A67585AE4D611F74F6AED19D4101139BB11EB57B1475CDCDAB858EF2882486B811E857E66C7327C15317243Bp0T2F" TargetMode="External"/><Relationship Id="rId17" Type="http://schemas.openxmlformats.org/officeDocument/2006/relationships/hyperlink" Target="consultantplus://offline/ref=FC5764FF368DEFB949E8AF038CF582D8A67585AE4A61127DF2A78C9749581F99B611EA7E1364CDCDAC9B8EFB902DD2E8p5TCF" TargetMode="External"/><Relationship Id="rId25" Type="http://schemas.openxmlformats.org/officeDocument/2006/relationships/hyperlink" Target="consultantplus://offline/ref=FC5764FF368DEFB949E8AF038CF582D8A67585AE4D62187AF6A9D19D4101139BB11EB57B1475CDCDAB858EF2882486B811E857E66C7327C15317243Bp0T2F" TargetMode="External"/><Relationship Id="rId33" Type="http://schemas.openxmlformats.org/officeDocument/2006/relationships/hyperlink" Target="consultantplus://offline/ref=FC5764FF368DEFB949E8AF038CF582D8A67585AE4D611F74F6AED19D4101139BB11EB57B1475CDCDAB858EF2872486B811E857E66C7327C15317243Bp0T2F" TargetMode="External"/><Relationship Id="rId38" Type="http://schemas.openxmlformats.org/officeDocument/2006/relationships/hyperlink" Target="consultantplus://offline/ref=FC5764FF368DEFB949E8AF038CF582D8A67585AE4D611F74F6AED19D4101139BB11EB57B1475CDCDAB858EF2872486B811E857E66C7327C15317243Bp0T2F" TargetMode="External"/><Relationship Id="rId46" Type="http://schemas.openxmlformats.org/officeDocument/2006/relationships/hyperlink" Target="consultantplus://offline/ref=FC5764FF368DEFB949E8AF038CF582D8A67585AE4D63187BF0A8D19D4101139BB11EB57B1475CDCDAB858EF2872486B811E857E66C7327C15317243Bp0T2F" TargetMode="External"/><Relationship Id="rId59" Type="http://schemas.openxmlformats.org/officeDocument/2006/relationships/hyperlink" Target="consultantplus://offline/ref=FC5764FF368DEFB949E8AF038CF582D8A67585AE4D61137AF0AFD19D4101139BB11EB57B1475CDCDAB858EF38E2486B811E857E66C7327C15317243Bp0T2F" TargetMode="External"/><Relationship Id="rId67" Type="http://schemas.openxmlformats.org/officeDocument/2006/relationships/hyperlink" Target="consultantplus://offline/ref=FC5764FF368DEFB949E8AF038CF582D8A67585AE4D631D7DF2AFD19D4101139BB11EB57B1475CDCDAB858EF38F2486B811E857E66C7327C15317243Bp0T2F" TargetMode="External"/><Relationship Id="rId20" Type="http://schemas.openxmlformats.org/officeDocument/2006/relationships/hyperlink" Target="consultantplus://offline/ref=FC5764FF368DEFB949E8AF038CF582D8A67585AE4B6B1C78F4A78C9749581F99B611EA7E1364CDCDAC9B8EFB902DD2E8p5TCF" TargetMode="External"/><Relationship Id="rId41" Type="http://schemas.openxmlformats.org/officeDocument/2006/relationships/hyperlink" Target="consultantplus://offline/ref=FC5764FF368DEFB949E8AF038CF582D8A67585AE4D611F74F6AED19D4101139BB11EB57B1475CDCDAB858EF2872486B811E857E66C7327C15317243Bp0T2F" TargetMode="External"/><Relationship Id="rId54" Type="http://schemas.openxmlformats.org/officeDocument/2006/relationships/hyperlink" Target="consultantplus://offline/ref=FC5764FF368DEFB949E8AF038CF582D8A67585AE4D63187BF0A8D19D4101139BB11EB57B1475CDCDAB858EF38E2486B811E857E66C7327C15317243Bp0T2F" TargetMode="External"/><Relationship Id="rId62" Type="http://schemas.openxmlformats.org/officeDocument/2006/relationships/hyperlink" Target="consultantplus://offline/ref=FC5764FF368DEFB949E8AF038CF582D8A67585AE4D611F74F6AED19D4101139BB11EB57B1475CDCDAB858EF38C2486B811E857E66C7327C15317243Bp0T2F" TargetMode="External"/><Relationship Id="rId70" Type="http://schemas.openxmlformats.org/officeDocument/2006/relationships/hyperlink" Target="consultantplus://offline/ref=FC5764FF368DEFB949E8AF038CF582D8A67585AE4D611B7BF3ADD19D4101139BB11EB57B1475CDCDAB858EF2872486B811E857E66C7327C15317243Bp0T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5150</Words>
  <Characters>29359</Characters>
  <Application>Microsoft Office Word</Application>
  <DocSecurity>0</DocSecurity>
  <Lines>244</Lines>
  <Paragraphs>68</Paragraphs>
  <ScaleCrop>false</ScaleCrop>
  <Company/>
  <LinksUpToDate>false</LinksUpToDate>
  <CharactersWithSpaces>34441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Panina</cp:lastModifiedBy>
  <cp:revision>1</cp:revision>
  <dcterms:created xsi:type="dcterms:W3CDTF">2019-09-17T05:19:00Z</dcterms:created>
  <dcterms:modified xsi:type="dcterms:W3CDTF">2019-09-17T05:20:00Z</dcterms:modified>
</cp:coreProperties>
</file>