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C2" w:rsidRDefault="008F01C2">
      <w:pPr>
        <w:pStyle w:val="ConsPlusTitlePage"/>
      </w:pPr>
      <w:r>
        <w:t xml:space="preserve">Документ предоставлен </w:t>
      </w:r>
      <w:hyperlink r:id="rId4" w:history="1">
        <w:r>
          <w:rPr>
            <w:color w:val="0000FF"/>
          </w:rPr>
          <w:t>КонсультантПлюс</w:t>
        </w:r>
      </w:hyperlink>
      <w:r>
        <w:br/>
      </w:r>
    </w:p>
    <w:p w:rsidR="008F01C2" w:rsidRDefault="008F01C2">
      <w:pPr>
        <w:pStyle w:val="ConsPlusNormal"/>
        <w:jc w:val="both"/>
        <w:outlineLvl w:val="0"/>
      </w:pPr>
    </w:p>
    <w:p w:rsidR="008F01C2" w:rsidRDefault="008F01C2">
      <w:pPr>
        <w:pStyle w:val="ConsPlusTitle"/>
        <w:jc w:val="center"/>
        <w:outlineLvl w:val="0"/>
      </w:pPr>
      <w:r>
        <w:t>ТОМСКАЯ ОБЛАСТЬ</w:t>
      </w:r>
    </w:p>
    <w:p w:rsidR="008F01C2" w:rsidRDefault="008F01C2">
      <w:pPr>
        <w:pStyle w:val="ConsPlusTitle"/>
        <w:jc w:val="center"/>
      </w:pPr>
      <w:r>
        <w:t>ГОРОДСКОЙ ОКРУГ</w:t>
      </w:r>
    </w:p>
    <w:p w:rsidR="008F01C2" w:rsidRDefault="008F01C2">
      <w:pPr>
        <w:pStyle w:val="ConsPlusTitle"/>
        <w:jc w:val="center"/>
      </w:pPr>
      <w:r>
        <w:t>ЗАКРЫТОЕ АДМИНИСТРАТИВНО-ТЕРРИТОРИАЛЬНОЕ ОБРАЗОВАНИЕ</w:t>
      </w:r>
    </w:p>
    <w:p w:rsidR="008F01C2" w:rsidRDefault="008F01C2">
      <w:pPr>
        <w:pStyle w:val="ConsPlusTitle"/>
        <w:jc w:val="center"/>
      </w:pPr>
      <w:r>
        <w:t>СЕВЕРСК</w:t>
      </w:r>
    </w:p>
    <w:p w:rsidR="008F01C2" w:rsidRDefault="008F01C2">
      <w:pPr>
        <w:pStyle w:val="ConsPlusTitle"/>
        <w:jc w:val="center"/>
      </w:pPr>
    </w:p>
    <w:p w:rsidR="008F01C2" w:rsidRDefault="008F01C2">
      <w:pPr>
        <w:pStyle w:val="ConsPlusTitle"/>
        <w:jc w:val="center"/>
      </w:pPr>
      <w:r>
        <w:t>ДУМА</w:t>
      </w:r>
    </w:p>
    <w:p w:rsidR="008F01C2" w:rsidRDefault="008F01C2">
      <w:pPr>
        <w:pStyle w:val="ConsPlusTitle"/>
        <w:jc w:val="center"/>
      </w:pPr>
      <w:r>
        <w:t>ЗАКРЫТОГО АДМИНИСТРАТИВНО-ТЕРРИТОРИАЛЬНОГО ОБРАЗОВАНИЯ</w:t>
      </w:r>
    </w:p>
    <w:p w:rsidR="008F01C2" w:rsidRDefault="008F01C2">
      <w:pPr>
        <w:pStyle w:val="ConsPlusTitle"/>
        <w:jc w:val="center"/>
      </w:pPr>
      <w:r>
        <w:t>СЕВЕРСК</w:t>
      </w:r>
    </w:p>
    <w:p w:rsidR="008F01C2" w:rsidRDefault="008F01C2">
      <w:pPr>
        <w:pStyle w:val="ConsPlusTitle"/>
        <w:jc w:val="center"/>
      </w:pPr>
    </w:p>
    <w:p w:rsidR="008F01C2" w:rsidRDefault="008F01C2">
      <w:pPr>
        <w:pStyle w:val="ConsPlusTitle"/>
        <w:jc w:val="center"/>
      </w:pPr>
      <w:r>
        <w:t>РЕШЕНИЕ</w:t>
      </w:r>
    </w:p>
    <w:p w:rsidR="008F01C2" w:rsidRDefault="008F01C2">
      <w:pPr>
        <w:pStyle w:val="ConsPlusTitle"/>
        <w:jc w:val="center"/>
      </w:pPr>
      <w:r>
        <w:t>от 26 апреля 2018 г. N 37/2</w:t>
      </w:r>
    </w:p>
    <w:p w:rsidR="008F01C2" w:rsidRDefault="008F01C2">
      <w:pPr>
        <w:pStyle w:val="ConsPlusTitle"/>
        <w:jc w:val="center"/>
      </w:pPr>
      <w:bookmarkStart w:id="0" w:name="_GoBack"/>
      <w:bookmarkEnd w:id="0"/>
    </w:p>
    <w:p w:rsidR="008F01C2" w:rsidRDefault="008F01C2">
      <w:pPr>
        <w:pStyle w:val="ConsPlusTitle"/>
        <w:jc w:val="center"/>
      </w:pPr>
      <w:r>
        <w:t>ОБ УТВЕРЖДЕНИИ ПРОГРАММЫ КОМПЛЕКСНОГО РАЗВИТИЯ ТРАНСПОРТНОЙ</w:t>
      </w:r>
    </w:p>
    <w:p w:rsidR="008F01C2" w:rsidRDefault="008F01C2">
      <w:pPr>
        <w:pStyle w:val="ConsPlusTitle"/>
        <w:jc w:val="center"/>
      </w:pPr>
      <w:r>
        <w:t>ИНФРАСТРУКТУРЫ ЗАТО СЕВЕРСК НА 2018 - 2035 ГОДЫ</w:t>
      </w:r>
    </w:p>
    <w:p w:rsidR="008F01C2" w:rsidRDefault="008F01C2">
      <w:pPr>
        <w:spacing w:after="1"/>
      </w:pPr>
    </w:p>
    <w:tbl>
      <w:tblPr>
        <w:tblW w:w="964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41"/>
      </w:tblGrid>
      <w:tr w:rsidR="008F01C2">
        <w:trPr>
          <w:jc w:val="center"/>
        </w:trPr>
        <w:tc>
          <w:tcPr>
            <w:tcW w:w="9581" w:type="dxa"/>
            <w:tcBorders>
              <w:top w:val="nil"/>
              <w:left w:val="single" w:sz="24" w:space="0" w:color="CED3F1"/>
              <w:bottom w:val="nil"/>
              <w:right w:val="single" w:sz="24" w:space="0" w:color="F4F3F8"/>
            </w:tcBorders>
            <w:shd w:val="clear" w:color="auto" w:fill="F4F3F8"/>
          </w:tcPr>
          <w:p w:rsidR="008F01C2" w:rsidRDefault="008F01C2">
            <w:pPr>
              <w:pStyle w:val="ConsPlusNormal"/>
              <w:jc w:val="center"/>
            </w:pPr>
            <w:r>
              <w:rPr>
                <w:color w:val="392C69"/>
              </w:rPr>
              <w:t>Список изменяющих документов</w:t>
            </w:r>
          </w:p>
          <w:p w:rsidR="008F01C2" w:rsidRDefault="008F01C2">
            <w:pPr>
              <w:pStyle w:val="ConsPlusNormal"/>
              <w:jc w:val="center"/>
            </w:pPr>
            <w:r>
              <w:rPr>
                <w:color w:val="392C69"/>
              </w:rPr>
              <w:t xml:space="preserve">(в ред. </w:t>
            </w:r>
            <w:hyperlink r:id="rId5" w:history="1">
              <w:r>
                <w:rPr>
                  <w:color w:val="0000FF"/>
                </w:rPr>
                <w:t>решения</w:t>
              </w:r>
            </w:hyperlink>
            <w:r>
              <w:rPr>
                <w:color w:val="392C69"/>
              </w:rPr>
              <w:t xml:space="preserve"> Думы ЗАТО Северск</w:t>
            </w:r>
          </w:p>
          <w:p w:rsidR="008F01C2" w:rsidRDefault="008F01C2">
            <w:pPr>
              <w:pStyle w:val="ConsPlusNormal"/>
              <w:jc w:val="center"/>
            </w:pPr>
            <w:r>
              <w:rPr>
                <w:color w:val="392C69"/>
              </w:rPr>
              <w:t>от 28.02.2019 N 48/2)</w:t>
            </w:r>
          </w:p>
        </w:tc>
      </w:tr>
    </w:tbl>
    <w:p w:rsidR="008F01C2" w:rsidRDefault="008F01C2">
      <w:pPr>
        <w:pStyle w:val="ConsPlusNormal"/>
        <w:jc w:val="both"/>
      </w:pPr>
    </w:p>
    <w:p w:rsidR="008F01C2" w:rsidRDefault="008F01C2">
      <w:pPr>
        <w:pStyle w:val="ConsPlusNormal"/>
        <w:ind w:firstLine="540"/>
        <w:jc w:val="both"/>
      </w:pPr>
      <w:r>
        <w:t xml:space="preserve">В соответствии с </w:t>
      </w:r>
      <w:hyperlink r:id="rId6" w:history="1">
        <w:r>
          <w:rPr>
            <w:color w:val="0000FF"/>
          </w:rPr>
          <w:t>пунктом 6.1 статьи 17</w:t>
        </w:r>
      </w:hyperlink>
      <w:r>
        <w:t xml:space="preserve"> Федерального закона от 06.10.2003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Правительства Российской Федерации от 25.12.2015 N 1440 "Об утверждении требований к программам комплексного развития транспортной инфраструктуры поселений, городских округов", </w:t>
      </w:r>
      <w:hyperlink r:id="rId8" w:history="1">
        <w:r>
          <w:rPr>
            <w:color w:val="0000FF"/>
          </w:rPr>
          <w:t>пунктом 11 статьи 27</w:t>
        </w:r>
      </w:hyperlink>
      <w:r>
        <w:t xml:space="preserve"> Устава городского округа закрытого административно-территориального образования Северск Томской области, рассмотрев внесенный Главой Администрации ЗАТО Северск проект решения Думы ЗАТО Северск "Об утверждении Программы комплексного развития транспортной инфраструктуры ЗАТО Северск на 2018 - 2035 годы", Дума ЗАТО Северск решила:</w:t>
      </w:r>
    </w:p>
    <w:p w:rsidR="008F01C2" w:rsidRDefault="008F01C2">
      <w:pPr>
        <w:pStyle w:val="ConsPlusNormal"/>
        <w:spacing w:before="220"/>
        <w:ind w:firstLine="540"/>
        <w:jc w:val="both"/>
      </w:pPr>
      <w:r>
        <w:t xml:space="preserve">1. Утвердить </w:t>
      </w:r>
      <w:hyperlink w:anchor="P36" w:history="1">
        <w:r>
          <w:rPr>
            <w:color w:val="0000FF"/>
          </w:rPr>
          <w:t>Программу</w:t>
        </w:r>
      </w:hyperlink>
      <w:r>
        <w:t xml:space="preserve"> комплексного развития транспортной инфраструктуры ЗАТО Северск на 2018 - 2035 годы согласно приложению.</w:t>
      </w:r>
    </w:p>
    <w:p w:rsidR="008F01C2" w:rsidRDefault="008F01C2">
      <w:pPr>
        <w:pStyle w:val="ConsPlusNormal"/>
        <w:spacing w:before="220"/>
        <w:ind w:firstLine="540"/>
        <w:jc w:val="both"/>
      </w:pPr>
      <w:r>
        <w:t>2. Опубликовать решение в средстве массовой информации "Официальные ведомости Думы ЗАТО Северск" и разместить в информационно-телекоммуникационной сети "Интернет" на официальных сайтах Думы ЗАТО Северск (http://duma-seversk.ru) и Администрации ЗАТО Северск (http://www.seversknet.ru).</w:t>
      </w:r>
    </w:p>
    <w:p w:rsidR="008F01C2" w:rsidRDefault="008F01C2">
      <w:pPr>
        <w:pStyle w:val="ConsPlusNormal"/>
        <w:jc w:val="both"/>
      </w:pPr>
    </w:p>
    <w:p w:rsidR="008F01C2" w:rsidRDefault="008F01C2">
      <w:pPr>
        <w:pStyle w:val="ConsPlusNormal"/>
        <w:jc w:val="right"/>
      </w:pPr>
      <w:r>
        <w:t>Мэр ЗАТО Северск -</w:t>
      </w:r>
    </w:p>
    <w:p w:rsidR="008F01C2" w:rsidRDefault="008F01C2">
      <w:pPr>
        <w:pStyle w:val="ConsPlusNormal"/>
        <w:jc w:val="right"/>
      </w:pPr>
      <w:r>
        <w:t>Председатель Думы</w:t>
      </w:r>
    </w:p>
    <w:p w:rsidR="008F01C2" w:rsidRDefault="008F01C2">
      <w:pPr>
        <w:pStyle w:val="ConsPlusNormal"/>
        <w:jc w:val="right"/>
      </w:pPr>
      <w:r>
        <w:t>Г.А.ШАМИН</w:t>
      </w:r>
    </w:p>
    <w:p w:rsidR="008F01C2" w:rsidRDefault="008F01C2">
      <w:pPr>
        <w:pStyle w:val="ConsPlusNormal"/>
        <w:jc w:val="both"/>
      </w:pPr>
    </w:p>
    <w:p w:rsidR="008F01C2" w:rsidRDefault="008F01C2">
      <w:pPr>
        <w:pStyle w:val="ConsPlusNormal"/>
        <w:jc w:val="both"/>
      </w:pPr>
    </w:p>
    <w:p w:rsidR="008F01C2" w:rsidRDefault="008F01C2">
      <w:pPr>
        <w:pStyle w:val="ConsPlusNormal"/>
        <w:jc w:val="both"/>
      </w:pPr>
    </w:p>
    <w:p w:rsidR="008F01C2" w:rsidRDefault="008F01C2">
      <w:pPr>
        <w:pStyle w:val="ConsPlusNormal"/>
        <w:jc w:val="both"/>
      </w:pPr>
    </w:p>
    <w:p w:rsidR="008F01C2" w:rsidRDefault="008F01C2">
      <w:pPr>
        <w:pStyle w:val="ConsPlusNormal"/>
        <w:jc w:val="both"/>
      </w:pPr>
    </w:p>
    <w:p w:rsidR="008F01C2" w:rsidRDefault="008F01C2">
      <w:pPr>
        <w:pStyle w:val="ConsPlusNormal"/>
        <w:jc w:val="right"/>
        <w:outlineLvl w:val="0"/>
      </w:pPr>
      <w:r>
        <w:t>Приложение</w:t>
      </w:r>
    </w:p>
    <w:p w:rsidR="008F01C2" w:rsidRDefault="008F01C2">
      <w:pPr>
        <w:pStyle w:val="ConsPlusNormal"/>
        <w:jc w:val="right"/>
      </w:pPr>
      <w:r>
        <w:t>к решению</w:t>
      </w:r>
    </w:p>
    <w:p w:rsidR="008F01C2" w:rsidRDefault="008F01C2">
      <w:pPr>
        <w:pStyle w:val="ConsPlusNormal"/>
        <w:jc w:val="right"/>
      </w:pPr>
      <w:r>
        <w:t>Думы ЗАТО Северск</w:t>
      </w:r>
    </w:p>
    <w:p w:rsidR="008F01C2" w:rsidRDefault="008F01C2">
      <w:pPr>
        <w:pStyle w:val="ConsPlusNormal"/>
        <w:jc w:val="right"/>
      </w:pPr>
      <w:r>
        <w:t>от 26.04.2018 N 37/2</w:t>
      </w:r>
    </w:p>
    <w:p w:rsidR="008F01C2" w:rsidRDefault="008F01C2">
      <w:pPr>
        <w:pStyle w:val="ConsPlusNormal"/>
        <w:jc w:val="both"/>
      </w:pPr>
    </w:p>
    <w:p w:rsidR="008F01C2" w:rsidRDefault="008F01C2">
      <w:pPr>
        <w:pStyle w:val="ConsPlusTitle"/>
        <w:jc w:val="center"/>
      </w:pPr>
      <w:bookmarkStart w:id="1" w:name="P36"/>
      <w:bookmarkEnd w:id="1"/>
      <w:r>
        <w:t>ПРОГРАММА</w:t>
      </w:r>
    </w:p>
    <w:p w:rsidR="008F01C2" w:rsidRDefault="008F01C2">
      <w:pPr>
        <w:pStyle w:val="ConsPlusTitle"/>
        <w:jc w:val="center"/>
      </w:pPr>
      <w:r>
        <w:lastRenderedPageBreak/>
        <w:t>КОМПЛЕКСНОГО РАЗВИТИЯ ТРАНСПОРТНОЙ ИНФРАСТРУКТУРЫ</w:t>
      </w:r>
    </w:p>
    <w:p w:rsidR="008F01C2" w:rsidRDefault="008F01C2">
      <w:pPr>
        <w:pStyle w:val="ConsPlusTitle"/>
        <w:jc w:val="center"/>
      </w:pPr>
      <w:r>
        <w:t>ЗАТО СЕВЕРСК НА 2018 - 2035 ГОДЫ</w:t>
      </w:r>
    </w:p>
    <w:p w:rsidR="008F01C2" w:rsidRDefault="008F01C2">
      <w:pPr>
        <w:spacing w:after="1"/>
      </w:pPr>
    </w:p>
    <w:tbl>
      <w:tblPr>
        <w:tblW w:w="964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41"/>
      </w:tblGrid>
      <w:tr w:rsidR="008F01C2">
        <w:trPr>
          <w:jc w:val="center"/>
        </w:trPr>
        <w:tc>
          <w:tcPr>
            <w:tcW w:w="9581" w:type="dxa"/>
            <w:tcBorders>
              <w:top w:val="nil"/>
              <w:left w:val="single" w:sz="24" w:space="0" w:color="CED3F1"/>
              <w:bottom w:val="nil"/>
              <w:right w:val="single" w:sz="24" w:space="0" w:color="F4F3F8"/>
            </w:tcBorders>
            <w:shd w:val="clear" w:color="auto" w:fill="F4F3F8"/>
          </w:tcPr>
          <w:p w:rsidR="008F01C2" w:rsidRDefault="008F01C2">
            <w:pPr>
              <w:pStyle w:val="ConsPlusNormal"/>
              <w:jc w:val="center"/>
            </w:pPr>
            <w:r>
              <w:rPr>
                <w:color w:val="392C69"/>
              </w:rPr>
              <w:t>Список изменяющих документов</w:t>
            </w:r>
          </w:p>
          <w:p w:rsidR="008F01C2" w:rsidRDefault="008F01C2">
            <w:pPr>
              <w:pStyle w:val="ConsPlusNormal"/>
              <w:jc w:val="center"/>
            </w:pPr>
            <w:r>
              <w:rPr>
                <w:color w:val="392C69"/>
              </w:rPr>
              <w:t xml:space="preserve">(в ред. </w:t>
            </w:r>
            <w:hyperlink r:id="rId9" w:history="1">
              <w:r>
                <w:rPr>
                  <w:color w:val="0000FF"/>
                </w:rPr>
                <w:t>решения</w:t>
              </w:r>
            </w:hyperlink>
            <w:r>
              <w:rPr>
                <w:color w:val="392C69"/>
              </w:rPr>
              <w:t xml:space="preserve"> Думы ЗАТО Северск</w:t>
            </w:r>
          </w:p>
          <w:p w:rsidR="008F01C2" w:rsidRDefault="008F01C2">
            <w:pPr>
              <w:pStyle w:val="ConsPlusNormal"/>
              <w:jc w:val="center"/>
            </w:pPr>
            <w:r>
              <w:rPr>
                <w:color w:val="392C69"/>
              </w:rPr>
              <w:t>от 28.02.2019 N 48/2)</w:t>
            </w:r>
          </w:p>
        </w:tc>
      </w:tr>
    </w:tbl>
    <w:p w:rsidR="008F01C2" w:rsidRDefault="008F01C2">
      <w:pPr>
        <w:pStyle w:val="ConsPlusNormal"/>
        <w:jc w:val="both"/>
      </w:pPr>
    </w:p>
    <w:p w:rsidR="008F01C2" w:rsidRDefault="008F01C2">
      <w:pPr>
        <w:pStyle w:val="ConsPlusTitle"/>
        <w:jc w:val="center"/>
        <w:outlineLvl w:val="1"/>
      </w:pPr>
      <w:r>
        <w:t>ПАСПОРТ ПРОГРАММЫ КОМПЛЕКСНОГО РАЗВИТИЯ ТРАНСПОРТНОЙ</w:t>
      </w:r>
    </w:p>
    <w:p w:rsidR="008F01C2" w:rsidRDefault="008F01C2">
      <w:pPr>
        <w:pStyle w:val="ConsPlusTitle"/>
        <w:jc w:val="center"/>
      </w:pPr>
      <w:r>
        <w:t>ИНФРАСТРУКТУРЫ ЗАТО СЕВЕРСК НА 2018 - 2035 ГОДЫ</w:t>
      </w:r>
    </w:p>
    <w:p w:rsidR="008F01C2" w:rsidRDefault="008F01C2">
      <w:pPr>
        <w:pStyle w:val="ConsPlusNormal"/>
        <w:jc w:val="both"/>
      </w:pPr>
    </w:p>
    <w:p w:rsidR="008F01C2" w:rsidRDefault="008F01C2">
      <w:pPr>
        <w:sectPr w:rsidR="008F01C2" w:rsidSect="006C630D">
          <w:type w:val="continuous"/>
          <w:pgSz w:w="11909" w:h="16834" w:code="9"/>
          <w:pgMar w:top="1134" w:right="567" w:bottom="1134" w:left="1701"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1808"/>
        <w:gridCol w:w="1144"/>
        <w:gridCol w:w="1144"/>
        <w:gridCol w:w="1144"/>
        <w:gridCol w:w="1144"/>
        <w:gridCol w:w="1191"/>
        <w:gridCol w:w="1378"/>
      </w:tblGrid>
      <w:tr w:rsidR="008F01C2">
        <w:tc>
          <w:tcPr>
            <w:tcW w:w="1969" w:type="dxa"/>
          </w:tcPr>
          <w:p w:rsidR="008F01C2" w:rsidRDefault="008F01C2">
            <w:pPr>
              <w:pStyle w:val="ConsPlusNormal"/>
              <w:jc w:val="both"/>
            </w:pPr>
            <w:r>
              <w:lastRenderedPageBreak/>
              <w:t>Наименование программы</w:t>
            </w:r>
          </w:p>
        </w:tc>
        <w:tc>
          <w:tcPr>
            <w:tcW w:w="8953" w:type="dxa"/>
            <w:gridSpan w:val="7"/>
          </w:tcPr>
          <w:p w:rsidR="008F01C2" w:rsidRDefault="008F01C2">
            <w:pPr>
              <w:pStyle w:val="ConsPlusNormal"/>
              <w:jc w:val="both"/>
            </w:pPr>
            <w:r>
              <w:t>Программа комплексного развития транспортной инфраструктуры ЗАТО Северск на 2018 - 2035 годы (далее - Программа)</w:t>
            </w:r>
          </w:p>
        </w:tc>
      </w:tr>
      <w:tr w:rsidR="008F01C2">
        <w:tc>
          <w:tcPr>
            <w:tcW w:w="1969" w:type="dxa"/>
          </w:tcPr>
          <w:p w:rsidR="008F01C2" w:rsidRDefault="008F01C2">
            <w:pPr>
              <w:pStyle w:val="ConsPlusNormal"/>
              <w:jc w:val="both"/>
            </w:pPr>
            <w:r>
              <w:t>Основания для разработки Программы</w:t>
            </w:r>
          </w:p>
        </w:tc>
        <w:tc>
          <w:tcPr>
            <w:tcW w:w="8953" w:type="dxa"/>
            <w:gridSpan w:val="7"/>
          </w:tcPr>
          <w:p w:rsidR="008F01C2" w:rsidRDefault="008F01C2">
            <w:pPr>
              <w:pStyle w:val="ConsPlusNormal"/>
              <w:jc w:val="both"/>
            </w:pPr>
            <w:r>
              <w:t xml:space="preserve">Градостроительный </w:t>
            </w:r>
            <w:hyperlink r:id="rId10" w:history="1">
              <w:r>
                <w:rPr>
                  <w:color w:val="0000FF"/>
                </w:rPr>
                <w:t>кодекс</w:t>
              </w:r>
            </w:hyperlink>
            <w:r>
              <w:t xml:space="preserve"> Российской Федерации;</w:t>
            </w:r>
          </w:p>
          <w:p w:rsidR="008F01C2" w:rsidRDefault="008F01C2">
            <w:pPr>
              <w:pStyle w:val="ConsPlusNormal"/>
              <w:jc w:val="both"/>
            </w:pPr>
            <w:r>
              <w:t xml:space="preserve">Федеральный </w:t>
            </w:r>
            <w:hyperlink r:id="rId1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8F01C2" w:rsidRDefault="008F01C2">
            <w:pPr>
              <w:pStyle w:val="ConsPlusNormal"/>
              <w:jc w:val="both"/>
            </w:pPr>
            <w:hyperlink r:id="rId12" w:history="1">
              <w:r>
                <w:rPr>
                  <w:color w:val="0000FF"/>
                </w:rPr>
                <w:t>Постановление</w:t>
              </w:r>
            </w:hyperlink>
            <w:r>
              <w:t xml:space="preserve"> Правительства Российской Федерации от 12.04.2012 N 289 "О федеральной государственной информационной системе территориального планирования";</w:t>
            </w:r>
          </w:p>
          <w:p w:rsidR="008F01C2" w:rsidRDefault="008F01C2">
            <w:pPr>
              <w:pStyle w:val="ConsPlusNormal"/>
              <w:jc w:val="both"/>
            </w:pPr>
            <w:hyperlink r:id="rId13" w:history="1">
              <w:r>
                <w:rPr>
                  <w:color w:val="0000FF"/>
                </w:rPr>
                <w:t>Постановление</w:t>
              </w:r>
            </w:hyperlink>
            <w:r>
              <w:t xml:space="preserve"> Правительства Российской Федерации от 25.12.2015 N 1440 "Об утверждении требований к программам комплексного развития транспортной инфраструктуры поселений, городских округов";</w:t>
            </w:r>
          </w:p>
          <w:p w:rsidR="008F01C2" w:rsidRDefault="008F01C2">
            <w:pPr>
              <w:pStyle w:val="ConsPlusNormal"/>
              <w:jc w:val="both"/>
            </w:pPr>
            <w:hyperlink r:id="rId14" w:history="1">
              <w:r>
                <w:rPr>
                  <w:color w:val="0000FF"/>
                </w:rPr>
                <w:t>Распоряжение</w:t>
              </w:r>
            </w:hyperlink>
            <w:r>
              <w:t xml:space="preserve"> Правительства Российской Федерации от 19.03.2013 N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8F01C2" w:rsidRDefault="008F01C2">
            <w:pPr>
              <w:pStyle w:val="ConsPlusNormal"/>
              <w:jc w:val="both"/>
            </w:pPr>
            <w:hyperlink r:id="rId15" w:history="1">
              <w:r>
                <w:rPr>
                  <w:color w:val="0000FF"/>
                </w:rPr>
                <w:t>Приказ</w:t>
              </w:r>
            </w:hyperlink>
            <w:r>
              <w:t xml:space="preserve"> Минрегиона России от 02.04.2013 N 127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8F01C2" w:rsidRDefault="008F01C2">
            <w:pPr>
              <w:pStyle w:val="ConsPlusNormal"/>
              <w:jc w:val="both"/>
            </w:pPr>
            <w:hyperlink r:id="rId16" w:history="1">
              <w:r>
                <w:rPr>
                  <w:color w:val="0000FF"/>
                </w:rPr>
                <w:t>Приказ</w:t>
              </w:r>
            </w:hyperlink>
            <w:r>
              <w:t xml:space="preserve"> Минрегиона России от 30.01.2012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8F01C2" w:rsidRDefault="008F01C2">
            <w:pPr>
              <w:pStyle w:val="ConsPlusNormal"/>
              <w:jc w:val="both"/>
            </w:pPr>
            <w:hyperlink r:id="rId17" w:history="1">
              <w:r>
                <w:rPr>
                  <w:color w:val="0000FF"/>
                </w:rPr>
                <w:t>Приказ</w:t>
              </w:r>
            </w:hyperlink>
            <w:r>
              <w:t xml:space="preserve"> Министерства строительства и жилищно-коммунального хозяйства Российской Федерации от 30.12.2016 N 1034/пр "Об утверждении СП 42.13330 "СНИП 2.07.01-89* Градостроительство. Планировка и застройка городских и сельских поселений";</w:t>
            </w:r>
          </w:p>
          <w:p w:rsidR="008F01C2" w:rsidRDefault="008F01C2">
            <w:pPr>
              <w:pStyle w:val="ConsPlusNormal"/>
              <w:jc w:val="both"/>
            </w:pPr>
            <w:r>
              <w:t xml:space="preserve">Генеральный </w:t>
            </w:r>
            <w:hyperlink r:id="rId18" w:history="1">
              <w:r>
                <w:rPr>
                  <w:color w:val="0000FF"/>
                </w:rPr>
                <w:t>план</w:t>
              </w:r>
            </w:hyperlink>
            <w:r>
              <w:t xml:space="preserve"> городского округа ЗАТО Северск, утвержденный решением Думы ЗАТО Северск от 30.08.2012 N 29/1 "Об утверждении Генерального плана городского округа ЗАТО Северск";</w:t>
            </w:r>
          </w:p>
          <w:p w:rsidR="008F01C2" w:rsidRDefault="008F01C2">
            <w:pPr>
              <w:pStyle w:val="ConsPlusNormal"/>
              <w:jc w:val="both"/>
            </w:pPr>
            <w:hyperlink r:id="rId19" w:history="1">
              <w:r>
                <w:rPr>
                  <w:color w:val="0000FF"/>
                </w:rPr>
                <w:t>постановление</w:t>
              </w:r>
            </w:hyperlink>
            <w:r>
              <w:t xml:space="preserve"> Администрации ЗАТО Северск от 30.12.2014 N 3541 "Об утверждении муниципальной программы "Улучшение качественного состояния объектов улично-дорожной сети, благоустройства и озеленения территории г. Северска" на 2015 - 2020 годы";</w:t>
            </w:r>
          </w:p>
          <w:p w:rsidR="008F01C2" w:rsidRDefault="008F01C2">
            <w:pPr>
              <w:pStyle w:val="ConsPlusNormal"/>
              <w:jc w:val="both"/>
            </w:pPr>
            <w:hyperlink r:id="rId20" w:history="1">
              <w:r>
                <w:rPr>
                  <w:color w:val="0000FF"/>
                </w:rPr>
                <w:t>постановление</w:t>
              </w:r>
            </w:hyperlink>
            <w:r>
              <w:t xml:space="preserve"> Администрации ЗАТО Северск от 30.12.2014 N 3532 "Об утверждении муниципальной программы "Обеспечение безопасности населения на территории ЗАТО Северск" на 2015 - 2020 годы";</w:t>
            </w:r>
          </w:p>
          <w:p w:rsidR="008F01C2" w:rsidRDefault="008F01C2">
            <w:pPr>
              <w:pStyle w:val="ConsPlusNormal"/>
              <w:jc w:val="both"/>
            </w:pPr>
            <w:hyperlink r:id="rId21" w:history="1">
              <w:r>
                <w:rPr>
                  <w:color w:val="0000FF"/>
                </w:rPr>
                <w:t>постановление</w:t>
              </w:r>
            </w:hyperlink>
            <w:r>
              <w:t xml:space="preserve"> Администрации ЗАТО Северск от 30.12.2014 N 3507 "Об утверждении муниципальной программы "Улучшение жизнедеятельности внегородских территорий ЗАТО </w:t>
            </w:r>
            <w:r>
              <w:lastRenderedPageBreak/>
              <w:t>Северск" на 2015 - 2020 годы";</w:t>
            </w:r>
          </w:p>
          <w:p w:rsidR="008F01C2" w:rsidRDefault="008F01C2">
            <w:pPr>
              <w:pStyle w:val="ConsPlusNormal"/>
              <w:jc w:val="both"/>
            </w:pPr>
            <w:r>
              <w:t>иные нормативные правовые акты, нормативные технические документы</w:t>
            </w:r>
          </w:p>
        </w:tc>
      </w:tr>
      <w:tr w:rsidR="008F01C2">
        <w:tc>
          <w:tcPr>
            <w:tcW w:w="1969" w:type="dxa"/>
          </w:tcPr>
          <w:p w:rsidR="008F01C2" w:rsidRDefault="008F01C2">
            <w:pPr>
              <w:pStyle w:val="ConsPlusNormal"/>
              <w:jc w:val="both"/>
            </w:pPr>
            <w:r>
              <w:lastRenderedPageBreak/>
              <w:t>Заказчик Программы, его местонахождение</w:t>
            </w:r>
          </w:p>
        </w:tc>
        <w:tc>
          <w:tcPr>
            <w:tcW w:w="8953" w:type="dxa"/>
            <w:gridSpan w:val="7"/>
          </w:tcPr>
          <w:p w:rsidR="008F01C2" w:rsidRDefault="008F01C2">
            <w:pPr>
              <w:pStyle w:val="ConsPlusNormal"/>
            </w:pPr>
            <w:r>
              <w:t>Администрация ЗАТО Северск</w:t>
            </w:r>
          </w:p>
          <w:p w:rsidR="008F01C2" w:rsidRDefault="008F01C2">
            <w:pPr>
              <w:pStyle w:val="ConsPlusNormal"/>
            </w:pPr>
            <w:r>
              <w:t>Адрес: Томская область, ЗАТО Северск, г. Северск, Коммунистический просп., 51</w:t>
            </w:r>
          </w:p>
        </w:tc>
      </w:tr>
      <w:tr w:rsidR="008F01C2">
        <w:tc>
          <w:tcPr>
            <w:tcW w:w="1969" w:type="dxa"/>
          </w:tcPr>
          <w:p w:rsidR="008F01C2" w:rsidRDefault="008F01C2">
            <w:pPr>
              <w:pStyle w:val="ConsPlusNormal"/>
              <w:jc w:val="both"/>
            </w:pPr>
            <w:r>
              <w:t>Разработчик Программы, его местонахождение</w:t>
            </w:r>
          </w:p>
        </w:tc>
        <w:tc>
          <w:tcPr>
            <w:tcW w:w="8953" w:type="dxa"/>
            <w:gridSpan w:val="7"/>
          </w:tcPr>
          <w:p w:rsidR="008F01C2" w:rsidRDefault="008F01C2">
            <w:pPr>
              <w:pStyle w:val="ConsPlusNormal"/>
              <w:jc w:val="both"/>
            </w:pPr>
            <w:r>
              <w:t>Управление жилищно-коммунального хозяйства, транспорта и связи Администрации ЗАТО Северск</w:t>
            </w:r>
          </w:p>
          <w:p w:rsidR="008F01C2" w:rsidRDefault="008F01C2">
            <w:pPr>
              <w:pStyle w:val="ConsPlusNormal"/>
              <w:jc w:val="both"/>
            </w:pPr>
            <w:r>
              <w:t>Адрес: Томская область, ЗАТО Северск, г. Северск, ул. Калинина, 39</w:t>
            </w:r>
          </w:p>
        </w:tc>
      </w:tr>
      <w:tr w:rsidR="008F01C2">
        <w:tc>
          <w:tcPr>
            <w:tcW w:w="1969" w:type="dxa"/>
          </w:tcPr>
          <w:p w:rsidR="008F01C2" w:rsidRDefault="008F01C2">
            <w:pPr>
              <w:pStyle w:val="ConsPlusNormal"/>
              <w:jc w:val="both"/>
            </w:pPr>
            <w:r>
              <w:t>Цели Программы</w:t>
            </w:r>
          </w:p>
        </w:tc>
        <w:tc>
          <w:tcPr>
            <w:tcW w:w="8953" w:type="dxa"/>
            <w:gridSpan w:val="7"/>
          </w:tcPr>
          <w:p w:rsidR="008F01C2" w:rsidRDefault="008F01C2">
            <w:pPr>
              <w:pStyle w:val="ConsPlusNormal"/>
            </w:pPr>
            <w:r>
              <w:t>1.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ЗАТО Северск.</w:t>
            </w:r>
          </w:p>
          <w:p w:rsidR="008F01C2" w:rsidRDefault="008F01C2">
            <w:pPr>
              <w:pStyle w:val="ConsPlusNormal"/>
            </w:pPr>
            <w:r>
              <w:t>2. Доступность объектов транспортной инфраструктуры города для населения и субъектов экономической деятельности в соответствии с нормативами градостроительного проектирования ЗАТО Северск.</w:t>
            </w:r>
          </w:p>
          <w:p w:rsidR="008F01C2" w:rsidRDefault="008F01C2">
            <w:pPr>
              <w:pStyle w:val="ConsPlusNormal"/>
            </w:pPr>
            <w:r>
              <w:t>3. Развитие транспортной инфраструктуры, сбалансированной с градостроительной деятельностью в ЗАТО Северск.</w:t>
            </w:r>
          </w:p>
          <w:p w:rsidR="008F01C2" w:rsidRDefault="008F01C2">
            <w:pPr>
              <w:pStyle w:val="ConsPlusNormal"/>
            </w:pPr>
            <w:r>
              <w:t>4. Создание условий для управления транспортным спросом.</w:t>
            </w:r>
          </w:p>
          <w:p w:rsidR="008F01C2" w:rsidRDefault="008F01C2">
            <w:pPr>
              <w:pStyle w:val="ConsPlusNormal"/>
            </w:pPr>
            <w:r>
              <w:t>5.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8F01C2" w:rsidRDefault="008F01C2">
            <w:pPr>
              <w:pStyle w:val="ConsPlusNormal"/>
            </w:pPr>
            <w:r>
              <w:t>6. Создание приоритетных условий движения транспортных средств общего пользования по отношению к иным транспортным средствам.</w:t>
            </w:r>
          </w:p>
          <w:p w:rsidR="008F01C2" w:rsidRDefault="008F01C2">
            <w:pPr>
              <w:pStyle w:val="ConsPlusNormal"/>
            </w:pPr>
            <w:r>
              <w:t>7. Создание условий для пешеходного и велосипедного передвижения населения.</w:t>
            </w:r>
          </w:p>
          <w:p w:rsidR="008F01C2" w:rsidRDefault="008F01C2">
            <w:pPr>
              <w:pStyle w:val="ConsPlusNormal"/>
              <w:jc w:val="both"/>
            </w:pPr>
            <w:r>
              <w:t>8. Обеспечение эффективности функционирования действующей транспортной инфраструктуры</w:t>
            </w:r>
          </w:p>
        </w:tc>
      </w:tr>
      <w:tr w:rsidR="008F01C2">
        <w:tc>
          <w:tcPr>
            <w:tcW w:w="1969" w:type="dxa"/>
          </w:tcPr>
          <w:p w:rsidR="008F01C2" w:rsidRDefault="008F01C2">
            <w:pPr>
              <w:pStyle w:val="ConsPlusNormal"/>
              <w:jc w:val="both"/>
            </w:pPr>
            <w:r>
              <w:t>Задача Программы</w:t>
            </w:r>
          </w:p>
        </w:tc>
        <w:tc>
          <w:tcPr>
            <w:tcW w:w="8953" w:type="dxa"/>
            <w:gridSpan w:val="7"/>
          </w:tcPr>
          <w:p w:rsidR="008F01C2" w:rsidRDefault="008F01C2">
            <w:pPr>
              <w:pStyle w:val="ConsPlusNormal"/>
              <w:jc w:val="both"/>
            </w:pPr>
            <w:r>
              <w:t xml:space="preserve">Реализация перечня мероприятий (инвестиционных проектов) по проектированию, строительству объектов транспортной инфраструктуры ЗАТО Северск, предусмотренных </w:t>
            </w:r>
            <w:hyperlink r:id="rId22" w:history="1">
              <w:r>
                <w:rPr>
                  <w:color w:val="0000FF"/>
                </w:rPr>
                <w:t>Стратегией</w:t>
              </w:r>
            </w:hyperlink>
            <w:r>
              <w:t xml:space="preserve"> социально-экономического развития ЗАТО Северск Томской области на 2017 - 2030 годы, государственными и муниципальными программами, Генеральным </w:t>
            </w:r>
            <w:hyperlink r:id="rId23" w:history="1">
              <w:r>
                <w:rPr>
                  <w:color w:val="0000FF"/>
                </w:rPr>
                <w:t>планом</w:t>
              </w:r>
            </w:hyperlink>
            <w:r>
              <w:t xml:space="preserve"> городского округа ЗАТО Северск, с учетом объема и источников финансирования</w:t>
            </w:r>
          </w:p>
        </w:tc>
      </w:tr>
      <w:tr w:rsidR="008F01C2">
        <w:tc>
          <w:tcPr>
            <w:tcW w:w="1969" w:type="dxa"/>
          </w:tcPr>
          <w:p w:rsidR="008F01C2" w:rsidRDefault="008F01C2">
            <w:pPr>
              <w:pStyle w:val="ConsPlusNormal"/>
              <w:jc w:val="both"/>
            </w:pPr>
            <w:r>
              <w:t xml:space="preserve">Целевые </w:t>
            </w:r>
            <w:r>
              <w:lastRenderedPageBreak/>
              <w:t>показатели (индикаторы) развития транспортной инфраструктуры</w:t>
            </w:r>
          </w:p>
        </w:tc>
        <w:tc>
          <w:tcPr>
            <w:tcW w:w="8953" w:type="dxa"/>
            <w:gridSpan w:val="7"/>
          </w:tcPr>
          <w:p w:rsidR="008F01C2" w:rsidRDefault="008F01C2">
            <w:pPr>
              <w:pStyle w:val="ConsPlusNormal"/>
            </w:pPr>
            <w:r>
              <w:lastRenderedPageBreak/>
              <w:t>1. Протяженность автомобильных дорог с твердым покрытием будет увеличена на 23,9 км.</w:t>
            </w:r>
          </w:p>
          <w:p w:rsidR="008F01C2" w:rsidRDefault="008F01C2">
            <w:pPr>
              <w:pStyle w:val="ConsPlusNormal"/>
            </w:pPr>
            <w:r>
              <w:lastRenderedPageBreak/>
              <w:t>2. Общая протяженность дорог, проектируемых для строительства и реконструкции, составит 126,6 км.</w:t>
            </w:r>
          </w:p>
          <w:p w:rsidR="008F01C2" w:rsidRDefault="008F01C2">
            <w:pPr>
              <w:pStyle w:val="ConsPlusNormal"/>
            </w:pPr>
            <w:r>
              <w:t>3. Доля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 будет составлять 100%.</w:t>
            </w:r>
          </w:p>
          <w:p w:rsidR="008F01C2" w:rsidRDefault="008F01C2">
            <w:pPr>
              <w:pStyle w:val="ConsPlusNormal"/>
              <w:jc w:val="both"/>
            </w:pPr>
            <w:r>
              <w:t>4. Создание дополнительных парковочных мест из расчета 400 автомашин на 1 тыс. человек</w:t>
            </w:r>
          </w:p>
        </w:tc>
      </w:tr>
      <w:tr w:rsidR="008F01C2">
        <w:tc>
          <w:tcPr>
            <w:tcW w:w="1969" w:type="dxa"/>
          </w:tcPr>
          <w:p w:rsidR="008F01C2" w:rsidRDefault="008F01C2">
            <w:pPr>
              <w:pStyle w:val="ConsPlusNormal"/>
            </w:pPr>
            <w:r>
              <w:lastRenderedPageBreak/>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инвестиционных проектов)</w:t>
            </w:r>
          </w:p>
        </w:tc>
        <w:tc>
          <w:tcPr>
            <w:tcW w:w="8953" w:type="dxa"/>
            <w:gridSpan w:val="7"/>
          </w:tcPr>
          <w:p w:rsidR="008F01C2" w:rsidRDefault="008F01C2">
            <w:pPr>
              <w:pStyle w:val="ConsPlusNormal"/>
            </w:pPr>
            <w:r>
              <w:t>1. Строительство новых объектов транспортной инфраструктуры.</w:t>
            </w:r>
          </w:p>
          <w:p w:rsidR="008F01C2" w:rsidRDefault="008F01C2">
            <w:pPr>
              <w:pStyle w:val="ConsPlusNormal"/>
            </w:pPr>
            <w:r>
              <w:t>2. Реконструкция и ремонт существующих объектов транспортной инфраструктуры.</w:t>
            </w:r>
          </w:p>
          <w:p w:rsidR="008F01C2" w:rsidRDefault="008F01C2">
            <w:pPr>
              <w:pStyle w:val="ConsPlusNormal"/>
            </w:pPr>
            <w:r>
              <w:t>3. Мероприятия по организации дорожного движения, в том числе мероприятия по повышению безопасности дорожного движения.</w:t>
            </w:r>
          </w:p>
          <w:p w:rsidR="008F01C2" w:rsidRDefault="008F01C2">
            <w:pPr>
              <w:pStyle w:val="ConsPlusNormal"/>
              <w:jc w:val="both"/>
            </w:pPr>
            <w:r>
              <w:t>4. Создание единого парковочного пространства</w:t>
            </w:r>
          </w:p>
        </w:tc>
      </w:tr>
      <w:tr w:rsidR="008F01C2">
        <w:tc>
          <w:tcPr>
            <w:tcW w:w="1969" w:type="dxa"/>
          </w:tcPr>
          <w:p w:rsidR="008F01C2" w:rsidRDefault="008F01C2">
            <w:pPr>
              <w:pStyle w:val="ConsPlusNormal"/>
              <w:jc w:val="both"/>
            </w:pPr>
            <w:r>
              <w:t>Исполнители основных мероприятий</w:t>
            </w:r>
          </w:p>
        </w:tc>
        <w:tc>
          <w:tcPr>
            <w:tcW w:w="8953" w:type="dxa"/>
            <w:gridSpan w:val="7"/>
          </w:tcPr>
          <w:p w:rsidR="008F01C2" w:rsidRDefault="008F01C2">
            <w:pPr>
              <w:pStyle w:val="ConsPlusNormal"/>
            </w:pPr>
            <w:r>
              <w:t>Администрация ЗАТО Северск;</w:t>
            </w:r>
          </w:p>
          <w:p w:rsidR="008F01C2" w:rsidRDefault="008F01C2">
            <w:pPr>
              <w:pStyle w:val="ConsPlusNormal"/>
            </w:pPr>
            <w:r>
              <w:t>Управление капитального строительства Администрации ЗАТО Северск;</w:t>
            </w:r>
          </w:p>
          <w:p w:rsidR="008F01C2" w:rsidRDefault="008F01C2">
            <w:pPr>
              <w:pStyle w:val="ConsPlusNormal"/>
            </w:pPr>
            <w:r>
              <w:t>Управление жилищно-коммунального хозяйства, транспорта и связи Администрации ЗАТО Северск;</w:t>
            </w:r>
          </w:p>
          <w:p w:rsidR="008F01C2" w:rsidRDefault="008F01C2">
            <w:pPr>
              <w:pStyle w:val="ConsPlusNormal"/>
              <w:jc w:val="both"/>
            </w:pPr>
            <w:r>
              <w:t>Управление по внегородским территориям Администрации ЗАТО Северск</w:t>
            </w:r>
          </w:p>
        </w:tc>
      </w:tr>
      <w:tr w:rsidR="008F01C2">
        <w:tc>
          <w:tcPr>
            <w:tcW w:w="1969" w:type="dxa"/>
            <w:vMerge w:val="restart"/>
            <w:tcBorders>
              <w:bottom w:val="nil"/>
            </w:tcBorders>
          </w:tcPr>
          <w:p w:rsidR="008F01C2" w:rsidRDefault="008F01C2">
            <w:pPr>
              <w:pStyle w:val="ConsPlusNormal"/>
              <w:jc w:val="both"/>
            </w:pPr>
            <w:r>
              <w:t xml:space="preserve">Объемы и источники финансирования Программы </w:t>
            </w:r>
            <w:hyperlink w:anchor="P156" w:history="1">
              <w:r>
                <w:rPr>
                  <w:color w:val="0000FF"/>
                </w:rPr>
                <w:t>&lt;*&gt;</w:t>
              </w:r>
            </w:hyperlink>
          </w:p>
        </w:tc>
        <w:tc>
          <w:tcPr>
            <w:tcW w:w="8953" w:type="dxa"/>
            <w:gridSpan w:val="7"/>
          </w:tcPr>
          <w:p w:rsidR="008F01C2" w:rsidRDefault="008F01C2">
            <w:pPr>
              <w:pStyle w:val="ConsPlusNormal"/>
            </w:pPr>
            <w:r>
              <w:t xml:space="preserve">Общий объем потребности финансирования </w:t>
            </w:r>
            <w:hyperlink w:anchor="P156" w:history="1">
              <w:r>
                <w:rPr>
                  <w:color w:val="0000FF"/>
                </w:rPr>
                <w:t>&lt;*&gt;</w:t>
              </w:r>
            </w:hyperlink>
            <w:r>
              <w:t xml:space="preserve"> 13239437,22 тыс. руб., в т.ч.:</w:t>
            </w:r>
          </w:p>
        </w:tc>
      </w:tr>
      <w:tr w:rsidR="008F01C2">
        <w:tc>
          <w:tcPr>
            <w:tcW w:w="1969" w:type="dxa"/>
            <w:vMerge/>
            <w:tcBorders>
              <w:bottom w:val="nil"/>
            </w:tcBorders>
          </w:tcPr>
          <w:p w:rsidR="008F01C2" w:rsidRDefault="008F01C2"/>
        </w:tc>
        <w:tc>
          <w:tcPr>
            <w:tcW w:w="1808" w:type="dxa"/>
          </w:tcPr>
          <w:p w:rsidR="008F01C2" w:rsidRDefault="008F01C2">
            <w:pPr>
              <w:pStyle w:val="ConsPlusNormal"/>
              <w:jc w:val="both"/>
            </w:pPr>
            <w:r>
              <w:t>Источники финансирования</w:t>
            </w:r>
          </w:p>
        </w:tc>
        <w:tc>
          <w:tcPr>
            <w:tcW w:w="1144" w:type="dxa"/>
          </w:tcPr>
          <w:p w:rsidR="008F01C2" w:rsidRDefault="008F01C2">
            <w:pPr>
              <w:pStyle w:val="ConsPlusNormal"/>
              <w:jc w:val="center"/>
            </w:pPr>
            <w:r>
              <w:t>2018 г.</w:t>
            </w:r>
          </w:p>
        </w:tc>
        <w:tc>
          <w:tcPr>
            <w:tcW w:w="1144" w:type="dxa"/>
          </w:tcPr>
          <w:p w:rsidR="008F01C2" w:rsidRDefault="008F01C2">
            <w:pPr>
              <w:pStyle w:val="ConsPlusNormal"/>
              <w:jc w:val="center"/>
            </w:pPr>
            <w:r>
              <w:t>2019 г.</w:t>
            </w:r>
          </w:p>
        </w:tc>
        <w:tc>
          <w:tcPr>
            <w:tcW w:w="1144" w:type="dxa"/>
          </w:tcPr>
          <w:p w:rsidR="008F01C2" w:rsidRDefault="008F01C2">
            <w:pPr>
              <w:pStyle w:val="ConsPlusNormal"/>
              <w:jc w:val="center"/>
            </w:pPr>
            <w:r>
              <w:t>2020 г.</w:t>
            </w:r>
          </w:p>
        </w:tc>
        <w:tc>
          <w:tcPr>
            <w:tcW w:w="1144" w:type="dxa"/>
          </w:tcPr>
          <w:p w:rsidR="008F01C2" w:rsidRDefault="008F01C2">
            <w:pPr>
              <w:pStyle w:val="ConsPlusNormal"/>
              <w:jc w:val="center"/>
            </w:pPr>
            <w:r>
              <w:t>2021 г.</w:t>
            </w:r>
          </w:p>
        </w:tc>
        <w:tc>
          <w:tcPr>
            <w:tcW w:w="1191" w:type="dxa"/>
          </w:tcPr>
          <w:p w:rsidR="008F01C2" w:rsidRDefault="008F01C2">
            <w:pPr>
              <w:pStyle w:val="ConsPlusNormal"/>
              <w:jc w:val="center"/>
            </w:pPr>
            <w:r>
              <w:t>2022 г.</w:t>
            </w:r>
          </w:p>
        </w:tc>
        <w:tc>
          <w:tcPr>
            <w:tcW w:w="1378" w:type="dxa"/>
          </w:tcPr>
          <w:p w:rsidR="008F01C2" w:rsidRDefault="008F01C2">
            <w:pPr>
              <w:pStyle w:val="ConsPlusNormal"/>
              <w:jc w:val="center"/>
            </w:pPr>
            <w:r>
              <w:t>2023 - 2035 гг.</w:t>
            </w:r>
          </w:p>
        </w:tc>
      </w:tr>
      <w:tr w:rsidR="008F01C2">
        <w:tc>
          <w:tcPr>
            <w:tcW w:w="1969" w:type="dxa"/>
            <w:vMerge/>
            <w:tcBorders>
              <w:bottom w:val="nil"/>
            </w:tcBorders>
          </w:tcPr>
          <w:p w:rsidR="008F01C2" w:rsidRDefault="008F01C2"/>
        </w:tc>
        <w:tc>
          <w:tcPr>
            <w:tcW w:w="1808" w:type="dxa"/>
          </w:tcPr>
          <w:p w:rsidR="008F01C2" w:rsidRDefault="008F01C2">
            <w:pPr>
              <w:pStyle w:val="ConsPlusNormal"/>
              <w:jc w:val="both"/>
            </w:pPr>
            <w:r>
              <w:t xml:space="preserve">бюджет ЗАТО </w:t>
            </w:r>
            <w:r>
              <w:lastRenderedPageBreak/>
              <w:t>Северск</w:t>
            </w:r>
          </w:p>
        </w:tc>
        <w:tc>
          <w:tcPr>
            <w:tcW w:w="1144" w:type="dxa"/>
          </w:tcPr>
          <w:p w:rsidR="008F01C2" w:rsidRDefault="008F01C2">
            <w:pPr>
              <w:pStyle w:val="ConsPlusNormal"/>
              <w:jc w:val="center"/>
            </w:pPr>
            <w:r>
              <w:lastRenderedPageBreak/>
              <w:t>72620,87</w:t>
            </w:r>
          </w:p>
        </w:tc>
        <w:tc>
          <w:tcPr>
            <w:tcW w:w="1144" w:type="dxa"/>
          </w:tcPr>
          <w:p w:rsidR="008F01C2" w:rsidRDefault="008F01C2">
            <w:pPr>
              <w:pStyle w:val="ConsPlusNormal"/>
              <w:jc w:val="center"/>
            </w:pPr>
            <w:r>
              <w:t>212052,05</w:t>
            </w:r>
          </w:p>
        </w:tc>
        <w:tc>
          <w:tcPr>
            <w:tcW w:w="1144" w:type="dxa"/>
          </w:tcPr>
          <w:p w:rsidR="008F01C2" w:rsidRDefault="008F01C2">
            <w:pPr>
              <w:pStyle w:val="ConsPlusNormal"/>
              <w:jc w:val="center"/>
            </w:pPr>
            <w:r>
              <w:t>141097,89</w:t>
            </w:r>
          </w:p>
        </w:tc>
        <w:tc>
          <w:tcPr>
            <w:tcW w:w="1144" w:type="dxa"/>
          </w:tcPr>
          <w:p w:rsidR="008F01C2" w:rsidRDefault="008F01C2">
            <w:pPr>
              <w:pStyle w:val="ConsPlusNormal"/>
              <w:jc w:val="center"/>
            </w:pPr>
            <w:r>
              <w:t>100198,58</w:t>
            </w:r>
          </w:p>
        </w:tc>
        <w:tc>
          <w:tcPr>
            <w:tcW w:w="1191" w:type="dxa"/>
          </w:tcPr>
          <w:p w:rsidR="008F01C2" w:rsidRDefault="008F01C2">
            <w:pPr>
              <w:pStyle w:val="ConsPlusNormal"/>
              <w:jc w:val="center"/>
            </w:pPr>
            <w:r>
              <w:t>58933,66</w:t>
            </w:r>
          </w:p>
        </w:tc>
        <w:tc>
          <w:tcPr>
            <w:tcW w:w="1378" w:type="dxa"/>
          </w:tcPr>
          <w:p w:rsidR="008F01C2" w:rsidRDefault="008F01C2">
            <w:pPr>
              <w:pStyle w:val="ConsPlusNormal"/>
              <w:jc w:val="center"/>
            </w:pPr>
            <w:r>
              <w:t>10486610,38</w:t>
            </w:r>
          </w:p>
        </w:tc>
      </w:tr>
      <w:tr w:rsidR="008F01C2">
        <w:tc>
          <w:tcPr>
            <w:tcW w:w="1969" w:type="dxa"/>
            <w:vMerge/>
            <w:tcBorders>
              <w:bottom w:val="nil"/>
            </w:tcBorders>
          </w:tcPr>
          <w:p w:rsidR="008F01C2" w:rsidRDefault="008F01C2"/>
        </w:tc>
        <w:tc>
          <w:tcPr>
            <w:tcW w:w="1808" w:type="dxa"/>
          </w:tcPr>
          <w:p w:rsidR="008F01C2" w:rsidRDefault="008F01C2">
            <w:pPr>
              <w:pStyle w:val="ConsPlusNormal"/>
              <w:jc w:val="both"/>
            </w:pPr>
            <w:r>
              <w:t>бюджет Томской области</w:t>
            </w:r>
          </w:p>
        </w:tc>
        <w:tc>
          <w:tcPr>
            <w:tcW w:w="1144" w:type="dxa"/>
          </w:tcPr>
          <w:p w:rsidR="008F01C2" w:rsidRDefault="008F01C2">
            <w:pPr>
              <w:pStyle w:val="ConsPlusNormal"/>
              <w:jc w:val="center"/>
            </w:pPr>
            <w:r>
              <w:t>17998,40</w:t>
            </w:r>
          </w:p>
        </w:tc>
        <w:tc>
          <w:tcPr>
            <w:tcW w:w="1144" w:type="dxa"/>
          </w:tcPr>
          <w:p w:rsidR="008F01C2" w:rsidRDefault="008F01C2">
            <w:pPr>
              <w:pStyle w:val="ConsPlusNormal"/>
              <w:jc w:val="center"/>
            </w:pPr>
            <w:r>
              <w:t>33672,50</w:t>
            </w:r>
          </w:p>
        </w:tc>
        <w:tc>
          <w:tcPr>
            <w:tcW w:w="1144" w:type="dxa"/>
          </w:tcPr>
          <w:p w:rsidR="008F01C2" w:rsidRDefault="008F01C2">
            <w:pPr>
              <w:pStyle w:val="ConsPlusNormal"/>
              <w:jc w:val="center"/>
            </w:pPr>
            <w:r>
              <w:t>0,00</w:t>
            </w:r>
          </w:p>
        </w:tc>
        <w:tc>
          <w:tcPr>
            <w:tcW w:w="1144" w:type="dxa"/>
          </w:tcPr>
          <w:p w:rsidR="008F01C2" w:rsidRDefault="008F01C2">
            <w:pPr>
              <w:pStyle w:val="ConsPlusNormal"/>
              <w:jc w:val="center"/>
            </w:pPr>
            <w:r>
              <w:t>0,00</w:t>
            </w:r>
          </w:p>
        </w:tc>
        <w:tc>
          <w:tcPr>
            <w:tcW w:w="1191" w:type="dxa"/>
          </w:tcPr>
          <w:p w:rsidR="008F01C2" w:rsidRDefault="008F01C2">
            <w:pPr>
              <w:pStyle w:val="ConsPlusNormal"/>
              <w:jc w:val="center"/>
            </w:pPr>
            <w:r>
              <w:t>0,00</w:t>
            </w:r>
          </w:p>
        </w:tc>
        <w:tc>
          <w:tcPr>
            <w:tcW w:w="1378" w:type="dxa"/>
          </w:tcPr>
          <w:p w:rsidR="008F01C2" w:rsidRDefault="008F01C2">
            <w:pPr>
              <w:pStyle w:val="ConsPlusNormal"/>
              <w:jc w:val="center"/>
            </w:pPr>
            <w:r>
              <w:t>0,00</w:t>
            </w:r>
          </w:p>
        </w:tc>
      </w:tr>
      <w:tr w:rsidR="008F01C2">
        <w:tc>
          <w:tcPr>
            <w:tcW w:w="1969" w:type="dxa"/>
            <w:vMerge/>
            <w:tcBorders>
              <w:bottom w:val="nil"/>
            </w:tcBorders>
          </w:tcPr>
          <w:p w:rsidR="008F01C2" w:rsidRDefault="008F01C2"/>
        </w:tc>
        <w:tc>
          <w:tcPr>
            <w:tcW w:w="1808" w:type="dxa"/>
          </w:tcPr>
          <w:p w:rsidR="008F01C2" w:rsidRDefault="008F01C2">
            <w:pPr>
              <w:pStyle w:val="ConsPlusNormal"/>
              <w:jc w:val="both"/>
            </w:pPr>
            <w:r>
              <w:t>федеральный бюджет</w:t>
            </w:r>
          </w:p>
        </w:tc>
        <w:tc>
          <w:tcPr>
            <w:tcW w:w="1144" w:type="dxa"/>
          </w:tcPr>
          <w:p w:rsidR="008F01C2" w:rsidRDefault="008F01C2">
            <w:pPr>
              <w:pStyle w:val="ConsPlusNormal"/>
              <w:jc w:val="center"/>
            </w:pPr>
            <w:r>
              <w:t>45000,00</w:t>
            </w:r>
          </w:p>
        </w:tc>
        <w:tc>
          <w:tcPr>
            <w:tcW w:w="1144" w:type="dxa"/>
          </w:tcPr>
          <w:p w:rsidR="008F01C2" w:rsidRDefault="008F01C2">
            <w:pPr>
              <w:pStyle w:val="ConsPlusNormal"/>
              <w:jc w:val="center"/>
            </w:pPr>
            <w:r>
              <w:t>80000,00</w:t>
            </w:r>
          </w:p>
        </w:tc>
        <w:tc>
          <w:tcPr>
            <w:tcW w:w="1144" w:type="dxa"/>
          </w:tcPr>
          <w:p w:rsidR="008F01C2" w:rsidRDefault="008F01C2">
            <w:pPr>
              <w:pStyle w:val="ConsPlusNormal"/>
              <w:jc w:val="center"/>
            </w:pPr>
            <w:r>
              <w:t>0,00</w:t>
            </w:r>
          </w:p>
        </w:tc>
        <w:tc>
          <w:tcPr>
            <w:tcW w:w="1144" w:type="dxa"/>
          </w:tcPr>
          <w:p w:rsidR="008F01C2" w:rsidRDefault="008F01C2">
            <w:pPr>
              <w:pStyle w:val="ConsPlusNormal"/>
              <w:jc w:val="center"/>
            </w:pPr>
            <w:r>
              <w:t>0,00</w:t>
            </w:r>
          </w:p>
        </w:tc>
        <w:tc>
          <w:tcPr>
            <w:tcW w:w="1191" w:type="dxa"/>
          </w:tcPr>
          <w:p w:rsidR="008F01C2" w:rsidRDefault="008F01C2">
            <w:pPr>
              <w:pStyle w:val="ConsPlusNormal"/>
              <w:jc w:val="center"/>
            </w:pPr>
            <w:r>
              <w:t>0,00</w:t>
            </w:r>
          </w:p>
        </w:tc>
        <w:tc>
          <w:tcPr>
            <w:tcW w:w="1378" w:type="dxa"/>
          </w:tcPr>
          <w:p w:rsidR="008F01C2" w:rsidRDefault="008F01C2">
            <w:pPr>
              <w:pStyle w:val="ConsPlusNormal"/>
              <w:jc w:val="center"/>
            </w:pPr>
            <w:r>
              <w:t>0,00</w:t>
            </w:r>
          </w:p>
        </w:tc>
      </w:tr>
      <w:tr w:rsidR="008F01C2">
        <w:tc>
          <w:tcPr>
            <w:tcW w:w="1969" w:type="dxa"/>
            <w:vMerge/>
            <w:tcBorders>
              <w:bottom w:val="nil"/>
            </w:tcBorders>
          </w:tcPr>
          <w:p w:rsidR="008F01C2" w:rsidRDefault="008F01C2"/>
        </w:tc>
        <w:tc>
          <w:tcPr>
            <w:tcW w:w="1808" w:type="dxa"/>
          </w:tcPr>
          <w:p w:rsidR="008F01C2" w:rsidRDefault="008F01C2">
            <w:pPr>
              <w:pStyle w:val="ConsPlusNormal"/>
              <w:jc w:val="both"/>
            </w:pPr>
            <w:r>
              <w:t>внебюджетные средства (по согласованию)</w:t>
            </w:r>
          </w:p>
        </w:tc>
        <w:tc>
          <w:tcPr>
            <w:tcW w:w="1144" w:type="dxa"/>
          </w:tcPr>
          <w:p w:rsidR="008F01C2" w:rsidRDefault="008F01C2">
            <w:pPr>
              <w:pStyle w:val="ConsPlusNormal"/>
              <w:jc w:val="center"/>
            </w:pPr>
            <w:r>
              <w:t>0,00</w:t>
            </w:r>
          </w:p>
        </w:tc>
        <w:tc>
          <w:tcPr>
            <w:tcW w:w="1144" w:type="dxa"/>
          </w:tcPr>
          <w:p w:rsidR="008F01C2" w:rsidRDefault="008F01C2">
            <w:pPr>
              <w:pStyle w:val="ConsPlusNormal"/>
              <w:jc w:val="center"/>
            </w:pPr>
            <w:r>
              <w:t>0,00</w:t>
            </w:r>
          </w:p>
        </w:tc>
        <w:tc>
          <w:tcPr>
            <w:tcW w:w="1144" w:type="dxa"/>
          </w:tcPr>
          <w:p w:rsidR="008F01C2" w:rsidRDefault="008F01C2">
            <w:pPr>
              <w:pStyle w:val="ConsPlusNormal"/>
              <w:jc w:val="center"/>
            </w:pPr>
            <w:r>
              <w:t>0,00</w:t>
            </w:r>
          </w:p>
        </w:tc>
        <w:tc>
          <w:tcPr>
            <w:tcW w:w="1144" w:type="dxa"/>
          </w:tcPr>
          <w:p w:rsidR="008F01C2" w:rsidRDefault="008F01C2">
            <w:pPr>
              <w:pStyle w:val="ConsPlusNormal"/>
              <w:jc w:val="center"/>
            </w:pPr>
            <w:r>
              <w:t>0,00</w:t>
            </w:r>
          </w:p>
        </w:tc>
        <w:tc>
          <w:tcPr>
            <w:tcW w:w="1191" w:type="dxa"/>
          </w:tcPr>
          <w:p w:rsidR="008F01C2" w:rsidRDefault="008F01C2">
            <w:pPr>
              <w:pStyle w:val="ConsPlusNormal"/>
              <w:jc w:val="center"/>
            </w:pPr>
            <w:r>
              <w:t>0,00</w:t>
            </w:r>
          </w:p>
        </w:tc>
        <w:tc>
          <w:tcPr>
            <w:tcW w:w="1378" w:type="dxa"/>
          </w:tcPr>
          <w:p w:rsidR="008F01C2" w:rsidRDefault="008F01C2">
            <w:pPr>
              <w:pStyle w:val="ConsPlusNormal"/>
              <w:jc w:val="center"/>
            </w:pPr>
            <w:r>
              <w:t>1990889,25</w:t>
            </w:r>
          </w:p>
        </w:tc>
      </w:tr>
      <w:tr w:rsidR="008F01C2">
        <w:tblPrEx>
          <w:tblBorders>
            <w:insideH w:val="nil"/>
          </w:tblBorders>
        </w:tblPrEx>
        <w:tc>
          <w:tcPr>
            <w:tcW w:w="1969" w:type="dxa"/>
            <w:vMerge/>
            <w:tcBorders>
              <w:bottom w:val="nil"/>
            </w:tcBorders>
          </w:tcPr>
          <w:p w:rsidR="008F01C2" w:rsidRDefault="008F01C2"/>
        </w:tc>
        <w:tc>
          <w:tcPr>
            <w:tcW w:w="1808" w:type="dxa"/>
            <w:tcBorders>
              <w:bottom w:val="nil"/>
            </w:tcBorders>
          </w:tcPr>
          <w:p w:rsidR="008F01C2" w:rsidRDefault="008F01C2">
            <w:pPr>
              <w:pStyle w:val="ConsPlusNormal"/>
              <w:jc w:val="both"/>
            </w:pPr>
            <w:r>
              <w:t>Всего</w:t>
            </w:r>
          </w:p>
        </w:tc>
        <w:tc>
          <w:tcPr>
            <w:tcW w:w="1144" w:type="dxa"/>
            <w:tcBorders>
              <w:bottom w:val="nil"/>
            </w:tcBorders>
          </w:tcPr>
          <w:p w:rsidR="008F01C2" w:rsidRDefault="008F01C2">
            <w:pPr>
              <w:pStyle w:val="ConsPlusNormal"/>
              <w:jc w:val="center"/>
            </w:pPr>
            <w:r>
              <w:t>136767,01</w:t>
            </w:r>
          </w:p>
        </w:tc>
        <w:tc>
          <w:tcPr>
            <w:tcW w:w="1144" w:type="dxa"/>
            <w:tcBorders>
              <w:bottom w:val="nil"/>
            </w:tcBorders>
          </w:tcPr>
          <w:p w:rsidR="008F01C2" w:rsidRDefault="008F01C2">
            <w:pPr>
              <w:pStyle w:val="ConsPlusNormal"/>
              <w:jc w:val="center"/>
            </w:pPr>
            <w:r>
              <w:t>324940,45</w:t>
            </w:r>
          </w:p>
        </w:tc>
        <w:tc>
          <w:tcPr>
            <w:tcW w:w="1144" w:type="dxa"/>
            <w:tcBorders>
              <w:bottom w:val="nil"/>
            </w:tcBorders>
          </w:tcPr>
          <w:p w:rsidR="008F01C2" w:rsidRDefault="008F01C2">
            <w:pPr>
              <w:pStyle w:val="ConsPlusNormal"/>
              <w:jc w:val="center"/>
            </w:pPr>
            <w:r>
              <w:t>141097,89</w:t>
            </w:r>
          </w:p>
        </w:tc>
        <w:tc>
          <w:tcPr>
            <w:tcW w:w="1144" w:type="dxa"/>
            <w:tcBorders>
              <w:bottom w:val="nil"/>
            </w:tcBorders>
          </w:tcPr>
          <w:p w:rsidR="008F01C2" w:rsidRDefault="008F01C2">
            <w:pPr>
              <w:pStyle w:val="ConsPlusNormal"/>
              <w:jc w:val="center"/>
            </w:pPr>
            <w:r>
              <w:t>100198,58</w:t>
            </w:r>
          </w:p>
        </w:tc>
        <w:tc>
          <w:tcPr>
            <w:tcW w:w="1191" w:type="dxa"/>
            <w:tcBorders>
              <w:bottom w:val="nil"/>
            </w:tcBorders>
          </w:tcPr>
          <w:p w:rsidR="008F01C2" w:rsidRDefault="008F01C2">
            <w:pPr>
              <w:pStyle w:val="ConsPlusNormal"/>
              <w:jc w:val="center"/>
            </w:pPr>
            <w:r>
              <w:t>58933,66</w:t>
            </w:r>
          </w:p>
        </w:tc>
        <w:tc>
          <w:tcPr>
            <w:tcW w:w="1378" w:type="dxa"/>
            <w:tcBorders>
              <w:bottom w:val="nil"/>
            </w:tcBorders>
          </w:tcPr>
          <w:p w:rsidR="008F01C2" w:rsidRDefault="008F01C2">
            <w:pPr>
              <w:pStyle w:val="ConsPlusNormal"/>
              <w:jc w:val="center"/>
            </w:pPr>
            <w:r>
              <w:t>12477499,63</w:t>
            </w:r>
          </w:p>
        </w:tc>
      </w:tr>
      <w:tr w:rsidR="008F01C2">
        <w:tblPrEx>
          <w:tblBorders>
            <w:insideH w:val="nil"/>
          </w:tblBorders>
        </w:tblPrEx>
        <w:tc>
          <w:tcPr>
            <w:tcW w:w="10922" w:type="dxa"/>
            <w:gridSpan w:val="8"/>
            <w:tcBorders>
              <w:top w:val="nil"/>
            </w:tcBorders>
          </w:tcPr>
          <w:p w:rsidR="008F01C2" w:rsidRDefault="008F01C2">
            <w:pPr>
              <w:pStyle w:val="ConsPlusNormal"/>
              <w:jc w:val="both"/>
            </w:pPr>
            <w:r>
              <w:t xml:space="preserve">(в ред. </w:t>
            </w:r>
            <w:hyperlink r:id="rId24" w:history="1">
              <w:r>
                <w:rPr>
                  <w:color w:val="0000FF"/>
                </w:rPr>
                <w:t>решения</w:t>
              </w:r>
            </w:hyperlink>
            <w:r>
              <w:t xml:space="preserve"> Думы ЗАТО Северск от 28.02.2019 N 48/2)</w:t>
            </w:r>
          </w:p>
        </w:tc>
      </w:tr>
      <w:tr w:rsidR="008F01C2">
        <w:tc>
          <w:tcPr>
            <w:tcW w:w="1969" w:type="dxa"/>
          </w:tcPr>
          <w:p w:rsidR="008F01C2" w:rsidRDefault="008F01C2">
            <w:pPr>
              <w:pStyle w:val="ConsPlusNormal"/>
              <w:jc w:val="both"/>
            </w:pPr>
            <w:r>
              <w:t>Ожидаемые конечные результаты реализации Программы</w:t>
            </w:r>
          </w:p>
        </w:tc>
        <w:tc>
          <w:tcPr>
            <w:tcW w:w="8953" w:type="dxa"/>
            <w:gridSpan w:val="7"/>
          </w:tcPr>
          <w:p w:rsidR="008F01C2" w:rsidRDefault="008F01C2">
            <w:pPr>
              <w:pStyle w:val="ConsPlusNormal"/>
            </w:pPr>
            <w:r>
              <w:t>1. Повышение эффективности функционирования схем организации дорожного движения в ЗАТО Северск.</w:t>
            </w:r>
          </w:p>
          <w:p w:rsidR="008F01C2" w:rsidRDefault="008F01C2">
            <w:pPr>
              <w:pStyle w:val="ConsPlusNormal"/>
            </w:pPr>
            <w:r>
              <w:t>2. Совершенствование дорожно-транспортной сети, в том числе: совершенствование регулирования дорожного движения, перераспределение транспортных потоков, позволяющее снизить негативное воздействие транспорта на окружающую среду и здоровье населения.</w:t>
            </w:r>
          </w:p>
          <w:p w:rsidR="008F01C2" w:rsidRDefault="008F01C2">
            <w:pPr>
              <w:pStyle w:val="ConsPlusNormal"/>
            </w:pPr>
            <w:r>
              <w:t>3. Создание системы диспетчерского контроля и управления пассажирским транспортом ЗАТО Северск.</w:t>
            </w:r>
          </w:p>
          <w:p w:rsidR="008F01C2" w:rsidRDefault="008F01C2">
            <w:pPr>
              <w:pStyle w:val="ConsPlusNormal"/>
            </w:pPr>
            <w:r>
              <w:t>4. Увеличение количества перевезенных пассажиров транспортом общего пользования.</w:t>
            </w:r>
          </w:p>
          <w:p w:rsidR="008F01C2" w:rsidRDefault="008F01C2">
            <w:pPr>
              <w:pStyle w:val="ConsPlusNormal"/>
            </w:pPr>
            <w:r>
              <w:t>5. Обновление подвижного состава транспорта общего пользования.</w:t>
            </w:r>
          </w:p>
          <w:p w:rsidR="008F01C2" w:rsidRDefault="008F01C2">
            <w:pPr>
              <w:pStyle w:val="ConsPlusNormal"/>
            </w:pPr>
            <w:r>
              <w:t>6. Повышение качества планирования развития транспортного комплекса ЗАТО Северск, проектирование объектов улично-дорожной сети ЗАТО Северск.</w:t>
            </w:r>
          </w:p>
          <w:p w:rsidR="008F01C2" w:rsidRDefault="008F01C2">
            <w:pPr>
              <w:pStyle w:val="ConsPlusNormal"/>
            </w:pPr>
            <w:r>
              <w:t>7. Снижение средних затрат времени на трудовые передвижения в один конец ЗАТО Северск.</w:t>
            </w:r>
          </w:p>
          <w:p w:rsidR="008F01C2" w:rsidRDefault="008F01C2">
            <w:pPr>
              <w:pStyle w:val="ConsPlusNormal"/>
            </w:pPr>
            <w:r>
              <w:t>8. Создание парковочных мест в жилых зонах.</w:t>
            </w:r>
          </w:p>
          <w:p w:rsidR="008F01C2" w:rsidRDefault="008F01C2">
            <w:pPr>
              <w:pStyle w:val="ConsPlusNormal"/>
            </w:pPr>
            <w:r>
              <w:t>9. Повышение комфортности условий, способствующих пересадке жителей ЗАТО Северск с личного транспорта на транспорт общего пользования.</w:t>
            </w:r>
          </w:p>
          <w:p w:rsidR="008F01C2" w:rsidRDefault="008F01C2">
            <w:pPr>
              <w:pStyle w:val="ConsPlusNormal"/>
            </w:pPr>
            <w:r>
              <w:t>10. Повышение целостности и связности улично-дорожной сети ЗАТО Северск.</w:t>
            </w:r>
          </w:p>
          <w:p w:rsidR="008F01C2" w:rsidRDefault="008F01C2">
            <w:pPr>
              <w:pStyle w:val="ConsPlusNormal"/>
            </w:pPr>
            <w:r>
              <w:t>11. Обеспечение территориальной доступности парковок для хранения легковых автомобилей в ЗАТО Северск.</w:t>
            </w:r>
          </w:p>
          <w:p w:rsidR="008F01C2" w:rsidRDefault="008F01C2">
            <w:pPr>
              <w:pStyle w:val="ConsPlusNormal"/>
            </w:pPr>
            <w:r>
              <w:lastRenderedPageBreak/>
              <w:t>12. Размещение зон повышенной комфортности движения пешеходов в ЗАТО Северск.</w:t>
            </w:r>
          </w:p>
          <w:p w:rsidR="008F01C2" w:rsidRDefault="008F01C2">
            <w:pPr>
              <w:pStyle w:val="ConsPlusNormal"/>
            </w:pPr>
            <w:r>
              <w:t>13. Устройство пешеходных светофорных объектов и оптимизация их работы.</w:t>
            </w:r>
          </w:p>
          <w:p w:rsidR="008F01C2" w:rsidRDefault="008F01C2">
            <w:pPr>
              <w:pStyle w:val="ConsPlusNormal"/>
              <w:jc w:val="both"/>
            </w:pPr>
            <w:r>
              <w:t>14. Обустройство пешеходных переходов для удобства движения инвалидов и других маломобильных групп населения</w:t>
            </w:r>
          </w:p>
        </w:tc>
      </w:tr>
    </w:tbl>
    <w:p w:rsidR="008F01C2" w:rsidRDefault="008F01C2">
      <w:pPr>
        <w:sectPr w:rsidR="008F01C2">
          <w:pgSz w:w="16834" w:h="11909" w:orient="landscape"/>
          <w:pgMar w:top="1701" w:right="1134" w:bottom="567" w:left="1134" w:header="0" w:footer="0" w:gutter="0"/>
          <w:cols w:space="720"/>
        </w:sectPr>
      </w:pPr>
    </w:p>
    <w:p w:rsidR="008F01C2" w:rsidRDefault="008F01C2">
      <w:pPr>
        <w:pStyle w:val="ConsPlusNormal"/>
        <w:jc w:val="both"/>
      </w:pPr>
    </w:p>
    <w:p w:rsidR="008F01C2" w:rsidRDefault="008F01C2">
      <w:pPr>
        <w:pStyle w:val="ConsPlusNormal"/>
        <w:ind w:firstLine="540"/>
        <w:jc w:val="both"/>
      </w:pPr>
      <w:r>
        <w:t>--------------------------------</w:t>
      </w:r>
    </w:p>
    <w:p w:rsidR="008F01C2" w:rsidRDefault="008F01C2">
      <w:pPr>
        <w:pStyle w:val="ConsPlusNormal"/>
        <w:spacing w:before="220"/>
        <w:ind w:firstLine="540"/>
        <w:jc w:val="both"/>
      </w:pPr>
      <w:bookmarkStart w:id="2" w:name="P156"/>
      <w:bookmarkEnd w:id="2"/>
      <w:r>
        <w:t>&lt;*&gt; Объемы финансирования Программы подлежат ежегодной корректировке исходя из возможностей бюджета ЗАТО Северск и с учетом результатов реализации мероприятий в предшествующем периоде.</w:t>
      </w:r>
    </w:p>
    <w:p w:rsidR="008F01C2" w:rsidRDefault="008F01C2">
      <w:pPr>
        <w:pStyle w:val="ConsPlusNormal"/>
        <w:jc w:val="both"/>
      </w:pPr>
    </w:p>
    <w:p w:rsidR="008F01C2" w:rsidRDefault="008F01C2">
      <w:pPr>
        <w:pStyle w:val="ConsPlusTitle"/>
        <w:jc w:val="center"/>
        <w:outlineLvl w:val="1"/>
      </w:pPr>
      <w:r>
        <w:t>I. ХАРАКТЕРИСТИКА СУЩЕСТВУЮЩЕГО СОСТОЯНИЯ ТРАНСПОРТНОЙ</w:t>
      </w:r>
    </w:p>
    <w:p w:rsidR="008F01C2" w:rsidRDefault="008F01C2">
      <w:pPr>
        <w:pStyle w:val="ConsPlusTitle"/>
        <w:jc w:val="center"/>
      </w:pPr>
      <w:r>
        <w:t>ИНФРАСТРУКТУРЫ ЗАТО СЕВЕРСК</w:t>
      </w:r>
    </w:p>
    <w:p w:rsidR="008F01C2" w:rsidRDefault="008F01C2">
      <w:pPr>
        <w:pStyle w:val="ConsPlusNormal"/>
        <w:jc w:val="both"/>
      </w:pPr>
    </w:p>
    <w:p w:rsidR="008F01C2" w:rsidRDefault="008F01C2">
      <w:pPr>
        <w:pStyle w:val="ConsPlusTitle"/>
        <w:jc w:val="center"/>
        <w:outlineLvl w:val="2"/>
      </w:pPr>
      <w:r>
        <w:t>1.1. Анализ положения ЗАТО Северск в структуре</w:t>
      </w:r>
    </w:p>
    <w:p w:rsidR="008F01C2" w:rsidRDefault="008F01C2">
      <w:pPr>
        <w:pStyle w:val="ConsPlusTitle"/>
        <w:jc w:val="center"/>
      </w:pPr>
      <w:r>
        <w:t>пространственной организации Томской области</w:t>
      </w:r>
    </w:p>
    <w:p w:rsidR="008F01C2" w:rsidRDefault="008F01C2">
      <w:pPr>
        <w:pStyle w:val="ConsPlusNormal"/>
        <w:jc w:val="both"/>
      </w:pPr>
    </w:p>
    <w:p w:rsidR="008F01C2" w:rsidRDefault="008F01C2">
      <w:pPr>
        <w:pStyle w:val="ConsPlusNormal"/>
        <w:ind w:firstLine="540"/>
        <w:jc w:val="both"/>
      </w:pPr>
      <w:r>
        <w:t>Закрытое административно-территориальное образование Северск расположено в южной части Томской области, северо-западнее г. Томска и имеет смежные границы на юго-востоке с г. Томском, на востоке - с Томским районом, на юго-западе и западе граница земель проходит по урезу правого берега р. Томи. Основная водная артерия - р. Томь и впадающие в нее малые реки - Большая Киргизка, Малая Киргизка, Ушайка, Басандайка, Самуська, Поперечка, Камышка и Черная речка. Река Томь в 30-километровой зоне ЗАТО Северск является судоходной.</w:t>
      </w:r>
    </w:p>
    <w:p w:rsidR="008F01C2" w:rsidRDefault="008F01C2">
      <w:pPr>
        <w:pStyle w:val="ConsPlusNormal"/>
        <w:spacing w:before="220"/>
        <w:ind w:firstLine="540"/>
        <w:jc w:val="both"/>
      </w:pPr>
      <w:r>
        <w:t>Расположение ЗАТО Северск на территории Томской области приведено на рисунке 1 (не приводится).</w:t>
      </w:r>
    </w:p>
    <w:p w:rsidR="008F01C2" w:rsidRDefault="008F01C2">
      <w:pPr>
        <w:pStyle w:val="ConsPlusNormal"/>
        <w:jc w:val="both"/>
      </w:pPr>
    </w:p>
    <w:p w:rsidR="008F01C2" w:rsidRDefault="008F01C2">
      <w:pPr>
        <w:pStyle w:val="ConsPlusNormal"/>
        <w:jc w:val="center"/>
      </w:pPr>
      <w:r>
        <w:t>Рисунок 1. Расположение ЗАТО Северск на территории</w:t>
      </w:r>
    </w:p>
    <w:p w:rsidR="008F01C2" w:rsidRDefault="008F01C2">
      <w:pPr>
        <w:pStyle w:val="ConsPlusNormal"/>
        <w:jc w:val="center"/>
      </w:pPr>
      <w:r>
        <w:t>Томской области</w:t>
      </w:r>
    </w:p>
    <w:p w:rsidR="008F01C2" w:rsidRDefault="008F01C2">
      <w:pPr>
        <w:pStyle w:val="ConsPlusNormal"/>
        <w:jc w:val="both"/>
      </w:pPr>
    </w:p>
    <w:p w:rsidR="008F01C2" w:rsidRDefault="008F01C2">
      <w:pPr>
        <w:pStyle w:val="ConsPlusNormal"/>
        <w:jc w:val="center"/>
      </w:pPr>
      <w:r>
        <w:t>Рисунок не приводится.</w:t>
      </w:r>
    </w:p>
    <w:p w:rsidR="008F01C2" w:rsidRDefault="008F01C2">
      <w:pPr>
        <w:pStyle w:val="ConsPlusNormal"/>
        <w:jc w:val="both"/>
      </w:pPr>
    </w:p>
    <w:p w:rsidR="008F01C2" w:rsidRDefault="008F01C2">
      <w:pPr>
        <w:pStyle w:val="ConsPlusNormal"/>
        <w:ind w:firstLine="540"/>
        <w:jc w:val="both"/>
      </w:pPr>
      <w:r>
        <w:t>В состав ЗАТО Северск входят расположенные на его территории населенные пункты: г. Северск, пос. Самусь и Орловка, дер. Кижирово, Чернильщиково и Семиозерки.</w:t>
      </w:r>
    </w:p>
    <w:p w:rsidR="008F01C2" w:rsidRDefault="008F01C2">
      <w:pPr>
        <w:pStyle w:val="ConsPlusNormal"/>
        <w:spacing w:before="220"/>
        <w:ind w:firstLine="540"/>
        <w:jc w:val="both"/>
      </w:pPr>
      <w:r>
        <w:t>Климат территории ЗАТО Северск умеренно-континентальный: с теплым летом и холодной зимой. Средняя годовая температура воздуха составляет 0,9 °С. Самым холодным месяцем является январь. Абсолютный минимум температуры -55 °С. Самым теплым месяцем является июль. Абсолютный максимум температуры +35,9 °С. Среднегодовое количество осадков составляет 568 мм. Преобладающее направление ветра - юго-западное, южное.</w:t>
      </w:r>
    </w:p>
    <w:p w:rsidR="008F01C2" w:rsidRDefault="008F01C2">
      <w:pPr>
        <w:pStyle w:val="ConsPlusNormal"/>
        <w:jc w:val="both"/>
      </w:pPr>
    </w:p>
    <w:p w:rsidR="008F01C2" w:rsidRDefault="008F01C2">
      <w:pPr>
        <w:pStyle w:val="ConsPlusTitle"/>
        <w:jc w:val="center"/>
        <w:outlineLvl w:val="2"/>
      </w:pPr>
      <w:r>
        <w:t>1.2. Социально-экономическая характеристика ЗАТО Северск,</w:t>
      </w:r>
    </w:p>
    <w:p w:rsidR="008F01C2" w:rsidRDefault="008F01C2">
      <w:pPr>
        <w:pStyle w:val="ConsPlusTitle"/>
        <w:jc w:val="center"/>
      </w:pPr>
      <w:r>
        <w:t>характеристика градостроительной деятельности на территории</w:t>
      </w:r>
    </w:p>
    <w:p w:rsidR="008F01C2" w:rsidRDefault="008F01C2">
      <w:pPr>
        <w:pStyle w:val="ConsPlusTitle"/>
        <w:jc w:val="center"/>
      </w:pPr>
      <w:r>
        <w:t>ЗАТО Северск, включая деятельность в сфере транспорта,</w:t>
      </w:r>
    </w:p>
    <w:p w:rsidR="008F01C2" w:rsidRDefault="008F01C2">
      <w:pPr>
        <w:pStyle w:val="ConsPlusTitle"/>
        <w:jc w:val="center"/>
      </w:pPr>
      <w:r>
        <w:t>оценку транспортного спроса</w:t>
      </w:r>
    </w:p>
    <w:p w:rsidR="008F01C2" w:rsidRDefault="008F01C2">
      <w:pPr>
        <w:pStyle w:val="ConsPlusNormal"/>
        <w:jc w:val="both"/>
      </w:pPr>
    </w:p>
    <w:p w:rsidR="008F01C2" w:rsidRDefault="008F01C2">
      <w:pPr>
        <w:pStyle w:val="ConsPlusNormal"/>
        <w:ind w:firstLine="540"/>
        <w:jc w:val="both"/>
      </w:pPr>
      <w:r>
        <w:t>По состоянию на 01.01.2018, по предварительной оценке Томскстата, численность постоянного населения ЗАТО Северск составила 113847 человек (99,4% к аналогичному периоду 2016 года), в том числе численность населения внегородских территорий - 6349 человек (98,8% к аналогичному периоду 2016 года). Закрытое административно-территориальное образование Северск по численности населения занимает второе место в Томской области после г. Томска. Среди 20 муниципальных образований - городов присутствия Госкорпорации по атомной энергии "Росатом" (городов расположения АЭС и ЗАТО) ЗАТО Северск по численности населения занимает 3-е место после г. Балаково и г. Волгодонска.</w:t>
      </w:r>
    </w:p>
    <w:p w:rsidR="008F01C2" w:rsidRDefault="008F01C2">
      <w:pPr>
        <w:pStyle w:val="ConsPlusNormal"/>
        <w:spacing w:before="220"/>
        <w:ind w:firstLine="540"/>
        <w:jc w:val="both"/>
      </w:pPr>
      <w:r>
        <w:t xml:space="preserve">В 2017 году сохранилась тенденция сокращения численности населения ЗАТО Северск. Главной причиной сокращения численности населения является высокий уровень естественной убыли населения или превышение числа умерших над числом родившихся (в 1,3 раза). Несмотря на </w:t>
      </w:r>
      <w:r>
        <w:lastRenderedPageBreak/>
        <w:t>сокращение числа смертей на 58 случаев, превышение числа умерших над числом родившихся составило 290 человек (в 2016 году - 52 человека). Умерло в 2017 году 1400 человек, родилось 1110 человек, что на 296 рождений меньше, чем в 2016 году. Всего за 3-летний период родилось 4022 северчанина, умерло 4283 жителя.</w:t>
      </w:r>
    </w:p>
    <w:p w:rsidR="008F01C2" w:rsidRDefault="008F01C2">
      <w:pPr>
        <w:pStyle w:val="ConsPlusNormal"/>
        <w:spacing w:before="220"/>
        <w:ind w:firstLine="540"/>
        <w:jc w:val="both"/>
      </w:pPr>
      <w:r>
        <w:t>В 2017 году, как и в 2015, 2016 годах, наблюдалась миграционная убыль, которая составила 200 человек, 443 человека и 191 человек соответственно. На территорию ЗАТО Северск в 2017 году прибыло 2603 человека, убыло - 2803 человека. За период 2015 - 2017 годов прибыло на территорию 7772 человека, выбыло 8606 человек (-834 человека).</w:t>
      </w:r>
    </w:p>
    <w:p w:rsidR="008F01C2" w:rsidRDefault="008F01C2">
      <w:pPr>
        <w:pStyle w:val="ConsPlusNormal"/>
        <w:spacing w:before="220"/>
        <w:ind w:firstLine="540"/>
        <w:jc w:val="both"/>
      </w:pPr>
      <w:r>
        <w:t>Отрицательные миграционные процессы в последние годы оказывают значительное влияние не только на численность постоянного населения, но и на состав. Об этом свидетельствует сокращение населения в трудоспособном возрасте. Наблюдается тенденция старения населения, доля лиц старше трудоспособного возраста составляет 27,4% в общей численности населения, их число превышает число детей в 1,6 раза.</w:t>
      </w:r>
    </w:p>
    <w:p w:rsidR="008F01C2" w:rsidRDefault="008F01C2">
      <w:pPr>
        <w:pStyle w:val="ConsPlusNormal"/>
        <w:spacing w:before="220"/>
        <w:ind w:firstLine="540"/>
        <w:jc w:val="both"/>
      </w:pPr>
      <w:r>
        <w:t>Рынок труда ЗАТО Северск в последние годы характеризуется активным движением работников. Активизация процесса высвобождения работников связана как с реорганизацией АО "СХК", ФГБУ СибФНКЦ ФМБА России и отдельных организаций муниципальной формы собственности, так и с неблагоприятной финансовой ситуацией некоторых организаций (снижение объемов производства, низкий уровень заработной платы и иное). В период 2015 - 2017 годов на работу в организации (крупные и средние), осуществляющие деятельность на территории ЗАТО Северск, был принят 11701 человек, а выбыло из них - 14995 человек, в том числе по сокращению численности - 1327 человек.</w:t>
      </w:r>
    </w:p>
    <w:p w:rsidR="008F01C2" w:rsidRDefault="008F01C2">
      <w:pPr>
        <w:pStyle w:val="ConsPlusNormal"/>
        <w:spacing w:before="220"/>
        <w:ind w:firstLine="540"/>
        <w:jc w:val="both"/>
      </w:pPr>
      <w:r>
        <w:t>Численность занятых в ЗАТО Северск в 2017 году составила 57,4 тыс. человек. Из них порядка 16 тыс. человек, проживающих в ЗАТО Северск, работают за его пределами (за последние три года эта цифра увеличилась на 12,3%).</w:t>
      </w:r>
    </w:p>
    <w:p w:rsidR="008F01C2" w:rsidRDefault="008F01C2">
      <w:pPr>
        <w:pStyle w:val="ConsPlusNormal"/>
        <w:spacing w:before="220"/>
        <w:ind w:firstLine="540"/>
        <w:jc w:val="both"/>
      </w:pPr>
      <w:r>
        <w:t>В общей численности занятых на территории ЗАТО Северск 41,3% составляют занятые в сфере малого и среднего предпринимательства (17,8 тыс. человек).</w:t>
      </w:r>
    </w:p>
    <w:p w:rsidR="008F01C2" w:rsidRDefault="008F01C2">
      <w:pPr>
        <w:pStyle w:val="ConsPlusNormal"/>
        <w:spacing w:before="220"/>
        <w:ind w:firstLine="540"/>
        <w:jc w:val="both"/>
      </w:pPr>
      <w:r>
        <w:t>В период 2015 - 2017 годов для регистрируемого рынка труда была характерной стабильность, уровень безработицы с 2015 года сохранился на уровне с 1,63% от численности экономически активного населения.</w:t>
      </w:r>
    </w:p>
    <w:p w:rsidR="008F01C2" w:rsidRDefault="008F01C2">
      <w:pPr>
        <w:pStyle w:val="ConsPlusNormal"/>
        <w:spacing w:before="220"/>
        <w:ind w:firstLine="540"/>
        <w:jc w:val="both"/>
      </w:pPr>
      <w:r>
        <w:t>Достаточно сложной остается ситуация на внегородских территориях ЗАТО Северск, где уровень регистрируемой безработицы в 5,2 раза превышает уровень безработицы по г. Северску и составил по состоянию на 01.01.2018 - 6,82%.</w:t>
      </w:r>
    </w:p>
    <w:p w:rsidR="008F01C2" w:rsidRDefault="008F01C2">
      <w:pPr>
        <w:pStyle w:val="ConsPlusNormal"/>
        <w:spacing w:before="220"/>
        <w:ind w:firstLine="540"/>
        <w:jc w:val="both"/>
      </w:pPr>
      <w:r>
        <w:t>Среди безработных граждан значительную долю по-прежнему составляют женщины - 49%, сохраняется высокая доля безработицы среди молодежи в возрасте до 30 лет - 21,8%.</w:t>
      </w:r>
    </w:p>
    <w:p w:rsidR="008F01C2" w:rsidRDefault="008F01C2">
      <w:pPr>
        <w:pStyle w:val="ConsPlusNormal"/>
        <w:spacing w:before="220"/>
        <w:ind w:firstLine="540"/>
        <w:jc w:val="both"/>
      </w:pPr>
      <w:r>
        <w:t>Показатель напряженности на рынке труда ЗАТО Северск, который характеризуется количеством безработных на одно вакантное рабочее место, по данным ОГКУ "Центр занятости населения ЗАТО город Северск", снизился по состоянию на 01.01.2018 и составил 0,6 безработных на одно рабочее место (на 01.01.2016 - 1,4 безработных на одно рабочее место).</w:t>
      </w:r>
    </w:p>
    <w:p w:rsidR="008F01C2" w:rsidRDefault="008F01C2">
      <w:pPr>
        <w:pStyle w:val="ConsPlusNormal"/>
        <w:spacing w:before="220"/>
        <w:ind w:firstLine="540"/>
        <w:jc w:val="both"/>
      </w:pPr>
      <w:r>
        <w:t>Критериями оценки качества жизни населения являются уровень обеспеченности объектами социального и культурно-бытового обслуживания, качество предоставляемых объектами услуг.</w:t>
      </w:r>
    </w:p>
    <w:p w:rsidR="008F01C2" w:rsidRDefault="008F01C2">
      <w:pPr>
        <w:pStyle w:val="ConsPlusNormal"/>
        <w:spacing w:before="220"/>
        <w:ind w:firstLine="540"/>
        <w:jc w:val="both"/>
      </w:pPr>
      <w:r>
        <w:t>Обеспеченность населения объектами социального и культурно-бытового обслуживания населения приведена в областях (сферах) образования (включая отдых и оздоровление детей), физической культуры и массового спорта, культуры, здравоохранения.</w:t>
      </w:r>
    </w:p>
    <w:p w:rsidR="008F01C2" w:rsidRDefault="008F01C2">
      <w:pPr>
        <w:pStyle w:val="ConsPlusNormal"/>
        <w:spacing w:before="220"/>
        <w:ind w:firstLine="540"/>
        <w:jc w:val="both"/>
      </w:pPr>
      <w:r>
        <w:t xml:space="preserve">Система образования в ЗАТО Северск представлена образовательными организациями муниципального, областного и федерального уровня. На начало 2018 года она включала 22 </w:t>
      </w:r>
      <w:r>
        <w:lastRenderedPageBreak/>
        <w:t>дошкольных образовательных учреждения, 18 общеобразовательных учреждений (в том числе 2 структурных подразделения дошкольного образования).</w:t>
      </w:r>
    </w:p>
    <w:p w:rsidR="008F01C2" w:rsidRDefault="008F01C2">
      <w:pPr>
        <w:pStyle w:val="ConsPlusNormal"/>
        <w:spacing w:before="220"/>
        <w:ind w:firstLine="540"/>
        <w:jc w:val="both"/>
      </w:pPr>
      <w:r>
        <w:t>Развитие физической культуры и массового спорта в ЗАТО Северск, создание условий, ориентирующих граждан на занятия физической культурой и спортом, развитие спортивной инфраструктуры, обеспечение доступности объектов физической культуры и массового спорта для населения ЗАТО Северск являются приоритетными направлениями в сфере физической культуры и массового спорта.</w:t>
      </w:r>
    </w:p>
    <w:p w:rsidR="008F01C2" w:rsidRDefault="008F01C2">
      <w:pPr>
        <w:pStyle w:val="ConsPlusNormal"/>
        <w:spacing w:before="220"/>
        <w:ind w:firstLine="540"/>
        <w:jc w:val="both"/>
      </w:pPr>
      <w:r>
        <w:t>В ЗАТО Северск за период с 2015 года по 2017 год наблюдался рост численности населения (в возрасте от 3 лет до 79 лет), занимающегося физической культурой и спортом на регулярной основе. В 2017 году доля населения, систематически занимающегося физической культурой и спортом, составила порядка 37,5% (в 2015 году - 23,3%, в 2016 году - 37,3%).</w:t>
      </w:r>
    </w:p>
    <w:p w:rsidR="008F01C2" w:rsidRDefault="008F01C2">
      <w:pPr>
        <w:pStyle w:val="ConsPlusNormal"/>
        <w:spacing w:before="220"/>
        <w:ind w:firstLine="540"/>
        <w:jc w:val="both"/>
      </w:pPr>
      <w:r>
        <w:t>На территории ЗАТО Северск действуют следующие градостроительные документы:</w:t>
      </w:r>
    </w:p>
    <w:p w:rsidR="008F01C2" w:rsidRDefault="008F01C2">
      <w:pPr>
        <w:pStyle w:val="ConsPlusNormal"/>
        <w:spacing w:before="220"/>
        <w:ind w:firstLine="540"/>
        <w:jc w:val="both"/>
      </w:pPr>
      <w:r>
        <w:t xml:space="preserve">- Генеральный </w:t>
      </w:r>
      <w:hyperlink r:id="rId25" w:history="1">
        <w:r>
          <w:rPr>
            <w:color w:val="0000FF"/>
          </w:rPr>
          <w:t>план</w:t>
        </w:r>
      </w:hyperlink>
      <w:r>
        <w:t xml:space="preserve"> городского округа ЗАТО Северск, утвержденный решением Думы ЗАТО Северск от 30.08.2012 N 29/1 "Об утверждении Генерального плана городского округа ЗАТО Северск" (далее - Генеральный план городского округа ЗАТО Северск);</w:t>
      </w:r>
    </w:p>
    <w:p w:rsidR="008F01C2" w:rsidRDefault="008F01C2">
      <w:pPr>
        <w:pStyle w:val="ConsPlusNormal"/>
        <w:spacing w:before="220"/>
        <w:ind w:firstLine="540"/>
        <w:jc w:val="both"/>
      </w:pPr>
      <w:r>
        <w:t xml:space="preserve">- </w:t>
      </w:r>
      <w:hyperlink r:id="rId26" w:history="1">
        <w:r>
          <w:rPr>
            <w:color w:val="0000FF"/>
          </w:rPr>
          <w:t>Правила</w:t>
        </w:r>
      </w:hyperlink>
      <w:r>
        <w:t xml:space="preserve"> землепользования и застройки ЗАТО Северск, утвержденные решением Думы ЗАТО Северск от 18.03.2010 N 94/4 "Об утверждении Правил землепользования и застройки ЗАТО Северск";</w:t>
      </w:r>
    </w:p>
    <w:p w:rsidR="008F01C2" w:rsidRDefault="008F01C2">
      <w:pPr>
        <w:pStyle w:val="ConsPlusNormal"/>
        <w:spacing w:before="220"/>
        <w:ind w:firstLine="540"/>
        <w:jc w:val="both"/>
      </w:pPr>
      <w:r>
        <w:t xml:space="preserve">- местные </w:t>
      </w:r>
      <w:hyperlink r:id="rId27" w:history="1">
        <w:r>
          <w:rPr>
            <w:color w:val="0000FF"/>
          </w:rPr>
          <w:t>нормативы</w:t>
        </w:r>
      </w:hyperlink>
      <w:r>
        <w:t xml:space="preserve"> градостроительного проектирования ЗАТО Северск, утвержденные решением Думы ЗАТО Северск от 25.12.2014 N 60/9 "Об утверждении местных нормативов градостроительного проектирования ЗАТО Северск".</w:t>
      </w:r>
    </w:p>
    <w:p w:rsidR="008F01C2" w:rsidRDefault="008F01C2">
      <w:pPr>
        <w:pStyle w:val="ConsPlusNormal"/>
        <w:spacing w:before="220"/>
        <w:ind w:firstLine="540"/>
        <w:jc w:val="both"/>
      </w:pPr>
      <w:r>
        <w:t>Внешние и внутренние транспортные связи ЗАТО Северск осуществляются в основном автомобильным транспортом. Кроме этого, на территории ЗАТО Северск имеются подъездные железнодорожные пути необщего пользования, объекты водного транспорта.</w:t>
      </w:r>
    </w:p>
    <w:p w:rsidR="008F01C2" w:rsidRDefault="008F01C2">
      <w:pPr>
        <w:pStyle w:val="ConsPlusNormal"/>
        <w:spacing w:before="220"/>
        <w:ind w:firstLine="540"/>
        <w:jc w:val="both"/>
      </w:pPr>
      <w:r>
        <w:t>Перспективы развития транспортной инфраструктуры ЗАТО Северск связаны со следующими проектами:</w:t>
      </w:r>
    </w:p>
    <w:p w:rsidR="008F01C2" w:rsidRDefault="008F01C2">
      <w:pPr>
        <w:pStyle w:val="ConsPlusNormal"/>
        <w:spacing w:before="220"/>
        <w:ind w:firstLine="540"/>
        <w:jc w:val="both"/>
      </w:pPr>
      <w:r>
        <w:t>планом по размещению на территории ЗАТО Северск территории опережающего социально-экономического развития (далее - ТОР);</w:t>
      </w:r>
    </w:p>
    <w:p w:rsidR="008F01C2" w:rsidRDefault="008F01C2">
      <w:pPr>
        <w:pStyle w:val="ConsPlusNormal"/>
        <w:spacing w:before="220"/>
        <w:ind w:firstLine="540"/>
        <w:jc w:val="both"/>
      </w:pPr>
      <w:r>
        <w:t>строительством модуля фабрикации и пускового комплекса рефабрикации плотного смешанного уран-плутониевого топлива для реакторов на быстрых нейтронах в рамках крупномасштабного проекта "Прорыв" Акционерного общества "Сибирский химический комбинат".</w:t>
      </w:r>
    </w:p>
    <w:p w:rsidR="008F01C2" w:rsidRDefault="008F01C2">
      <w:pPr>
        <w:pStyle w:val="ConsPlusNormal"/>
        <w:spacing w:before="220"/>
        <w:ind w:firstLine="540"/>
        <w:jc w:val="both"/>
      </w:pPr>
      <w:r>
        <w:t>Указанные проекты обеспечат возможность для стимулирования инвестиционной деятельности в ЗАТО Северск, создания новых рабочих мест и запуска социально-экономического роста.</w:t>
      </w:r>
    </w:p>
    <w:p w:rsidR="008F01C2" w:rsidRDefault="008F01C2">
      <w:pPr>
        <w:pStyle w:val="ConsPlusNormal"/>
        <w:spacing w:before="220"/>
        <w:ind w:firstLine="540"/>
        <w:jc w:val="both"/>
      </w:pPr>
      <w:r>
        <w:t>Особое внимание при создании ТОР ЗАТО Северск будет уделяться проектам среднего и малого бизнеса, проектам по замещению импорта и проектам инновационных компаний и предприятий обрабатывающей промышленности.</w:t>
      </w:r>
    </w:p>
    <w:p w:rsidR="008F01C2" w:rsidRDefault="008F01C2">
      <w:pPr>
        <w:pStyle w:val="ConsPlusNormal"/>
        <w:spacing w:before="220"/>
        <w:ind w:firstLine="540"/>
        <w:jc w:val="both"/>
      </w:pPr>
      <w:r>
        <w:t>Закрытое административно-территориальное образование Северск находится вне движения по основным транспортным коридорам, которые основаны на автомобильных трассах М-53 (трасса "Байкал", Новосибирск - Иркутск), Р-400 (Томск - Мариинск).</w:t>
      </w:r>
    </w:p>
    <w:p w:rsidR="008F01C2" w:rsidRDefault="008F01C2">
      <w:pPr>
        <w:pStyle w:val="ConsPlusNormal"/>
        <w:spacing w:before="220"/>
        <w:ind w:firstLine="540"/>
        <w:jc w:val="both"/>
      </w:pPr>
      <w:r>
        <w:t>Характер внешних связей города определяет и структуру транспортного обслуживания - железнодорожный транспорт, использовавшийся ранее для служебных пассажирских перевозок, в настоящее время частично используется для грузовых перевозок.</w:t>
      </w:r>
    </w:p>
    <w:p w:rsidR="008F01C2" w:rsidRDefault="008F01C2">
      <w:pPr>
        <w:pStyle w:val="ConsPlusNormal"/>
        <w:spacing w:before="220"/>
        <w:ind w:firstLine="540"/>
        <w:jc w:val="both"/>
      </w:pPr>
      <w:r>
        <w:lastRenderedPageBreak/>
        <w:t>Транспортная удаленность населенных пунктов, входящих в состав ЗАТО Северск, до областного центра (Администрации Томской области, (г. Томск, площадь Ленина, 6) следующая:</w:t>
      </w:r>
    </w:p>
    <w:p w:rsidR="008F01C2" w:rsidRDefault="008F01C2">
      <w:pPr>
        <w:pStyle w:val="ConsPlusNormal"/>
        <w:spacing w:before="220"/>
        <w:ind w:firstLine="540"/>
        <w:jc w:val="both"/>
      </w:pPr>
      <w:r>
        <w:t>г. Северска - 18 км;</w:t>
      </w:r>
    </w:p>
    <w:p w:rsidR="008F01C2" w:rsidRDefault="008F01C2">
      <w:pPr>
        <w:pStyle w:val="ConsPlusNormal"/>
        <w:spacing w:before="220"/>
        <w:ind w:firstLine="540"/>
        <w:jc w:val="both"/>
      </w:pPr>
      <w:r>
        <w:t>пос. Самусь - 48 км;</w:t>
      </w:r>
    </w:p>
    <w:p w:rsidR="008F01C2" w:rsidRDefault="008F01C2">
      <w:pPr>
        <w:pStyle w:val="ConsPlusNormal"/>
        <w:spacing w:before="220"/>
        <w:ind w:firstLine="540"/>
        <w:jc w:val="both"/>
      </w:pPr>
      <w:r>
        <w:t>пос. Орловка - 57 км;</w:t>
      </w:r>
    </w:p>
    <w:p w:rsidR="008F01C2" w:rsidRDefault="008F01C2">
      <w:pPr>
        <w:pStyle w:val="ConsPlusNormal"/>
        <w:spacing w:before="220"/>
        <w:ind w:firstLine="540"/>
        <w:jc w:val="both"/>
      </w:pPr>
      <w:r>
        <w:t>дер. Кижирово - 51 км;</w:t>
      </w:r>
    </w:p>
    <w:p w:rsidR="008F01C2" w:rsidRDefault="008F01C2">
      <w:pPr>
        <w:pStyle w:val="ConsPlusNormal"/>
        <w:spacing w:before="220"/>
        <w:ind w:firstLine="540"/>
        <w:jc w:val="both"/>
      </w:pPr>
      <w:r>
        <w:t>дер. Чернильщиково - 34 км;</w:t>
      </w:r>
    </w:p>
    <w:p w:rsidR="008F01C2" w:rsidRDefault="008F01C2">
      <w:pPr>
        <w:pStyle w:val="ConsPlusNormal"/>
        <w:spacing w:before="220"/>
        <w:ind w:firstLine="540"/>
        <w:jc w:val="both"/>
      </w:pPr>
      <w:r>
        <w:t>дер. Семиозерки - 47 км.</w:t>
      </w:r>
    </w:p>
    <w:p w:rsidR="008F01C2" w:rsidRDefault="008F01C2">
      <w:pPr>
        <w:pStyle w:val="ConsPlusNormal"/>
        <w:spacing w:before="220"/>
        <w:ind w:firstLine="540"/>
        <w:jc w:val="both"/>
      </w:pPr>
      <w:r>
        <w:t>Транспортная удаленность населенных пунктов, входящих в состав ЗАТО Северск, до ближайшего железнодорожного вокзала Томск-2:</w:t>
      </w:r>
    </w:p>
    <w:p w:rsidR="008F01C2" w:rsidRDefault="008F01C2">
      <w:pPr>
        <w:pStyle w:val="ConsPlusNormal"/>
        <w:spacing w:before="220"/>
        <w:ind w:firstLine="540"/>
        <w:jc w:val="both"/>
      </w:pPr>
      <w:r>
        <w:t>г. Северска - 17 км;</w:t>
      </w:r>
    </w:p>
    <w:p w:rsidR="008F01C2" w:rsidRDefault="008F01C2">
      <w:pPr>
        <w:pStyle w:val="ConsPlusNormal"/>
        <w:spacing w:before="220"/>
        <w:ind w:firstLine="540"/>
        <w:jc w:val="both"/>
      </w:pPr>
      <w:r>
        <w:t>пос. Самусь - 47 км;</w:t>
      </w:r>
    </w:p>
    <w:p w:rsidR="008F01C2" w:rsidRDefault="008F01C2">
      <w:pPr>
        <w:pStyle w:val="ConsPlusNormal"/>
        <w:spacing w:before="220"/>
        <w:ind w:firstLine="540"/>
        <w:jc w:val="both"/>
      </w:pPr>
      <w:r>
        <w:t>пос. Орловка - 55 км;</w:t>
      </w:r>
    </w:p>
    <w:p w:rsidR="008F01C2" w:rsidRDefault="008F01C2">
      <w:pPr>
        <w:pStyle w:val="ConsPlusNormal"/>
        <w:spacing w:before="220"/>
        <w:ind w:firstLine="540"/>
        <w:jc w:val="both"/>
      </w:pPr>
      <w:r>
        <w:t>дер. Кижирово - 49 км;</w:t>
      </w:r>
    </w:p>
    <w:p w:rsidR="008F01C2" w:rsidRDefault="008F01C2">
      <w:pPr>
        <w:pStyle w:val="ConsPlusNormal"/>
        <w:spacing w:before="220"/>
        <w:ind w:firstLine="540"/>
        <w:jc w:val="both"/>
      </w:pPr>
      <w:r>
        <w:t>дер. Чернильщиково - 32 км;</w:t>
      </w:r>
    </w:p>
    <w:p w:rsidR="008F01C2" w:rsidRDefault="008F01C2">
      <w:pPr>
        <w:pStyle w:val="ConsPlusNormal"/>
        <w:spacing w:before="220"/>
        <w:ind w:firstLine="540"/>
        <w:jc w:val="both"/>
      </w:pPr>
      <w:r>
        <w:t>дер. Семиозерки - 45 км.</w:t>
      </w:r>
    </w:p>
    <w:p w:rsidR="008F01C2" w:rsidRDefault="008F01C2">
      <w:pPr>
        <w:pStyle w:val="ConsPlusNormal"/>
        <w:spacing w:before="220"/>
        <w:ind w:firstLine="540"/>
        <w:jc w:val="both"/>
      </w:pPr>
      <w:r>
        <w:t>Транспортная удаленность населенных пунктов, входящих в состав ЗАТО Северск, до автовокзала в г. Томске:</w:t>
      </w:r>
    </w:p>
    <w:p w:rsidR="008F01C2" w:rsidRDefault="008F01C2">
      <w:pPr>
        <w:pStyle w:val="ConsPlusNormal"/>
        <w:spacing w:before="220"/>
        <w:ind w:firstLine="540"/>
        <w:jc w:val="both"/>
      </w:pPr>
      <w:r>
        <w:t>г. Северска - 22 км;</w:t>
      </w:r>
    </w:p>
    <w:p w:rsidR="008F01C2" w:rsidRDefault="008F01C2">
      <w:pPr>
        <w:pStyle w:val="ConsPlusNormal"/>
        <w:spacing w:before="220"/>
        <w:ind w:firstLine="540"/>
        <w:jc w:val="both"/>
      </w:pPr>
      <w:r>
        <w:t>пос. Самусь - 52 км;</w:t>
      </w:r>
    </w:p>
    <w:p w:rsidR="008F01C2" w:rsidRDefault="008F01C2">
      <w:pPr>
        <w:pStyle w:val="ConsPlusNormal"/>
        <w:spacing w:before="220"/>
        <w:ind w:firstLine="540"/>
        <w:jc w:val="both"/>
      </w:pPr>
      <w:r>
        <w:t>пос. Орловка - 61 км;</w:t>
      </w:r>
    </w:p>
    <w:p w:rsidR="008F01C2" w:rsidRDefault="008F01C2">
      <w:pPr>
        <w:pStyle w:val="ConsPlusNormal"/>
        <w:spacing w:before="220"/>
        <w:ind w:firstLine="540"/>
        <w:jc w:val="both"/>
      </w:pPr>
      <w:r>
        <w:t>дер. Кижирово - 55 км;</w:t>
      </w:r>
    </w:p>
    <w:p w:rsidR="008F01C2" w:rsidRDefault="008F01C2">
      <w:pPr>
        <w:pStyle w:val="ConsPlusNormal"/>
        <w:spacing w:before="220"/>
        <w:ind w:firstLine="540"/>
        <w:jc w:val="both"/>
      </w:pPr>
      <w:r>
        <w:t>дер. Чернильщиково - 38 км;</w:t>
      </w:r>
    </w:p>
    <w:p w:rsidR="008F01C2" w:rsidRDefault="008F01C2">
      <w:pPr>
        <w:pStyle w:val="ConsPlusNormal"/>
        <w:spacing w:before="220"/>
        <w:ind w:firstLine="540"/>
        <w:jc w:val="both"/>
      </w:pPr>
      <w:r>
        <w:t>дер. Семиозерки - 51 км.</w:t>
      </w:r>
    </w:p>
    <w:p w:rsidR="008F01C2" w:rsidRDefault="008F01C2">
      <w:pPr>
        <w:pStyle w:val="ConsPlusNormal"/>
        <w:spacing w:before="220"/>
        <w:ind w:firstLine="540"/>
        <w:jc w:val="both"/>
      </w:pPr>
      <w:r>
        <w:t>Транспортная удаленность населенных пунктов, входящих в состав ЗАТО Северск, до международного аэропорта Томск:</w:t>
      </w:r>
    </w:p>
    <w:p w:rsidR="008F01C2" w:rsidRDefault="008F01C2">
      <w:pPr>
        <w:pStyle w:val="ConsPlusNormal"/>
        <w:spacing w:before="220"/>
        <w:ind w:firstLine="540"/>
        <w:jc w:val="both"/>
      </w:pPr>
      <w:r>
        <w:t>г. Северска - 43 км;</w:t>
      </w:r>
    </w:p>
    <w:p w:rsidR="008F01C2" w:rsidRDefault="008F01C2">
      <w:pPr>
        <w:pStyle w:val="ConsPlusNormal"/>
        <w:spacing w:before="220"/>
        <w:ind w:firstLine="540"/>
        <w:jc w:val="both"/>
      </w:pPr>
      <w:r>
        <w:t>пос. Самусь - 66 км;</w:t>
      </w:r>
    </w:p>
    <w:p w:rsidR="008F01C2" w:rsidRDefault="008F01C2">
      <w:pPr>
        <w:pStyle w:val="ConsPlusNormal"/>
        <w:spacing w:before="220"/>
        <w:ind w:firstLine="540"/>
        <w:jc w:val="both"/>
      </w:pPr>
      <w:r>
        <w:t>пос. Орловка - 74 км;</w:t>
      </w:r>
    </w:p>
    <w:p w:rsidR="008F01C2" w:rsidRDefault="008F01C2">
      <w:pPr>
        <w:pStyle w:val="ConsPlusNormal"/>
        <w:spacing w:before="220"/>
        <w:ind w:firstLine="540"/>
        <w:jc w:val="both"/>
      </w:pPr>
      <w:r>
        <w:t>дер. Кижирово - 69 км;</w:t>
      </w:r>
    </w:p>
    <w:p w:rsidR="008F01C2" w:rsidRDefault="008F01C2">
      <w:pPr>
        <w:pStyle w:val="ConsPlusNormal"/>
        <w:spacing w:before="220"/>
        <w:ind w:firstLine="540"/>
        <w:jc w:val="both"/>
      </w:pPr>
      <w:r>
        <w:t>дер. Чернильщиково - 56 км;</w:t>
      </w:r>
    </w:p>
    <w:p w:rsidR="008F01C2" w:rsidRDefault="008F01C2">
      <w:pPr>
        <w:pStyle w:val="ConsPlusNormal"/>
        <w:spacing w:before="220"/>
        <w:ind w:firstLine="540"/>
        <w:jc w:val="both"/>
      </w:pPr>
      <w:r>
        <w:t>дер. Семиозерки - 64 км.</w:t>
      </w:r>
    </w:p>
    <w:p w:rsidR="008F01C2" w:rsidRDefault="008F01C2">
      <w:pPr>
        <w:pStyle w:val="ConsPlusNormal"/>
        <w:spacing w:before="220"/>
        <w:ind w:firstLine="540"/>
        <w:jc w:val="both"/>
      </w:pPr>
      <w:r>
        <w:lastRenderedPageBreak/>
        <w:t>В основе оценки транспортного спроса лежит анализ передвижения населения к объектам тяготения.</w:t>
      </w:r>
    </w:p>
    <w:p w:rsidR="008F01C2" w:rsidRDefault="008F01C2">
      <w:pPr>
        <w:pStyle w:val="ConsPlusNormal"/>
        <w:spacing w:before="220"/>
        <w:ind w:firstLine="540"/>
        <w:jc w:val="both"/>
      </w:pPr>
      <w:r>
        <w:t>Можно выделить основные группы объектов тяготения:</w:t>
      </w:r>
    </w:p>
    <w:p w:rsidR="008F01C2" w:rsidRDefault="008F01C2">
      <w:pPr>
        <w:pStyle w:val="ConsPlusNormal"/>
        <w:spacing w:before="220"/>
        <w:ind w:firstLine="540"/>
        <w:jc w:val="both"/>
      </w:pPr>
      <w:r>
        <w:t>1) промышленные предприятия и учреждения;</w:t>
      </w:r>
    </w:p>
    <w:p w:rsidR="008F01C2" w:rsidRDefault="008F01C2">
      <w:pPr>
        <w:pStyle w:val="ConsPlusNormal"/>
        <w:spacing w:before="220"/>
        <w:ind w:firstLine="540"/>
        <w:jc w:val="both"/>
      </w:pPr>
      <w:r>
        <w:t>2) пункты культурно-бытового обслуживания;</w:t>
      </w:r>
    </w:p>
    <w:p w:rsidR="008F01C2" w:rsidRDefault="008F01C2">
      <w:pPr>
        <w:pStyle w:val="ConsPlusNormal"/>
        <w:spacing w:before="220"/>
        <w:ind w:firstLine="540"/>
        <w:jc w:val="both"/>
      </w:pPr>
      <w:r>
        <w:t>3) учебные заведения;</w:t>
      </w:r>
    </w:p>
    <w:p w:rsidR="008F01C2" w:rsidRDefault="008F01C2">
      <w:pPr>
        <w:pStyle w:val="ConsPlusNormal"/>
        <w:spacing w:before="220"/>
        <w:ind w:firstLine="540"/>
        <w:jc w:val="both"/>
      </w:pPr>
      <w:r>
        <w:t>4) спортивные сооружения;</w:t>
      </w:r>
    </w:p>
    <w:p w:rsidR="008F01C2" w:rsidRDefault="008F01C2">
      <w:pPr>
        <w:pStyle w:val="ConsPlusNormal"/>
        <w:spacing w:before="220"/>
        <w:ind w:firstLine="540"/>
        <w:jc w:val="both"/>
      </w:pPr>
      <w:r>
        <w:t>5) парки культуры и отдыха.</w:t>
      </w:r>
    </w:p>
    <w:p w:rsidR="008F01C2" w:rsidRDefault="008F01C2">
      <w:pPr>
        <w:pStyle w:val="ConsPlusNormal"/>
        <w:spacing w:before="220"/>
        <w:ind w:firstLine="540"/>
        <w:jc w:val="both"/>
      </w:pPr>
      <w:r>
        <w:t>Средняя транспортная подвижность в ЗАТО Северск - 624 передвижения с использованием транспорта в год.</w:t>
      </w:r>
    </w:p>
    <w:p w:rsidR="008F01C2" w:rsidRDefault="008F01C2">
      <w:pPr>
        <w:pStyle w:val="ConsPlusNormal"/>
        <w:spacing w:before="220"/>
        <w:ind w:firstLine="540"/>
        <w:jc w:val="both"/>
      </w:pPr>
      <w:r>
        <w:t>Улично-дорожная сеть ЗАТО Северск представлена 180 объектами, 103 из которых находятся на территории г. Северска, 77 - на внегородских территориях ЗАТО Северск.</w:t>
      </w:r>
    </w:p>
    <w:p w:rsidR="008F01C2" w:rsidRDefault="008F01C2">
      <w:pPr>
        <w:pStyle w:val="ConsPlusNormal"/>
        <w:spacing w:before="220"/>
        <w:ind w:firstLine="540"/>
        <w:jc w:val="both"/>
      </w:pPr>
      <w:r>
        <w:t>Общая протяженность улично-дорожной сети на территории ЗАТО Северск составляет 217,95 км, из них 127,65 км - расположено на территории г. Северска, 90,30 км - на внегородских территориях ЗАТО Северск.</w:t>
      </w:r>
    </w:p>
    <w:p w:rsidR="008F01C2" w:rsidRDefault="008F01C2">
      <w:pPr>
        <w:pStyle w:val="ConsPlusNormal"/>
        <w:spacing w:before="220"/>
        <w:ind w:firstLine="540"/>
        <w:jc w:val="both"/>
      </w:pPr>
      <w:r>
        <w:t>Протяженность дорог с асфальтобетонным покрытием в г. Северске и на внегородских территориях ЗАТО Северск составляет соответственно 118,06 и 53,11 км.</w:t>
      </w:r>
    </w:p>
    <w:p w:rsidR="008F01C2" w:rsidRDefault="008F01C2">
      <w:pPr>
        <w:pStyle w:val="ConsPlusNormal"/>
        <w:spacing w:before="220"/>
        <w:ind w:firstLine="540"/>
        <w:jc w:val="both"/>
      </w:pPr>
      <w:r>
        <w:t>На территории ЗАТО Северск на трассах автодорог имеется ряд искусственных сооружений (мостов), характеристика которых приведена в таблице 1.</w:t>
      </w:r>
    </w:p>
    <w:p w:rsidR="008F01C2" w:rsidRDefault="008F01C2">
      <w:pPr>
        <w:pStyle w:val="ConsPlusNormal"/>
        <w:jc w:val="both"/>
      </w:pPr>
    </w:p>
    <w:p w:rsidR="008F01C2" w:rsidRDefault="008F01C2">
      <w:pPr>
        <w:pStyle w:val="ConsPlusNormal"/>
        <w:jc w:val="right"/>
        <w:outlineLvl w:val="3"/>
      </w:pPr>
      <w:r>
        <w:t>Таблица 1</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4025"/>
        <w:gridCol w:w="1304"/>
        <w:gridCol w:w="2312"/>
        <w:gridCol w:w="1020"/>
      </w:tblGrid>
      <w:tr w:rsidR="008F01C2">
        <w:tc>
          <w:tcPr>
            <w:tcW w:w="397" w:type="dxa"/>
          </w:tcPr>
          <w:p w:rsidR="008F01C2" w:rsidRDefault="008F01C2">
            <w:pPr>
              <w:pStyle w:val="ConsPlusNormal"/>
              <w:jc w:val="center"/>
            </w:pPr>
            <w:r>
              <w:t>N пп</w:t>
            </w:r>
          </w:p>
        </w:tc>
        <w:tc>
          <w:tcPr>
            <w:tcW w:w="4025" w:type="dxa"/>
          </w:tcPr>
          <w:p w:rsidR="008F01C2" w:rsidRDefault="008F01C2">
            <w:pPr>
              <w:pStyle w:val="ConsPlusNormal"/>
              <w:jc w:val="center"/>
            </w:pPr>
            <w:r>
              <w:t>Местоположение</w:t>
            </w:r>
          </w:p>
        </w:tc>
        <w:tc>
          <w:tcPr>
            <w:tcW w:w="1304" w:type="dxa"/>
          </w:tcPr>
          <w:p w:rsidR="008F01C2" w:rsidRDefault="008F01C2">
            <w:pPr>
              <w:pStyle w:val="ConsPlusNormal"/>
              <w:jc w:val="center"/>
            </w:pPr>
            <w:r>
              <w:t>Год постройки</w:t>
            </w:r>
          </w:p>
        </w:tc>
        <w:tc>
          <w:tcPr>
            <w:tcW w:w="2312" w:type="dxa"/>
          </w:tcPr>
          <w:p w:rsidR="008F01C2" w:rsidRDefault="008F01C2">
            <w:pPr>
              <w:pStyle w:val="ConsPlusNormal"/>
              <w:jc w:val="center"/>
            </w:pPr>
            <w:r>
              <w:t>Формула для подсчета площади по наружному обмеру, д x ш = пл., размеры в метрах</w:t>
            </w:r>
          </w:p>
        </w:tc>
        <w:tc>
          <w:tcPr>
            <w:tcW w:w="1020" w:type="dxa"/>
          </w:tcPr>
          <w:p w:rsidR="008F01C2" w:rsidRDefault="008F01C2">
            <w:pPr>
              <w:pStyle w:val="ConsPlusNormal"/>
              <w:jc w:val="center"/>
            </w:pPr>
            <w:r>
              <w:t>Износ</w:t>
            </w:r>
          </w:p>
        </w:tc>
      </w:tr>
      <w:tr w:rsidR="008F01C2">
        <w:tc>
          <w:tcPr>
            <w:tcW w:w="397" w:type="dxa"/>
            <w:vAlign w:val="center"/>
          </w:tcPr>
          <w:p w:rsidR="008F01C2" w:rsidRDefault="008F01C2">
            <w:pPr>
              <w:pStyle w:val="ConsPlusNormal"/>
              <w:jc w:val="center"/>
            </w:pPr>
            <w:r>
              <w:t>1</w:t>
            </w:r>
          </w:p>
        </w:tc>
        <w:tc>
          <w:tcPr>
            <w:tcW w:w="4025" w:type="dxa"/>
            <w:vAlign w:val="center"/>
          </w:tcPr>
          <w:p w:rsidR="008F01C2" w:rsidRDefault="008F01C2">
            <w:pPr>
              <w:pStyle w:val="ConsPlusNormal"/>
              <w:jc w:val="center"/>
            </w:pPr>
            <w:r>
              <w:t>2</w:t>
            </w:r>
          </w:p>
        </w:tc>
        <w:tc>
          <w:tcPr>
            <w:tcW w:w="1304" w:type="dxa"/>
            <w:vAlign w:val="center"/>
          </w:tcPr>
          <w:p w:rsidR="008F01C2" w:rsidRDefault="008F01C2">
            <w:pPr>
              <w:pStyle w:val="ConsPlusNormal"/>
              <w:jc w:val="center"/>
            </w:pPr>
            <w:r>
              <w:t>3</w:t>
            </w:r>
          </w:p>
        </w:tc>
        <w:tc>
          <w:tcPr>
            <w:tcW w:w="2312" w:type="dxa"/>
            <w:vAlign w:val="center"/>
          </w:tcPr>
          <w:p w:rsidR="008F01C2" w:rsidRDefault="008F01C2">
            <w:pPr>
              <w:pStyle w:val="ConsPlusNormal"/>
              <w:jc w:val="center"/>
            </w:pPr>
            <w:r>
              <w:t>4</w:t>
            </w:r>
          </w:p>
        </w:tc>
        <w:tc>
          <w:tcPr>
            <w:tcW w:w="1020" w:type="dxa"/>
            <w:vAlign w:val="center"/>
          </w:tcPr>
          <w:p w:rsidR="008F01C2" w:rsidRDefault="008F01C2">
            <w:pPr>
              <w:pStyle w:val="ConsPlusNormal"/>
              <w:jc w:val="center"/>
            </w:pPr>
            <w:r>
              <w:t>5</w:t>
            </w:r>
          </w:p>
        </w:tc>
      </w:tr>
      <w:tr w:rsidR="008F01C2">
        <w:tc>
          <w:tcPr>
            <w:tcW w:w="397" w:type="dxa"/>
          </w:tcPr>
          <w:p w:rsidR="008F01C2" w:rsidRDefault="008F01C2">
            <w:pPr>
              <w:pStyle w:val="ConsPlusNormal"/>
            </w:pPr>
          </w:p>
        </w:tc>
        <w:tc>
          <w:tcPr>
            <w:tcW w:w="8661" w:type="dxa"/>
            <w:gridSpan w:val="4"/>
          </w:tcPr>
          <w:p w:rsidR="008F01C2" w:rsidRDefault="008F01C2">
            <w:pPr>
              <w:pStyle w:val="ConsPlusNormal"/>
              <w:outlineLvl w:val="4"/>
            </w:pPr>
            <w:r>
              <w:t>Территория г. Северска</w:t>
            </w:r>
          </w:p>
        </w:tc>
      </w:tr>
      <w:tr w:rsidR="008F01C2">
        <w:tc>
          <w:tcPr>
            <w:tcW w:w="397" w:type="dxa"/>
          </w:tcPr>
          <w:p w:rsidR="008F01C2" w:rsidRDefault="008F01C2">
            <w:pPr>
              <w:pStyle w:val="ConsPlusNormal"/>
              <w:jc w:val="center"/>
            </w:pPr>
            <w:r>
              <w:t>1</w:t>
            </w:r>
          </w:p>
        </w:tc>
        <w:tc>
          <w:tcPr>
            <w:tcW w:w="4025" w:type="dxa"/>
          </w:tcPr>
          <w:p w:rsidR="008F01C2" w:rsidRDefault="008F01C2">
            <w:pPr>
              <w:pStyle w:val="ConsPlusNormal"/>
            </w:pPr>
            <w:r>
              <w:t>ул. Славского ч/з р. Киргизку</w:t>
            </w:r>
          </w:p>
        </w:tc>
        <w:tc>
          <w:tcPr>
            <w:tcW w:w="1304" w:type="dxa"/>
          </w:tcPr>
          <w:p w:rsidR="008F01C2" w:rsidRDefault="008F01C2">
            <w:pPr>
              <w:pStyle w:val="ConsPlusNormal"/>
              <w:jc w:val="center"/>
            </w:pPr>
            <w:r>
              <w:t>1960 (предпол.)</w:t>
            </w:r>
          </w:p>
        </w:tc>
        <w:tc>
          <w:tcPr>
            <w:tcW w:w="2312" w:type="dxa"/>
          </w:tcPr>
          <w:p w:rsidR="008F01C2" w:rsidRDefault="008F01C2">
            <w:pPr>
              <w:pStyle w:val="ConsPlusNormal"/>
              <w:jc w:val="center"/>
            </w:pPr>
            <w:r>
              <w:t>56,55 x 11,54 = 652,6</w:t>
            </w:r>
          </w:p>
        </w:tc>
        <w:tc>
          <w:tcPr>
            <w:tcW w:w="1020" w:type="dxa"/>
          </w:tcPr>
          <w:p w:rsidR="008F01C2" w:rsidRDefault="008F01C2">
            <w:pPr>
              <w:pStyle w:val="ConsPlusNormal"/>
              <w:jc w:val="center"/>
            </w:pPr>
            <w:r>
              <w:t>Нет данных</w:t>
            </w:r>
          </w:p>
        </w:tc>
      </w:tr>
      <w:tr w:rsidR="008F01C2">
        <w:tc>
          <w:tcPr>
            <w:tcW w:w="397" w:type="dxa"/>
          </w:tcPr>
          <w:p w:rsidR="008F01C2" w:rsidRDefault="008F01C2">
            <w:pPr>
              <w:pStyle w:val="ConsPlusNormal"/>
              <w:jc w:val="center"/>
            </w:pPr>
            <w:r>
              <w:t>2</w:t>
            </w:r>
          </w:p>
        </w:tc>
        <w:tc>
          <w:tcPr>
            <w:tcW w:w="4025" w:type="dxa"/>
          </w:tcPr>
          <w:p w:rsidR="008F01C2" w:rsidRDefault="008F01C2">
            <w:pPr>
              <w:pStyle w:val="ConsPlusNormal"/>
            </w:pPr>
            <w:r>
              <w:t>ул. Лесная ч/з канал</w:t>
            </w:r>
          </w:p>
        </w:tc>
        <w:tc>
          <w:tcPr>
            <w:tcW w:w="1304" w:type="dxa"/>
          </w:tcPr>
          <w:p w:rsidR="008F01C2" w:rsidRDefault="008F01C2">
            <w:pPr>
              <w:pStyle w:val="ConsPlusNormal"/>
              <w:jc w:val="center"/>
            </w:pPr>
            <w:r>
              <w:t>Не данных</w:t>
            </w:r>
          </w:p>
        </w:tc>
        <w:tc>
          <w:tcPr>
            <w:tcW w:w="2312" w:type="dxa"/>
          </w:tcPr>
          <w:p w:rsidR="008F01C2" w:rsidRDefault="008F01C2">
            <w:pPr>
              <w:pStyle w:val="ConsPlusNormal"/>
              <w:jc w:val="center"/>
            </w:pPr>
            <w:r>
              <w:t>35,35 x 10,3 = 364,1</w:t>
            </w:r>
          </w:p>
        </w:tc>
        <w:tc>
          <w:tcPr>
            <w:tcW w:w="1020" w:type="dxa"/>
          </w:tcPr>
          <w:p w:rsidR="008F01C2" w:rsidRDefault="008F01C2">
            <w:pPr>
              <w:pStyle w:val="ConsPlusNormal"/>
              <w:jc w:val="center"/>
            </w:pPr>
            <w:r>
              <w:t>34%</w:t>
            </w:r>
          </w:p>
        </w:tc>
      </w:tr>
      <w:tr w:rsidR="008F01C2">
        <w:tc>
          <w:tcPr>
            <w:tcW w:w="397" w:type="dxa"/>
          </w:tcPr>
          <w:p w:rsidR="008F01C2" w:rsidRDefault="008F01C2">
            <w:pPr>
              <w:pStyle w:val="ConsPlusNormal"/>
            </w:pPr>
          </w:p>
        </w:tc>
        <w:tc>
          <w:tcPr>
            <w:tcW w:w="8661" w:type="dxa"/>
            <w:gridSpan w:val="4"/>
          </w:tcPr>
          <w:p w:rsidR="008F01C2" w:rsidRDefault="008F01C2">
            <w:pPr>
              <w:pStyle w:val="ConsPlusNormal"/>
              <w:outlineLvl w:val="4"/>
            </w:pPr>
            <w:r>
              <w:t>Внегородские территории ЗАТО Северск</w:t>
            </w:r>
          </w:p>
        </w:tc>
      </w:tr>
      <w:tr w:rsidR="008F01C2">
        <w:tc>
          <w:tcPr>
            <w:tcW w:w="397" w:type="dxa"/>
          </w:tcPr>
          <w:p w:rsidR="008F01C2" w:rsidRDefault="008F01C2">
            <w:pPr>
              <w:pStyle w:val="ConsPlusNormal"/>
              <w:jc w:val="center"/>
            </w:pPr>
            <w:r>
              <w:t>3</w:t>
            </w:r>
          </w:p>
        </w:tc>
        <w:tc>
          <w:tcPr>
            <w:tcW w:w="4025" w:type="dxa"/>
          </w:tcPr>
          <w:p w:rsidR="008F01C2" w:rsidRDefault="008F01C2">
            <w:pPr>
              <w:pStyle w:val="ConsPlusNormal"/>
            </w:pPr>
            <w:r>
              <w:t>а/д Томск - пос. Самусь 37 км ч/з р. Самусь</w:t>
            </w:r>
          </w:p>
        </w:tc>
        <w:tc>
          <w:tcPr>
            <w:tcW w:w="1304" w:type="dxa"/>
          </w:tcPr>
          <w:p w:rsidR="008F01C2" w:rsidRDefault="008F01C2">
            <w:pPr>
              <w:pStyle w:val="ConsPlusNormal"/>
              <w:jc w:val="center"/>
            </w:pPr>
            <w:r>
              <w:t>1982 - 1983</w:t>
            </w:r>
          </w:p>
        </w:tc>
        <w:tc>
          <w:tcPr>
            <w:tcW w:w="2312" w:type="dxa"/>
          </w:tcPr>
          <w:p w:rsidR="008F01C2" w:rsidRDefault="008F01C2">
            <w:pPr>
              <w:pStyle w:val="ConsPlusNormal"/>
              <w:jc w:val="center"/>
            </w:pPr>
            <w:r>
              <w:t>39,15 x 12,95 = 507</w:t>
            </w:r>
          </w:p>
        </w:tc>
        <w:tc>
          <w:tcPr>
            <w:tcW w:w="1020" w:type="dxa"/>
          </w:tcPr>
          <w:p w:rsidR="008F01C2" w:rsidRDefault="008F01C2">
            <w:pPr>
              <w:pStyle w:val="ConsPlusNormal"/>
              <w:jc w:val="center"/>
            </w:pPr>
            <w:r>
              <w:t>69%</w:t>
            </w:r>
          </w:p>
        </w:tc>
      </w:tr>
      <w:tr w:rsidR="008F01C2">
        <w:tc>
          <w:tcPr>
            <w:tcW w:w="397" w:type="dxa"/>
          </w:tcPr>
          <w:p w:rsidR="008F01C2" w:rsidRDefault="008F01C2">
            <w:pPr>
              <w:pStyle w:val="ConsPlusNormal"/>
              <w:jc w:val="center"/>
            </w:pPr>
            <w:r>
              <w:t>4</w:t>
            </w:r>
          </w:p>
        </w:tc>
        <w:tc>
          <w:tcPr>
            <w:tcW w:w="4025" w:type="dxa"/>
          </w:tcPr>
          <w:p w:rsidR="008F01C2" w:rsidRDefault="008F01C2">
            <w:pPr>
              <w:pStyle w:val="ConsPlusNormal"/>
            </w:pPr>
            <w:r>
              <w:t>а/д пос. Самусь - дер. Орловка, ч/з р. Камышку</w:t>
            </w:r>
          </w:p>
        </w:tc>
        <w:tc>
          <w:tcPr>
            <w:tcW w:w="1304" w:type="dxa"/>
          </w:tcPr>
          <w:p w:rsidR="008F01C2" w:rsidRDefault="008F01C2">
            <w:pPr>
              <w:pStyle w:val="ConsPlusNormal"/>
              <w:jc w:val="center"/>
            </w:pPr>
            <w:r>
              <w:t>1986 - 1988</w:t>
            </w:r>
          </w:p>
        </w:tc>
        <w:tc>
          <w:tcPr>
            <w:tcW w:w="2312" w:type="dxa"/>
          </w:tcPr>
          <w:p w:rsidR="008F01C2" w:rsidRDefault="008F01C2">
            <w:pPr>
              <w:pStyle w:val="ConsPlusNormal"/>
              <w:jc w:val="center"/>
            </w:pPr>
            <w:r>
              <w:t>29,12 x 11,98 = 348,8</w:t>
            </w:r>
          </w:p>
        </w:tc>
        <w:tc>
          <w:tcPr>
            <w:tcW w:w="1020" w:type="dxa"/>
          </w:tcPr>
          <w:p w:rsidR="008F01C2" w:rsidRDefault="008F01C2">
            <w:pPr>
              <w:pStyle w:val="ConsPlusNormal"/>
              <w:jc w:val="center"/>
            </w:pPr>
            <w:r>
              <w:t>61%</w:t>
            </w:r>
          </w:p>
        </w:tc>
      </w:tr>
      <w:tr w:rsidR="008F01C2">
        <w:tc>
          <w:tcPr>
            <w:tcW w:w="397" w:type="dxa"/>
          </w:tcPr>
          <w:p w:rsidR="008F01C2" w:rsidRDefault="008F01C2">
            <w:pPr>
              <w:pStyle w:val="ConsPlusNormal"/>
              <w:jc w:val="center"/>
            </w:pPr>
            <w:r>
              <w:t>5</w:t>
            </w:r>
          </w:p>
        </w:tc>
        <w:tc>
          <w:tcPr>
            <w:tcW w:w="4025" w:type="dxa"/>
          </w:tcPr>
          <w:p w:rsidR="008F01C2" w:rsidRDefault="008F01C2">
            <w:pPr>
              <w:pStyle w:val="ConsPlusNormal"/>
            </w:pPr>
            <w:r>
              <w:t xml:space="preserve">а/д пос. Самусь - дер. Орловка, ч/з р. </w:t>
            </w:r>
            <w:r>
              <w:lastRenderedPageBreak/>
              <w:t>Мостовку</w:t>
            </w:r>
          </w:p>
        </w:tc>
        <w:tc>
          <w:tcPr>
            <w:tcW w:w="1304" w:type="dxa"/>
          </w:tcPr>
          <w:p w:rsidR="008F01C2" w:rsidRDefault="008F01C2">
            <w:pPr>
              <w:pStyle w:val="ConsPlusNormal"/>
              <w:jc w:val="center"/>
            </w:pPr>
            <w:r>
              <w:lastRenderedPageBreak/>
              <w:t>Нет данных</w:t>
            </w:r>
          </w:p>
        </w:tc>
        <w:tc>
          <w:tcPr>
            <w:tcW w:w="2312" w:type="dxa"/>
          </w:tcPr>
          <w:p w:rsidR="008F01C2" w:rsidRDefault="008F01C2">
            <w:pPr>
              <w:pStyle w:val="ConsPlusNormal"/>
              <w:jc w:val="center"/>
            </w:pPr>
            <w:r>
              <w:t>10 x 11 = 110</w:t>
            </w:r>
          </w:p>
        </w:tc>
        <w:tc>
          <w:tcPr>
            <w:tcW w:w="1020" w:type="dxa"/>
          </w:tcPr>
          <w:p w:rsidR="008F01C2" w:rsidRDefault="008F01C2">
            <w:pPr>
              <w:pStyle w:val="ConsPlusNormal"/>
            </w:pPr>
          </w:p>
        </w:tc>
      </w:tr>
      <w:tr w:rsidR="008F01C2">
        <w:tc>
          <w:tcPr>
            <w:tcW w:w="397" w:type="dxa"/>
          </w:tcPr>
          <w:p w:rsidR="008F01C2" w:rsidRDefault="008F01C2">
            <w:pPr>
              <w:pStyle w:val="ConsPlusNormal"/>
              <w:jc w:val="center"/>
            </w:pPr>
            <w:r>
              <w:lastRenderedPageBreak/>
              <w:t>6</w:t>
            </w:r>
          </w:p>
        </w:tc>
        <w:tc>
          <w:tcPr>
            <w:tcW w:w="4025" w:type="dxa"/>
          </w:tcPr>
          <w:p w:rsidR="008F01C2" w:rsidRDefault="008F01C2">
            <w:pPr>
              <w:pStyle w:val="ConsPlusNormal"/>
            </w:pPr>
            <w:r>
              <w:t>пос. Орловка, ул. Мира ч/з р. Черную</w:t>
            </w:r>
          </w:p>
        </w:tc>
        <w:tc>
          <w:tcPr>
            <w:tcW w:w="1304" w:type="dxa"/>
          </w:tcPr>
          <w:p w:rsidR="008F01C2" w:rsidRDefault="008F01C2">
            <w:pPr>
              <w:pStyle w:val="ConsPlusNormal"/>
              <w:jc w:val="center"/>
            </w:pPr>
            <w:r>
              <w:t>Нет данных</w:t>
            </w:r>
          </w:p>
        </w:tc>
        <w:tc>
          <w:tcPr>
            <w:tcW w:w="2312" w:type="dxa"/>
          </w:tcPr>
          <w:p w:rsidR="008F01C2" w:rsidRDefault="008F01C2">
            <w:pPr>
              <w:pStyle w:val="ConsPlusNormal"/>
              <w:jc w:val="center"/>
            </w:pPr>
            <w:r>
              <w:t>10 x 10 = 100</w:t>
            </w:r>
          </w:p>
        </w:tc>
        <w:tc>
          <w:tcPr>
            <w:tcW w:w="1020" w:type="dxa"/>
          </w:tcPr>
          <w:p w:rsidR="008F01C2" w:rsidRDefault="008F01C2">
            <w:pPr>
              <w:pStyle w:val="ConsPlusNormal"/>
            </w:pPr>
          </w:p>
        </w:tc>
      </w:tr>
      <w:tr w:rsidR="008F01C2">
        <w:tc>
          <w:tcPr>
            <w:tcW w:w="397" w:type="dxa"/>
          </w:tcPr>
          <w:p w:rsidR="008F01C2" w:rsidRDefault="008F01C2">
            <w:pPr>
              <w:pStyle w:val="ConsPlusNormal"/>
              <w:jc w:val="center"/>
            </w:pPr>
            <w:r>
              <w:t>7</w:t>
            </w:r>
          </w:p>
        </w:tc>
        <w:tc>
          <w:tcPr>
            <w:tcW w:w="4025" w:type="dxa"/>
          </w:tcPr>
          <w:p w:rsidR="008F01C2" w:rsidRDefault="008F01C2">
            <w:pPr>
              <w:pStyle w:val="ConsPlusNormal"/>
            </w:pPr>
            <w:r>
              <w:t>"Скотопрогон" - мост с отсыпной дорогой</w:t>
            </w:r>
          </w:p>
        </w:tc>
        <w:tc>
          <w:tcPr>
            <w:tcW w:w="1304" w:type="dxa"/>
          </w:tcPr>
          <w:p w:rsidR="008F01C2" w:rsidRDefault="008F01C2">
            <w:pPr>
              <w:pStyle w:val="ConsPlusNormal"/>
              <w:jc w:val="center"/>
            </w:pPr>
            <w:r>
              <w:t>Нет данных</w:t>
            </w:r>
          </w:p>
        </w:tc>
        <w:tc>
          <w:tcPr>
            <w:tcW w:w="2312" w:type="dxa"/>
          </w:tcPr>
          <w:p w:rsidR="008F01C2" w:rsidRDefault="008F01C2">
            <w:pPr>
              <w:pStyle w:val="ConsPlusNormal"/>
              <w:jc w:val="center"/>
            </w:pPr>
            <w:r>
              <w:t>11 x 11 = 121</w:t>
            </w:r>
          </w:p>
        </w:tc>
        <w:tc>
          <w:tcPr>
            <w:tcW w:w="1020" w:type="dxa"/>
          </w:tcPr>
          <w:p w:rsidR="008F01C2" w:rsidRDefault="008F01C2">
            <w:pPr>
              <w:pStyle w:val="ConsPlusNormal"/>
            </w:pPr>
          </w:p>
        </w:tc>
      </w:tr>
      <w:tr w:rsidR="008F01C2">
        <w:tc>
          <w:tcPr>
            <w:tcW w:w="397" w:type="dxa"/>
          </w:tcPr>
          <w:p w:rsidR="008F01C2" w:rsidRDefault="008F01C2">
            <w:pPr>
              <w:pStyle w:val="ConsPlusNormal"/>
              <w:jc w:val="center"/>
            </w:pPr>
            <w:r>
              <w:t>9</w:t>
            </w:r>
          </w:p>
        </w:tc>
        <w:tc>
          <w:tcPr>
            <w:tcW w:w="4025" w:type="dxa"/>
          </w:tcPr>
          <w:p w:rsidR="008F01C2" w:rsidRDefault="008F01C2">
            <w:pPr>
              <w:pStyle w:val="ConsPlusNormal"/>
            </w:pPr>
            <w:r>
              <w:t>пос. Самусь, ул. Пекарского, 20</w:t>
            </w:r>
          </w:p>
        </w:tc>
        <w:tc>
          <w:tcPr>
            <w:tcW w:w="1304" w:type="dxa"/>
          </w:tcPr>
          <w:p w:rsidR="008F01C2" w:rsidRDefault="008F01C2">
            <w:pPr>
              <w:pStyle w:val="ConsPlusNormal"/>
              <w:jc w:val="center"/>
            </w:pPr>
            <w:r>
              <w:t>Нет данных</w:t>
            </w:r>
          </w:p>
        </w:tc>
        <w:tc>
          <w:tcPr>
            <w:tcW w:w="2312" w:type="dxa"/>
          </w:tcPr>
          <w:p w:rsidR="008F01C2" w:rsidRDefault="008F01C2">
            <w:pPr>
              <w:pStyle w:val="ConsPlusNormal"/>
              <w:jc w:val="center"/>
            </w:pPr>
            <w:r>
              <w:t>Нет данных</w:t>
            </w:r>
          </w:p>
        </w:tc>
        <w:tc>
          <w:tcPr>
            <w:tcW w:w="1020" w:type="dxa"/>
          </w:tcPr>
          <w:p w:rsidR="008F01C2" w:rsidRDefault="008F01C2">
            <w:pPr>
              <w:pStyle w:val="ConsPlusNormal"/>
            </w:pPr>
          </w:p>
        </w:tc>
      </w:tr>
      <w:tr w:rsidR="008F01C2">
        <w:tc>
          <w:tcPr>
            <w:tcW w:w="397" w:type="dxa"/>
          </w:tcPr>
          <w:p w:rsidR="008F01C2" w:rsidRDefault="008F01C2">
            <w:pPr>
              <w:pStyle w:val="ConsPlusNormal"/>
            </w:pPr>
          </w:p>
        </w:tc>
        <w:tc>
          <w:tcPr>
            <w:tcW w:w="8661" w:type="dxa"/>
            <w:gridSpan w:val="4"/>
          </w:tcPr>
          <w:p w:rsidR="008F01C2" w:rsidRDefault="008F01C2">
            <w:pPr>
              <w:pStyle w:val="ConsPlusNormal"/>
              <w:outlineLvl w:val="4"/>
            </w:pPr>
            <w:r>
              <w:t>Промышленная зона г. Северска</w:t>
            </w:r>
          </w:p>
        </w:tc>
      </w:tr>
      <w:tr w:rsidR="008F01C2">
        <w:tc>
          <w:tcPr>
            <w:tcW w:w="397" w:type="dxa"/>
          </w:tcPr>
          <w:p w:rsidR="008F01C2" w:rsidRDefault="008F01C2">
            <w:pPr>
              <w:pStyle w:val="ConsPlusNormal"/>
              <w:jc w:val="center"/>
            </w:pPr>
            <w:r>
              <w:t>10</w:t>
            </w:r>
          </w:p>
        </w:tc>
        <w:tc>
          <w:tcPr>
            <w:tcW w:w="4025" w:type="dxa"/>
          </w:tcPr>
          <w:p w:rsidR="008F01C2" w:rsidRDefault="008F01C2">
            <w:pPr>
              <w:pStyle w:val="ConsPlusNormal"/>
            </w:pPr>
            <w:r>
              <w:t>Железобетонный мост на автодороге N 2</w:t>
            </w:r>
          </w:p>
        </w:tc>
        <w:tc>
          <w:tcPr>
            <w:tcW w:w="1304" w:type="dxa"/>
          </w:tcPr>
          <w:p w:rsidR="008F01C2" w:rsidRDefault="008F01C2">
            <w:pPr>
              <w:pStyle w:val="ConsPlusNormal"/>
              <w:jc w:val="center"/>
            </w:pPr>
            <w:r>
              <w:t>1953</w:t>
            </w:r>
          </w:p>
        </w:tc>
        <w:tc>
          <w:tcPr>
            <w:tcW w:w="2312" w:type="dxa"/>
          </w:tcPr>
          <w:p w:rsidR="008F01C2" w:rsidRDefault="008F01C2">
            <w:pPr>
              <w:pStyle w:val="ConsPlusNormal"/>
              <w:jc w:val="center"/>
            </w:pPr>
            <w:r>
              <w:t>27,6 x 10,5 = 289,8</w:t>
            </w:r>
          </w:p>
        </w:tc>
        <w:tc>
          <w:tcPr>
            <w:tcW w:w="1020" w:type="dxa"/>
          </w:tcPr>
          <w:p w:rsidR="008F01C2" w:rsidRDefault="008F01C2">
            <w:pPr>
              <w:pStyle w:val="ConsPlusNormal"/>
              <w:jc w:val="center"/>
            </w:pPr>
            <w:r>
              <w:t>40%</w:t>
            </w:r>
          </w:p>
        </w:tc>
      </w:tr>
      <w:tr w:rsidR="008F01C2">
        <w:tc>
          <w:tcPr>
            <w:tcW w:w="397" w:type="dxa"/>
          </w:tcPr>
          <w:p w:rsidR="008F01C2" w:rsidRDefault="008F01C2">
            <w:pPr>
              <w:pStyle w:val="ConsPlusNormal"/>
              <w:jc w:val="center"/>
            </w:pPr>
            <w:r>
              <w:t>11</w:t>
            </w:r>
          </w:p>
        </w:tc>
        <w:tc>
          <w:tcPr>
            <w:tcW w:w="4025" w:type="dxa"/>
          </w:tcPr>
          <w:p w:rsidR="008F01C2" w:rsidRDefault="008F01C2">
            <w:pPr>
              <w:pStyle w:val="ConsPlusNormal"/>
            </w:pPr>
            <w:r>
              <w:t>Железобетонный мост на автодороге N 11</w:t>
            </w:r>
          </w:p>
        </w:tc>
        <w:tc>
          <w:tcPr>
            <w:tcW w:w="1304" w:type="dxa"/>
          </w:tcPr>
          <w:p w:rsidR="008F01C2" w:rsidRDefault="008F01C2">
            <w:pPr>
              <w:pStyle w:val="ConsPlusNormal"/>
              <w:jc w:val="center"/>
            </w:pPr>
            <w:r>
              <w:t>1955</w:t>
            </w:r>
          </w:p>
        </w:tc>
        <w:tc>
          <w:tcPr>
            <w:tcW w:w="2312" w:type="dxa"/>
          </w:tcPr>
          <w:p w:rsidR="008F01C2" w:rsidRDefault="008F01C2">
            <w:pPr>
              <w:pStyle w:val="ConsPlusNormal"/>
              <w:jc w:val="center"/>
            </w:pPr>
            <w:r>
              <w:t>22,14 x 8,6 = 190,4</w:t>
            </w:r>
          </w:p>
        </w:tc>
        <w:tc>
          <w:tcPr>
            <w:tcW w:w="1020" w:type="dxa"/>
          </w:tcPr>
          <w:p w:rsidR="008F01C2" w:rsidRDefault="008F01C2">
            <w:pPr>
              <w:pStyle w:val="ConsPlusNormal"/>
              <w:jc w:val="center"/>
            </w:pPr>
            <w:r>
              <w:t>40%</w:t>
            </w:r>
          </w:p>
        </w:tc>
      </w:tr>
      <w:tr w:rsidR="008F01C2">
        <w:tc>
          <w:tcPr>
            <w:tcW w:w="397" w:type="dxa"/>
          </w:tcPr>
          <w:p w:rsidR="008F01C2" w:rsidRDefault="008F01C2">
            <w:pPr>
              <w:pStyle w:val="ConsPlusNormal"/>
              <w:jc w:val="center"/>
            </w:pPr>
            <w:r>
              <w:t>12</w:t>
            </w:r>
          </w:p>
        </w:tc>
        <w:tc>
          <w:tcPr>
            <w:tcW w:w="4025" w:type="dxa"/>
          </w:tcPr>
          <w:p w:rsidR="008F01C2" w:rsidRDefault="008F01C2">
            <w:pPr>
              <w:pStyle w:val="ConsPlusNormal"/>
            </w:pPr>
            <w:r>
              <w:t>Железобетонный мост на автодороге N 14</w:t>
            </w:r>
          </w:p>
        </w:tc>
        <w:tc>
          <w:tcPr>
            <w:tcW w:w="1304" w:type="dxa"/>
          </w:tcPr>
          <w:p w:rsidR="008F01C2" w:rsidRDefault="008F01C2">
            <w:pPr>
              <w:pStyle w:val="ConsPlusNormal"/>
              <w:jc w:val="center"/>
            </w:pPr>
            <w:r>
              <w:t>1963</w:t>
            </w:r>
          </w:p>
        </w:tc>
        <w:tc>
          <w:tcPr>
            <w:tcW w:w="2312" w:type="dxa"/>
          </w:tcPr>
          <w:p w:rsidR="008F01C2" w:rsidRDefault="008F01C2">
            <w:pPr>
              <w:pStyle w:val="ConsPlusNormal"/>
              <w:jc w:val="center"/>
            </w:pPr>
            <w:r>
              <w:t>27,6 x 9,2 = 253,9</w:t>
            </w:r>
          </w:p>
        </w:tc>
        <w:tc>
          <w:tcPr>
            <w:tcW w:w="1020" w:type="dxa"/>
          </w:tcPr>
          <w:p w:rsidR="008F01C2" w:rsidRDefault="008F01C2">
            <w:pPr>
              <w:pStyle w:val="ConsPlusNormal"/>
              <w:jc w:val="center"/>
            </w:pPr>
            <w:r>
              <w:t>40%</w:t>
            </w:r>
          </w:p>
        </w:tc>
      </w:tr>
      <w:tr w:rsidR="008F01C2">
        <w:tc>
          <w:tcPr>
            <w:tcW w:w="397" w:type="dxa"/>
          </w:tcPr>
          <w:p w:rsidR="008F01C2" w:rsidRDefault="008F01C2">
            <w:pPr>
              <w:pStyle w:val="ConsPlusNormal"/>
              <w:jc w:val="center"/>
            </w:pPr>
            <w:r>
              <w:t>13</w:t>
            </w:r>
          </w:p>
        </w:tc>
        <w:tc>
          <w:tcPr>
            <w:tcW w:w="4025" w:type="dxa"/>
          </w:tcPr>
          <w:p w:rsidR="008F01C2" w:rsidRDefault="008F01C2">
            <w:pPr>
              <w:pStyle w:val="ConsPlusNormal"/>
            </w:pPr>
            <w:r>
              <w:t>Железобетонный мост на автодороге N 38</w:t>
            </w:r>
          </w:p>
        </w:tc>
        <w:tc>
          <w:tcPr>
            <w:tcW w:w="1304" w:type="dxa"/>
          </w:tcPr>
          <w:p w:rsidR="008F01C2" w:rsidRDefault="008F01C2">
            <w:pPr>
              <w:pStyle w:val="ConsPlusNormal"/>
              <w:jc w:val="center"/>
            </w:pPr>
            <w:r>
              <w:t>1955</w:t>
            </w:r>
          </w:p>
        </w:tc>
        <w:tc>
          <w:tcPr>
            <w:tcW w:w="2312" w:type="dxa"/>
          </w:tcPr>
          <w:p w:rsidR="008F01C2" w:rsidRDefault="008F01C2">
            <w:pPr>
              <w:pStyle w:val="ConsPlusNormal"/>
              <w:jc w:val="center"/>
            </w:pPr>
            <w:r>
              <w:t>34,88 x 10,5 = 366,2</w:t>
            </w:r>
          </w:p>
        </w:tc>
        <w:tc>
          <w:tcPr>
            <w:tcW w:w="1020" w:type="dxa"/>
          </w:tcPr>
          <w:p w:rsidR="008F01C2" w:rsidRDefault="008F01C2">
            <w:pPr>
              <w:pStyle w:val="ConsPlusNormal"/>
              <w:jc w:val="center"/>
            </w:pPr>
            <w:r>
              <w:t>49%</w:t>
            </w:r>
          </w:p>
        </w:tc>
      </w:tr>
      <w:tr w:rsidR="008F01C2">
        <w:tc>
          <w:tcPr>
            <w:tcW w:w="397" w:type="dxa"/>
          </w:tcPr>
          <w:p w:rsidR="008F01C2" w:rsidRDefault="008F01C2">
            <w:pPr>
              <w:pStyle w:val="ConsPlusNormal"/>
              <w:jc w:val="center"/>
            </w:pPr>
            <w:r>
              <w:t>14</w:t>
            </w:r>
          </w:p>
        </w:tc>
        <w:tc>
          <w:tcPr>
            <w:tcW w:w="4025" w:type="dxa"/>
          </w:tcPr>
          <w:p w:rsidR="008F01C2" w:rsidRDefault="008F01C2">
            <w:pPr>
              <w:pStyle w:val="ConsPlusNormal"/>
            </w:pPr>
            <w:r>
              <w:t>Мост в составе а/д N 50, через технологические каналы (запасной)</w:t>
            </w:r>
          </w:p>
        </w:tc>
        <w:tc>
          <w:tcPr>
            <w:tcW w:w="1304" w:type="dxa"/>
          </w:tcPr>
          <w:p w:rsidR="008F01C2" w:rsidRDefault="008F01C2">
            <w:pPr>
              <w:pStyle w:val="ConsPlusNormal"/>
              <w:jc w:val="center"/>
            </w:pPr>
            <w:r>
              <w:t>1959</w:t>
            </w:r>
          </w:p>
        </w:tc>
        <w:tc>
          <w:tcPr>
            <w:tcW w:w="2312" w:type="dxa"/>
          </w:tcPr>
          <w:p w:rsidR="008F01C2" w:rsidRDefault="008F01C2">
            <w:pPr>
              <w:pStyle w:val="ConsPlusNormal"/>
              <w:jc w:val="center"/>
            </w:pPr>
            <w:r>
              <w:t>27,00 x 6,7 = 180,9</w:t>
            </w:r>
          </w:p>
        </w:tc>
        <w:tc>
          <w:tcPr>
            <w:tcW w:w="1020" w:type="dxa"/>
          </w:tcPr>
          <w:p w:rsidR="008F01C2" w:rsidRDefault="008F01C2">
            <w:pPr>
              <w:pStyle w:val="ConsPlusNormal"/>
              <w:jc w:val="center"/>
            </w:pPr>
            <w:r>
              <w:t>40%</w:t>
            </w:r>
          </w:p>
        </w:tc>
      </w:tr>
      <w:tr w:rsidR="008F01C2">
        <w:tc>
          <w:tcPr>
            <w:tcW w:w="397" w:type="dxa"/>
          </w:tcPr>
          <w:p w:rsidR="008F01C2" w:rsidRDefault="008F01C2">
            <w:pPr>
              <w:pStyle w:val="ConsPlusNormal"/>
              <w:jc w:val="center"/>
            </w:pPr>
            <w:r>
              <w:t>15</w:t>
            </w:r>
          </w:p>
        </w:tc>
        <w:tc>
          <w:tcPr>
            <w:tcW w:w="4025" w:type="dxa"/>
          </w:tcPr>
          <w:p w:rsidR="008F01C2" w:rsidRDefault="008F01C2">
            <w:pPr>
              <w:pStyle w:val="ConsPlusNormal"/>
            </w:pPr>
            <w:r>
              <w:t>Мост в составе а/д N 50, через технологические каналы (основной)</w:t>
            </w:r>
          </w:p>
        </w:tc>
        <w:tc>
          <w:tcPr>
            <w:tcW w:w="1304" w:type="dxa"/>
          </w:tcPr>
          <w:p w:rsidR="008F01C2" w:rsidRDefault="008F01C2">
            <w:pPr>
              <w:pStyle w:val="ConsPlusNormal"/>
              <w:jc w:val="center"/>
            </w:pPr>
            <w:r>
              <w:t>1959</w:t>
            </w:r>
          </w:p>
        </w:tc>
        <w:tc>
          <w:tcPr>
            <w:tcW w:w="2312" w:type="dxa"/>
          </w:tcPr>
          <w:p w:rsidR="008F01C2" w:rsidRDefault="008F01C2">
            <w:pPr>
              <w:pStyle w:val="ConsPlusNormal"/>
              <w:jc w:val="center"/>
            </w:pPr>
            <w:r>
              <w:t>34,5 x 6,25 = 215,6</w:t>
            </w:r>
          </w:p>
        </w:tc>
        <w:tc>
          <w:tcPr>
            <w:tcW w:w="1020" w:type="dxa"/>
          </w:tcPr>
          <w:p w:rsidR="008F01C2" w:rsidRDefault="008F01C2">
            <w:pPr>
              <w:pStyle w:val="ConsPlusNormal"/>
              <w:jc w:val="center"/>
            </w:pPr>
            <w:r>
              <w:t>40%</w:t>
            </w:r>
          </w:p>
        </w:tc>
      </w:tr>
    </w:tbl>
    <w:p w:rsidR="008F01C2" w:rsidRDefault="008F01C2">
      <w:pPr>
        <w:pStyle w:val="ConsPlusNormal"/>
        <w:jc w:val="both"/>
      </w:pPr>
    </w:p>
    <w:p w:rsidR="008F01C2" w:rsidRDefault="008F01C2">
      <w:pPr>
        <w:pStyle w:val="ConsPlusNormal"/>
        <w:ind w:firstLine="540"/>
        <w:jc w:val="both"/>
      </w:pPr>
      <w:r>
        <w:t>Состояние некоторых мостов не может быть доведено до нормативных требований путем проведения капитального ремонта, то есть мосты являются непригодными для ремонта и подлежат замене новыми.</w:t>
      </w:r>
    </w:p>
    <w:p w:rsidR="008F01C2" w:rsidRDefault="008F01C2">
      <w:pPr>
        <w:pStyle w:val="ConsPlusNormal"/>
        <w:spacing w:before="220"/>
        <w:ind w:firstLine="540"/>
        <w:jc w:val="both"/>
      </w:pPr>
      <w:r>
        <w:t>В последнее десятилетие отмечается увеличение нагрузок на поверхность дорог, вызванных возросшим потоком автотранспорта, увеличением плотности и интенсивности транспортных потоков. Ежегодно на территории ЗАТО Северск выполняется большой комплекс работ по текущему ремонту с применением классического и струйно-инъекционного методов. Кроме того, в ранне-весенний период появившиеся с началом оттаивания грунтов выбоины ремонтируются с применением "холодного асфальта". Текущий ремонт необходим для поддержания объектов улично-дорожной сети в нормативном состоянии, однако большие объемы такого ремонта приводят к ухудшению качественного покрытия улично-дорожной сети в целом, ухудшению транспортно-эксплуатационных характеристик.</w:t>
      </w:r>
    </w:p>
    <w:p w:rsidR="008F01C2" w:rsidRDefault="008F01C2">
      <w:pPr>
        <w:pStyle w:val="ConsPlusNormal"/>
        <w:spacing w:before="220"/>
        <w:ind w:firstLine="540"/>
        <w:jc w:val="both"/>
      </w:pPr>
      <w:r>
        <w:t>Кроме того, происходит постепенное ослабление оснований автодорог вследствие аварий на инженерных сетях и иных причин. Значительная степень износа, наличие на проезжей части просадок асфальтобетонного покрытия являются причинами ухудшения дорожной ситуации, повышения уровня аварийности.</w:t>
      </w:r>
    </w:p>
    <w:p w:rsidR="008F01C2" w:rsidRDefault="008F01C2">
      <w:pPr>
        <w:pStyle w:val="ConsPlusNormal"/>
        <w:spacing w:before="220"/>
        <w:ind w:firstLine="540"/>
        <w:jc w:val="both"/>
      </w:pPr>
      <w:r>
        <w:t>На объектах протяженностью 110,3 км работы по капитальному ремонту не выполнялись в течение последних 12 - 15 лет, что является нарушением нормативных межремонтных сроков.</w:t>
      </w:r>
    </w:p>
    <w:p w:rsidR="008F01C2" w:rsidRDefault="008F01C2">
      <w:pPr>
        <w:pStyle w:val="ConsPlusNormal"/>
        <w:spacing w:before="220"/>
        <w:ind w:firstLine="540"/>
        <w:jc w:val="both"/>
      </w:pPr>
      <w:r>
        <w:t>При этом на тех объектах, где основание находится в хорошем состоянии, для восстановления транспортно-эксплуатационных характеристик достаточно проведения ремонтных работ с полной заменой асфальтового покрытия и восстановлением отдельных участков бордюрного камня. В 2016, 2017 годах без проведения капитального ремонта восстановлено 13,23 км автомобильных дорог. При этом для ремонта применялась щебеночно-асфальтовая смесь, срок службы которой значительно отличается от срока службы традиционного асфальтового покрытия.</w:t>
      </w:r>
    </w:p>
    <w:p w:rsidR="008F01C2" w:rsidRDefault="008F01C2">
      <w:pPr>
        <w:pStyle w:val="ConsPlusNormal"/>
        <w:spacing w:before="220"/>
        <w:ind w:firstLine="540"/>
        <w:jc w:val="both"/>
      </w:pPr>
      <w:r>
        <w:lastRenderedPageBreak/>
        <w:t>Капитальный ремонт улично-дорожной сети после многолетнего перерыва был начат в 2014 году. За период с 2014 по 2017 год капитально отремонтировано 5 объектов общей протяженностью 7,7 км.</w:t>
      </w:r>
    </w:p>
    <w:p w:rsidR="008F01C2" w:rsidRDefault="008F01C2">
      <w:pPr>
        <w:pStyle w:val="ConsPlusNormal"/>
        <w:spacing w:before="220"/>
        <w:ind w:firstLine="540"/>
        <w:jc w:val="both"/>
      </w:pPr>
      <w:r>
        <w:t>По состоянию на январь 2018 года 70,5% протяженности автомобильных дорог находится в нормативном состоянии по показателям ровности и наличия дефектов. Для определения данного показателя в 2017 году было проведено инструментальное обследование автомобильных дорог ЗАТО Северск в рамках реализации проекта "Безопасные и качественные дороги".</w:t>
      </w:r>
    </w:p>
    <w:p w:rsidR="008F01C2" w:rsidRDefault="008F01C2">
      <w:pPr>
        <w:pStyle w:val="ConsPlusNormal"/>
        <w:jc w:val="both"/>
      </w:pPr>
    </w:p>
    <w:p w:rsidR="008F01C2" w:rsidRDefault="008F01C2">
      <w:pPr>
        <w:pStyle w:val="ConsPlusTitle"/>
        <w:jc w:val="center"/>
        <w:outlineLvl w:val="2"/>
      </w:pPr>
      <w:r>
        <w:t>1.3. Характеристика функционирования и показатели работы</w:t>
      </w:r>
    </w:p>
    <w:p w:rsidR="008F01C2" w:rsidRDefault="008F01C2">
      <w:pPr>
        <w:pStyle w:val="ConsPlusTitle"/>
        <w:jc w:val="center"/>
      </w:pPr>
      <w:r>
        <w:t>транспортной инфраструктуры по видам транспорта</w:t>
      </w:r>
    </w:p>
    <w:p w:rsidR="008F01C2" w:rsidRDefault="008F01C2">
      <w:pPr>
        <w:pStyle w:val="ConsPlusNormal"/>
        <w:jc w:val="both"/>
      </w:pPr>
    </w:p>
    <w:p w:rsidR="008F01C2" w:rsidRDefault="008F01C2">
      <w:pPr>
        <w:pStyle w:val="ConsPlusNormal"/>
        <w:ind w:firstLine="540"/>
        <w:jc w:val="both"/>
      </w:pPr>
      <w:r>
        <w:t>Автомобилизация населения оценивается как средняя, что обусловлено наличием автобусного сообщения с областным центром. Грузовой транспорт в основном представлен дорожно-строительной техникой.</w:t>
      </w:r>
    </w:p>
    <w:p w:rsidR="008F01C2" w:rsidRDefault="008F01C2">
      <w:pPr>
        <w:pStyle w:val="ConsPlusNormal"/>
        <w:spacing w:before="220"/>
        <w:ind w:firstLine="540"/>
        <w:jc w:val="both"/>
      </w:pPr>
      <w:r>
        <w:t>Развитие транспортной инфраструктуры ЗАТО Северск является необходимым условием улучшения качества жизни населения в ЗАТО Северск.</w:t>
      </w:r>
    </w:p>
    <w:p w:rsidR="008F01C2" w:rsidRDefault="008F01C2">
      <w:pPr>
        <w:pStyle w:val="ConsPlusNormal"/>
        <w:spacing w:before="220"/>
        <w:ind w:firstLine="540"/>
        <w:jc w:val="both"/>
      </w:pPr>
      <w:r>
        <w:t>В таблице 2 приведены сведения об общественном автомобильном транспорте, работающем на муниципальных маршрутах ЗАТО Северск.</w:t>
      </w:r>
    </w:p>
    <w:p w:rsidR="008F01C2" w:rsidRDefault="008F01C2">
      <w:pPr>
        <w:pStyle w:val="ConsPlusNormal"/>
        <w:jc w:val="both"/>
      </w:pPr>
    </w:p>
    <w:p w:rsidR="008F01C2" w:rsidRDefault="008F01C2">
      <w:pPr>
        <w:pStyle w:val="ConsPlusNormal"/>
        <w:jc w:val="right"/>
        <w:outlineLvl w:val="3"/>
      </w:pPr>
      <w:r>
        <w:t>Таблица 2</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04"/>
        <w:gridCol w:w="1134"/>
        <w:gridCol w:w="1134"/>
        <w:gridCol w:w="1134"/>
      </w:tblGrid>
      <w:tr w:rsidR="008F01C2">
        <w:tc>
          <w:tcPr>
            <w:tcW w:w="4365" w:type="dxa"/>
          </w:tcPr>
          <w:p w:rsidR="008F01C2" w:rsidRDefault="008F01C2">
            <w:pPr>
              <w:pStyle w:val="ConsPlusNormal"/>
              <w:jc w:val="center"/>
            </w:pPr>
            <w:r>
              <w:t>Наименование показателя</w:t>
            </w:r>
          </w:p>
        </w:tc>
        <w:tc>
          <w:tcPr>
            <w:tcW w:w="1304" w:type="dxa"/>
          </w:tcPr>
          <w:p w:rsidR="008F01C2" w:rsidRDefault="008F01C2">
            <w:pPr>
              <w:pStyle w:val="ConsPlusNormal"/>
              <w:jc w:val="center"/>
            </w:pPr>
            <w:r>
              <w:t>Единица измерения</w:t>
            </w:r>
          </w:p>
        </w:tc>
        <w:tc>
          <w:tcPr>
            <w:tcW w:w="1134" w:type="dxa"/>
          </w:tcPr>
          <w:p w:rsidR="008F01C2" w:rsidRDefault="008F01C2">
            <w:pPr>
              <w:pStyle w:val="ConsPlusNormal"/>
              <w:jc w:val="center"/>
            </w:pPr>
            <w:r>
              <w:t>2015 г.</w:t>
            </w:r>
          </w:p>
        </w:tc>
        <w:tc>
          <w:tcPr>
            <w:tcW w:w="1134" w:type="dxa"/>
          </w:tcPr>
          <w:p w:rsidR="008F01C2" w:rsidRDefault="008F01C2">
            <w:pPr>
              <w:pStyle w:val="ConsPlusNormal"/>
              <w:jc w:val="center"/>
            </w:pPr>
            <w:r>
              <w:t>2016 г.</w:t>
            </w:r>
          </w:p>
        </w:tc>
        <w:tc>
          <w:tcPr>
            <w:tcW w:w="1134" w:type="dxa"/>
          </w:tcPr>
          <w:p w:rsidR="008F01C2" w:rsidRDefault="008F01C2">
            <w:pPr>
              <w:pStyle w:val="ConsPlusNormal"/>
              <w:jc w:val="center"/>
            </w:pPr>
            <w:r>
              <w:t>2017 г.</w:t>
            </w:r>
          </w:p>
        </w:tc>
      </w:tr>
      <w:tr w:rsidR="008F01C2">
        <w:tc>
          <w:tcPr>
            <w:tcW w:w="4365" w:type="dxa"/>
          </w:tcPr>
          <w:p w:rsidR="008F01C2" w:rsidRDefault="008F01C2">
            <w:pPr>
              <w:pStyle w:val="ConsPlusNormal"/>
            </w:pPr>
            <w:r>
              <w:t>1. Количество привлеченных автобусов (частных организаций и физических лиц)</w:t>
            </w:r>
          </w:p>
        </w:tc>
        <w:tc>
          <w:tcPr>
            <w:tcW w:w="1304" w:type="dxa"/>
          </w:tcPr>
          <w:p w:rsidR="008F01C2" w:rsidRDefault="008F01C2">
            <w:pPr>
              <w:pStyle w:val="ConsPlusNormal"/>
              <w:jc w:val="center"/>
            </w:pPr>
            <w:r>
              <w:t>ед.</w:t>
            </w:r>
          </w:p>
        </w:tc>
        <w:tc>
          <w:tcPr>
            <w:tcW w:w="1134" w:type="dxa"/>
          </w:tcPr>
          <w:p w:rsidR="008F01C2" w:rsidRDefault="008F01C2">
            <w:pPr>
              <w:pStyle w:val="ConsPlusNormal"/>
              <w:jc w:val="center"/>
            </w:pPr>
            <w:r>
              <w:t>68</w:t>
            </w:r>
          </w:p>
        </w:tc>
        <w:tc>
          <w:tcPr>
            <w:tcW w:w="1134" w:type="dxa"/>
          </w:tcPr>
          <w:p w:rsidR="008F01C2" w:rsidRDefault="008F01C2">
            <w:pPr>
              <w:pStyle w:val="ConsPlusNormal"/>
              <w:jc w:val="center"/>
            </w:pPr>
            <w:r>
              <w:t>68</w:t>
            </w:r>
          </w:p>
        </w:tc>
        <w:tc>
          <w:tcPr>
            <w:tcW w:w="1134" w:type="dxa"/>
          </w:tcPr>
          <w:p w:rsidR="008F01C2" w:rsidRDefault="008F01C2">
            <w:pPr>
              <w:pStyle w:val="ConsPlusNormal"/>
              <w:jc w:val="center"/>
            </w:pPr>
            <w:r>
              <w:t>66</w:t>
            </w:r>
          </w:p>
        </w:tc>
      </w:tr>
      <w:tr w:rsidR="008F01C2">
        <w:tc>
          <w:tcPr>
            <w:tcW w:w="4365" w:type="dxa"/>
          </w:tcPr>
          <w:p w:rsidR="008F01C2" w:rsidRDefault="008F01C2">
            <w:pPr>
              <w:pStyle w:val="ConsPlusNormal"/>
            </w:pPr>
            <w:r>
              <w:t>2. Количество муниципального подвижного состава</w:t>
            </w:r>
          </w:p>
        </w:tc>
        <w:tc>
          <w:tcPr>
            <w:tcW w:w="1304" w:type="dxa"/>
          </w:tcPr>
          <w:p w:rsidR="008F01C2" w:rsidRDefault="008F01C2">
            <w:pPr>
              <w:pStyle w:val="ConsPlusNormal"/>
              <w:jc w:val="center"/>
            </w:pPr>
            <w:r>
              <w:t>ед.</w:t>
            </w:r>
          </w:p>
        </w:tc>
        <w:tc>
          <w:tcPr>
            <w:tcW w:w="1134" w:type="dxa"/>
          </w:tcPr>
          <w:p w:rsidR="008F01C2" w:rsidRDefault="008F01C2">
            <w:pPr>
              <w:pStyle w:val="ConsPlusNormal"/>
              <w:jc w:val="center"/>
            </w:pPr>
            <w:r>
              <w:t>20</w:t>
            </w:r>
          </w:p>
        </w:tc>
        <w:tc>
          <w:tcPr>
            <w:tcW w:w="1134" w:type="dxa"/>
          </w:tcPr>
          <w:p w:rsidR="008F01C2" w:rsidRDefault="008F01C2">
            <w:pPr>
              <w:pStyle w:val="ConsPlusNormal"/>
              <w:jc w:val="center"/>
            </w:pPr>
            <w:r>
              <w:t>20</w:t>
            </w:r>
          </w:p>
        </w:tc>
        <w:tc>
          <w:tcPr>
            <w:tcW w:w="1134" w:type="dxa"/>
          </w:tcPr>
          <w:p w:rsidR="008F01C2" w:rsidRDefault="008F01C2">
            <w:pPr>
              <w:pStyle w:val="ConsPlusNormal"/>
              <w:jc w:val="center"/>
            </w:pPr>
            <w:r>
              <w:t>20</w:t>
            </w:r>
          </w:p>
        </w:tc>
      </w:tr>
      <w:tr w:rsidR="008F01C2">
        <w:tc>
          <w:tcPr>
            <w:tcW w:w="4365" w:type="dxa"/>
          </w:tcPr>
          <w:p w:rsidR="008F01C2" w:rsidRDefault="008F01C2">
            <w:pPr>
              <w:pStyle w:val="ConsPlusNormal"/>
            </w:pPr>
            <w:r>
              <w:t>3. Получено/списано муниципального подвижного состава</w:t>
            </w:r>
          </w:p>
        </w:tc>
        <w:tc>
          <w:tcPr>
            <w:tcW w:w="1304" w:type="dxa"/>
          </w:tcPr>
          <w:p w:rsidR="008F01C2" w:rsidRDefault="008F01C2">
            <w:pPr>
              <w:pStyle w:val="ConsPlusNormal"/>
              <w:jc w:val="center"/>
            </w:pPr>
            <w:r>
              <w:t>ед.</w:t>
            </w:r>
          </w:p>
        </w:tc>
        <w:tc>
          <w:tcPr>
            <w:tcW w:w="1134" w:type="dxa"/>
          </w:tcPr>
          <w:p w:rsidR="008F01C2" w:rsidRDefault="008F01C2">
            <w:pPr>
              <w:pStyle w:val="ConsPlusNormal"/>
              <w:jc w:val="center"/>
            </w:pPr>
            <w:r>
              <w:t>-</w:t>
            </w:r>
          </w:p>
        </w:tc>
        <w:tc>
          <w:tcPr>
            <w:tcW w:w="1134" w:type="dxa"/>
          </w:tcPr>
          <w:p w:rsidR="008F01C2" w:rsidRDefault="008F01C2">
            <w:pPr>
              <w:pStyle w:val="ConsPlusNormal"/>
              <w:jc w:val="center"/>
            </w:pPr>
            <w:r>
              <w:t>2/2</w:t>
            </w:r>
          </w:p>
        </w:tc>
        <w:tc>
          <w:tcPr>
            <w:tcW w:w="1134" w:type="dxa"/>
          </w:tcPr>
          <w:p w:rsidR="008F01C2" w:rsidRDefault="008F01C2">
            <w:pPr>
              <w:pStyle w:val="ConsPlusNormal"/>
              <w:jc w:val="center"/>
            </w:pPr>
            <w:r>
              <w:t xml:space="preserve">1/1 </w:t>
            </w:r>
            <w:hyperlink w:anchor="P427" w:history="1">
              <w:r>
                <w:rPr>
                  <w:color w:val="0000FF"/>
                </w:rPr>
                <w:t>&lt;*&gt;</w:t>
              </w:r>
            </w:hyperlink>
          </w:p>
        </w:tc>
      </w:tr>
      <w:tr w:rsidR="008F01C2">
        <w:tc>
          <w:tcPr>
            <w:tcW w:w="4365" w:type="dxa"/>
          </w:tcPr>
          <w:p w:rsidR="008F01C2" w:rsidRDefault="008F01C2">
            <w:pPr>
              <w:pStyle w:val="ConsPlusNormal"/>
            </w:pPr>
            <w:r>
              <w:t>4. Протяженность маршрутов, в том числе:</w:t>
            </w:r>
          </w:p>
        </w:tc>
        <w:tc>
          <w:tcPr>
            <w:tcW w:w="1304" w:type="dxa"/>
          </w:tcPr>
          <w:p w:rsidR="008F01C2" w:rsidRDefault="008F01C2">
            <w:pPr>
              <w:pStyle w:val="ConsPlusNormal"/>
              <w:jc w:val="center"/>
            </w:pPr>
            <w:r>
              <w:t>км</w:t>
            </w:r>
          </w:p>
        </w:tc>
        <w:tc>
          <w:tcPr>
            <w:tcW w:w="1134" w:type="dxa"/>
          </w:tcPr>
          <w:p w:rsidR="008F01C2" w:rsidRDefault="008F01C2">
            <w:pPr>
              <w:pStyle w:val="ConsPlusNormal"/>
              <w:jc w:val="center"/>
            </w:pPr>
            <w:r>
              <w:t>758,8</w:t>
            </w:r>
          </w:p>
        </w:tc>
        <w:tc>
          <w:tcPr>
            <w:tcW w:w="1134" w:type="dxa"/>
          </w:tcPr>
          <w:p w:rsidR="008F01C2" w:rsidRDefault="008F01C2">
            <w:pPr>
              <w:pStyle w:val="ConsPlusNormal"/>
              <w:jc w:val="center"/>
            </w:pPr>
            <w:r>
              <w:t>758,8</w:t>
            </w:r>
          </w:p>
        </w:tc>
        <w:tc>
          <w:tcPr>
            <w:tcW w:w="1134" w:type="dxa"/>
          </w:tcPr>
          <w:p w:rsidR="008F01C2" w:rsidRDefault="008F01C2">
            <w:pPr>
              <w:pStyle w:val="ConsPlusNormal"/>
              <w:jc w:val="center"/>
            </w:pPr>
            <w:r>
              <w:t>758,8</w:t>
            </w:r>
          </w:p>
        </w:tc>
      </w:tr>
      <w:tr w:rsidR="008F01C2">
        <w:tc>
          <w:tcPr>
            <w:tcW w:w="4365" w:type="dxa"/>
          </w:tcPr>
          <w:p w:rsidR="008F01C2" w:rsidRDefault="008F01C2">
            <w:pPr>
              <w:pStyle w:val="ConsPlusNormal"/>
            </w:pPr>
            <w:r>
              <w:t>городских</w:t>
            </w:r>
          </w:p>
        </w:tc>
        <w:tc>
          <w:tcPr>
            <w:tcW w:w="1304" w:type="dxa"/>
          </w:tcPr>
          <w:p w:rsidR="008F01C2" w:rsidRDefault="008F01C2">
            <w:pPr>
              <w:pStyle w:val="ConsPlusNormal"/>
              <w:jc w:val="center"/>
            </w:pPr>
            <w:r>
              <w:t>км</w:t>
            </w:r>
          </w:p>
        </w:tc>
        <w:tc>
          <w:tcPr>
            <w:tcW w:w="1134" w:type="dxa"/>
          </w:tcPr>
          <w:p w:rsidR="008F01C2" w:rsidRDefault="008F01C2">
            <w:pPr>
              <w:pStyle w:val="ConsPlusNormal"/>
              <w:jc w:val="center"/>
            </w:pPr>
            <w:r>
              <w:t>337,5</w:t>
            </w:r>
          </w:p>
        </w:tc>
        <w:tc>
          <w:tcPr>
            <w:tcW w:w="1134" w:type="dxa"/>
          </w:tcPr>
          <w:p w:rsidR="008F01C2" w:rsidRDefault="008F01C2">
            <w:pPr>
              <w:pStyle w:val="ConsPlusNormal"/>
              <w:jc w:val="center"/>
            </w:pPr>
            <w:r>
              <w:t>337,5</w:t>
            </w:r>
          </w:p>
        </w:tc>
        <w:tc>
          <w:tcPr>
            <w:tcW w:w="1134" w:type="dxa"/>
          </w:tcPr>
          <w:p w:rsidR="008F01C2" w:rsidRDefault="008F01C2">
            <w:pPr>
              <w:pStyle w:val="ConsPlusNormal"/>
              <w:jc w:val="center"/>
            </w:pPr>
            <w:r>
              <w:t>337,5</w:t>
            </w:r>
          </w:p>
        </w:tc>
      </w:tr>
      <w:tr w:rsidR="008F01C2">
        <w:tc>
          <w:tcPr>
            <w:tcW w:w="4365" w:type="dxa"/>
          </w:tcPr>
          <w:p w:rsidR="008F01C2" w:rsidRDefault="008F01C2">
            <w:pPr>
              <w:pStyle w:val="ConsPlusNormal"/>
            </w:pPr>
            <w:r>
              <w:t>пригородных</w:t>
            </w:r>
          </w:p>
        </w:tc>
        <w:tc>
          <w:tcPr>
            <w:tcW w:w="1304" w:type="dxa"/>
          </w:tcPr>
          <w:p w:rsidR="008F01C2" w:rsidRDefault="008F01C2">
            <w:pPr>
              <w:pStyle w:val="ConsPlusNormal"/>
            </w:pPr>
          </w:p>
        </w:tc>
        <w:tc>
          <w:tcPr>
            <w:tcW w:w="1134" w:type="dxa"/>
          </w:tcPr>
          <w:p w:rsidR="008F01C2" w:rsidRDefault="008F01C2">
            <w:pPr>
              <w:pStyle w:val="ConsPlusNormal"/>
              <w:jc w:val="center"/>
            </w:pPr>
            <w:r>
              <w:t>421,3</w:t>
            </w:r>
          </w:p>
        </w:tc>
        <w:tc>
          <w:tcPr>
            <w:tcW w:w="1134" w:type="dxa"/>
          </w:tcPr>
          <w:p w:rsidR="008F01C2" w:rsidRDefault="008F01C2">
            <w:pPr>
              <w:pStyle w:val="ConsPlusNormal"/>
              <w:jc w:val="center"/>
            </w:pPr>
            <w:r>
              <w:t>421,3</w:t>
            </w:r>
          </w:p>
        </w:tc>
        <w:tc>
          <w:tcPr>
            <w:tcW w:w="1134" w:type="dxa"/>
          </w:tcPr>
          <w:p w:rsidR="008F01C2" w:rsidRDefault="008F01C2">
            <w:pPr>
              <w:pStyle w:val="ConsPlusNormal"/>
              <w:jc w:val="center"/>
            </w:pPr>
            <w:r>
              <w:t>421,3</w:t>
            </w:r>
          </w:p>
        </w:tc>
      </w:tr>
      <w:tr w:rsidR="008F01C2">
        <w:tc>
          <w:tcPr>
            <w:tcW w:w="4365" w:type="dxa"/>
          </w:tcPr>
          <w:p w:rsidR="008F01C2" w:rsidRDefault="008F01C2">
            <w:pPr>
              <w:pStyle w:val="ConsPlusNormal"/>
            </w:pPr>
            <w:r>
              <w:t>5. Приобретение муниципального подвижного состава из бюджета ЗАТО Северск</w:t>
            </w:r>
          </w:p>
        </w:tc>
        <w:tc>
          <w:tcPr>
            <w:tcW w:w="1304" w:type="dxa"/>
          </w:tcPr>
          <w:p w:rsidR="008F01C2" w:rsidRDefault="008F01C2">
            <w:pPr>
              <w:pStyle w:val="ConsPlusNormal"/>
              <w:jc w:val="center"/>
            </w:pPr>
            <w:r>
              <w:t>ед./млн руб.</w:t>
            </w:r>
          </w:p>
        </w:tc>
        <w:tc>
          <w:tcPr>
            <w:tcW w:w="1134" w:type="dxa"/>
          </w:tcPr>
          <w:p w:rsidR="008F01C2" w:rsidRDefault="008F01C2">
            <w:pPr>
              <w:pStyle w:val="ConsPlusNormal"/>
              <w:jc w:val="center"/>
            </w:pPr>
            <w:r>
              <w:t>-</w:t>
            </w:r>
          </w:p>
        </w:tc>
        <w:tc>
          <w:tcPr>
            <w:tcW w:w="1134" w:type="dxa"/>
          </w:tcPr>
          <w:p w:rsidR="008F01C2" w:rsidRDefault="008F01C2">
            <w:pPr>
              <w:pStyle w:val="ConsPlusNormal"/>
              <w:jc w:val="center"/>
            </w:pPr>
            <w:r>
              <w:t>2/6,600</w:t>
            </w:r>
          </w:p>
        </w:tc>
        <w:tc>
          <w:tcPr>
            <w:tcW w:w="1134" w:type="dxa"/>
          </w:tcPr>
          <w:p w:rsidR="008F01C2" w:rsidRDefault="008F01C2">
            <w:pPr>
              <w:pStyle w:val="ConsPlusNormal"/>
              <w:jc w:val="center"/>
            </w:pPr>
            <w:r>
              <w:t>1/3,440</w:t>
            </w:r>
          </w:p>
        </w:tc>
      </w:tr>
      <w:tr w:rsidR="008F01C2">
        <w:tc>
          <w:tcPr>
            <w:tcW w:w="4365" w:type="dxa"/>
          </w:tcPr>
          <w:p w:rsidR="008F01C2" w:rsidRDefault="008F01C2">
            <w:pPr>
              <w:pStyle w:val="ConsPlusNormal"/>
            </w:pPr>
            <w:r>
              <w:t>6. Среднесуточное количество выполняемых рейсов муниципальным транспортом, в том числе:</w:t>
            </w:r>
          </w:p>
        </w:tc>
        <w:tc>
          <w:tcPr>
            <w:tcW w:w="1304" w:type="dxa"/>
          </w:tcPr>
          <w:p w:rsidR="008F01C2" w:rsidRDefault="008F01C2">
            <w:pPr>
              <w:pStyle w:val="ConsPlusNormal"/>
              <w:jc w:val="center"/>
            </w:pPr>
            <w:r>
              <w:t>ед.</w:t>
            </w:r>
          </w:p>
        </w:tc>
        <w:tc>
          <w:tcPr>
            <w:tcW w:w="1134" w:type="dxa"/>
          </w:tcPr>
          <w:p w:rsidR="008F01C2" w:rsidRDefault="008F01C2">
            <w:pPr>
              <w:pStyle w:val="ConsPlusNormal"/>
              <w:jc w:val="center"/>
            </w:pPr>
            <w:r>
              <w:t>82</w:t>
            </w:r>
          </w:p>
        </w:tc>
        <w:tc>
          <w:tcPr>
            <w:tcW w:w="1134" w:type="dxa"/>
          </w:tcPr>
          <w:p w:rsidR="008F01C2" w:rsidRDefault="008F01C2">
            <w:pPr>
              <w:pStyle w:val="ConsPlusNormal"/>
              <w:jc w:val="center"/>
            </w:pPr>
            <w:r>
              <w:t>82</w:t>
            </w:r>
          </w:p>
        </w:tc>
        <w:tc>
          <w:tcPr>
            <w:tcW w:w="1134" w:type="dxa"/>
          </w:tcPr>
          <w:p w:rsidR="008F01C2" w:rsidRDefault="008F01C2">
            <w:pPr>
              <w:pStyle w:val="ConsPlusNormal"/>
              <w:jc w:val="center"/>
            </w:pPr>
            <w:r>
              <w:t>79</w:t>
            </w:r>
          </w:p>
        </w:tc>
      </w:tr>
      <w:tr w:rsidR="008F01C2">
        <w:tc>
          <w:tcPr>
            <w:tcW w:w="4365" w:type="dxa"/>
          </w:tcPr>
          <w:p w:rsidR="008F01C2" w:rsidRDefault="008F01C2">
            <w:pPr>
              <w:pStyle w:val="ConsPlusNormal"/>
            </w:pPr>
            <w:r>
              <w:t>по городским маршрутам</w:t>
            </w:r>
          </w:p>
        </w:tc>
        <w:tc>
          <w:tcPr>
            <w:tcW w:w="1304" w:type="dxa"/>
          </w:tcPr>
          <w:p w:rsidR="008F01C2" w:rsidRDefault="008F01C2">
            <w:pPr>
              <w:pStyle w:val="ConsPlusNormal"/>
              <w:jc w:val="center"/>
            </w:pPr>
            <w:r>
              <w:t>ед.</w:t>
            </w:r>
          </w:p>
        </w:tc>
        <w:tc>
          <w:tcPr>
            <w:tcW w:w="1134" w:type="dxa"/>
          </w:tcPr>
          <w:p w:rsidR="008F01C2" w:rsidRDefault="008F01C2">
            <w:pPr>
              <w:pStyle w:val="ConsPlusNormal"/>
              <w:jc w:val="center"/>
            </w:pPr>
            <w:r>
              <w:t>64</w:t>
            </w:r>
          </w:p>
        </w:tc>
        <w:tc>
          <w:tcPr>
            <w:tcW w:w="1134" w:type="dxa"/>
          </w:tcPr>
          <w:p w:rsidR="008F01C2" w:rsidRDefault="008F01C2">
            <w:pPr>
              <w:pStyle w:val="ConsPlusNormal"/>
              <w:jc w:val="center"/>
            </w:pPr>
            <w:r>
              <w:t>64</w:t>
            </w:r>
          </w:p>
        </w:tc>
        <w:tc>
          <w:tcPr>
            <w:tcW w:w="1134" w:type="dxa"/>
          </w:tcPr>
          <w:p w:rsidR="008F01C2" w:rsidRDefault="008F01C2">
            <w:pPr>
              <w:pStyle w:val="ConsPlusNormal"/>
              <w:jc w:val="center"/>
            </w:pPr>
            <w:r>
              <w:t>61</w:t>
            </w:r>
          </w:p>
        </w:tc>
      </w:tr>
      <w:tr w:rsidR="008F01C2">
        <w:tc>
          <w:tcPr>
            <w:tcW w:w="4365" w:type="dxa"/>
          </w:tcPr>
          <w:p w:rsidR="008F01C2" w:rsidRDefault="008F01C2">
            <w:pPr>
              <w:pStyle w:val="ConsPlusNormal"/>
            </w:pPr>
            <w:r>
              <w:t>по пригородным маршрутам</w:t>
            </w:r>
          </w:p>
        </w:tc>
        <w:tc>
          <w:tcPr>
            <w:tcW w:w="1304" w:type="dxa"/>
          </w:tcPr>
          <w:p w:rsidR="008F01C2" w:rsidRDefault="008F01C2">
            <w:pPr>
              <w:pStyle w:val="ConsPlusNormal"/>
              <w:jc w:val="center"/>
            </w:pPr>
            <w:r>
              <w:t>ед.</w:t>
            </w:r>
          </w:p>
        </w:tc>
        <w:tc>
          <w:tcPr>
            <w:tcW w:w="1134" w:type="dxa"/>
          </w:tcPr>
          <w:p w:rsidR="008F01C2" w:rsidRDefault="008F01C2">
            <w:pPr>
              <w:pStyle w:val="ConsPlusNormal"/>
              <w:jc w:val="center"/>
            </w:pPr>
            <w:r>
              <w:t>18</w:t>
            </w:r>
          </w:p>
        </w:tc>
        <w:tc>
          <w:tcPr>
            <w:tcW w:w="1134" w:type="dxa"/>
          </w:tcPr>
          <w:p w:rsidR="008F01C2" w:rsidRDefault="008F01C2">
            <w:pPr>
              <w:pStyle w:val="ConsPlusNormal"/>
              <w:jc w:val="center"/>
            </w:pPr>
            <w:r>
              <w:t>18</w:t>
            </w:r>
          </w:p>
        </w:tc>
        <w:tc>
          <w:tcPr>
            <w:tcW w:w="1134" w:type="dxa"/>
          </w:tcPr>
          <w:p w:rsidR="008F01C2" w:rsidRDefault="008F01C2">
            <w:pPr>
              <w:pStyle w:val="ConsPlusNormal"/>
              <w:jc w:val="center"/>
            </w:pPr>
            <w:r>
              <w:t>18</w:t>
            </w:r>
          </w:p>
        </w:tc>
      </w:tr>
      <w:tr w:rsidR="008F01C2">
        <w:tc>
          <w:tcPr>
            <w:tcW w:w="4365" w:type="dxa"/>
          </w:tcPr>
          <w:p w:rsidR="008F01C2" w:rsidRDefault="008F01C2">
            <w:pPr>
              <w:pStyle w:val="ConsPlusNormal"/>
            </w:pPr>
            <w:r>
              <w:t xml:space="preserve">7. Среднесуточное количество выполняемых рейсов привлеченным транспортом, в том </w:t>
            </w:r>
            <w:r>
              <w:lastRenderedPageBreak/>
              <w:t>числе:</w:t>
            </w:r>
          </w:p>
        </w:tc>
        <w:tc>
          <w:tcPr>
            <w:tcW w:w="1304" w:type="dxa"/>
          </w:tcPr>
          <w:p w:rsidR="008F01C2" w:rsidRDefault="008F01C2">
            <w:pPr>
              <w:pStyle w:val="ConsPlusNormal"/>
              <w:jc w:val="center"/>
            </w:pPr>
            <w:r>
              <w:lastRenderedPageBreak/>
              <w:t>ед.</w:t>
            </w:r>
          </w:p>
        </w:tc>
        <w:tc>
          <w:tcPr>
            <w:tcW w:w="1134" w:type="dxa"/>
          </w:tcPr>
          <w:p w:rsidR="008F01C2" w:rsidRDefault="008F01C2">
            <w:pPr>
              <w:pStyle w:val="ConsPlusNormal"/>
              <w:jc w:val="center"/>
            </w:pPr>
            <w:r>
              <w:t>554</w:t>
            </w:r>
          </w:p>
        </w:tc>
        <w:tc>
          <w:tcPr>
            <w:tcW w:w="1134" w:type="dxa"/>
          </w:tcPr>
          <w:p w:rsidR="008F01C2" w:rsidRDefault="008F01C2">
            <w:pPr>
              <w:pStyle w:val="ConsPlusNormal"/>
              <w:jc w:val="center"/>
            </w:pPr>
            <w:r>
              <w:t>556</w:t>
            </w:r>
          </w:p>
        </w:tc>
        <w:tc>
          <w:tcPr>
            <w:tcW w:w="1134" w:type="dxa"/>
          </w:tcPr>
          <w:p w:rsidR="008F01C2" w:rsidRDefault="008F01C2">
            <w:pPr>
              <w:pStyle w:val="ConsPlusNormal"/>
              <w:jc w:val="center"/>
            </w:pPr>
            <w:r>
              <w:t>556</w:t>
            </w:r>
          </w:p>
        </w:tc>
      </w:tr>
      <w:tr w:rsidR="008F01C2">
        <w:tc>
          <w:tcPr>
            <w:tcW w:w="4365" w:type="dxa"/>
          </w:tcPr>
          <w:p w:rsidR="008F01C2" w:rsidRDefault="008F01C2">
            <w:pPr>
              <w:pStyle w:val="ConsPlusNormal"/>
            </w:pPr>
            <w:r>
              <w:lastRenderedPageBreak/>
              <w:t>по городским маршрутам</w:t>
            </w:r>
          </w:p>
        </w:tc>
        <w:tc>
          <w:tcPr>
            <w:tcW w:w="1304" w:type="dxa"/>
          </w:tcPr>
          <w:p w:rsidR="008F01C2" w:rsidRDefault="008F01C2">
            <w:pPr>
              <w:pStyle w:val="ConsPlusNormal"/>
              <w:jc w:val="center"/>
            </w:pPr>
            <w:r>
              <w:t>ед.</w:t>
            </w:r>
          </w:p>
        </w:tc>
        <w:tc>
          <w:tcPr>
            <w:tcW w:w="1134" w:type="dxa"/>
          </w:tcPr>
          <w:p w:rsidR="008F01C2" w:rsidRDefault="008F01C2">
            <w:pPr>
              <w:pStyle w:val="ConsPlusNormal"/>
              <w:jc w:val="center"/>
            </w:pPr>
            <w:r>
              <w:t>550</w:t>
            </w:r>
          </w:p>
        </w:tc>
        <w:tc>
          <w:tcPr>
            <w:tcW w:w="1134" w:type="dxa"/>
          </w:tcPr>
          <w:p w:rsidR="008F01C2" w:rsidRDefault="008F01C2">
            <w:pPr>
              <w:pStyle w:val="ConsPlusNormal"/>
              <w:jc w:val="center"/>
            </w:pPr>
            <w:r>
              <w:t>550</w:t>
            </w:r>
          </w:p>
        </w:tc>
        <w:tc>
          <w:tcPr>
            <w:tcW w:w="1134" w:type="dxa"/>
          </w:tcPr>
          <w:p w:rsidR="008F01C2" w:rsidRDefault="008F01C2">
            <w:pPr>
              <w:pStyle w:val="ConsPlusNormal"/>
              <w:jc w:val="center"/>
            </w:pPr>
            <w:r>
              <w:t>550</w:t>
            </w:r>
          </w:p>
        </w:tc>
      </w:tr>
      <w:tr w:rsidR="008F01C2">
        <w:tc>
          <w:tcPr>
            <w:tcW w:w="4365" w:type="dxa"/>
          </w:tcPr>
          <w:p w:rsidR="008F01C2" w:rsidRDefault="008F01C2">
            <w:pPr>
              <w:pStyle w:val="ConsPlusNormal"/>
            </w:pPr>
            <w:r>
              <w:t>по пригородным маршрутам (выполняются в период с мая по сентябрь)</w:t>
            </w:r>
          </w:p>
        </w:tc>
        <w:tc>
          <w:tcPr>
            <w:tcW w:w="1304" w:type="dxa"/>
          </w:tcPr>
          <w:p w:rsidR="008F01C2" w:rsidRDefault="008F01C2">
            <w:pPr>
              <w:pStyle w:val="ConsPlusNormal"/>
              <w:jc w:val="center"/>
            </w:pPr>
            <w:r>
              <w:t>ед.</w:t>
            </w:r>
          </w:p>
        </w:tc>
        <w:tc>
          <w:tcPr>
            <w:tcW w:w="1134" w:type="dxa"/>
          </w:tcPr>
          <w:p w:rsidR="008F01C2" w:rsidRDefault="008F01C2">
            <w:pPr>
              <w:pStyle w:val="ConsPlusNormal"/>
              <w:jc w:val="center"/>
            </w:pPr>
            <w:r>
              <w:t>10</w:t>
            </w:r>
          </w:p>
        </w:tc>
        <w:tc>
          <w:tcPr>
            <w:tcW w:w="1134" w:type="dxa"/>
          </w:tcPr>
          <w:p w:rsidR="008F01C2" w:rsidRDefault="008F01C2">
            <w:pPr>
              <w:pStyle w:val="ConsPlusNormal"/>
              <w:jc w:val="center"/>
            </w:pPr>
            <w:r>
              <w:t>14</w:t>
            </w:r>
          </w:p>
        </w:tc>
        <w:tc>
          <w:tcPr>
            <w:tcW w:w="1134" w:type="dxa"/>
          </w:tcPr>
          <w:p w:rsidR="008F01C2" w:rsidRDefault="008F01C2">
            <w:pPr>
              <w:pStyle w:val="ConsPlusNormal"/>
              <w:jc w:val="center"/>
            </w:pPr>
            <w:r>
              <w:t>13</w:t>
            </w:r>
          </w:p>
        </w:tc>
      </w:tr>
    </w:tbl>
    <w:p w:rsidR="008F01C2" w:rsidRDefault="008F01C2">
      <w:pPr>
        <w:pStyle w:val="ConsPlusNormal"/>
        <w:jc w:val="both"/>
      </w:pPr>
    </w:p>
    <w:p w:rsidR="008F01C2" w:rsidRDefault="008F01C2">
      <w:pPr>
        <w:pStyle w:val="ConsPlusNormal"/>
        <w:ind w:firstLine="540"/>
        <w:jc w:val="both"/>
      </w:pPr>
      <w:r>
        <w:t>--------------------------------</w:t>
      </w:r>
    </w:p>
    <w:p w:rsidR="008F01C2" w:rsidRDefault="008F01C2">
      <w:pPr>
        <w:pStyle w:val="ConsPlusNormal"/>
        <w:spacing w:before="220"/>
        <w:ind w:firstLine="540"/>
        <w:jc w:val="both"/>
      </w:pPr>
      <w:bookmarkStart w:id="3" w:name="P427"/>
      <w:bookmarkEnd w:id="3"/>
      <w:r>
        <w:t>&lt;*&gt; Автобус ПАЗ-320540 в декабре 2017 г. передан по акту N 1 в Управление имущественных отношений Администрации ЗАТО Северск.</w:t>
      </w:r>
    </w:p>
    <w:p w:rsidR="008F01C2" w:rsidRDefault="008F01C2">
      <w:pPr>
        <w:pStyle w:val="ConsPlusNormal"/>
        <w:jc w:val="both"/>
      </w:pPr>
    </w:p>
    <w:p w:rsidR="008F01C2" w:rsidRDefault="008F01C2">
      <w:pPr>
        <w:pStyle w:val="ConsPlusNormal"/>
        <w:ind w:firstLine="540"/>
        <w:jc w:val="both"/>
      </w:pPr>
      <w:r>
        <w:t>Воздушным, водным и железнодорожным транспортом перевозки пассажиров и багажа в ЗАТО Северск не осуществляются.</w:t>
      </w:r>
    </w:p>
    <w:p w:rsidR="008F01C2" w:rsidRDefault="008F01C2">
      <w:pPr>
        <w:pStyle w:val="ConsPlusNormal"/>
        <w:spacing w:before="220"/>
        <w:ind w:firstLine="540"/>
        <w:jc w:val="both"/>
      </w:pPr>
      <w:r>
        <w:t>В организации всех видов пассажирских перевозок имеется множество проблем. Происходит увеличение расходных обязательств перевозчиков (рост цен на горюче-смазочные материалы, ремонт и техническое обслуживание транспортных средств, содержание работников, страховку, ГЛОНАСС, тахографы и прочее), а доходы сокращаются за счет сдерживания тарифов в рамках государственного регулирования цен (тарифов), снижения пассажиропотока, увеличения количества льготников, частичного и неиндексируемого размера возмещения затрат по перевозке отдельных льготных категорий граждан, а также недостаточное субсидирование убыточных маршрутов. Все это способствует созданию условий, в которых легальные перевозчики не имеют возможности вести предпринимательскую деятельность эффективно, а также приводит к убыточности перевозочной деятельности и сокращению объемов регулярных перевозок.</w:t>
      </w:r>
    </w:p>
    <w:p w:rsidR="008F01C2" w:rsidRDefault="008F01C2">
      <w:pPr>
        <w:pStyle w:val="ConsPlusNormal"/>
        <w:spacing w:before="220"/>
        <w:ind w:firstLine="540"/>
        <w:jc w:val="both"/>
      </w:pPr>
      <w:r>
        <w:t>В настоящее время износ основных производственных фондов в сфере транспорта по отдельным видам достигает порядка 85%. На экономическое состояние транспортной отрасли влияет и дефицит профессиональных кадров. Кроме того, действующие финансово-экономические механизмы воспроизводства основных фондов недостаточно эффективны и не в полной мере адаптированы к особенностям транспортной отрасли.</w:t>
      </w:r>
    </w:p>
    <w:p w:rsidR="008F01C2" w:rsidRDefault="008F01C2">
      <w:pPr>
        <w:pStyle w:val="ConsPlusNormal"/>
        <w:spacing w:before="220"/>
        <w:ind w:firstLine="540"/>
        <w:jc w:val="both"/>
      </w:pPr>
      <w:r>
        <w:t>Динамика показателей цели Программы в сфере транспорта представлена в таблице 3.</w:t>
      </w:r>
    </w:p>
    <w:p w:rsidR="008F01C2" w:rsidRDefault="008F01C2">
      <w:pPr>
        <w:pStyle w:val="ConsPlusNormal"/>
        <w:jc w:val="both"/>
      </w:pPr>
    </w:p>
    <w:p w:rsidR="008F01C2" w:rsidRDefault="008F01C2">
      <w:pPr>
        <w:pStyle w:val="ConsPlusNormal"/>
        <w:jc w:val="right"/>
        <w:outlineLvl w:val="3"/>
      </w:pPr>
      <w:r>
        <w:t>Таблица 3</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68"/>
        <w:gridCol w:w="1077"/>
        <w:gridCol w:w="1134"/>
        <w:gridCol w:w="1020"/>
      </w:tblGrid>
      <w:tr w:rsidR="008F01C2">
        <w:tc>
          <w:tcPr>
            <w:tcW w:w="3458" w:type="dxa"/>
            <w:vAlign w:val="center"/>
          </w:tcPr>
          <w:p w:rsidR="008F01C2" w:rsidRDefault="008F01C2">
            <w:pPr>
              <w:pStyle w:val="ConsPlusNormal"/>
              <w:jc w:val="center"/>
            </w:pPr>
            <w:r>
              <w:t>Наименование показателя</w:t>
            </w:r>
          </w:p>
        </w:tc>
        <w:tc>
          <w:tcPr>
            <w:tcW w:w="2268" w:type="dxa"/>
            <w:vAlign w:val="center"/>
          </w:tcPr>
          <w:p w:rsidR="008F01C2" w:rsidRDefault="008F01C2">
            <w:pPr>
              <w:pStyle w:val="ConsPlusNormal"/>
              <w:jc w:val="center"/>
            </w:pPr>
            <w:r>
              <w:t>Единица измерения</w:t>
            </w:r>
          </w:p>
        </w:tc>
        <w:tc>
          <w:tcPr>
            <w:tcW w:w="1077" w:type="dxa"/>
            <w:vAlign w:val="center"/>
          </w:tcPr>
          <w:p w:rsidR="008F01C2" w:rsidRDefault="008F01C2">
            <w:pPr>
              <w:pStyle w:val="ConsPlusNormal"/>
              <w:jc w:val="center"/>
            </w:pPr>
            <w:r>
              <w:t>2015 год</w:t>
            </w:r>
          </w:p>
        </w:tc>
        <w:tc>
          <w:tcPr>
            <w:tcW w:w="1134" w:type="dxa"/>
            <w:vAlign w:val="center"/>
          </w:tcPr>
          <w:p w:rsidR="008F01C2" w:rsidRDefault="008F01C2">
            <w:pPr>
              <w:pStyle w:val="ConsPlusNormal"/>
              <w:jc w:val="center"/>
            </w:pPr>
            <w:r>
              <w:t>2016 год</w:t>
            </w:r>
          </w:p>
        </w:tc>
        <w:tc>
          <w:tcPr>
            <w:tcW w:w="1020" w:type="dxa"/>
            <w:vAlign w:val="center"/>
          </w:tcPr>
          <w:p w:rsidR="008F01C2" w:rsidRDefault="008F01C2">
            <w:pPr>
              <w:pStyle w:val="ConsPlusNormal"/>
              <w:jc w:val="center"/>
            </w:pPr>
            <w:r>
              <w:t>2017 год</w:t>
            </w:r>
          </w:p>
        </w:tc>
      </w:tr>
      <w:tr w:rsidR="008F01C2">
        <w:tc>
          <w:tcPr>
            <w:tcW w:w="8957" w:type="dxa"/>
            <w:gridSpan w:val="5"/>
            <w:vAlign w:val="center"/>
          </w:tcPr>
          <w:p w:rsidR="008F01C2" w:rsidRDefault="008F01C2">
            <w:pPr>
              <w:pStyle w:val="ConsPlusNormal"/>
            </w:pPr>
            <w:r>
              <w:t>Объем перевозки пассажиров:</w:t>
            </w:r>
          </w:p>
        </w:tc>
      </w:tr>
      <w:tr w:rsidR="008F01C2">
        <w:tc>
          <w:tcPr>
            <w:tcW w:w="3458" w:type="dxa"/>
          </w:tcPr>
          <w:p w:rsidR="008F01C2" w:rsidRDefault="008F01C2">
            <w:pPr>
              <w:pStyle w:val="ConsPlusNormal"/>
            </w:pPr>
            <w:r>
              <w:t>муниципальным транспортом</w:t>
            </w:r>
          </w:p>
        </w:tc>
        <w:tc>
          <w:tcPr>
            <w:tcW w:w="2268" w:type="dxa"/>
            <w:vAlign w:val="center"/>
          </w:tcPr>
          <w:p w:rsidR="008F01C2" w:rsidRDefault="008F01C2">
            <w:pPr>
              <w:pStyle w:val="ConsPlusNormal"/>
              <w:jc w:val="center"/>
            </w:pPr>
            <w:r>
              <w:t>млн пасс.</w:t>
            </w:r>
          </w:p>
        </w:tc>
        <w:tc>
          <w:tcPr>
            <w:tcW w:w="1077" w:type="dxa"/>
            <w:vAlign w:val="center"/>
          </w:tcPr>
          <w:p w:rsidR="008F01C2" w:rsidRDefault="008F01C2">
            <w:pPr>
              <w:pStyle w:val="ConsPlusNormal"/>
              <w:jc w:val="center"/>
            </w:pPr>
            <w:r>
              <w:t>1,572</w:t>
            </w:r>
          </w:p>
        </w:tc>
        <w:tc>
          <w:tcPr>
            <w:tcW w:w="1134" w:type="dxa"/>
            <w:vAlign w:val="center"/>
          </w:tcPr>
          <w:p w:rsidR="008F01C2" w:rsidRDefault="008F01C2">
            <w:pPr>
              <w:pStyle w:val="ConsPlusNormal"/>
              <w:jc w:val="center"/>
            </w:pPr>
            <w:r>
              <w:t>1,386</w:t>
            </w:r>
          </w:p>
        </w:tc>
        <w:tc>
          <w:tcPr>
            <w:tcW w:w="1020" w:type="dxa"/>
            <w:vAlign w:val="center"/>
          </w:tcPr>
          <w:p w:rsidR="008F01C2" w:rsidRDefault="008F01C2">
            <w:pPr>
              <w:pStyle w:val="ConsPlusNormal"/>
              <w:jc w:val="center"/>
            </w:pPr>
            <w:r>
              <w:t>1,674</w:t>
            </w:r>
          </w:p>
        </w:tc>
      </w:tr>
      <w:tr w:rsidR="008F01C2">
        <w:tc>
          <w:tcPr>
            <w:tcW w:w="3458" w:type="dxa"/>
          </w:tcPr>
          <w:p w:rsidR="008F01C2" w:rsidRDefault="008F01C2">
            <w:pPr>
              <w:pStyle w:val="ConsPlusNormal"/>
            </w:pPr>
            <w:r>
              <w:t>привлеченным транспортом</w:t>
            </w:r>
          </w:p>
        </w:tc>
        <w:tc>
          <w:tcPr>
            <w:tcW w:w="2268" w:type="dxa"/>
            <w:vAlign w:val="center"/>
          </w:tcPr>
          <w:p w:rsidR="008F01C2" w:rsidRDefault="008F01C2">
            <w:pPr>
              <w:pStyle w:val="ConsPlusNormal"/>
              <w:jc w:val="center"/>
            </w:pPr>
            <w:r>
              <w:t>млн пасс.</w:t>
            </w:r>
          </w:p>
        </w:tc>
        <w:tc>
          <w:tcPr>
            <w:tcW w:w="1077" w:type="dxa"/>
            <w:vAlign w:val="center"/>
          </w:tcPr>
          <w:p w:rsidR="008F01C2" w:rsidRDefault="008F01C2">
            <w:pPr>
              <w:pStyle w:val="ConsPlusNormal"/>
              <w:jc w:val="center"/>
            </w:pPr>
            <w:r>
              <w:t>13,171</w:t>
            </w:r>
          </w:p>
        </w:tc>
        <w:tc>
          <w:tcPr>
            <w:tcW w:w="1134" w:type="dxa"/>
            <w:vAlign w:val="center"/>
          </w:tcPr>
          <w:p w:rsidR="008F01C2" w:rsidRDefault="008F01C2">
            <w:pPr>
              <w:pStyle w:val="ConsPlusNormal"/>
              <w:jc w:val="center"/>
            </w:pPr>
            <w:r>
              <w:t>13,285</w:t>
            </w:r>
          </w:p>
        </w:tc>
        <w:tc>
          <w:tcPr>
            <w:tcW w:w="1020" w:type="dxa"/>
            <w:vAlign w:val="center"/>
          </w:tcPr>
          <w:p w:rsidR="008F01C2" w:rsidRDefault="008F01C2">
            <w:pPr>
              <w:pStyle w:val="ConsPlusNormal"/>
              <w:jc w:val="center"/>
            </w:pPr>
            <w:r>
              <w:t>12,438</w:t>
            </w:r>
          </w:p>
        </w:tc>
      </w:tr>
      <w:tr w:rsidR="008F01C2">
        <w:tc>
          <w:tcPr>
            <w:tcW w:w="3458" w:type="dxa"/>
          </w:tcPr>
          <w:p w:rsidR="008F01C2" w:rsidRDefault="008F01C2">
            <w:pPr>
              <w:pStyle w:val="ConsPlusNormal"/>
              <w:jc w:val="center"/>
            </w:pPr>
            <w:r>
              <w:t>ВСЕГО</w:t>
            </w:r>
          </w:p>
        </w:tc>
        <w:tc>
          <w:tcPr>
            <w:tcW w:w="2268" w:type="dxa"/>
            <w:vAlign w:val="center"/>
          </w:tcPr>
          <w:p w:rsidR="008F01C2" w:rsidRDefault="008F01C2">
            <w:pPr>
              <w:pStyle w:val="ConsPlusNormal"/>
              <w:jc w:val="center"/>
            </w:pPr>
            <w:r>
              <w:t>млн пасс.</w:t>
            </w:r>
          </w:p>
        </w:tc>
        <w:tc>
          <w:tcPr>
            <w:tcW w:w="1077" w:type="dxa"/>
            <w:vAlign w:val="center"/>
          </w:tcPr>
          <w:p w:rsidR="008F01C2" w:rsidRDefault="008F01C2">
            <w:pPr>
              <w:pStyle w:val="ConsPlusNormal"/>
              <w:jc w:val="center"/>
            </w:pPr>
            <w:r>
              <w:t>14,743</w:t>
            </w:r>
          </w:p>
        </w:tc>
        <w:tc>
          <w:tcPr>
            <w:tcW w:w="1134" w:type="dxa"/>
            <w:vAlign w:val="center"/>
          </w:tcPr>
          <w:p w:rsidR="008F01C2" w:rsidRDefault="008F01C2">
            <w:pPr>
              <w:pStyle w:val="ConsPlusNormal"/>
              <w:jc w:val="center"/>
            </w:pPr>
            <w:r>
              <w:t>14,671</w:t>
            </w:r>
          </w:p>
        </w:tc>
        <w:tc>
          <w:tcPr>
            <w:tcW w:w="1020" w:type="dxa"/>
            <w:vAlign w:val="center"/>
          </w:tcPr>
          <w:p w:rsidR="008F01C2" w:rsidRDefault="008F01C2">
            <w:pPr>
              <w:pStyle w:val="ConsPlusNormal"/>
              <w:jc w:val="center"/>
            </w:pPr>
            <w:r>
              <w:t>14,112</w:t>
            </w:r>
          </w:p>
        </w:tc>
      </w:tr>
      <w:tr w:rsidR="008F01C2">
        <w:tc>
          <w:tcPr>
            <w:tcW w:w="8957" w:type="dxa"/>
            <w:gridSpan w:val="5"/>
          </w:tcPr>
          <w:p w:rsidR="008F01C2" w:rsidRDefault="008F01C2">
            <w:pPr>
              <w:pStyle w:val="ConsPlusNormal"/>
            </w:pPr>
            <w:r>
              <w:t>Пассажирооборот:</w:t>
            </w:r>
          </w:p>
        </w:tc>
      </w:tr>
      <w:tr w:rsidR="008F01C2">
        <w:tc>
          <w:tcPr>
            <w:tcW w:w="3458" w:type="dxa"/>
          </w:tcPr>
          <w:p w:rsidR="008F01C2" w:rsidRDefault="008F01C2">
            <w:pPr>
              <w:pStyle w:val="ConsPlusNormal"/>
            </w:pPr>
            <w:r>
              <w:t>на муниципальном транспорте</w:t>
            </w:r>
          </w:p>
        </w:tc>
        <w:tc>
          <w:tcPr>
            <w:tcW w:w="2268" w:type="dxa"/>
            <w:vAlign w:val="center"/>
          </w:tcPr>
          <w:p w:rsidR="008F01C2" w:rsidRDefault="008F01C2">
            <w:pPr>
              <w:pStyle w:val="ConsPlusNormal"/>
              <w:jc w:val="center"/>
            </w:pPr>
            <w:r>
              <w:t>млн пасс. км</w:t>
            </w:r>
          </w:p>
        </w:tc>
        <w:tc>
          <w:tcPr>
            <w:tcW w:w="1077" w:type="dxa"/>
            <w:vAlign w:val="center"/>
          </w:tcPr>
          <w:p w:rsidR="008F01C2" w:rsidRDefault="008F01C2">
            <w:pPr>
              <w:pStyle w:val="ConsPlusNormal"/>
              <w:jc w:val="center"/>
            </w:pPr>
            <w:r>
              <w:t>22,433</w:t>
            </w:r>
          </w:p>
        </w:tc>
        <w:tc>
          <w:tcPr>
            <w:tcW w:w="1134" w:type="dxa"/>
            <w:vAlign w:val="center"/>
          </w:tcPr>
          <w:p w:rsidR="008F01C2" w:rsidRDefault="008F01C2">
            <w:pPr>
              <w:pStyle w:val="ConsPlusNormal"/>
              <w:jc w:val="center"/>
            </w:pPr>
            <w:r>
              <w:t>25,650</w:t>
            </w:r>
          </w:p>
        </w:tc>
        <w:tc>
          <w:tcPr>
            <w:tcW w:w="1020" w:type="dxa"/>
            <w:vAlign w:val="center"/>
          </w:tcPr>
          <w:p w:rsidR="008F01C2" w:rsidRDefault="008F01C2">
            <w:pPr>
              <w:pStyle w:val="ConsPlusNormal"/>
              <w:jc w:val="center"/>
            </w:pPr>
            <w:r>
              <w:t>31,075</w:t>
            </w:r>
          </w:p>
        </w:tc>
      </w:tr>
      <w:tr w:rsidR="008F01C2">
        <w:tc>
          <w:tcPr>
            <w:tcW w:w="3458" w:type="dxa"/>
          </w:tcPr>
          <w:p w:rsidR="008F01C2" w:rsidRDefault="008F01C2">
            <w:pPr>
              <w:pStyle w:val="ConsPlusNormal"/>
            </w:pPr>
            <w:r>
              <w:t>на привлеченном транспорте</w:t>
            </w:r>
          </w:p>
        </w:tc>
        <w:tc>
          <w:tcPr>
            <w:tcW w:w="2268" w:type="dxa"/>
            <w:vAlign w:val="center"/>
          </w:tcPr>
          <w:p w:rsidR="008F01C2" w:rsidRDefault="008F01C2">
            <w:pPr>
              <w:pStyle w:val="ConsPlusNormal"/>
              <w:jc w:val="center"/>
            </w:pPr>
            <w:r>
              <w:t>млн пасс. км</w:t>
            </w:r>
          </w:p>
        </w:tc>
        <w:tc>
          <w:tcPr>
            <w:tcW w:w="1077" w:type="dxa"/>
            <w:vAlign w:val="center"/>
          </w:tcPr>
          <w:p w:rsidR="008F01C2" w:rsidRDefault="008F01C2">
            <w:pPr>
              <w:pStyle w:val="ConsPlusNormal"/>
              <w:jc w:val="center"/>
            </w:pPr>
            <w:r>
              <w:t>40,141</w:t>
            </w:r>
          </w:p>
        </w:tc>
        <w:tc>
          <w:tcPr>
            <w:tcW w:w="1134" w:type="dxa"/>
            <w:vAlign w:val="center"/>
          </w:tcPr>
          <w:p w:rsidR="008F01C2" w:rsidRDefault="008F01C2">
            <w:pPr>
              <w:pStyle w:val="ConsPlusNormal"/>
              <w:jc w:val="center"/>
            </w:pPr>
            <w:r>
              <w:t>41,017</w:t>
            </w:r>
          </w:p>
        </w:tc>
        <w:tc>
          <w:tcPr>
            <w:tcW w:w="1020" w:type="dxa"/>
            <w:vAlign w:val="center"/>
          </w:tcPr>
          <w:p w:rsidR="008F01C2" w:rsidRDefault="008F01C2">
            <w:pPr>
              <w:pStyle w:val="ConsPlusNormal"/>
              <w:jc w:val="center"/>
            </w:pPr>
            <w:r>
              <w:t>38,713</w:t>
            </w:r>
          </w:p>
        </w:tc>
      </w:tr>
      <w:tr w:rsidR="008F01C2">
        <w:tc>
          <w:tcPr>
            <w:tcW w:w="3458" w:type="dxa"/>
          </w:tcPr>
          <w:p w:rsidR="008F01C2" w:rsidRDefault="008F01C2">
            <w:pPr>
              <w:pStyle w:val="ConsPlusNormal"/>
              <w:jc w:val="center"/>
            </w:pPr>
            <w:r>
              <w:t>ВСЕГО</w:t>
            </w:r>
          </w:p>
        </w:tc>
        <w:tc>
          <w:tcPr>
            <w:tcW w:w="2268" w:type="dxa"/>
            <w:vAlign w:val="center"/>
          </w:tcPr>
          <w:p w:rsidR="008F01C2" w:rsidRDefault="008F01C2">
            <w:pPr>
              <w:pStyle w:val="ConsPlusNormal"/>
              <w:jc w:val="center"/>
            </w:pPr>
            <w:r>
              <w:t>млн пасс. км</w:t>
            </w:r>
          </w:p>
        </w:tc>
        <w:tc>
          <w:tcPr>
            <w:tcW w:w="1077" w:type="dxa"/>
            <w:vAlign w:val="center"/>
          </w:tcPr>
          <w:p w:rsidR="008F01C2" w:rsidRDefault="008F01C2">
            <w:pPr>
              <w:pStyle w:val="ConsPlusNormal"/>
              <w:jc w:val="center"/>
            </w:pPr>
            <w:r>
              <w:t>62,574</w:t>
            </w:r>
          </w:p>
        </w:tc>
        <w:tc>
          <w:tcPr>
            <w:tcW w:w="1134" w:type="dxa"/>
            <w:vAlign w:val="center"/>
          </w:tcPr>
          <w:p w:rsidR="008F01C2" w:rsidRDefault="008F01C2">
            <w:pPr>
              <w:pStyle w:val="ConsPlusNormal"/>
              <w:jc w:val="center"/>
            </w:pPr>
            <w:r>
              <w:t>66,667</w:t>
            </w:r>
          </w:p>
        </w:tc>
        <w:tc>
          <w:tcPr>
            <w:tcW w:w="1020" w:type="dxa"/>
            <w:vAlign w:val="center"/>
          </w:tcPr>
          <w:p w:rsidR="008F01C2" w:rsidRDefault="008F01C2">
            <w:pPr>
              <w:pStyle w:val="ConsPlusNormal"/>
              <w:jc w:val="center"/>
            </w:pPr>
            <w:r>
              <w:t>69,788</w:t>
            </w:r>
          </w:p>
        </w:tc>
      </w:tr>
    </w:tbl>
    <w:p w:rsidR="008F01C2" w:rsidRDefault="008F01C2">
      <w:pPr>
        <w:pStyle w:val="ConsPlusNormal"/>
        <w:jc w:val="both"/>
      </w:pPr>
    </w:p>
    <w:p w:rsidR="008F01C2" w:rsidRDefault="008F01C2">
      <w:pPr>
        <w:pStyle w:val="ConsPlusNormal"/>
        <w:ind w:firstLine="540"/>
        <w:jc w:val="both"/>
      </w:pPr>
      <w:r>
        <w:t xml:space="preserve">Потенциал развития сферы транспорта в регионе связан с формированием единой системы </w:t>
      </w:r>
      <w:r>
        <w:lastRenderedPageBreak/>
        <w:t>управления пассажирскими перевозками агломерации Томск - Северск - Томский район с проведением комплекса сопутствующих мероприятий.</w:t>
      </w:r>
    </w:p>
    <w:p w:rsidR="008F01C2" w:rsidRDefault="008F01C2">
      <w:pPr>
        <w:pStyle w:val="ConsPlusNormal"/>
        <w:spacing w:before="220"/>
        <w:ind w:firstLine="540"/>
        <w:jc w:val="both"/>
      </w:pPr>
      <w:r>
        <w:t>Проведенный анализ маршрутной сети муниципальных маршрутов, пролегающих в границах ЗАТО Северск, условий движения транспортных средств с учетом общественного мнения позволил выявить существующие проблемы в организации транспортного обслуживания населения ЗАТО Северск:</w:t>
      </w:r>
    </w:p>
    <w:p w:rsidR="008F01C2" w:rsidRDefault="008F01C2">
      <w:pPr>
        <w:pStyle w:val="ConsPlusNormal"/>
        <w:spacing w:before="220"/>
        <w:ind w:firstLine="540"/>
        <w:jc w:val="both"/>
      </w:pPr>
      <w:r>
        <w:t>1) муниципальные маршруты N 17 и N 30 дублируют друг друга на 72%;</w:t>
      </w:r>
    </w:p>
    <w:p w:rsidR="008F01C2" w:rsidRDefault="008F01C2">
      <w:pPr>
        <w:pStyle w:val="ConsPlusNormal"/>
        <w:spacing w:before="220"/>
        <w:ind w:firstLine="540"/>
        <w:jc w:val="both"/>
      </w:pPr>
      <w:r>
        <w:t>2) межмуниципальный маршрут N 400 по территории г. Северска на участке ост. "ПАТП" - ост. "ул. Победы" дублирует муниципальные маршруты N 8, 9, 10, 17, 29, 30, 34 на 93%;</w:t>
      </w:r>
    </w:p>
    <w:p w:rsidR="008F01C2" w:rsidRDefault="008F01C2">
      <w:pPr>
        <w:pStyle w:val="ConsPlusNormal"/>
        <w:spacing w:before="220"/>
        <w:ind w:firstLine="540"/>
        <w:jc w:val="both"/>
      </w:pPr>
      <w:r>
        <w:t>3) межмуниципальный маршрут N 401 по территории г. Северска на участке ост. "ПАТП" - ост. "маг. "Руслан" дублирует муниципальные маршруты N 8, 9, 10, 17, 30, 32, 34 на 80%;</w:t>
      </w:r>
    </w:p>
    <w:p w:rsidR="008F01C2" w:rsidRDefault="008F01C2">
      <w:pPr>
        <w:pStyle w:val="ConsPlusNormal"/>
        <w:spacing w:before="220"/>
        <w:ind w:firstLine="540"/>
        <w:jc w:val="both"/>
      </w:pPr>
      <w:r>
        <w:t>4) следование нескольких маршрутов по одним и тем же участкам улично-дорожной сети ведет к снижению безопасности перевозок и негативно отражается на рентабельности муниципальных маршрутов;</w:t>
      </w:r>
    </w:p>
    <w:p w:rsidR="008F01C2" w:rsidRDefault="008F01C2">
      <w:pPr>
        <w:pStyle w:val="ConsPlusNormal"/>
        <w:spacing w:before="220"/>
        <w:ind w:firstLine="540"/>
        <w:jc w:val="both"/>
      </w:pPr>
      <w:r>
        <w:t xml:space="preserve">5) для жителей, проживающих в жилых домах по ул. Ленина, д. 92, 94, 98, 100, 104, 106,108,110, 112, ул. Мира, д. 25, ул. Горького, д. 30, 37, а также в микрорайоне "Ясный", дальность пешеходных подходов до ближайшей остановки превышает 500 м, что не соответствует пункту 11.24 "Свода правил. Градостроительство. Планировка и застройка городских и сельских поселений. Актуализированная редакция СНиП 2.07.01 - 89*", утвержденного </w:t>
      </w:r>
      <w:hyperlink r:id="rId28" w:history="1">
        <w:r>
          <w:rPr>
            <w:color w:val="0000FF"/>
          </w:rPr>
          <w:t>Приказом</w:t>
        </w:r>
      </w:hyperlink>
      <w:r>
        <w:t xml:space="preserve"> Минстроя России от 30.12.2016 N 1034/пр;</w:t>
      </w:r>
    </w:p>
    <w:p w:rsidR="008F01C2" w:rsidRDefault="008F01C2">
      <w:pPr>
        <w:pStyle w:val="ConsPlusNormal"/>
        <w:spacing w:before="220"/>
        <w:ind w:firstLine="540"/>
        <w:jc w:val="both"/>
      </w:pPr>
      <w:r>
        <w:t>6) в полной мере не удовлетворен спрос в транспортном обеспечении граждан, проживающих в микрорайоне "Сосновка" и на внегородских территориях ЗАТО Северск (пос. Самусь, пос. Орловка);</w:t>
      </w:r>
    </w:p>
    <w:p w:rsidR="008F01C2" w:rsidRDefault="008F01C2">
      <w:pPr>
        <w:pStyle w:val="ConsPlusNormal"/>
        <w:spacing w:before="220"/>
        <w:ind w:firstLine="540"/>
        <w:jc w:val="both"/>
      </w:pPr>
      <w:r>
        <w:t>7) ширина проезжей части поперечных улиц (ул. Строителей, ул. Крупской, ул. Куйбышева), отсутствие светофорных объектов на перекрестках ул. Парковой - просп. Коммунистического, ул. Парковой - ул. Лесной, ул. Царевского - ул. Ленина, ул. Курчатова - ул. Ленина, просп. Коммунистического - ул. Курчатова, просп. Коммунистического - ул. Солнечной (вблизи здания по просп. Коммунистическому, 116), ул. Солнечной - ул. Ленина не позволяют изменить существующую маршрутную сеть, оборудовать остановки общественного транспорта и проложить путь следования муниципальных маршрутов по ул. Ленина, ул. Парковой, ул. Царевского, ул. Курчатова и ул. Солнечной.</w:t>
      </w:r>
    </w:p>
    <w:p w:rsidR="008F01C2" w:rsidRDefault="008F01C2">
      <w:pPr>
        <w:pStyle w:val="ConsPlusNormal"/>
        <w:spacing w:before="220"/>
        <w:ind w:firstLine="540"/>
        <w:jc w:val="both"/>
      </w:pPr>
      <w:r>
        <w:t>Сложившаяся в сфере регулярных перевозок транспортом общего пользования ситуация на территории ЗАТО Северск требует совершенствования и развития.</w:t>
      </w:r>
    </w:p>
    <w:p w:rsidR="008F01C2" w:rsidRDefault="008F01C2">
      <w:pPr>
        <w:pStyle w:val="ConsPlusNormal"/>
        <w:jc w:val="both"/>
      </w:pPr>
    </w:p>
    <w:p w:rsidR="008F01C2" w:rsidRDefault="008F01C2">
      <w:pPr>
        <w:pStyle w:val="ConsPlusTitle"/>
        <w:jc w:val="center"/>
        <w:outlineLvl w:val="2"/>
      </w:pPr>
      <w:r>
        <w:t>1.4. Характеристика сети дорог ЗАТО Северск, параметры</w:t>
      </w:r>
    </w:p>
    <w:p w:rsidR="008F01C2" w:rsidRDefault="008F01C2">
      <w:pPr>
        <w:pStyle w:val="ConsPlusTitle"/>
        <w:jc w:val="center"/>
      </w:pPr>
      <w:r>
        <w:t>дорожного движения, оценка качества содержания дорог</w:t>
      </w:r>
    </w:p>
    <w:p w:rsidR="008F01C2" w:rsidRDefault="008F01C2">
      <w:pPr>
        <w:pStyle w:val="ConsPlusNormal"/>
        <w:jc w:val="both"/>
      </w:pPr>
    </w:p>
    <w:p w:rsidR="008F01C2" w:rsidRDefault="008F01C2">
      <w:pPr>
        <w:pStyle w:val="ConsPlusNormal"/>
        <w:ind w:firstLine="540"/>
        <w:jc w:val="both"/>
      </w:pPr>
      <w:r>
        <w:t>Дорожно-транспортная сеть ЗАТО Северск состоит из дорог общего пользования местного значения в основном IV и V категорий, которые не предназначены для скоростного движения. Большинство дорог общего пользования местного значения имеют асфальтное покрытие. Организация работ по содержанию автомобильных дорог ЗАТО Северск возложена на Управление жилищно-коммунального хозяйства, транспорта и связи Администрации ЗАТО Северск (УЖКХ ТиС) и Управление по внегородским территориям Администрации ЗАТО Северск (УВГТ Администрации ЗАТО Северск). Работы по содержанию автомобильных дорог ЗАТО Северск осуществляются силами:</w:t>
      </w:r>
    </w:p>
    <w:p w:rsidR="008F01C2" w:rsidRDefault="008F01C2">
      <w:pPr>
        <w:pStyle w:val="ConsPlusNormal"/>
        <w:spacing w:before="220"/>
        <w:ind w:firstLine="540"/>
        <w:jc w:val="both"/>
      </w:pPr>
      <w:r>
        <w:t>1) Муниципального бюджетного эксплуатационного учреждения ЗАТО Северск в границах г. Северска в рамках муниципального задания, формируемого УЖКХ ТиС;</w:t>
      </w:r>
    </w:p>
    <w:p w:rsidR="008F01C2" w:rsidRDefault="008F01C2">
      <w:pPr>
        <w:pStyle w:val="ConsPlusNormal"/>
        <w:spacing w:before="220"/>
        <w:ind w:firstLine="540"/>
        <w:jc w:val="both"/>
      </w:pPr>
      <w:r>
        <w:t xml:space="preserve">2) подрядных организаций в границах промышленных территорий и на внегородских </w:t>
      </w:r>
      <w:r>
        <w:lastRenderedPageBreak/>
        <w:t xml:space="preserve">территориях ЗАТО Северск по подготовленным УЖКХ ТиС и УВГТ Администрации ЗАТО Северск соответственно муниципальным контрактам, заключенным в рамках Федерального </w:t>
      </w:r>
      <w:hyperlink r:id="rId29"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8F01C2" w:rsidRDefault="008F01C2">
      <w:pPr>
        <w:pStyle w:val="ConsPlusNormal"/>
        <w:spacing w:before="220"/>
        <w:ind w:firstLine="540"/>
        <w:jc w:val="both"/>
      </w:pPr>
      <w:r>
        <w:t>Контроль качества выполняемых работ по содержанию автомобильных дорог ЗАТО Северск осуществляет Муниципальное казенное учреждение "Технический центр" (МКУ ТЦ).</w:t>
      </w:r>
    </w:p>
    <w:p w:rsidR="008F01C2" w:rsidRDefault="008F01C2">
      <w:pPr>
        <w:pStyle w:val="ConsPlusNormal"/>
        <w:spacing w:before="220"/>
        <w:ind w:firstLine="540"/>
        <w:jc w:val="both"/>
      </w:pPr>
      <w:r>
        <w:t>На перспективу планируется привести в соответствие нормативным требованиям 100% автомобильных дорог. Сохранение автодорожной инфраструктуры осуществляется в рамках:</w:t>
      </w:r>
    </w:p>
    <w:p w:rsidR="008F01C2" w:rsidRDefault="008F01C2">
      <w:pPr>
        <w:pStyle w:val="ConsPlusNormal"/>
        <w:spacing w:before="220"/>
        <w:ind w:firstLine="540"/>
        <w:jc w:val="both"/>
      </w:pPr>
      <w:r>
        <w:t xml:space="preserve">- государственной </w:t>
      </w:r>
      <w:hyperlink r:id="rId30" w:history="1">
        <w:r>
          <w:rPr>
            <w:color w:val="0000FF"/>
          </w:rPr>
          <w:t>программы</w:t>
        </w:r>
      </w:hyperlink>
      <w:r>
        <w:t xml:space="preserve"> "Развитие транспортной системы в Томской области", утвержденной постановлением Администрации Томской области от 12.12.2014 N 484а "Об утверждении государственной программы "Развитие транспортной системы в Томской области";</w:t>
      </w:r>
    </w:p>
    <w:p w:rsidR="008F01C2" w:rsidRDefault="008F01C2">
      <w:pPr>
        <w:pStyle w:val="ConsPlusNormal"/>
        <w:spacing w:before="220"/>
        <w:ind w:firstLine="540"/>
        <w:jc w:val="both"/>
      </w:pPr>
      <w:r>
        <w:t xml:space="preserve">- </w:t>
      </w:r>
      <w:hyperlink r:id="rId31" w:history="1">
        <w:r>
          <w:rPr>
            <w:color w:val="0000FF"/>
          </w:rPr>
          <w:t>программы</w:t>
        </w:r>
      </w:hyperlink>
      <w:r>
        <w:t xml:space="preserve"> комплексного развития транспортной инфраструктуры Томской агломерации в рамках приоритетного направления стратегического развития Российской Федерации "Безопасные и качественные дороги", утвержденной постановлением Администрации Томской области от 12.12.2014 N 484а "Об утверждении государственной программы "Развитие транспортной системы в Томской области";</w:t>
      </w:r>
    </w:p>
    <w:p w:rsidR="008F01C2" w:rsidRDefault="008F01C2">
      <w:pPr>
        <w:pStyle w:val="ConsPlusNormal"/>
        <w:spacing w:before="220"/>
        <w:ind w:firstLine="540"/>
        <w:jc w:val="both"/>
      </w:pPr>
      <w:r>
        <w:t xml:space="preserve">- муниципальной </w:t>
      </w:r>
      <w:hyperlink r:id="rId32" w:history="1">
        <w:r>
          <w:rPr>
            <w:color w:val="0000FF"/>
          </w:rPr>
          <w:t>программы</w:t>
        </w:r>
      </w:hyperlink>
      <w:r>
        <w:t xml:space="preserve"> "Улучшение качественного состояния объектов улично-дорожной сети, благоустройства и озеленения территории г. Северска", утвержденной постановлением Администрации ЗАТО Северск от 30.12.2014 N 3541 "Об утверждении муниципальной программы "Улучшение качественного состояния объектов улично-дорожной сети, благоустройства и озеленения территории г. Северска" на 2015 - 2020 годы";</w:t>
      </w:r>
    </w:p>
    <w:p w:rsidR="008F01C2" w:rsidRDefault="008F01C2">
      <w:pPr>
        <w:pStyle w:val="ConsPlusNormal"/>
        <w:spacing w:before="220"/>
        <w:ind w:firstLine="540"/>
        <w:jc w:val="both"/>
      </w:pPr>
      <w:r>
        <w:t xml:space="preserve">- </w:t>
      </w:r>
      <w:hyperlink r:id="rId33" w:history="1">
        <w:r>
          <w:rPr>
            <w:color w:val="0000FF"/>
          </w:rPr>
          <w:t>подпрограммы 4</w:t>
        </w:r>
      </w:hyperlink>
      <w:r>
        <w:t xml:space="preserve"> "Повышение безопасности дорожного движения на территории ЗАТО Северск" муниципальной программы "Обеспечение безопасности населения на территории ЗАТО Северск", утвержденной постановлением Администрации ЗАТО Северск от 30.12.2014 N 3532 "Об утверждении муниципальной программы "Обеспечение безопасности населения на территории ЗАТО Северск" на 2015 - 2020 годы";</w:t>
      </w:r>
    </w:p>
    <w:p w:rsidR="008F01C2" w:rsidRDefault="008F01C2">
      <w:pPr>
        <w:pStyle w:val="ConsPlusNormal"/>
        <w:spacing w:before="220"/>
        <w:ind w:firstLine="540"/>
        <w:jc w:val="both"/>
      </w:pPr>
      <w:r>
        <w:t xml:space="preserve">- муниципальной </w:t>
      </w:r>
      <w:hyperlink r:id="rId34" w:history="1">
        <w:r>
          <w:rPr>
            <w:color w:val="0000FF"/>
          </w:rPr>
          <w:t>программы</w:t>
        </w:r>
      </w:hyperlink>
      <w:r>
        <w:t xml:space="preserve"> "Улучшение жизнедеятельности внегородских территорий ЗАТО Северск", утвержденной постановлением Администрации ЗАТО Северск от 30.12.2014 N 3507 "Об утверждении муниципальной программы "Улучшение жизнедеятельности внегородских территорий ЗАТО Северск" на 2015 - 2020 годы".</w:t>
      </w:r>
    </w:p>
    <w:p w:rsidR="008F01C2" w:rsidRDefault="008F01C2">
      <w:pPr>
        <w:pStyle w:val="ConsPlusNormal"/>
        <w:spacing w:before="220"/>
        <w:ind w:firstLine="540"/>
        <w:jc w:val="both"/>
      </w:pPr>
      <w:r>
        <w:t>Автомобильные дороги имеют стратегическое значение для ЗАТО Северск. Они связывают территорию с соседними территориями, обеспечивают жизнедеятельность муниципального образования, во многом определяют возможности развития городского округа, по ним осуществляются автомобильные перевозки грузов и пассажиров. Сеть внутригородских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8F01C2" w:rsidRDefault="008F01C2">
      <w:pPr>
        <w:pStyle w:val="ConsPlusNormal"/>
        <w:spacing w:before="220"/>
        <w:ind w:firstLine="540"/>
        <w:jc w:val="both"/>
      </w:pPr>
      <w:r>
        <w:t>Улично-дорожная сеть ЗАТО Северск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и общественной зонами, с кварталами жилых домов.</w:t>
      </w:r>
    </w:p>
    <w:p w:rsidR="008F01C2" w:rsidRDefault="008F01C2">
      <w:pPr>
        <w:pStyle w:val="ConsPlusNormal"/>
        <w:spacing w:before="220"/>
        <w:ind w:firstLine="540"/>
        <w:jc w:val="both"/>
      </w:pPr>
      <w:r>
        <w:t>В составе улично-дорожной сети выделены улицы и дороги следующих категорий:</w:t>
      </w:r>
    </w:p>
    <w:p w:rsidR="008F01C2" w:rsidRDefault="008F01C2">
      <w:pPr>
        <w:pStyle w:val="ConsPlusNormal"/>
        <w:spacing w:before="220"/>
        <w:ind w:firstLine="540"/>
        <w:jc w:val="both"/>
      </w:pPr>
      <w:r>
        <w:t>- главные улицы, обеспечивающие связь жилых территорий с общественным центром;</w:t>
      </w:r>
    </w:p>
    <w:p w:rsidR="008F01C2" w:rsidRDefault="008F01C2">
      <w:pPr>
        <w:pStyle w:val="ConsPlusNormal"/>
        <w:spacing w:before="220"/>
        <w:ind w:firstLine="540"/>
        <w:jc w:val="both"/>
      </w:pPr>
      <w:r>
        <w:t>- улицы в жилой застройке (жилые улицы). По этим улицам осуществляется транспортная связь внутри жилых территорий и с главными улицами.</w:t>
      </w:r>
    </w:p>
    <w:p w:rsidR="008F01C2" w:rsidRDefault="008F01C2">
      <w:pPr>
        <w:pStyle w:val="ConsPlusNormal"/>
        <w:spacing w:before="220"/>
        <w:ind w:firstLine="540"/>
        <w:jc w:val="both"/>
      </w:pPr>
      <w:r>
        <w:lastRenderedPageBreak/>
        <w:t>Развитие дорожной сети позволит обеспечить приток трудовых ресурсов, развитие производства, а это, в свою очередь, приведет к экономическому росту городского округа ЗАТО Северск.</w:t>
      </w:r>
    </w:p>
    <w:p w:rsidR="008F01C2" w:rsidRDefault="008F01C2">
      <w:pPr>
        <w:pStyle w:val="ConsPlusNormal"/>
        <w:spacing w:before="220"/>
        <w:ind w:firstLine="540"/>
        <w:jc w:val="both"/>
      </w:pPr>
      <w: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8F01C2" w:rsidRDefault="008F01C2">
      <w:pPr>
        <w:pStyle w:val="ConsPlusNormal"/>
        <w:spacing w:before="220"/>
        <w:ind w:firstLine="540"/>
        <w:jc w:val="both"/>
      </w:pPr>
      <w:r>
        <w:t>Состояние сети дорог определяется своевременностью, полнотой и качеством выполнения работ по содержанию, ремонту и капитальному ремонту и напрямую зависит от объемов финансирования и стратегии распределения финансовых ресурсов в условиях их ограниченных объемов.</w:t>
      </w:r>
    </w:p>
    <w:p w:rsidR="008F01C2" w:rsidRDefault="008F01C2">
      <w:pPr>
        <w:pStyle w:val="ConsPlusNormal"/>
        <w:spacing w:before="220"/>
        <w:ind w:firstLine="540"/>
        <w:jc w:val="both"/>
      </w:pPr>
      <w: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Учитывая вышеизложенное, в условиях ограничения финансирования стоит задача по оптимальному использованию финансовых средств с целью максимально возможного снижения количества проблемных участков автомобильных дорог и сооружений на них.</w:t>
      </w:r>
    </w:p>
    <w:p w:rsidR="008F01C2" w:rsidRDefault="008F01C2">
      <w:pPr>
        <w:pStyle w:val="ConsPlusNormal"/>
        <w:spacing w:before="220"/>
        <w:ind w:firstLine="540"/>
        <w:jc w:val="both"/>
      </w:pPr>
      <w:r>
        <w:t>Применение программно-целевого метода в развитии внутригородских автомобильных дорог общего пользования ЗАТО Северск позволит системно направлять средства на решение неотложных проблем дорожной отрасли в условиях ограниченных финансовых ресурсов.</w:t>
      </w:r>
    </w:p>
    <w:p w:rsidR="008F01C2" w:rsidRDefault="008F01C2">
      <w:pPr>
        <w:pStyle w:val="ConsPlusNormal"/>
        <w:spacing w:before="220"/>
        <w:ind w:firstLine="540"/>
        <w:jc w:val="both"/>
      </w:pPr>
      <w:r>
        <w:t>Реализация комплекса программных мероприятий сопряжена:</w:t>
      </w:r>
    </w:p>
    <w:p w:rsidR="008F01C2" w:rsidRDefault="008F01C2">
      <w:pPr>
        <w:pStyle w:val="ConsPlusNormal"/>
        <w:spacing w:before="220"/>
        <w:ind w:firstLine="540"/>
        <w:jc w:val="both"/>
      </w:pPr>
      <w:r>
        <w:t>- с риском ухудшения социально-экономической ситуации в стране: снижением темпов роста экономики и уровня инвестиционной активности, возникновением бюджетного дефицита, сокращением объемов финансирования дорожной отрасли;</w:t>
      </w:r>
    </w:p>
    <w:p w:rsidR="008F01C2" w:rsidRDefault="008F01C2">
      <w:pPr>
        <w:pStyle w:val="ConsPlusNormal"/>
        <w:spacing w:before="220"/>
        <w:ind w:firstLine="540"/>
        <w:jc w:val="both"/>
      </w:pPr>
      <w:r>
        <w:t>- с риском превышения фактического уровня инфляции по сравнению с прогнозируемым: ускоренным ростом цен на строительные материалы, машины, специализированное оборудование, что может привести к увеличению стоимости дорожных работ, содержания автомобильных дорог общего пользования, снижению объемов строительства, реконструкции, капитального ремонта и ремонта автомобильных дорог.</w:t>
      </w:r>
    </w:p>
    <w:p w:rsidR="008F01C2" w:rsidRDefault="008F01C2">
      <w:pPr>
        <w:pStyle w:val="ConsPlusNormal"/>
        <w:spacing w:before="220"/>
        <w:ind w:firstLine="540"/>
        <w:jc w:val="both"/>
      </w:pPr>
      <w:hyperlink r:id="rId35" w:history="1">
        <w:r>
          <w:rPr>
            <w:color w:val="0000FF"/>
          </w:rPr>
          <w:t>Перечень</w:t>
        </w:r>
      </w:hyperlink>
      <w:r>
        <w:t xml:space="preserve"> автомобильных дорог ЗАТО Северск утвержден постановлением Администрации ЗАТО Северск от 30.12.2013 N 3569 "Об утверждении Перечня автомобильных дорог общего пользования местного значения и Перечня внутриквартальных проездов городского округа ЗАТО Северск Томской области".</w:t>
      </w:r>
    </w:p>
    <w:p w:rsidR="008F01C2" w:rsidRDefault="008F01C2">
      <w:pPr>
        <w:pStyle w:val="ConsPlusNormal"/>
        <w:spacing w:before="220"/>
        <w:ind w:firstLine="540"/>
        <w:jc w:val="both"/>
      </w:pPr>
      <w:r>
        <w:t xml:space="preserve">Скорость движения в границах населенных пунктов установлена </w:t>
      </w:r>
      <w:hyperlink r:id="rId36" w:history="1">
        <w:r>
          <w:rPr>
            <w:color w:val="0000FF"/>
          </w:rPr>
          <w:t>Правилами</w:t>
        </w:r>
      </w:hyperlink>
      <w:r>
        <w:t xml:space="preserve"> дорожного движения Российской Федерации - 60 км/час, в г. Северске введено ограничение до 40 км/час на большей части улиц и участках улично-дорожной сети, а вблизи детских учреждений введено ограничение до 20 км/час.</w:t>
      </w:r>
    </w:p>
    <w:p w:rsidR="008F01C2" w:rsidRDefault="008F01C2">
      <w:pPr>
        <w:pStyle w:val="ConsPlusNormal"/>
        <w:spacing w:before="220"/>
        <w:ind w:firstLine="540"/>
        <w:jc w:val="both"/>
      </w:pPr>
      <w:r>
        <w:t>Пункты учета движения транспортных средств были размещены на наиболее нагруженных перекрестках улично-дорожной сети г. Северска:</w:t>
      </w:r>
    </w:p>
    <w:p w:rsidR="008F01C2" w:rsidRDefault="008F01C2">
      <w:pPr>
        <w:pStyle w:val="ConsPlusNormal"/>
        <w:spacing w:before="220"/>
        <w:ind w:firstLine="540"/>
        <w:jc w:val="both"/>
      </w:pPr>
      <w:r>
        <w:t>- Северная магистраль - ул. Солнечная;</w:t>
      </w:r>
    </w:p>
    <w:p w:rsidR="008F01C2" w:rsidRDefault="008F01C2">
      <w:pPr>
        <w:pStyle w:val="ConsPlusNormal"/>
        <w:spacing w:before="220"/>
        <w:ind w:firstLine="540"/>
        <w:jc w:val="both"/>
      </w:pPr>
      <w:r>
        <w:t>- Северная магистраль - ул. Советская;</w:t>
      </w:r>
    </w:p>
    <w:p w:rsidR="008F01C2" w:rsidRDefault="008F01C2">
      <w:pPr>
        <w:pStyle w:val="ConsPlusNormal"/>
        <w:spacing w:before="220"/>
        <w:ind w:firstLine="540"/>
        <w:jc w:val="both"/>
      </w:pPr>
      <w:r>
        <w:t>- ул. Славского - ул. Ленинградская;</w:t>
      </w:r>
    </w:p>
    <w:p w:rsidR="008F01C2" w:rsidRDefault="008F01C2">
      <w:pPr>
        <w:pStyle w:val="ConsPlusNormal"/>
        <w:spacing w:before="220"/>
        <w:ind w:firstLine="540"/>
        <w:jc w:val="both"/>
      </w:pPr>
      <w:r>
        <w:t>- ул. Калинина - ул. Курчатова;</w:t>
      </w:r>
    </w:p>
    <w:p w:rsidR="008F01C2" w:rsidRDefault="008F01C2">
      <w:pPr>
        <w:pStyle w:val="ConsPlusNormal"/>
        <w:spacing w:before="220"/>
        <w:ind w:firstLine="540"/>
        <w:jc w:val="both"/>
      </w:pPr>
      <w:r>
        <w:lastRenderedPageBreak/>
        <w:t>- ул. Калинина - ул. Солнечная;</w:t>
      </w:r>
    </w:p>
    <w:p w:rsidR="008F01C2" w:rsidRDefault="008F01C2">
      <w:pPr>
        <w:pStyle w:val="ConsPlusNormal"/>
        <w:spacing w:before="220"/>
        <w:ind w:firstLine="540"/>
        <w:jc w:val="both"/>
      </w:pPr>
      <w:r>
        <w:t>- ул. Калинина - ул. Транспортная;</w:t>
      </w:r>
    </w:p>
    <w:p w:rsidR="008F01C2" w:rsidRDefault="008F01C2">
      <w:pPr>
        <w:pStyle w:val="ConsPlusNormal"/>
        <w:spacing w:before="220"/>
        <w:ind w:firstLine="540"/>
        <w:jc w:val="both"/>
      </w:pPr>
      <w:r>
        <w:t>- ул. Трудовая - ул. Лесная;</w:t>
      </w:r>
    </w:p>
    <w:p w:rsidR="008F01C2" w:rsidRDefault="008F01C2">
      <w:pPr>
        <w:pStyle w:val="ConsPlusNormal"/>
        <w:spacing w:before="220"/>
        <w:ind w:firstLine="540"/>
        <w:jc w:val="both"/>
      </w:pPr>
      <w:r>
        <w:t>- просп. Коммунистический - ул. Царевского;</w:t>
      </w:r>
    </w:p>
    <w:p w:rsidR="008F01C2" w:rsidRDefault="008F01C2">
      <w:pPr>
        <w:pStyle w:val="ConsPlusNormal"/>
        <w:spacing w:before="220"/>
        <w:ind w:firstLine="540"/>
        <w:jc w:val="both"/>
      </w:pPr>
      <w:r>
        <w:t>- просп. Коммунистический - ул. Курчатова;</w:t>
      </w:r>
    </w:p>
    <w:p w:rsidR="008F01C2" w:rsidRDefault="008F01C2">
      <w:pPr>
        <w:pStyle w:val="ConsPlusNormal"/>
        <w:spacing w:before="220"/>
        <w:ind w:firstLine="540"/>
        <w:jc w:val="both"/>
      </w:pPr>
      <w:r>
        <w:t>- просп. Коммунистический - ул. Солнечная;</w:t>
      </w:r>
    </w:p>
    <w:p w:rsidR="008F01C2" w:rsidRDefault="008F01C2">
      <w:pPr>
        <w:pStyle w:val="ConsPlusNormal"/>
        <w:spacing w:before="220"/>
        <w:ind w:firstLine="540"/>
        <w:jc w:val="both"/>
      </w:pPr>
      <w:r>
        <w:t>- ул. Ленина - ул. Курчатова;</w:t>
      </w:r>
    </w:p>
    <w:p w:rsidR="008F01C2" w:rsidRDefault="008F01C2">
      <w:pPr>
        <w:pStyle w:val="ConsPlusNormal"/>
        <w:spacing w:before="220"/>
        <w:ind w:firstLine="540"/>
        <w:jc w:val="both"/>
      </w:pPr>
      <w:r>
        <w:t>- ул. Ленина - ул. Царевского.</w:t>
      </w:r>
    </w:p>
    <w:p w:rsidR="008F01C2" w:rsidRDefault="008F01C2">
      <w:pPr>
        <w:pStyle w:val="ConsPlusNormal"/>
        <w:spacing w:before="220"/>
        <w:ind w:firstLine="540"/>
        <w:jc w:val="both"/>
      </w:pPr>
      <w:r>
        <w:t>Учет интенсивности движения транспортных средств проводился визуальным кратковременным методом, результат учета интенсивности движения транспортных средств представлен в таблице 4.</w:t>
      </w:r>
    </w:p>
    <w:p w:rsidR="008F01C2" w:rsidRDefault="008F01C2">
      <w:pPr>
        <w:pStyle w:val="ConsPlusNormal"/>
        <w:jc w:val="both"/>
      </w:pPr>
    </w:p>
    <w:p w:rsidR="008F01C2" w:rsidRDefault="008F01C2">
      <w:pPr>
        <w:pStyle w:val="ConsPlusNormal"/>
        <w:jc w:val="right"/>
        <w:outlineLvl w:val="3"/>
      </w:pPr>
      <w:r>
        <w:t>Таблица 4</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381"/>
        <w:gridCol w:w="1579"/>
        <w:gridCol w:w="1459"/>
        <w:gridCol w:w="1699"/>
        <w:gridCol w:w="1534"/>
      </w:tblGrid>
      <w:tr w:rsidR="008F01C2">
        <w:tc>
          <w:tcPr>
            <w:tcW w:w="394" w:type="dxa"/>
          </w:tcPr>
          <w:p w:rsidR="008F01C2" w:rsidRDefault="008F01C2">
            <w:pPr>
              <w:pStyle w:val="ConsPlusNormal"/>
              <w:jc w:val="center"/>
            </w:pPr>
            <w:r>
              <w:t>N пп</w:t>
            </w:r>
          </w:p>
        </w:tc>
        <w:tc>
          <w:tcPr>
            <w:tcW w:w="2381" w:type="dxa"/>
          </w:tcPr>
          <w:p w:rsidR="008F01C2" w:rsidRDefault="008F01C2">
            <w:pPr>
              <w:pStyle w:val="ConsPlusNormal"/>
              <w:jc w:val="center"/>
            </w:pPr>
            <w:r>
              <w:t>Название улицы / автомобильной дороги</w:t>
            </w:r>
          </w:p>
        </w:tc>
        <w:tc>
          <w:tcPr>
            <w:tcW w:w="1579" w:type="dxa"/>
          </w:tcPr>
          <w:p w:rsidR="008F01C2" w:rsidRDefault="008F01C2">
            <w:pPr>
              <w:pStyle w:val="ConsPlusNormal"/>
              <w:jc w:val="center"/>
            </w:pPr>
            <w:r>
              <w:t>Средняя скорость движения транспортных средств</w:t>
            </w:r>
          </w:p>
        </w:tc>
        <w:tc>
          <w:tcPr>
            <w:tcW w:w="1459" w:type="dxa"/>
          </w:tcPr>
          <w:p w:rsidR="008F01C2" w:rsidRDefault="008F01C2">
            <w:pPr>
              <w:pStyle w:val="ConsPlusNormal"/>
              <w:jc w:val="center"/>
            </w:pPr>
            <w:r>
              <w:t>Плотность потока, автомобилей на 1 км</w:t>
            </w:r>
          </w:p>
        </w:tc>
        <w:tc>
          <w:tcPr>
            <w:tcW w:w="1699" w:type="dxa"/>
          </w:tcPr>
          <w:p w:rsidR="008F01C2" w:rsidRDefault="008F01C2">
            <w:pPr>
              <w:pStyle w:val="ConsPlusNormal"/>
              <w:jc w:val="center"/>
            </w:pPr>
            <w:r>
              <w:t>Интенсивность движения транспортных средств, приведенных к легковому автомобилю, автомобилей в день</w:t>
            </w:r>
          </w:p>
        </w:tc>
        <w:tc>
          <w:tcPr>
            <w:tcW w:w="1534" w:type="dxa"/>
          </w:tcPr>
          <w:p w:rsidR="008F01C2" w:rsidRDefault="008F01C2">
            <w:pPr>
              <w:pStyle w:val="ConsPlusNormal"/>
              <w:jc w:val="center"/>
            </w:pPr>
            <w:r>
              <w:t>Коэффициент загрузки дорог</w:t>
            </w:r>
          </w:p>
        </w:tc>
      </w:tr>
      <w:tr w:rsidR="008F01C2">
        <w:tc>
          <w:tcPr>
            <w:tcW w:w="394" w:type="dxa"/>
          </w:tcPr>
          <w:p w:rsidR="008F01C2" w:rsidRDefault="008F01C2">
            <w:pPr>
              <w:pStyle w:val="ConsPlusNormal"/>
              <w:jc w:val="center"/>
            </w:pPr>
            <w:r>
              <w:t>1</w:t>
            </w:r>
          </w:p>
        </w:tc>
        <w:tc>
          <w:tcPr>
            <w:tcW w:w="2381" w:type="dxa"/>
          </w:tcPr>
          <w:p w:rsidR="008F01C2" w:rsidRDefault="008F01C2">
            <w:pPr>
              <w:pStyle w:val="ConsPlusNormal"/>
              <w:jc w:val="center"/>
            </w:pPr>
            <w:r>
              <w:t>2</w:t>
            </w:r>
          </w:p>
        </w:tc>
        <w:tc>
          <w:tcPr>
            <w:tcW w:w="1579" w:type="dxa"/>
          </w:tcPr>
          <w:p w:rsidR="008F01C2" w:rsidRDefault="008F01C2">
            <w:pPr>
              <w:pStyle w:val="ConsPlusNormal"/>
              <w:jc w:val="center"/>
            </w:pPr>
            <w:r>
              <w:t>3</w:t>
            </w:r>
          </w:p>
        </w:tc>
        <w:tc>
          <w:tcPr>
            <w:tcW w:w="1459" w:type="dxa"/>
          </w:tcPr>
          <w:p w:rsidR="008F01C2" w:rsidRDefault="008F01C2">
            <w:pPr>
              <w:pStyle w:val="ConsPlusNormal"/>
              <w:jc w:val="center"/>
            </w:pPr>
            <w:r>
              <w:t>4</w:t>
            </w:r>
          </w:p>
        </w:tc>
        <w:tc>
          <w:tcPr>
            <w:tcW w:w="1699" w:type="dxa"/>
          </w:tcPr>
          <w:p w:rsidR="008F01C2" w:rsidRDefault="008F01C2">
            <w:pPr>
              <w:pStyle w:val="ConsPlusNormal"/>
              <w:jc w:val="center"/>
            </w:pPr>
            <w:r>
              <w:t>5</w:t>
            </w:r>
          </w:p>
        </w:tc>
        <w:tc>
          <w:tcPr>
            <w:tcW w:w="1534" w:type="dxa"/>
          </w:tcPr>
          <w:p w:rsidR="008F01C2" w:rsidRDefault="008F01C2">
            <w:pPr>
              <w:pStyle w:val="ConsPlusNormal"/>
              <w:jc w:val="center"/>
            </w:pPr>
            <w:r>
              <w:t>6</w:t>
            </w:r>
          </w:p>
        </w:tc>
      </w:tr>
      <w:tr w:rsidR="008F01C2">
        <w:tc>
          <w:tcPr>
            <w:tcW w:w="394" w:type="dxa"/>
          </w:tcPr>
          <w:p w:rsidR="008F01C2" w:rsidRDefault="008F01C2">
            <w:pPr>
              <w:pStyle w:val="ConsPlusNormal"/>
              <w:jc w:val="center"/>
            </w:pPr>
            <w:r>
              <w:t>1</w:t>
            </w:r>
          </w:p>
        </w:tc>
        <w:tc>
          <w:tcPr>
            <w:tcW w:w="2381" w:type="dxa"/>
          </w:tcPr>
          <w:p w:rsidR="008F01C2" w:rsidRDefault="008F01C2">
            <w:pPr>
              <w:pStyle w:val="ConsPlusNormal"/>
              <w:jc w:val="both"/>
            </w:pPr>
            <w:r>
              <w:t>Северная магистраль</w:t>
            </w:r>
          </w:p>
        </w:tc>
        <w:tc>
          <w:tcPr>
            <w:tcW w:w="1579" w:type="dxa"/>
          </w:tcPr>
          <w:p w:rsidR="008F01C2" w:rsidRDefault="008F01C2">
            <w:pPr>
              <w:pStyle w:val="ConsPlusNormal"/>
              <w:jc w:val="both"/>
            </w:pPr>
            <w:r>
              <w:t>47</w:t>
            </w:r>
          </w:p>
        </w:tc>
        <w:tc>
          <w:tcPr>
            <w:tcW w:w="1459" w:type="dxa"/>
          </w:tcPr>
          <w:p w:rsidR="008F01C2" w:rsidRDefault="008F01C2">
            <w:pPr>
              <w:pStyle w:val="ConsPlusNormal"/>
              <w:jc w:val="both"/>
            </w:pPr>
            <w:r>
              <w:t>43</w:t>
            </w:r>
          </w:p>
        </w:tc>
        <w:tc>
          <w:tcPr>
            <w:tcW w:w="1699" w:type="dxa"/>
          </w:tcPr>
          <w:p w:rsidR="008F01C2" w:rsidRDefault="008F01C2">
            <w:pPr>
              <w:pStyle w:val="ConsPlusNormal"/>
              <w:jc w:val="both"/>
            </w:pPr>
            <w:r>
              <w:t>6160</w:t>
            </w:r>
          </w:p>
        </w:tc>
        <w:tc>
          <w:tcPr>
            <w:tcW w:w="1534" w:type="dxa"/>
          </w:tcPr>
          <w:p w:rsidR="008F01C2" w:rsidRDefault="008F01C2">
            <w:pPr>
              <w:pStyle w:val="ConsPlusNormal"/>
              <w:jc w:val="both"/>
            </w:pPr>
            <w:r>
              <w:t>0,3</w:t>
            </w:r>
          </w:p>
        </w:tc>
      </w:tr>
      <w:tr w:rsidR="008F01C2">
        <w:tc>
          <w:tcPr>
            <w:tcW w:w="394" w:type="dxa"/>
          </w:tcPr>
          <w:p w:rsidR="008F01C2" w:rsidRDefault="008F01C2">
            <w:pPr>
              <w:pStyle w:val="ConsPlusNormal"/>
              <w:jc w:val="center"/>
            </w:pPr>
            <w:r>
              <w:t>2</w:t>
            </w:r>
          </w:p>
        </w:tc>
        <w:tc>
          <w:tcPr>
            <w:tcW w:w="2381" w:type="dxa"/>
          </w:tcPr>
          <w:p w:rsidR="008F01C2" w:rsidRDefault="008F01C2">
            <w:pPr>
              <w:pStyle w:val="ConsPlusNormal"/>
              <w:jc w:val="both"/>
            </w:pPr>
            <w:r>
              <w:t>ул. Советская</w:t>
            </w:r>
          </w:p>
        </w:tc>
        <w:tc>
          <w:tcPr>
            <w:tcW w:w="1579" w:type="dxa"/>
          </w:tcPr>
          <w:p w:rsidR="008F01C2" w:rsidRDefault="008F01C2">
            <w:pPr>
              <w:pStyle w:val="ConsPlusNormal"/>
              <w:jc w:val="both"/>
            </w:pPr>
            <w:r>
              <w:t>25</w:t>
            </w:r>
          </w:p>
        </w:tc>
        <w:tc>
          <w:tcPr>
            <w:tcW w:w="1459" w:type="dxa"/>
          </w:tcPr>
          <w:p w:rsidR="008F01C2" w:rsidRDefault="008F01C2">
            <w:pPr>
              <w:pStyle w:val="ConsPlusNormal"/>
              <w:jc w:val="both"/>
            </w:pPr>
            <w:r>
              <w:t>18</w:t>
            </w:r>
          </w:p>
        </w:tc>
        <w:tc>
          <w:tcPr>
            <w:tcW w:w="1699" w:type="dxa"/>
          </w:tcPr>
          <w:p w:rsidR="008F01C2" w:rsidRDefault="008F01C2">
            <w:pPr>
              <w:pStyle w:val="ConsPlusNormal"/>
              <w:jc w:val="both"/>
            </w:pPr>
            <w:r>
              <w:t>3960</w:t>
            </w:r>
          </w:p>
        </w:tc>
        <w:tc>
          <w:tcPr>
            <w:tcW w:w="1534" w:type="dxa"/>
          </w:tcPr>
          <w:p w:rsidR="008F01C2" w:rsidRDefault="008F01C2">
            <w:pPr>
              <w:pStyle w:val="ConsPlusNormal"/>
              <w:jc w:val="both"/>
            </w:pPr>
            <w:r>
              <w:t>0,2</w:t>
            </w:r>
          </w:p>
        </w:tc>
      </w:tr>
      <w:tr w:rsidR="008F01C2">
        <w:tc>
          <w:tcPr>
            <w:tcW w:w="394" w:type="dxa"/>
          </w:tcPr>
          <w:p w:rsidR="008F01C2" w:rsidRDefault="008F01C2">
            <w:pPr>
              <w:pStyle w:val="ConsPlusNormal"/>
              <w:jc w:val="center"/>
            </w:pPr>
            <w:r>
              <w:t>3</w:t>
            </w:r>
          </w:p>
        </w:tc>
        <w:tc>
          <w:tcPr>
            <w:tcW w:w="2381" w:type="dxa"/>
          </w:tcPr>
          <w:p w:rsidR="008F01C2" w:rsidRDefault="008F01C2">
            <w:pPr>
              <w:pStyle w:val="ConsPlusNormal"/>
              <w:jc w:val="both"/>
            </w:pPr>
            <w:r>
              <w:t>ул. Славского</w:t>
            </w:r>
          </w:p>
        </w:tc>
        <w:tc>
          <w:tcPr>
            <w:tcW w:w="1579" w:type="dxa"/>
          </w:tcPr>
          <w:p w:rsidR="008F01C2" w:rsidRDefault="008F01C2">
            <w:pPr>
              <w:pStyle w:val="ConsPlusNormal"/>
              <w:jc w:val="both"/>
            </w:pPr>
            <w:r>
              <w:t>48</w:t>
            </w:r>
          </w:p>
        </w:tc>
        <w:tc>
          <w:tcPr>
            <w:tcW w:w="1459" w:type="dxa"/>
          </w:tcPr>
          <w:p w:rsidR="008F01C2" w:rsidRDefault="008F01C2">
            <w:pPr>
              <w:pStyle w:val="ConsPlusNormal"/>
              <w:jc w:val="both"/>
            </w:pPr>
            <w:r>
              <w:t>53</w:t>
            </w:r>
          </w:p>
        </w:tc>
        <w:tc>
          <w:tcPr>
            <w:tcW w:w="1699" w:type="dxa"/>
          </w:tcPr>
          <w:p w:rsidR="008F01C2" w:rsidRDefault="008F01C2">
            <w:pPr>
              <w:pStyle w:val="ConsPlusNormal"/>
              <w:jc w:val="both"/>
            </w:pPr>
            <w:r>
              <w:t>14200</w:t>
            </w:r>
          </w:p>
        </w:tc>
        <w:tc>
          <w:tcPr>
            <w:tcW w:w="1534" w:type="dxa"/>
          </w:tcPr>
          <w:p w:rsidR="008F01C2" w:rsidRDefault="008F01C2">
            <w:pPr>
              <w:pStyle w:val="ConsPlusNormal"/>
              <w:jc w:val="both"/>
            </w:pPr>
            <w:r>
              <w:t>0,6</w:t>
            </w:r>
          </w:p>
        </w:tc>
      </w:tr>
      <w:tr w:rsidR="008F01C2">
        <w:tc>
          <w:tcPr>
            <w:tcW w:w="394" w:type="dxa"/>
          </w:tcPr>
          <w:p w:rsidR="008F01C2" w:rsidRDefault="008F01C2">
            <w:pPr>
              <w:pStyle w:val="ConsPlusNormal"/>
              <w:jc w:val="center"/>
            </w:pPr>
            <w:r>
              <w:t>4</w:t>
            </w:r>
          </w:p>
        </w:tc>
        <w:tc>
          <w:tcPr>
            <w:tcW w:w="2381" w:type="dxa"/>
          </w:tcPr>
          <w:p w:rsidR="008F01C2" w:rsidRDefault="008F01C2">
            <w:pPr>
              <w:pStyle w:val="ConsPlusNormal"/>
              <w:jc w:val="both"/>
            </w:pPr>
            <w:r>
              <w:t>ул. Ленинградская</w:t>
            </w:r>
          </w:p>
        </w:tc>
        <w:tc>
          <w:tcPr>
            <w:tcW w:w="1579" w:type="dxa"/>
          </w:tcPr>
          <w:p w:rsidR="008F01C2" w:rsidRDefault="008F01C2">
            <w:pPr>
              <w:pStyle w:val="ConsPlusNormal"/>
              <w:jc w:val="both"/>
            </w:pPr>
            <w:r>
              <w:t>32</w:t>
            </w:r>
          </w:p>
        </w:tc>
        <w:tc>
          <w:tcPr>
            <w:tcW w:w="1459" w:type="dxa"/>
          </w:tcPr>
          <w:p w:rsidR="008F01C2" w:rsidRDefault="008F01C2">
            <w:pPr>
              <w:pStyle w:val="ConsPlusNormal"/>
              <w:jc w:val="both"/>
            </w:pPr>
            <w:r>
              <w:t>41</w:t>
            </w:r>
          </w:p>
        </w:tc>
        <w:tc>
          <w:tcPr>
            <w:tcW w:w="1699" w:type="dxa"/>
          </w:tcPr>
          <w:p w:rsidR="008F01C2" w:rsidRDefault="008F01C2">
            <w:pPr>
              <w:pStyle w:val="ConsPlusNormal"/>
              <w:jc w:val="both"/>
            </w:pPr>
            <w:r>
              <w:t>4530</w:t>
            </w:r>
          </w:p>
        </w:tc>
        <w:tc>
          <w:tcPr>
            <w:tcW w:w="1534" w:type="dxa"/>
          </w:tcPr>
          <w:p w:rsidR="008F01C2" w:rsidRDefault="008F01C2">
            <w:pPr>
              <w:pStyle w:val="ConsPlusNormal"/>
              <w:jc w:val="both"/>
            </w:pPr>
            <w:r>
              <w:t>0,3</w:t>
            </w:r>
          </w:p>
        </w:tc>
      </w:tr>
      <w:tr w:rsidR="008F01C2">
        <w:tc>
          <w:tcPr>
            <w:tcW w:w="394" w:type="dxa"/>
          </w:tcPr>
          <w:p w:rsidR="008F01C2" w:rsidRDefault="008F01C2">
            <w:pPr>
              <w:pStyle w:val="ConsPlusNormal"/>
              <w:jc w:val="center"/>
            </w:pPr>
            <w:r>
              <w:t>5</w:t>
            </w:r>
          </w:p>
        </w:tc>
        <w:tc>
          <w:tcPr>
            <w:tcW w:w="2381" w:type="dxa"/>
          </w:tcPr>
          <w:p w:rsidR="008F01C2" w:rsidRDefault="008F01C2">
            <w:pPr>
              <w:pStyle w:val="ConsPlusNormal"/>
              <w:jc w:val="both"/>
            </w:pPr>
            <w:r>
              <w:t>ул. Калинина</w:t>
            </w:r>
          </w:p>
        </w:tc>
        <w:tc>
          <w:tcPr>
            <w:tcW w:w="1579" w:type="dxa"/>
          </w:tcPr>
          <w:p w:rsidR="008F01C2" w:rsidRDefault="008F01C2">
            <w:pPr>
              <w:pStyle w:val="ConsPlusNormal"/>
              <w:jc w:val="both"/>
            </w:pPr>
            <w:r>
              <w:t>33</w:t>
            </w:r>
          </w:p>
        </w:tc>
        <w:tc>
          <w:tcPr>
            <w:tcW w:w="1459" w:type="dxa"/>
          </w:tcPr>
          <w:p w:rsidR="008F01C2" w:rsidRDefault="008F01C2">
            <w:pPr>
              <w:pStyle w:val="ConsPlusNormal"/>
              <w:jc w:val="both"/>
            </w:pPr>
            <w:r>
              <w:t>47</w:t>
            </w:r>
          </w:p>
        </w:tc>
        <w:tc>
          <w:tcPr>
            <w:tcW w:w="1699" w:type="dxa"/>
          </w:tcPr>
          <w:p w:rsidR="008F01C2" w:rsidRDefault="008F01C2">
            <w:pPr>
              <w:pStyle w:val="ConsPlusNormal"/>
              <w:jc w:val="both"/>
            </w:pPr>
            <w:r>
              <w:t>5520</w:t>
            </w:r>
          </w:p>
        </w:tc>
        <w:tc>
          <w:tcPr>
            <w:tcW w:w="1534" w:type="dxa"/>
          </w:tcPr>
          <w:p w:rsidR="008F01C2" w:rsidRDefault="008F01C2">
            <w:pPr>
              <w:pStyle w:val="ConsPlusNormal"/>
              <w:jc w:val="both"/>
            </w:pPr>
            <w:r>
              <w:t>0,5</w:t>
            </w:r>
          </w:p>
        </w:tc>
      </w:tr>
      <w:tr w:rsidR="008F01C2">
        <w:tc>
          <w:tcPr>
            <w:tcW w:w="394" w:type="dxa"/>
          </w:tcPr>
          <w:p w:rsidR="008F01C2" w:rsidRDefault="008F01C2">
            <w:pPr>
              <w:pStyle w:val="ConsPlusNormal"/>
              <w:jc w:val="center"/>
            </w:pPr>
            <w:r>
              <w:t>6</w:t>
            </w:r>
          </w:p>
        </w:tc>
        <w:tc>
          <w:tcPr>
            <w:tcW w:w="2381" w:type="dxa"/>
          </w:tcPr>
          <w:p w:rsidR="008F01C2" w:rsidRDefault="008F01C2">
            <w:pPr>
              <w:pStyle w:val="ConsPlusNormal"/>
              <w:jc w:val="both"/>
            </w:pPr>
            <w:r>
              <w:t>ул. Курчатова</w:t>
            </w:r>
          </w:p>
        </w:tc>
        <w:tc>
          <w:tcPr>
            <w:tcW w:w="1579" w:type="dxa"/>
          </w:tcPr>
          <w:p w:rsidR="008F01C2" w:rsidRDefault="008F01C2">
            <w:pPr>
              <w:pStyle w:val="ConsPlusNormal"/>
              <w:jc w:val="both"/>
            </w:pPr>
            <w:r>
              <w:t>26</w:t>
            </w:r>
          </w:p>
        </w:tc>
        <w:tc>
          <w:tcPr>
            <w:tcW w:w="1459" w:type="dxa"/>
          </w:tcPr>
          <w:p w:rsidR="008F01C2" w:rsidRDefault="008F01C2">
            <w:pPr>
              <w:pStyle w:val="ConsPlusNormal"/>
              <w:jc w:val="both"/>
            </w:pPr>
            <w:r>
              <w:t>21</w:t>
            </w:r>
          </w:p>
        </w:tc>
        <w:tc>
          <w:tcPr>
            <w:tcW w:w="1699" w:type="dxa"/>
          </w:tcPr>
          <w:p w:rsidR="008F01C2" w:rsidRDefault="008F01C2">
            <w:pPr>
              <w:pStyle w:val="ConsPlusNormal"/>
              <w:jc w:val="both"/>
            </w:pPr>
            <w:r>
              <w:t>3410</w:t>
            </w:r>
          </w:p>
        </w:tc>
        <w:tc>
          <w:tcPr>
            <w:tcW w:w="1534" w:type="dxa"/>
          </w:tcPr>
          <w:p w:rsidR="008F01C2" w:rsidRDefault="008F01C2">
            <w:pPr>
              <w:pStyle w:val="ConsPlusNormal"/>
              <w:jc w:val="both"/>
            </w:pPr>
            <w:r>
              <w:t>0,2</w:t>
            </w:r>
          </w:p>
        </w:tc>
      </w:tr>
      <w:tr w:rsidR="008F01C2">
        <w:tc>
          <w:tcPr>
            <w:tcW w:w="394" w:type="dxa"/>
          </w:tcPr>
          <w:p w:rsidR="008F01C2" w:rsidRDefault="008F01C2">
            <w:pPr>
              <w:pStyle w:val="ConsPlusNormal"/>
              <w:jc w:val="center"/>
            </w:pPr>
            <w:r>
              <w:t>7</w:t>
            </w:r>
          </w:p>
        </w:tc>
        <w:tc>
          <w:tcPr>
            <w:tcW w:w="2381" w:type="dxa"/>
          </w:tcPr>
          <w:p w:rsidR="008F01C2" w:rsidRDefault="008F01C2">
            <w:pPr>
              <w:pStyle w:val="ConsPlusNormal"/>
              <w:jc w:val="both"/>
            </w:pPr>
            <w:r>
              <w:t>ул. Солнечная</w:t>
            </w:r>
          </w:p>
        </w:tc>
        <w:tc>
          <w:tcPr>
            <w:tcW w:w="1579" w:type="dxa"/>
          </w:tcPr>
          <w:p w:rsidR="008F01C2" w:rsidRDefault="008F01C2">
            <w:pPr>
              <w:pStyle w:val="ConsPlusNormal"/>
              <w:jc w:val="both"/>
            </w:pPr>
            <w:r>
              <w:t>31</w:t>
            </w:r>
          </w:p>
        </w:tc>
        <w:tc>
          <w:tcPr>
            <w:tcW w:w="1459" w:type="dxa"/>
          </w:tcPr>
          <w:p w:rsidR="008F01C2" w:rsidRDefault="008F01C2">
            <w:pPr>
              <w:pStyle w:val="ConsPlusNormal"/>
              <w:jc w:val="both"/>
            </w:pPr>
            <w:r>
              <w:t>28</w:t>
            </w:r>
          </w:p>
        </w:tc>
        <w:tc>
          <w:tcPr>
            <w:tcW w:w="1699" w:type="dxa"/>
          </w:tcPr>
          <w:p w:rsidR="008F01C2" w:rsidRDefault="008F01C2">
            <w:pPr>
              <w:pStyle w:val="ConsPlusNormal"/>
              <w:jc w:val="both"/>
            </w:pPr>
            <w:r>
              <w:t>4130</w:t>
            </w:r>
          </w:p>
        </w:tc>
        <w:tc>
          <w:tcPr>
            <w:tcW w:w="1534" w:type="dxa"/>
          </w:tcPr>
          <w:p w:rsidR="008F01C2" w:rsidRDefault="008F01C2">
            <w:pPr>
              <w:pStyle w:val="ConsPlusNormal"/>
              <w:jc w:val="both"/>
            </w:pPr>
            <w:r>
              <w:t>0,3</w:t>
            </w:r>
          </w:p>
        </w:tc>
      </w:tr>
      <w:tr w:rsidR="008F01C2">
        <w:tc>
          <w:tcPr>
            <w:tcW w:w="394" w:type="dxa"/>
          </w:tcPr>
          <w:p w:rsidR="008F01C2" w:rsidRDefault="008F01C2">
            <w:pPr>
              <w:pStyle w:val="ConsPlusNormal"/>
              <w:jc w:val="center"/>
            </w:pPr>
            <w:r>
              <w:t>8</w:t>
            </w:r>
          </w:p>
        </w:tc>
        <w:tc>
          <w:tcPr>
            <w:tcW w:w="2381" w:type="dxa"/>
          </w:tcPr>
          <w:p w:rsidR="008F01C2" w:rsidRDefault="008F01C2">
            <w:pPr>
              <w:pStyle w:val="ConsPlusNormal"/>
              <w:jc w:val="both"/>
            </w:pPr>
            <w:r>
              <w:t>ул. Транспортная</w:t>
            </w:r>
          </w:p>
        </w:tc>
        <w:tc>
          <w:tcPr>
            <w:tcW w:w="1579" w:type="dxa"/>
          </w:tcPr>
          <w:p w:rsidR="008F01C2" w:rsidRDefault="008F01C2">
            <w:pPr>
              <w:pStyle w:val="ConsPlusNormal"/>
              <w:jc w:val="both"/>
            </w:pPr>
            <w:r>
              <w:t>34</w:t>
            </w:r>
          </w:p>
        </w:tc>
        <w:tc>
          <w:tcPr>
            <w:tcW w:w="1459" w:type="dxa"/>
          </w:tcPr>
          <w:p w:rsidR="008F01C2" w:rsidRDefault="008F01C2">
            <w:pPr>
              <w:pStyle w:val="ConsPlusNormal"/>
              <w:jc w:val="both"/>
            </w:pPr>
            <w:r>
              <w:t>32</w:t>
            </w:r>
          </w:p>
        </w:tc>
        <w:tc>
          <w:tcPr>
            <w:tcW w:w="1699" w:type="dxa"/>
          </w:tcPr>
          <w:p w:rsidR="008F01C2" w:rsidRDefault="008F01C2">
            <w:pPr>
              <w:pStyle w:val="ConsPlusNormal"/>
              <w:jc w:val="both"/>
            </w:pPr>
            <w:r>
              <w:t>5280</w:t>
            </w:r>
          </w:p>
        </w:tc>
        <w:tc>
          <w:tcPr>
            <w:tcW w:w="1534" w:type="dxa"/>
          </w:tcPr>
          <w:p w:rsidR="008F01C2" w:rsidRDefault="008F01C2">
            <w:pPr>
              <w:pStyle w:val="ConsPlusNormal"/>
              <w:jc w:val="both"/>
            </w:pPr>
            <w:r>
              <w:t>0,4</w:t>
            </w:r>
          </w:p>
        </w:tc>
      </w:tr>
      <w:tr w:rsidR="008F01C2">
        <w:tc>
          <w:tcPr>
            <w:tcW w:w="394" w:type="dxa"/>
          </w:tcPr>
          <w:p w:rsidR="008F01C2" w:rsidRDefault="008F01C2">
            <w:pPr>
              <w:pStyle w:val="ConsPlusNormal"/>
              <w:jc w:val="center"/>
            </w:pPr>
            <w:r>
              <w:t>9</w:t>
            </w:r>
          </w:p>
        </w:tc>
        <w:tc>
          <w:tcPr>
            <w:tcW w:w="2381" w:type="dxa"/>
          </w:tcPr>
          <w:p w:rsidR="008F01C2" w:rsidRDefault="008F01C2">
            <w:pPr>
              <w:pStyle w:val="ConsPlusNormal"/>
              <w:jc w:val="both"/>
            </w:pPr>
            <w:r>
              <w:t>ул. Трудовая</w:t>
            </w:r>
          </w:p>
        </w:tc>
        <w:tc>
          <w:tcPr>
            <w:tcW w:w="1579" w:type="dxa"/>
          </w:tcPr>
          <w:p w:rsidR="008F01C2" w:rsidRDefault="008F01C2">
            <w:pPr>
              <w:pStyle w:val="ConsPlusNormal"/>
              <w:jc w:val="both"/>
            </w:pPr>
            <w:r>
              <w:t>32</w:t>
            </w:r>
          </w:p>
        </w:tc>
        <w:tc>
          <w:tcPr>
            <w:tcW w:w="1459" w:type="dxa"/>
          </w:tcPr>
          <w:p w:rsidR="008F01C2" w:rsidRDefault="008F01C2">
            <w:pPr>
              <w:pStyle w:val="ConsPlusNormal"/>
              <w:jc w:val="both"/>
            </w:pPr>
            <w:r>
              <w:t>16</w:t>
            </w:r>
          </w:p>
        </w:tc>
        <w:tc>
          <w:tcPr>
            <w:tcW w:w="1699" w:type="dxa"/>
          </w:tcPr>
          <w:p w:rsidR="008F01C2" w:rsidRDefault="008F01C2">
            <w:pPr>
              <w:pStyle w:val="ConsPlusNormal"/>
              <w:jc w:val="both"/>
            </w:pPr>
            <w:r>
              <w:t>1560</w:t>
            </w:r>
          </w:p>
        </w:tc>
        <w:tc>
          <w:tcPr>
            <w:tcW w:w="1534" w:type="dxa"/>
          </w:tcPr>
          <w:p w:rsidR="008F01C2" w:rsidRDefault="008F01C2">
            <w:pPr>
              <w:pStyle w:val="ConsPlusNormal"/>
              <w:jc w:val="both"/>
            </w:pPr>
            <w:r>
              <w:t>0,1</w:t>
            </w:r>
          </w:p>
        </w:tc>
      </w:tr>
      <w:tr w:rsidR="008F01C2">
        <w:tc>
          <w:tcPr>
            <w:tcW w:w="394" w:type="dxa"/>
          </w:tcPr>
          <w:p w:rsidR="008F01C2" w:rsidRDefault="008F01C2">
            <w:pPr>
              <w:pStyle w:val="ConsPlusNormal"/>
              <w:jc w:val="center"/>
            </w:pPr>
            <w:r>
              <w:t>10</w:t>
            </w:r>
          </w:p>
        </w:tc>
        <w:tc>
          <w:tcPr>
            <w:tcW w:w="2381" w:type="dxa"/>
          </w:tcPr>
          <w:p w:rsidR="008F01C2" w:rsidRDefault="008F01C2">
            <w:pPr>
              <w:pStyle w:val="ConsPlusNormal"/>
              <w:jc w:val="both"/>
            </w:pPr>
            <w:r>
              <w:t>ул. Лесная</w:t>
            </w:r>
          </w:p>
        </w:tc>
        <w:tc>
          <w:tcPr>
            <w:tcW w:w="1579" w:type="dxa"/>
          </w:tcPr>
          <w:p w:rsidR="008F01C2" w:rsidRDefault="008F01C2">
            <w:pPr>
              <w:pStyle w:val="ConsPlusNormal"/>
              <w:jc w:val="both"/>
            </w:pPr>
            <w:r>
              <w:t>31</w:t>
            </w:r>
          </w:p>
        </w:tc>
        <w:tc>
          <w:tcPr>
            <w:tcW w:w="1459" w:type="dxa"/>
          </w:tcPr>
          <w:p w:rsidR="008F01C2" w:rsidRDefault="008F01C2">
            <w:pPr>
              <w:pStyle w:val="ConsPlusNormal"/>
              <w:jc w:val="both"/>
            </w:pPr>
            <w:r>
              <w:t>20</w:t>
            </w:r>
          </w:p>
        </w:tc>
        <w:tc>
          <w:tcPr>
            <w:tcW w:w="1699" w:type="dxa"/>
          </w:tcPr>
          <w:p w:rsidR="008F01C2" w:rsidRDefault="008F01C2">
            <w:pPr>
              <w:pStyle w:val="ConsPlusNormal"/>
              <w:jc w:val="both"/>
            </w:pPr>
            <w:r>
              <w:t>1930</w:t>
            </w:r>
          </w:p>
        </w:tc>
        <w:tc>
          <w:tcPr>
            <w:tcW w:w="1534" w:type="dxa"/>
          </w:tcPr>
          <w:p w:rsidR="008F01C2" w:rsidRDefault="008F01C2">
            <w:pPr>
              <w:pStyle w:val="ConsPlusNormal"/>
              <w:jc w:val="both"/>
            </w:pPr>
            <w:r>
              <w:t>0,2</w:t>
            </w:r>
          </w:p>
        </w:tc>
      </w:tr>
      <w:tr w:rsidR="008F01C2">
        <w:tc>
          <w:tcPr>
            <w:tcW w:w="394" w:type="dxa"/>
          </w:tcPr>
          <w:p w:rsidR="008F01C2" w:rsidRDefault="008F01C2">
            <w:pPr>
              <w:pStyle w:val="ConsPlusNormal"/>
              <w:jc w:val="center"/>
            </w:pPr>
            <w:r>
              <w:t>11</w:t>
            </w:r>
          </w:p>
        </w:tc>
        <w:tc>
          <w:tcPr>
            <w:tcW w:w="2381" w:type="dxa"/>
          </w:tcPr>
          <w:p w:rsidR="008F01C2" w:rsidRDefault="008F01C2">
            <w:pPr>
              <w:pStyle w:val="ConsPlusNormal"/>
              <w:jc w:val="both"/>
            </w:pPr>
            <w:r>
              <w:t>просп. Коммунистический</w:t>
            </w:r>
          </w:p>
        </w:tc>
        <w:tc>
          <w:tcPr>
            <w:tcW w:w="1579" w:type="dxa"/>
          </w:tcPr>
          <w:p w:rsidR="008F01C2" w:rsidRDefault="008F01C2">
            <w:pPr>
              <w:pStyle w:val="ConsPlusNormal"/>
              <w:jc w:val="both"/>
            </w:pPr>
            <w:r>
              <w:t>33</w:t>
            </w:r>
          </w:p>
        </w:tc>
        <w:tc>
          <w:tcPr>
            <w:tcW w:w="1459" w:type="dxa"/>
          </w:tcPr>
          <w:p w:rsidR="008F01C2" w:rsidRDefault="008F01C2">
            <w:pPr>
              <w:pStyle w:val="ConsPlusNormal"/>
              <w:jc w:val="both"/>
            </w:pPr>
            <w:r>
              <w:t>56</w:t>
            </w:r>
          </w:p>
        </w:tc>
        <w:tc>
          <w:tcPr>
            <w:tcW w:w="1699" w:type="dxa"/>
          </w:tcPr>
          <w:p w:rsidR="008F01C2" w:rsidRDefault="008F01C2">
            <w:pPr>
              <w:pStyle w:val="ConsPlusNormal"/>
              <w:jc w:val="both"/>
            </w:pPr>
            <w:r>
              <w:t>12255</w:t>
            </w:r>
          </w:p>
        </w:tc>
        <w:tc>
          <w:tcPr>
            <w:tcW w:w="1534" w:type="dxa"/>
          </w:tcPr>
          <w:p w:rsidR="008F01C2" w:rsidRDefault="008F01C2">
            <w:pPr>
              <w:pStyle w:val="ConsPlusNormal"/>
              <w:jc w:val="both"/>
            </w:pPr>
            <w:r>
              <w:t>0,6</w:t>
            </w:r>
          </w:p>
        </w:tc>
      </w:tr>
      <w:tr w:rsidR="008F01C2">
        <w:tc>
          <w:tcPr>
            <w:tcW w:w="394" w:type="dxa"/>
          </w:tcPr>
          <w:p w:rsidR="008F01C2" w:rsidRDefault="008F01C2">
            <w:pPr>
              <w:pStyle w:val="ConsPlusNormal"/>
              <w:jc w:val="center"/>
            </w:pPr>
            <w:r>
              <w:t>12</w:t>
            </w:r>
          </w:p>
        </w:tc>
        <w:tc>
          <w:tcPr>
            <w:tcW w:w="2381" w:type="dxa"/>
          </w:tcPr>
          <w:p w:rsidR="008F01C2" w:rsidRDefault="008F01C2">
            <w:pPr>
              <w:pStyle w:val="ConsPlusNormal"/>
              <w:jc w:val="both"/>
            </w:pPr>
            <w:r>
              <w:t>ул. Царевского</w:t>
            </w:r>
          </w:p>
        </w:tc>
        <w:tc>
          <w:tcPr>
            <w:tcW w:w="1579" w:type="dxa"/>
          </w:tcPr>
          <w:p w:rsidR="008F01C2" w:rsidRDefault="008F01C2">
            <w:pPr>
              <w:pStyle w:val="ConsPlusNormal"/>
              <w:jc w:val="both"/>
            </w:pPr>
            <w:r>
              <w:t>27</w:t>
            </w:r>
          </w:p>
        </w:tc>
        <w:tc>
          <w:tcPr>
            <w:tcW w:w="1459" w:type="dxa"/>
          </w:tcPr>
          <w:p w:rsidR="008F01C2" w:rsidRDefault="008F01C2">
            <w:pPr>
              <w:pStyle w:val="ConsPlusNormal"/>
              <w:jc w:val="both"/>
            </w:pPr>
            <w:r>
              <w:t>17</w:t>
            </w:r>
          </w:p>
        </w:tc>
        <w:tc>
          <w:tcPr>
            <w:tcW w:w="1699" w:type="dxa"/>
          </w:tcPr>
          <w:p w:rsidR="008F01C2" w:rsidRDefault="008F01C2">
            <w:pPr>
              <w:pStyle w:val="ConsPlusNormal"/>
              <w:jc w:val="both"/>
            </w:pPr>
            <w:r>
              <w:t>1840</w:t>
            </w:r>
          </w:p>
        </w:tc>
        <w:tc>
          <w:tcPr>
            <w:tcW w:w="1534" w:type="dxa"/>
          </w:tcPr>
          <w:p w:rsidR="008F01C2" w:rsidRDefault="008F01C2">
            <w:pPr>
              <w:pStyle w:val="ConsPlusNormal"/>
              <w:jc w:val="both"/>
            </w:pPr>
            <w:r>
              <w:t>0,2</w:t>
            </w:r>
          </w:p>
        </w:tc>
      </w:tr>
      <w:tr w:rsidR="008F01C2">
        <w:tc>
          <w:tcPr>
            <w:tcW w:w="394" w:type="dxa"/>
          </w:tcPr>
          <w:p w:rsidR="008F01C2" w:rsidRDefault="008F01C2">
            <w:pPr>
              <w:pStyle w:val="ConsPlusNormal"/>
              <w:jc w:val="center"/>
            </w:pPr>
            <w:r>
              <w:lastRenderedPageBreak/>
              <w:t>13</w:t>
            </w:r>
          </w:p>
        </w:tc>
        <w:tc>
          <w:tcPr>
            <w:tcW w:w="2381" w:type="dxa"/>
          </w:tcPr>
          <w:p w:rsidR="008F01C2" w:rsidRDefault="008F01C2">
            <w:pPr>
              <w:pStyle w:val="ConsPlusNormal"/>
              <w:jc w:val="both"/>
            </w:pPr>
            <w:r>
              <w:t>ул. Ленина</w:t>
            </w:r>
          </w:p>
        </w:tc>
        <w:tc>
          <w:tcPr>
            <w:tcW w:w="1579" w:type="dxa"/>
          </w:tcPr>
          <w:p w:rsidR="008F01C2" w:rsidRDefault="008F01C2">
            <w:pPr>
              <w:pStyle w:val="ConsPlusNormal"/>
              <w:jc w:val="both"/>
            </w:pPr>
            <w:r>
              <w:t>38</w:t>
            </w:r>
          </w:p>
        </w:tc>
        <w:tc>
          <w:tcPr>
            <w:tcW w:w="1459" w:type="dxa"/>
          </w:tcPr>
          <w:p w:rsidR="008F01C2" w:rsidRDefault="008F01C2">
            <w:pPr>
              <w:pStyle w:val="ConsPlusNormal"/>
              <w:jc w:val="both"/>
            </w:pPr>
            <w:r>
              <w:t>48</w:t>
            </w:r>
          </w:p>
        </w:tc>
        <w:tc>
          <w:tcPr>
            <w:tcW w:w="1699" w:type="dxa"/>
          </w:tcPr>
          <w:p w:rsidR="008F01C2" w:rsidRDefault="008F01C2">
            <w:pPr>
              <w:pStyle w:val="ConsPlusNormal"/>
              <w:jc w:val="both"/>
            </w:pPr>
            <w:r>
              <w:t>5380</w:t>
            </w:r>
          </w:p>
        </w:tc>
        <w:tc>
          <w:tcPr>
            <w:tcW w:w="1534" w:type="dxa"/>
          </w:tcPr>
          <w:p w:rsidR="008F01C2" w:rsidRDefault="008F01C2">
            <w:pPr>
              <w:pStyle w:val="ConsPlusNormal"/>
              <w:jc w:val="both"/>
            </w:pPr>
            <w:r>
              <w:t>0,5</w:t>
            </w:r>
          </w:p>
        </w:tc>
      </w:tr>
    </w:tbl>
    <w:p w:rsidR="008F01C2" w:rsidRDefault="008F01C2">
      <w:pPr>
        <w:pStyle w:val="ConsPlusNormal"/>
        <w:jc w:val="both"/>
      </w:pPr>
    </w:p>
    <w:p w:rsidR="008F01C2" w:rsidRDefault="008F01C2">
      <w:pPr>
        <w:pStyle w:val="ConsPlusTitle"/>
        <w:jc w:val="center"/>
        <w:outlineLvl w:val="2"/>
      </w:pPr>
      <w:r>
        <w:t>1.5. Анализ состава парка транспортных средств и уровня</w:t>
      </w:r>
    </w:p>
    <w:p w:rsidR="008F01C2" w:rsidRDefault="008F01C2">
      <w:pPr>
        <w:pStyle w:val="ConsPlusTitle"/>
        <w:jc w:val="center"/>
      </w:pPr>
      <w:r>
        <w:t>автомобилизации ЗАТО Северск, обеспеченность парковками</w:t>
      </w:r>
    </w:p>
    <w:p w:rsidR="008F01C2" w:rsidRDefault="008F01C2">
      <w:pPr>
        <w:pStyle w:val="ConsPlusTitle"/>
        <w:jc w:val="center"/>
      </w:pPr>
      <w:r>
        <w:t>(парковочными местами)</w:t>
      </w:r>
    </w:p>
    <w:p w:rsidR="008F01C2" w:rsidRDefault="008F01C2">
      <w:pPr>
        <w:pStyle w:val="ConsPlusNormal"/>
        <w:jc w:val="both"/>
      </w:pPr>
    </w:p>
    <w:p w:rsidR="008F01C2" w:rsidRDefault="008F01C2">
      <w:pPr>
        <w:pStyle w:val="ConsPlusNormal"/>
        <w:ind w:firstLine="540"/>
        <w:jc w:val="both"/>
      </w:pPr>
      <w:r>
        <w:t>Автомобильный парк ЗАТО Северск преимущественно состоит из легковых автомобилей, принадлежащих частным лицам. В период 2015 - 2017 годов отмечается рост количества транспортных средств и уровня автомобилизации населения. В связи с изменениями регламента регистрации транспортных средств проведение анализа уровня автомобилизации ЗАТО Северск за более поздний период не представляется возможным.</w:t>
      </w:r>
    </w:p>
    <w:p w:rsidR="008F01C2" w:rsidRDefault="008F01C2">
      <w:pPr>
        <w:pStyle w:val="ConsPlusNormal"/>
        <w:spacing w:before="220"/>
        <w:ind w:firstLine="540"/>
        <w:jc w:val="both"/>
      </w:pPr>
      <w:r>
        <w:t>Хранение транспортных средств осуществляется:</w:t>
      </w:r>
    </w:p>
    <w:p w:rsidR="008F01C2" w:rsidRDefault="008F01C2">
      <w:pPr>
        <w:pStyle w:val="ConsPlusNormal"/>
        <w:spacing w:before="220"/>
        <w:ind w:firstLine="540"/>
        <w:jc w:val="both"/>
      </w:pPr>
      <w:r>
        <w:t>- на придомовых территориях;</w:t>
      </w:r>
    </w:p>
    <w:p w:rsidR="008F01C2" w:rsidRDefault="008F01C2">
      <w:pPr>
        <w:pStyle w:val="ConsPlusNormal"/>
        <w:spacing w:before="220"/>
        <w:ind w:firstLine="540"/>
        <w:jc w:val="both"/>
      </w:pPr>
      <w:r>
        <w:t>- в гаражных кооперативах;</w:t>
      </w:r>
    </w:p>
    <w:p w:rsidR="008F01C2" w:rsidRDefault="008F01C2">
      <w:pPr>
        <w:pStyle w:val="ConsPlusNormal"/>
        <w:spacing w:before="220"/>
        <w:ind w:firstLine="540"/>
        <w:jc w:val="both"/>
      </w:pPr>
      <w:r>
        <w:t>- на платных стоянках;</w:t>
      </w:r>
    </w:p>
    <w:p w:rsidR="008F01C2" w:rsidRDefault="008F01C2">
      <w:pPr>
        <w:pStyle w:val="ConsPlusNormal"/>
        <w:spacing w:before="220"/>
        <w:ind w:firstLine="540"/>
        <w:jc w:val="both"/>
      </w:pPr>
      <w:r>
        <w:t>- в местах для парковки транспортных средств;</w:t>
      </w:r>
    </w:p>
    <w:p w:rsidR="008F01C2" w:rsidRDefault="008F01C2">
      <w:pPr>
        <w:pStyle w:val="ConsPlusNormal"/>
        <w:spacing w:before="220"/>
        <w:ind w:firstLine="540"/>
        <w:jc w:val="both"/>
      </w:pPr>
      <w:r>
        <w:t>- на улично-дорожной сети ЗАТО Северск;</w:t>
      </w:r>
    </w:p>
    <w:p w:rsidR="008F01C2" w:rsidRDefault="008F01C2">
      <w:pPr>
        <w:pStyle w:val="ConsPlusNormal"/>
        <w:spacing w:before="220"/>
        <w:ind w:firstLine="540"/>
        <w:jc w:val="both"/>
      </w:pPr>
      <w:r>
        <w:t>- в организациях.</w:t>
      </w:r>
    </w:p>
    <w:p w:rsidR="008F01C2" w:rsidRDefault="008F01C2">
      <w:pPr>
        <w:pStyle w:val="ConsPlusNormal"/>
        <w:spacing w:before="220"/>
        <w:ind w:firstLine="540"/>
        <w:jc w:val="both"/>
      </w:pPr>
      <w:r>
        <w:t>Количество зарегистрированных транспортных средств, находящихся в собственности индивидуальных владельцев, предприятий и организаций, в период 2015 - 2017 годов (по данным УМВД России по ЗАТО Северск Томской области) приведено в таблице 5.</w:t>
      </w:r>
    </w:p>
    <w:p w:rsidR="008F01C2" w:rsidRDefault="008F01C2">
      <w:pPr>
        <w:pStyle w:val="ConsPlusNormal"/>
        <w:jc w:val="both"/>
      </w:pPr>
    </w:p>
    <w:p w:rsidR="008F01C2" w:rsidRDefault="008F01C2">
      <w:pPr>
        <w:pStyle w:val="ConsPlusNormal"/>
        <w:jc w:val="right"/>
        <w:outlineLvl w:val="3"/>
      </w:pPr>
      <w:r>
        <w:t>Таблица 5</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077"/>
        <w:gridCol w:w="1361"/>
        <w:gridCol w:w="1361"/>
        <w:gridCol w:w="1247"/>
        <w:gridCol w:w="1474"/>
        <w:gridCol w:w="1134"/>
      </w:tblGrid>
      <w:tr w:rsidR="008F01C2">
        <w:tc>
          <w:tcPr>
            <w:tcW w:w="850" w:type="dxa"/>
            <w:vMerge w:val="restart"/>
            <w:vAlign w:val="center"/>
          </w:tcPr>
          <w:p w:rsidR="008F01C2" w:rsidRDefault="008F01C2">
            <w:pPr>
              <w:pStyle w:val="ConsPlusNormal"/>
              <w:jc w:val="center"/>
            </w:pPr>
            <w:r>
              <w:t>Год</w:t>
            </w:r>
          </w:p>
        </w:tc>
        <w:tc>
          <w:tcPr>
            <w:tcW w:w="1077" w:type="dxa"/>
            <w:vMerge w:val="restart"/>
            <w:vAlign w:val="center"/>
          </w:tcPr>
          <w:p w:rsidR="008F01C2" w:rsidRDefault="008F01C2">
            <w:pPr>
              <w:pStyle w:val="ConsPlusNormal"/>
              <w:jc w:val="center"/>
            </w:pPr>
            <w:r>
              <w:t>Всего</w:t>
            </w:r>
          </w:p>
        </w:tc>
        <w:tc>
          <w:tcPr>
            <w:tcW w:w="6577" w:type="dxa"/>
            <w:gridSpan w:val="5"/>
          </w:tcPr>
          <w:p w:rsidR="008F01C2" w:rsidRDefault="008F01C2">
            <w:pPr>
              <w:pStyle w:val="ConsPlusNormal"/>
              <w:jc w:val="center"/>
            </w:pPr>
            <w:r>
              <w:t>Транспортные средства, в том числе</w:t>
            </w:r>
          </w:p>
        </w:tc>
      </w:tr>
      <w:tr w:rsidR="008F01C2">
        <w:tc>
          <w:tcPr>
            <w:tcW w:w="850" w:type="dxa"/>
            <w:vMerge/>
          </w:tcPr>
          <w:p w:rsidR="008F01C2" w:rsidRDefault="008F01C2"/>
        </w:tc>
        <w:tc>
          <w:tcPr>
            <w:tcW w:w="1077" w:type="dxa"/>
            <w:vMerge/>
          </w:tcPr>
          <w:p w:rsidR="008F01C2" w:rsidRDefault="008F01C2"/>
        </w:tc>
        <w:tc>
          <w:tcPr>
            <w:tcW w:w="1361" w:type="dxa"/>
          </w:tcPr>
          <w:p w:rsidR="008F01C2" w:rsidRDefault="008F01C2">
            <w:pPr>
              <w:pStyle w:val="ConsPlusNormal"/>
              <w:jc w:val="center"/>
            </w:pPr>
            <w:r>
              <w:t>легковые</w:t>
            </w:r>
          </w:p>
        </w:tc>
        <w:tc>
          <w:tcPr>
            <w:tcW w:w="1361" w:type="dxa"/>
          </w:tcPr>
          <w:p w:rsidR="008F01C2" w:rsidRDefault="008F01C2">
            <w:pPr>
              <w:pStyle w:val="ConsPlusNormal"/>
              <w:jc w:val="center"/>
            </w:pPr>
            <w:r>
              <w:t>автобусы</w:t>
            </w:r>
          </w:p>
        </w:tc>
        <w:tc>
          <w:tcPr>
            <w:tcW w:w="1247" w:type="dxa"/>
          </w:tcPr>
          <w:p w:rsidR="008F01C2" w:rsidRDefault="008F01C2">
            <w:pPr>
              <w:pStyle w:val="ConsPlusNormal"/>
              <w:jc w:val="center"/>
            </w:pPr>
            <w:r>
              <w:t>грузовые</w:t>
            </w:r>
          </w:p>
        </w:tc>
        <w:tc>
          <w:tcPr>
            <w:tcW w:w="1474" w:type="dxa"/>
          </w:tcPr>
          <w:p w:rsidR="008F01C2" w:rsidRDefault="008F01C2">
            <w:pPr>
              <w:pStyle w:val="ConsPlusNormal"/>
              <w:jc w:val="center"/>
            </w:pPr>
            <w:r>
              <w:t>мотоциклы</w:t>
            </w:r>
          </w:p>
        </w:tc>
        <w:tc>
          <w:tcPr>
            <w:tcW w:w="1134" w:type="dxa"/>
          </w:tcPr>
          <w:p w:rsidR="008F01C2" w:rsidRDefault="008F01C2">
            <w:pPr>
              <w:pStyle w:val="ConsPlusNormal"/>
              <w:jc w:val="center"/>
            </w:pPr>
            <w:r>
              <w:t>прицепы</w:t>
            </w:r>
          </w:p>
        </w:tc>
      </w:tr>
      <w:tr w:rsidR="008F01C2">
        <w:tc>
          <w:tcPr>
            <w:tcW w:w="850" w:type="dxa"/>
          </w:tcPr>
          <w:p w:rsidR="008F01C2" w:rsidRDefault="008F01C2">
            <w:pPr>
              <w:pStyle w:val="ConsPlusNormal"/>
              <w:jc w:val="center"/>
            </w:pPr>
            <w:r>
              <w:t>2015</w:t>
            </w:r>
          </w:p>
        </w:tc>
        <w:tc>
          <w:tcPr>
            <w:tcW w:w="1077" w:type="dxa"/>
          </w:tcPr>
          <w:p w:rsidR="008F01C2" w:rsidRDefault="008F01C2">
            <w:pPr>
              <w:pStyle w:val="ConsPlusNormal"/>
              <w:jc w:val="center"/>
            </w:pPr>
            <w:r>
              <w:t>38989</w:t>
            </w:r>
          </w:p>
        </w:tc>
        <w:tc>
          <w:tcPr>
            <w:tcW w:w="1361" w:type="dxa"/>
          </w:tcPr>
          <w:p w:rsidR="008F01C2" w:rsidRDefault="008F01C2">
            <w:pPr>
              <w:pStyle w:val="ConsPlusNormal"/>
              <w:jc w:val="center"/>
            </w:pPr>
            <w:r>
              <w:t>32575</w:t>
            </w:r>
          </w:p>
        </w:tc>
        <w:tc>
          <w:tcPr>
            <w:tcW w:w="1361" w:type="dxa"/>
          </w:tcPr>
          <w:p w:rsidR="008F01C2" w:rsidRDefault="008F01C2">
            <w:pPr>
              <w:pStyle w:val="ConsPlusNormal"/>
              <w:jc w:val="center"/>
            </w:pPr>
            <w:r>
              <w:t>1070</w:t>
            </w:r>
          </w:p>
        </w:tc>
        <w:tc>
          <w:tcPr>
            <w:tcW w:w="1247" w:type="dxa"/>
          </w:tcPr>
          <w:p w:rsidR="008F01C2" w:rsidRDefault="008F01C2">
            <w:pPr>
              <w:pStyle w:val="ConsPlusNormal"/>
              <w:jc w:val="center"/>
            </w:pPr>
            <w:r>
              <w:t>1603</w:t>
            </w:r>
          </w:p>
        </w:tc>
        <w:tc>
          <w:tcPr>
            <w:tcW w:w="1474" w:type="dxa"/>
          </w:tcPr>
          <w:p w:rsidR="008F01C2" w:rsidRDefault="008F01C2">
            <w:pPr>
              <w:pStyle w:val="ConsPlusNormal"/>
              <w:jc w:val="center"/>
            </w:pPr>
            <w:r>
              <w:t>1469</w:t>
            </w:r>
          </w:p>
        </w:tc>
        <w:tc>
          <w:tcPr>
            <w:tcW w:w="1134" w:type="dxa"/>
          </w:tcPr>
          <w:p w:rsidR="008F01C2" w:rsidRDefault="008F01C2">
            <w:pPr>
              <w:pStyle w:val="ConsPlusNormal"/>
              <w:jc w:val="center"/>
            </w:pPr>
            <w:r>
              <w:t>2272</w:t>
            </w:r>
          </w:p>
        </w:tc>
      </w:tr>
      <w:tr w:rsidR="008F01C2">
        <w:tc>
          <w:tcPr>
            <w:tcW w:w="850" w:type="dxa"/>
          </w:tcPr>
          <w:p w:rsidR="008F01C2" w:rsidRDefault="008F01C2">
            <w:pPr>
              <w:pStyle w:val="ConsPlusNormal"/>
              <w:jc w:val="center"/>
            </w:pPr>
            <w:r>
              <w:t>2016</w:t>
            </w:r>
          </w:p>
        </w:tc>
        <w:tc>
          <w:tcPr>
            <w:tcW w:w="1077" w:type="dxa"/>
          </w:tcPr>
          <w:p w:rsidR="008F01C2" w:rsidRDefault="008F01C2">
            <w:pPr>
              <w:pStyle w:val="ConsPlusNormal"/>
              <w:jc w:val="center"/>
            </w:pPr>
            <w:r>
              <w:t>39060</w:t>
            </w:r>
          </w:p>
        </w:tc>
        <w:tc>
          <w:tcPr>
            <w:tcW w:w="1361" w:type="dxa"/>
          </w:tcPr>
          <w:p w:rsidR="008F01C2" w:rsidRDefault="008F01C2">
            <w:pPr>
              <w:pStyle w:val="ConsPlusNormal"/>
              <w:jc w:val="center"/>
            </w:pPr>
            <w:r>
              <w:t>32231</w:t>
            </w:r>
          </w:p>
        </w:tc>
        <w:tc>
          <w:tcPr>
            <w:tcW w:w="1361" w:type="dxa"/>
          </w:tcPr>
          <w:p w:rsidR="008F01C2" w:rsidRDefault="008F01C2">
            <w:pPr>
              <w:pStyle w:val="ConsPlusNormal"/>
              <w:jc w:val="center"/>
            </w:pPr>
            <w:r>
              <w:t>1023</w:t>
            </w:r>
          </w:p>
        </w:tc>
        <w:tc>
          <w:tcPr>
            <w:tcW w:w="1247" w:type="dxa"/>
          </w:tcPr>
          <w:p w:rsidR="008F01C2" w:rsidRDefault="008F01C2">
            <w:pPr>
              <w:pStyle w:val="ConsPlusNormal"/>
              <w:jc w:val="center"/>
            </w:pPr>
            <w:r>
              <w:t>2063</w:t>
            </w:r>
          </w:p>
        </w:tc>
        <w:tc>
          <w:tcPr>
            <w:tcW w:w="1474" w:type="dxa"/>
          </w:tcPr>
          <w:p w:rsidR="008F01C2" w:rsidRDefault="008F01C2">
            <w:pPr>
              <w:pStyle w:val="ConsPlusNormal"/>
              <w:jc w:val="center"/>
            </w:pPr>
            <w:r>
              <w:t>1493</w:t>
            </w:r>
          </w:p>
        </w:tc>
        <w:tc>
          <w:tcPr>
            <w:tcW w:w="1134" w:type="dxa"/>
          </w:tcPr>
          <w:p w:rsidR="008F01C2" w:rsidRDefault="008F01C2">
            <w:pPr>
              <w:pStyle w:val="ConsPlusNormal"/>
              <w:jc w:val="center"/>
            </w:pPr>
            <w:r>
              <w:t>2250</w:t>
            </w:r>
          </w:p>
        </w:tc>
      </w:tr>
      <w:tr w:rsidR="008F01C2">
        <w:tc>
          <w:tcPr>
            <w:tcW w:w="850" w:type="dxa"/>
          </w:tcPr>
          <w:p w:rsidR="008F01C2" w:rsidRDefault="008F01C2">
            <w:pPr>
              <w:pStyle w:val="ConsPlusNormal"/>
              <w:jc w:val="center"/>
            </w:pPr>
            <w:r>
              <w:t>2017</w:t>
            </w:r>
          </w:p>
        </w:tc>
        <w:tc>
          <w:tcPr>
            <w:tcW w:w="1077" w:type="dxa"/>
          </w:tcPr>
          <w:p w:rsidR="008F01C2" w:rsidRDefault="008F01C2">
            <w:pPr>
              <w:pStyle w:val="ConsPlusNormal"/>
              <w:jc w:val="center"/>
            </w:pPr>
            <w:r>
              <w:t>38080</w:t>
            </w:r>
          </w:p>
        </w:tc>
        <w:tc>
          <w:tcPr>
            <w:tcW w:w="1361" w:type="dxa"/>
          </w:tcPr>
          <w:p w:rsidR="008F01C2" w:rsidRDefault="008F01C2">
            <w:pPr>
              <w:pStyle w:val="ConsPlusNormal"/>
              <w:jc w:val="center"/>
            </w:pPr>
            <w:r>
              <w:t>31615</w:t>
            </w:r>
          </w:p>
        </w:tc>
        <w:tc>
          <w:tcPr>
            <w:tcW w:w="1361" w:type="dxa"/>
          </w:tcPr>
          <w:p w:rsidR="008F01C2" w:rsidRDefault="008F01C2">
            <w:pPr>
              <w:pStyle w:val="ConsPlusNormal"/>
              <w:jc w:val="center"/>
            </w:pPr>
            <w:r>
              <w:t>1090</w:t>
            </w:r>
          </w:p>
        </w:tc>
        <w:tc>
          <w:tcPr>
            <w:tcW w:w="1247" w:type="dxa"/>
          </w:tcPr>
          <w:p w:rsidR="008F01C2" w:rsidRDefault="008F01C2">
            <w:pPr>
              <w:pStyle w:val="ConsPlusNormal"/>
              <w:jc w:val="center"/>
            </w:pPr>
            <w:r>
              <w:t>1633</w:t>
            </w:r>
          </w:p>
        </w:tc>
        <w:tc>
          <w:tcPr>
            <w:tcW w:w="1474" w:type="dxa"/>
          </w:tcPr>
          <w:p w:rsidR="008F01C2" w:rsidRDefault="008F01C2">
            <w:pPr>
              <w:pStyle w:val="ConsPlusNormal"/>
              <w:jc w:val="center"/>
            </w:pPr>
            <w:r>
              <w:t>1475</w:t>
            </w:r>
          </w:p>
        </w:tc>
        <w:tc>
          <w:tcPr>
            <w:tcW w:w="1134" w:type="dxa"/>
          </w:tcPr>
          <w:p w:rsidR="008F01C2" w:rsidRDefault="008F01C2">
            <w:pPr>
              <w:pStyle w:val="ConsPlusNormal"/>
              <w:jc w:val="center"/>
            </w:pPr>
            <w:r>
              <w:t>2267</w:t>
            </w:r>
          </w:p>
        </w:tc>
      </w:tr>
    </w:tbl>
    <w:p w:rsidR="008F01C2" w:rsidRDefault="008F01C2">
      <w:pPr>
        <w:pStyle w:val="ConsPlusNormal"/>
        <w:jc w:val="both"/>
      </w:pPr>
    </w:p>
    <w:p w:rsidR="008F01C2" w:rsidRDefault="008F01C2">
      <w:pPr>
        <w:pStyle w:val="ConsPlusNormal"/>
        <w:ind w:firstLine="540"/>
        <w:jc w:val="both"/>
      </w:pPr>
      <w:r>
        <w:t>Уровень автомобилизации жителей ЗАТО Северск - около 332 единиц автотранспорта на 1000 жителей.</w:t>
      </w:r>
    </w:p>
    <w:p w:rsidR="008F01C2" w:rsidRDefault="008F01C2">
      <w:pPr>
        <w:pStyle w:val="ConsPlusNormal"/>
        <w:spacing w:before="220"/>
        <w:ind w:firstLine="540"/>
        <w:jc w:val="both"/>
      </w:pPr>
      <w:r>
        <w:t>Перечень платных парковок для автомобильного транспорта представлен в таблице 6.</w:t>
      </w:r>
    </w:p>
    <w:p w:rsidR="008F01C2" w:rsidRDefault="008F01C2">
      <w:pPr>
        <w:pStyle w:val="ConsPlusNormal"/>
        <w:jc w:val="both"/>
      </w:pPr>
    </w:p>
    <w:p w:rsidR="008F01C2" w:rsidRDefault="008F01C2">
      <w:pPr>
        <w:pStyle w:val="ConsPlusNormal"/>
        <w:jc w:val="right"/>
        <w:outlineLvl w:val="3"/>
      </w:pPr>
      <w:r>
        <w:t>Таблица 6</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66"/>
        <w:gridCol w:w="3855"/>
        <w:gridCol w:w="1191"/>
        <w:gridCol w:w="2098"/>
      </w:tblGrid>
      <w:tr w:rsidR="008F01C2">
        <w:tc>
          <w:tcPr>
            <w:tcW w:w="454" w:type="dxa"/>
          </w:tcPr>
          <w:p w:rsidR="008F01C2" w:rsidRDefault="008F01C2">
            <w:pPr>
              <w:pStyle w:val="ConsPlusNormal"/>
              <w:jc w:val="center"/>
            </w:pPr>
            <w:r>
              <w:t>N пп</w:t>
            </w:r>
          </w:p>
        </w:tc>
        <w:tc>
          <w:tcPr>
            <w:tcW w:w="1466" w:type="dxa"/>
          </w:tcPr>
          <w:p w:rsidR="008F01C2" w:rsidRDefault="008F01C2">
            <w:pPr>
              <w:pStyle w:val="ConsPlusNormal"/>
              <w:jc w:val="center"/>
            </w:pPr>
            <w:r>
              <w:t>Количество платных парковок</w:t>
            </w:r>
          </w:p>
        </w:tc>
        <w:tc>
          <w:tcPr>
            <w:tcW w:w="3855" w:type="dxa"/>
          </w:tcPr>
          <w:p w:rsidR="008F01C2" w:rsidRDefault="008F01C2">
            <w:pPr>
              <w:pStyle w:val="ConsPlusNormal"/>
              <w:jc w:val="center"/>
            </w:pPr>
            <w:r>
              <w:t>Местоположение</w:t>
            </w:r>
          </w:p>
        </w:tc>
        <w:tc>
          <w:tcPr>
            <w:tcW w:w="1191" w:type="dxa"/>
          </w:tcPr>
          <w:p w:rsidR="008F01C2" w:rsidRDefault="008F01C2">
            <w:pPr>
              <w:pStyle w:val="ConsPlusNormal"/>
              <w:jc w:val="center"/>
            </w:pPr>
            <w:r>
              <w:t>Площадь, м</w:t>
            </w:r>
            <w:r>
              <w:rPr>
                <w:vertAlign w:val="superscript"/>
              </w:rPr>
              <w:t>2</w:t>
            </w:r>
          </w:p>
        </w:tc>
        <w:tc>
          <w:tcPr>
            <w:tcW w:w="2098" w:type="dxa"/>
          </w:tcPr>
          <w:p w:rsidR="008F01C2" w:rsidRDefault="008F01C2">
            <w:pPr>
              <w:pStyle w:val="ConsPlusNormal"/>
              <w:jc w:val="center"/>
            </w:pPr>
            <w:r>
              <w:t>Кадастровый номер</w:t>
            </w:r>
          </w:p>
        </w:tc>
      </w:tr>
      <w:tr w:rsidR="008F01C2">
        <w:tc>
          <w:tcPr>
            <w:tcW w:w="454" w:type="dxa"/>
          </w:tcPr>
          <w:p w:rsidR="008F01C2" w:rsidRDefault="008F01C2">
            <w:pPr>
              <w:pStyle w:val="ConsPlusNormal"/>
              <w:jc w:val="center"/>
            </w:pPr>
            <w:r>
              <w:t>1</w:t>
            </w:r>
          </w:p>
        </w:tc>
        <w:tc>
          <w:tcPr>
            <w:tcW w:w="1466" w:type="dxa"/>
          </w:tcPr>
          <w:p w:rsidR="008F01C2" w:rsidRDefault="008F01C2">
            <w:pPr>
              <w:pStyle w:val="ConsPlusNormal"/>
              <w:jc w:val="center"/>
            </w:pPr>
            <w:r>
              <w:t>2</w:t>
            </w:r>
          </w:p>
        </w:tc>
        <w:tc>
          <w:tcPr>
            <w:tcW w:w="3855" w:type="dxa"/>
          </w:tcPr>
          <w:p w:rsidR="008F01C2" w:rsidRDefault="008F01C2">
            <w:pPr>
              <w:pStyle w:val="ConsPlusNormal"/>
              <w:jc w:val="center"/>
            </w:pPr>
            <w:r>
              <w:t>3</w:t>
            </w:r>
          </w:p>
        </w:tc>
        <w:tc>
          <w:tcPr>
            <w:tcW w:w="1191" w:type="dxa"/>
          </w:tcPr>
          <w:p w:rsidR="008F01C2" w:rsidRDefault="008F01C2">
            <w:pPr>
              <w:pStyle w:val="ConsPlusNormal"/>
              <w:jc w:val="center"/>
            </w:pPr>
            <w:r>
              <w:t>4</w:t>
            </w:r>
          </w:p>
        </w:tc>
        <w:tc>
          <w:tcPr>
            <w:tcW w:w="2098" w:type="dxa"/>
          </w:tcPr>
          <w:p w:rsidR="008F01C2" w:rsidRDefault="008F01C2">
            <w:pPr>
              <w:pStyle w:val="ConsPlusNormal"/>
              <w:jc w:val="center"/>
            </w:pPr>
            <w:r>
              <w:t>5</w:t>
            </w:r>
          </w:p>
        </w:tc>
      </w:tr>
      <w:tr w:rsidR="008F01C2">
        <w:tc>
          <w:tcPr>
            <w:tcW w:w="454" w:type="dxa"/>
          </w:tcPr>
          <w:p w:rsidR="008F01C2" w:rsidRDefault="008F01C2">
            <w:pPr>
              <w:pStyle w:val="ConsPlusNormal"/>
              <w:jc w:val="center"/>
            </w:pPr>
            <w:r>
              <w:lastRenderedPageBreak/>
              <w:t>2</w:t>
            </w:r>
          </w:p>
        </w:tc>
        <w:tc>
          <w:tcPr>
            <w:tcW w:w="1466" w:type="dxa"/>
          </w:tcPr>
          <w:p w:rsidR="008F01C2" w:rsidRDefault="008F01C2">
            <w:pPr>
              <w:pStyle w:val="ConsPlusNormal"/>
              <w:jc w:val="center"/>
            </w:pPr>
            <w:r>
              <w:t>1</w:t>
            </w:r>
          </w:p>
        </w:tc>
        <w:tc>
          <w:tcPr>
            <w:tcW w:w="3855" w:type="dxa"/>
          </w:tcPr>
          <w:p w:rsidR="008F01C2" w:rsidRDefault="008F01C2">
            <w:pPr>
              <w:pStyle w:val="ConsPlusNormal"/>
            </w:pPr>
            <w:r>
              <w:t>ул. Лесная, 1а, строение N 1</w:t>
            </w:r>
          </w:p>
        </w:tc>
        <w:tc>
          <w:tcPr>
            <w:tcW w:w="1191" w:type="dxa"/>
          </w:tcPr>
          <w:p w:rsidR="008F01C2" w:rsidRDefault="008F01C2">
            <w:pPr>
              <w:pStyle w:val="ConsPlusNormal"/>
            </w:pPr>
            <w:r>
              <w:t>45600</w:t>
            </w:r>
          </w:p>
        </w:tc>
        <w:tc>
          <w:tcPr>
            <w:tcW w:w="2098" w:type="dxa"/>
          </w:tcPr>
          <w:p w:rsidR="008F01C2" w:rsidRDefault="008F01C2">
            <w:pPr>
              <w:pStyle w:val="ConsPlusNormal"/>
            </w:pPr>
            <w:r>
              <w:t>70:22:0000000:472</w:t>
            </w:r>
          </w:p>
        </w:tc>
      </w:tr>
      <w:tr w:rsidR="008F01C2">
        <w:tc>
          <w:tcPr>
            <w:tcW w:w="454" w:type="dxa"/>
          </w:tcPr>
          <w:p w:rsidR="008F01C2" w:rsidRDefault="008F01C2">
            <w:pPr>
              <w:pStyle w:val="ConsPlusNormal"/>
              <w:jc w:val="center"/>
            </w:pPr>
            <w:r>
              <w:t>3</w:t>
            </w:r>
          </w:p>
        </w:tc>
        <w:tc>
          <w:tcPr>
            <w:tcW w:w="1466" w:type="dxa"/>
          </w:tcPr>
          <w:p w:rsidR="008F01C2" w:rsidRDefault="008F01C2">
            <w:pPr>
              <w:pStyle w:val="ConsPlusNormal"/>
              <w:jc w:val="center"/>
            </w:pPr>
            <w:r>
              <w:t>1</w:t>
            </w:r>
          </w:p>
        </w:tc>
        <w:tc>
          <w:tcPr>
            <w:tcW w:w="3855" w:type="dxa"/>
          </w:tcPr>
          <w:p w:rsidR="008F01C2" w:rsidRDefault="008F01C2">
            <w:pPr>
              <w:pStyle w:val="ConsPlusNormal"/>
            </w:pPr>
            <w:r>
              <w:t>просп. Коммунистический, 159а</w:t>
            </w:r>
          </w:p>
        </w:tc>
        <w:tc>
          <w:tcPr>
            <w:tcW w:w="1191" w:type="dxa"/>
          </w:tcPr>
          <w:p w:rsidR="008F01C2" w:rsidRDefault="008F01C2">
            <w:pPr>
              <w:pStyle w:val="ConsPlusNormal"/>
            </w:pPr>
            <w:r>
              <w:t>1032</w:t>
            </w:r>
          </w:p>
        </w:tc>
        <w:tc>
          <w:tcPr>
            <w:tcW w:w="2098" w:type="dxa"/>
          </w:tcPr>
          <w:p w:rsidR="008F01C2" w:rsidRDefault="008F01C2">
            <w:pPr>
              <w:pStyle w:val="ConsPlusNormal"/>
            </w:pPr>
            <w:r>
              <w:t>70:22:0010108:30</w:t>
            </w:r>
          </w:p>
        </w:tc>
      </w:tr>
      <w:tr w:rsidR="008F01C2">
        <w:tc>
          <w:tcPr>
            <w:tcW w:w="454" w:type="dxa"/>
          </w:tcPr>
          <w:p w:rsidR="008F01C2" w:rsidRDefault="008F01C2">
            <w:pPr>
              <w:pStyle w:val="ConsPlusNormal"/>
              <w:jc w:val="center"/>
            </w:pPr>
            <w:r>
              <w:t>4</w:t>
            </w:r>
          </w:p>
        </w:tc>
        <w:tc>
          <w:tcPr>
            <w:tcW w:w="1466" w:type="dxa"/>
          </w:tcPr>
          <w:p w:rsidR="008F01C2" w:rsidRDefault="008F01C2">
            <w:pPr>
              <w:pStyle w:val="ConsPlusNormal"/>
              <w:jc w:val="center"/>
            </w:pPr>
            <w:r>
              <w:t>1</w:t>
            </w:r>
          </w:p>
        </w:tc>
        <w:tc>
          <w:tcPr>
            <w:tcW w:w="3855" w:type="dxa"/>
          </w:tcPr>
          <w:p w:rsidR="008F01C2" w:rsidRDefault="008F01C2">
            <w:pPr>
              <w:pStyle w:val="ConsPlusNormal"/>
            </w:pPr>
            <w:r>
              <w:t>ул. Ленинградская, 29/1</w:t>
            </w:r>
          </w:p>
        </w:tc>
        <w:tc>
          <w:tcPr>
            <w:tcW w:w="1191" w:type="dxa"/>
          </w:tcPr>
          <w:p w:rsidR="008F01C2" w:rsidRDefault="008F01C2">
            <w:pPr>
              <w:pStyle w:val="ConsPlusNormal"/>
            </w:pPr>
            <w:r>
              <w:t>2488</w:t>
            </w:r>
          </w:p>
        </w:tc>
        <w:tc>
          <w:tcPr>
            <w:tcW w:w="2098" w:type="dxa"/>
          </w:tcPr>
          <w:p w:rsidR="008F01C2" w:rsidRDefault="008F01C2">
            <w:pPr>
              <w:pStyle w:val="ConsPlusNormal"/>
            </w:pPr>
            <w:r>
              <w:t>70:22:0010110:1862</w:t>
            </w:r>
          </w:p>
        </w:tc>
      </w:tr>
      <w:tr w:rsidR="008F01C2">
        <w:tc>
          <w:tcPr>
            <w:tcW w:w="454" w:type="dxa"/>
          </w:tcPr>
          <w:p w:rsidR="008F01C2" w:rsidRDefault="008F01C2">
            <w:pPr>
              <w:pStyle w:val="ConsPlusNormal"/>
              <w:jc w:val="center"/>
            </w:pPr>
            <w:r>
              <w:t>5</w:t>
            </w:r>
          </w:p>
        </w:tc>
        <w:tc>
          <w:tcPr>
            <w:tcW w:w="1466" w:type="dxa"/>
          </w:tcPr>
          <w:p w:rsidR="008F01C2" w:rsidRDefault="008F01C2">
            <w:pPr>
              <w:pStyle w:val="ConsPlusNormal"/>
              <w:jc w:val="center"/>
            </w:pPr>
            <w:r>
              <w:t>1</w:t>
            </w:r>
          </w:p>
        </w:tc>
        <w:tc>
          <w:tcPr>
            <w:tcW w:w="3855" w:type="dxa"/>
          </w:tcPr>
          <w:p w:rsidR="008F01C2" w:rsidRDefault="008F01C2">
            <w:pPr>
              <w:pStyle w:val="ConsPlusNormal"/>
            </w:pPr>
            <w:r>
              <w:t>ул. Ленинградская, 9а</w:t>
            </w:r>
          </w:p>
        </w:tc>
        <w:tc>
          <w:tcPr>
            <w:tcW w:w="1191" w:type="dxa"/>
          </w:tcPr>
          <w:p w:rsidR="008F01C2" w:rsidRDefault="008F01C2">
            <w:pPr>
              <w:pStyle w:val="ConsPlusNormal"/>
            </w:pPr>
            <w:r>
              <w:t>4887</w:t>
            </w:r>
          </w:p>
        </w:tc>
        <w:tc>
          <w:tcPr>
            <w:tcW w:w="2098" w:type="dxa"/>
          </w:tcPr>
          <w:p w:rsidR="008F01C2" w:rsidRDefault="008F01C2">
            <w:pPr>
              <w:pStyle w:val="ConsPlusNormal"/>
            </w:pPr>
            <w:r>
              <w:t>70:22:0010109:248</w:t>
            </w:r>
          </w:p>
        </w:tc>
      </w:tr>
      <w:tr w:rsidR="008F01C2">
        <w:tc>
          <w:tcPr>
            <w:tcW w:w="454" w:type="dxa"/>
          </w:tcPr>
          <w:p w:rsidR="008F01C2" w:rsidRDefault="008F01C2">
            <w:pPr>
              <w:pStyle w:val="ConsPlusNormal"/>
              <w:jc w:val="center"/>
            </w:pPr>
            <w:r>
              <w:t>6</w:t>
            </w:r>
          </w:p>
        </w:tc>
        <w:tc>
          <w:tcPr>
            <w:tcW w:w="1466" w:type="dxa"/>
          </w:tcPr>
          <w:p w:rsidR="008F01C2" w:rsidRDefault="008F01C2">
            <w:pPr>
              <w:pStyle w:val="ConsPlusNormal"/>
              <w:jc w:val="center"/>
            </w:pPr>
            <w:r>
              <w:t>1</w:t>
            </w:r>
          </w:p>
        </w:tc>
        <w:tc>
          <w:tcPr>
            <w:tcW w:w="3855" w:type="dxa"/>
          </w:tcPr>
          <w:p w:rsidR="008F01C2" w:rsidRDefault="008F01C2">
            <w:pPr>
              <w:pStyle w:val="ConsPlusNormal"/>
            </w:pPr>
            <w:r>
              <w:t>ул. Ленинградская, 2г</w:t>
            </w:r>
          </w:p>
        </w:tc>
        <w:tc>
          <w:tcPr>
            <w:tcW w:w="1191" w:type="dxa"/>
          </w:tcPr>
          <w:p w:rsidR="008F01C2" w:rsidRDefault="008F01C2">
            <w:pPr>
              <w:pStyle w:val="ConsPlusNormal"/>
            </w:pPr>
            <w:r>
              <w:t>4268</w:t>
            </w:r>
          </w:p>
        </w:tc>
        <w:tc>
          <w:tcPr>
            <w:tcW w:w="2098" w:type="dxa"/>
          </w:tcPr>
          <w:p w:rsidR="008F01C2" w:rsidRDefault="008F01C2">
            <w:pPr>
              <w:pStyle w:val="ConsPlusNormal"/>
            </w:pPr>
            <w:r>
              <w:t>70:22:0010109:226</w:t>
            </w:r>
          </w:p>
        </w:tc>
      </w:tr>
      <w:tr w:rsidR="008F01C2">
        <w:tc>
          <w:tcPr>
            <w:tcW w:w="454" w:type="dxa"/>
          </w:tcPr>
          <w:p w:rsidR="008F01C2" w:rsidRDefault="008F01C2">
            <w:pPr>
              <w:pStyle w:val="ConsPlusNormal"/>
              <w:jc w:val="center"/>
            </w:pPr>
            <w:r>
              <w:t>7</w:t>
            </w:r>
          </w:p>
        </w:tc>
        <w:tc>
          <w:tcPr>
            <w:tcW w:w="1466" w:type="dxa"/>
          </w:tcPr>
          <w:p w:rsidR="008F01C2" w:rsidRDefault="008F01C2">
            <w:pPr>
              <w:pStyle w:val="ConsPlusNormal"/>
              <w:jc w:val="center"/>
            </w:pPr>
            <w:r>
              <w:t>1</w:t>
            </w:r>
          </w:p>
        </w:tc>
        <w:tc>
          <w:tcPr>
            <w:tcW w:w="3855" w:type="dxa"/>
          </w:tcPr>
          <w:p w:rsidR="008F01C2" w:rsidRDefault="008F01C2">
            <w:pPr>
              <w:pStyle w:val="ConsPlusNormal"/>
            </w:pPr>
            <w:r>
              <w:t>ул. Калинина, 133в</w:t>
            </w:r>
          </w:p>
        </w:tc>
        <w:tc>
          <w:tcPr>
            <w:tcW w:w="1191" w:type="dxa"/>
          </w:tcPr>
          <w:p w:rsidR="008F01C2" w:rsidRDefault="008F01C2">
            <w:pPr>
              <w:pStyle w:val="ConsPlusNormal"/>
            </w:pPr>
            <w:r>
              <w:t>1749</w:t>
            </w:r>
          </w:p>
        </w:tc>
        <w:tc>
          <w:tcPr>
            <w:tcW w:w="2098" w:type="dxa"/>
          </w:tcPr>
          <w:p w:rsidR="008F01C2" w:rsidRDefault="008F01C2">
            <w:pPr>
              <w:pStyle w:val="ConsPlusNormal"/>
            </w:pPr>
            <w:r>
              <w:t>70:22:0000000:220</w:t>
            </w:r>
          </w:p>
        </w:tc>
      </w:tr>
      <w:tr w:rsidR="008F01C2">
        <w:tc>
          <w:tcPr>
            <w:tcW w:w="454" w:type="dxa"/>
          </w:tcPr>
          <w:p w:rsidR="008F01C2" w:rsidRDefault="008F01C2">
            <w:pPr>
              <w:pStyle w:val="ConsPlusNormal"/>
              <w:jc w:val="center"/>
            </w:pPr>
            <w:r>
              <w:t>8</w:t>
            </w:r>
          </w:p>
        </w:tc>
        <w:tc>
          <w:tcPr>
            <w:tcW w:w="1466" w:type="dxa"/>
          </w:tcPr>
          <w:p w:rsidR="008F01C2" w:rsidRDefault="008F01C2">
            <w:pPr>
              <w:pStyle w:val="ConsPlusNormal"/>
              <w:jc w:val="center"/>
            </w:pPr>
            <w:r>
              <w:t>1</w:t>
            </w:r>
          </w:p>
        </w:tc>
        <w:tc>
          <w:tcPr>
            <w:tcW w:w="3855" w:type="dxa"/>
          </w:tcPr>
          <w:p w:rsidR="008F01C2" w:rsidRDefault="008F01C2">
            <w:pPr>
              <w:pStyle w:val="ConsPlusNormal"/>
            </w:pPr>
            <w:r>
              <w:t>ул. Победы, 23а</w:t>
            </w:r>
          </w:p>
        </w:tc>
        <w:tc>
          <w:tcPr>
            <w:tcW w:w="1191" w:type="dxa"/>
          </w:tcPr>
          <w:p w:rsidR="008F01C2" w:rsidRDefault="008F01C2">
            <w:pPr>
              <w:pStyle w:val="ConsPlusNormal"/>
            </w:pPr>
            <w:r>
              <w:t>3413</w:t>
            </w:r>
          </w:p>
        </w:tc>
        <w:tc>
          <w:tcPr>
            <w:tcW w:w="2098" w:type="dxa"/>
          </w:tcPr>
          <w:p w:rsidR="008F01C2" w:rsidRDefault="008F01C2">
            <w:pPr>
              <w:pStyle w:val="ConsPlusNormal"/>
            </w:pPr>
            <w:r>
              <w:t>70:22:0010110:5762</w:t>
            </w:r>
          </w:p>
        </w:tc>
      </w:tr>
      <w:tr w:rsidR="008F01C2">
        <w:tc>
          <w:tcPr>
            <w:tcW w:w="454" w:type="dxa"/>
          </w:tcPr>
          <w:p w:rsidR="008F01C2" w:rsidRDefault="008F01C2">
            <w:pPr>
              <w:pStyle w:val="ConsPlusNormal"/>
              <w:jc w:val="center"/>
            </w:pPr>
            <w:r>
              <w:t>9</w:t>
            </w:r>
          </w:p>
        </w:tc>
        <w:tc>
          <w:tcPr>
            <w:tcW w:w="1466" w:type="dxa"/>
          </w:tcPr>
          <w:p w:rsidR="008F01C2" w:rsidRDefault="008F01C2">
            <w:pPr>
              <w:pStyle w:val="ConsPlusNormal"/>
              <w:jc w:val="center"/>
            </w:pPr>
            <w:r>
              <w:t>1</w:t>
            </w:r>
          </w:p>
        </w:tc>
        <w:tc>
          <w:tcPr>
            <w:tcW w:w="3855" w:type="dxa"/>
          </w:tcPr>
          <w:p w:rsidR="008F01C2" w:rsidRDefault="008F01C2">
            <w:pPr>
              <w:pStyle w:val="ConsPlusNormal"/>
            </w:pPr>
            <w:r>
              <w:t>ул. Победы, 16/4</w:t>
            </w:r>
          </w:p>
        </w:tc>
        <w:tc>
          <w:tcPr>
            <w:tcW w:w="1191" w:type="dxa"/>
          </w:tcPr>
          <w:p w:rsidR="008F01C2" w:rsidRDefault="008F01C2">
            <w:pPr>
              <w:pStyle w:val="ConsPlusNormal"/>
            </w:pPr>
            <w:r>
              <w:t>3663</w:t>
            </w:r>
          </w:p>
        </w:tc>
        <w:tc>
          <w:tcPr>
            <w:tcW w:w="2098" w:type="dxa"/>
          </w:tcPr>
          <w:p w:rsidR="008F01C2" w:rsidRDefault="008F01C2">
            <w:pPr>
              <w:pStyle w:val="ConsPlusNormal"/>
            </w:pPr>
            <w:r>
              <w:t>70:22:0010109:9000</w:t>
            </w:r>
          </w:p>
        </w:tc>
      </w:tr>
    </w:tbl>
    <w:p w:rsidR="008F01C2" w:rsidRDefault="008F01C2">
      <w:pPr>
        <w:pStyle w:val="ConsPlusNormal"/>
        <w:jc w:val="both"/>
      </w:pPr>
    </w:p>
    <w:p w:rsidR="008F01C2" w:rsidRDefault="008F01C2">
      <w:pPr>
        <w:pStyle w:val="ConsPlusNormal"/>
        <w:ind w:firstLine="540"/>
        <w:jc w:val="both"/>
      </w:pPr>
      <w:r>
        <w:t>В ЗАТО Северск нет достаточного количества парковок для автомобильного транспорта. Особенно остро стоит проблема парковок вблизи войсковых частей. Неправильно припаркованные автомобили создают помехи для движения транспорта, в том числе и транспорта общего пользования. Автомобильный транспорт, как правило, паркуется на примыкающей к тротуару полосе движения транспорта либо на зеленых зонах.</w:t>
      </w:r>
    </w:p>
    <w:p w:rsidR="008F01C2" w:rsidRDefault="008F01C2">
      <w:pPr>
        <w:pStyle w:val="ConsPlusNormal"/>
        <w:spacing w:before="220"/>
        <w:ind w:firstLine="540"/>
        <w:jc w:val="both"/>
      </w:pPr>
      <w:r>
        <w:t>В настоящее время парковка автомобилей во дворах г. Северска остается одной из наиболее острых проблем. Обеспечение современного уровня благоустройства дворов возможно только через реализацию ряда мер, позволяющих освободить внутридворовые территории от неорганизованного размещения автовладельцами транспортных средств.</w:t>
      </w:r>
    </w:p>
    <w:p w:rsidR="008F01C2" w:rsidRDefault="008F01C2">
      <w:pPr>
        <w:pStyle w:val="ConsPlusNormal"/>
        <w:spacing w:before="220"/>
        <w:ind w:firstLine="540"/>
        <w:jc w:val="both"/>
      </w:pPr>
      <w:r>
        <w:t>Узкие внутриквартальные проезды создают непреодолимые препятствия для проезда крупногабаритной спецтехники и иных транспортных средств. Стоящие во дворе автомобили - это фактор социальной напряженности, повод для конфликтов между автовладельцами и жителями многоквартирных домов, не имеющими автомобилей, так как под парковку используются газоны, детские, хозяйственные и спортивные площадки. Применение штрафных санкций не может привести к нужному результату, пока не будет создана альтернатива автомобильным стоянкам в неустановленных местах.</w:t>
      </w:r>
    </w:p>
    <w:p w:rsidR="008F01C2" w:rsidRDefault="008F01C2">
      <w:pPr>
        <w:pStyle w:val="ConsPlusNormal"/>
        <w:spacing w:before="220"/>
        <w:ind w:firstLine="540"/>
        <w:jc w:val="both"/>
      </w:pPr>
      <w:r>
        <w:t>По данным ОГИБДД УМВД России по ЗАТО Северск Томской области, на 31.12.2017 на территории ЗАТО Северск зарегистрировано 31,6 тыс. частных легковых автотранспортных средств. На платных (в том числе многоуровневых) стоянках, расположенных в черте города, гаражных боксах, на гостевых стоянках, организованных на улицах города и внутриквартальных территориях, можно разместить около 24 тыс. автомобилей. Следовательно, для создания комфортных условий проживания на территории г. Северска необходимо создать порядка 13 тыс. дополнительных парковочных мест.</w:t>
      </w:r>
    </w:p>
    <w:p w:rsidR="008F01C2" w:rsidRDefault="008F01C2">
      <w:pPr>
        <w:pStyle w:val="ConsPlusNormal"/>
        <w:spacing w:before="220"/>
        <w:ind w:firstLine="540"/>
        <w:jc w:val="both"/>
      </w:pPr>
      <w:r>
        <w:t>В основе организации и реконструкции мест для парковки автотранспортных средств на внутридворовой территории должен быть использован набор технических решений по расширению внутриквартальных проездов в сочетании с устройством гостевых стоянок и парковок.</w:t>
      </w:r>
    </w:p>
    <w:p w:rsidR="008F01C2" w:rsidRDefault="008F01C2">
      <w:pPr>
        <w:pStyle w:val="ConsPlusNormal"/>
        <w:spacing w:before="220"/>
        <w:ind w:firstLine="540"/>
        <w:jc w:val="both"/>
      </w:pPr>
      <w:r>
        <w:t>Программой предусмотрено создание максимально возможного количества парковочных мест в каждом квартале г. Северска. Общая площадь новых парковочных мест составит порядка 99 тыс. м</w:t>
      </w:r>
      <w:r>
        <w:rPr>
          <w:vertAlign w:val="superscript"/>
        </w:rPr>
        <w:t>2</w:t>
      </w:r>
      <w:r>
        <w:t>, что позволит осуществлять доступную парковку примерно 4 тыс. автомобилей, что составляет 30% от потребности.</w:t>
      </w:r>
    </w:p>
    <w:p w:rsidR="008F01C2" w:rsidRDefault="008F01C2">
      <w:pPr>
        <w:pStyle w:val="ConsPlusNormal"/>
        <w:spacing w:before="220"/>
        <w:ind w:firstLine="540"/>
        <w:jc w:val="both"/>
      </w:pPr>
      <w:r>
        <w:t>Обеспечение нормального уровня благоустройства дворов возможно только через реализацию ряда мер, позволяющих освободить внутридворовую территорию от неорганизованного размещения автовладельцами транспортных средств.</w:t>
      </w:r>
    </w:p>
    <w:p w:rsidR="008F01C2" w:rsidRDefault="008F01C2">
      <w:pPr>
        <w:pStyle w:val="ConsPlusNormal"/>
        <w:spacing w:before="220"/>
        <w:ind w:firstLine="540"/>
        <w:jc w:val="both"/>
      </w:pPr>
      <w:r>
        <w:lastRenderedPageBreak/>
        <w:t>Расчет потребности территорий для хранения индивидуального легкового автотранспорта приведен в таблице 7.</w:t>
      </w:r>
    </w:p>
    <w:p w:rsidR="008F01C2" w:rsidRDefault="008F01C2">
      <w:pPr>
        <w:pStyle w:val="ConsPlusNormal"/>
        <w:jc w:val="both"/>
      </w:pPr>
    </w:p>
    <w:p w:rsidR="008F01C2" w:rsidRDefault="008F01C2">
      <w:pPr>
        <w:pStyle w:val="ConsPlusNormal"/>
        <w:jc w:val="right"/>
        <w:outlineLvl w:val="3"/>
      </w:pPr>
      <w:r>
        <w:t>Таблица 7</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3912"/>
        <w:gridCol w:w="1355"/>
        <w:gridCol w:w="1134"/>
        <w:gridCol w:w="1134"/>
        <w:gridCol w:w="1134"/>
      </w:tblGrid>
      <w:tr w:rsidR="008F01C2">
        <w:tc>
          <w:tcPr>
            <w:tcW w:w="394" w:type="dxa"/>
            <w:vAlign w:val="center"/>
          </w:tcPr>
          <w:p w:rsidR="008F01C2" w:rsidRDefault="008F01C2">
            <w:pPr>
              <w:pStyle w:val="ConsPlusNormal"/>
              <w:jc w:val="center"/>
            </w:pPr>
            <w:r>
              <w:t>N пп</w:t>
            </w:r>
          </w:p>
        </w:tc>
        <w:tc>
          <w:tcPr>
            <w:tcW w:w="3912" w:type="dxa"/>
            <w:vAlign w:val="center"/>
          </w:tcPr>
          <w:p w:rsidR="008F01C2" w:rsidRDefault="008F01C2">
            <w:pPr>
              <w:pStyle w:val="ConsPlusNormal"/>
              <w:jc w:val="center"/>
            </w:pPr>
            <w:r>
              <w:t>Наименование показателя</w:t>
            </w:r>
          </w:p>
        </w:tc>
        <w:tc>
          <w:tcPr>
            <w:tcW w:w="1355" w:type="dxa"/>
            <w:vAlign w:val="center"/>
          </w:tcPr>
          <w:p w:rsidR="008F01C2" w:rsidRDefault="008F01C2">
            <w:pPr>
              <w:pStyle w:val="ConsPlusNormal"/>
              <w:jc w:val="center"/>
            </w:pPr>
            <w:r>
              <w:t>Единица измерения</w:t>
            </w:r>
          </w:p>
        </w:tc>
        <w:tc>
          <w:tcPr>
            <w:tcW w:w="1134" w:type="dxa"/>
            <w:vAlign w:val="center"/>
          </w:tcPr>
          <w:p w:rsidR="008F01C2" w:rsidRDefault="008F01C2">
            <w:pPr>
              <w:pStyle w:val="ConsPlusNormal"/>
              <w:jc w:val="center"/>
            </w:pPr>
            <w:r>
              <w:t>2016 г.</w:t>
            </w:r>
          </w:p>
        </w:tc>
        <w:tc>
          <w:tcPr>
            <w:tcW w:w="1134" w:type="dxa"/>
            <w:vAlign w:val="center"/>
          </w:tcPr>
          <w:p w:rsidR="008F01C2" w:rsidRDefault="008F01C2">
            <w:pPr>
              <w:pStyle w:val="ConsPlusNormal"/>
              <w:jc w:val="center"/>
            </w:pPr>
            <w:r>
              <w:t>2017 - 2020 гг.</w:t>
            </w:r>
          </w:p>
        </w:tc>
        <w:tc>
          <w:tcPr>
            <w:tcW w:w="1134" w:type="dxa"/>
            <w:vAlign w:val="center"/>
          </w:tcPr>
          <w:p w:rsidR="008F01C2" w:rsidRDefault="008F01C2">
            <w:pPr>
              <w:pStyle w:val="ConsPlusNormal"/>
              <w:jc w:val="center"/>
            </w:pPr>
            <w:r>
              <w:t>2021 - 2035 гг.</w:t>
            </w:r>
          </w:p>
        </w:tc>
      </w:tr>
      <w:tr w:rsidR="008F01C2">
        <w:tc>
          <w:tcPr>
            <w:tcW w:w="394" w:type="dxa"/>
            <w:vAlign w:val="center"/>
          </w:tcPr>
          <w:p w:rsidR="008F01C2" w:rsidRDefault="008F01C2">
            <w:pPr>
              <w:pStyle w:val="ConsPlusNormal"/>
              <w:jc w:val="center"/>
            </w:pPr>
            <w:r>
              <w:t>1</w:t>
            </w:r>
          </w:p>
        </w:tc>
        <w:tc>
          <w:tcPr>
            <w:tcW w:w="3912" w:type="dxa"/>
            <w:vAlign w:val="center"/>
          </w:tcPr>
          <w:p w:rsidR="008F01C2" w:rsidRDefault="008F01C2">
            <w:pPr>
              <w:pStyle w:val="ConsPlusNormal"/>
              <w:jc w:val="center"/>
            </w:pPr>
            <w:r>
              <w:t>2</w:t>
            </w:r>
          </w:p>
        </w:tc>
        <w:tc>
          <w:tcPr>
            <w:tcW w:w="1355" w:type="dxa"/>
            <w:vAlign w:val="center"/>
          </w:tcPr>
          <w:p w:rsidR="008F01C2" w:rsidRDefault="008F01C2">
            <w:pPr>
              <w:pStyle w:val="ConsPlusNormal"/>
              <w:jc w:val="center"/>
            </w:pPr>
            <w:r>
              <w:t>3</w:t>
            </w:r>
          </w:p>
        </w:tc>
        <w:tc>
          <w:tcPr>
            <w:tcW w:w="1134" w:type="dxa"/>
            <w:vAlign w:val="center"/>
          </w:tcPr>
          <w:p w:rsidR="008F01C2" w:rsidRDefault="008F01C2">
            <w:pPr>
              <w:pStyle w:val="ConsPlusNormal"/>
              <w:jc w:val="center"/>
            </w:pPr>
            <w:r>
              <w:t>4</w:t>
            </w:r>
          </w:p>
        </w:tc>
        <w:tc>
          <w:tcPr>
            <w:tcW w:w="1134" w:type="dxa"/>
            <w:vAlign w:val="center"/>
          </w:tcPr>
          <w:p w:rsidR="008F01C2" w:rsidRDefault="008F01C2">
            <w:pPr>
              <w:pStyle w:val="ConsPlusNormal"/>
              <w:jc w:val="center"/>
            </w:pPr>
            <w:r>
              <w:t>5</w:t>
            </w:r>
          </w:p>
        </w:tc>
        <w:tc>
          <w:tcPr>
            <w:tcW w:w="1134" w:type="dxa"/>
            <w:vAlign w:val="center"/>
          </w:tcPr>
          <w:p w:rsidR="008F01C2" w:rsidRDefault="008F01C2">
            <w:pPr>
              <w:pStyle w:val="ConsPlusNormal"/>
              <w:jc w:val="center"/>
            </w:pPr>
            <w:r>
              <w:t>6</w:t>
            </w:r>
          </w:p>
        </w:tc>
      </w:tr>
      <w:tr w:rsidR="008F01C2">
        <w:tc>
          <w:tcPr>
            <w:tcW w:w="394" w:type="dxa"/>
          </w:tcPr>
          <w:p w:rsidR="008F01C2" w:rsidRDefault="008F01C2">
            <w:pPr>
              <w:pStyle w:val="ConsPlusNormal"/>
              <w:jc w:val="center"/>
            </w:pPr>
            <w:r>
              <w:t>1</w:t>
            </w:r>
          </w:p>
        </w:tc>
        <w:tc>
          <w:tcPr>
            <w:tcW w:w="3912" w:type="dxa"/>
            <w:vAlign w:val="center"/>
          </w:tcPr>
          <w:p w:rsidR="008F01C2" w:rsidRDefault="008F01C2">
            <w:pPr>
              <w:pStyle w:val="ConsPlusNormal"/>
            </w:pPr>
            <w:r>
              <w:t>Население всего, в том числе:</w:t>
            </w:r>
          </w:p>
        </w:tc>
        <w:tc>
          <w:tcPr>
            <w:tcW w:w="1355" w:type="dxa"/>
            <w:vAlign w:val="center"/>
          </w:tcPr>
          <w:p w:rsidR="008F01C2" w:rsidRDefault="008F01C2">
            <w:pPr>
              <w:pStyle w:val="ConsPlusNormal"/>
              <w:jc w:val="center"/>
            </w:pPr>
            <w:r>
              <w:t>тыс. чел.</w:t>
            </w:r>
          </w:p>
        </w:tc>
        <w:tc>
          <w:tcPr>
            <w:tcW w:w="1134" w:type="dxa"/>
          </w:tcPr>
          <w:p w:rsidR="008F01C2" w:rsidRDefault="008F01C2">
            <w:pPr>
              <w:pStyle w:val="ConsPlusNormal"/>
              <w:jc w:val="center"/>
            </w:pPr>
            <w:r>
              <w:t>114,31</w:t>
            </w:r>
          </w:p>
        </w:tc>
        <w:tc>
          <w:tcPr>
            <w:tcW w:w="1134" w:type="dxa"/>
          </w:tcPr>
          <w:p w:rsidR="008F01C2" w:rsidRDefault="008F01C2">
            <w:pPr>
              <w:pStyle w:val="ConsPlusNormal"/>
              <w:jc w:val="center"/>
            </w:pPr>
            <w:r>
              <w:t>114,95</w:t>
            </w:r>
          </w:p>
        </w:tc>
        <w:tc>
          <w:tcPr>
            <w:tcW w:w="1134" w:type="dxa"/>
          </w:tcPr>
          <w:p w:rsidR="008F01C2" w:rsidRDefault="008F01C2">
            <w:pPr>
              <w:pStyle w:val="ConsPlusNormal"/>
              <w:jc w:val="center"/>
            </w:pPr>
            <w:r>
              <w:t>121,00</w:t>
            </w:r>
          </w:p>
        </w:tc>
      </w:tr>
      <w:tr w:rsidR="008F01C2">
        <w:tc>
          <w:tcPr>
            <w:tcW w:w="394" w:type="dxa"/>
          </w:tcPr>
          <w:p w:rsidR="008F01C2" w:rsidRDefault="008F01C2">
            <w:pPr>
              <w:pStyle w:val="ConsPlusNormal"/>
              <w:jc w:val="center"/>
            </w:pPr>
            <w:r>
              <w:t>2</w:t>
            </w:r>
          </w:p>
        </w:tc>
        <w:tc>
          <w:tcPr>
            <w:tcW w:w="3912" w:type="dxa"/>
          </w:tcPr>
          <w:p w:rsidR="008F01C2" w:rsidRDefault="008F01C2">
            <w:pPr>
              <w:pStyle w:val="ConsPlusNormal"/>
            </w:pPr>
            <w:r>
              <w:t>Норма автомобилизации</w:t>
            </w:r>
          </w:p>
        </w:tc>
        <w:tc>
          <w:tcPr>
            <w:tcW w:w="1355" w:type="dxa"/>
          </w:tcPr>
          <w:p w:rsidR="008F01C2" w:rsidRDefault="008F01C2">
            <w:pPr>
              <w:pStyle w:val="ConsPlusNormal"/>
              <w:jc w:val="center"/>
            </w:pPr>
            <w:r>
              <w:t>маш. 1 тыс. чел.</w:t>
            </w:r>
          </w:p>
        </w:tc>
        <w:tc>
          <w:tcPr>
            <w:tcW w:w="1134" w:type="dxa"/>
          </w:tcPr>
          <w:p w:rsidR="008F01C2" w:rsidRDefault="008F01C2">
            <w:pPr>
              <w:pStyle w:val="ConsPlusNormal"/>
              <w:jc w:val="center"/>
            </w:pPr>
            <w:r>
              <w:t>280</w:t>
            </w:r>
          </w:p>
        </w:tc>
        <w:tc>
          <w:tcPr>
            <w:tcW w:w="1134" w:type="dxa"/>
          </w:tcPr>
          <w:p w:rsidR="008F01C2" w:rsidRDefault="008F01C2">
            <w:pPr>
              <w:pStyle w:val="ConsPlusNormal"/>
              <w:jc w:val="center"/>
            </w:pPr>
            <w:r>
              <w:t>350</w:t>
            </w:r>
          </w:p>
        </w:tc>
        <w:tc>
          <w:tcPr>
            <w:tcW w:w="1134" w:type="dxa"/>
          </w:tcPr>
          <w:p w:rsidR="008F01C2" w:rsidRDefault="008F01C2">
            <w:pPr>
              <w:pStyle w:val="ConsPlusNormal"/>
              <w:jc w:val="center"/>
            </w:pPr>
            <w:r>
              <w:t>400</w:t>
            </w:r>
          </w:p>
        </w:tc>
      </w:tr>
      <w:tr w:rsidR="008F01C2">
        <w:tc>
          <w:tcPr>
            <w:tcW w:w="394" w:type="dxa"/>
          </w:tcPr>
          <w:p w:rsidR="008F01C2" w:rsidRDefault="008F01C2">
            <w:pPr>
              <w:pStyle w:val="ConsPlusNormal"/>
              <w:jc w:val="center"/>
            </w:pPr>
            <w:r>
              <w:t>3</w:t>
            </w:r>
          </w:p>
        </w:tc>
        <w:tc>
          <w:tcPr>
            <w:tcW w:w="3912" w:type="dxa"/>
          </w:tcPr>
          <w:p w:rsidR="008F01C2" w:rsidRDefault="008F01C2">
            <w:pPr>
              <w:pStyle w:val="ConsPlusNormal"/>
            </w:pPr>
            <w:r>
              <w:t>Общее количество легковых автомобилей индивидуального пользования</w:t>
            </w:r>
          </w:p>
        </w:tc>
        <w:tc>
          <w:tcPr>
            <w:tcW w:w="1355" w:type="dxa"/>
          </w:tcPr>
          <w:p w:rsidR="008F01C2" w:rsidRDefault="008F01C2">
            <w:pPr>
              <w:pStyle w:val="ConsPlusNormal"/>
              <w:jc w:val="center"/>
            </w:pPr>
            <w:r>
              <w:t>тыс. ед.</w:t>
            </w:r>
          </w:p>
        </w:tc>
        <w:tc>
          <w:tcPr>
            <w:tcW w:w="1134" w:type="dxa"/>
          </w:tcPr>
          <w:p w:rsidR="008F01C2" w:rsidRDefault="008F01C2">
            <w:pPr>
              <w:pStyle w:val="ConsPlusNormal"/>
              <w:jc w:val="center"/>
            </w:pPr>
            <w:r>
              <w:t>32,0</w:t>
            </w:r>
          </w:p>
        </w:tc>
        <w:tc>
          <w:tcPr>
            <w:tcW w:w="1134" w:type="dxa"/>
          </w:tcPr>
          <w:p w:rsidR="008F01C2" w:rsidRDefault="008F01C2">
            <w:pPr>
              <w:pStyle w:val="ConsPlusNormal"/>
              <w:jc w:val="center"/>
            </w:pPr>
            <w:r>
              <w:t>40,23</w:t>
            </w:r>
          </w:p>
        </w:tc>
        <w:tc>
          <w:tcPr>
            <w:tcW w:w="1134" w:type="dxa"/>
          </w:tcPr>
          <w:p w:rsidR="008F01C2" w:rsidRDefault="008F01C2">
            <w:pPr>
              <w:pStyle w:val="ConsPlusNormal"/>
              <w:jc w:val="center"/>
            </w:pPr>
            <w:r>
              <w:t>49,76</w:t>
            </w:r>
          </w:p>
        </w:tc>
      </w:tr>
      <w:tr w:rsidR="008F01C2">
        <w:tc>
          <w:tcPr>
            <w:tcW w:w="394" w:type="dxa"/>
          </w:tcPr>
          <w:p w:rsidR="008F01C2" w:rsidRDefault="008F01C2">
            <w:pPr>
              <w:pStyle w:val="ConsPlusNormal"/>
              <w:jc w:val="center"/>
            </w:pPr>
            <w:r>
              <w:t>4</w:t>
            </w:r>
          </w:p>
        </w:tc>
        <w:tc>
          <w:tcPr>
            <w:tcW w:w="3912" w:type="dxa"/>
          </w:tcPr>
          <w:p w:rsidR="008F01C2" w:rsidRDefault="008F01C2">
            <w:pPr>
              <w:pStyle w:val="ConsPlusNormal"/>
            </w:pPr>
            <w:r>
              <w:t>Количество маш.-мест, требующихся в гаражах (для многоквартирной застройки)</w:t>
            </w:r>
          </w:p>
        </w:tc>
        <w:tc>
          <w:tcPr>
            <w:tcW w:w="1355" w:type="dxa"/>
          </w:tcPr>
          <w:p w:rsidR="008F01C2" w:rsidRDefault="008F01C2">
            <w:pPr>
              <w:pStyle w:val="ConsPlusNormal"/>
              <w:jc w:val="center"/>
            </w:pPr>
            <w:r>
              <w:t>тыс. маш.-мест</w:t>
            </w:r>
          </w:p>
        </w:tc>
        <w:tc>
          <w:tcPr>
            <w:tcW w:w="1134" w:type="dxa"/>
          </w:tcPr>
          <w:p w:rsidR="008F01C2" w:rsidRDefault="008F01C2">
            <w:pPr>
              <w:pStyle w:val="ConsPlusNormal"/>
              <w:jc w:val="center"/>
            </w:pPr>
            <w:r>
              <w:t>32,0</w:t>
            </w:r>
          </w:p>
        </w:tc>
        <w:tc>
          <w:tcPr>
            <w:tcW w:w="1134" w:type="dxa"/>
          </w:tcPr>
          <w:p w:rsidR="008F01C2" w:rsidRDefault="008F01C2">
            <w:pPr>
              <w:pStyle w:val="ConsPlusNormal"/>
              <w:jc w:val="center"/>
            </w:pPr>
            <w:r>
              <w:t>40,23</w:t>
            </w:r>
          </w:p>
        </w:tc>
        <w:tc>
          <w:tcPr>
            <w:tcW w:w="1134" w:type="dxa"/>
          </w:tcPr>
          <w:p w:rsidR="008F01C2" w:rsidRDefault="008F01C2">
            <w:pPr>
              <w:pStyle w:val="ConsPlusNormal"/>
              <w:jc w:val="center"/>
            </w:pPr>
            <w:r>
              <w:t>49,76</w:t>
            </w:r>
          </w:p>
        </w:tc>
      </w:tr>
      <w:tr w:rsidR="008F01C2">
        <w:tc>
          <w:tcPr>
            <w:tcW w:w="394" w:type="dxa"/>
          </w:tcPr>
          <w:p w:rsidR="008F01C2" w:rsidRDefault="008F01C2">
            <w:pPr>
              <w:pStyle w:val="ConsPlusNormal"/>
              <w:jc w:val="center"/>
            </w:pPr>
            <w:r>
              <w:t>5</w:t>
            </w:r>
          </w:p>
        </w:tc>
        <w:tc>
          <w:tcPr>
            <w:tcW w:w="3912" w:type="dxa"/>
          </w:tcPr>
          <w:p w:rsidR="008F01C2" w:rsidRDefault="008F01C2">
            <w:pPr>
              <w:pStyle w:val="ConsPlusNormal"/>
            </w:pPr>
            <w:r>
              <w:t>Количество маш.-мест, размещенных в городе:</w:t>
            </w:r>
          </w:p>
          <w:p w:rsidR="008F01C2" w:rsidRDefault="008F01C2">
            <w:pPr>
              <w:pStyle w:val="ConsPlusNormal"/>
            </w:pPr>
            <w:r>
              <w:t>- в гаражах боксового типа</w:t>
            </w:r>
          </w:p>
        </w:tc>
        <w:tc>
          <w:tcPr>
            <w:tcW w:w="1355" w:type="dxa"/>
          </w:tcPr>
          <w:p w:rsidR="008F01C2" w:rsidRDefault="008F01C2">
            <w:pPr>
              <w:pStyle w:val="ConsPlusNormal"/>
              <w:jc w:val="center"/>
            </w:pPr>
            <w:r>
              <w:t>тыс. маш.-мест</w:t>
            </w:r>
          </w:p>
        </w:tc>
        <w:tc>
          <w:tcPr>
            <w:tcW w:w="1134" w:type="dxa"/>
          </w:tcPr>
          <w:p w:rsidR="008F01C2" w:rsidRDefault="008F01C2">
            <w:pPr>
              <w:pStyle w:val="ConsPlusNormal"/>
              <w:jc w:val="center"/>
            </w:pPr>
            <w:r>
              <w:t>28,5</w:t>
            </w:r>
          </w:p>
        </w:tc>
        <w:tc>
          <w:tcPr>
            <w:tcW w:w="1134" w:type="dxa"/>
          </w:tcPr>
          <w:p w:rsidR="008F01C2" w:rsidRDefault="008F01C2">
            <w:pPr>
              <w:pStyle w:val="ConsPlusNormal"/>
              <w:jc w:val="center"/>
            </w:pPr>
            <w:r>
              <w:t>34,1</w:t>
            </w:r>
          </w:p>
        </w:tc>
        <w:tc>
          <w:tcPr>
            <w:tcW w:w="1134" w:type="dxa"/>
          </w:tcPr>
          <w:p w:rsidR="008F01C2" w:rsidRDefault="008F01C2">
            <w:pPr>
              <w:pStyle w:val="ConsPlusNormal"/>
              <w:jc w:val="center"/>
            </w:pPr>
            <w:r>
              <w:t>39,2</w:t>
            </w:r>
          </w:p>
        </w:tc>
      </w:tr>
      <w:tr w:rsidR="008F01C2">
        <w:tc>
          <w:tcPr>
            <w:tcW w:w="394" w:type="dxa"/>
          </w:tcPr>
          <w:p w:rsidR="008F01C2" w:rsidRDefault="008F01C2">
            <w:pPr>
              <w:pStyle w:val="ConsPlusNormal"/>
              <w:jc w:val="center"/>
            </w:pPr>
            <w:r>
              <w:t>6</w:t>
            </w:r>
          </w:p>
        </w:tc>
        <w:tc>
          <w:tcPr>
            <w:tcW w:w="3912" w:type="dxa"/>
          </w:tcPr>
          <w:p w:rsidR="008F01C2" w:rsidRDefault="008F01C2">
            <w:pPr>
              <w:pStyle w:val="ConsPlusNormal"/>
            </w:pPr>
            <w:r>
              <w:t>Количество маш.-мест, размещенных в городе:</w:t>
            </w:r>
          </w:p>
          <w:p w:rsidR="008F01C2" w:rsidRDefault="008F01C2">
            <w:pPr>
              <w:pStyle w:val="ConsPlusNormal"/>
            </w:pPr>
            <w:r>
              <w:t>- в гаражах манежного типа</w:t>
            </w:r>
          </w:p>
        </w:tc>
        <w:tc>
          <w:tcPr>
            <w:tcW w:w="1355" w:type="dxa"/>
          </w:tcPr>
          <w:p w:rsidR="008F01C2" w:rsidRDefault="008F01C2">
            <w:pPr>
              <w:pStyle w:val="ConsPlusNormal"/>
              <w:jc w:val="center"/>
            </w:pPr>
            <w:r>
              <w:t>тыс. маш.</w:t>
            </w:r>
          </w:p>
        </w:tc>
        <w:tc>
          <w:tcPr>
            <w:tcW w:w="1134" w:type="dxa"/>
          </w:tcPr>
          <w:p w:rsidR="008F01C2" w:rsidRDefault="008F01C2">
            <w:pPr>
              <w:pStyle w:val="ConsPlusNormal"/>
              <w:jc w:val="center"/>
            </w:pPr>
            <w:r>
              <w:t>1,0</w:t>
            </w:r>
          </w:p>
        </w:tc>
        <w:tc>
          <w:tcPr>
            <w:tcW w:w="1134" w:type="dxa"/>
          </w:tcPr>
          <w:p w:rsidR="008F01C2" w:rsidRDefault="008F01C2">
            <w:pPr>
              <w:pStyle w:val="ConsPlusNormal"/>
              <w:jc w:val="center"/>
            </w:pPr>
            <w:r>
              <w:t>2,5</w:t>
            </w:r>
          </w:p>
        </w:tc>
        <w:tc>
          <w:tcPr>
            <w:tcW w:w="1134" w:type="dxa"/>
          </w:tcPr>
          <w:p w:rsidR="008F01C2" w:rsidRDefault="008F01C2">
            <w:pPr>
              <w:pStyle w:val="ConsPlusNormal"/>
              <w:jc w:val="center"/>
            </w:pPr>
            <w:r>
              <w:t>3,5</w:t>
            </w:r>
          </w:p>
        </w:tc>
      </w:tr>
      <w:tr w:rsidR="008F01C2">
        <w:tc>
          <w:tcPr>
            <w:tcW w:w="394" w:type="dxa"/>
          </w:tcPr>
          <w:p w:rsidR="008F01C2" w:rsidRDefault="008F01C2">
            <w:pPr>
              <w:pStyle w:val="ConsPlusNormal"/>
              <w:jc w:val="center"/>
            </w:pPr>
            <w:r>
              <w:t>7</w:t>
            </w:r>
          </w:p>
        </w:tc>
        <w:tc>
          <w:tcPr>
            <w:tcW w:w="3912" w:type="dxa"/>
          </w:tcPr>
          <w:p w:rsidR="008F01C2" w:rsidRDefault="008F01C2">
            <w:pPr>
              <w:pStyle w:val="ConsPlusNormal"/>
            </w:pPr>
            <w:r>
              <w:t>Требуемая площадь гаражей боксового типа (при 30 м</w:t>
            </w:r>
            <w:r>
              <w:rPr>
                <w:vertAlign w:val="superscript"/>
              </w:rPr>
              <w:t>2</w:t>
            </w:r>
            <w:r>
              <w:t xml:space="preserve"> на 1 маш.-место)</w:t>
            </w:r>
          </w:p>
        </w:tc>
        <w:tc>
          <w:tcPr>
            <w:tcW w:w="1355" w:type="dxa"/>
          </w:tcPr>
          <w:p w:rsidR="008F01C2" w:rsidRDefault="008F01C2">
            <w:pPr>
              <w:pStyle w:val="ConsPlusNormal"/>
              <w:jc w:val="center"/>
            </w:pPr>
            <w:r>
              <w:t>га</w:t>
            </w:r>
          </w:p>
        </w:tc>
        <w:tc>
          <w:tcPr>
            <w:tcW w:w="1134" w:type="dxa"/>
          </w:tcPr>
          <w:p w:rsidR="008F01C2" w:rsidRDefault="008F01C2">
            <w:pPr>
              <w:pStyle w:val="ConsPlusNormal"/>
              <w:jc w:val="center"/>
            </w:pPr>
            <w:r>
              <w:t>85,5</w:t>
            </w:r>
          </w:p>
        </w:tc>
        <w:tc>
          <w:tcPr>
            <w:tcW w:w="1134" w:type="dxa"/>
          </w:tcPr>
          <w:p w:rsidR="008F01C2" w:rsidRDefault="008F01C2">
            <w:pPr>
              <w:pStyle w:val="ConsPlusNormal"/>
              <w:jc w:val="center"/>
            </w:pPr>
            <w:r>
              <w:t>102,3</w:t>
            </w:r>
          </w:p>
        </w:tc>
        <w:tc>
          <w:tcPr>
            <w:tcW w:w="1134" w:type="dxa"/>
          </w:tcPr>
          <w:p w:rsidR="008F01C2" w:rsidRDefault="008F01C2">
            <w:pPr>
              <w:pStyle w:val="ConsPlusNormal"/>
              <w:jc w:val="center"/>
            </w:pPr>
            <w:r>
              <w:t>117,6</w:t>
            </w:r>
          </w:p>
        </w:tc>
      </w:tr>
    </w:tbl>
    <w:p w:rsidR="008F01C2" w:rsidRDefault="008F01C2">
      <w:pPr>
        <w:pStyle w:val="ConsPlusNormal"/>
        <w:jc w:val="both"/>
      </w:pPr>
    </w:p>
    <w:p w:rsidR="008F01C2" w:rsidRDefault="008F01C2">
      <w:pPr>
        <w:pStyle w:val="ConsPlusNormal"/>
        <w:ind w:firstLine="540"/>
        <w:jc w:val="both"/>
      </w:pPr>
      <w:r>
        <w:t xml:space="preserve">Генеральным </w:t>
      </w:r>
      <w:hyperlink r:id="rId37" w:history="1">
        <w:r>
          <w:rPr>
            <w:color w:val="0000FF"/>
          </w:rPr>
          <w:t>планом</w:t>
        </w:r>
      </w:hyperlink>
      <w:r>
        <w:t xml:space="preserve"> городского округа ЗАТО Северск предусматривается размещение новых площадок гаражей боксового типа в коммунальных зонах вдоль железнодорожных линий.</w:t>
      </w:r>
    </w:p>
    <w:p w:rsidR="008F01C2" w:rsidRDefault="008F01C2">
      <w:pPr>
        <w:pStyle w:val="ConsPlusNormal"/>
        <w:spacing w:before="220"/>
        <w:ind w:firstLine="540"/>
        <w:jc w:val="both"/>
      </w:pPr>
      <w:r>
        <w:t>Гаражи манежного типа вместимостью 500 автомобилей каждый планируется строить на территории новых жилых районов и в общественных центрах.</w:t>
      </w:r>
    </w:p>
    <w:p w:rsidR="008F01C2" w:rsidRDefault="008F01C2">
      <w:pPr>
        <w:pStyle w:val="ConsPlusNormal"/>
        <w:spacing w:before="220"/>
        <w:ind w:firstLine="540"/>
        <w:jc w:val="both"/>
      </w:pPr>
      <w:r>
        <w:t>В первую очередь предусматривается строительство 3 гаражей манежного типа.</w:t>
      </w:r>
    </w:p>
    <w:p w:rsidR="008F01C2" w:rsidRDefault="008F01C2">
      <w:pPr>
        <w:pStyle w:val="ConsPlusNormal"/>
        <w:spacing w:before="220"/>
        <w:ind w:firstLine="540"/>
        <w:jc w:val="both"/>
      </w:pPr>
      <w:r>
        <w:t>На расчетный срок намечается строительство еще двух гаражей манежного типа в общественно-деловых центрах.</w:t>
      </w:r>
    </w:p>
    <w:p w:rsidR="008F01C2" w:rsidRDefault="008F01C2">
      <w:pPr>
        <w:pStyle w:val="ConsPlusNormal"/>
        <w:spacing w:before="220"/>
        <w:ind w:firstLine="540"/>
        <w:jc w:val="both"/>
      </w:pPr>
      <w:r>
        <w:t>В жилых кварталах и микрорайонах предполагается размещать гостевые автостоянки на въездах на их территорию (из расчета 30 машин на 1 тыс. жителей).</w:t>
      </w:r>
    </w:p>
    <w:p w:rsidR="008F01C2" w:rsidRDefault="008F01C2">
      <w:pPr>
        <w:pStyle w:val="ConsPlusNormal"/>
        <w:spacing w:before="220"/>
        <w:ind w:firstLine="540"/>
        <w:jc w:val="both"/>
      </w:pPr>
      <w:r>
        <w:t>Размещение основных автостоянок намечается на отдельных площадках в общественных центрах. Предусматривается возможность размещения автостоянок в красных линиях улиц, в "карманах" вдоль проезжих частей у объектов массового посещения.</w:t>
      </w:r>
    </w:p>
    <w:p w:rsidR="008F01C2" w:rsidRDefault="008F01C2">
      <w:pPr>
        <w:pStyle w:val="ConsPlusNormal"/>
        <w:spacing w:before="220"/>
        <w:ind w:firstLine="540"/>
        <w:jc w:val="both"/>
      </w:pPr>
      <w:r>
        <w:t>Для определения необходимого количества станций технического обслуживания автомобилей (СТО) принят нормативный показатель - 200 легковых автомобилей на 1 пост технического обслуживания.</w:t>
      </w:r>
    </w:p>
    <w:p w:rsidR="008F01C2" w:rsidRDefault="008F01C2">
      <w:pPr>
        <w:pStyle w:val="ConsPlusNormal"/>
        <w:spacing w:before="220"/>
        <w:ind w:firstLine="540"/>
        <w:jc w:val="both"/>
      </w:pPr>
      <w:r>
        <w:lastRenderedPageBreak/>
        <w:t>Автозаправочные станции (АЗС) предусматривается размещать из расчета одной топливораздаточной колонки на 1200 легковых автомобилей.</w:t>
      </w:r>
    </w:p>
    <w:p w:rsidR="008F01C2" w:rsidRDefault="008F01C2">
      <w:pPr>
        <w:pStyle w:val="ConsPlusNormal"/>
        <w:spacing w:before="220"/>
        <w:ind w:firstLine="540"/>
        <w:jc w:val="both"/>
      </w:pPr>
      <w:r>
        <w:t>Суммарная мощность СТО должна составлять в 2018 - 2022 годах 187 постов, к 2035 году 200 постов.</w:t>
      </w:r>
    </w:p>
    <w:p w:rsidR="008F01C2" w:rsidRDefault="008F01C2">
      <w:pPr>
        <w:pStyle w:val="ConsPlusNormal"/>
        <w:spacing w:before="220"/>
        <w:ind w:firstLine="540"/>
        <w:jc w:val="both"/>
      </w:pPr>
      <w:r>
        <w:t>Суммарная мощность АЗС должна составлять в 2018 - 2022 годах 31 топливораздаточную колонку, к 2035 году 37.</w:t>
      </w:r>
    </w:p>
    <w:p w:rsidR="008F01C2" w:rsidRDefault="008F01C2">
      <w:pPr>
        <w:pStyle w:val="ConsPlusNormal"/>
        <w:spacing w:before="220"/>
        <w:ind w:firstLine="540"/>
        <w:jc w:val="both"/>
      </w:pPr>
      <w:r>
        <w:t>Размещение проектируемых СТО произведено в основном на территориях гаражных кооперативов. Предусматривается возможность технического обслуживания автомобилей в г. Томске.</w:t>
      </w:r>
    </w:p>
    <w:p w:rsidR="008F01C2" w:rsidRDefault="008F01C2">
      <w:pPr>
        <w:pStyle w:val="ConsPlusNormal"/>
        <w:jc w:val="both"/>
      </w:pPr>
    </w:p>
    <w:p w:rsidR="008F01C2" w:rsidRDefault="008F01C2">
      <w:pPr>
        <w:pStyle w:val="ConsPlusTitle"/>
        <w:jc w:val="center"/>
        <w:outlineLvl w:val="2"/>
      </w:pPr>
      <w:r>
        <w:t>1.6. Характеристика работы транспортных средств общего</w:t>
      </w:r>
    </w:p>
    <w:p w:rsidR="008F01C2" w:rsidRDefault="008F01C2">
      <w:pPr>
        <w:pStyle w:val="ConsPlusTitle"/>
        <w:jc w:val="center"/>
      </w:pPr>
      <w:r>
        <w:t>пользования, включая анализ пассажиропотока</w:t>
      </w:r>
    </w:p>
    <w:p w:rsidR="008F01C2" w:rsidRDefault="008F01C2">
      <w:pPr>
        <w:pStyle w:val="ConsPlusNormal"/>
        <w:jc w:val="both"/>
      </w:pPr>
    </w:p>
    <w:p w:rsidR="008F01C2" w:rsidRDefault="008F01C2">
      <w:pPr>
        <w:pStyle w:val="ConsPlusNormal"/>
        <w:ind w:firstLine="540"/>
        <w:jc w:val="both"/>
      </w:pPr>
      <w:r>
        <w:t>Регулярные перевозки пассажиров и багажа автомобильным транспортом между населенными пунктами, расположенными в границах ЗАТО Северск и по г. Северску, осуществляются в соответствии с утвержденным Администрацией ЗАТО Северск расписанием движения.</w:t>
      </w:r>
    </w:p>
    <w:p w:rsidR="008F01C2" w:rsidRDefault="008F01C2">
      <w:pPr>
        <w:pStyle w:val="ConsPlusNormal"/>
        <w:spacing w:before="220"/>
        <w:ind w:firstLine="540"/>
        <w:jc w:val="both"/>
      </w:pPr>
      <w:hyperlink r:id="rId38" w:history="1">
        <w:r>
          <w:rPr>
            <w:color w:val="0000FF"/>
          </w:rPr>
          <w:t>Постановлением</w:t>
        </w:r>
      </w:hyperlink>
      <w:r>
        <w:t xml:space="preserve"> Администрации ЗАТО Северск от 15.11.2017 N 2085 "О порядке предоставления субсидии из средств бюджета ЗАТО Северск Муниципальному казенному пассажирскому транспортному предприятию ЗАТО Северск" определен перечень социально значимых маршрутов в границах ЗАТО Северск. Согласно указанному постановлению социально значимыми маршрутами являются маршруты N 6, 7, 8, 9, 10, 11, 14, 18, 33, 34, 99, 141, 142, 143, 144, 145, 146.</w:t>
      </w:r>
    </w:p>
    <w:p w:rsidR="008F01C2" w:rsidRDefault="008F01C2">
      <w:pPr>
        <w:pStyle w:val="ConsPlusNormal"/>
        <w:spacing w:before="220"/>
        <w:ind w:firstLine="540"/>
        <w:jc w:val="both"/>
      </w:pPr>
      <w:r>
        <w:t>В 2018 году согласно реестру регулярных муниципальных маршрутов ЗАТО Северск считается открытым и действующим на территории городского округа ЗАТО Северск 21 автобусный муниципальный маршрут регулярных перевозок, в том числе:</w:t>
      </w:r>
    </w:p>
    <w:p w:rsidR="008F01C2" w:rsidRDefault="008F01C2">
      <w:pPr>
        <w:pStyle w:val="ConsPlusNormal"/>
        <w:spacing w:before="220"/>
        <w:ind w:firstLine="540"/>
        <w:jc w:val="both"/>
      </w:pPr>
      <w:r>
        <w:t>- 15 городских маршрутов: N 6, 7, 8, 9, 10, 11, 18, 33, 34, 99, 17, 29, 30, 31 и 32;</w:t>
      </w:r>
    </w:p>
    <w:p w:rsidR="008F01C2" w:rsidRDefault="008F01C2">
      <w:pPr>
        <w:pStyle w:val="ConsPlusNormal"/>
        <w:spacing w:before="220"/>
        <w:ind w:firstLine="540"/>
        <w:jc w:val="both"/>
      </w:pPr>
      <w:r>
        <w:t>- 6 пригородных маршрутов: N 141, 142, 143, 144, 145 и 146.</w:t>
      </w:r>
    </w:p>
    <w:p w:rsidR="008F01C2" w:rsidRDefault="008F01C2">
      <w:pPr>
        <w:pStyle w:val="ConsPlusNormal"/>
        <w:spacing w:before="220"/>
        <w:ind w:firstLine="540"/>
        <w:jc w:val="both"/>
      </w:pPr>
      <w:r>
        <w:t>Регулярные перевозки пассажиров и багажа по указанным муниципальным маршрутам осуществляются:</w:t>
      </w:r>
    </w:p>
    <w:p w:rsidR="008F01C2" w:rsidRDefault="008F01C2">
      <w:pPr>
        <w:pStyle w:val="ConsPlusNormal"/>
        <w:spacing w:before="220"/>
        <w:ind w:firstLine="540"/>
        <w:jc w:val="both"/>
      </w:pPr>
      <w:r>
        <w:t>- Муниципальным казенным пассажирским транспортным предприятием ЗАТО Северск (МК ПТП ЗАТО Северск) по социально значимым маршрутам N 6, 7, 8, 9, 10, 11, 18, 33, 34, 99, 141, 142, 143,144, 145, 146 (16 маршрутам) на 20 автобусах;</w:t>
      </w:r>
    </w:p>
    <w:p w:rsidR="008F01C2" w:rsidRDefault="008F01C2">
      <w:pPr>
        <w:pStyle w:val="ConsPlusNormal"/>
        <w:spacing w:before="220"/>
        <w:ind w:firstLine="540"/>
        <w:jc w:val="both"/>
      </w:pPr>
      <w:r>
        <w:t>- 32 индивидуальными предпринимателями и ООО "Росич" по городским муниципальным маршрутам N 17, 30, 31, 32 на 50 автобусах;</w:t>
      </w:r>
    </w:p>
    <w:p w:rsidR="008F01C2" w:rsidRDefault="008F01C2">
      <w:pPr>
        <w:pStyle w:val="ConsPlusNormal"/>
        <w:spacing w:before="220"/>
        <w:ind w:firstLine="540"/>
        <w:jc w:val="both"/>
      </w:pPr>
      <w:r>
        <w:t>- ООО "Гаруда" по городскому муниципальному маршруту N 29 на 16 автобусах.</w:t>
      </w:r>
    </w:p>
    <w:p w:rsidR="008F01C2" w:rsidRDefault="008F01C2">
      <w:pPr>
        <w:pStyle w:val="ConsPlusNormal"/>
        <w:spacing w:before="220"/>
        <w:ind w:firstLine="540"/>
        <w:jc w:val="both"/>
      </w:pPr>
      <w:r>
        <w:t>Ежедневно на маршрутах ЗАТО Северск работают в среднем 20 муниципальных автобусов и 66 привлеченных автобусов малой вместимости.</w:t>
      </w:r>
    </w:p>
    <w:p w:rsidR="008F01C2" w:rsidRDefault="008F01C2">
      <w:pPr>
        <w:pStyle w:val="ConsPlusNormal"/>
        <w:spacing w:before="220"/>
        <w:ind w:firstLine="540"/>
        <w:jc w:val="both"/>
      </w:pPr>
      <w:r>
        <w:t>По территории г. Северска проходит путь следования трех межмуниципальных маршрутов сообщением "Северск - Томск":</w:t>
      </w:r>
    </w:p>
    <w:p w:rsidR="008F01C2" w:rsidRDefault="008F01C2">
      <w:pPr>
        <w:pStyle w:val="ConsPlusNormal"/>
        <w:spacing w:before="220"/>
        <w:ind w:firstLine="540"/>
        <w:jc w:val="both"/>
      </w:pPr>
      <w:r>
        <w:t>- N 401 ИП Мальцев В.А. (28 автобусов);</w:t>
      </w:r>
    </w:p>
    <w:p w:rsidR="008F01C2" w:rsidRDefault="008F01C2">
      <w:pPr>
        <w:pStyle w:val="ConsPlusNormal"/>
        <w:spacing w:before="220"/>
        <w:ind w:firstLine="540"/>
        <w:jc w:val="both"/>
      </w:pPr>
      <w:r>
        <w:t>- N 400 ООО "Автотранс" (33 автобуса);</w:t>
      </w:r>
    </w:p>
    <w:p w:rsidR="008F01C2" w:rsidRDefault="008F01C2">
      <w:pPr>
        <w:pStyle w:val="ConsPlusNormal"/>
        <w:spacing w:before="220"/>
        <w:ind w:firstLine="540"/>
        <w:jc w:val="both"/>
      </w:pPr>
      <w:r>
        <w:t>- N 442 ООО "Росич" (55 автобусов).</w:t>
      </w:r>
    </w:p>
    <w:p w:rsidR="008F01C2" w:rsidRDefault="008F01C2">
      <w:pPr>
        <w:pStyle w:val="ConsPlusNormal"/>
        <w:spacing w:before="220"/>
        <w:ind w:firstLine="540"/>
        <w:jc w:val="both"/>
      </w:pPr>
      <w:r>
        <w:lastRenderedPageBreak/>
        <w:t>В общей сложности в 2017 году количество подвижного состава, работающего по регулярным маршрутам, составило 202 ед. (в 2016 г. - 196 ед.), в том числе:</w:t>
      </w:r>
    </w:p>
    <w:p w:rsidR="008F01C2" w:rsidRDefault="008F01C2">
      <w:pPr>
        <w:pStyle w:val="ConsPlusNormal"/>
        <w:spacing w:before="220"/>
        <w:ind w:firstLine="540"/>
        <w:jc w:val="both"/>
      </w:pPr>
      <w:r>
        <w:t>- по социально значимым маршрутам - 20 ед.;</w:t>
      </w:r>
    </w:p>
    <w:p w:rsidR="008F01C2" w:rsidRDefault="008F01C2">
      <w:pPr>
        <w:pStyle w:val="ConsPlusNormal"/>
        <w:spacing w:before="220"/>
        <w:ind w:firstLine="540"/>
        <w:jc w:val="both"/>
      </w:pPr>
      <w:r>
        <w:t>- по городским маршрутам - 66 ед.;</w:t>
      </w:r>
    </w:p>
    <w:p w:rsidR="008F01C2" w:rsidRDefault="008F01C2">
      <w:pPr>
        <w:pStyle w:val="ConsPlusNormal"/>
        <w:spacing w:before="220"/>
        <w:ind w:firstLine="540"/>
        <w:jc w:val="both"/>
      </w:pPr>
      <w:r>
        <w:t>- по межмуниципальным маршрутам - 116 ед. (в 2016 г. - 108 ед.).</w:t>
      </w:r>
    </w:p>
    <w:p w:rsidR="008F01C2" w:rsidRDefault="008F01C2">
      <w:pPr>
        <w:pStyle w:val="ConsPlusNormal"/>
        <w:spacing w:before="220"/>
        <w:ind w:firstLine="540"/>
        <w:jc w:val="both"/>
      </w:pPr>
      <w:r>
        <w:t xml:space="preserve">Согласно </w:t>
      </w:r>
      <w:hyperlink r:id="rId39" w:history="1">
        <w:r>
          <w:rPr>
            <w:color w:val="0000FF"/>
          </w:rPr>
          <w:t>статьям 3</w:t>
        </w:r>
      </w:hyperlink>
      <w:r>
        <w:t xml:space="preserve"> и </w:t>
      </w:r>
      <w:hyperlink r:id="rId40" w:history="1">
        <w:r>
          <w:rPr>
            <w:color w:val="0000FF"/>
          </w:rPr>
          <w:t>4</w:t>
        </w:r>
      </w:hyperlink>
      <w:r>
        <w:t xml:space="preserve"> Закона Томской области от 29.12.2015 N 216-ОЗ "Об организации регулярных перевозок пассажиров и багажа автомобильным транспортом на территории Томской области" полномочиями по организации регулярных перевозок пассажиров и багажа автомобильным транспортом по межмуниципальным маршрутам регулярных перевозок на территории Томской области, в том числе по межмуниципальным маршрутам сообщением "Северск - Томск" (N 400, 401, 442), наделена Администрация Томской области, в частности Департамент транспорта, дорожной деятельности и связи Томской области.</w:t>
      </w:r>
    </w:p>
    <w:p w:rsidR="008F01C2" w:rsidRDefault="008F01C2">
      <w:pPr>
        <w:pStyle w:val="ConsPlusNormal"/>
        <w:spacing w:before="220"/>
        <w:ind w:firstLine="540"/>
        <w:jc w:val="both"/>
      </w:pPr>
      <w:r>
        <w:t>Пассажирские перевозки осуществляет Общество с ограниченной ответственностью "Управление автомобильного транспорта" (ООО "УАТ") по 39 технологическим маршрутам 48 автобусами.</w:t>
      </w:r>
    </w:p>
    <w:p w:rsidR="008F01C2" w:rsidRDefault="008F01C2">
      <w:pPr>
        <w:pStyle w:val="ConsPlusNormal"/>
        <w:spacing w:before="220"/>
        <w:ind w:firstLine="540"/>
        <w:jc w:val="both"/>
      </w:pPr>
      <w:r>
        <w:t>Маршрутно-транспортная сеть ЗАТО Северск разработана таким образом, чтобы транспортное сообщение было налажено со всеми жилыми микрорайонами, населенными пунктами, а также с садоводческими, огородническими и дачными некоммерческими объединениями граждан (микрорайоном "Сосновка", пос. Самусь, пос. Орловка, дер. Кижирово, дер. Чернильщиково, СНТ "Виленский", НСТ "Мир", СО "Кедр" и иными).</w:t>
      </w:r>
    </w:p>
    <w:p w:rsidR="008F01C2" w:rsidRDefault="008F01C2">
      <w:pPr>
        <w:pStyle w:val="ConsPlusNormal"/>
        <w:spacing w:before="220"/>
        <w:ind w:firstLine="540"/>
        <w:jc w:val="both"/>
      </w:pPr>
      <w:r>
        <w:t>На всем общественном транспорте предусмотрена перевозка льготной категории граждан, пользующихся единым социальным проездным билетом.</w:t>
      </w:r>
    </w:p>
    <w:p w:rsidR="008F01C2" w:rsidRDefault="008F01C2">
      <w:pPr>
        <w:pStyle w:val="ConsPlusNormal"/>
        <w:spacing w:before="220"/>
        <w:ind w:firstLine="540"/>
        <w:jc w:val="both"/>
      </w:pPr>
      <w:r>
        <w:t>В настоящее время на городских, пригородных и межмуниципальных маршрутах общего пользования достигнут высокий процент выполнения плановых рейсов:</w:t>
      </w:r>
    </w:p>
    <w:p w:rsidR="008F01C2" w:rsidRDefault="008F01C2">
      <w:pPr>
        <w:pStyle w:val="ConsPlusNormal"/>
        <w:spacing w:before="220"/>
        <w:ind w:firstLine="540"/>
        <w:jc w:val="both"/>
      </w:pPr>
      <w:r>
        <w:t>на социально значимых маршрутах - 99,9%;</w:t>
      </w:r>
    </w:p>
    <w:p w:rsidR="008F01C2" w:rsidRDefault="008F01C2">
      <w:pPr>
        <w:pStyle w:val="ConsPlusNormal"/>
        <w:spacing w:before="220"/>
        <w:ind w:firstLine="540"/>
        <w:jc w:val="both"/>
      </w:pPr>
      <w:r>
        <w:t>на городских маршрутах - 99,8%;</w:t>
      </w:r>
    </w:p>
    <w:p w:rsidR="008F01C2" w:rsidRDefault="008F01C2">
      <w:pPr>
        <w:pStyle w:val="ConsPlusNormal"/>
        <w:spacing w:before="220"/>
        <w:ind w:firstLine="540"/>
        <w:jc w:val="both"/>
      </w:pPr>
      <w:r>
        <w:t>на межмуниципальных маршрутах - 99,4%.</w:t>
      </w:r>
    </w:p>
    <w:p w:rsidR="008F01C2" w:rsidRDefault="008F01C2">
      <w:pPr>
        <w:pStyle w:val="ConsPlusNormal"/>
        <w:spacing w:before="220"/>
        <w:ind w:firstLine="540"/>
        <w:jc w:val="both"/>
      </w:pPr>
      <w:r>
        <w:t>Все транспортные средства, осуществляющие пассажирские перевозки по муниципальным маршрутам, оснащены бортовыми навигационными терминалами на базе системы ГЛОНАСС.</w:t>
      </w:r>
    </w:p>
    <w:p w:rsidR="008F01C2" w:rsidRDefault="008F01C2">
      <w:pPr>
        <w:pStyle w:val="ConsPlusNormal"/>
        <w:spacing w:before="220"/>
        <w:ind w:firstLine="540"/>
        <w:jc w:val="both"/>
      </w:pPr>
      <w:r>
        <w:t>Регулярно посредством программного комплекса АСУ "Транснавигация" и двух диспетчерских пунктов Муниципального казенного учреждения "Технический центр", расположенных на центральных улицах г. Северска, осуществляется контроль за работой общественного транспорта по муниципальным и межмуниципальным автобусным маршрутам.</w:t>
      </w:r>
    </w:p>
    <w:p w:rsidR="008F01C2" w:rsidRDefault="008F01C2">
      <w:pPr>
        <w:pStyle w:val="ConsPlusNormal"/>
        <w:spacing w:before="220"/>
        <w:ind w:firstLine="540"/>
        <w:jc w:val="both"/>
      </w:pPr>
      <w:r>
        <w:t>Информация о расписании движения автобусов размещена на официальном сайте Администрации ЗАТО Северск.</w:t>
      </w:r>
    </w:p>
    <w:p w:rsidR="008F01C2" w:rsidRDefault="008F01C2">
      <w:pPr>
        <w:pStyle w:val="ConsPlusNormal"/>
        <w:spacing w:before="220"/>
        <w:ind w:firstLine="540"/>
        <w:jc w:val="both"/>
      </w:pPr>
      <w:r>
        <w:t>На летний период для удовлетворения потребности населения организовывается выполнение ежедневных дополнительных рейсов по маршруту N 141 до НСТСЛ "Спутник" с привлечением коммерческого транспорта.</w:t>
      </w:r>
    </w:p>
    <w:p w:rsidR="008F01C2" w:rsidRDefault="008F01C2">
      <w:pPr>
        <w:pStyle w:val="ConsPlusNormal"/>
        <w:spacing w:before="220"/>
        <w:ind w:firstLine="540"/>
        <w:jc w:val="both"/>
      </w:pPr>
      <w:r>
        <w:t xml:space="preserve">С целью повышения качества обслуживания пассажиров и обеспечения эффективного использования подвижного состава транспортных организаций в период с 29 апреля по 30 сентября 2017 г. специалистами МКУ ТЦ проведено обследование пассажиропотока в летний период по </w:t>
      </w:r>
      <w:r>
        <w:lastRenderedPageBreak/>
        <w:t>рабочим и выходным дням:</w:t>
      </w:r>
    </w:p>
    <w:p w:rsidR="008F01C2" w:rsidRDefault="008F01C2">
      <w:pPr>
        <w:pStyle w:val="ConsPlusNormal"/>
        <w:spacing w:before="220"/>
        <w:ind w:firstLine="540"/>
        <w:jc w:val="both"/>
      </w:pPr>
      <w:r>
        <w:t>1) по городским маршрутам N 17, 29, 30, 31 выборочное обследование пассажиропотока;</w:t>
      </w:r>
    </w:p>
    <w:p w:rsidR="008F01C2" w:rsidRDefault="008F01C2">
      <w:pPr>
        <w:pStyle w:val="ConsPlusNormal"/>
        <w:spacing w:before="220"/>
        <w:ind w:firstLine="540"/>
        <w:jc w:val="both"/>
      </w:pPr>
      <w:r>
        <w:t>2) по городскому маршруту N 32 сплошное обследование пассажиропотока;</w:t>
      </w:r>
    </w:p>
    <w:p w:rsidR="008F01C2" w:rsidRDefault="008F01C2">
      <w:pPr>
        <w:pStyle w:val="ConsPlusNormal"/>
        <w:spacing w:before="220"/>
        <w:ind w:firstLine="540"/>
        <w:jc w:val="both"/>
      </w:pPr>
      <w:r>
        <w:t>3) по всем муниципальным маршрутам, выполняемым МК ПТП ЗАТО Северск, сплошное обследование пассажиропотока, за исключением маршрутов N 8 и 145.</w:t>
      </w:r>
    </w:p>
    <w:p w:rsidR="008F01C2" w:rsidRDefault="008F01C2">
      <w:pPr>
        <w:pStyle w:val="ConsPlusNormal"/>
        <w:spacing w:before="220"/>
        <w:ind w:firstLine="540"/>
        <w:jc w:val="both"/>
      </w:pPr>
      <w:r>
        <w:t>В таблице 8 представлены результаты обследования пассажиропотока.</w:t>
      </w:r>
    </w:p>
    <w:p w:rsidR="008F01C2" w:rsidRDefault="008F01C2">
      <w:pPr>
        <w:pStyle w:val="ConsPlusNormal"/>
        <w:jc w:val="both"/>
      </w:pPr>
    </w:p>
    <w:p w:rsidR="008F01C2" w:rsidRDefault="008F01C2">
      <w:pPr>
        <w:pStyle w:val="ConsPlusNormal"/>
        <w:jc w:val="right"/>
        <w:outlineLvl w:val="3"/>
      </w:pPr>
      <w:r>
        <w:t>Таблица 8</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9"/>
        <w:gridCol w:w="4082"/>
        <w:gridCol w:w="3855"/>
      </w:tblGrid>
      <w:tr w:rsidR="008F01C2">
        <w:tc>
          <w:tcPr>
            <w:tcW w:w="1099" w:type="dxa"/>
            <w:vMerge w:val="restart"/>
          </w:tcPr>
          <w:p w:rsidR="008F01C2" w:rsidRDefault="008F01C2">
            <w:pPr>
              <w:pStyle w:val="ConsPlusNormal"/>
              <w:jc w:val="center"/>
            </w:pPr>
            <w:r>
              <w:t>N маршрута</w:t>
            </w:r>
          </w:p>
        </w:tc>
        <w:tc>
          <w:tcPr>
            <w:tcW w:w="7937" w:type="dxa"/>
            <w:gridSpan w:val="2"/>
          </w:tcPr>
          <w:p w:rsidR="008F01C2" w:rsidRDefault="008F01C2">
            <w:pPr>
              <w:pStyle w:val="ConsPlusNormal"/>
              <w:jc w:val="center"/>
            </w:pPr>
            <w:r>
              <w:t>Среднее количество перевезенных пассажиров по маршрутам, выполняемым частными перевозчиками, в прямом и обратном направлении (за 1 рейс)</w:t>
            </w:r>
          </w:p>
        </w:tc>
      </w:tr>
      <w:tr w:rsidR="008F01C2">
        <w:tc>
          <w:tcPr>
            <w:tcW w:w="1099" w:type="dxa"/>
            <w:vMerge/>
          </w:tcPr>
          <w:p w:rsidR="008F01C2" w:rsidRDefault="008F01C2"/>
        </w:tc>
        <w:tc>
          <w:tcPr>
            <w:tcW w:w="4082" w:type="dxa"/>
          </w:tcPr>
          <w:p w:rsidR="008F01C2" w:rsidRDefault="008F01C2">
            <w:pPr>
              <w:pStyle w:val="ConsPlusNormal"/>
              <w:jc w:val="center"/>
            </w:pPr>
            <w:r>
              <w:t>апрель - сентябрь 2017 г.</w:t>
            </w:r>
          </w:p>
        </w:tc>
        <w:tc>
          <w:tcPr>
            <w:tcW w:w="3855" w:type="dxa"/>
          </w:tcPr>
          <w:p w:rsidR="008F01C2" w:rsidRDefault="008F01C2">
            <w:pPr>
              <w:pStyle w:val="ConsPlusNormal"/>
              <w:jc w:val="center"/>
            </w:pPr>
            <w:r>
              <w:t>январь - февраль 2016 г.</w:t>
            </w:r>
          </w:p>
        </w:tc>
      </w:tr>
      <w:tr w:rsidR="008F01C2">
        <w:tc>
          <w:tcPr>
            <w:tcW w:w="1099" w:type="dxa"/>
          </w:tcPr>
          <w:p w:rsidR="008F01C2" w:rsidRDefault="008F01C2">
            <w:pPr>
              <w:pStyle w:val="ConsPlusNormal"/>
              <w:jc w:val="center"/>
            </w:pPr>
            <w:r>
              <w:t>1</w:t>
            </w:r>
          </w:p>
        </w:tc>
        <w:tc>
          <w:tcPr>
            <w:tcW w:w="4082" w:type="dxa"/>
          </w:tcPr>
          <w:p w:rsidR="008F01C2" w:rsidRDefault="008F01C2">
            <w:pPr>
              <w:pStyle w:val="ConsPlusNormal"/>
              <w:jc w:val="center"/>
            </w:pPr>
            <w:r>
              <w:t>2</w:t>
            </w:r>
          </w:p>
        </w:tc>
        <w:tc>
          <w:tcPr>
            <w:tcW w:w="3855" w:type="dxa"/>
          </w:tcPr>
          <w:p w:rsidR="008F01C2" w:rsidRDefault="008F01C2">
            <w:pPr>
              <w:pStyle w:val="ConsPlusNormal"/>
              <w:jc w:val="center"/>
            </w:pPr>
            <w:r>
              <w:t>3</w:t>
            </w:r>
          </w:p>
        </w:tc>
      </w:tr>
      <w:tr w:rsidR="008F01C2">
        <w:tc>
          <w:tcPr>
            <w:tcW w:w="1099" w:type="dxa"/>
          </w:tcPr>
          <w:p w:rsidR="008F01C2" w:rsidRDefault="008F01C2">
            <w:pPr>
              <w:pStyle w:val="ConsPlusNormal"/>
              <w:jc w:val="center"/>
            </w:pPr>
            <w:r>
              <w:t>17</w:t>
            </w:r>
          </w:p>
        </w:tc>
        <w:tc>
          <w:tcPr>
            <w:tcW w:w="4082" w:type="dxa"/>
          </w:tcPr>
          <w:p w:rsidR="008F01C2" w:rsidRDefault="008F01C2">
            <w:pPr>
              <w:pStyle w:val="ConsPlusNormal"/>
              <w:jc w:val="center"/>
            </w:pPr>
            <w:r>
              <w:t>45</w:t>
            </w:r>
          </w:p>
        </w:tc>
        <w:tc>
          <w:tcPr>
            <w:tcW w:w="3855" w:type="dxa"/>
          </w:tcPr>
          <w:p w:rsidR="008F01C2" w:rsidRDefault="008F01C2">
            <w:pPr>
              <w:pStyle w:val="ConsPlusNormal"/>
              <w:jc w:val="center"/>
            </w:pPr>
            <w:r>
              <w:t>48</w:t>
            </w:r>
          </w:p>
        </w:tc>
      </w:tr>
      <w:tr w:rsidR="008F01C2">
        <w:tc>
          <w:tcPr>
            <w:tcW w:w="1099" w:type="dxa"/>
          </w:tcPr>
          <w:p w:rsidR="008F01C2" w:rsidRDefault="008F01C2">
            <w:pPr>
              <w:pStyle w:val="ConsPlusNormal"/>
              <w:jc w:val="center"/>
            </w:pPr>
            <w:r>
              <w:t>29</w:t>
            </w:r>
          </w:p>
        </w:tc>
        <w:tc>
          <w:tcPr>
            <w:tcW w:w="4082" w:type="dxa"/>
          </w:tcPr>
          <w:p w:rsidR="008F01C2" w:rsidRDefault="008F01C2">
            <w:pPr>
              <w:pStyle w:val="ConsPlusNormal"/>
              <w:jc w:val="center"/>
            </w:pPr>
            <w:r>
              <w:t>40</w:t>
            </w:r>
          </w:p>
        </w:tc>
        <w:tc>
          <w:tcPr>
            <w:tcW w:w="3855" w:type="dxa"/>
          </w:tcPr>
          <w:p w:rsidR="008F01C2" w:rsidRDefault="008F01C2">
            <w:pPr>
              <w:pStyle w:val="ConsPlusNormal"/>
              <w:jc w:val="center"/>
            </w:pPr>
            <w:r>
              <w:t>46</w:t>
            </w:r>
          </w:p>
        </w:tc>
      </w:tr>
      <w:tr w:rsidR="008F01C2">
        <w:tc>
          <w:tcPr>
            <w:tcW w:w="1099" w:type="dxa"/>
          </w:tcPr>
          <w:p w:rsidR="008F01C2" w:rsidRDefault="008F01C2">
            <w:pPr>
              <w:pStyle w:val="ConsPlusNormal"/>
              <w:jc w:val="center"/>
            </w:pPr>
            <w:r>
              <w:t>30</w:t>
            </w:r>
          </w:p>
        </w:tc>
        <w:tc>
          <w:tcPr>
            <w:tcW w:w="4082" w:type="dxa"/>
          </w:tcPr>
          <w:p w:rsidR="008F01C2" w:rsidRDefault="008F01C2">
            <w:pPr>
              <w:pStyle w:val="ConsPlusNormal"/>
              <w:jc w:val="center"/>
            </w:pPr>
            <w:r>
              <w:t>39</w:t>
            </w:r>
          </w:p>
        </w:tc>
        <w:tc>
          <w:tcPr>
            <w:tcW w:w="3855" w:type="dxa"/>
          </w:tcPr>
          <w:p w:rsidR="008F01C2" w:rsidRDefault="008F01C2">
            <w:pPr>
              <w:pStyle w:val="ConsPlusNormal"/>
              <w:jc w:val="center"/>
            </w:pPr>
            <w:r>
              <w:t>51</w:t>
            </w:r>
          </w:p>
        </w:tc>
      </w:tr>
      <w:tr w:rsidR="008F01C2">
        <w:tc>
          <w:tcPr>
            <w:tcW w:w="1099" w:type="dxa"/>
          </w:tcPr>
          <w:p w:rsidR="008F01C2" w:rsidRDefault="008F01C2">
            <w:pPr>
              <w:pStyle w:val="ConsPlusNormal"/>
              <w:jc w:val="center"/>
            </w:pPr>
            <w:r>
              <w:t>31</w:t>
            </w:r>
          </w:p>
        </w:tc>
        <w:tc>
          <w:tcPr>
            <w:tcW w:w="4082" w:type="dxa"/>
          </w:tcPr>
          <w:p w:rsidR="008F01C2" w:rsidRDefault="008F01C2">
            <w:pPr>
              <w:pStyle w:val="ConsPlusNormal"/>
              <w:jc w:val="center"/>
            </w:pPr>
            <w:r>
              <w:t>25</w:t>
            </w:r>
          </w:p>
        </w:tc>
        <w:tc>
          <w:tcPr>
            <w:tcW w:w="3855" w:type="dxa"/>
          </w:tcPr>
          <w:p w:rsidR="008F01C2" w:rsidRDefault="008F01C2">
            <w:pPr>
              <w:pStyle w:val="ConsPlusNormal"/>
              <w:jc w:val="center"/>
            </w:pPr>
            <w:r>
              <w:t>38</w:t>
            </w:r>
          </w:p>
        </w:tc>
      </w:tr>
      <w:tr w:rsidR="008F01C2">
        <w:tc>
          <w:tcPr>
            <w:tcW w:w="1099" w:type="dxa"/>
          </w:tcPr>
          <w:p w:rsidR="008F01C2" w:rsidRDefault="008F01C2">
            <w:pPr>
              <w:pStyle w:val="ConsPlusNormal"/>
              <w:jc w:val="center"/>
            </w:pPr>
            <w:r>
              <w:t>32</w:t>
            </w:r>
          </w:p>
        </w:tc>
        <w:tc>
          <w:tcPr>
            <w:tcW w:w="4082" w:type="dxa"/>
          </w:tcPr>
          <w:p w:rsidR="008F01C2" w:rsidRDefault="008F01C2">
            <w:pPr>
              <w:pStyle w:val="ConsPlusNormal"/>
              <w:jc w:val="center"/>
            </w:pPr>
            <w:r>
              <w:t>36</w:t>
            </w:r>
          </w:p>
        </w:tc>
        <w:tc>
          <w:tcPr>
            <w:tcW w:w="3855" w:type="dxa"/>
          </w:tcPr>
          <w:p w:rsidR="008F01C2" w:rsidRDefault="008F01C2">
            <w:pPr>
              <w:pStyle w:val="ConsPlusNormal"/>
              <w:jc w:val="center"/>
            </w:pPr>
            <w:r>
              <w:t>37</w:t>
            </w:r>
          </w:p>
        </w:tc>
      </w:tr>
      <w:tr w:rsidR="008F01C2">
        <w:tc>
          <w:tcPr>
            <w:tcW w:w="9036" w:type="dxa"/>
            <w:gridSpan w:val="3"/>
          </w:tcPr>
          <w:p w:rsidR="008F01C2" w:rsidRDefault="008F01C2">
            <w:pPr>
              <w:pStyle w:val="ConsPlusNormal"/>
              <w:jc w:val="center"/>
            </w:pPr>
            <w:r>
              <w:t>Среднее количество перевезенных пассажиров по социально значимым маршрутам, выполняемым МК ПТП ЗАТО Северск, в прямом и обратном направлении (за 1 рейс)</w:t>
            </w:r>
          </w:p>
        </w:tc>
      </w:tr>
      <w:tr w:rsidR="008F01C2">
        <w:tc>
          <w:tcPr>
            <w:tcW w:w="1099" w:type="dxa"/>
          </w:tcPr>
          <w:p w:rsidR="008F01C2" w:rsidRDefault="008F01C2">
            <w:pPr>
              <w:pStyle w:val="ConsPlusNormal"/>
            </w:pPr>
          </w:p>
        </w:tc>
        <w:tc>
          <w:tcPr>
            <w:tcW w:w="4082" w:type="dxa"/>
          </w:tcPr>
          <w:p w:rsidR="008F01C2" w:rsidRDefault="008F01C2">
            <w:pPr>
              <w:pStyle w:val="ConsPlusNormal"/>
              <w:jc w:val="center"/>
            </w:pPr>
            <w:r>
              <w:t>май - сентябрь 2017 г.</w:t>
            </w:r>
          </w:p>
        </w:tc>
        <w:tc>
          <w:tcPr>
            <w:tcW w:w="3855" w:type="dxa"/>
          </w:tcPr>
          <w:p w:rsidR="008F01C2" w:rsidRDefault="008F01C2">
            <w:pPr>
              <w:pStyle w:val="ConsPlusNormal"/>
              <w:jc w:val="center"/>
            </w:pPr>
            <w:r>
              <w:t>декабрь 2015 г.</w:t>
            </w:r>
          </w:p>
        </w:tc>
      </w:tr>
      <w:tr w:rsidR="008F01C2">
        <w:tc>
          <w:tcPr>
            <w:tcW w:w="1099" w:type="dxa"/>
          </w:tcPr>
          <w:p w:rsidR="008F01C2" w:rsidRDefault="008F01C2">
            <w:pPr>
              <w:pStyle w:val="ConsPlusNormal"/>
              <w:jc w:val="center"/>
            </w:pPr>
            <w:r>
              <w:t>6</w:t>
            </w:r>
          </w:p>
        </w:tc>
        <w:tc>
          <w:tcPr>
            <w:tcW w:w="4082" w:type="dxa"/>
          </w:tcPr>
          <w:p w:rsidR="008F01C2" w:rsidRDefault="008F01C2">
            <w:pPr>
              <w:pStyle w:val="ConsPlusNormal"/>
              <w:jc w:val="center"/>
            </w:pPr>
            <w:r>
              <w:t>47</w:t>
            </w:r>
          </w:p>
        </w:tc>
        <w:tc>
          <w:tcPr>
            <w:tcW w:w="3855" w:type="dxa"/>
          </w:tcPr>
          <w:p w:rsidR="008F01C2" w:rsidRDefault="008F01C2">
            <w:pPr>
              <w:pStyle w:val="ConsPlusNormal"/>
              <w:jc w:val="center"/>
            </w:pPr>
            <w:r>
              <w:t>41</w:t>
            </w:r>
          </w:p>
        </w:tc>
      </w:tr>
      <w:tr w:rsidR="008F01C2">
        <w:tc>
          <w:tcPr>
            <w:tcW w:w="1099" w:type="dxa"/>
          </w:tcPr>
          <w:p w:rsidR="008F01C2" w:rsidRDefault="008F01C2">
            <w:pPr>
              <w:pStyle w:val="ConsPlusNormal"/>
              <w:jc w:val="center"/>
            </w:pPr>
            <w:r>
              <w:t>7</w:t>
            </w:r>
          </w:p>
        </w:tc>
        <w:tc>
          <w:tcPr>
            <w:tcW w:w="4082" w:type="dxa"/>
          </w:tcPr>
          <w:p w:rsidR="008F01C2" w:rsidRDefault="008F01C2">
            <w:pPr>
              <w:pStyle w:val="ConsPlusNormal"/>
              <w:jc w:val="center"/>
            </w:pPr>
            <w:r>
              <w:t>47</w:t>
            </w:r>
          </w:p>
        </w:tc>
        <w:tc>
          <w:tcPr>
            <w:tcW w:w="3855" w:type="dxa"/>
          </w:tcPr>
          <w:p w:rsidR="008F01C2" w:rsidRDefault="008F01C2">
            <w:pPr>
              <w:pStyle w:val="ConsPlusNormal"/>
              <w:jc w:val="center"/>
            </w:pPr>
            <w:r>
              <w:t>30</w:t>
            </w:r>
          </w:p>
        </w:tc>
      </w:tr>
      <w:tr w:rsidR="008F01C2">
        <w:tc>
          <w:tcPr>
            <w:tcW w:w="1099" w:type="dxa"/>
          </w:tcPr>
          <w:p w:rsidR="008F01C2" w:rsidRDefault="008F01C2">
            <w:pPr>
              <w:pStyle w:val="ConsPlusNormal"/>
              <w:jc w:val="center"/>
            </w:pPr>
            <w:r>
              <w:t>10</w:t>
            </w:r>
          </w:p>
        </w:tc>
        <w:tc>
          <w:tcPr>
            <w:tcW w:w="4082" w:type="dxa"/>
          </w:tcPr>
          <w:p w:rsidR="008F01C2" w:rsidRDefault="008F01C2">
            <w:pPr>
              <w:pStyle w:val="ConsPlusNormal"/>
              <w:jc w:val="center"/>
            </w:pPr>
            <w:r>
              <w:t>49</w:t>
            </w:r>
          </w:p>
        </w:tc>
        <w:tc>
          <w:tcPr>
            <w:tcW w:w="3855" w:type="dxa"/>
          </w:tcPr>
          <w:p w:rsidR="008F01C2" w:rsidRDefault="008F01C2">
            <w:pPr>
              <w:pStyle w:val="ConsPlusNormal"/>
              <w:jc w:val="center"/>
            </w:pPr>
            <w:r>
              <w:t>61</w:t>
            </w:r>
          </w:p>
        </w:tc>
      </w:tr>
      <w:tr w:rsidR="008F01C2">
        <w:tc>
          <w:tcPr>
            <w:tcW w:w="1099" w:type="dxa"/>
          </w:tcPr>
          <w:p w:rsidR="008F01C2" w:rsidRDefault="008F01C2">
            <w:pPr>
              <w:pStyle w:val="ConsPlusNormal"/>
              <w:jc w:val="center"/>
            </w:pPr>
            <w:r>
              <w:t>18</w:t>
            </w:r>
          </w:p>
        </w:tc>
        <w:tc>
          <w:tcPr>
            <w:tcW w:w="4082" w:type="dxa"/>
          </w:tcPr>
          <w:p w:rsidR="008F01C2" w:rsidRDefault="008F01C2">
            <w:pPr>
              <w:pStyle w:val="ConsPlusNormal"/>
              <w:jc w:val="center"/>
            </w:pPr>
            <w:r>
              <w:t>44</w:t>
            </w:r>
          </w:p>
        </w:tc>
        <w:tc>
          <w:tcPr>
            <w:tcW w:w="3855" w:type="dxa"/>
          </w:tcPr>
          <w:p w:rsidR="008F01C2" w:rsidRDefault="008F01C2">
            <w:pPr>
              <w:pStyle w:val="ConsPlusNormal"/>
              <w:jc w:val="center"/>
            </w:pPr>
            <w:r>
              <w:t>40</w:t>
            </w:r>
          </w:p>
        </w:tc>
      </w:tr>
      <w:tr w:rsidR="008F01C2">
        <w:tc>
          <w:tcPr>
            <w:tcW w:w="1099" w:type="dxa"/>
          </w:tcPr>
          <w:p w:rsidR="008F01C2" w:rsidRDefault="008F01C2">
            <w:pPr>
              <w:pStyle w:val="ConsPlusNormal"/>
              <w:jc w:val="center"/>
            </w:pPr>
            <w:r>
              <w:t>33</w:t>
            </w:r>
          </w:p>
        </w:tc>
        <w:tc>
          <w:tcPr>
            <w:tcW w:w="4082" w:type="dxa"/>
          </w:tcPr>
          <w:p w:rsidR="008F01C2" w:rsidRDefault="008F01C2">
            <w:pPr>
              <w:pStyle w:val="ConsPlusNormal"/>
              <w:jc w:val="center"/>
            </w:pPr>
            <w:r>
              <w:t>51</w:t>
            </w:r>
          </w:p>
        </w:tc>
        <w:tc>
          <w:tcPr>
            <w:tcW w:w="3855" w:type="dxa"/>
          </w:tcPr>
          <w:p w:rsidR="008F01C2" w:rsidRDefault="008F01C2">
            <w:pPr>
              <w:pStyle w:val="ConsPlusNormal"/>
              <w:jc w:val="center"/>
            </w:pPr>
            <w:r>
              <w:t>36</w:t>
            </w:r>
          </w:p>
        </w:tc>
      </w:tr>
      <w:tr w:rsidR="008F01C2">
        <w:tc>
          <w:tcPr>
            <w:tcW w:w="1099" w:type="dxa"/>
          </w:tcPr>
          <w:p w:rsidR="008F01C2" w:rsidRDefault="008F01C2">
            <w:pPr>
              <w:pStyle w:val="ConsPlusNormal"/>
              <w:jc w:val="center"/>
            </w:pPr>
            <w:r>
              <w:t>34</w:t>
            </w:r>
          </w:p>
        </w:tc>
        <w:tc>
          <w:tcPr>
            <w:tcW w:w="4082" w:type="dxa"/>
          </w:tcPr>
          <w:p w:rsidR="008F01C2" w:rsidRDefault="008F01C2">
            <w:pPr>
              <w:pStyle w:val="ConsPlusNormal"/>
              <w:jc w:val="center"/>
            </w:pPr>
            <w:r>
              <w:t>48</w:t>
            </w:r>
          </w:p>
        </w:tc>
        <w:tc>
          <w:tcPr>
            <w:tcW w:w="3855" w:type="dxa"/>
          </w:tcPr>
          <w:p w:rsidR="008F01C2" w:rsidRDefault="008F01C2">
            <w:pPr>
              <w:pStyle w:val="ConsPlusNormal"/>
              <w:jc w:val="center"/>
            </w:pPr>
            <w:r>
              <w:t>35</w:t>
            </w:r>
          </w:p>
        </w:tc>
      </w:tr>
      <w:tr w:rsidR="008F01C2">
        <w:tc>
          <w:tcPr>
            <w:tcW w:w="1099" w:type="dxa"/>
          </w:tcPr>
          <w:p w:rsidR="008F01C2" w:rsidRDefault="008F01C2">
            <w:pPr>
              <w:pStyle w:val="ConsPlusNormal"/>
              <w:jc w:val="center"/>
            </w:pPr>
            <w:r>
              <w:t>99</w:t>
            </w:r>
          </w:p>
        </w:tc>
        <w:tc>
          <w:tcPr>
            <w:tcW w:w="4082" w:type="dxa"/>
          </w:tcPr>
          <w:p w:rsidR="008F01C2" w:rsidRDefault="008F01C2">
            <w:pPr>
              <w:pStyle w:val="ConsPlusNormal"/>
              <w:jc w:val="center"/>
            </w:pPr>
            <w:r>
              <w:t>46</w:t>
            </w:r>
          </w:p>
        </w:tc>
        <w:tc>
          <w:tcPr>
            <w:tcW w:w="3855" w:type="dxa"/>
          </w:tcPr>
          <w:p w:rsidR="008F01C2" w:rsidRDefault="008F01C2">
            <w:pPr>
              <w:pStyle w:val="ConsPlusNormal"/>
              <w:jc w:val="center"/>
            </w:pPr>
            <w:r>
              <w:t>49</w:t>
            </w:r>
          </w:p>
        </w:tc>
      </w:tr>
      <w:tr w:rsidR="008F01C2">
        <w:tc>
          <w:tcPr>
            <w:tcW w:w="1099" w:type="dxa"/>
          </w:tcPr>
          <w:p w:rsidR="008F01C2" w:rsidRDefault="008F01C2">
            <w:pPr>
              <w:pStyle w:val="ConsPlusNormal"/>
              <w:jc w:val="center"/>
            </w:pPr>
            <w:r>
              <w:t>1</w:t>
            </w:r>
          </w:p>
        </w:tc>
        <w:tc>
          <w:tcPr>
            <w:tcW w:w="4082" w:type="dxa"/>
          </w:tcPr>
          <w:p w:rsidR="008F01C2" w:rsidRDefault="008F01C2">
            <w:pPr>
              <w:pStyle w:val="ConsPlusNormal"/>
              <w:jc w:val="center"/>
            </w:pPr>
            <w:r>
              <w:t>2</w:t>
            </w:r>
          </w:p>
        </w:tc>
        <w:tc>
          <w:tcPr>
            <w:tcW w:w="3855" w:type="dxa"/>
          </w:tcPr>
          <w:p w:rsidR="008F01C2" w:rsidRDefault="008F01C2">
            <w:pPr>
              <w:pStyle w:val="ConsPlusNormal"/>
              <w:jc w:val="center"/>
            </w:pPr>
            <w:r>
              <w:t>3</w:t>
            </w:r>
          </w:p>
        </w:tc>
      </w:tr>
      <w:tr w:rsidR="008F01C2">
        <w:tc>
          <w:tcPr>
            <w:tcW w:w="1099" w:type="dxa"/>
          </w:tcPr>
          <w:p w:rsidR="008F01C2" w:rsidRDefault="008F01C2">
            <w:pPr>
              <w:pStyle w:val="ConsPlusNormal"/>
              <w:jc w:val="center"/>
            </w:pPr>
            <w:r>
              <w:t>141</w:t>
            </w:r>
          </w:p>
        </w:tc>
        <w:tc>
          <w:tcPr>
            <w:tcW w:w="4082" w:type="dxa"/>
          </w:tcPr>
          <w:p w:rsidR="008F01C2" w:rsidRDefault="008F01C2">
            <w:pPr>
              <w:pStyle w:val="ConsPlusNormal"/>
              <w:jc w:val="center"/>
            </w:pPr>
            <w:r>
              <w:t>65</w:t>
            </w:r>
          </w:p>
        </w:tc>
        <w:tc>
          <w:tcPr>
            <w:tcW w:w="3855" w:type="dxa"/>
          </w:tcPr>
          <w:p w:rsidR="008F01C2" w:rsidRDefault="008F01C2">
            <w:pPr>
              <w:pStyle w:val="ConsPlusNormal"/>
              <w:jc w:val="center"/>
            </w:pPr>
            <w:r>
              <w:t>38</w:t>
            </w:r>
          </w:p>
        </w:tc>
      </w:tr>
      <w:tr w:rsidR="008F01C2">
        <w:tc>
          <w:tcPr>
            <w:tcW w:w="1099" w:type="dxa"/>
          </w:tcPr>
          <w:p w:rsidR="008F01C2" w:rsidRDefault="008F01C2">
            <w:pPr>
              <w:pStyle w:val="ConsPlusNormal"/>
              <w:jc w:val="center"/>
            </w:pPr>
            <w:r>
              <w:t>142</w:t>
            </w:r>
          </w:p>
        </w:tc>
        <w:tc>
          <w:tcPr>
            <w:tcW w:w="4082" w:type="dxa"/>
          </w:tcPr>
          <w:p w:rsidR="008F01C2" w:rsidRDefault="008F01C2">
            <w:pPr>
              <w:pStyle w:val="ConsPlusNormal"/>
              <w:jc w:val="center"/>
            </w:pPr>
            <w:r>
              <w:t>47</w:t>
            </w:r>
          </w:p>
        </w:tc>
        <w:tc>
          <w:tcPr>
            <w:tcW w:w="3855" w:type="dxa"/>
          </w:tcPr>
          <w:p w:rsidR="008F01C2" w:rsidRDefault="008F01C2">
            <w:pPr>
              <w:pStyle w:val="ConsPlusNormal"/>
              <w:jc w:val="center"/>
            </w:pPr>
            <w:r>
              <w:t>20</w:t>
            </w:r>
          </w:p>
        </w:tc>
      </w:tr>
      <w:tr w:rsidR="008F01C2">
        <w:tc>
          <w:tcPr>
            <w:tcW w:w="1099" w:type="dxa"/>
          </w:tcPr>
          <w:p w:rsidR="008F01C2" w:rsidRDefault="008F01C2">
            <w:pPr>
              <w:pStyle w:val="ConsPlusNormal"/>
              <w:jc w:val="center"/>
            </w:pPr>
            <w:r>
              <w:t>143</w:t>
            </w:r>
          </w:p>
        </w:tc>
        <w:tc>
          <w:tcPr>
            <w:tcW w:w="4082" w:type="dxa"/>
          </w:tcPr>
          <w:p w:rsidR="008F01C2" w:rsidRDefault="008F01C2">
            <w:pPr>
              <w:pStyle w:val="ConsPlusNormal"/>
              <w:jc w:val="center"/>
            </w:pPr>
            <w:r>
              <w:t>42</w:t>
            </w:r>
          </w:p>
        </w:tc>
        <w:tc>
          <w:tcPr>
            <w:tcW w:w="3855" w:type="dxa"/>
          </w:tcPr>
          <w:p w:rsidR="008F01C2" w:rsidRDefault="008F01C2">
            <w:pPr>
              <w:pStyle w:val="ConsPlusNormal"/>
              <w:jc w:val="both"/>
            </w:pPr>
            <w:r>
              <w:t>В зимний период рейсы не предусмотрены</w:t>
            </w:r>
          </w:p>
        </w:tc>
      </w:tr>
      <w:tr w:rsidR="008F01C2">
        <w:tc>
          <w:tcPr>
            <w:tcW w:w="1099" w:type="dxa"/>
          </w:tcPr>
          <w:p w:rsidR="008F01C2" w:rsidRDefault="008F01C2">
            <w:pPr>
              <w:pStyle w:val="ConsPlusNormal"/>
              <w:jc w:val="center"/>
            </w:pPr>
            <w:r>
              <w:lastRenderedPageBreak/>
              <w:t>144</w:t>
            </w:r>
          </w:p>
        </w:tc>
        <w:tc>
          <w:tcPr>
            <w:tcW w:w="4082" w:type="dxa"/>
          </w:tcPr>
          <w:p w:rsidR="008F01C2" w:rsidRDefault="008F01C2">
            <w:pPr>
              <w:pStyle w:val="ConsPlusNormal"/>
              <w:jc w:val="center"/>
            </w:pPr>
            <w:r>
              <w:t>39</w:t>
            </w:r>
          </w:p>
        </w:tc>
        <w:tc>
          <w:tcPr>
            <w:tcW w:w="3855" w:type="dxa"/>
          </w:tcPr>
          <w:p w:rsidR="008F01C2" w:rsidRDefault="008F01C2">
            <w:pPr>
              <w:pStyle w:val="ConsPlusNormal"/>
              <w:jc w:val="both"/>
            </w:pPr>
            <w:r>
              <w:t>В зимний период рейсы не предусмотрены</w:t>
            </w:r>
          </w:p>
        </w:tc>
      </w:tr>
      <w:tr w:rsidR="008F01C2">
        <w:tc>
          <w:tcPr>
            <w:tcW w:w="1099" w:type="dxa"/>
          </w:tcPr>
          <w:p w:rsidR="008F01C2" w:rsidRDefault="008F01C2">
            <w:pPr>
              <w:pStyle w:val="ConsPlusNormal"/>
              <w:jc w:val="center"/>
            </w:pPr>
            <w:r>
              <w:t>146</w:t>
            </w:r>
          </w:p>
        </w:tc>
        <w:tc>
          <w:tcPr>
            <w:tcW w:w="4082" w:type="dxa"/>
          </w:tcPr>
          <w:p w:rsidR="008F01C2" w:rsidRDefault="008F01C2">
            <w:pPr>
              <w:pStyle w:val="ConsPlusNormal"/>
              <w:jc w:val="center"/>
            </w:pPr>
            <w:r>
              <w:t>56</w:t>
            </w:r>
          </w:p>
        </w:tc>
        <w:tc>
          <w:tcPr>
            <w:tcW w:w="3855" w:type="dxa"/>
          </w:tcPr>
          <w:p w:rsidR="008F01C2" w:rsidRDefault="008F01C2">
            <w:pPr>
              <w:pStyle w:val="ConsPlusNormal"/>
              <w:jc w:val="both"/>
            </w:pPr>
            <w:r>
              <w:t>В зимний период рейсы не предусмотрены</w:t>
            </w:r>
          </w:p>
        </w:tc>
      </w:tr>
    </w:tbl>
    <w:p w:rsidR="008F01C2" w:rsidRDefault="008F01C2">
      <w:pPr>
        <w:pStyle w:val="ConsPlusNormal"/>
        <w:jc w:val="both"/>
      </w:pPr>
    </w:p>
    <w:p w:rsidR="008F01C2" w:rsidRDefault="008F01C2">
      <w:pPr>
        <w:pStyle w:val="ConsPlusNormal"/>
        <w:ind w:firstLine="540"/>
        <w:jc w:val="both"/>
      </w:pPr>
      <w:r>
        <w:t>Из анализа результатов обследований пассажиропотока следует, что количество перевозимых пассажиров по муниципальным маршрутам ЗАТО Северск практически осталось на прежнем уровне. Расхождение в количестве перевезенных пассажиров по некоторым маршрутам связано с тем, что обследование проводилось в разные месяцы года.</w:t>
      </w:r>
    </w:p>
    <w:p w:rsidR="008F01C2" w:rsidRDefault="008F01C2">
      <w:pPr>
        <w:pStyle w:val="ConsPlusNormal"/>
        <w:spacing w:before="220"/>
        <w:ind w:firstLine="540"/>
        <w:jc w:val="both"/>
      </w:pPr>
      <w:r>
        <w:t>По результатам проведенного обследования можно сделать вывод, что потребности населения ЗАТО Северск в услугах по перевозке пассажиров и багажа по муниципальным маршрутам удовлетворены в полном объеме. Наполняемость автобусов пассажирами не превышает максимальной вместимости транспортных средств.</w:t>
      </w:r>
    </w:p>
    <w:p w:rsidR="008F01C2" w:rsidRDefault="008F01C2">
      <w:pPr>
        <w:pStyle w:val="ConsPlusNormal"/>
        <w:spacing w:before="220"/>
        <w:ind w:firstLine="540"/>
        <w:jc w:val="both"/>
      </w:pPr>
      <w:r>
        <w:t>В 2015 году частные перевозчики за счет собственных средств начали переводить транспортные средства, работающие на бензине, на экологически безопасное газомоторное топливо. На сегодняшний день из 66 транспортных средств частных перевозчиков, оказывающих услуги по регулярным перевозкам пассажиров по муниципальным маршрутам ЗАТО Северск, переведены на газ 44 автобуса.</w:t>
      </w:r>
    </w:p>
    <w:p w:rsidR="008F01C2" w:rsidRDefault="008F01C2">
      <w:pPr>
        <w:pStyle w:val="ConsPlusNormal"/>
        <w:spacing w:before="220"/>
        <w:ind w:firstLine="540"/>
        <w:jc w:val="both"/>
      </w:pPr>
      <w:r>
        <w:t>В целях обеспечения доступности транспортных услуг для населения установлен вид регулярных перевозок по муниципальным маршрутам - регулярные перевозки по регулируемым тарифам.</w:t>
      </w:r>
    </w:p>
    <w:p w:rsidR="008F01C2" w:rsidRDefault="008F01C2">
      <w:pPr>
        <w:pStyle w:val="ConsPlusNormal"/>
        <w:spacing w:before="220"/>
        <w:ind w:firstLine="540"/>
        <w:jc w:val="both"/>
      </w:pPr>
      <w:r>
        <w:t>Проведенный анализ маршрутной сети муниципальных маршрутов, пролегающих в границах ЗАТО Северск, условий движения транспортных средств с учетом общественного мнения позволил выявить существующие проблемы в организации транспортного обслуживания населения ЗАТО Северск:</w:t>
      </w:r>
    </w:p>
    <w:p w:rsidR="008F01C2" w:rsidRDefault="008F01C2">
      <w:pPr>
        <w:pStyle w:val="ConsPlusNormal"/>
        <w:spacing w:before="220"/>
        <w:ind w:firstLine="540"/>
        <w:jc w:val="both"/>
      </w:pPr>
      <w:r>
        <w:t>1) муниципальные маршруты N 17 и N 30 дублируют друг друга на 72%;</w:t>
      </w:r>
    </w:p>
    <w:p w:rsidR="008F01C2" w:rsidRDefault="008F01C2">
      <w:pPr>
        <w:pStyle w:val="ConsPlusNormal"/>
        <w:spacing w:before="220"/>
        <w:ind w:firstLine="540"/>
        <w:jc w:val="both"/>
      </w:pPr>
      <w:r>
        <w:t>2) межмуниципальный маршрут N 400 по территории г. Северска на участке ост. "ПАТП" - ост." ул. Победы" дублирует муниципальные маршруты N 8, 9, 10, 17, 29, 30, 34 на 93%;</w:t>
      </w:r>
    </w:p>
    <w:p w:rsidR="008F01C2" w:rsidRDefault="008F01C2">
      <w:pPr>
        <w:pStyle w:val="ConsPlusNormal"/>
        <w:spacing w:before="220"/>
        <w:ind w:firstLine="540"/>
        <w:jc w:val="both"/>
      </w:pPr>
      <w:r>
        <w:t>3) межмуниципальный маршрут N 401 по территории г. Северска на участке ост. "ПАТП" - ост. "маг. "Руслан" дублирует муниципальные маршруты N 8, 9, 10, 17, 30, 32, 34 на 80%;</w:t>
      </w:r>
    </w:p>
    <w:p w:rsidR="008F01C2" w:rsidRDefault="008F01C2">
      <w:pPr>
        <w:pStyle w:val="ConsPlusNormal"/>
        <w:spacing w:before="220"/>
        <w:ind w:firstLine="540"/>
        <w:jc w:val="both"/>
      </w:pPr>
      <w:r>
        <w:t>4) следование нескольких маршрутов по одним и тем же участкам улично-дорожной сети ведет к снижению безопасности перевозок и негативно отражается на рентабельности муниципальных маршрутов;</w:t>
      </w:r>
    </w:p>
    <w:p w:rsidR="008F01C2" w:rsidRDefault="008F01C2">
      <w:pPr>
        <w:pStyle w:val="ConsPlusNormal"/>
        <w:spacing w:before="220"/>
        <w:ind w:firstLine="540"/>
        <w:jc w:val="both"/>
      </w:pPr>
      <w:r>
        <w:t xml:space="preserve">5) для жителей, проживающих в жилых домах по ул. Ленина, д. 92, 94, 98, 100, 104, 106, 108, 110, 112, ул. Мира, д. 25, ул. Горького, д. 30, 37, а также в микрорайоне "Ясный", дальность пешеходных подходов до ближайшей остановки превышает 500 м, что не соответствует пункту 11.24 "Свода правил. Градостроительство. Планировка и застройка городских и сельских поселений. Актуализированная редакция СНиП 2.07.01-89*", утвержденного </w:t>
      </w:r>
      <w:hyperlink r:id="rId41" w:history="1">
        <w:r>
          <w:rPr>
            <w:color w:val="0000FF"/>
          </w:rPr>
          <w:t>Приказом</w:t>
        </w:r>
      </w:hyperlink>
      <w:r>
        <w:t xml:space="preserve"> Минстроя России от 30.12.2016 N 1034/пр;</w:t>
      </w:r>
    </w:p>
    <w:p w:rsidR="008F01C2" w:rsidRDefault="008F01C2">
      <w:pPr>
        <w:pStyle w:val="ConsPlusNormal"/>
        <w:spacing w:before="220"/>
        <w:ind w:firstLine="540"/>
        <w:jc w:val="both"/>
      </w:pPr>
      <w:r>
        <w:t>6) в полной мере не удовлетворен спрос в транспортном обеспечении граждан, проживающих в микрорайоне "Сосновка" и на внегородских территориях ЗАТО Северск (пос. Самусь, пос. Орловка);</w:t>
      </w:r>
    </w:p>
    <w:p w:rsidR="008F01C2" w:rsidRDefault="008F01C2">
      <w:pPr>
        <w:pStyle w:val="ConsPlusNormal"/>
        <w:spacing w:before="220"/>
        <w:ind w:firstLine="540"/>
        <w:jc w:val="both"/>
      </w:pPr>
      <w:r>
        <w:t xml:space="preserve">7) ширина проезжей части поперечных улиц (ул. Строителей, ул. Крупской, ул. Куйбышева), отсутствие светофорных объектов на перекрестках ул. Парковой - просп. Коммунистического, ул. Парковой - ул. Лесной, ул. Царевского - ул. Ленина, ул. Курчатова - ул. Ленина, просп. Коммунистического - ул. Курчатова, просп. Коммунистического - ул. Солнечной (вблизи здания по </w:t>
      </w:r>
      <w:r>
        <w:lastRenderedPageBreak/>
        <w:t>просп. Коммунистическому, 116), ул. Солнечной - ул. Ленина не позволяют изменить существующую маршрутную сеть, оборудовать остановки общественного транспорта и проложить путь следования муниципальных маршрутов по ул. Ленина, ул. Парковой, ул. Царевского, ул. Курчатова и ул. Солнечной.</w:t>
      </w:r>
    </w:p>
    <w:p w:rsidR="008F01C2" w:rsidRDefault="008F01C2">
      <w:pPr>
        <w:pStyle w:val="ConsPlusNormal"/>
        <w:spacing w:before="220"/>
        <w:ind w:firstLine="540"/>
        <w:jc w:val="both"/>
      </w:pPr>
      <w:r>
        <w:t>Сложившаяся в сфере регулярных перевозок транспортом общего пользования ситуация на территории ЗАТО Северск требует совершенствования и развития.</w:t>
      </w:r>
    </w:p>
    <w:p w:rsidR="008F01C2" w:rsidRDefault="008F01C2">
      <w:pPr>
        <w:pStyle w:val="ConsPlusNormal"/>
        <w:jc w:val="both"/>
      </w:pPr>
    </w:p>
    <w:p w:rsidR="008F01C2" w:rsidRDefault="008F01C2">
      <w:pPr>
        <w:pStyle w:val="ConsPlusTitle"/>
        <w:jc w:val="center"/>
        <w:outlineLvl w:val="2"/>
      </w:pPr>
      <w:r>
        <w:t>1.7. Характеристика условий пешеходного и</w:t>
      </w:r>
    </w:p>
    <w:p w:rsidR="008F01C2" w:rsidRDefault="008F01C2">
      <w:pPr>
        <w:pStyle w:val="ConsPlusTitle"/>
        <w:jc w:val="center"/>
      </w:pPr>
      <w:r>
        <w:t>велосипедного передвижения</w:t>
      </w:r>
    </w:p>
    <w:p w:rsidR="008F01C2" w:rsidRDefault="008F01C2">
      <w:pPr>
        <w:pStyle w:val="ConsPlusNormal"/>
        <w:jc w:val="both"/>
      </w:pPr>
    </w:p>
    <w:p w:rsidR="008F01C2" w:rsidRDefault="008F01C2">
      <w:pPr>
        <w:pStyle w:val="ConsPlusNormal"/>
        <w:ind w:firstLine="540"/>
        <w:jc w:val="both"/>
      </w:pPr>
      <w:r>
        <w:t xml:space="preserve">Для передвижения пешеходов предусмотрены тротуары преимущественно в асфальтном исполнении. В местах пересечения тротуаров с проезжей частью въезда в дворовую территорию установлены дорожные знаки 5.21 "Жилая зона". Специализированные дорожки для велосипедного передвижения на территории ЗАТО Северск не предусмотрены. Движение велосипедистов осуществляется в соответствии с требованиями </w:t>
      </w:r>
      <w:hyperlink r:id="rId42" w:history="1">
        <w:r>
          <w:rPr>
            <w:color w:val="0000FF"/>
          </w:rPr>
          <w:t>Правил</w:t>
        </w:r>
      </w:hyperlink>
      <w:r>
        <w:t xml:space="preserve"> дорожного движения Российской Федерации.</w:t>
      </w:r>
    </w:p>
    <w:p w:rsidR="008F01C2" w:rsidRDefault="008F01C2">
      <w:pPr>
        <w:pStyle w:val="ConsPlusNormal"/>
        <w:spacing w:before="220"/>
        <w:ind w:firstLine="540"/>
        <w:jc w:val="both"/>
      </w:pPr>
      <w:r>
        <w:t>В таблице 9 указана площадь тротуаров в г. Северске.</w:t>
      </w:r>
    </w:p>
    <w:p w:rsidR="008F01C2" w:rsidRDefault="008F01C2">
      <w:pPr>
        <w:pStyle w:val="ConsPlusNormal"/>
        <w:jc w:val="both"/>
      </w:pPr>
    </w:p>
    <w:p w:rsidR="008F01C2" w:rsidRDefault="008F01C2">
      <w:pPr>
        <w:pStyle w:val="ConsPlusNormal"/>
        <w:jc w:val="right"/>
        <w:outlineLvl w:val="3"/>
      </w:pPr>
      <w:r>
        <w:t>Таблица 9</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6973"/>
        <w:gridCol w:w="1523"/>
      </w:tblGrid>
      <w:tr w:rsidR="008F01C2">
        <w:tc>
          <w:tcPr>
            <w:tcW w:w="394" w:type="dxa"/>
          </w:tcPr>
          <w:p w:rsidR="008F01C2" w:rsidRDefault="008F01C2">
            <w:pPr>
              <w:pStyle w:val="ConsPlusNormal"/>
              <w:jc w:val="center"/>
            </w:pPr>
            <w:r>
              <w:t>N пп</w:t>
            </w:r>
          </w:p>
        </w:tc>
        <w:tc>
          <w:tcPr>
            <w:tcW w:w="6973" w:type="dxa"/>
          </w:tcPr>
          <w:p w:rsidR="008F01C2" w:rsidRDefault="008F01C2">
            <w:pPr>
              <w:pStyle w:val="ConsPlusNormal"/>
              <w:jc w:val="center"/>
            </w:pPr>
            <w:r>
              <w:t>Участок</w:t>
            </w:r>
          </w:p>
        </w:tc>
        <w:tc>
          <w:tcPr>
            <w:tcW w:w="1523" w:type="dxa"/>
          </w:tcPr>
          <w:p w:rsidR="008F01C2" w:rsidRDefault="008F01C2">
            <w:pPr>
              <w:pStyle w:val="ConsPlusNormal"/>
              <w:jc w:val="center"/>
            </w:pPr>
            <w:r>
              <w:t>Площадь, м</w:t>
            </w:r>
            <w:r>
              <w:rPr>
                <w:vertAlign w:val="superscript"/>
              </w:rPr>
              <w:t>2</w:t>
            </w:r>
          </w:p>
        </w:tc>
      </w:tr>
      <w:tr w:rsidR="008F01C2">
        <w:tc>
          <w:tcPr>
            <w:tcW w:w="394" w:type="dxa"/>
            <w:vAlign w:val="bottom"/>
          </w:tcPr>
          <w:p w:rsidR="008F01C2" w:rsidRDefault="008F01C2">
            <w:pPr>
              <w:pStyle w:val="ConsPlusNormal"/>
              <w:jc w:val="center"/>
            </w:pPr>
            <w:r>
              <w:t>1</w:t>
            </w:r>
          </w:p>
        </w:tc>
        <w:tc>
          <w:tcPr>
            <w:tcW w:w="6973" w:type="dxa"/>
            <w:vAlign w:val="bottom"/>
          </w:tcPr>
          <w:p w:rsidR="008F01C2" w:rsidRDefault="008F01C2">
            <w:pPr>
              <w:pStyle w:val="ConsPlusNormal"/>
              <w:jc w:val="center"/>
            </w:pPr>
            <w:r>
              <w:t>2</w:t>
            </w:r>
          </w:p>
        </w:tc>
        <w:tc>
          <w:tcPr>
            <w:tcW w:w="1523" w:type="dxa"/>
            <w:vAlign w:val="bottom"/>
          </w:tcPr>
          <w:p w:rsidR="008F01C2" w:rsidRDefault="008F01C2">
            <w:pPr>
              <w:pStyle w:val="ConsPlusNormal"/>
              <w:jc w:val="center"/>
            </w:pPr>
            <w:r>
              <w:t>3</w:t>
            </w:r>
          </w:p>
        </w:tc>
      </w:tr>
      <w:tr w:rsidR="008F01C2">
        <w:tc>
          <w:tcPr>
            <w:tcW w:w="394" w:type="dxa"/>
            <w:vAlign w:val="bottom"/>
          </w:tcPr>
          <w:p w:rsidR="008F01C2" w:rsidRDefault="008F01C2">
            <w:pPr>
              <w:pStyle w:val="ConsPlusNormal"/>
              <w:jc w:val="center"/>
            </w:pPr>
            <w:r>
              <w:t>1</w:t>
            </w:r>
          </w:p>
        </w:tc>
        <w:tc>
          <w:tcPr>
            <w:tcW w:w="6973" w:type="dxa"/>
            <w:vAlign w:val="bottom"/>
          </w:tcPr>
          <w:p w:rsidR="008F01C2" w:rsidRDefault="008F01C2">
            <w:pPr>
              <w:pStyle w:val="ConsPlusNormal"/>
              <w:jc w:val="both"/>
            </w:pPr>
            <w:r>
              <w:t>ул. Ленина</w:t>
            </w:r>
          </w:p>
        </w:tc>
        <w:tc>
          <w:tcPr>
            <w:tcW w:w="1523" w:type="dxa"/>
            <w:vAlign w:val="bottom"/>
          </w:tcPr>
          <w:p w:rsidR="008F01C2" w:rsidRDefault="008F01C2">
            <w:pPr>
              <w:pStyle w:val="ConsPlusNormal"/>
              <w:jc w:val="center"/>
            </w:pPr>
            <w:r>
              <w:t>24337</w:t>
            </w:r>
          </w:p>
        </w:tc>
      </w:tr>
      <w:tr w:rsidR="008F01C2">
        <w:tc>
          <w:tcPr>
            <w:tcW w:w="394" w:type="dxa"/>
            <w:vAlign w:val="bottom"/>
          </w:tcPr>
          <w:p w:rsidR="008F01C2" w:rsidRDefault="008F01C2">
            <w:pPr>
              <w:pStyle w:val="ConsPlusNormal"/>
              <w:jc w:val="center"/>
            </w:pPr>
            <w:r>
              <w:t>2</w:t>
            </w:r>
          </w:p>
        </w:tc>
        <w:tc>
          <w:tcPr>
            <w:tcW w:w="6973" w:type="dxa"/>
            <w:vAlign w:val="bottom"/>
          </w:tcPr>
          <w:p w:rsidR="008F01C2" w:rsidRDefault="008F01C2">
            <w:pPr>
              <w:pStyle w:val="ConsPlusNormal"/>
              <w:jc w:val="both"/>
            </w:pPr>
            <w:r>
              <w:t>ул. Северная</w:t>
            </w:r>
          </w:p>
        </w:tc>
        <w:tc>
          <w:tcPr>
            <w:tcW w:w="1523" w:type="dxa"/>
            <w:vAlign w:val="bottom"/>
          </w:tcPr>
          <w:p w:rsidR="008F01C2" w:rsidRDefault="008F01C2">
            <w:pPr>
              <w:pStyle w:val="ConsPlusNormal"/>
              <w:jc w:val="center"/>
            </w:pPr>
            <w:r>
              <w:t>1883</w:t>
            </w:r>
          </w:p>
        </w:tc>
      </w:tr>
      <w:tr w:rsidR="008F01C2">
        <w:tc>
          <w:tcPr>
            <w:tcW w:w="394" w:type="dxa"/>
            <w:vAlign w:val="bottom"/>
          </w:tcPr>
          <w:p w:rsidR="008F01C2" w:rsidRDefault="008F01C2">
            <w:pPr>
              <w:pStyle w:val="ConsPlusNormal"/>
              <w:jc w:val="center"/>
            </w:pPr>
            <w:r>
              <w:t>3</w:t>
            </w:r>
          </w:p>
        </w:tc>
        <w:tc>
          <w:tcPr>
            <w:tcW w:w="6973" w:type="dxa"/>
            <w:vAlign w:val="bottom"/>
          </w:tcPr>
          <w:p w:rsidR="008F01C2" w:rsidRDefault="008F01C2">
            <w:pPr>
              <w:pStyle w:val="ConsPlusNormal"/>
              <w:jc w:val="both"/>
            </w:pPr>
            <w:r>
              <w:t>ул. Горького</w:t>
            </w:r>
          </w:p>
        </w:tc>
        <w:tc>
          <w:tcPr>
            <w:tcW w:w="1523" w:type="dxa"/>
            <w:vAlign w:val="bottom"/>
          </w:tcPr>
          <w:p w:rsidR="008F01C2" w:rsidRDefault="008F01C2">
            <w:pPr>
              <w:pStyle w:val="ConsPlusNormal"/>
              <w:jc w:val="center"/>
            </w:pPr>
            <w:r>
              <w:t>3392</w:t>
            </w:r>
          </w:p>
        </w:tc>
      </w:tr>
      <w:tr w:rsidR="008F01C2">
        <w:tc>
          <w:tcPr>
            <w:tcW w:w="394" w:type="dxa"/>
            <w:vAlign w:val="bottom"/>
          </w:tcPr>
          <w:p w:rsidR="008F01C2" w:rsidRDefault="008F01C2">
            <w:pPr>
              <w:pStyle w:val="ConsPlusNormal"/>
              <w:jc w:val="center"/>
            </w:pPr>
            <w:r>
              <w:t>4</w:t>
            </w:r>
          </w:p>
        </w:tc>
        <w:tc>
          <w:tcPr>
            <w:tcW w:w="6973" w:type="dxa"/>
            <w:vAlign w:val="bottom"/>
          </w:tcPr>
          <w:p w:rsidR="008F01C2" w:rsidRDefault="008F01C2">
            <w:pPr>
              <w:pStyle w:val="ConsPlusNormal"/>
              <w:jc w:val="both"/>
            </w:pPr>
            <w:r>
              <w:t>ул. Царевского</w:t>
            </w:r>
          </w:p>
        </w:tc>
        <w:tc>
          <w:tcPr>
            <w:tcW w:w="1523" w:type="dxa"/>
            <w:vAlign w:val="bottom"/>
          </w:tcPr>
          <w:p w:rsidR="008F01C2" w:rsidRDefault="008F01C2">
            <w:pPr>
              <w:pStyle w:val="ConsPlusNormal"/>
              <w:jc w:val="center"/>
            </w:pPr>
            <w:r>
              <w:t>6192</w:t>
            </w:r>
          </w:p>
        </w:tc>
      </w:tr>
      <w:tr w:rsidR="008F01C2">
        <w:tc>
          <w:tcPr>
            <w:tcW w:w="394" w:type="dxa"/>
            <w:vAlign w:val="bottom"/>
          </w:tcPr>
          <w:p w:rsidR="008F01C2" w:rsidRDefault="008F01C2">
            <w:pPr>
              <w:pStyle w:val="ConsPlusNormal"/>
              <w:jc w:val="center"/>
            </w:pPr>
            <w:r>
              <w:t>5</w:t>
            </w:r>
          </w:p>
        </w:tc>
        <w:tc>
          <w:tcPr>
            <w:tcW w:w="6973" w:type="dxa"/>
            <w:vAlign w:val="bottom"/>
          </w:tcPr>
          <w:p w:rsidR="008F01C2" w:rsidRDefault="008F01C2">
            <w:pPr>
              <w:pStyle w:val="ConsPlusNormal"/>
              <w:jc w:val="both"/>
            </w:pPr>
            <w:r>
              <w:t>ул. Крупской</w:t>
            </w:r>
          </w:p>
        </w:tc>
        <w:tc>
          <w:tcPr>
            <w:tcW w:w="1523" w:type="dxa"/>
            <w:vAlign w:val="bottom"/>
          </w:tcPr>
          <w:p w:rsidR="008F01C2" w:rsidRDefault="008F01C2">
            <w:pPr>
              <w:pStyle w:val="ConsPlusNormal"/>
              <w:jc w:val="center"/>
            </w:pPr>
            <w:r>
              <w:t>9233</w:t>
            </w:r>
          </w:p>
        </w:tc>
      </w:tr>
      <w:tr w:rsidR="008F01C2">
        <w:tc>
          <w:tcPr>
            <w:tcW w:w="394" w:type="dxa"/>
            <w:vAlign w:val="bottom"/>
          </w:tcPr>
          <w:p w:rsidR="008F01C2" w:rsidRDefault="008F01C2">
            <w:pPr>
              <w:pStyle w:val="ConsPlusNormal"/>
              <w:jc w:val="center"/>
            </w:pPr>
            <w:r>
              <w:t>6</w:t>
            </w:r>
          </w:p>
        </w:tc>
        <w:tc>
          <w:tcPr>
            <w:tcW w:w="6973" w:type="dxa"/>
            <w:vAlign w:val="bottom"/>
          </w:tcPr>
          <w:p w:rsidR="008F01C2" w:rsidRDefault="008F01C2">
            <w:pPr>
              <w:pStyle w:val="ConsPlusNormal"/>
              <w:jc w:val="both"/>
            </w:pPr>
            <w:r>
              <w:t>ул. Транспортная</w:t>
            </w:r>
          </w:p>
        </w:tc>
        <w:tc>
          <w:tcPr>
            <w:tcW w:w="1523" w:type="dxa"/>
            <w:vAlign w:val="bottom"/>
          </w:tcPr>
          <w:p w:rsidR="008F01C2" w:rsidRDefault="008F01C2">
            <w:pPr>
              <w:pStyle w:val="ConsPlusNormal"/>
              <w:jc w:val="center"/>
            </w:pPr>
            <w:r>
              <w:t>13075</w:t>
            </w:r>
          </w:p>
        </w:tc>
      </w:tr>
      <w:tr w:rsidR="008F01C2">
        <w:tc>
          <w:tcPr>
            <w:tcW w:w="394" w:type="dxa"/>
            <w:vAlign w:val="bottom"/>
          </w:tcPr>
          <w:p w:rsidR="008F01C2" w:rsidRDefault="008F01C2">
            <w:pPr>
              <w:pStyle w:val="ConsPlusNormal"/>
              <w:jc w:val="center"/>
            </w:pPr>
            <w:r>
              <w:t>7</w:t>
            </w:r>
          </w:p>
        </w:tc>
        <w:tc>
          <w:tcPr>
            <w:tcW w:w="6973" w:type="dxa"/>
            <w:vAlign w:val="bottom"/>
          </w:tcPr>
          <w:p w:rsidR="008F01C2" w:rsidRDefault="008F01C2">
            <w:pPr>
              <w:pStyle w:val="ConsPlusNormal"/>
              <w:jc w:val="both"/>
            </w:pPr>
            <w:r>
              <w:t>ул. Калинина</w:t>
            </w:r>
          </w:p>
        </w:tc>
        <w:tc>
          <w:tcPr>
            <w:tcW w:w="1523" w:type="dxa"/>
            <w:vAlign w:val="bottom"/>
          </w:tcPr>
          <w:p w:rsidR="008F01C2" w:rsidRDefault="008F01C2">
            <w:pPr>
              <w:pStyle w:val="ConsPlusNormal"/>
              <w:jc w:val="center"/>
            </w:pPr>
            <w:r>
              <w:t>41392</w:t>
            </w:r>
          </w:p>
        </w:tc>
      </w:tr>
      <w:tr w:rsidR="008F01C2">
        <w:tc>
          <w:tcPr>
            <w:tcW w:w="394" w:type="dxa"/>
            <w:vAlign w:val="bottom"/>
          </w:tcPr>
          <w:p w:rsidR="008F01C2" w:rsidRDefault="008F01C2">
            <w:pPr>
              <w:pStyle w:val="ConsPlusNormal"/>
              <w:jc w:val="center"/>
            </w:pPr>
            <w:r>
              <w:t>8</w:t>
            </w:r>
          </w:p>
        </w:tc>
        <w:tc>
          <w:tcPr>
            <w:tcW w:w="6973" w:type="dxa"/>
            <w:vAlign w:val="bottom"/>
          </w:tcPr>
          <w:p w:rsidR="008F01C2" w:rsidRDefault="008F01C2">
            <w:pPr>
              <w:pStyle w:val="ConsPlusNormal"/>
              <w:jc w:val="both"/>
            </w:pPr>
            <w:r>
              <w:t>ул. Курчатова</w:t>
            </w:r>
          </w:p>
        </w:tc>
        <w:tc>
          <w:tcPr>
            <w:tcW w:w="1523" w:type="dxa"/>
            <w:vAlign w:val="bottom"/>
          </w:tcPr>
          <w:p w:rsidR="008F01C2" w:rsidRDefault="008F01C2">
            <w:pPr>
              <w:pStyle w:val="ConsPlusNormal"/>
              <w:jc w:val="center"/>
            </w:pPr>
            <w:r>
              <w:t>14124</w:t>
            </w:r>
          </w:p>
        </w:tc>
      </w:tr>
      <w:tr w:rsidR="008F01C2">
        <w:tc>
          <w:tcPr>
            <w:tcW w:w="394" w:type="dxa"/>
            <w:vAlign w:val="bottom"/>
          </w:tcPr>
          <w:p w:rsidR="008F01C2" w:rsidRDefault="008F01C2">
            <w:pPr>
              <w:pStyle w:val="ConsPlusNormal"/>
              <w:jc w:val="center"/>
            </w:pPr>
            <w:r>
              <w:t>9</w:t>
            </w:r>
          </w:p>
        </w:tc>
        <w:tc>
          <w:tcPr>
            <w:tcW w:w="6973" w:type="dxa"/>
            <w:vAlign w:val="bottom"/>
          </w:tcPr>
          <w:p w:rsidR="008F01C2" w:rsidRDefault="008F01C2">
            <w:pPr>
              <w:pStyle w:val="ConsPlusNormal"/>
              <w:jc w:val="both"/>
            </w:pPr>
            <w:r>
              <w:t>ул. Московская</w:t>
            </w:r>
          </w:p>
        </w:tc>
        <w:tc>
          <w:tcPr>
            <w:tcW w:w="1523" w:type="dxa"/>
            <w:vAlign w:val="bottom"/>
          </w:tcPr>
          <w:p w:rsidR="008F01C2" w:rsidRDefault="008F01C2">
            <w:pPr>
              <w:pStyle w:val="ConsPlusNormal"/>
              <w:jc w:val="center"/>
            </w:pPr>
            <w:r>
              <w:t>620</w:t>
            </w:r>
          </w:p>
        </w:tc>
      </w:tr>
      <w:tr w:rsidR="008F01C2">
        <w:tc>
          <w:tcPr>
            <w:tcW w:w="394" w:type="dxa"/>
            <w:vAlign w:val="bottom"/>
          </w:tcPr>
          <w:p w:rsidR="008F01C2" w:rsidRDefault="008F01C2">
            <w:pPr>
              <w:pStyle w:val="ConsPlusNormal"/>
              <w:jc w:val="center"/>
            </w:pPr>
            <w:r>
              <w:t>10</w:t>
            </w:r>
          </w:p>
        </w:tc>
        <w:tc>
          <w:tcPr>
            <w:tcW w:w="6973" w:type="dxa"/>
            <w:vAlign w:val="bottom"/>
          </w:tcPr>
          <w:p w:rsidR="008F01C2" w:rsidRDefault="008F01C2">
            <w:pPr>
              <w:pStyle w:val="ConsPlusNormal"/>
              <w:jc w:val="both"/>
            </w:pPr>
            <w:r>
              <w:t>ул. Строителей</w:t>
            </w:r>
          </w:p>
        </w:tc>
        <w:tc>
          <w:tcPr>
            <w:tcW w:w="1523" w:type="dxa"/>
            <w:vAlign w:val="bottom"/>
          </w:tcPr>
          <w:p w:rsidR="008F01C2" w:rsidRDefault="008F01C2">
            <w:pPr>
              <w:pStyle w:val="ConsPlusNormal"/>
              <w:jc w:val="center"/>
            </w:pPr>
            <w:r>
              <w:t>8094</w:t>
            </w:r>
          </w:p>
        </w:tc>
      </w:tr>
      <w:tr w:rsidR="008F01C2">
        <w:tc>
          <w:tcPr>
            <w:tcW w:w="394" w:type="dxa"/>
            <w:vAlign w:val="bottom"/>
          </w:tcPr>
          <w:p w:rsidR="008F01C2" w:rsidRDefault="008F01C2">
            <w:pPr>
              <w:pStyle w:val="ConsPlusNormal"/>
              <w:jc w:val="center"/>
            </w:pPr>
            <w:r>
              <w:t>11</w:t>
            </w:r>
          </w:p>
        </w:tc>
        <w:tc>
          <w:tcPr>
            <w:tcW w:w="6973" w:type="dxa"/>
            <w:vAlign w:val="bottom"/>
          </w:tcPr>
          <w:p w:rsidR="008F01C2" w:rsidRDefault="008F01C2">
            <w:pPr>
              <w:pStyle w:val="ConsPlusNormal"/>
              <w:jc w:val="both"/>
            </w:pPr>
            <w:r>
              <w:t>ул. Комсомольская</w:t>
            </w:r>
          </w:p>
        </w:tc>
        <w:tc>
          <w:tcPr>
            <w:tcW w:w="1523" w:type="dxa"/>
            <w:vAlign w:val="bottom"/>
          </w:tcPr>
          <w:p w:rsidR="008F01C2" w:rsidRDefault="008F01C2">
            <w:pPr>
              <w:pStyle w:val="ConsPlusNormal"/>
              <w:jc w:val="center"/>
            </w:pPr>
            <w:r>
              <w:t>3259</w:t>
            </w:r>
          </w:p>
        </w:tc>
      </w:tr>
      <w:tr w:rsidR="008F01C2">
        <w:tc>
          <w:tcPr>
            <w:tcW w:w="394" w:type="dxa"/>
            <w:vAlign w:val="bottom"/>
          </w:tcPr>
          <w:p w:rsidR="008F01C2" w:rsidRDefault="008F01C2">
            <w:pPr>
              <w:pStyle w:val="ConsPlusNormal"/>
              <w:jc w:val="center"/>
            </w:pPr>
            <w:r>
              <w:t>12</w:t>
            </w:r>
          </w:p>
        </w:tc>
        <w:tc>
          <w:tcPr>
            <w:tcW w:w="6973" w:type="dxa"/>
            <w:vAlign w:val="bottom"/>
          </w:tcPr>
          <w:p w:rsidR="008F01C2" w:rsidRDefault="008F01C2">
            <w:pPr>
              <w:pStyle w:val="ConsPlusNormal"/>
              <w:jc w:val="both"/>
            </w:pPr>
            <w:r>
              <w:t>ул. Свердлова</w:t>
            </w:r>
          </w:p>
        </w:tc>
        <w:tc>
          <w:tcPr>
            <w:tcW w:w="1523" w:type="dxa"/>
            <w:vAlign w:val="bottom"/>
          </w:tcPr>
          <w:p w:rsidR="008F01C2" w:rsidRDefault="008F01C2">
            <w:pPr>
              <w:pStyle w:val="ConsPlusNormal"/>
              <w:jc w:val="center"/>
            </w:pPr>
            <w:r>
              <w:t>7874</w:t>
            </w:r>
          </w:p>
        </w:tc>
      </w:tr>
      <w:tr w:rsidR="008F01C2">
        <w:tc>
          <w:tcPr>
            <w:tcW w:w="394" w:type="dxa"/>
            <w:vAlign w:val="bottom"/>
          </w:tcPr>
          <w:p w:rsidR="008F01C2" w:rsidRDefault="008F01C2">
            <w:pPr>
              <w:pStyle w:val="ConsPlusNormal"/>
              <w:jc w:val="center"/>
            </w:pPr>
            <w:r>
              <w:t>13</w:t>
            </w:r>
          </w:p>
        </w:tc>
        <w:tc>
          <w:tcPr>
            <w:tcW w:w="6973" w:type="dxa"/>
            <w:vAlign w:val="bottom"/>
          </w:tcPr>
          <w:p w:rsidR="008F01C2" w:rsidRDefault="008F01C2">
            <w:pPr>
              <w:pStyle w:val="ConsPlusNormal"/>
              <w:jc w:val="both"/>
            </w:pPr>
            <w:r>
              <w:t>ул. Полевая</w:t>
            </w:r>
          </w:p>
        </w:tc>
        <w:tc>
          <w:tcPr>
            <w:tcW w:w="1523" w:type="dxa"/>
            <w:vAlign w:val="bottom"/>
          </w:tcPr>
          <w:p w:rsidR="008F01C2" w:rsidRDefault="008F01C2">
            <w:pPr>
              <w:pStyle w:val="ConsPlusNormal"/>
              <w:jc w:val="center"/>
            </w:pPr>
            <w:r>
              <w:t>1396</w:t>
            </w:r>
          </w:p>
        </w:tc>
      </w:tr>
      <w:tr w:rsidR="008F01C2">
        <w:tc>
          <w:tcPr>
            <w:tcW w:w="394" w:type="dxa"/>
            <w:vAlign w:val="bottom"/>
          </w:tcPr>
          <w:p w:rsidR="008F01C2" w:rsidRDefault="008F01C2">
            <w:pPr>
              <w:pStyle w:val="ConsPlusNormal"/>
              <w:jc w:val="center"/>
            </w:pPr>
            <w:r>
              <w:t>14</w:t>
            </w:r>
          </w:p>
        </w:tc>
        <w:tc>
          <w:tcPr>
            <w:tcW w:w="6973" w:type="dxa"/>
            <w:vAlign w:val="bottom"/>
          </w:tcPr>
          <w:p w:rsidR="008F01C2" w:rsidRDefault="008F01C2">
            <w:pPr>
              <w:pStyle w:val="ConsPlusNormal"/>
              <w:jc w:val="both"/>
            </w:pPr>
            <w:r>
              <w:t>ул. Пионерская</w:t>
            </w:r>
          </w:p>
        </w:tc>
        <w:tc>
          <w:tcPr>
            <w:tcW w:w="1523" w:type="dxa"/>
            <w:vAlign w:val="bottom"/>
          </w:tcPr>
          <w:p w:rsidR="008F01C2" w:rsidRDefault="008F01C2">
            <w:pPr>
              <w:pStyle w:val="ConsPlusNormal"/>
              <w:jc w:val="center"/>
            </w:pPr>
            <w:r>
              <w:t>3495</w:t>
            </w:r>
          </w:p>
        </w:tc>
      </w:tr>
      <w:tr w:rsidR="008F01C2">
        <w:tc>
          <w:tcPr>
            <w:tcW w:w="394" w:type="dxa"/>
            <w:vAlign w:val="bottom"/>
          </w:tcPr>
          <w:p w:rsidR="008F01C2" w:rsidRDefault="008F01C2">
            <w:pPr>
              <w:pStyle w:val="ConsPlusNormal"/>
              <w:jc w:val="center"/>
            </w:pPr>
            <w:r>
              <w:t>15</w:t>
            </w:r>
          </w:p>
        </w:tc>
        <w:tc>
          <w:tcPr>
            <w:tcW w:w="6973" w:type="dxa"/>
            <w:vAlign w:val="bottom"/>
          </w:tcPr>
          <w:p w:rsidR="008F01C2" w:rsidRDefault="008F01C2">
            <w:pPr>
              <w:pStyle w:val="ConsPlusNormal"/>
              <w:jc w:val="both"/>
            </w:pPr>
            <w:r>
              <w:t>ул. Мира</w:t>
            </w:r>
          </w:p>
        </w:tc>
        <w:tc>
          <w:tcPr>
            <w:tcW w:w="1523" w:type="dxa"/>
            <w:vAlign w:val="bottom"/>
          </w:tcPr>
          <w:p w:rsidR="008F01C2" w:rsidRDefault="008F01C2">
            <w:pPr>
              <w:pStyle w:val="ConsPlusNormal"/>
              <w:jc w:val="center"/>
            </w:pPr>
            <w:r>
              <w:t>4248</w:t>
            </w:r>
          </w:p>
        </w:tc>
      </w:tr>
      <w:tr w:rsidR="008F01C2">
        <w:tc>
          <w:tcPr>
            <w:tcW w:w="394" w:type="dxa"/>
            <w:vAlign w:val="bottom"/>
          </w:tcPr>
          <w:p w:rsidR="008F01C2" w:rsidRDefault="008F01C2">
            <w:pPr>
              <w:pStyle w:val="ConsPlusNormal"/>
              <w:jc w:val="center"/>
            </w:pPr>
            <w:r>
              <w:t>16</w:t>
            </w:r>
          </w:p>
        </w:tc>
        <w:tc>
          <w:tcPr>
            <w:tcW w:w="6973" w:type="dxa"/>
            <w:vAlign w:val="bottom"/>
          </w:tcPr>
          <w:p w:rsidR="008F01C2" w:rsidRDefault="008F01C2">
            <w:pPr>
              <w:pStyle w:val="ConsPlusNormal"/>
              <w:jc w:val="both"/>
            </w:pPr>
            <w:r>
              <w:t>ул. Лесная</w:t>
            </w:r>
          </w:p>
        </w:tc>
        <w:tc>
          <w:tcPr>
            <w:tcW w:w="1523" w:type="dxa"/>
            <w:vAlign w:val="bottom"/>
          </w:tcPr>
          <w:p w:rsidR="008F01C2" w:rsidRDefault="008F01C2">
            <w:pPr>
              <w:pStyle w:val="ConsPlusNormal"/>
              <w:jc w:val="center"/>
            </w:pPr>
            <w:r>
              <w:t>8715</w:t>
            </w:r>
          </w:p>
        </w:tc>
      </w:tr>
      <w:tr w:rsidR="008F01C2">
        <w:tc>
          <w:tcPr>
            <w:tcW w:w="394" w:type="dxa"/>
            <w:vAlign w:val="bottom"/>
          </w:tcPr>
          <w:p w:rsidR="008F01C2" w:rsidRDefault="008F01C2">
            <w:pPr>
              <w:pStyle w:val="ConsPlusNormal"/>
              <w:jc w:val="center"/>
            </w:pPr>
            <w:r>
              <w:lastRenderedPageBreak/>
              <w:t>17</w:t>
            </w:r>
          </w:p>
        </w:tc>
        <w:tc>
          <w:tcPr>
            <w:tcW w:w="6973" w:type="dxa"/>
            <w:vAlign w:val="bottom"/>
          </w:tcPr>
          <w:p w:rsidR="008F01C2" w:rsidRDefault="008F01C2">
            <w:pPr>
              <w:pStyle w:val="ConsPlusNormal"/>
              <w:jc w:val="both"/>
            </w:pPr>
            <w:r>
              <w:t>ул. Маяковского</w:t>
            </w:r>
          </w:p>
        </w:tc>
        <w:tc>
          <w:tcPr>
            <w:tcW w:w="1523" w:type="dxa"/>
            <w:vAlign w:val="bottom"/>
          </w:tcPr>
          <w:p w:rsidR="008F01C2" w:rsidRDefault="008F01C2">
            <w:pPr>
              <w:pStyle w:val="ConsPlusNormal"/>
              <w:jc w:val="center"/>
            </w:pPr>
            <w:r>
              <w:t>555</w:t>
            </w:r>
          </w:p>
        </w:tc>
      </w:tr>
      <w:tr w:rsidR="008F01C2">
        <w:tc>
          <w:tcPr>
            <w:tcW w:w="394" w:type="dxa"/>
            <w:vAlign w:val="bottom"/>
          </w:tcPr>
          <w:p w:rsidR="008F01C2" w:rsidRDefault="008F01C2">
            <w:pPr>
              <w:pStyle w:val="ConsPlusNormal"/>
              <w:jc w:val="center"/>
            </w:pPr>
            <w:r>
              <w:t>18</w:t>
            </w:r>
          </w:p>
        </w:tc>
        <w:tc>
          <w:tcPr>
            <w:tcW w:w="6973" w:type="dxa"/>
            <w:vAlign w:val="bottom"/>
          </w:tcPr>
          <w:p w:rsidR="008F01C2" w:rsidRDefault="008F01C2">
            <w:pPr>
              <w:pStyle w:val="ConsPlusNormal"/>
              <w:jc w:val="both"/>
            </w:pPr>
            <w:r>
              <w:t>ул. Леонтичука</w:t>
            </w:r>
          </w:p>
        </w:tc>
        <w:tc>
          <w:tcPr>
            <w:tcW w:w="1523" w:type="dxa"/>
            <w:vAlign w:val="bottom"/>
          </w:tcPr>
          <w:p w:rsidR="008F01C2" w:rsidRDefault="008F01C2">
            <w:pPr>
              <w:pStyle w:val="ConsPlusNormal"/>
              <w:jc w:val="center"/>
            </w:pPr>
            <w:r>
              <w:t>925</w:t>
            </w:r>
          </w:p>
        </w:tc>
      </w:tr>
      <w:tr w:rsidR="008F01C2">
        <w:tc>
          <w:tcPr>
            <w:tcW w:w="394" w:type="dxa"/>
            <w:vAlign w:val="bottom"/>
          </w:tcPr>
          <w:p w:rsidR="008F01C2" w:rsidRDefault="008F01C2">
            <w:pPr>
              <w:pStyle w:val="ConsPlusNormal"/>
              <w:jc w:val="center"/>
            </w:pPr>
            <w:r>
              <w:t>19</w:t>
            </w:r>
          </w:p>
        </w:tc>
        <w:tc>
          <w:tcPr>
            <w:tcW w:w="6973" w:type="dxa"/>
            <w:vAlign w:val="bottom"/>
          </w:tcPr>
          <w:p w:rsidR="008F01C2" w:rsidRDefault="008F01C2">
            <w:pPr>
              <w:pStyle w:val="ConsPlusNormal"/>
              <w:jc w:val="both"/>
            </w:pPr>
            <w:r>
              <w:t>Площадь им. В.И.Ленина</w:t>
            </w:r>
          </w:p>
        </w:tc>
        <w:tc>
          <w:tcPr>
            <w:tcW w:w="1523" w:type="dxa"/>
            <w:vAlign w:val="bottom"/>
          </w:tcPr>
          <w:p w:rsidR="008F01C2" w:rsidRDefault="008F01C2">
            <w:pPr>
              <w:pStyle w:val="ConsPlusNormal"/>
              <w:jc w:val="center"/>
            </w:pPr>
            <w:r>
              <w:t>5208</w:t>
            </w:r>
          </w:p>
        </w:tc>
      </w:tr>
      <w:tr w:rsidR="008F01C2">
        <w:tc>
          <w:tcPr>
            <w:tcW w:w="394" w:type="dxa"/>
            <w:vAlign w:val="bottom"/>
          </w:tcPr>
          <w:p w:rsidR="008F01C2" w:rsidRDefault="008F01C2">
            <w:pPr>
              <w:pStyle w:val="ConsPlusNormal"/>
              <w:jc w:val="center"/>
            </w:pPr>
            <w:r>
              <w:t>20</w:t>
            </w:r>
          </w:p>
        </w:tc>
        <w:tc>
          <w:tcPr>
            <w:tcW w:w="6973" w:type="dxa"/>
            <w:vAlign w:val="bottom"/>
          </w:tcPr>
          <w:p w:rsidR="008F01C2" w:rsidRDefault="008F01C2">
            <w:pPr>
              <w:pStyle w:val="ConsPlusNormal"/>
              <w:jc w:val="both"/>
            </w:pPr>
            <w:r>
              <w:t>ул. Пушкина</w:t>
            </w:r>
          </w:p>
        </w:tc>
        <w:tc>
          <w:tcPr>
            <w:tcW w:w="1523" w:type="dxa"/>
            <w:vAlign w:val="bottom"/>
          </w:tcPr>
          <w:p w:rsidR="008F01C2" w:rsidRDefault="008F01C2">
            <w:pPr>
              <w:pStyle w:val="ConsPlusNormal"/>
              <w:jc w:val="center"/>
            </w:pPr>
            <w:r>
              <w:t>2496</w:t>
            </w:r>
          </w:p>
        </w:tc>
      </w:tr>
      <w:tr w:rsidR="008F01C2">
        <w:tc>
          <w:tcPr>
            <w:tcW w:w="394" w:type="dxa"/>
            <w:vAlign w:val="bottom"/>
          </w:tcPr>
          <w:p w:rsidR="008F01C2" w:rsidRDefault="008F01C2">
            <w:pPr>
              <w:pStyle w:val="ConsPlusNormal"/>
              <w:jc w:val="center"/>
            </w:pPr>
            <w:r>
              <w:t>21</w:t>
            </w:r>
          </w:p>
        </w:tc>
        <w:tc>
          <w:tcPr>
            <w:tcW w:w="6973" w:type="dxa"/>
            <w:vAlign w:val="bottom"/>
          </w:tcPr>
          <w:p w:rsidR="008F01C2" w:rsidRDefault="008F01C2">
            <w:pPr>
              <w:pStyle w:val="ConsPlusNormal"/>
              <w:jc w:val="both"/>
            </w:pPr>
            <w:r>
              <w:t>ул. Ершова</w:t>
            </w:r>
          </w:p>
        </w:tc>
        <w:tc>
          <w:tcPr>
            <w:tcW w:w="1523" w:type="dxa"/>
            <w:vAlign w:val="bottom"/>
          </w:tcPr>
          <w:p w:rsidR="008F01C2" w:rsidRDefault="008F01C2">
            <w:pPr>
              <w:pStyle w:val="ConsPlusNormal"/>
              <w:jc w:val="center"/>
            </w:pPr>
            <w:r>
              <w:t>2070</w:t>
            </w:r>
          </w:p>
        </w:tc>
      </w:tr>
      <w:tr w:rsidR="008F01C2">
        <w:tc>
          <w:tcPr>
            <w:tcW w:w="394" w:type="dxa"/>
            <w:vAlign w:val="bottom"/>
          </w:tcPr>
          <w:p w:rsidR="008F01C2" w:rsidRDefault="008F01C2">
            <w:pPr>
              <w:pStyle w:val="ConsPlusNormal"/>
              <w:jc w:val="center"/>
            </w:pPr>
            <w:r>
              <w:t>22</w:t>
            </w:r>
          </w:p>
        </w:tc>
        <w:tc>
          <w:tcPr>
            <w:tcW w:w="6973" w:type="dxa"/>
            <w:vAlign w:val="bottom"/>
          </w:tcPr>
          <w:p w:rsidR="008F01C2" w:rsidRDefault="008F01C2">
            <w:pPr>
              <w:pStyle w:val="ConsPlusNormal"/>
              <w:jc w:val="both"/>
            </w:pPr>
            <w:r>
              <w:t>ул. 40 лет Октября</w:t>
            </w:r>
          </w:p>
        </w:tc>
        <w:tc>
          <w:tcPr>
            <w:tcW w:w="1523" w:type="dxa"/>
            <w:vAlign w:val="bottom"/>
          </w:tcPr>
          <w:p w:rsidR="008F01C2" w:rsidRDefault="008F01C2">
            <w:pPr>
              <w:pStyle w:val="ConsPlusNormal"/>
              <w:jc w:val="center"/>
            </w:pPr>
            <w:r>
              <w:t>5094</w:t>
            </w:r>
          </w:p>
        </w:tc>
      </w:tr>
      <w:tr w:rsidR="008F01C2">
        <w:tc>
          <w:tcPr>
            <w:tcW w:w="394" w:type="dxa"/>
            <w:vAlign w:val="bottom"/>
          </w:tcPr>
          <w:p w:rsidR="008F01C2" w:rsidRDefault="008F01C2">
            <w:pPr>
              <w:pStyle w:val="ConsPlusNormal"/>
              <w:jc w:val="center"/>
            </w:pPr>
            <w:r>
              <w:t>23</w:t>
            </w:r>
          </w:p>
        </w:tc>
        <w:tc>
          <w:tcPr>
            <w:tcW w:w="6973" w:type="dxa"/>
            <w:vAlign w:val="bottom"/>
          </w:tcPr>
          <w:p w:rsidR="008F01C2" w:rsidRDefault="008F01C2">
            <w:pPr>
              <w:pStyle w:val="ConsPlusNormal"/>
              <w:jc w:val="both"/>
            </w:pPr>
            <w:r>
              <w:t>ул. Спортивная</w:t>
            </w:r>
          </w:p>
        </w:tc>
        <w:tc>
          <w:tcPr>
            <w:tcW w:w="1523" w:type="dxa"/>
            <w:vAlign w:val="bottom"/>
          </w:tcPr>
          <w:p w:rsidR="008F01C2" w:rsidRDefault="008F01C2">
            <w:pPr>
              <w:pStyle w:val="ConsPlusNormal"/>
              <w:jc w:val="center"/>
            </w:pPr>
            <w:r>
              <w:t>506</w:t>
            </w:r>
          </w:p>
        </w:tc>
      </w:tr>
      <w:tr w:rsidR="008F01C2">
        <w:tc>
          <w:tcPr>
            <w:tcW w:w="394" w:type="dxa"/>
            <w:vAlign w:val="bottom"/>
          </w:tcPr>
          <w:p w:rsidR="008F01C2" w:rsidRDefault="008F01C2">
            <w:pPr>
              <w:pStyle w:val="ConsPlusNormal"/>
              <w:jc w:val="center"/>
            </w:pPr>
            <w:r>
              <w:t>24</w:t>
            </w:r>
          </w:p>
        </w:tc>
        <w:tc>
          <w:tcPr>
            <w:tcW w:w="6973" w:type="dxa"/>
            <w:vAlign w:val="bottom"/>
          </w:tcPr>
          <w:p w:rsidR="008F01C2" w:rsidRDefault="008F01C2">
            <w:pPr>
              <w:pStyle w:val="ConsPlusNormal"/>
              <w:jc w:val="both"/>
            </w:pPr>
            <w:r>
              <w:t>ул. Тупиковая</w:t>
            </w:r>
          </w:p>
        </w:tc>
        <w:tc>
          <w:tcPr>
            <w:tcW w:w="1523" w:type="dxa"/>
            <w:vAlign w:val="bottom"/>
          </w:tcPr>
          <w:p w:rsidR="008F01C2" w:rsidRDefault="008F01C2">
            <w:pPr>
              <w:pStyle w:val="ConsPlusNormal"/>
              <w:jc w:val="center"/>
            </w:pPr>
            <w:r>
              <w:t>1755</w:t>
            </w:r>
          </w:p>
        </w:tc>
      </w:tr>
      <w:tr w:rsidR="008F01C2">
        <w:tc>
          <w:tcPr>
            <w:tcW w:w="394" w:type="dxa"/>
          </w:tcPr>
          <w:p w:rsidR="008F01C2" w:rsidRDefault="008F01C2">
            <w:pPr>
              <w:pStyle w:val="ConsPlusNormal"/>
              <w:jc w:val="center"/>
            </w:pPr>
            <w:r>
              <w:t>25</w:t>
            </w:r>
          </w:p>
        </w:tc>
        <w:tc>
          <w:tcPr>
            <w:tcW w:w="6973" w:type="dxa"/>
            <w:vAlign w:val="bottom"/>
          </w:tcPr>
          <w:p w:rsidR="008F01C2" w:rsidRDefault="008F01C2">
            <w:pPr>
              <w:pStyle w:val="ConsPlusNormal"/>
              <w:jc w:val="both"/>
            </w:pPr>
            <w:r>
              <w:t>ул. Первомайская</w:t>
            </w:r>
          </w:p>
        </w:tc>
        <w:tc>
          <w:tcPr>
            <w:tcW w:w="1523" w:type="dxa"/>
            <w:vAlign w:val="bottom"/>
          </w:tcPr>
          <w:p w:rsidR="008F01C2" w:rsidRDefault="008F01C2">
            <w:pPr>
              <w:pStyle w:val="ConsPlusNormal"/>
              <w:jc w:val="center"/>
            </w:pPr>
            <w:r>
              <w:t>9408</w:t>
            </w:r>
          </w:p>
        </w:tc>
      </w:tr>
      <w:tr w:rsidR="008F01C2">
        <w:tc>
          <w:tcPr>
            <w:tcW w:w="394" w:type="dxa"/>
          </w:tcPr>
          <w:p w:rsidR="008F01C2" w:rsidRDefault="008F01C2">
            <w:pPr>
              <w:pStyle w:val="ConsPlusNormal"/>
              <w:jc w:val="center"/>
            </w:pPr>
            <w:r>
              <w:t>26</w:t>
            </w:r>
          </w:p>
        </w:tc>
        <w:tc>
          <w:tcPr>
            <w:tcW w:w="6973" w:type="dxa"/>
            <w:vAlign w:val="bottom"/>
          </w:tcPr>
          <w:p w:rsidR="008F01C2" w:rsidRDefault="008F01C2">
            <w:pPr>
              <w:pStyle w:val="ConsPlusNormal"/>
              <w:jc w:val="both"/>
            </w:pPr>
            <w:r>
              <w:t>ул. Кирова</w:t>
            </w:r>
          </w:p>
        </w:tc>
        <w:tc>
          <w:tcPr>
            <w:tcW w:w="1523" w:type="dxa"/>
            <w:vAlign w:val="bottom"/>
          </w:tcPr>
          <w:p w:rsidR="008F01C2" w:rsidRDefault="008F01C2">
            <w:pPr>
              <w:pStyle w:val="ConsPlusNormal"/>
              <w:jc w:val="center"/>
            </w:pPr>
            <w:r>
              <w:t>4453</w:t>
            </w:r>
          </w:p>
        </w:tc>
      </w:tr>
      <w:tr w:rsidR="008F01C2">
        <w:tc>
          <w:tcPr>
            <w:tcW w:w="394" w:type="dxa"/>
          </w:tcPr>
          <w:p w:rsidR="008F01C2" w:rsidRDefault="008F01C2">
            <w:pPr>
              <w:pStyle w:val="ConsPlusNormal"/>
              <w:jc w:val="center"/>
            </w:pPr>
            <w:r>
              <w:t>27</w:t>
            </w:r>
          </w:p>
        </w:tc>
        <w:tc>
          <w:tcPr>
            <w:tcW w:w="6973" w:type="dxa"/>
            <w:vAlign w:val="bottom"/>
          </w:tcPr>
          <w:p w:rsidR="008F01C2" w:rsidRDefault="008F01C2">
            <w:pPr>
              <w:pStyle w:val="ConsPlusNormal"/>
              <w:jc w:val="both"/>
            </w:pPr>
            <w:r>
              <w:t>ул. Советская</w:t>
            </w:r>
          </w:p>
        </w:tc>
        <w:tc>
          <w:tcPr>
            <w:tcW w:w="1523" w:type="dxa"/>
            <w:vAlign w:val="bottom"/>
          </w:tcPr>
          <w:p w:rsidR="008F01C2" w:rsidRDefault="008F01C2">
            <w:pPr>
              <w:pStyle w:val="ConsPlusNormal"/>
              <w:jc w:val="center"/>
            </w:pPr>
            <w:r>
              <w:t>6287</w:t>
            </w:r>
          </w:p>
        </w:tc>
      </w:tr>
      <w:tr w:rsidR="008F01C2">
        <w:tc>
          <w:tcPr>
            <w:tcW w:w="394" w:type="dxa"/>
          </w:tcPr>
          <w:p w:rsidR="008F01C2" w:rsidRDefault="008F01C2">
            <w:pPr>
              <w:pStyle w:val="ConsPlusNormal"/>
              <w:jc w:val="center"/>
            </w:pPr>
            <w:r>
              <w:t>28</w:t>
            </w:r>
          </w:p>
        </w:tc>
        <w:tc>
          <w:tcPr>
            <w:tcW w:w="6973" w:type="dxa"/>
            <w:vAlign w:val="bottom"/>
          </w:tcPr>
          <w:p w:rsidR="008F01C2" w:rsidRDefault="008F01C2">
            <w:pPr>
              <w:pStyle w:val="ConsPlusNormal"/>
              <w:jc w:val="both"/>
            </w:pPr>
            <w:r>
              <w:t>просп. Коммунистический</w:t>
            </w:r>
          </w:p>
        </w:tc>
        <w:tc>
          <w:tcPr>
            <w:tcW w:w="1523" w:type="dxa"/>
            <w:vAlign w:val="bottom"/>
          </w:tcPr>
          <w:p w:rsidR="008F01C2" w:rsidRDefault="008F01C2">
            <w:pPr>
              <w:pStyle w:val="ConsPlusNormal"/>
              <w:jc w:val="center"/>
            </w:pPr>
            <w:r>
              <w:t>95772</w:t>
            </w:r>
          </w:p>
        </w:tc>
      </w:tr>
      <w:tr w:rsidR="008F01C2">
        <w:tc>
          <w:tcPr>
            <w:tcW w:w="394" w:type="dxa"/>
          </w:tcPr>
          <w:p w:rsidR="008F01C2" w:rsidRDefault="008F01C2">
            <w:pPr>
              <w:pStyle w:val="ConsPlusNormal"/>
              <w:jc w:val="center"/>
            </w:pPr>
            <w:r>
              <w:t>29</w:t>
            </w:r>
          </w:p>
        </w:tc>
        <w:tc>
          <w:tcPr>
            <w:tcW w:w="6973" w:type="dxa"/>
            <w:vAlign w:val="bottom"/>
          </w:tcPr>
          <w:p w:rsidR="008F01C2" w:rsidRDefault="008F01C2">
            <w:pPr>
              <w:pStyle w:val="ConsPlusNormal"/>
              <w:jc w:val="both"/>
            </w:pPr>
            <w:r>
              <w:t>ул. Куйбышева</w:t>
            </w:r>
          </w:p>
        </w:tc>
        <w:tc>
          <w:tcPr>
            <w:tcW w:w="1523" w:type="dxa"/>
            <w:vAlign w:val="bottom"/>
          </w:tcPr>
          <w:p w:rsidR="008F01C2" w:rsidRDefault="008F01C2">
            <w:pPr>
              <w:pStyle w:val="ConsPlusNormal"/>
              <w:jc w:val="center"/>
            </w:pPr>
            <w:r>
              <w:t>3199</w:t>
            </w:r>
          </w:p>
        </w:tc>
      </w:tr>
      <w:tr w:rsidR="008F01C2">
        <w:tc>
          <w:tcPr>
            <w:tcW w:w="394" w:type="dxa"/>
          </w:tcPr>
          <w:p w:rsidR="008F01C2" w:rsidRDefault="008F01C2">
            <w:pPr>
              <w:pStyle w:val="ConsPlusNormal"/>
              <w:jc w:val="center"/>
            </w:pPr>
            <w:r>
              <w:t>30</w:t>
            </w:r>
          </w:p>
        </w:tc>
        <w:tc>
          <w:tcPr>
            <w:tcW w:w="6973" w:type="dxa"/>
            <w:vAlign w:val="bottom"/>
          </w:tcPr>
          <w:p w:rsidR="008F01C2" w:rsidRDefault="008F01C2">
            <w:pPr>
              <w:pStyle w:val="ConsPlusNormal"/>
              <w:jc w:val="both"/>
            </w:pPr>
            <w:r>
              <w:t>ул. Славского</w:t>
            </w:r>
          </w:p>
        </w:tc>
        <w:tc>
          <w:tcPr>
            <w:tcW w:w="1523" w:type="dxa"/>
            <w:vAlign w:val="bottom"/>
          </w:tcPr>
          <w:p w:rsidR="008F01C2" w:rsidRDefault="008F01C2">
            <w:pPr>
              <w:pStyle w:val="ConsPlusNormal"/>
              <w:jc w:val="center"/>
            </w:pPr>
            <w:r>
              <w:t>4400</w:t>
            </w:r>
          </w:p>
        </w:tc>
      </w:tr>
      <w:tr w:rsidR="008F01C2">
        <w:tc>
          <w:tcPr>
            <w:tcW w:w="394" w:type="dxa"/>
          </w:tcPr>
          <w:p w:rsidR="008F01C2" w:rsidRDefault="008F01C2">
            <w:pPr>
              <w:pStyle w:val="ConsPlusNormal"/>
              <w:jc w:val="center"/>
            </w:pPr>
            <w:r>
              <w:t>31</w:t>
            </w:r>
          </w:p>
        </w:tc>
        <w:tc>
          <w:tcPr>
            <w:tcW w:w="6973" w:type="dxa"/>
            <w:vAlign w:val="bottom"/>
          </w:tcPr>
          <w:p w:rsidR="008F01C2" w:rsidRDefault="008F01C2">
            <w:pPr>
              <w:pStyle w:val="ConsPlusNormal"/>
              <w:jc w:val="both"/>
            </w:pPr>
            <w:r>
              <w:t>ул. Солнечная</w:t>
            </w:r>
          </w:p>
        </w:tc>
        <w:tc>
          <w:tcPr>
            <w:tcW w:w="1523" w:type="dxa"/>
            <w:vAlign w:val="bottom"/>
          </w:tcPr>
          <w:p w:rsidR="008F01C2" w:rsidRDefault="008F01C2">
            <w:pPr>
              <w:pStyle w:val="ConsPlusNormal"/>
              <w:jc w:val="center"/>
            </w:pPr>
            <w:r>
              <w:t>10330</w:t>
            </w:r>
          </w:p>
        </w:tc>
      </w:tr>
      <w:tr w:rsidR="008F01C2">
        <w:tc>
          <w:tcPr>
            <w:tcW w:w="394" w:type="dxa"/>
          </w:tcPr>
          <w:p w:rsidR="008F01C2" w:rsidRDefault="008F01C2">
            <w:pPr>
              <w:pStyle w:val="ConsPlusNormal"/>
              <w:jc w:val="center"/>
            </w:pPr>
            <w:r>
              <w:t>32</w:t>
            </w:r>
          </w:p>
        </w:tc>
        <w:tc>
          <w:tcPr>
            <w:tcW w:w="6973" w:type="dxa"/>
            <w:vAlign w:val="bottom"/>
          </w:tcPr>
          <w:p w:rsidR="008F01C2" w:rsidRDefault="008F01C2">
            <w:pPr>
              <w:pStyle w:val="ConsPlusNormal"/>
              <w:jc w:val="both"/>
            </w:pPr>
            <w:r>
              <w:t>ул. Солнечная (участок от ул. Калинина до Северной автодороги)</w:t>
            </w:r>
          </w:p>
        </w:tc>
        <w:tc>
          <w:tcPr>
            <w:tcW w:w="1523" w:type="dxa"/>
            <w:vAlign w:val="bottom"/>
          </w:tcPr>
          <w:p w:rsidR="008F01C2" w:rsidRDefault="008F01C2">
            <w:pPr>
              <w:pStyle w:val="ConsPlusNormal"/>
              <w:jc w:val="center"/>
            </w:pPr>
            <w:r>
              <w:t>2772</w:t>
            </w:r>
          </w:p>
        </w:tc>
      </w:tr>
      <w:tr w:rsidR="008F01C2">
        <w:tc>
          <w:tcPr>
            <w:tcW w:w="394" w:type="dxa"/>
          </w:tcPr>
          <w:p w:rsidR="008F01C2" w:rsidRDefault="008F01C2">
            <w:pPr>
              <w:pStyle w:val="ConsPlusNormal"/>
              <w:jc w:val="center"/>
            </w:pPr>
            <w:r>
              <w:t>33</w:t>
            </w:r>
          </w:p>
        </w:tc>
        <w:tc>
          <w:tcPr>
            <w:tcW w:w="6973" w:type="dxa"/>
            <w:vAlign w:val="bottom"/>
          </w:tcPr>
          <w:p w:rsidR="008F01C2" w:rsidRDefault="008F01C2">
            <w:pPr>
              <w:pStyle w:val="ConsPlusNormal"/>
              <w:jc w:val="both"/>
            </w:pPr>
            <w:r>
              <w:t>ул. 154</w:t>
            </w:r>
          </w:p>
        </w:tc>
        <w:tc>
          <w:tcPr>
            <w:tcW w:w="1523" w:type="dxa"/>
            <w:vAlign w:val="bottom"/>
          </w:tcPr>
          <w:p w:rsidR="008F01C2" w:rsidRDefault="008F01C2">
            <w:pPr>
              <w:pStyle w:val="ConsPlusNormal"/>
              <w:jc w:val="center"/>
            </w:pPr>
            <w:r>
              <w:t>800</w:t>
            </w:r>
          </w:p>
        </w:tc>
      </w:tr>
      <w:tr w:rsidR="008F01C2">
        <w:tc>
          <w:tcPr>
            <w:tcW w:w="394" w:type="dxa"/>
          </w:tcPr>
          <w:p w:rsidR="008F01C2" w:rsidRDefault="008F01C2">
            <w:pPr>
              <w:pStyle w:val="ConsPlusNormal"/>
              <w:jc w:val="center"/>
            </w:pPr>
            <w:r>
              <w:t>34</w:t>
            </w:r>
          </w:p>
        </w:tc>
        <w:tc>
          <w:tcPr>
            <w:tcW w:w="6973" w:type="dxa"/>
            <w:vAlign w:val="bottom"/>
          </w:tcPr>
          <w:p w:rsidR="008F01C2" w:rsidRDefault="008F01C2">
            <w:pPr>
              <w:pStyle w:val="ConsPlusNormal"/>
              <w:jc w:val="both"/>
            </w:pPr>
            <w:r>
              <w:t>ул. Ленинградская (от ул. Победы до ДОКа)</w:t>
            </w:r>
          </w:p>
        </w:tc>
        <w:tc>
          <w:tcPr>
            <w:tcW w:w="1523" w:type="dxa"/>
            <w:vAlign w:val="bottom"/>
          </w:tcPr>
          <w:p w:rsidR="008F01C2" w:rsidRDefault="008F01C2">
            <w:pPr>
              <w:pStyle w:val="ConsPlusNormal"/>
              <w:jc w:val="center"/>
            </w:pPr>
            <w:r>
              <w:t>13772</w:t>
            </w:r>
          </w:p>
        </w:tc>
      </w:tr>
      <w:tr w:rsidR="008F01C2">
        <w:tc>
          <w:tcPr>
            <w:tcW w:w="394" w:type="dxa"/>
          </w:tcPr>
          <w:p w:rsidR="008F01C2" w:rsidRDefault="008F01C2">
            <w:pPr>
              <w:pStyle w:val="ConsPlusNormal"/>
              <w:jc w:val="center"/>
            </w:pPr>
            <w:r>
              <w:t>35</w:t>
            </w:r>
          </w:p>
        </w:tc>
        <w:tc>
          <w:tcPr>
            <w:tcW w:w="6973" w:type="dxa"/>
            <w:vAlign w:val="bottom"/>
          </w:tcPr>
          <w:p w:rsidR="008F01C2" w:rsidRDefault="008F01C2">
            <w:pPr>
              <w:pStyle w:val="ConsPlusNormal"/>
              <w:jc w:val="both"/>
            </w:pPr>
            <w:r>
              <w:t>ул. Ленинградская (от ул. Победы до ул. Славского)</w:t>
            </w:r>
          </w:p>
        </w:tc>
        <w:tc>
          <w:tcPr>
            <w:tcW w:w="1523" w:type="dxa"/>
            <w:vAlign w:val="bottom"/>
          </w:tcPr>
          <w:p w:rsidR="008F01C2" w:rsidRDefault="008F01C2">
            <w:pPr>
              <w:pStyle w:val="ConsPlusNormal"/>
              <w:jc w:val="center"/>
            </w:pPr>
            <w:r>
              <w:t>4740</w:t>
            </w:r>
          </w:p>
        </w:tc>
      </w:tr>
      <w:tr w:rsidR="008F01C2">
        <w:tc>
          <w:tcPr>
            <w:tcW w:w="394" w:type="dxa"/>
          </w:tcPr>
          <w:p w:rsidR="008F01C2" w:rsidRDefault="008F01C2">
            <w:pPr>
              <w:pStyle w:val="ConsPlusNormal"/>
              <w:jc w:val="center"/>
            </w:pPr>
            <w:r>
              <w:t>36</w:t>
            </w:r>
          </w:p>
        </w:tc>
        <w:tc>
          <w:tcPr>
            <w:tcW w:w="6973" w:type="dxa"/>
            <w:vAlign w:val="bottom"/>
          </w:tcPr>
          <w:p w:rsidR="008F01C2" w:rsidRDefault="008F01C2">
            <w:pPr>
              <w:pStyle w:val="ConsPlusNormal"/>
              <w:jc w:val="both"/>
            </w:pPr>
            <w:r>
              <w:t>Южный проезд</w:t>
            </w:r>
          </w:p>
        </w:tc>
        <w:tc>
          <w:tcPr>
            <w:tcW w:w="1523" w:type="dxa"/>
            <w:vAlign w:val="bottom"/>
          </w:tcPr>
          <w:p w:rsidR="008F01C2" w:rsidRDefault="008F01C2">
            <w:pPr>
              <w:pStyle w:val="ConsPlusNormal"/>
              <w:jc w:val="center"/>
            </w:pPr>
            <w:r>
              <w:t>1200</w:t>
            </w:r>
          </w:p>
        </w:tc>
      </w:tr>
      <w:tr w:rsidR="008F01C2">
        <w:tc>
          <w:tcPr>
            <w:tcW w:w="394" w:type="dxa"/>
          </w:tcPr>
          <w:p w:rsidR="008F01C2" w:rsidRDefault="008F01C2">
            <w:pPr>
              <w:pStyle w:val="ConsPlusNormal"/>
              <w:jc w:val="center"/>
            </w:pPr>
            <w:r>
              <w:t>37</w:t>
            </w:r>
          </w:p>
        </w:tc>
        <w:tc>
          <w:tcPr>
            <w:tcW w:w="6973" w:type="dxa"/>
            <w:vAlign w:val="bottom"/>
          </w:tcPr>
          <w:p w:rsidR="008F01C2" w:rsidRDefault="008F01C2">
            <w:pPr>
              <w:pStyle w:val="ConsPlusNormal"/>
              <w:jc w:val="both"/>
            </w:pPr>
            <w:r>
              <w:t>по ул. Парковой</w:t>
            </w:r>
          </w:p>
        </w:tc>
        <w:tc>
          <w:tcPr>
            <w:tcW w:w="1523" w:type="dxa"/>
            <w:vAlign w:val="bottom"/>
          </w:tcPr>
          <w:p w:rsidR="008F01C2" w:rsidRDefault="008F01C2">
            <w:pPr>
              <w:pStyle w:val="ConsPlusNormal"/>
              <w:jc w:val="center"/>
            </w:pPr>
            <w:r>
              <w:t>6895</w:t>
            </w:r>
          </w:p>
        </w:tc>
      </w:tr>
      <w:tr w:rsidR="008F01C2">
        <w:tc>
          <w:tcPr>
            <w:tcW w:w="394" w:type="dxa"/>
          </w:tcPr>
          <w:p w:rsidR="008F01C2" w:rsidRDefault="008F01C2">
            <w:pPr>
              <w:pStyle w:val="ConsPlusNormal"/>
              <w:jc w:val="center"/>
            </w:pPr>
            <w:r>
              <w:t>38</w:t>
            </w:r>
          </w:p>
        </w:tc>
        <w:tc>
          <w:tcPr>
            <w:tcW w:w="6973" w:type="dxa"/>
            <w:vAlign w:val="bottom"/>
          </w:tcPr>
          <w:p w:rsidR="008F01C2" w:rsidRDefault="008F01C2">
            <w:pPr>
              <w:pStyle w:val="ConsPlusNormal"/>
              <w:jc w:val="both"/>
            </w:pPr>
            <w:r>
              <w:t>Тротуары к д/с N 55 (ул. Калинина)</w:t>
            </w:r>
          </w:p>
        </w:tc>
        <w:tc>
          <w:tcPr>
            <w:tcW w:w="1523" w:type="dxa"/>
            <w:vAlign w:val="bottom"/>
          </w:tcPr>
          <w:p w:rsidR="008F01C2" w:rsidRDefault="008F01C2">
            <w:pPr>
              <w:pStyle w:val="ConsPlusNormal"/>
              <w:jc w:val="center"/>
            </w:pPr>
            <w:r>
              <w:t>315</w:t>
            </w:r>
          </w:p>
        </w:tc>
      </w:tr>
      <w:tr w:rsidR="008F01C2">
        <w:tc>
          <w:tcPr>
            <w:tcW w:w="394" w:type="dxa"/>
          </w:tcPr>
          <w:p w:rsidR="008F01C2" w:rsidRDefault="008F01C2">
            <w:pPr>
              <w:pStyle w:val="ConsPlusNormal"/>
              <w:jc w:val="center"/>
            </w:pPr>
            <w:r>
              <w:t>39</w:t>
            </w:r>
          </w:p>
        </w:tc>
        <w:tc>
          <w:tcPr>
            <w:tcW w:w="6973" w:type="dxa"/>
            <w:vAlign w:val="bottom"/>
          </w:tcPr>
          <w:p w:rsidR="008F01C2" w:rsidRDefault="008F01C2">
            <w:pPr>
              <w:pStyle w:val="ConsPlusNormal"/>
              <w:jc w:val="both"/>
            </w:pPr>
            <w:r>
              <w:t>у КПП-2 (Ленинградское)</w:t>
            </w:r>
          </w:p>
        </w:tc>
        <w:tc>
          <w:tcPr>
            <w:tcW w:w="1523" w:type="dxa"/>
            <w:vAlign w:val="bottom"/>
          </w:tcPr>
          <w:p w:rsidR="008F01C2" w:rsidRDefault="008F01C2">
            <w:pPr>
              <w:pStyle w:val="ConsPlusNormal"/>
              <w:jc w:val="center"/>
            </w:pPr>
            <w:r>
              <w:t>353</w:t>
            </w:r>
          </w:p>
        </w:tc>
      </w:tr>
      <w:tr w:rsidR="008F01C2">
        <w:tc>
          <w:tcPr>
            <w:tcW w:w="394" w:type="dxa"/>
          </w:tcPr>
          <w:p w:rsidR="008F01C2" w:rsidRDefault="008F01C2">
            <w:pPr>
              <w:pStyle w:val="ConsPlusNormal"/>
              <w:jc w:val="center"/>
            </w:pPr>
            <w:r>
              <w:t>40</w:t>
            </w:r>
          </w:p>
        </w:tc>
        <w:tc>
          <w:tcPr>
            <w:tcW w:w="6973" w:type="dxa"/>
            <w:vAlign w:val="bottom"/>
          </w:tcPr>
          <w:p w:rsidR="008F01C2" w:rsidRDefault="008F01C2">
            <w:pPr>
              <w:pStyle w:val="ConsPlusNormal"/>
              <w:jc w:val="both"/>
            </w:pPr>
            <w:r>
              <w:t>ул. Победы</w:t>
            </w:r>
          </w:p>
        </w:tc>
        <w:tc>
          <w:tcPr>
            <w:tcW w:w="1523" w:type="dxa"/>
            <w:vAlign w:val="bottom"/>
          </w:tcPr>
          <w:p w:rsidR="008F01C2" w:rsidRDefault="008F01C2">
            <w:pPr>
              <w:pStyle w:val="ConsPlusNormal"/>
              <w:jc w:val="center"/>
            </w:pPr>
            <w:r>
              <w:t>8880</w:t>
            </w:r>
          </w:p>
        </w:tc>
      </w:tr>
      <w:tr w:rsidR="008F01C2">
        <w:tc>
          <w:tcPr>
            <w:tcW w:w="394" w:type="dxa"/>
          </w:tcPr>
          <w:p w:rsidR="008F01C2" w:rsidRDefault="008F01C2">
            <w:pPr>
              <w:pStyle w:val="ConsPlusNormal"/>
              <w:jc w:val="center"/>
            </w:pPr>
            <w:r>
              <w:t>41</w:t>
            </w:r>
          </w:p>
        </w:tc>
        <w:tc>
          <w:tcPr>
            <w:tcW w:w="6973" w:type="dxa"/>
            <w:vAlign w:val="bottom"/>
          </w:tcPr>
          <w:p w:rsidR="008F01C2" w:rsidRDefault="008F01C2">
            <w:pPr>
              <w:pStyle w:val="ConsPlusNormal"/>
              <w:jc w:val="both"/>
            </w:pPr>
            <w:r>
              <w:t>ул. Ленина - ул. Ленинградская</w:t>
            </w:r>
          </w:p>
        </w:tc>
        <w:tc>
          <w:tcPr>
            <w:tcW w:w="1523" w:type="dxa"/>
            <w:vAlign w:val="bottom"/>
          </w:tcPr>
          <w:p w:rsidR="008F01C2" w:rsidRDefault="008F01C2">
            <w:pPr>
              <w:pStyle w:val="ConsPlusNormal"/>
              <w:jc w:val="center"/>
            </w:pPr>
            <w:r>
              <w:t>2789</w:t>
            </w:r>
          </w:p>
        </w:tc>
      </w:tr>
      <w:tr w:rsidR="008F01C2">
        <w:tc>
          <w:tcPr>
            <w:tcW w:w="394" w:type="dxa"/>
          </w:tcPr>
          <w:p w:rsidR="008F01C2" w:rsidRDefault="008F01C2">
            <w:pPr>
              <w:pStyle w:val="ConsPlusNormal"/>
              <w:jc w:val="center"/>
            </w:pPr>
            <w:r>
              <w:t>42</w:t>
            </w:r>
          </w:p>
        </w:tc>
        <w:tc>
          <w:tcPr>
            <w:tcW w:w="6973" w:type="dxa"/>
            <w:vAlign w:val="bottom"/>
          </w:tcPr>
          <w:p w:rsidR="008F01C2" w:rsidRDefault="008F01C2">
            <w:pPr>
              <w:pStyle w:val="ConsPlusNormal"/>
              <w:jc w:val="both"/>
            </w:pPr>
            <w:r>
              <w:t>ЦКПП - Путепровод</w:t>
            </w:r>
          </w:p>
        </w:tc>
        <w:tc>
          <w:tcPr>
            <w:tcW w:w="1523" w:type="dxa"/>
            <w:vAlign w:val="bottom"/>
          </w:tcPr>
          <w:p w:rsidR="008F01C2" w:rsidRDefault="008F01C2">
            <w:pPr>
              <w:pStyle w:val="ConsPlusNormal"/>
              <w:jc w:val="center"/>
            </w:pPr>
            <w:r>
              <w:t>1055</w:t>
            </w:r>
          </w:p>
        </w:tc>
      </w:tr>
      <w:tr w:rsidR="008F01C2">
        <w:tc>
          <w:tcPr>
            <w:tcW w:w="394" w:type="dxa"/>
          </w:tcPr>
          <w:p w:rsidR="008F01C2" w:rsidRDefault="008F01C2">
            <w:pPr>
              <w:pStyle w:val="ConsPlusNormal"/>
              <w:jc w:val="center"/>
            </w:pPr>
            <w:r>
              <w:t>43</w:t>
            </w:r>
          </w:p>
        </w:tc>
        <w:tc>
          <w:tcPr>
            <w:tcW w:w="6973" w:type="dxa"/>
            <w:vAlign w:val="bottom"/>
          </w:tcPr>
          <w:p w:rsidR="008F01C2" w:rsidRDefault="008F01C2">
            <w:pPr>
              <w:pStyle w:val="ConsPlusNormal"/>
              <w:jc w:val="both"/>
            </w:pPr>
            <w:r>
              <w:t>а/д 105 (Партизанская)</w:t>
            </w:r>
          </w:p>
        </w:tc>
        <w:tc>
          <w:tcPr>
            <w:tcW w:w="1523" w:type="dxa"/>
            <w:vAlign w:val="bottom"/>
          </w:tcPr>
          <w:p w:rsidR="008F01C2" w:rsidRDefault="008F01C2">
            <w:pPr>
              <w:pStyle w:val="ConsPlusNormal"/>
              <w:jc w:val="center"/>
            </w:pPr>
            <w:r>
              <w:t>1000</w:t>
            </w:r>
          </w:p>
        </w:tc>
      </w:tr>
      <w:tr w:rsidR="008F01C2">
        <w:tc>
          <w:tcPr>
            <w:tcW w:w="394" w:type="dxa"/>
          </w:tcPr>
          <w:p w:rsidR="008F01C2" w:rsidRDefault="008F01C2">
            <w:pPr>
              <w:pStyle w:val="ConsPlusNormal"/>
              <w:jc w:val="center"/>
            </w:pPr>
            <w:r>
              <w:t>44</w:t>
            </w:r>
          </w:p>
        </w:tc>
        <w:tc>
          <w:tcPr>
            <w:tcW w:w="6973" w:type="dxa"/>
            <w:vAlign w:val="bottom"/>
          </w:tcPr>
          <w:p w:rsidR="008F01C2" w:rsidRDefault="008F01C2">
            <w:pPr>
              <w:pStyle w:val="ConsPlusNormal"/>
              <w:jc w:val="both"/>
            </w:pPr>
            <w:r>
              <w:t>тротуары на просп. Коммунистическом (кольце на въезде в город)</w:t>
            </w:r>
          </w:p>
        </w:tc>
        <w:tc>
          <w:tcPr>
            <w:tcW w:w="1523" w:type="dxa"/>
            <w:vAlign w:val="bottom"/>
          </w:tcPr>
          <w:p w:rsidR="008F01C2" w:rsidRDefault="008F01C2">
            <w:pPr>
              <w:pStyle w:val="ConsPlusNormal"/>
              <w:jc w:val="center"/>
            </w:pPr>
            <w:r>
              <w:t>5029</w:t>
            </w:r>
          </w:p>
        </w:tc>
      </w:tr>
      <w:tr w:rsidR="008F01C2">
        <w:tc>
          <w:tcPr>
            <w:tcW w:w="394" w:type="dxa"/>
          </w:tcPr>
          <w:p w:rsidR="008F01C2" w:rsidRDefault="008F01C2">
            <w:pPr>
              <w:pStyle w:val="ConsPlusNormal"/>
              <w:jc w:val="center"/>
            </w:pPr>
            <w:r>
              <w:t>45</w:t>
            </w:r>
          </w:p>
        </w:tc>
        <w:tc>
          <w:tcPr>
            <w:tcW w:w="6973" w:type="dxa"/>
            <w:vAlign w:val="bottom"/>
          </w:tcPr>
          <w:p w:rsidR="008F01C2" w:rsidRDefault="008F01C2">
            <w:pPr>
              <w:pStyle w:val="ConsPlusNormal"/>
              <w:jc w:val="both"/>
            </w:pPr>
            <w:r>
              <w:t>от КПП "Парковая" до р. Томи</w:t>
            </w:r>
          </w:p>
        </w:tc>
        <w:tc>
          <w:tcPr>
            <w:tcW w:w="1523" w:type="dxa"/>
            <w:vAlign w:val="bottom"/>
          </w:tcPr>
          <w:p w:rsidR="008F01C2" w:rsidRDefault="008F01C2">
            <w:pPr>
              <w:pStyle w:val="ConsPlusNormal"/>
              <w:jc w:val="center"/>
            </w:pPr>
            <w:r>
              <w:t>740</w:t>
            </w:r>
          </w:p>
        </w:tc>
      </w:tr>
      <w:tr w:rsidR="008F01C2">
        <w:tc>
          <w:tcPr>
            <w:tcW w:w="394" w:type="dxa"/>
          </w:tcPr>
          <w:p w:rsidR="008F01C2" w:rsidRDefault="008F01C2">
            <w:pPr>
              <w:pStyle w:val="ConsPlusNormal"/>
            </w:pPr>
          </w:p>
        </w:tc>
        <w:tc>
          <w:tcPr>
            <w:tcW w:w="6973" w:type="dxa"/>
            <w:vAlign w:val="bottom"/>
          </w:tcPr>
          <w:p w:rsidR="008F01C2" w:rsidRDefault="008F01C2">
            <w:pPr>
              <w:pStyle w:val="ConsPlusNormal"/>
              <w:jc w:val="both"/>
            </w:pPr>
            <w:r>
              <w:t>Итого</w:t>
            </w:r>
          </w:p>
        </w:tc>
        <w:tc>
          <w:tcPr>
            <w:tcW w:w="1523" w:type="dxa"/>
            <w:vAlign w:val="bottom"/>
          </w:tcPr>
          <w:p w:rsidR="008F01C2" w:rsidRDefault="008F01C2">
            <w:pPr>
              <w:pStyle w:val="ConsPlusNormal"/>
              <w:jc w:val="center"/>
            </w:pPr>
            <w:r>
              <w:t>354127</w:t>
            </w:r>
          </w:p>
        </w:tc>
      </w:tr>
    </w:tbl>
    <w:p w:rsidR="008F01C2" w:rsidRDefault="008F01C2">
      <w:pPr>
        <w:pStyle w:val="ConsPlusNormal"/>
        <w:jc w:val="both"/>
      </w:pPr>
    </w:p>
    <w:p w:rsidR="008F01C2" w:rsidRDefault="008F01C2">
      <w:pPr>
        <w:pStyle w:val="ConsPlusTitle"/>
        <w:jc w:val="center"/>
        <w:outlineLvl w:val="2"/>
      </w:pPr>
      <w:r>
        <w:t>1.8. Характеристика движения грузовых транспортных средств,</w:t>
      </w:r>
    </w:p>
    <w:p w:rsidR="008F01C2" w:rsidRDefault="008F01C2">
      <w:pPr>
        <w:pStyle w:val="ConsPlusTitle"/>
        <w:jc w:val="center"/>
      </w:pPr>
      <w:r>
        <w:t>оценка работы транспортных средств коммунальных и дорожных</w:t>
      </w:r>
    </w:p>
    <w:p w:rsidR="008F01C2" w:rsidRDefault="008F01C2">
      <w:pPr>
        <w:pStyle w:val="ConsPlusTitle"/>
        <w:jc w:val="center"/>
      </w:pPr>
      <w:r>
        <w:t>служб, состояние инфраструктуры для данных</w:t>
      </w:r>
    </w:p>
    <w:p w:rsidR="008F01C2" w:rsidRDefault="008F01C2">
      <w:pPr>
        <w:pStyle w:val="ConsPlusTitle"/>
        <w:jc w:val="center"/>
      </w:pPr>
      <w:r>
        <w:t>транспортных средств</w:t>
      </w:r>
    </w:p>
    <w:p w:rsidR="008F01C2" w:rsidRDefault="008F01C2">
      <w:pPr>
        <w:pStyle w:val="ConsPlusNormal"/>
        <w:jc w:val="both"/>
      </w:pPr>
    </w:p>
    <w:p w:rsidR="008F01C2" w:rsidRDefault="008F01C2">
      <w:pPr>
        <w:pStyle w:val="ConsPlusNormal"/>
        <w:ind w:firstLine="540"/>
        <w:jc w:val="both"/>
      </w:pPr>
      <w:r>
        <w:t>Грузовые перевозки по территории ЗАТО Северск в основном осуществляются по дорогам производственной зоны г. Северска, а также внегородских территорий ЗАТО Северск от объектов деревоперерабатывающего сектора внегородских территорий ЗАТО Северск и песчаных карьеров, разовые перевозки осуществляются по территории г. Северска до объектов капитально строительства.</w:t>
      </w:r>
    </w:p>
    <w:p w:rsidR="008F01C2" w:rsidRDefault="008F01C2">
      <w:pPr>
        <w:pStyle w:val="ConsPlusNormal"/>
        <w:spacing w:before="220"/>
        <w:ind w:firstLine="540"/>
        <w:jc w:val="both"/>
      </w:pPr>
      <w:r>
        <w:t>Перевозка опасных грузов осуществляется по дорогам общего пользования до автозаправочных станций, расположенных на территории г. Северска и пос. Самусь, а также для нужд дорожно-строительных, нефтеперерабатывающих организаций, расположенных в производственной зоне г. Северска и на внегородских территориях ЗАТО Северск.</w:t>
      </w:r>
    </w:p>
    <w:p w:rsidR="008F01C2" w:rsidRDefault="008F01C2">
      <w:pPr>
        <w:pStyle w:val="ConsPlusNormal"/>
        <w:spacing w:before="220"/>
        <w:ind w:firstLine="540"/>
        <w:jc w:val="both"/>
      </w:pPr>
      <w:r>
        <w:t>Основными организациями, занимающимися грузовыми перевозками, являются:</w:t>
      </w:r>
    </w:p>
    <w:p w:rsidR="008F01C2" w:rsidRDefault="008F01C2">
      <w:pPr>
        <w:pStyle w:val="ConsPlusNormal"/>
        <w:spacing w:before="220"/>
        <w:ind w:firstLine="540"/>
        <w:jc w:val="both"/>
      </w:pPr>
      <w:r>
        <w:t>1) Общество с ограниченной ответственностью "Управление автомобильного транспорта";</w:t>
      </w:r>
    </w:p>
    <w:p w:rsidR="008F01C2" w:rsidRDefault="008F01C2">
      <w:pPr>
        <w:pStyle w:val="ConsPlusNormal"/>
        <w:spacing w:before="220"/>
        <w:ind w:firstLine="540"/>
        <w:jc w:val="both"/>
      </w:pPr>
      <w:r>
        <w:t>2) Акционерное общество "Городское специализированное автотранспортное предприятие";</w:t>
      </w:r>
    </w:p>
    <w:p w:rsidR="008F01C2" w:rsidRDefault="008F01C2">
      <w:pPr>
        <w:pStyle w:val="ConsPlusNormal"/>
        <w:spacing w:before="220"/>
        <w:ind w:firstLine="540"/>
        <w:jc w:val="both"/>
      </w:pPr>
      <w:r>
        <w:t>3) Муниципальное бюджетное эксплуатационное учреждение ЗАТО Северск;</w:t>
      </w:r>
    </w:p>
    <w:p w:rsidR="008F01C2" w:rsidRDefault="008F01C2">
      <w:pPr>
        <w:pStyle w:val="ConsPlusNormal"/>
        <w:spacing w:before="220"/>
        <w:ind w:firstLine="540"/>
        <w:jc w:val="both"/>
      </w:pPr>
      <w:r>
        <w:t>4) Акционерное общество "АТОМСПЕЦТРАНС", Сибирский филиал ОАО "Атомспецтранс";</w:t>
      </w:r>
    </w:p>
    <w:p w:rsidR="008F01C2" w:rsidRDefault="008F01C2">
      <w:pPr>
        <w:pStyle w:val="ConsPlusNormal"/>
        <w:spacing w:before="220"/>
        <w:ind w:firstLine="540"/>
        <w:jc w:val="both"/>
      </w:pPr>
      <w:r>
        <w:t>5) Закрытое акционерное общество "Монтажно-строительное управление N 74";</w:t>
      </w:r>
    </w:p>
    <w:p w:rsidR="008F01C2" w:rsidRDefault="008F01C2">
      <w:pPr>
        <w:pStyle w:val="ConsPlusNormal"/>
        <w:spacing w:before="220"/>
        <w:ind w:firstLine="540"/>
        <w:jc w:val="both"/>
      </w:pPr>
      <w:r>
        <w:t>6) Общество с ограниченной ответственностью "Энергосервисная компания";</w:t>
      </w:r>
    </w:p>
    <w:p w:rsidR="008F01C2" w:rsidRDefault="008F01C2">
      <w:pPr>
        <w:pStyle w:val="ConsPlusNormal"/>
        <w:spacing w:before="220"/>
        <w:ind w:firstLine="540"/>
        <w:jc w:val="both"/>
      </w:pPr>
      <w:r>
        <w:t>7) Акционерное общество "Северский водоканал";</w:t>
      </w:r>
    </w:p>
    <w:p w:rsidR="008F01C2" w:rsidRDefault="008F01C2">
      <w:pPr>
        <w:pStyle w:val="ConsPlusNormal"/>
        <w:spacing w:before="220"/>
        <w:ind w:firstLine="540"/>
        <w:jc w:val="both"/>
      </w:pPr>
      <w:r>
        <w:t>8) Общество с ограниченной ответственностью "Деревенское молочко";</w:t>
      </w:r>
    </w:p>
    <w:p w:rsidR="008F01C2" w:rsidRDefault="008F01C2">
      <w:pPr>
        <w:pStyle w:val="ConsPlusNormal"/>
        <w:spacing w:before="220"/>
        <w:ind w:firstLine="540"/>
        <w:jc w:val="both"/>
      </w:pPr>
      <w:r>
        <w:t>9) Открытое акционерное общество "Тепловые сети";</w:t>
      </w:r>
    </w:p>
    <w:p w:rsidR="008F01C2" w:rsidRDefault="008F01C2">
      <w:pPr>
        <w:pStyle w:val="ConsPlusNormal"/>
        <w:spacing w:before="220"/>
        <w:ind w:firstLine="540"/>
        <w:jc w:val="both"/>
      </w:pPr>
      <w:r>
        <w:t>10) Открытое акционерное общество "Городские электрические сети".</w:t>
      </w:r>
    </w:p>
    <w:p w:rsidR="008F01C2" w:rsidRDefault="008F01C2">
      <w:pPr>
        <w:pStyle w:val="ConsPlusNormal"/>
        <w:spacing w:before="220"/>
        <w:ind w:firstLine="540"/>
        <w:jc w:val="both"/>
      </w:pPr>
      <w:r>
        <w:t>На территории г. Северска в зимний период 2017, 2018 годов обязанность по надлежащему содержанию объектов улично-дорожной сети (в том числе тротуаров, скверов, площадей и содержание территории Иглаково) возложена на Муниципальное бюджетное эксплуатационное учреждение ЗАТО Северск (МБЭУ). Работы производятся в рамках муниципального задания. На балансе данного предприятия для зимнего содержания улично-дорожной сети имеется 56 единиц техники: автогрейдеров - 5 ед., снегопогрузчиков - 4 ед., шнекороторов - 3 ед., плунжерно-щеточных машин и пескоразбрасывателей - 11 ед., тракторов - 14 ед., самосвалов (ЗИЛ и КамАЗ) - 19 ед. Для ликвидации зимней скользкости МБЭУ ежегодно готовится 6500,0 м</w:t>
      </w:r>
      <w:r>
        <w:rPr>
          <w:vertAlign w:val="superscript"/>
        </w:rPr>
        <w:t>3</w:t>
      </w:r>
      <w:r>
        <w:t xml:space="preserve"> пескосоляной смеси.</w:t>
      </w:r>
    </w:p>
    <w:p w:rsidR="008F01C2" w:rsidRDefault="008F01C2">
      <w:pPr>
        <w:pStyle w:val="ConsPlusNormal"/>
        <w:spacing w:before="220"/>
        <w:ind w:firstLine="540"/>
        <w:jc w:val="both"/>
      </w:pPr>
      <w:r>
        <w:t>Обязанность по надлежащему содержанию автомобильных дорог территории промышленной зоны (в том числе автодороги до дер. Чернильщиково и до НСТСЛ "Спутник") в соответствии с действующим муниципальным контрактом 2017 года возложена на предприятие ООО "УАТ". Для содержания автомобильных дорог в зимний период 2017, 2018 годов данное предприятие подготовило 34 единицы техники: автогрейдеров - 5 ед., снегопогрузчиков - 3 ед., шнекороторов - 4 ед., плунжерно-щеточных машин и пескоразбрасывателей - 9 ед., тракторов с навесным оборудованием - 4 ед., самосвалов - 9 ед. Для противогололедной обработки заготовлено 2000,0 м</w:t>
      </w:r>
      <w:r>
        <w:rPr>
          <w:vertAlign w:val="superscript"/>
        </w:rPr>
        <w:t>3</w:t>
      </w:r>
      <w:r>
        <w:t xml:space="preserve"> песка.</w:t>
      </w:r>
    </w:p>
    <w:p w:rsidR="008F01C2" w:rsidRDefault="008F01C2">
      <w:pPr>
        <w:pStyle w:val="ConsPlusNormal"/>
        <w:spacing w:before="220"/>
        <w:ind w:firstLine="540"/>
        <w:jc w:val="both"/>
      </w:pPr>
      <w:r>
        <w:lastRenderedPageBreak/>
        <w:t>Обязанность по надлежащему содержанию автомобильных дорог внегородских территорий ЗАТО Северск согласно заключенному муниципальному контракту возложена на Общество с ограниченной ответственностью "Благоустройство". Для содержания автомобильных дорог у данного предприятия имеются следующие механизмы: автогрейдер - 1 ед., снегопогрузчики - 2 ед., шнекороторы - 4 ед., пескоразбрасыватели - 1 ед., трактор с навесным оборудованием - 1 ед., самосвалы - 3 ед. Для противогололедной обработки ежегодно заготавливается 60,0 м</w:t>
      </w:r>
      <w:r>
        <w:rPr>
          <w:vertAlign w:val="superscript"/>
        </w:rPr>
        <w:t>3</w:t>
      </w:r>
      <w:r>
        <w:t xml:space="preserve"> песка и 8 м</w:t>
      </w:r>
      <w:r>
        <w:rPr>
          <w:vertAlign w:val="superscript"/>
        </w:rPr>
        <w:t>3</w:t>
      </w:r>
      <w:r>
        <w:t xml:space="preserve"> пескосоляной смеси.</w:t>
      </w:r>
    </w:p>
    <w:p w:rsidR="008F01C2" w:rsidRDefault="008F01C2">
      <w:pPr>
        <w:pStyle w:val="ConsPlusNormal"/>
        <w:jc w:val="both"/>
      </w:pPr>
    </w:p>
    <w:p w:rsidR="008F01C2" w:rsidRDefault="008F01C2">
      <w:pPr>
        <w:pStyle w:val="ConsPlusTitle"/>
        <w:jc w:val="center"/>
        <w:outlineLvl w:val="2"/>
      </w:pPr>
      <w:r>
        <w:t>1.9. Анализ уровня безопасности дорожного движения</w:t>
      </w:r>
    </w:p>
    <w:p w:rsidR="008F01C2" w:rsidRDefault="008F01C2">
      <w:pPr>
        <w:pStyle w:val="ConsPlusNormal"/>
        <w:jc w:val="both"/>
      </w:pPr>
    </w:p>
    <w:p w:rsidR="008F01C2" w:rsidRDefault="008F01C2">
      <w:pPr>
        <w:pStyle w:val="ConsPlusNormal"/>
        <w:ind w:firstLine="540"/>
        <w:jc w:val="both"/>
      </w:pPr>
      <w:r>
        <w:t>Качественное состояние автомобильных дорог и улиц является одной из основных проблем ЗАТО Северск.</w:t>
      </w:r>
    </w:p>
    <w:p w:rsidR="008F01C2" w:rsidRDefault="008F01C2">
      <w:pPr>
        <w:pStyle w:val="ConsPlusNormal"/>
        <w:spacing w:before="220"/>
        <w:ind w:firstLine="540"/>
        <w:jc w:val="both"/>
      </w:pPr>
      <w:r>
        <w:t>Анализ состояния улично-дорожной сети и потребность в ремонтных работах представлены в таблице 10.</w:t>
      </w:r>
    </w:p>
    <w:p w:rsidR="008F01C2" w:rsidRDefault="008F01C2">
      <w:pPr>
        <w:pStyle w:val="ConsPlusNormal"/>
        <w:jc w:val="both"/>
      </w:pPr>
    </w:p>
    <w:p w:rsidR="008F01C2" w:rsidRDefault="008F01C2">
      <w:pPr>
        <w:pStyle w:val="ConsPlusNormal"/>
        <w:jc w:val="right"/>
        <w:outlineLvl w:val="3"/>
      </w:pPr>
      <w:r>
        <w:t>Таблица 10</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778"/>
        <w:gridCol w:w="2695"/>
        <w:gridCol w:w="2129"/>
      </w:tblGrid>
      <w:tr w:rsidR="008F01C2">
        <w:tc>
          <w:tcPr>
            <w:tcW w:w="1417" w:type="dxa"/>
          </w:tcPr>
          <w:p w:rsidR="008F01C2" w:rsidRDefault="008F01C2">
            <w:pPr>
              <w:pStyle w:val="ConsPlusNormal"/>
              <w:jc w:val="center"/>
            </w:pPr>
            <w:r>
              <w:t>Единица измерения</w:t>
            </w:r>
          </w:p>
        </w:tc>
        <w:tc>
          <w:tcPr>
            <w:tcW w:w="2778" w:type="dxa"/>
          </w:tcPr>
          <w:p w:rsidR="008F01C2" w:rsidRDefault="008F01C2">
            <w:pPr>
              <w:pStyle w:val="ConsPlusNormal"/>
              <w:jc w:val="center"/>
            </w:pPr>
            <w:r>
              <w:t>Общая протяженность улично-дорожной сети ЗАТО Северск</w:t>
            </w:r>
          </w:p>
        </w:tc>
        <w:tc>
          <w:tcPr>
            <w:tcW w:w="2695" w:type="dxa"/>
          </w:tcPr>
          <w:p w:rsidR="008F01C2" w:rsidRDefault="008F01C2">
            <w:pPr>
              <w:pStyle w:val="ConsPlusNormal"/>
              <w:jc w:val="center"/>
            </w:pPr>
            <w:r>
              <w:t>Дороги с превышением нормативных межремонтных сроков капитального ремонта</w:t>
            </w:r>
          </w:p>
        </w:tc>
        <w:tc>
          <w:tcPr>
            <w:tcW w:w="2129" w:type="dxa"/>
          </w:tcPr>
          <w:p w:rsidR="008F01C2" w:rsidRDefault="008F01C2">
            <w:pPr>
              <w:pStyle w:val="ConsPlusNormal"/>
              <w:jc w:val="center"/>
            </w:pPr>
            <w:r>
              <w:t>Дороги с износом более 50%</w:t>
            </w:r>
          </w:p>
        </w:tc>
      </w:tr>
      <w:tr w:rsidR="008F01C2">
        <w:tc>
          <w:tcPr>
            <w:tcW w:w="1417" w:type="dxa"/>
          </w:tcPr>
          <w:p w:rsidR="008F01C2" w:rsidRDefault="008F01C2">
            <w:pPr>
              <w:pStyle w:val="ConsPlusNormal"/>
              <w:jc w:val="center"/>
            </w:pPr>
            <w:r>
              <w:t>км</w:t>
            </w:r>
          </w:p>
        </w:tc>
        <w:tc>
          <w:tcPr>
            <w:tcW w:w="2778" w:type="dxa"/>
          </w:tcPr>
          <w:p w:rsidR="008F01C2" w:rsidRDefault="008F01C2">
            <w:pPr>
              <w:pStyle w:val="ConsPlusNormal"/>
              <w:jc w:val="center"/>
            </w:pPr>
            <w:r>
              <w:t>217,95</w:t>
            </w:r>
          </w:p>
        </w:tc>
        <w:tc>
          <w:tcPr>
            <w:tcW w:w="2695" w:type="dxa"/>
          </w:tcPr>
          <w:p w:rsidR="008F01C2" w:rsidRDefault="008F01C2">
            <w:pPr>
              <w:pStyle w:val="ConsPlusNormal"/>
              <w:jc w:val="center"/>
            </w:pPr>
            <w:r>
              <w:t>110,3</w:t>
            </w:r>
          </w:p>
        </w:tc>
        <w:tc>
          <w:tcPr>
            <w:tcW w:w="2129" w:type="dxa"/>
          </w:tcPr>
          <w:p w:rsidR="008F01C2" w:rsidRDefault="008F01C2">
            <w:pPr>
              <w:pStyle w:val="ConsPlusNormal"/>
              <w:jc w:val="center"/>
            </w:pPr>
            <w:r>
              <w:t>69,7</w:t>
            </w:r>
          </w:p>
        </w:tc>
      </w:tr>
      <w:tr w:rsidR="008F01C2">
        <w:tc>
          <w:tcPr>
            <w:tcW w:w="1417" w:type="dxa"/>
          </w:tcPr>
          <w:p w:rsidR="008F01C2" w:rsidRDefault="008F01C2">
            <w:pPr>
              <w:pStyle w:val="ConsPlusNormal"/>
              <w:jc w:val="center"/>
            </w:pPr>
            <w:r>
              <w:t>%</w:t>
            </w:r>
          </w:p>
        </w:tc>
        <w:tc>
          <w:tcPr>
            <w:tcW w:w="2778" w:type="dxa"/>
          </w:tcPr>
          <w:p w:rsidR="008F01C2" w:rsidRDefault="008F01C2">
            <w:pPr>
              <w:pStyle w:val="ConsPlusNormal"/>
              <w:jc w:val="center"/>
            </w:pPr>
            <w:r>
              <w:t>100</w:t>
            </w:r>
          </w:p>
        </w:tc>
        <w:tc>
          <w:tcPr>
            <w:tcW w:w="2695" w:type="dxa"/>
          </w:tcPr>
          <w:p w:rsidR="008F01C2" w:rsidRDefault="008F01C2">
            <w:pPr>
              <w:pStyle w:val="ConsPlusNormal"/>
              <w:jc w:val="center"/>
            </w:pPr>
            <w:r>
              <w:t>50,61</w:t>
            </w:r>
          </w:p>
        </w:tc>
        <w:tc>
          <w:tcPr>
            <w:tcW w:w="2129" w:type="dxa"/>
          </w:tcPr>
          <w:p w:rsidR="008F01C2" w:rsidRDefault="008F01C2">
            <w:pPr>
              <w:pStyle w:val="ConsPlusNormal"/>
              <w:jc w:val="center"/>
            </w:pPr>
            <w:r>
              <w:t>31,98</w:t>
            </w:r>
          </w:p>
        </w:tc>
      </w:tr>
    </w:tbl>
    <w:p w:rsidR="008F01C2" w:rsidRDefault="008F01C2">
      <w:pPr>
        <w:pStyle w:val="ConsPlusNormal"/>
        <w:jc w:val="both"/>
      </w:pPr>
    </w:p>
    <w:p w:rsidR="008F01C2" w:rsidRDefault="008F01C2">
      <w:pPr>
        <w:pStyle w:val="ConsPlusNormal"/>
        <w:ind w:firstLine="540"/>
        <w:jc w:val="both"/>
      </w:pPr>
      <w:r>
        <w:t>Вследствие значительной степени износа улично-дорожной сети участились случаи просадок и провалов асфальтобетонного покрытия, что приводит к ухудшению дорожной ситуации, повышению уровня аварийности. Это вызвано несколькими факторами:</w:t>
      </w:r>
    </w:p>
    <w:p w:rsidR="008F01C2" w:rsidRDefault="008F01C2">
      <w:pPr>
        <w:pStyle w:val="ConsPlusNormal"/>
        <w:spacing w:before="220"/>
        <w:ind w:firstLine="540"/>
        <w:jc w:val="both"/>
      </w:pPr>
      <w:r>
        <w:t>1) значительным повышением нагрузок на поверхность дорог, увеличением плотности и интенсивности транспортных потоков;</w:t>
      </w:r>
    </w:p>
    <w:p w:rsidR="008F01C2" w:rsidRDefault="008F01C2">
      <w:pPr>
        <w:pStyle w:val="ConsPlusNormal"/>
        <w:spacing w:before="220"/>
        <w:ind w:firstLine="540"/>
        <w:jc w:val="both"/>
      </w:pPr>
      <w:r>
        <w:t>2) нарушением нормативного межремонтного срока службы дорожного полотна автодорог, который составляет 12 лет (</w:t>
      </w:r>
      <w:hyperlink r:id="rId43" w:history="1">
        <w:r>
          <w:rPr>
            <w:color w:val="0000FF"/>
          </w:rPr>
          <w:t>Приказ</w:t>
        </w:r>
      </w:hyperlink>
      <w:r>
        <w:t xml:space="preserve"> Минтранса Российской Федерации от 01.11.2007 N 157). Фактически работы по капитальному ремонту не проводились более 12 - 15 лет;</w:t>
      </w:r>
    </w:p>
    <w:p w:rsidR="008F01C2" w:rsidRDefault="008F01C2">
      <w:pPr>
        <w:pStyle w:val="ConsPlusNormal"/>
        <w:spacing w:before="220"/>
        <w:ind w:firstLine="540"/>
        <w:jc w:val="both"/>
      </w:pPr>
      <w:r>
        <w:t>3) ухудшением качества дорожного покрытия из-за ежегодного проведения значительных объемов ямочного ремонта, который необходим для поддержания большей части автодорог в нормативном состоянии в связи с отсутствием работ капитального характера;</w:t>
      </w:r>
    </w:p>
    <w:p w:rsidR="008F01C2" w:rsidRDefault="008F01C2">
      <w:pPr>
        <w:pStyle w:val="ConsPlusNormal"/>
        <w:spacing w:before="220"/>
        <w:ind w:firstLine="540"/>
        <w:jc w:val="both"/>
      </w:pPr>
      <w:r>
        <w:t>4) постепенным ослаблением оснований автодорог вследствие аварий на инженерных сетях;</w:t>
      </w:r>
    </w:p>
    <w:p w:rsidR="008F01C2" w:rsidRDefault="008F01C2">
      <w:pPr>
        <w:pStyle w:val="ConsPlusNormal"/>
        <w:spacing w:before="220"/>
        <w:ind w:firstLine="540"/>
        <w:jc w:val="both"/>
      </w:pPr>
      <w:r>
        <w:t>5) и иными причинами.</w:t>
      </w:r>
    </w:p>
    <w:p w:rsidR="008F01C2" w:rsidRDefault="008F01C2">
      <w:pPr>
        <w:pStyle w:val="ConsPlusNormal"/>
        <w:spacing w:before="220"/>
        <w:ind w:firstLine="540"/>
        <w:jc w:val="both"/>
      </w:pPr>
      <w:r>
        <w:t>В 2016 году на территории ЗАТО Северск зарегистрировано 66 дорожно-транспортных происшествий (далее - ДТП), в которых травмы получили 83 человека, из них 8 детей и подростков в возрасте до 16 лет, 3 человека погибло (12 мес. 2015 г. - 65 ДТП, погибло 2 человека, ранено 72 человека, из них 10 детей).</w:t>
      </w:r>
    </w:p>
    <w:p w:rsidR="008F01C2" w:rsidRDefault="008F01C2">
      <w:pPr>
        <w:pStyle w:val="ConsPlusNormal"/>
        <w:spacing w:before="220"/>
        <w:ind w:firstLine="540"/>
        <w:jc w:val="both"/>
      </w:pPr>
      <w:r>
        <w:t>По сравнению с аналогичным периодом прошлого года (далее - АППГ) количество ДТП с пострадавшими увеличилось на 1,5%, количество раненых - на 15,3%, количество погибших - на 50%. Тяжесть последствий составила 3,5 погибших на 100 пострадавших в ДТП человек (2,7).</w:t>
      </w:r>
    </w:p>
    <w:p w:rsidR="008F01C2" w:rsidRDefault="008F01C2">
      <w:pPr>
        <w:pStyle w:val="ConsPlusNormal"/>
        <w:spacing w:before="220"/>
        <w:ind w:firstLine="540"/>
        <w:jc w:val="both"/>
      </w:pPr>
      <w:r>
        <w:lastRenderedPageBreak/>
        <w:t>Сравнительный анализ аварийности за период 2015, 2016 годов представлен в таблице 11.</w:t>
      </w:r>
    </w:p>
    <w:p w:rsidR="008F01C2" w:rsidRDefault="008F01C2">
      <w:pPr>
        <w:pStyle w:val="ConsPlusNormal"/>
        <w:jc w:val="both"/>
      </w:pPr>
    </w:p>
    <w:p w:rsidR="008F01C2" w:rsidRDefault="008F01C2">
      <w:pPr>
        <w:pStyle w:val="ConsPlusNormal"/>
        <w:jc w:val="right"/>
        <w:outlineLvl w:val="3"/>
      </w:pPr>
      <w:r>
        <w:t>Таблица 11</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624"/>
        <w:gridCol w:w="624"/>
        <w:gridCol w:w="889"/>
        <w:gridCol w:w="624"/>
        <w:gridCol w:w="624"/>
        <w:gridCol w:w="889"/>
        <w:gridCol w:w="680"/>
        <w:gridCol w:w="715"/>
        <w:gridCol w:w="850"/>
        <w:gridCol w:w="1214"/>
      </w:tblGrid>
      <w:tr w:rsidR="008F01C2">
        <w:tc>
          <w:tcPr>
            <w:tcW w:w="1304" w:type="dxa"/>
            <w:vMerge w:val="restart"/>
          </w:tcPr>
          <w:p w:rsidR="008F01C2" w:rsidRDefault="008F01C2">
            <w:pPr>
              <w:pStyle w:val="ConsPlusNormal"/>
              <w:jc w:val="both"/>
            </w:pPr>
            <w:r>
              <w:t>Район</w:t>
            </w:r>
          </w:p>
        </w:tc>
        <w:tc>
          <w:tcPr>
            <w:tcW w:w="2137" w:type="dxa"/>
            <w:gridSpan w:val="3"/>
            <w:vAlign w:val="center"/>
          </w:tcPr>
          <w:p w:rsidR="008F01C2" w:rsidRDefault="008F01C2">
            <w:pPr>
              <w:pStyle w:val="ConsPlusNormal"/>
              <w:jc w:val="center"/>
            </w:pPr>
            <w:r>
              <w:t>ДТП</w:t>
            </w:r>
          </w:p>
        </w:tc>
        <w:tc>
          <w:tcPr>
            <w:tcW w:w="2137" w:type="dxa"/>
            <w:gridSpan w:val="3"/>
            <w:vAlign w:val="center"/>
          </w:tcPr>
          <w:p w:rsidR="008F01C2" w:rsidRDefault="008F01C2">
            <w:pPr>
              <w:pStyle w:val="ConsPlusNormal"/>
              <w:jc w:val="center"/>
            </w:pPr>
            <w:r>
              <w:t>Погибло</w:t>
            </w:r>
          </w:p>
        </w:tc>
        <w:tc>
          <w:tcPr>
            <w:tcW w:w="2245" w:type="dxa"/>
            <w:gridSpan w:val="3"/>
            <w:vAlign w:val="center"/>
          </w:tcPr>
          <w:p w:rsidR="008F01C2" w:rsidRDefault="008F01C2">
            <w:pPr>
              <w:pStyle w:val="ConsPlusNormal"/>
              <w:jc w:val="center"/>
            </w:pPr>
            <w:r>
              <w:t>Ранено</w:t>
            </w:r>
          </w:p>
        </w:tc>
        <w:tc>
          <w:tcPr>
            <w:tcW w:w="1214" w:type="dxa"/>
            <w:vMerge w:val="restart"/>
          </w:tcPr>
          <w:p w:rsidR="008F01C2" w:rsidRDefault="008F01C2">
            <w:pPr>
              <w:pStyle w:val="ConsPlusNormal"/>
              <w:jc w:val="both"/>
            </w:pPr>
            <w:r>
              <w:t>Тяжесть последствий ДТП</w:t>
            </w:r>
          </w:p>
        </w:tc>
      </w:tr>
      <w:tr w:rsidR="008F01C2">
        <w:tc>
          <w:tcPr>
            <w:tcW w:w="1304" w:type="dxa"/>
            <w:vMerge/>
          </w:tcPr>
          <w:p w:rsidR="008F01C2" w:rsidRDefault="008F01C2"/>
        </w:tc>
        <w:tc>
          <w:tcPr>
            <w:tcW w:w="624" w:type="dxa"/>
            <w:vAlign w:val="center"/>
          </w:tcPr>
          <w:p w:rsidR="008F01C2" w:rsidRDefault="008F01C2">
            <w:pPr>
              <w:pStyle w:val="ConsPlusNormal"/>
              <w:jc w:val="both"/>
            </w:pPr>
            <w:r>
              <w:t>2016 г.</w:t>
            </w:r>
          </w:p>
        </w:tc>
        <w:tc>
          <w:tcPr>
            <w:tcW w:w="624" w:type="dxa"/>
            <w:vAlign w:val="center"/>
          </w:tcPr>
          <w:p w:rsidR="008F01C2" w:rsidRDefault="008F01C2">
            <w:pPr>
              <w:pStyle w:val="ConsPlusNormal"/>
              <w:jc w:val="both"/>
            </w:pPr>
            <w:r>
              <w:t>2015 г.</w:t>
            </w:r>
          </w:p>
        </w:tc>
        <w:tc>
          <w:tcPr>
            <w:tcW w:w="889" w:type="dxa"/>
            <w:vAlign w:val="center"/>
          </w:tcPr>
          <w:p w:rsidR="008F01C2" w:rsidRDefault="008F01C2">
            <w:pPr>
              <w:pStyle w:val="ConsPlusNormal"/>
              <w:jc w:val="both"/>
            </w:pPr>
            <w:r>
              <w:t>+/- % к АППГ</w:t>
            </w:r>
          </w:p>
        </w:tc>
        <w:tc>
          <w:tcPr>
            <w:tcW w:w="624" w:type="dxa"/>
            <w:vAlign w:val="center"/>
          </w:tcPr>
          <w:p w:rsidR="008F01C2" w:rsidRDefault="008F01C2">
            <w:pPr>
              <w:pStyle w:val="ConsPlusNormal"/>
              <w:jc w:val="both"/>
            </w:pPr>
            <w:r>
              <w:t>2016 г.</w:t>
            </w:r>
          </w:p>
        </w:tc>
        <w:tc>
          <w:tcPr>
            <w:tcW w:w="624" w:type="dxa"/>
            <w:vAlign w:val="center"/>
          </w:tcPr>
          <w:p w:rsidR="008F01C2" w:rsidRDefault="008F01C2">
            <w:pPr>
              <w:pStyle w:val="ConsPlusNormal"/>
              <w:jc w:val="both"/>
            </w:pPr>
            <w:r>
              <w:t>2015 г.</w:t>
            </w:r>
          </w:p>
        </w:tc>
        <w:tc>
          <w:tcPr>
            <w:tcW w:w="889" w:type="dxa"/>
            <w:vAlign w:val="center"/>
          </w:tcPr>
          <w:p w:rsidR="008F01C2" w:rsidRDefault="008F01C2">
            <w:pPr>
              <w:pStyle w:val="ConsPlusNormal"/>
              <w:jc w:val="both"/>
            </w:pPr>
            <w:r>
              <w:t>+/- % к АППГ</w:t>
            </w:r>
          </w:p>
        </w:tc>
        <w:tc>
          <w:tcPr>
            <w:tcW w:w="680" w:type="dxa"/>
            <w:vAlign w:val="center"/>
          </w:tcPr>
          <w:p w:rsidR="008F01C2" w:rsidRDefault="008F01C2">
            <w:pPr>
              <w:pStyle w:val="ConsPlusNormal"/>
              <w:jc w:val="both"/>
            </w:pPr>
            <w:r>
              <w:t>2016 г.</w:t>
            </w:r>
          </w:p>
        </w:tc>
        <w:tc>
          <w:tcPr>
            <w:tcW w:w="715" w:type="dxa"/>
            <w:vAlign w:val="center"/>
          </w:tcPr>
          <w:p w:rsidR="008F01C2" w:rsidRDefault="008F01C2">
            <w:pPr>
              <w:pStyle w:val="ConsPlusNormal"/>
              <w:jc w:val="both"/>
            </w:pPr>
            <w:r>
              <w:t>2015 г.</w:t>
            </w:r>
          </w:p>
        </w:tc>
        <w:tc>
          <w:tcPr>
            <w:tcW w:w="850" w:type="dxa"/>
            <w:vAlign w:val="center"/>
          </w:tcPr>
          <w:p w:rsidR="008F01C2" w:rsidRDefault="008F01C2">
            <w:pPr>
              <w:pStyle w:val="ConsPlusNormal"/>
              <w:jc w:val="both"/>
            </w:pPr>
            <w:r>
              <w:t>+/- % к АППГ</w:t>
            </w:r>
          </w:p>
        </w:tc>
        <w:tc>
          <w:tcPr>
            <w:tcW w:w="1214" w:type="dxa"/>
            <w:vMerge/>
          </w:tcPr>
          <w:p w:rsidR="008F01C2" w:rsidRDefault="008F01C2"/>
        </w:tc>
      </w:tr>
      <w:tr w:rsidR="008F01C2">
        <w:tc>
          <w:tcPr>
            <w:tcW w:w="1304" w:type="dxa"/>
            <w:vAlign w:val="center"/>
          </w:tcPr>
          <w:p w:rsidR="008F01C2" w:rsidRDefault="008F01C2">
            <w:pPr>
              <w:pStyle w:val="ConsPlusNormal"/>
              <w:jc w:val="both"/>
            </w:pPr>
            <w:r>
              <w:t>г. Северск</w:t>
            </w:r>
          </w:p>
        </w:tc>
        <w:tc>
          <w:tcPr>
            <w:tcW w:w="624" w:type="dxa"/>
            <w:vAlign w:val="center"/>
          </w:tcPr>
          <w:p w:rsidR="008F01C2" w:rsidRDefault="008F01C2">
            <w:pPr>
              <w:pStyle w:val="ConsPlusNormal"/>
              <w:jc w:val="center"/>
            </w:pPr>
            <w:r>
              <w:t>66</w:t>
            </w:r>
          </w:p>
        </w:tc>
        <w:tc>
          <w:tcPr>
            <w:tcW w:w="624" w:type="dxa"/>
            <w:vAlign w:val="center"/>
          </w:tcPr>
          <w:p w:rsidR="008F01C2" w:rsidRDefault="008F01C2">
            <w:pPr>
              <w:pStyle w:val="ConsPlusNormal"/>
              <w:jc w:val="center"/>
            </w:pPr>
            <w:r>
              <w:t>65</w:t>
            </w:r>
          </w:p>
        </w:tc>
        <w:tc>
          <w:tcPr>
            <w:tcW w:w="889" w:type="dxa"/>
            <w:vAlign w:val="center"/>
          </w:tcPr>
          <w:p w:rsidR="008F01C2" w:rsidRDefault="008F01C2">
            <w:pPr>
              <w:pStyle w:val="ConsPlusNormal"/>
              <w:jc w:val="center"/>
            </w:pPr>
            <w:r>
              <w:t>1,5</w:t>
            </w:r>
          </w:p>
        </w:tc>
        <w:tc>
          <w:tcPr>
            <w:tcW w:w="624" w:type="dxa"/>
            <w:vAlign w:val="center"/>
          </w:tcPr>
          <w:p w:rsidR="008F01C2" w:rsidRDefault="008F01C2">
            <w:pPr>
              <w:pStyle w:val="ConsPlusNormal"/>
              <w:jc w:val="center"/>
            </w:pPr>
            <w:r>
              <w:t>3</w:t>
            </w:r>
          </w:p>
        </w:tc>
        <w:tc>
          <w:tcPr>
            <w:tcW w:w="624" w:type="dxa"/>
            <w:vAlign w:val="center"/>
          </w:tcPr>
          <w:p w:rsidR="008F01C2" w:rsidRDefault="008F01C2">
            <w:pPr>
              <w:pStyle w:val="ConsPlusNormal"/>
              <w:jc w:val="center"/>
            </w:pPr>
            <w:r>
              <w:t>2</w:t>
            </w:r>
          </w:p>
        </w:tc>
        <w:tc>
          <w:tcPr>
            <w:tcW w:w="889" w:type="dxa"/>
            <w:vAlign w:val="center"/>
          </w:tcPr>
          <w:p w:rsidR="008F01C2" w:rsidRDefault="008F01C2">
            <w:pPr>
              <w:pStyle w:val="ConsPlusNormal"/>
              <w:jc w:val="center"/>
            </w:pPr>
            <w:r>
              <w:t>50,0</w:t>
            </w:r>
          </w:p>
        </w:tc>
        <w:tc>
          <w:tcPr>
            <w:tcW w:w="680" w:type="dxa"/>
            <w:vAlign w:val="center"/>
          </w:tcPr>
          <w:p w:rsidR="008F01C2" w:rsidRDefault="008F01C2">
            <w:pPr>
              <w:pStyle w:val="ConsPlusNormal"/>
              <w:jc w:val="center"/>
            </w:pPr>
            <w:r>
              <w:t>83</w:t>
            </w:r>
          </w:p>
        </w:tc>
        <w:tc>
          <w:tcPr>
            <w:tcW w:w="715" w:type="dxa"/>
            <w:vAlign w:val="center"/>
          </w:tcPr>
          <w:p w:rsidR="008F01C2" w:rsidRDefault="008F01C2">
            <w:pPr>
              <w:pStyle w:val="ConsPlusNormal"/>
              <w:jc w:val="center"/>
            </w:pPr>
            <w:r>
              <w:t>72</w:t>
            </w:r>
          </w:p>
        </w:tc>
        <w:tc>
          <w:tcPr>
            <w:tcW w:w="850" w:type="dxa"/>
            <w:vAlign w:val="center"/>
          </w:tcPr>
          <w:p w:rsidR="008F01C2" w:rsidRDefault="008F01C2">
            <w:pPr>
              <w:pStyle w:val="ConsPlusNormal"/>
              <w:jc w:val="center"/>
            </w:pPr>
            <w:r>
              <w:t>15,3</w:t>
            </w:r>
          </w:p>
        </w:tc>
        <w:tc>
          <w:tcPr>
            <w:tcW w:w="1214" w:type="dxa"/>
            <w:vAlign w:val="center"/>
          </w:tcPr>
          <w:p w:rsidR="008F01C2" w:rsidRDefault="008F01C2">
            <w:pPr>
              <w:pStyle w:val="ConsPlusNormal"/>
              <w:jc w:val="center"/>
            </w:pPr>
            <w:r>
              <w:t>3,5</w:t>
            </w:r>
          </w:p>
        </w:tc>
      </w:tr>
      <w:tr w:rsidR="008F01C2">
        <w:tc>
          <w:tcPr>
            <w:tcW w:w="1304" w:type="dxa"/>
            <w:vAlign w:val="center"/>
          </w:tcPr>
          <w:p w:rsidR="008F01C2" w:rsidRDefault="008F01C2">
            <w:pPr>
              <w:pStyle w:val="ConsPlusNormal"/>
              <w:jc w:val="both"/>
            </w:pPr>
            <w:r>
              <w:t>г. Томск</w:t>
            </w:r>
          </w:p>
        </w:tc>
        <w:tc>
          <w:tcPr>
            <w:tcW w:w="624" w:type="dxa"/>
            <w:vAlign w:val="center"/>
          </w:tcPr>
          <w:p w:rsidR="008F01C2" w:rsidRDefault="008F01C2">
            <w:pPr>
              <w:pStyle w:val="ConsPlusNormal"/>
              <w:jc w:val="center"/>
            </w:pPr>
            <w:r>
              <w:t>413</w:t>
            </w:r>
          </w:p>
        </w:tc>
        <w:tc>
          <w:tcPr>
            <w:tcW w:w="624" w:type="dxa"/>
            <w:vAlign w:val="center"/>
          </w:tcPr>
          <w:p w:rsidR="008F01C2" w:rsidRDefault="008F01C2">
            <w:pPr>
              <w:pStyle w:val="ConsPlusNormal"/>
              <w:jc w:val="center"/>
            </w:pPr>
            <w:r>
              <w:t>405</w:t>
            </w:r>
          </w:p>
        </w:tc>
        <w:tc>
          <w:tcPr>
            <w:tcW w:w="889" w:type="dxa"/>
            <w:vAlign w:val="center"/>
          </w:tcPr>
          <w:p w:rsidR="008F01C2" w:rsidRDefault="008F01C2">
            <w:pPr>
              <w:pStyle w:val="ConsPlusNormal"/>
              <w:jc w:val="center"/>
            </w:pPr>
            <w:r>
              <w:t>2,0</w:t>
            </w:r>
          </w:p>
        </w:tc>
        <w:tc>
          <w:tcPr>
            <w:tcW w:w="624" w:type="dxa"/>
            <w:vAlign w:val="center"/>
          </w:tcPr>
          <w:p w:rsidR="008F01C2" w:rsidRDefault="008F01C2">
            <w:pPr>
              <w:pStyle w:val="ConsPlusNormal"/>
              <w:jc w:val="center"/>
            </w:pPr>
            <w:r>
              <w:t>23</w:t>
            </w:r>
          </w:p>
        </w:tc>
        <w:tc>
          <w:tcPr>
            <w:tcW w:w="624" w:type="dxa"/>
            <w:vAlign w:val="center"/>
          </w:tcPr>
          <w:p w:rsidR="008F01C2" w:rsidRDefault="008F01C2">
            <w:pPr>
              <w:pStyle w:val="ConsPlusNormal"/>
              <w:jc w:val="center"/>
            </w:pPr>
            <w:r>
              <w:t>37</w:t>
            </w:r>
          </w:p>
        </w:tc>
        <w:tc>
          <w:tcPr>
            <w:tcW w:w="889" w:type="dxa"/>
            <w:vAlign w:val="center"/>
          </w:tcPr>
          <w:p w:rsidR="008F01C2" w:rsidRDefault="008F01C2">
            <w:pPr>
              <w:pStyle w:val="ConsPlusNormal"/>
              <w:jc w:val="center"/>
            </w:pPr>
            <w:r>
              <w:t>-37,8</w:t>
            </w:r>
          </w:p>
        </w:tc>
        <w:tc>
          <w:tcPr>
            <w:tcW w:w="680" w:type="dxa"/>
            <w:vAlign w:val="center"/>
          </w:tcPr>
          <w:p w:rsidR="008F01C2" w:rsidRDefault="008F01C2">
            <w:pPr>
              <w:pStyle w:val="ConsPlusNormal"/>
              <w:jc w:val="center"/>
            </w:pPr>
            <w:r>
              <w:t>507</w:t>
            </w:r>
          </w:p>
        </w:tc>
        <w:tc>
          <w:tcPr>
            <w:tcW w:w="715" w:type="dxa"/>
            <w:vAlign w:val="center"/>
          </w:tcPr>
          <w:p w:rsidR="008F01C2" w:rsidRDefault="008F01C2">
            <w:pPr>
              <w:pStyle w:val="ConsPlusNormal"/>
              <w:jc w:val="center"/>
            </w:pPr>
            <w:r>
              <w:t>489</w:t>
            </w:r>
          </w:p>
        </w:tc>
        <w:tc>
          <w:tcPr>
            <w:tcW w:w="850" w:type="dxa"/>
            <w:vAlign w:val="center"/>
          </w:tcPr>
          <w:p w:rsidR="008F01C2" w:rsidRDefault="008F01C2">
            <w:pPr>
              <w:pStyle w:val="ConsPlusNormal"/>
              <w:jc w:val="center"/>
            </w:pPr>
            <w:r>
              <w:t>3,7</w:t>
            </w:r>
          </w:p>
        </w:tc>
        <w:tc>
          <w:tcPr>
            <w:tcW w:w="1214" w:type="dxa"/>
            <w:vAlign w:val="center"/>
          </w:tcPr>
          <w:p w:rsidR="008F01C2" w:rsidRDefault="008F01C2">
            <w:pPr>
              <w:pStyle w:val="ConsPlusNormal"/>
              <w:jc w:val="center"/>
            </w:pPr>
            <w:r>
              <w:t>4,3</w:t>
            </w:r>
          </w:p>
        </w:tc>
      </w:tr>
      <w:tr w:rsidR="008F01C2">
        <w:tc>
          <w:tcPr>
            <w:tcW w:w="1304" w:type="dxa"/>
            <w:vAlign w:val="center"/>
          </w:tcPr>
          <w:p w:rsidR="008F01C2" w:rsidRDefault="008F01C2">
            <w:pPr>
              <w:pStyle w:val="ConsPlusNormal"/>
              <w:jc w:val="both"/>
            </w:pPr>
            <w:r>
              <w:t>Томская область</w:t>
            </w:r>
          </w:p>
        </w:tc>
        <w:tc>
          <w:tcPr>
            <w:tcW w:w="624" w:type="dxa"/>
            <w:vAlign w:val="center"/>
          </w:tcPr>
          <w:p w:rsidR="008F01C2" w:rsidRDefault="008F01C2">
            <w:pPr>
              <w:pStyle w:val="ConsPlusNormal"/>
              <w:jc w:val="center"/>
            </w:pPr>
            <w:r>
              <w:t>872</w:t>
            </w:r>
          </w:p>
        </w:tc>
        <w:tc>
          <w:tcPr>
            <w:tcW w:w="624" w:type="dxa"/>
            <w:vAlign w:val="center"/>
          </w:tcPr>
          <w:p w:rsidR="008F01C2" w:rsidRDefault="008F01C2">
            <w:pPr>
              <w:pStyle w:val="ConsPlusNormal"/>
              <w:jc w:val="center"/>
            </w:pPr>
            <w:r>
              <w:t>851</w:t>
            </w:r>
          </w:p>
        </w:tc>
        <w:tc>
          <w:tcPr>
            <w:tcW w:w="889" w:type="dxa"/>
            <w:vAlign w:val="center"/>
          </w:tcPr>
          <w:p w:rsidR="008F01C2" w:rsidRDefault="008F01C2">
            <w:pPr>
              <w:pStyle w:val="ConsPlusNormal"/>
              <w:jc w:val="center"/>
            </w:pPr>
            <w:r>
              <w:t>2,5</w:t>
            </w:r>
          </w:p>
        </w:tc>
        <w:tc>
          <w:tcPr>
            <w:tcW w:w="624" w:type="dxa"/>
            <w:vAlign w:val="center"/>
          </w:tcPr>
          <w:p w:rsidR="008F01C2" w:rsidRDefault="008F01C2">
            <w:pPr>
              <w:pStyle w:val="ConsPlusNormal"/>
              <w:jc w:val="center"/>
            </w:pPr>
            <w:r>
              <w:t>106</w:t>
            </w:r>
          </w:p>
        </w:tc>
        <w:tc>
          <w:tcPr>
            <w:tcW w:w="624" w:type="dxa"/>
            <w:vAlign w:val="center"/>
          </w:tcPr>
          <w:p w:rsidR="008F01C2" w:rsidRDefault="008F01C2">
            <w:pPr>
              <w:pStyle w:val="ConsPlusNormal"/>
              <w:jc w:val="center"/>
            </w:pPr>
            <w:r>
              <w:t>108</w:t>
            </w:r>
          </w:p>
        </w:tc>
        <w:tc>
          <w:tcPr>
            <w:tcW w:w="889" w:type="dxa"/>
            <w:vAlign w:val="center"/>
          </w:tcPr>
          <w:p w:rsidR="008F01C2" w:rsidRDefault="008F01C2">
            <w:pPr>
              <w:pStyle w:val="ConsPlusNormal"/>
              <w:jc w:val="center"/>
            </w:pPr>
            <w:r>
              <w:t>-1,9</w:t>
            </w:r>
          </w:p>
        </w:tc>
        <w:tc>
          <w:tcPr>
            <w:tcW w:w="680" w:type="dxa"/>
            <w:vAlign w:val="center"/>
          </w:tcPr>
          <w:p w:rsidR="008F01C2" w:rsidRDefault="008F01C2">
            <w:pPr>
              <w:pStyle w:val="ConsPlusNormal"/>
              <w:jc w:val="center"/>
            </w:pPr>
            <w:r>
              <w:t>1070</w:t>
            </w:r>
          </w:p>
        </w:tc>
        <w:tc>
          <w:tcPr>
            <w:tcW w:w="715" w:type="dxa"/>
            <w:vAlign w:val="center"/>
          </w:tcPr>
          <w:p w:rsidR="008F01C2" w:rsidRDefault="008F01C2">
            <w:pPr>
              <w:pStyle w:val="ConsPlusNormal"/>
              <w:jc w:val="center"/>
            </w:pPr>
            <w:r>
              <w:t>1040</w:t>
            </w:r>
          </w:p>
        </w:tc>
        <w:tc>
          <w:tcPr>
            <w:tcW w:w="850" w:type="dxa"/>
            <w:vAlign w:val="center"/>
          </w:tcPr>
          <w:p w:rsidR="008F01C2" w:rsidRDefault="008F01C2">
            <w:pPr>
              <w:pStyle w:val="ConsPlusNormal"/>
              <w:jc w:val="center"/>
            </w:pPr>
            <w:r>
              <w:t>2,9</w:t>
            </w:r>
          </w:p>
        </w:tc>
        <w:tc>
          <w:tcPr>
            <w:tcW w:w="1214" w:type="dxa"/>
            <w:vAlign w:val="center"/>
          </w:tcPr>
          <w:p w:rsidR="008F01C2" w:rsidRDefault="008F01C2">
            <w:pPr>
              <w:pStyle w:val="ConsPlusNormal"/>
              <w:jc w:val="center"/>
            </w:pPr>
            <w:r>
              <w:t>9,0</w:t>
            </w:r>
          </w:p>
        </w:tc>
      </w:tr>
    </w:tbl>
    <w:p w:rsidR="008F01C2" w:rsidRDefault="008F01C2">
      <w:pPr>
        <w:pStyle w:val="ConsPlusNormal"/>
        <w:jc w:val="both"/>
      </w:pPr>
    </w:p>
    <w:p w:rsidR="008F01C2" w:rsidRDefault="008F01C2">
      <w:pPr>
        <w:pStyle w:val="ConsPlusNormal"/>
        <w:ind w:firstLine="540"/>
        <w:jc w:val="both"/>
      </w:pPr>
      <w:r>
        <w:t>На территории ЗАТО Северск 8 детей в возрасте до 16 лет в ДТП получили травмы, обусловившие их лечение (2 велосипедиста пересекали проезжую часть по пешеходному переходу), на 6 пешеходов совершен наезд транспортного средства (далее - ТС) в зоне нерегулируемого пешеходного перехода) (2015 г. - 10 детей).</w:t>
      </w:r>
    </w:p>
    <w:p w:rsidR="008F01C2" w:rsidRDefault="008F01C2">
      <w:pPr>
        <w:pStyle w:val="ConsPlusNormal"/>
        <w:spacing w:before="220"/>
        <w:ind w:firstLine="540"/>
        <w:jc w:val="both"/>
      </w:pPr>
      <w:r>
        <w:t>Водителями, имеющими стаж вождения ТС до двух лет, совершено 6 ДТП (-50%) (12).</w:t>
      </w:r>
    </w:p>
    <w:p w:rsidR="008F01C2" w:rsidRDefault="008F01C2">
      <w:pPr>
        <w:pStyle w:val="ConsPlusNormal"/>
        <w:spacing w:before="220"/>
        <w:ind w:firstLine="540"/>
        <w:jc w:val="both"/>
      </w:pPr>
      <w:r>
        <w:t>В результате проведенного анализа ДТП, направленного на выявление наиболее аварийно опасных участков улично-дорожной сети ЗАТО Северск в 2015, 2016 годах, выявлен один участок концентрации ДТП: перекресток просп. Коммунистического с ул. Курчатова.</w:t>
      </w:r>
    </w:p>
    <w:p w:rsidR="008F01C2" w:rsidRDefault="008F01C2">
      <w:pPr>
        <w:pStyle w:val="ConsPlusNormal"/>
        <w:spacing w:before="220"/>
        <w:ind w:firstLine="540"/>
        <w:jc w:val="both"/>
      </w:pPr>
      <w:r>
        <w:t>В 28 ДТП сопутствующей причиной явилось неудовлетворительное состояние улично-дорожной сети (далее - УДС) (АППГ - 25).</w:t>
      </w:r>
    </w:p>
    <w:p w:rsidR="008F01C2" w:rsidRDefault="008F01C2">
      <w:pPr>
        <w:pStyle w:val="ConsPlusNormal"/>
        <w:spacing w:before="220"/>
        <w:ind w:firstLine="540"/>
        <w:jc w:val="both"/>
      </w:pPr>
      <w:r>
        <w:t>За 12 месяцев 2017 года на территории ЗАТО Северск зарегистрировано 76 ДТП (15,2%; 66), в которых травмы получили 89 человек (7,2%; 83), из них 10 детей в возрасте до 16 лет (42,9%; 7), 3 человека погибло (0,0%; 3). Тяжесть последствий составила 3,3 погибших на 100 пострадавших в ДТП человек (3,5).</w:t>
      </w:r>
    </w:p>
    <w:p w:rsidR="008F01C2" w:rsidRDefault="008F01C2">
      <w:pPr>
        <w:pStyle w:val="ConsPlusNormal"/>
        <w:spacing w:before="220"/>
        <w:ind w:firstLine="540"/>
        <w:jc w:val="both"/>
      </w:pPr>
      <w:r>
        <w:t>Сравнительный анализ аварийности за период 2016, 2017 годов представлен в таблице 12.</w:t>
      </w:r>
    </w:p>
    <w:p w:rsidR="008F01C2" w:rsidRDefault="008F01C2">
      <w:pPr>
        <w:pStyle w:val="ConsPlusNormal"/>
        <w:jc w:val="both"/>
      </w:pPr>
    </w:p>
    <w:p w:rsidR="008F01C2" w:rsidRDefault="008F01C2">
      <w:pPr>
        <w:pStyle w:val="ConsPlusNormal"/>
        <w:jc w:val="right"/>
        <w:outlineLvl w:val="3"/>
      </w:pPr>
      <w:r>
        <w:t>Таблица 12</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850"/>
        <w:gridCol w:w="794"/>
        <w:gridCol w:w="870"/>
        <w:gridCol w:w="902"/>
        <w:gridCol w:w="850"/>
        <w:gridCol w:w="867"/>
        <w:gridCol w:w="899"/>
        <w:gridCol w:w="897"/>
        <w:gridCol w:w="865"/>
      </w:tblGrid>
      <w:tr w:rsidR="008F01C2">
        <w:tc>
          <w:tcPr>
            <w:tcW w:w="1247" w:type="dxa"/>
            <w:vMerge w:val="restart"/>
          </w:tcPr>
          <w:p w:rsidR="008F01C2" w:rsidRDefault="008F01C2">
            <w:pPr>
              <w:pStyle w:val="ConsPlusNormal"/>
              <w:jc w:val="center"/>
            </w:pPr>
            <w:r>
              <w:t>Район</w:t>
            </w:r>
          </w:p>
        </w:tc>
        <w:tc>
          <w:tcPr>
            <w:tcW w:w="2514" w:type="dxa"/>
            <w:gridSpan w:val="3"/>
          </w:tcPr>
          <w:p w:rsidR="008F01C2" w:rsidRDefault="008F01C2">
            <w:pPr>
              <w:pStyle w:val="ConsPlusNormal"/>
              <w:jc w:val="center"/>
            </w:pPr>
            <w:r>
              <w:t>ДТП</w:t>
            </w:r>
          </w:p>
        </w:tc>
        <w:tc>
          <w:tcPr>
            <w:tcW w:w="2619" w:type="dxa"/>
            <w:gridSpan w:val="3"/>
          </w:tcPr>
          <w:p w:rsidR="008F01C2" w:rsidRDefault="008F01C2">
            <w:pPr>
              <w:pStyle w:val="ConsPlusNormal"/>
              <w:jc w:val="center"/>
            </w:pPr>
            <w:r>
              <w:t>Погибло</w:t>
            </w:r>
          </w:p>
        </w:tc>
        <w:tc>
          <w:tcPr>
            <w:tcW w:w="2661" w:type="dxa"/>
            <w:gridSpan w:val="3"/>
          </w:tcPr>
          <w:p w:rsidR="008F01C2" w:rsidRDefault="008F01C2">
            <w:pPr>
              <w:pStyle w:val="ConsPlusNormal"/>
              <w:jc w:val="center"/>
            </w:pPr>
            <w:r>
              <w:t>Ранено</w:t>
            </w:r>
          </w:p>
        </w:tc>
      </w:tr>
      <w:tr w:rsidR="008F01C2">
        <w:tc>
          <w:tcPr>
            <w:tcW w:w="1247" w:type="dxa"/>
            <w:vMerge/>
          </w:tcPr>
          <w:p w:rsidR="008F01C2" w:rsidRDefault="008F01C2"/>
        </w:tc>
        <w:tc>
          <w:tcPr>
            <w:tcW w:w="850" w:type="dxa"/>
            <w:vAlign w:val="center"/>
          </w:tcPr>
          <w:p w:rsidR="008F01C2" w:rsidRDefault="008F01C2">
            <w:pPr>
              <w:pStyle w:val="ConsPlusNormal"/>
              <w:jc w:val="center"/>
            </w:pPr>
            <w:r>
              <w:t>2017 г.</w:t>
            </w:r>
          </w:p>
        </w:tc>
        <w:tc>
          <w:tcPr>
            <w:tcW w:w="794" w:type="dxa"/>
            <w:vAlign w:val="center"/>
          </w:tcPr>
          <w:p w:rsidR="008F01C2" w:rsidRDefault="008F01C2">
            <w:pPr>
              <w:pStyle w:val="ConsPlusNormal"/>
              <w:jc w:val="center"/>
            </w:pPr>
            <w:r>
              <w:t>2016 г.</w:t>
            </w:r>
          </w:p>
        </w:tc>
        <w:tc>
          <w:tcPr>
            <w:tcW w:w="870" w:type="dxa"/>
            <w:vAlign w:val="center"/>
          </w:tcPr>
          <w:p w:rsidR="008F01C2" w:rsidRDefault="008F01C2">
            <w:pPr>
              <w:pStyle w:val="ConsPlusNormal"/>
              <w:jc w:val="center"/>
            </w:pPr>
            <w:r>
              <w:t>+/- %</w:t>
            </w:r>
          </w:p>
        </w:tc>
        <w:tc>
          <w:tcPr>
            <w:tcW w:w="902" w:type="dxa"/>
            <w:vAlign w:val="center"/>
          </w:tcPr>
          <w:p w:rsidR="008F01C2" w:rsidRDefault="008F01C2">
            <w:pPr>
              <w:pStyle w:val="ConsPlusNormal"/>
              <w:jc w:val="center"/>
            </w:pPr>
            <w:r>
              <w:t>2017 г.</w:t>
            </w:r>
          </w:p>
        </w:tc>
        <w:tc>
          <w:tcPr>
            <w:tcW w:w="850" w:type="dxa"/>
            <w:vAlign w:val="center"/>
          </w:tcPr>
          <w:p w:rsidR="008F01C2" w:rsidRDefault="008F01C2">
            <w:pPr>
              <w:pStyle w:val="ConsPlusNormal"/>
              <w:jc w:val="center"/>
            </w:pPr>
            <w:r>
              <w:t>2016 г.</w:t>
            </w:r>
          </w:p>
        </w:tc>
        <w:tc>
          <w:tcPr>
            <w:tcW w:w="867" w:type="dxa"/>
            <w:vAlign w:val="center"/>
          </w:tcPr>
          <w:p w:rsidR="008F01C2" w:rsidRDefault="008F01C2">
            <w:pPr>
              <w:pStyle w:val="ConsPlusNormal"/>
              <w:jc w:val="center"/>
            </w:pPr>
            <w:r>
              <w:t>+/- %</w:t>
            </w:r>
          </w:p>
        </w:tc>
        <w:tc>
          <w:tcPr>
            <w:tcW w:w="899" w:type="dxa"/>
            <w:vAlign w:val="center"/>
          </w:tcPr>
          <w:p w:rsidR="008F01C2" w:rsidRDefault="008F01C2">
            <w:pPr>
              <w:pStyle w:val="ConsPlusNormal"/>
              <w:jc w:val="center"/>
            </w:pPr>
            <w:r>
              <w:t>2017 г.</w:t>
            </w:r>
          </w:p>
        </w:tc>
        <w:tc>
          <w:tcPr>
            <w:tcW w:w="897" w:type="dxa"/>
            <w:vAlign w:val="center"/>
          </w:tcPr>
          <w:p w:rsidR="008F01C2" w:rsidRDefault="008F01C2">
            <w:pPr>
              <w:pStyle w:val="ConsPlusNormal"/>
              <w:jc w:val="center"/>
            </w:pPr>
            <w:r>
              <w:t>2016 г.</w:t>
            </w:r>
          </w:p>
        </w:tc>
        <w:tc>
          <w:tcPr>
            <w:tcW w:w="865" w:type="dxa"/>
            <w:vAlign w:val="center"/>
          </w:tcPr>
          <w:p w:rsidR="008F01C2" w:rsidRDefault="008F01C2">
            <w:pPr>
              <w:pStyle w:val="ConsPlusNormal"/>
              <w:jc w:val="center"/>
            </w:pPr>
            <w:r>
              <w:t>+/- %</w:t>
            </w:r>
          </w:p>
        </w:tc>
      </w:tr>
      <w:tr w:rsidR="008F01C2">
        <w:tc>
          <w:tcPr>
            <w:tcW w:w="1247" w:type="dxa"/>
          </w:tcPr>
          <w:p w:rsidR="008F01C2" w:rsidRDefault="008F01C2">
            <w:pPr>
              <w:pStyle w:val="ConsPlusNormal"/>
              <w:jc w:val="center"/>
            </w:pPr>
            <w:r>
              <w:t>1</w:t>
            </w:r>
          </w:p>
        </w:tc>
        <w:tc>
          <w:tcPr>
            <w:tcW w:w="850" w:type="dxa"/>
            <w:vAlign w:val="center"/>
          </w:tcPr>
          <w:p w:rsidR="008F01C2" w:rsidRDefault="008F01C2">
            <w:pPr>
              <w:pStyle w:val="ConsPlusNormal"/>
              <w:jc w:val="center"/>
            </w:pPr>
            <w:r>
              <w:t>2</w:t>
            </w:r>
          </w:p>
        </w:tc>
        <w:tc>
          <w:tcPr>
            <w:tcW w:w="794" w:type="dxa"/>
            <w:vAlign w:val="center"/>
          </w:tcPr>
          <w:p w:rsidR="008F01C2" w:rsidRDefault="008F01C2">
            <w:pPr>
              <w:pStyle w:val="ConsPlusNormal"/>
              <w:jc w:val="center"/>
            </w:pPr>
            <w:r>
              <w:t>3</w:t>
            </w:r>
          </w:p>
        </w:tc>
        <w:tc>
          <w:tcPr>
            <w:tcW w:w="870" w:type="dxa"/>
            <w:vAlign w:val="center"/>
          </w:tcPr>
          <w:p w:rsidR="008F01C2" w:rsidRDefault="008F01C2">
            <w:pPr>
              <w:pStyle w:val="ConsPlusNormal"/>
              <w:jc w:val="center"/>
            </w:pPr>
            <w:r>
              <w:t>4</w:t>
            </w:r>
          </w:p>
        </w:tc>
        <w:tc>
          <w:tcPr>
            <w:tcW w:w="902" w:type="dxa"/>
            <w:vAlign w:val="center"/>
          </w:tcPr>
          <w:p w:rsidR="008F01C2" w:rsidRDefault="008F01C2">
            <w:pPr>
              <w:pStyle w:val="ConsPlusNormal"/>
              <w:jc w:val="center"/>
            </w:pPr>
            <w:r>
              <w:t>5</w:t>
            </w:r>
          </w:p>
        </w:tc>
        <w:tc>
          <w:tcPr>
            <w:tcW w:w="850" w:type="dxa"/>
            <w:vAlign w:val="center"/>
          </w:tcPr>
          <w:p w:rsidR="008F01C2" w:rsidRDefault="008F01C2">
            <w:pPr>
              <w:pStyle w:val="ConsPlusNormal"/>
              <w:jc w:val="center"/>
            </w:pPr>
            <w:r>
              <w:t>6</w:t>
            </w:r>
          </w:p>
        </w:tc>
        <w:tc>
          <w:tcPr>
            <w:tcW w:w="867" w:type="dxa"/>
            <w:vAlign w:val="center"/>
          </w:tcPr>
          <w:p w:rsidR="008F01C2" w:rsidRDefault="008F01C2">
            <w:pPr>
              <w:pStyle w:val="ConsPlusNormal"/>
              <w:jc w:val="center"/>
            </w:pPr>
            <w:r>
              <w:t>7</w:t>
            </w:r>
          </w:p>
        </w:tc>
        <w:tc>
          <w:tcPr>
            <w:tcW w:w="899" w:type="dxa"/>
            <w:vAlign w:val="center"/>
          </w:tcPr>
          <w:p w:rsidR="008F01C2" w:rsidRDefault="008F01C2">
            <w:pPr>
              <w:pStyle w:val="ConsPlusNormal"/>
              <w:jc w:val="center"/>
            </w:pPr>
            <w:r>
              <w:t>8</w:t>
            </w:r>
          </w:p>
        </w:tc>
        <w:tc>
          <w:tcPr>
            <w:tcW w:w="897" w:type="dxa"/>
            <w:vAlign w:val="center"/>
          </w:tcPr>
          <w:p w:rsidR="008F01C2" w:rsidRDefault="008F01C2">
            <w:pPr>
              <w:pStyle w:val="ConsPlusNormal"/>
              <w:jc w:val="center"/>
            </w:pPr>
            <w:r>
              <w:t>9</w:t>
            </w:r>
          </w:p>
        </w:tc>
        <w:tc>
          <w:tcPr>
            <w:tcW w:w="865" w:type="dxa"/>
            <w:vAlign w:val="center"/>
          </w:tcPr>
          <w:p w:rsidR="008F01C2" w:rsidRDefault="008F01C2">
            <w:pPr>
              <w:pStyle w:val="ConsPlusNormal"/>
              <w:jc w:val="center"/>
            </w:pPr>
            <w:r>
              <w:t>10</w:t>
            </w:r>
          </w:p>
        </w:tc>
      </w:tr>
      <w:tr w:rsidR="008F01C2">
        <w:tc>
          <w:tcPr>
            <w:tcW w:w="1247" w:type="dxa"/>
          </w:tcPr>
          <w:p w:rsidR="008F01C2" w:rsidRDefault="008F01C2">
            <w:pPr>
              <w:pStyle w:val="ConsPlusNormal"/>
              <w:jc w:val="center"/>
            </w:pPr>
            <w:r>
              <w:t>1</w:t>
            </w:r>
          </w:p>
        </w:tc>
        <w:tc>
          <w:tcPr>
            <w:tcW w:w="850" w:type="dxa"/>
            <w:vAlign w:val="center"/>
          </w:tcPr>
          <w:p w:rsidR="008F01C2" w:rsidRDefault="008F01C2">
            <w:pPr>
              <w:pStyle w:val="ConsPlusNormal"/>
              <w:jc w:val="center"/>
            </w:pPr>
            <w:r>
              <w:t>2</w:t>
            </w:r>
          </w:p>
        </w:tc>
        <w:tc>
          <w:tcPr>
            <w:tcW w:w="794" w:type="dxa"/>
            <w:vAlign w:val="center"/>
          </w:tcPr>
          <w:p w:rsidR="008F01C2" w:rsidRDefault="008F01C2">
            <w:pPr>
              <w:pStyle w:val="ConsPlusNormal"/>
              <w:jc w:val="center"/>
            </w:pPr>
            <w:r>
              <w:t>3</w:t>
            </w:r>
          </w:p>
        </w:tc>
        <w:tc>
          <w:tcPr>
            <w:tcW w:w="870" w:type="dxa"/>
            <w:vAlign w:val="center"/>
          </w:tcPr>
          <w:p w:rsidR="008F01C2" w:rsidRDefault="008F01C2">
            <w:pPr>
              <w:pStyle w:val="ConsPlusNormal"/>
              <w:jc w:val="center"/>
            </w:pPr>
            <w:r>
              <w:t>4</w:t>
            </w:r>
          </w:p>
        </w:tc>
        <w:tc>
          <w:tcPr>
            <w:tcW w:w="902" w:type="dxa"/>
            <w:vAlign w:val="center"/>
          </w:tcPr>
          <w:p w:rsidR="008F01C2" w:rsidRDefault="008F01C2">
            <w:pPr>
              <w:pStyle w:val="ConsPlusNormal"/>
              <w:jc w:val="center"/>
            </w:pPr>
            <w:r>
              <w:t>5</w:t>
            </w:r>
          </w:p>
        </w:tc>
        <w:tc>
          <w:tcPr>
            <w:tcW w:w="850" w:type="dxa"/>
            <w:vAlign w:val="center"/>
          </w:tcPr>
          <w:p w:rsidR="008F01C2" w:rsidRDefault="008F01C2">
            <w:pPr>
              <w:pStyle w:val="ConsPlusNormal"/>
              <w:jc w:val="center"/>
            </w:pPr>
            <w:r>
              <w:t>6</w:t>
            </w:r>
          </w:p>
        </w:tc>
        <w:tc>
          <w:tcPr>
            <w:tcW w:w="867" w:type="dxa"/>
            <w:vAlign w:val="center"/>
          </w:tcPr>
          <w:p w:rsidR="008F01C2" w:rsidRDefault="008F01C2">
            <w:pPr>
              <w:pStyle w:val="ConsPlusNormal"/>
              <w:jc w:val="center"/>
            </w:pPr>
            <w:r>
              <w:t>7</w:t>
            </w:r>
          </w:p>
        </w:tc>
        <w:tc>
          <w:tcPr>
            <w:tcW w:w="899" w:type="dxa"/>
            <w:vAlign w:val="center"/>
          </w:tcPr>
          <w:p w:rsidR="008F01C2" w:rsidRDefault="008F01C2">
            <w:pPr>
              <w:pStyle w:val="ConsPlusNormal"/>
              <w:jc w:val="center"/>
            </w:pPr>
            <w:r>
              <w:t>8</w:t>
            </w:r>
          </w:p>
        </w:tc>
        <w:tc>
          <w:tcPr>
            <w:tcW w:w="897" w:type="dxa"/>
            <w:vAlign w:val="center"/>
          </w:tcPr>
          <w:p w:rsidR="008F01C2" w:rsidRDefault="008F01C2">
            <w:pPr>
              <w:pStyle w:val="ConsPlusNormal"/>
              <w:jc w:val="center"/>
            </w:pPr>
            <w:r>
              <w:t>9</w:t>
            </w:r>
          </w:p>
        </w:tc>
        <w:tc>
          <w:tcPr>
            <w:tcW w:w="865" w:type="dxa"/>
            <w:vAlign w:val="center"/>
          </w:tcPr>
          <w:p w:rsidR="008F01C2" w:rsidRDefault="008F01C2">
            <w:pPr>
              <w:pStyle w:val="ConsPlusNormal"/>
              <w:jc w:val="center"/>
            </w:pPr>
            <w:r>
              <w:t>10</w:t>
            </w:r>
          </w:p>
        </w:tc>
      </w:tr>
      <w:tr w:rsidR="008F01C2">
        <w:tc>
          <w:tcPr>
            <w:tcW w:w="1247" w:type="dxa"/>
            <w:vAlign w:val="center"/>
          </w:tcPr>
          <w:p w:rsidR="008F01C2" w:rsidRDefault="008F01C2">
            <w:pPr>
              <w:pStyle w:val="ConsPlusNormal"/>
              <w:jc w:val="both"/>
            </w:pPr>
            <w:r>
              <w:t>г. Северск</w:t>
            </w:r>
          </w:p>
        </w:tc>
        <w:tc>
          <w:tcPr>
            <w:tcW w:w="850" w:type="dxa"/>
            <w:vAlign w:val="center"/>
          </w:tcPr>
          <w:p w:rsidR="008F01C2" w:rsidRDefault="008F01C2">
            <w:pPr>
              <w:pStyle w:val="ConsPlusNormal"/>
              <w:jc w:val="center"/>
            </w:pPr>
            <w:r>
              <w:t>76</w:t>
            </w:r>
          </w:p>
        </w:tc>
        <w:tc>
          <w:tcPr>
            <w:tcW w:w="794" w:type="dxa"/>
            <w:vAlign w:val="center"/>
          </w:tcPr>
          <w:p w:rsidR="008F01C2" w:rsidRDefault="008F01C2">
            <w:pPr>
              <w:pStyle w:val="ConsPlusNormal"/>
              <w:jc w:val="center"/>
            </w:pPr>
            <w:r>
              <w:t>66</w:t>
            </w:r>
          </w:p>
        </w:tc>
        <w:tc>
          <w:tcPr>
            <w:tcW w:w="870" w:type="dxa"/>
            <w:vAlign w:val="center"/>
          </w:tcPr>
          <w:p w:rsidR="008F01C2" w:rsidRDefault="008F01C2">
            <w:pPr>
              <w:pStyle w:val="ConsPlusNormal"/>
              <w:jc w:val="center"/>
            </w:pPr>
            <w:r>
              <w:t>15,2</w:t>
            </w:r>
          </w:p>
        </w:tc>
        <w:tc>
          <w:tcPr>
            <w:tcW w:w="902" w:type="dxa"/>
            <w:vAlign w:val="center"/>
          </w:tcPr>
          <w:p w:rsidR="008F01C2" w:rsidRDefault="008F01C2">
            <w:pPr>
              <w:pStyle w:val="ConsPlusNormal"/>
              <w:jc w:val="center"/>
            </w:pPr>
            <w:r>
              <w:t>3</w:t>
            </w:r>
          </w:p>
        </w:tc>
        <w:tc>
          <w:tcPr>
            <w:tcW w:w="850" w:type="dxa"/>
            <w:vAlign w:val="center"/>
          </w:tcPr>
          <w:p w:rsidR="008F01C2" w:rsidRDefault="008F01C2">
            <w:pPr>
              <w:pStyle w:val="ConsPlusNormal"/>
              <w:jc w:val="center"/>
            </w:pPr>
            <w:r>
              <w:t>3</w:t>
            </w:r>
          </w:p>
        </w:tc>
        <w:tc>
          <w:tcPr>
            <w:tcW w:w="867" w:type="dxa"/>
            <w:vAlign w:val="center"/>
          </w:tcPr>
          <w:p w:rsidR="008F01C2" w:rsidRDefault="008F01C2">
            <w:pPr>
              <w:pStyle w:val="ConsPlusNormal"/>
              <w:jc w:val="center"/>
            </w:pPr>
            <w:r>
              <w:t>0,0</w:t>
            </w:r>
          </w:p>
        </w:tc>
        <w:tc>
          <w:tcPr>
            <w:tcW w:w="899" w:type="dxa"/>
            <w:vAlign w:val="center"/>
          </w:tcPr>
          <w:p w:rsidR="008F01C2" w:rsidRDefault="008F01C2">
            <w:pPr>
              <w:pStyle w:val="ConsPlusNormal"/>
              <w:jc w:val="center"/>
            </w:pPr>
            <w:r>
              <w:t>89</w:t>
            </w:r>
          </w:p>
        </w:tc>
        <w:tc>
          <w:tcPr>
            <w:tcW w:w="897" w:type="dxa"/>
            <w:vAlign w:val="center"/>
          </w:tcPr>
          <w:p w:rsidR="008F01C2" w:rsidRDefault="008F01C2">
            <w:pPr>
              <w:pStyle w:val="ConsPlusNormal"/>
              <w:jc w:val="center"/>
            </w:pPr>
            <w:r>
              <w:t>83</w:t>
            </w:r>
          </w:p>
        </w:tc>
        <w:tc>
          <w:tcPr>
            <w:tcW w:w="865" w:type="dxa"/>
            <w:vAlign w:val="center"/>
          </w:tcPr>
          <w:p w:rsidR="008F01C2" w:rsidRDefault="008F01C2">
            <w:pPr>
              <w:pStyle w:val="ConsPlusNormal"/>
              <w:jc w:val="center"/>
            </w:pPr>
            <w:r>
              <w:t>7,2</w:t>
            </w:r>
          </w:p>
        </w:tc>
      </w:tr>
      <w:tr w:rsidR="008F01C2">
        <w:tc>
          <w:tcPr>
            <w:tcW w:w="1247" w:type="dxa"/>
            <w:vAlign w:val="center"/>
          </w:tcPr>
          <w:p w:rsidR="008F01C2" w:rsidRDefault="008F01C2">
            <w:pPr>
              <w:pStyle w:val="ConsPlusNormal"/>
              <w:jc w:val="both"/>
            </w:pPr>
            <w:r>
              <w:t>г. Томск</w:t>
            </w:r>
          </w:p>
        </w:tc>
        <w:tc>
          <w:tcPr>
            <w:tcW w:w="850" w:type="dxa"/>
            <w:vAlign w:val="center"/>
          </w:tcPr>
          <w:p w:rsidR="008F01C2" w:rsidRDefault="008F01C2">
            <w:pPr>
              <w:pStyle w:val="ConsPlusNormal"/>
              <w:jc w:val="center"/>
            </w:pPr>
            <w:r>
              <w:t>384</w:t>
            </w:r>
          </w:p>
        </w:tc>
        <w:tc>
          <w:tcPr>
            <w:tcW w:w="794" w:type="dxa"/>
            <w:vAlign w:val="center"/>
          </w:tcPr>
          <w:p w:rsidR="008F01C2" w:rsidRDefault="008F01C2">
            <w:pPr>
              <w:pStyle w:val="ConsPlusNormal"/>
              <w:jc w:val="center"/>
            </w:pPr>
            <w:r>
              <w:t>414</w:t>
            </w:r>
          </w:p>
        </w:tc>
        <w:tc>
          <w:tcPr>
            <w:tcW w:w="870" w:type="dxa"/>
            <w:vAlign w:val="center"/>
          </w:tcPr>
          <w:p w:rsidR="008F01C2" w:rsidRDefault="008F01C2">
            <w:pPr>
              <w:pStyle w:val="ConsPlusNormal"/>
              <w:jc w:val="center"/>
            </w:pPr>
            <w:r>
              <w:t>-7,2</w:t>
            </w:r>
          </w:p>
        </w:tc>
        <w:tc>
          <w:tcPr>
            <w:tcW w:w="902" w:type="dxa"/>
            <w:vAlign w:val="center"/>
          </w:tcPr>
          <w:p w:rsidR="008F01C2" w:rsidRDefault="008F01C2">
            <w:pPr>
              <w:pStyle w:val="ConsPlusNormal"/>
              <w:jc w:val="center"/>
            </w:pPr>
            <w:r>
              <w:t>21</w:t>
            </w:r>
          </w:p>
        </w:tc>
        <w:tc>
          <w:tcPr>
            <w:tcW w:w="850" w:type="dxa"/>
            <w:vAlign w:val="center"/>
          </w:tcPr>
          <w:p w:rsidR="008F01C2" w:rsidRDefault="008F01C2">
            <w:pPr>
              <w:pStyle w:val="ConsPlusNormal"/>
              <w:jc w:val="center"/>
            </w:pPr>
            <w:r>
              <w:t>23</w:t>
            </w:r>
          </w:p>
        </w:tc>
        <w:tc>
          <w:tcPr>
            <w:tcW w:w="867" w:type="dxa"/>
            <w:vAlign w:val="center"/>
          </w:tcPr>
          <w:p w:rsidR="008F01C2" w:rsidRDefault="008F01C2">
            <w:pPr>
              <w:pStyle w:val="ConsPlusNormal"/>
              <w:jc w:val="center"/>
            </w:pPr>
            <w:r>
              <w:t>-8,7</w:t>
            </w:r>
          </w:p>
        </w:tc>
        <w:tc>
          <w:tcPr>
            <w:tcW w:w="899" w:type="dxa"/>
            <w:vAlign w:val="center"/>
          </w:tcPr>
          <w:p w:rsidR="008F01C2" w:rsidRDefault="008F01C2">
            <w:pPr>
              <w:pStyle w:val="ConsPlusNormal"/>
              <w:jc w:val="center"/>
            </w:pPr>
            <w:r>
              <w:t>426</w:t>
            </w:r>
          </w:p>
        </w:tc>
        <w:tc>
          <w:tcPr>
            <w:tcW w:w="897" w:type="dxa"/>
            <w:vAlign w:val="center"/>
          </w:tcPr>
          <w:p w:rsidR="008F01C2" w:rsidRDefault="008F01C2">
            <w:pPr>
              <w:pStyle w:val="ConsPlusNormal"/>
              <w:jc w:val="center"/>
            </w:pPr>
            <w:r>
              <w:t>508</w:t>
            </w:r>
          </w:p>
        </w:tc>
        <w:tc>
          <w:tcPr>
            <w:tcW w:w="865" w:type="dxa"/>
            <w:vAlign w:val="center"/>
          </w:tcPr>
          <w:p w:rsidR="008F01C2" w:rsidRDefault="008F01C2">
            <w:pPr>
              <w:pStyle w:val="ConsPlusNormal"/>
              <w:jc w:val="center"/>
            </w:pPr>
            <w:r>
              <w:t>-16,1</w:t>
            </w:r>
          </w:p>
        </w:tc>
      </w:tr>
      <w:tr w:rsidR="008F01C2">
        <w:tc>
          <w:tcPr>
            <w:tcW w:w="1247" w:type="dxa"/>
            <w:vAlign w:val="center"/>
          </w:tcPr>
          <w:p w:rsidR="008F01C2" w:rsidRDefault="008F01C2">
            <w:pPr>
              <w:pStyle w:val="ConsPlusNormal"/>
              <w:jc w:val="both"/>
            </w:pPr>
            <w:r>
              <w:t>Томская область</w:t>
            </w:r>
          </w:p>
        </w:tc>
        <w:tc>
          <w:tcPr>
            <w:tcW w:w="850" w:type="dxa"/>
            <w:vAlign w:val="center"/>
          </w:tcPr>
          <w:p w:rsidR="008F01C2" w:rsidRDefault="008F01C2">
            <w:pPr>
              <w:pStyle w:val="ConsPlusNormal"/>
              <w:jc w:val="center"/>
            </w:pPr>
            <w:r>
              <w:t>825</w:t>
            </w:r>
          </w:p>
        </w:tc>
        <w:tc>
          <w:tcPr>
            <w:tcW w:w="794" w:type="dxa"/>
            <w:vAlign w:val="center"/>
          </w:tcPr>
          <w:p w:rsidR="008F01C2" w:rsidRDefault="008F01C2">
            <w:pPr>
              <w:pStyle w:val="ConsPlusNormal"/>
              <w:jc w:val="center"/>
            </w:pPr>
            <w:r>
              <w:t>873</w:t>
            </w:r>
          </w:p>
        </w:tc>
        <w:tc>
          <w:tcPr>
            <w:tcW w:w="870" w:type="dxa"/>
            <w:vAlign w:val="center"/>
          </w:tcPr>
          <w:p w:rsidR="008F01C2" w:rsidRDefault="008F01C2">
            <w:pPr>
              <w:pStyle w:val="ConsPlusNormal"/>
              <w:jc w:val="center"/>
            </w:pPr>
            <w:r>
              <w:t>-5,5</w:t>
            </w:r>
          </w:p>
        </w:tc>
        <w:tc>
          <w:tcPr>
            <w:tcW w:w="902" w:type="dxa"/>
            <w:vAlign w:val="center"/>
          </w:tcPr>
          <w:p w:rsidR="008F01C2" w:rsidRDefault="008F01C2">
            <w:pPr>
              <w:pStyle w:val="ConsPlusNormal"/>
              <w:jc w:val="center"/>
            </w:pPr>
            <w:r>
              <w:t>93</w:t>
            </w:r>
          </w:p>
        </w:tc>
        <w:tc>
          <w:tcPr>
            <w:tcW w:w="850" w:type="dxa"/>
            <w:vAlign w:val="center"/>
          </w:tcPr>
          <w:p w:rsidR="008F01C2" w:rsidRDefault="008F01C2">
            <w:pPr>
              <w:pStyle w:val="ConsPlusNormal"/>
              <w:jc w:val="center"/>
            </w:pPr>
            <w:r>
              <w:t>106</w:t>
            </w:r>
          </w:p>
        </w:tc>
        <w:tc>
          <w:tcPr>
            <w:tcW w:w="867" w:type="dxa"/>
            <w:vAlign w:val="center"/>
          </w:tcPr>
          <w:p w:rsidR="008F01C2" w:rsidRDefault="008F01C2">
            <w:pPr>
              <w:pStyle w:val="ConsPlusNormal"/>
              <w:jc w:val="center"/>
            </w:pPr>
            <w:r>
              <w:t>-12,3</w:t>
            </w:r>
          </w:p>
        </w:tc>
        <w:tc>
          <w:tcPr>
            <w:tcW w:w="899" w:type="dxa"/>
            <w:vAlign w:val="center"/>
          </w:tcPr>
          <w:p w:rsidR="008F01C2" w:rsidRDefault="008F01C2">
            <w:pPr>
              <w:pStyle w:val="ConsPlusNormal"/>
              <w:jc w:val="center"/>
            </w:pPr>
            <w:r>
              <w:t>1006</w:t>
            </w:r>
          </w:p>
        </w:tc>
        <w:tc>
          <w:tcPr>
            <w:tcW w:w="897" w:type="dxa"/>
            <w:vAlign w:val="center"/>
          </w:tcPr>
          <w:p w:rsidR="008F01C2" w:rsidRDefault="008F01C2">
            <w:pPr>
              <w:pStyle w:val="ConsPlusNormal"/>
              <w:jc w:val="center"/>
            </w:pPr>
            <w:r>
              <w:t>1071</w:t>
            </w:r>
          </w:p>
        </w:tc>
        <w:tc>
          <w:tcPr>
            <w:tcW w:w="865" w:type="dxa"/>
            <w:vAlign w:val="center"/>
          </w:tcPr>
          <w:p w:rsidR="008F01C2" w:rsidRDefault="008F01C2">
            <w:pPr>
              <w:pStyle w:val="ConsPlusNormal"/>
              <w:jc w:val="center"/>
            </w:pPr>
            <w:r>
              <w:t>-6,1</w:t>
            </w:r>
          </w:p>
        </w:tc>
      </w:tr>
    </w:tbl>
    <w:p w:rsidR="008F01C2" w:rsidRDefault="008F01C2">
      <w:pPr>
        <w:pStyle w:val="ConsPlusNormal"/>
        <w:jc w:val="both"/>
      </w:pPr>
    </w:p>
    <w:p w:rsidR="008F01C2" w:rsidRDefault="008F01C2">
      <w:pPr>
        <w:pStyle w:val="ConsPlusNormal"/>
        <w:ind w:firstLine="540"/>
        <w:jc w:val="both"/>
      </w:pPr>
      <w:r>
        <w:t xml:space="preserve">С участием водителей, управлявших транспортными средствами с признаками опьянения, </w:t>
      </w:r>
      <w:r>
        <w:lastRenderedPageBreak/>
        <w:t>зарегистрировано 6 ДТП (-14,3%; 7) из них 3 - н/с (1 - наркотическое опьянение), 3 - отказа (2016 г. - 5 н/с, 2 отказа).</w:t>
      </w:r>
    </w:p>
    <w:p w:rsidR="008F01C2" w:rsidRDefault="008F01C2">
      <w:pPr>
        <w:pStyle w:val="ConsPlusNormal"/>
        <w:spacing w:before="220"/>
        <w:ind w:firstLine="540"/>
        <w:jc w:val="both"/>
      </w:pPr>
      <w:r>
        <w:t>В 5 ДТП водители управляли ТС, не имея права на управление (66,6%; 3).</w:t>
      </w:r>
    </w:p>
    <w:p w:rsidR="008F01C2" w:rsidRDefault="008F01C2">
      <w:pPr>
        <w:pStyle w:val="ConsPlusNormal"/>
        <w:spacing w:before="220"/>
        <w:ind w:firstLine="540"/>
        <w:jc w:val="both"/>
      </w:pPr>
      <w:r>
        <w:t>Виды ДТП с пострадавшими:</w:t>
      </w:r>
    </w:p>
    <w:p w:rsidR="008F01C2" w:rsidRDefault="008F01C2">
      <w:pPr>
        <w:pStyle w:val="ConsPlusNormal"/>
        <w:spacing w:before="220"/>
        <w:ind w:firstLine="540"/>
        <w:jc w:val="both"/>
      </w:pPr>
      <w:r>
        <w:t>- 39 (+50%; 26) наездов ТС на пешеходов (1 погиб, 39 человек ранено, из них 8 детей в возрасте до 16 лет);</w:t>
      </w:r>
    </w:p>
    <w:p w:rsidR="008F01C2" w:rsidRDefault="008F01C2">
      <w:pPr>
        <w:pStyle w:val="ConsPlusNormal"/>
        <w:spacing w:before="220"/>
        <w:ind w:firstLine="540"/>
        <w:jc w:val="both"/>
      </w:pPr>
      <w:r>
        <w:t>- 20 (-23,1%; 26) столкновений ТС (1 погиб, ранено 30 человек, из них 1 ребенок - пассажир в возрасте 5 лет);</w:t>
      </w:r>
    </w:p>
    <w:p w:rsidR="008F01C2" w:rsidRDefault="008F01C2">
      <w:pPr>
        <w:pStyle w:val="ConsPlusNormal"/>
        <w:spacing w:before="220"/>
        <w:ind w:firstLine="540"/>
        <w:jc w:val="both"/>
      </w:pPr>
      <w:r>
        <w:t>- 5 (0) падений пассажиров в автобусе (ранено 6 пассажиров);</w:t>
      </w:r>
    </w:p>
    <w:p w:rsidR="008F01C2" w:rsidRDefault="008F01C2">
      <w:pPr>
        <w:pStyle w:val="ConsPlusNormal"/>
        <w:spacing w:before="220"/>
        <w:ind w:firstLine="540"/>
        <w:jc w:val="both"/>
      </w:pPr>
      <w:r>
        <w:t>- 4 (-20%; 5) наезда на препятствие (1 погиб, ранено 5 человек);</w:t>
      </w:r>
    </w:p>
    <w:p w:rsidR="008F01C2" w:rsidRDefault="008F01C2">
      <w:pPr>
        <w:pStyle w:val="ConsPlusNormal"/>
        <w:spacing w:before="220"/>
        <w:ind w:firstLine="540"/>
        <w:jc w:val="both"/>
      </w:pPr>
      <w:r>
        <w:t>- 4 (0,0%; 4) наезда на велосипедиста (ранено 4 человека, из них 1 ребенок);</w:t>
      </w:r>
    </w:p>
    <w:p w:rsidR="008F01C2" w:rsidRDefault="008F01C2">
      <w:pPr>
        <w:pStyle w:val="ConsPlusNormal"/>
        <w:spacing w:before="220"/>
        <w:ind w:firstLine="540"/>
        <w:jc w:val="both"/>
      </w:pPr>
      <w:r>
        <w:t>- 2 (-33,3%; 3) опрокидывания ТС (ранено 3 человека);</w:t>
      </w:r>
    </w:p>
    <w:p w:rsidR="008F01C2" w:rsidRDefault="008F01C2">
      <w:pPr>
        <w:pStyle w:val="ConsPlusNormal"/>
        <w:spacing w:before="220"/>
        <w:ind w:firstLine="540"/>
        <w:jc w:val="both"/>
      </w:pPr>
      <w:r>
        <w:t>- 1 (-50%; 2) съезд с дороги (ранен 1 человек);</w:t>
      </w:r>
    </w:p>
    <w:p w:rsidR="008F01C2" w:rsidRDefault="008F01C2">
      <w:pPr>
        <w:pStyle w:val="ConsPlusNormal"/>
        <w:spacing w:before="220"/>
        <w:ind w:firstLine="540"/>
        <w:jc w:val="both"/>
      </w:pPr>
      <w:r>
        <w:t>- 1 (0) наезд на стоящее ТС (ранен 1 человек).</w:t>
      </w:r>
    </w:p>
    <w:p w:rsidR="008F01C2" w:rsidRDefault="008F01C2">
      <w:pPr>
        <w:pStyle w:val="ConsPlusNormal"/>
        <w:spacing w:before="220"/>
        <w:ind w:firstLine="540"/>
        <w:jc w:val="both"/>
      </w:pPr>
      <w:r>
        <w:t>Справочная информация о количестве и степени тяжести ДТП представлена в таблицах 13 и 14.</w:t>
      </w:r>
    </w:p>
    <w:p w:rsidR="008F01C2" w:rsidRDefault="008F01C2">
      <w:pPr>
        <w:pStyle w:val="ConsPlusNormal"/>
        <w:jc w:val="both"/>
      </w:pPr>
    </w:p>
    <w:p w:rsidR="008F01C2" w:rsidRDefault="008F01C2">
      <w:pPr>
        <w:pStyle w:val="ConsPlusNormal"/>
        <w:jc w:val="right"/>
        <w:outlineLvl w:val="3"/>
      </w:pPr>
      <w:r>
        <w:t>Таблица 13</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871"/>
        <w:gridCol w:w="964"/>
        <w:gridCol w:w="1247"/>
        <w:gridCol w:w="1134"/>
        <w:gridCol w:w="1134"/>
      </w:tblGrid>
      <w:tr w:rsidR="008F01C2">
        <w:tc>
          <w:tcPr>
            <w:tcW w:w="2721" w:type="dxa"/>
            <w:vMerge w:val="restart"/>
            <w:vAlign w:val="center"/>
          </w:tcPr>
          <w:p w:rsidR="008F01C2" w:rsidRDefault="008F01C2">
            <w:pPr>
              <w:pStyle w:val="ConsPlusNormal"/>
              <w:jc w:val="both"/>
            </w:pPr>
            <w:r>
              <w:t>Вид ДТП</w:t>
            </w:r>
          </w:p>
        </w:tc>
        <w:tc>
          <w:tcPr>
            <w:tcW w:w="1871" w:type="dxa"/>
            <w:vMerge w:val="restart"/>
            <w:vAlign w:val="center"/>
          </w:tcPr>
          <w:p w:rsidR="008F01C2" w:rsidRDefault="008F01C2">
            <w:pPr>
              <w:pStyle w:val="ConsPlusNormal"/>
            </w:pPr>
            <w:r>
              <w:t>Количество ДТП в 2017/2016 гг.</w:t>
            </w:r>
          </w:p>
        </w:tc>
        <w:tc>
          <w:tcPr>
            <w:tcW w:w="2211" w:type="dxa"/>
            <w:gridSpan w:val="2"/>
            <w:vAlign w:val="center"/>
          </w:tcPr>
          <w:p w:rsidR="008F01C2" w:rsidRDefault="008F01C2">
            <w:pPr>
              <w:pStyle w:val="ConsPlusNormal"/>
              <w:jc w:val="both"/>
            </w:pPr>
            <w:r>
              <w:t>Погибло в 2017/2016 гг.</w:t>
            </w:r>
          </w:p>
        </w:tc>
        <w:tc>
          <w:tcPr>
            <w:tcW w:w="2268" w:type="dxa"/>
            <w:gridSpan w:val="2"/>
            <w:vAlign w:val="center"/>
          </w:tcPr>
          <w:p w:rsidR="008F01C2" w:rsidRDefault="008F01C2">
            <w:pPr>
              <w:pStyle w:val="ConsPlusNormal"/>
              <w:jc w:val="both"/>
            </w:pPr>
            <w:r>
              <w:t>Ранено 2017/2016 гг.</w:t>
            </w:r>
          </w:p>
        </w:tc>
      </w:tr>
      <w:tr w:rsidR="008F01C2">
        <w:tc>
          <w:tcPr>
            <w:tcW w:w="2721" w:type="dxa"/>
            <w:vMerge/>
          </w:tcPr>
          <w:p w:rsidR="008F01C2" w:rsidRDefault="008F01C2"/>
        </w:tc>
        <w:tc>
          <w:tcPr>
            <w:tcW w:w="1871" w:type="dxa"/>
            <w:vMerge/>
          </w:tcPr>
          <w:p w:rsidR="008F01C2" w:rsidRDefault="008F01C2"/>
        </w:tc>
        <w:tc>
          <w:tcPr>
            <w:tcW w:w="964" w:type="dxa"/>
            <w:vAlign w:val="center"/>
          </w:tcPr>
          <w:p w:rsidR="008F01C2" w:rsidRDefault="008F01C2">
            <w:pPr>
              <w:pStyle w:val="ConsPlusNormal"/>
              <w:jc w:val="both"/>
            </w:pPr>
            <w:r>
              <w:t>всего</w:t>
            </w:r>
          </w:p>
        </w:tc>
        <w:tc>
          <w:tcPr>
            <w:tcW w:w="1247" w:type="dxa"/>
            <w:vAlign w:val="center"/>
          </w:tcPr>
          <w:p w:rsidR="008F01C2" w:rsidRDefault="008F01C2">
            <w:pPr>
              <w:pStyle w:val="ConsPlusNormal"/>
              <w:jc w:val="both"/>
            </w:pPr>
            <w:r>
              <w:t>детей</w:t>
            </w:r>
          </w:p>
        </w:tc>
        <w:tc>
          <w:tcPr>
            <w:tcW w:w="1134" w:type="dxa"/>
            <w:vAlign w:val="center"/>
          </w:tcPr>
          <w:p w:rsidR="008F01C2" w:rsidRDefault="008F01C2">
            <w:pPr>
              <w:pStyle w:val="ConsPlusNormal"/>
              <w:jc w:val="both"/>
            </w:pPr>
            <w:r>
              <w:t>всего</w:t>
            </w:r>
          </w:p>
        </w:tc>
        <w:tc>
          <w:tcPr>
            <w:tcW w:w="1134" w:type="dxa"/>
            <w:vAlign w:val="center"/>
          </w:tcPr>
          <w:p w:rsidR="008F01C2" w:rsidRDefault="008F01C2">
            <w:pPr>
              <w:pStyle w:val="ConsPlusNormal"/>
              <w:jc w:val="both"/>
            </w:pPr>
            <w:r>
              <w:t>детей</w:t>
            </w:r>
          </w:p>
        </w:tc>
      </w:tr>
      <w:tr w:rsidR="008F01C2">
        <w:tc>
          <w:tcPr>
            <w:tcW w:w="2721" w:type="dxa"/>
          </w:tcPr>
          <w:p w:rsidR="008F01C2" w:rsidRDefault="008F01C2">
            <w:pPr>
              <w:pStyle w:val="ConsPlusNormal"/>
              <w:jc w:val="both"/>
            </w:pPr>
            <w:r>
              <w:t>Наезд на пешехода</w:t>
            </w:r>
          </w:p>
        </w:tc>
        <w:tc>
          <w:tcPr>
            <w:tcW w:w="1871" w:type="dxa"/>
          </w:tcPr>
          <w:p w:rsidR="008F01C2" w:rsidRDefault="008F01C2">
            <w:pPr>
              <w:pStyle w:val="ConsPlusNormal"/>
              <w:jc w:val="center"/>
            </w:pPr>
            <w:r>
              <w:t>39/26</w:t>
            </w:r>
          </w:p>
        </w:tc>
        <w:tc>
          <w:tcPr>
            <w:tcW w:w="964" w:type="dxa"/>
          </w:tcPr>
          <w:p w:rsidR="008F01C2" w:rsidRDefault="008F01C2">
            <w:pPr>
              <w:pStyle w:val="ConsPlusNormal"/>
              <w:jc w:val="center"/>
            </w:pPr>
            <w:r>
              <w:t>1/2</w:t>
            </w:r>
          </w:p>
        </w:tc>
        <w:tc>
          <w:tcPr>
            <w:tcW w:w="1247" w:type="dxa"/>
          </w:tcPr>
          <w:p w:rsidR="008F01C2" w:rsidRDefault="008F01C2">
            <w:pPr>
              <w:pStyle w:val="ConsPlusNormal"/>
              <w:jc w:val="center"/>
            </w:pPr>
            <w:r>
              <w:t>0</w:t>
            </w:r>
          </w:p>
        </w:tc>
        <w:tc>
          <w:tcPr>
            <w:tcW w:w="1134" w:type="dxa"/>
          </w:tcPr>
          <w:p w:rsidR="008F01C2" w:rsidRDefault="008F01C2">
            <w:pPr>
              <w:pStyle w:val="ConsPlusNormal"/>
              <w:jc w:val="center"/>
            </w:pPr>
            <w:r>
              <w:t>39/27</w:t>
            </w:r>
          </w:p>
        </w:tc>
        <w:tc>
          <w:tcPr>
            <w:tcW w:w="1134" w:type="dxa"/>
          </w:tcPr>
          <w:p w:rsidR="008F01C2" w:rsidRDefault="008F01C2">
            <w:pPr>
              <w:pStyle w:val="ConsPlusNormal"/>
              <w:jc w:val="center"/>
            </w:pPr>
            <w:r>
              <w:t>8/5</w:t>
            </w:r>
          </w:p>
        </w:tc>
      </w:tr>
      <w:tr w:rsidR="008F01C2">
        <w:tc>
          <w:tcPr>
            <w:tcW w:w="2721" w:type="dxa"/>
          </w:tcPr>
          <w:p w:rsidR="008F01C2" w:rsidRDefault="008F01C2">
            <w:pPr>
              <w:pStyle w:val="ConsPlusNormal"/>
              <w:jc w:val="both"/>
            </w:pPr>
            <w:r>
              <w:t>Столкновение</w:t>
            </w:r>
          </w:p>
        </w:tc>
        <w:tc>
          <w:tcPr>
            <w:tcW w:w="1871" w:type="dxa"/>
          </w:tcPr>
          <w:p w:rsidR="008F01C2" w:rsidRDefault="008F01C2">
            <w:pPr>
              <w:pStyle w:val="ConsPlusNormal"/>
              <w:jc w:val="center"/>
            </w:pPr>
            <w:r>
              <w:t>20/26</w:t>
            </w:r>
          </w:p>
        </w:tc>
        <w:tc>
          <w:tcPr>
            <w:tcW w:w="964" w:type="dxa"/>
          </w:tcPr>
          <w:p w:rsidR="008F01C2" w:rsidRDefault="008F01C2">
            <w:pPr>
              <w:pStyle w:val="ConsPlusNormal"/>
              <w:jc w:val="center"/>
            </w:pPr>
            <w:r>
              <w:t>1/0</w:t>
            </w:r>
          </w:p>
        </w:tc>
        <w:tc>
          <w:tcPr>
            <w:tcW w:w="1247" w:type="dxa"/>
          </w:tcPr>
          <w:p w:rsidR="008F01C2" w:rsidRDefault="008F01C2">
            <w:pPr>
              <w:pStyle w:val="ConsPlusNormal"/>
              <w:jc w:val="center"/>
            </w:pPr>
            <w:r>
              <w:t>0</w:t>
            </w:r>
          </w:p>
        </w:tc>
        <w:tc>
          <w:tcPr>
            <w:tcW w:w="1134" w:type="dxa"/>
          </w:tcPr>
          <w:p w:rsidR="008F01C2" w:rsidRDefault="008F01C2">
            <w:pPr>
              <w:pStyle w:val="ConsPlusNormal"/>
              <w:jc w:val="center"/>
            </w:pPr>
            <w:r>
              <w:t>30/42</w:t>
            </w:r>
          </w:p>
        </w:tc>
        <w:tc>
          <w:tcPr>
            <w:tcW w:w="1134" w:type="dxa"/>
          </w:tcPr>
          <w:p w:rsidR="008F01C2" w:rsidRDefault="008F01C2">
            <w:pPr>
              <w:pStyle w:val="ConsPlusNormal"/>
              <w:jc w:val="center"/>
            </w:pPr>
            <w:r>
              <w:t>1/0</w:t>
            </w:r>
          </w:p>
        </w:tc>
      </w:tr>
      <w:tr w:rsidR="008F01C2">
        <w:tc>
          <w:tcPr>
            <w:tcW w:w="2721" w:type="dxa"/>
          </w:tcPr>
          <w:p w:rsidR="008F01C2" w:rsidRDefault="008F01C2">
            <w:pPr>
              <w:pStyle w:val="ConsPlusNormal"/>
              <w:jc w:val="both"/>
            </w:pPr>
            <w:r>
              <w:t>Падение пассажира</w:t>
            </w:r>
          </w:p>
        </w:tc>
        <w:tc>
          <w:tcPr>
            <w:tcW w:w="1871" w:type="dxa"/>
          </w:tcPr>
          <w:p w:rsidR="008F01C2" w:rsidRDefault="008F01C2">
            <w:pPr>
              <w:pStyle w:val="ConsPlusNormal"/>
              <w:jc w:val="center"/>
            </w:pPr>
            <w:r>
              <w:t>5/0</w:t>
            </w:r>
          </w:p>
        </w:tc>
        <w:tc>
          <w:tcPr>
            <w:tcW w:w="964" w:type="dxa"/>
          </w:tcPr>
          <w:p w:rsidR="008F01C2" w:rsidRDefault="008F01C2">
            <w:pPr>
              <w:pStyle w:val="ConsPlusNormal"/>
              <w:jc w:val="center"/>
            </w:pPr>
            <w:r>
              <w:t>0</w:t>
            </w:r>
          </w:p>
        </w:tc>
        <w:tc>
          <w:tcPr>
            <w:tcW w:w="1247" w:type="dxa"/>
          </w:tcPr>
          <w:p w:rsidR="008F01C2" w:rsidRDefault="008F01C2">
            <w:pPr>
              <w:pStyle w:val="ConsPlusNormal"/>
              <w:jc w:val="center"/>
            </w:pPr>
            <w:r>
              <w:t>0</w:t>
            </w:r>
          </w:p>
        </w:tc>
        <w:tc>
          <w:tcPr>
            <w:tcW w:w="1134" w:type="dxa"/>
          </w:tcPr>
          <w:p w:rsidR="008F01C2" w:rsidRDefault="008F01C2">
            <w:pPr>
              <w:pStyle w:val="ConsPlusNormal"/>
              <w:jc w:val="center"/>
            </w:pPr>
            <w:r>
              <w:t>6/0</w:t>
            </w:r>
          </w:p>
        </w:tc>
        <w:tc>
          <w:tcPr>
            <w:tcW w:w="1134" w:type="dxa"/>
          </w:tcPr>
          <w:p w:rsidR="008F01C2" w:rsidRDefault="008F01C2">
            <w:pPr>
              <w:pStyle w:val="ConsPlusNormal"/>
              <w:jc w:val="center"/>
            </w:pPr>
            <w:r>
              <w:t>0</w:t>
            </w:r>
          </w:p>
        </w:tc>
      </w:tr>
      <w:tr w:rsidR="008F01C2">
        <w:tc>
          <w:tcPr>
            <w:tcW w:w="2721" w:type="dxa"/>
          </w:tcPr>
          <w:p w:rsidR="008F01C2" w:rsidRDefault="008F01C2">
            <w:pPr>
              <w:pStyle w:val="ConsPlusNormal"/>
              <w:jc w:val="both"/>
            </w:pPr>
            <w:r>
              <w:t>Наезд на препятствие</w:t>
            </w:r>
          </w:p>
        </w:tc>
        <w:tc>
          <w:tcPr>
            <w:tcW w:w="1871" w:type="dxa"/>
          </w:tcPr>
          <w:p w:rsidR="008F01C2" w:rsidRDefault="008F01C2">
            <w:pPr>
              <w:pStyle w:val="ConsPlusNormal"/>
              <w:jc w:val="center"/>
            </w:pPr>
            <w:r>
              <w:t>4/5</w:t>
            </w:r>
          </w:p>
        </w:tc>
        <w:tc>
          <w:tcPr>
            <w:tcW w:w="964" w:type="dxa"/>
          </w:tcPr>
          <w:p w:rsidR="008F01C2" w:rsidRDefault="008F01C2">
            <w:pPr>
              <w:pStyle w:val="ConsPlusNormal"/>
              <w:jc w:val="center"/>
            </w:pPr>
            <w:r>
              <w:t>1/1</w:t>
            </w:r>
          </w:p>
        </w:tc>
        <w:tc>
          <w:tcPr>
            <w:tcW w:w="1247" w:type="dxa"/>
          </w:tcPr>
          <w:p w:rsidR="008F01C2" w:rsidRDefault="008F01C2">
            <w:pPr>
              <w:pStyle w:val="ConsPlusNormal"/>
              <w:jc w:val="center"/>
            </w:pPr>
            <w:r>
              <w:t>0</w:t>
            </w:r>
          </w:p>
        </w:tc>
        <w:tc>
          <w:tcPr>
            <w:tcW w:w="1134" w:type="dxa"/>
          </w:tcPr>
          <w:p w:rsidR="008F01C2" w:rsidRDefault="008F01C2">
            <w:pPr>
              <w:pStyle w:val="ConsPlusNormal"/>
              <w:jc w:val="center"/>
            </w:pPr>
            <w:r>
              <w:t>5/4</w:t>
            </w:r>
          </w:p>
        </w:tc>
        <w:tc>
          <w:tcPr>
            <w:tcW w:w="1134" w:type="dxa"/>
          </w:tcPr>
          <w:p w:rsidR="008F01C2" w:rsidRDefault="008F01C2">
            <w:pPr>
              <w:pStyle w:val="ConsPlusNormal"/>
              <w:jc w:val="center"/>
            </w:pPr>
            <w:r>
              <w:t>0</w:t>
            </w:r>
          </w:p>
        </w:tc>
      </w:tr>
      <w:tr w:rsidR="008F01C2">
        <w:tc>
          <w:tcPr>
            <w:tcW w:w="2721" w:type="dxa"/>
          </w:tcPr>
          <w:p w:rsidR="008F01C2" w:rsidRDefault="008F01C2">
            <w:pPr>
              <w:pStyle w:val="ConsPlusNormal"/>
              <w:jc w:val="both"/>
            </w:pPr>
            <w:r>
              <w:t>Наезд на велосипедиста</w:t>
            </w:r>
          </w:p>
        </w:tc>
        <w:tc>
          <w:tcPr>
            <w:tcW w:w="1871" w:type="dxa"/>
          </w:tcPr>
          <w:p w:rsidR="008F01C2" w:rsidRDefault="008F01C2">
            <w:pPr>
              <w:pStyle w:val="ConsPlusNormal"/>
              <w:jc w:val="center"/>
            </w:pPr>
            <w:r>
              <w:t>4/4</w:t>
            </w:r>
          </w:p>
        </w:tc>
        <w:tc>
          <w:tcPr>
            <w:tcW w:w="964" w:type="dxa"/>
          </w:tcPr>
          <w:p w:rsidR="008F01C2" w:rsidRDefault="008F01C2">
            <w:pPr>
              <w:pStyle w:val="ConsPlusNormal"/>
              <w:jc w:val="center"/>
            </w:pPr>
            <w:r>
              <w:t>0</w:t>
            </w:r>
          </w:p>
        </w:tc>
        <w:tc>
          <w:tcPr>
            <w:tcW w:w="1247" w:type="dxa"/>
          </w:tcPr>
          <w:p w:rsidR="008F01C2" w:rsidRDefault="008F01C2">
            <w:pPr>
              <w:pStyle w:val="ConsPlusNormal"/>
              <w:jc w:val="center"/>
            </w:pPr>
            <w:r>
              <w:t>0</w:t>
            </w:r>
          </w:p>
        </w:tc>
        <w:tc>
          <w:tcPr>
            <w:tcW w:w="1134" w:type="dxa"/>
          </w:tcPr>
          <w:p w:rsidR="008F01C2" w:rsidRDefault="008F01C2">
            <w:pPr>
              <w:pStyle w:val="ConsPlusNormal"/>
              <w:jc w:val="center"/>
            </w:pPr>
            <w:r>
              <w:t>4/4</w:t>
            </w:r>
          </w:p>
        </w:tc>
        <w:tc>
          <w:tcPr>
            <w:tcW w:w="1134" w:type="dxa"/>
          </w:tcPr>
          <w:p w:rsidR="008F01C2" w:rsidRDefault="008F01C2">
            <w:pPr>
              <w:pStyle w:val="ConsPlusNormal"/>
              <w:jc w:val="center"/>
            </w:pPr>
            <w:r>
              <w:t>1/2</w:t>
            </w:r>
          </w:p>
        </w:tc>
      </w:tr>
      <w:tr w:rsidR="008F01C2">
        <w:tc>
          <w:tcPr>
            <w:tcW w:w="2721" w:type="dxa"/>
          </w:tcPr>
          <w:p w:rsidR="008F01C2" w:rsidRDefault="008F01C2">
            <w:pPr>
              <w:pStyle w:val="ConsPlusNormal"/>
              <w:jc w:val="both"/>
            </w:pPr>
            <w:r>
              <w:t>Опрокидывание</w:t>
            </w:r>
          </w:p>
        </w:tc>
        <w:tc>
          <w:tcPr>
            <w:tcW w:w="1871" w:type="dxa"/>
          </w:tcPr>
          <w:p w:rsidR="008F01C2" w:rsidRDefault="008F01C2">
            <w:pPr>
              <w:pStyle w:val="ConsPlusNormal"/>
              <w:jc w:val="center"/>
            </w:pPr>
            <w:r>
              <w:t>2/3</w:t>
            </w:r>
          </w:p>
        </w:tc>
        <w:tc>
          <w:tcPr>
            <w:tcW w:w="964" w:type="dxa"/>
          </w:tcPr>
          <w:p w:rsidR="008F01C2" w:rsidRDefault="008F01C2">
            <w:pPr>
              <w:pStyle w:val="ConsPlusNormal"/>
              <w:jc w:val="center"/>
            </w:pPr>
            <w:r>
              <w:t>0</w:t>
            </w:r>
          </w:p>
        </w:tc>
        <w:tc>
          <w:tcPr>
            <w:tcW w:w="1247" w:type="dxa"/>
          </w:tcPr>
          <w:p w:rsidR="008F01C2" w:rsidRDefault="008F01C2">
            <w:pPr>
              <w:pStyle w:val="ConsPlusNormal"/>
              <w:jc w:val="center"/>
            </w:pPr>
            <w:r>
              <w:t>0</w:t>
            </w:r>
          </w:p>
        </w:tc>
        <w:tc>
          <w:tcPr>
            <w:tcW w:w="1134" w:type="dxa"/>
          </w:tcPr>
          <w:p w:rsidR="008F01C2" w:rsidRDefault="008F01C2">
            <w:pPr>
              <w:pStyle w:val="ConsPlusNormal"/>
              <w:jc w:val="center"/>
            </w:pPr>
            <w:r>
              <w:t>3/3</w:t>
            </w:r>
          </w:p>
        </w:tc>
        <w:tc>
          <w:tcPr>
            <w:tcW w:w="1134" w:type="dxa"/>
          </w:tcPr>
          <w:p w:rsidR="008F01C2" w:rsidRDefault="008F01C2">
            <w:pPr>
              <w:pStyle w:val="ConsPlusNormal"/>
              <w:jc w:val="center"/>
            </w:pPr>
            <w:r>
              <w:t>0</w:t>
            </w:r>
          </w:p>
        </w:tc>
      </w:tr>
      <w:tr w:rsidR="008F01C2">
        <w:tc>
          <w:tcPr>
            <w:tcW w:w="2721" w:type="dxa"/>
          </w:tcPr>
          <w:p w:rsidR="008F01C2" w:rsidRDefault="008F01C2">
            <w:pPr>
              <w:pStyle w:val="ConsPlusNormal"/>
              <w:jc w:val="both"/>
            </w:pPr>
            <w:r>
              <w:t>Съезд с дороги</w:t>
            </w:r>
          </w:p>
        </w:tc>
        <w:tc>
          <w:tcPr>
            <w:tcW w:w="1871" w:type="dxa"/>
          </w:tcPr>
          <w:p w:rsidR="008F01C2" w:rsidRDefault="008F01C2">
            <w:pPr>
              <w:pStyle w:val="ConsPlusNormal"/>
              <w:jc w:val="center"/>
            </w:pPr>
            <w:r>
              <w:t>1/2</w:t>
            </w:r>
          </w:p>
        </w:tc>
        <w:tc>
          <w:tcPr>
            <w:tcW w:w="964" w:type="dxa"/>
          </w:tcPr>
          <w:p w:rsidR="008F01C2" w:rsidRDefault="008F01C2">
            <w:pPr>
              <w:pStyle w:val="ConsPlusNormal"/>
              <w:jc w:val="center"/>
            </w:pPr>
            <w:r>
              <w:t>0</w:t>
            </w:r>
          </w:p>
        </w:tc>
        <w:tc>
          <w:tcPr>
            <w:tcW w:w="1247" w:type="dxa"/>
          </w:tcPr>
          <w:p w:rsidR="008F01C2" w:rsidRDefault="008F01C2">
            <w:pPr>
              <w:pStyle w:val="ConsPlusNormal"/>
              <w:jc w:val="center"/>
            </w:pPr>
            <w:r>
              <w:t>0</w:t>
            </w:r>
          </w:p>
        </w:tc>
        <w:tc>
          <w:tcPr>
            <w:tcW w:w="1134" w:type="dxa"/>
          </w:tcPr>
          <w:p w:rsidR="008F01C2" w:rsidRDefault="008F01C2">
            <w:pPr>
              <w:pStyle w:val="ConsPlusNormal"/>
              <w:jc w:val="center"/>
            </w:pPr>
            <w:r>
              <w:t>1/3</w:t>
            </w:r>
          </w:p>
        </w:tc>
        <w:tc>
          <w:tcPr>
            <w:tcW w:w="1134" w:type="dxa"/>
          </w:tcPr>
          <w:p w:rsidR="008F01C2" w:rsidRDefault="008F01C2">
            <w:pPr>
              <w:pStyle w:val="ConsPlusNormal"/>
              <w:jc w:val="center"/>
            </w:pPr>
            <w:r>
              <w:t>0</w:t>
            </w:r>
          </w:p>
        </w:tc>
      </w:tr>
      <w:tr w:rsidR="008F01C2">
        <w:tc>
          <w:tcPr>
            <w:tcW w:w="2721" w:type="dxa"/>
          </w:tcPr>
          <w:p w:rsidR="008F01C2" w:rsidRDefault="008F01C2">
            <w:pPr>
              <w:pStyle w:val="ConsPlusNormal"/>
              <w:jc w:val="both"/>
            </w:pPr>
            <w:r>
              <w:t>Наезд на стоящее ТС</w:t>
            </w:r>
          </w:p>
        </w:tc>
        <w:tc>
          <w:tcPr>
            <w:tcW w:w="1871" w:type="dxa"/>
          </w:tcPr>
          <w:p w:rsidR="008F01C2" w:rsidRDefault="008F01C2">
            <w:pPr>
              <w:pStyle w:val="ConsPlusNormal"/>
              <w:jc w:val="center"/>
            </w:pPr>
            <w:r>
              <w:t>1/0</w:t>
            </w:r>
          </w:p>
        </w:tc>
        <w:tc>
          <w:tcPr>
            <w:tcW w:w="964" w:type="dxa"/>
          </w:tcPr>
          <w:p w:rsidR="008F01C2" w:rsidRDefault="008F01C2">
            <w:pPr>
              <w:pStyle w:val="ConsPlusNormal"/>
              <w:jc w:val="center"/>
            </w:pPr>
            <w:r>
              <w:t>0</w:t>
            </w:r>
          </w:p>
        </w:tc>
        <w:tc>
          <w:tcPr>
            <w:tcW w:w="1247" w:type="dxa"/>
          </w:tcPr>
          <w:p w:rsidR="008F01C2" w:rsidRDefault="008F01C2">
            <w:pPr>
              <w:pStyle w:val="ConsPlusNormal"/>
              <w:jc w:val="center"/>
            </w:pPr>
            <w:r>
              <w:t>0</w:t>
            </w:r>
          </w:p>
        </w:tc>
        <w:tc>
          <w:tcPr>
            <w:tcW w:w="1134" w:type="dxa"/>
          </w:tcPr>
          <w:p w:rsidR="008F01C2" w:rsidRDefault="008F01C2">
            <w:pPr>
              <w:pStyle w:val="ConsPlusNormal"/>
              <w:jc w:val="center"/>
            </w:pPr>
            <w:r>
              <w:t>1/0</w:t>
            </w:r>
          </w:p>
        </w:tc>
        <w:tc>
          <w:tcPr>
            <w:tcW w:w="1134" w:type="dxa"/>
          </w:tcPr>
          <w:p w:rsidR="008F01C2" w:rsidRDefault="008F01C2">
            <w:pPr>
              <w:pStyle w:val="ConsPlusNormal"/>
              <w:jc w:val="center"/>
            </w:pPr>
            <w:r>
              <w:t>0</w:t>
            </w:r>
          </w:p>
        </w:tc>
      </w:tr>
    </w:tbl>
    <w:p w:rsidR="008F01C2" w:rsidRDefault="008F01C2">
      <w:pPr>
        <w:pStyle w:val="ConsPlusNormal"/>
        <w:jc w:val="both"/>
      </w:pPr>
    </w:p>
    <w:p w:rsidR="008F01C2" w:rsidRDefault="008F01C2">
      <w:pPr>
        <w:pStyle w:val="ConsPlusNormal"/>
        <w:jc w:val="right"/>
        <w:outlineLvl w:val="3"/>
      </w:pPr>
      <w:r>
        <w:t>Таблица 14</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488"/>
        <w:gridCol w:w="1488"/>
        <w:gridCol w:w="1488"/>
        <w:gridCol w:w="1489"/>
      </w:tblGrid>
      <w:tr w:rsidR="008F01C2">
        <w:tc>
          <w:tcPr>
            <w:tcW w:w="3118" w:type="dxa"/>
          </w:tcPr>
          <w:p w:rsidR="008F01C2" w:rsidRDefault="008F01C2">
            <w:pPr>
              <w:pStyle w:val="ConsPlusNormal"/>
              <w:jc w:val="center"/>
            </w:pPr>
            <w:r>
              <w:t>Непосредственные нарушения ПДД водителями транспортных средств</w:t>
            </w:r>
          </w:p>
        </w:tc>
        <w:tc>
          <w:tcPr>
            <w:tcW w:w="1488" w:type="dxa"/>
          </w:tcPr>
          <w:p w:rsidR="008F01C2" w:rsidRDefault="008F01C2">
            <w:pPr>
              <w:pStyle w:val="ConsPlusNormal"/>
              <w:jc w:val="center"/>
            </w:pPr>
            <w:r>
              <w:t>Количество ДТП в 2017/2016 гг.</w:t>
            </w:r>
          </w:p>
        </w:tc>
        <w:tc>
          <w:tcPr>
            <w:tcW w:w="1488" w:type="dxa"/>
          </w:tcPr>
          <w:p w:rsidR="008F01C2" w:rsidRDefault="008F01C2">
            <w:pPr>
              <w:pStyle w:val="ConsPlusNormal"/>
              <w:jc w:val="center"/>
            </w:pPr>
            <w:r>
              <w:t>Погибло в 2017/2016 гг.</w:t>
            </w:r>
          </w:p>
        </w:tc>
        <w:tc>
          <w:tcPr>
            <w:tcW w:w="1488" w:type="dxa"/>
          </w:tcPr>
          <w:p w:rsidR="008F01C2" w:rsidRDefault="008F01C2">
            <w:pPr>
              <w:pStyle w:val="ConsPlusNormal"/>
              <w:jc w:val="center"/>
            </w:pPr>
            <w:r>
              <w:t>Ранено в 2017/2016 гг.</w:t>
            </w:r>
          </w:p>
        </w:tc>
        <w:tc>
          <w:tcPr>
            <w:tcW w:w="1489" w:type="dxa"/>
          </w:tcPr>
          <w:p w:rsidR="008F01C2" w:rsidRDefault="008F01C2">
            <w:pPr>
              <w:pStyle w:val="ConsPlusNormal"/>
              <w:jc w:val="center"/>
            </w:pPr>
            <w:r>
              <w:t>Ранено детей 2017/2016 гг.</w:t>
            </w:r>
          </w:p>
        </w:tc>
      </w:tr>
      <w:tr w:rsidR="008F01C2">
        <w:tc>
          <w:tcPr>
            <w:tcW w:w="3118" w:type="dxa"/>
            <w:vAlign w:val="center"/>
          </w:tcPr>
          <w:p w:rsidR="008F01C2" w:rsidRDefault="008F01C2">
            <w:pPr>
              <w:pStyle w:val="ConsPlusNormal"/>
              <w:jc w:val="center"/>
            </w:pPr>
            <w:r>
              <w:lastRenderedPageBreak/>
              <w:t>1</w:t>
            </w:r>
          </w:p>
        </w:tc>
        <w:tc>
          <w:tcPr>
            <w:tcW w:w="1488" w:type="dxa"/>
            <w:vAlign w:val="center"/>
          </w:tcPr>
          <w:p w:rsidR="008F01C2" w:rsidRDefault="008F01C2">
            <w:pPr>
              <w:pStyle w:val="ConsPlusNormal"/>
              <w:jc w:val="center"/>
            </w:pPr>
            <w:r>
              <w:t>2</w:t>
            </w:r>
          </w:p>
        </w:tc>
        <w:tc>
          <w:tcPr>
            <w:tcW w:w="1488" w:type="dxa"/>
            <w:vAlign w:val="center"/>
          </w:tcPr>
          <w:p w:rsidR="008F01C2" w:rsidRDefault="008F01C2">
            <w:pPr>
              <w:pStyle w:val="ConsPlusNormal"/>
              <w:jc w:val="center"/>
            </w:pPr>
            <w:r>
              <w:t>3</w:t>
            </w:r>
          </w:p>
        </w:tc>
        <w:tc>
          <w:tcPr>
            <w:tcW w:w="1488" w:type="dxa"/>
            <w:vAlign w:val="center"/>
          </w:tcPr>
          <w:p w:rsidR="008F01C2" w:rsidRDefault="008F01C2">
            <w:pPr>
              <w:pStyle w:val="ConsPlusNormal"/>
              <w:jc w:val="center"/>
            </w:pPr>
            <w:r>
              <w:t>4</w:t>
            </w:r>
          </w:p>
        </w:tc>
        <w:tc>
          <w:tcPr>
            <w:tcW w:w="1489" w:type="dxa"/>
            <w:vAlign w:val="center"/>
          </w:tcPr>
          <w:p w:rsidR="008F01C2" w:rsidRDefault="008F01C2">
            <w:pPr>
              <w:pStyle w:val="ConsPlusNormal"/>
              <w:jc w:val="center"/>
            </w:pPr>
            <w:r>
              <w:t>5</w:t>
            </w:r>
          </w:p>
        </w:tc>
      </w:tr>
      <w:tr w:rsidR="008F01C2">
        <w:tc>
          <w:tcPr>
            <w:tcW w:w="3118" w:type="dxa"/>
          </w:tcPr>
          <w:p w:rsidR="008F01C2" w:rsidRDefault="008F01C2">
            <w:pPr>
              <w:pStyle w:val="ConsPlusNormal"/>
            </w:pPr>
            <w:r>
              <w:t>Выезд на полосу встречного движения</w:t>
            </w:r>
          </w:p>
        </w:tc>
        <w:tc>
          <w:tcPr>
            <w:tcW w:w="1488" w:type="dxa"/>
          </w:tcPr>
          <w:p w:rsidR="008F01C2" w:rsidRDefault="008F01C2">
            <w:pPr>
              <w:pStyle w:val="ConsPlusNormal"/>
              <w:jc w:val="center"/>
            </w:pPr>
            <w:r>
              <w:t>5/5</w:t>
            </w:r>
          </w:p>
        </w:tc>
        <w:tc>
          <w:tcPr>
            <w:tcW w:w="1488" w:type="dxa"/>
          </w:tcPr>
          <w:p w:rsidR="008F01C2" w:rsidRDefault="008F01C2">
            <w:pPr>
              <w:pStyle w:val="ConsPlusNormal"/>
              <w:jc w:val="center"/>
            </w:pPr>
            <w:r>
              <w:t>1/0</w:t>
            </w:r>
          </w:p>
        </w:tc>
        <w:tc>
          <w:tcPr>
            <w:tcW w:w="1488" w:type="dxa"/>
          </w:tcPr>
          <w:p w:rsidR="008F01C2" w:rsidRDefault="008F01C2">
            <w:pPr>
              <w:pStyle w:val="ConsPlusNormal"/>
              <w:jc w:val="center"/>
            </w:pPr>
            <w:r>
              <w:t>9/8</w:t>
            </w:r>
          </w:p>
        </w:tc>
        <w:tc>
          <w:tcPr>
            <w:tcW w:w="1489" w:type="dxa"/>
          </w:tcPr>
          <w:p w:rsidR="008F01C2" w:rsidRDefault="008F01C2">
            <w:pPr>
              <w:pStyle w:val="ConsPlusNormal"/>
              <w:jc w:val="center"/>
            </w:pPr>
            <w:r>
              <w:t>1/0</w:t>
            </w:r>
          </w:p>
        </w:tc>
      </w:tr>
      <w:tr w:rsidR="008F01C2">
        <w:tc>
          <w:tcPr>
            <w:tcW w:w="3118" w:type="dxa"/>
          </w:tcPr>
          <w:p w:rsidR="008F01C2" w:rsidRDefault="008F01C2">
            <w:pPr>
              <w:pStyle w:val="ConsPlusNormal"/>
            </w:pPr>
            <w:r>
              <w:t>Несоблюдение очередности проезда</w:t>
            </w:r>
          </w:p>
        </w:tc>
        <w:tc>
          <w:tcPr>
            <w:tcW w:w="1488" w:type="dxa"/>
          </w:tcPr>
          <w:p w:rsidR="008F01C2" w:rsidRDefault="008F01C2">
            <w:pPr>
              <w:pStyle w:val="ConsPlusNormal"/>
              <w:jc w:val="center"/>
            </w:pPr>
            <w:r>
              <w:t>13/15</w:t>
            </w:r>
          </w:p>
        </w:tc>
        <w:tc>
          <w:tcPr>
            <w:tcW w:w="1488" w:type="dxa"/>
          </w:tcPr>
          <w:p w:rsidR="008F01C2" w:rsidRDefault="008F01C2">
            <w:pPr>
              <w:pStyle w:val="ConsPlusNormal"/>
              <w:jc w:val="center"/>
            </w:pPr>
            <w:r>
              <w:t>0/0</w:t>
            </w:r>
          </w:p>
        </w:tc>
        <w:tc>
          <w:tcPr>
            <w:tcW w:w="1488" w:type="dxa"/>
          </w:tcPr>
          <w:p w:rsidR="008F01C2" w:rsidRDefault="008F01C2">
            <w:pPr>
              <w:pStyle w:val="ConsPlusNormal"/>
              <w:jc w:val="center"/>
            </w:pPr>
            <w:r>
              <w:t>18/27</w:t>
            </w:r>
          </w:p>
        </w:tc>
        <w:tc>
          <w:tcPr>
            <w:tcW w:w="1489" w:type="dxa"/>
          </w:tcPr>
          <w:p w:rsidR="008F01C2" w:rsidRDefault="008F01C2">
            <w:pPr>
              <w:pStyle w:val="ConsPlusNormal"/>
              <w:jc w:val="center"/>
            </w:pPr>
            <w:r>
              <w:t>1/0</w:t>
            </w:r>
          </w:p>
        </w:tc>
      </w:tr>
      <w:tr w:rsidR="008F01C2">
        <w:tc>
          <w:tcPr>
            <w:tcW w:w="3118" w:type="dxa"/>
          </w:tcPr>
          <w:p w:rsidR="008F01C2" w:rsidRDefault="008F01C2">
            <w:pPr>
              <w:pStyle w:val="ConsPlusNormal"/>
            </w:pPr>
            <w:r>
              <w:t>Нарушение правил перестроения</w:t>
            </w:r>
          </w:p>
        </w:tc>
        <w:tc>
          <w:tcPr>
            <w:tcW w:w="1488" w:type="dxa"/>
          </w:tcPr>
          <w:p w:rsidR="008F01C2" w:rsidRDefault="008F01C2">
            <w:pPr>
              <w:pStyle w:val="ConsPlusNormal"/>
              <w:jc w:val="center"/>
            </w:pPr>
            <w:r>
              <w:t>0/1</w:t>
            </w:r>
          </w:p>
        </w:tc>
        <w:tc>
          <w:tcPr>
            <w:tcW w:w="1488" w:type="dxa"/>
          </w:tcPr>
          <w:p w:rsidR="008F01C2" w:rsidRDefault="008F01C2">
            <w:pPr>
              <w:pStyle w:val="ConsPlusNormal"/>
              <w:jc w:val="center"/>
            </w:pPr>
            <w:r>
              <w:t>0/0</w:t>
            </w:r>
          </w:p>
        </w:tc>
        <w:tc>
          <w:tcPr>
            <w:tcW w:w="1488" w:type="dxa"/>
          </w:tcPr>
          <w:p w:rsidR="008F01C2" w:rsidRDefault="008F01C2">
            <w:pPr>
              <w:pStyle w:val="ConsPlusNormal"/>
              <w:jc w:val="center"/>
            </w:pPr>
            <w:r>
              <w:t>0/2</w:t>
            </w:r>
          </w:p>
        </w:tc>
        <w:tc>
          <w:tcPr>
            <w:tcW w:w="1489" w:type="dxa"/>
          </w:tcPr>
          <w:p w:rsidR="008F01C2" w:rsidRDefault="008F01C2">
            <w:pPr>
              <w:pStyle w:val="ConsPlusNormal"/>
              <w:jc w:val="center"/>
            </w:pPr>
            <w:r>
              <w:t>0/0</w:t>
            </w:r>
          </w:p>
        </w:tc>
      </w:tr>
      <w:tr w:rsidR="008F01C2">
        <w:tc>
          <w:tcPr>
            <w:tcW w:w="3118" w:type="dxa"/>
          </w:tcPr>
          <w:p w:rsidR="008F01C2" w:rsidRDefault="008F01C2">
            <w:pPr>
              <w:pStyle w:val="ConsPlusNormal"/>
            </w:pPr>
            <w:r>
              <w:t>Неправильный выбор дистанции</w:t>
            </w:r>
          </w:p>
        </w:tc>
        <w:tc>
          <w:tcPr>
            <w:tcW w:w="1488" w:type="dxa"/>
          </w:tcPr>
          <w:p w:rsidR="008F01C2" w:rsidRDefault="008F01C2">
            <w:pPr>
              <w:pStyle w:val="ConsPlusNormal"/>
              <w:jc w:val="center"/>
            </w:pPr>
            <w:r>
              <w:t>3/6</w:t>
            </w:r>
          </w:p>
        </w:tc>
        <w:tc>
          <w:tcPr>
            <w:tcW w:w="1488" w:type="dxa"/>
          </w:tcPr>
          <w:p w:rsidR="008F01C2" w:rsidRDefault="008F01C2">
            <w:pPr>
              <w:pStyle w:val="ConsPlusNormal"/>
              <w:jc w:val="center"/>
            </w:pPr>
            <w:r>
              <w:t>0/0</w:t>
            </w:r>
          </w:p>
        </w:tc>
        <w:tc>
          <w:tcPr>
            <w:tcW w:w="1488" w:type="dxa"/>
          </w:tcPr>
          <w:p w:rsidR="008F01C2" w:rsidRDefault="008F01C2">
            <w:pPr>
              <w:pStyle w:val="ConsPlusNormal"/>
              <w:jc w:val="center"/>
            </w:pPr>
            <w:r>
              <w:t>4/7</w:t>
            </w:r>
          </w:p>
        </w:tc>
        <w:tc>
          <w:tcPr>
            <w:tcW w:w="1489" w:type="dxa"/>
          </w:tcPr>
          <w:p w:rsidR="008F01C2" w:rsidRDefault="008F01C2">
            <w:pPr>
              <w:pStyle w:val="ConsPlusNormal"/>
              <w:jc w:val="center"/>
            </w:pPr>
            <w:r>
              <w:t>0/0</w:t>
            </w:r>
          </w:p>
        </w:tc>
      </w:tr>
      <w:tr w:rsidR="008F01C2">
        <w:tc>
          <w:tcPr>
            <w:tcW w:w="3118" w:type="dxa"/>
          </w:tcPr>
          <w:p w:rsidR="008F01C2" w:rsidRDefault="008F01C2">
            <w:pPr>
              <w:pStyle w:val="ConsPlusNormal"/>
            </w:pPr>
            <w:r>
              <w:t>Нарушение правил проезда пешеходного перехода</w:t>
            </w:r>
          </w:p>
        </w:tc>
        <w:tc>
          <w:tcPr>
            <w:tcW w:w="1488" w:type="dxa"/>
          </w:tcPr>
          <w:p w:rsidR="008F01C2" w:rsidRDefault="008F01C2">
            <w:pPr>
              <w:pStyle w:val="ConsPlusNormal"/>
              <w:jc w:val="center"/>
            </w:pPr>
            <w:r>
              <w:t>30/18</w:t>
            </w:r>
          </w:p>
        </w:tc>
        <w:tc>
          <w:tcPr>
            <w:tcW w:w="1488" w:type="dxa"/>
          </w:tcPr>
          <w:p w:rsidR="008F01C2" w:rsidRDefault="008F01C2">
            <w:pPr>
              <w:pStyle w:val="ConsPlusNormal"/>
              <w:jc w:val="center"/>
            </w:pPr>
            <w:r>
              <w:t>1/1</w:t>
            </w:r>
          </w:p>
        </w:tc>
        <w:tc>
          <w:tcPr>
            <w:tcW w:w="1488" w:type="dxa"/>
          </w:tcPr>
          <w:p w:rsidR="008F01C2" w:rsidRDefault="008F01C2">
            <w:pPr>
              <w:pStyle w:val="ConsPlusNormal"/>
              <w:jc w:val="center"/>
            </w:pPr>
            <w:r>
              <w:t>30/20</w:t>
            </w:r>
          </w:p>
        </w:tc>
        <w:tc>
          <w:tcPr>
            <w:tcW w:w="1489" w:type="dxa"/>
          </w:tcPr>
          <w:p w:rsidR="008F01C2" w:rsidRDefault="008F01C2">
            <w:pPr>
              <w:pStyle w:val="ConsPlusNormal"/>
              <w:jc w:val="center"/>
            </w:pPr>
            <w:r>
              <w:t>7/5</w:t>
            </w:r>
          </w:p>
        </w:tc>
      </w:tr>
      <w:tr w:rsidR="008F01C2">
        <w:tc>
          <w:tcPr>
            <w:tcW w:w="3118" w:type="dxa"/>
          </w:tcPr>
          <w:p w:rsidR="008F01C2" w:rsidRDefault="008F01C2">
            <w:pPr>
              <w:pStyle w:val="ConsPlusNormal"/>
            </w:pPr>
            <w:r>
              <w:t>Нарушение требований сигналов светофора</w:t>
            </w:r>
          </w:p>
        </w:tc>
        <w:tc>
          <w:tcPr>
            <w:tcW w:w="1488" w:type="dxa"/>
          </w:tcPr>
          <w:p w:rsidR="008F01C2" w:rsidRDefault="008F01C2">
            <w:pPr>
              <w:pStyle w:val="ConsPlusNormal"/>
              <w:jc w:val="center"/>
            </w:pPr>
            <w:r>
              <w:t>1/1</w:t>
            </w:r>
          </w:p>
        </w:tc>
        <w:tc>
          <w:tcPr>
            <w:tcW w:w="1488" w:type="dxa"/>
          </w:tcPr>
          <w:p w:rsidR="008F01C2" w:rsidRDefault="008F01C2">
            <w:pPr>
              <w:pStyle w:val="ConsPlusNormal"/>
              <w:jc w:val="center"/>
            </w:pPr>
            <w:r>
              <w:t>0/0</w:t>
            </w:r>
          </w:p>
        </w:tc>
        <w:tc>
          <w:tcPr>
            <w:tcW w:w="1488" w:type="dxa"/>
          </w:tcPr>
          <w:p w:rsidR="008F01C2" w:rsidRDefault="008F01C2">
            <w:pPr>
              <w:pStyle w:val="ConsPlusNormal"/>
              <w:jc w:val="center"/>
            </w:pPr>
            <w:r>
              <w:t>1/1</w:t>
            </w:r>
          </w:p>
        </w:tc>
        <w:tc>
          <w:tcPr>
            <w:tcW w:w="1489" w:type="dxa"/>
          </w:tcPr>
          <w:p w:rsidR="008F01C2" w:rsidRDefault="008F01C2">
            <w:pPr>
              <w:pStyle w:val="ConsPlusNormal"/>
              <w:jc w:val="center"/>
            </w:pPr>
            <w:r>
              <w:t>1/0</w:t>
            </w:r>
          </w:p>
        </w:tc>
      </w:tr>
      <w:tr w:rsidR="008F01C2">
        <w:tc>
          <w:tcPr>
            <w:tcW w:w="3118" w:type="dxa"/>
          </w:tcPr>
          <w:p w:rsidR="008F01C2" w:rsidRDefault="008F01C2">
            <w:pPr>
              <w:pStyle w:val="ConsPlusNormal"/>
            </w:pPr>
            <w:r>
              <w:t>Превышение установленной скорости движения</w:t>
            </w:r>
          </w:p>
        </w:tc>
        <w:tc>
          <w:tcPr>
            <w:tcW w:w="1488" w:type="dxa"/>
          </w:tcPr>
          <w:p w:rsidR="008F01C2" w:rsidRDefault="008F01C2">
            <w:pPr>
              <w:pStyle w:val="ConsPlusNormal"/>
              <w:jc w:val="center"/>
            </w:pPr>
            <w:r>
              <w:t>1/0</w:t>
            </w:r>
          </w:p>
        </w:tc>
        <w:tc>
          <w:tcPr>
            <w:tcW w:w="1488" w:type="dxa"/>
          </w:tcPr>
          <w:p w:rsidR="008F01C2" w:rsidRDefault="008F01C2">
            <w:pPr>
              <w:pStyle w:val="ConsPlusNormal"/>
              <w:jc w:val="center"/>
            </w:pPr>
            <w:r>
              <w:t>0/0</w:t>
            </w:r>
          </w:p>
        </w:tc>
        <w:tc>
          <w:tcPr>
            <w:tcW w:w="1488" w:type="dxa"/>
          </w:tcPr>
          <w:p w:rsidR="008F01C2" w:rsidRDefault="008F01C2">
            <w:pPr>
              <w:pStyle w:val="ConsPlusNormal"/>
              <w:jc w:val="center"/>
            </w:pPr>
            <w:r>
              <w:t>1/0</w:t>
            </w:r>
          </w:p>
        </w:tc>
        <w:tc>
          <w:tcPr>
            <w:tcW w:w="1489" w:type="dxa"/>
          </w:tcPr>
          <w:p w:rsidR="008F01C2" w:rsidRDefault="008F01C2">
            <w:pPr>
              <w:pStyle w:val="ConsPlusNormal"/>
              <w:jc w:val="center"/>
            </w:pPr>
            <w:r>
              <w:t>0</w:t>
            </w:r>
          </w:p>
        </w:tc>
      </w:tr>
      <w:tr w:rsidR="008F01C2">
        <w:tc>
          <w:tcPr>
            <w:tcW w:w="3118" w:type="dxa"/>
          </w:tcPr>
          <w:p w:rsidR="008F01C2" w:rsidRDefault="008F01C2">
            <w:pPr>
              <w:pStyle w:val="ConsPlusNormal"/>
            </w:pPr>
            <w:r>
              <w:t>Несоответствие скорости конкретным условиям движения</w:t>
            </w:r>
          </w:p>
        </w:tc>
        <w:tc>
          <w:tcPr>
            <w:tcW w:w="1488" w:type="dxa"/>
          </w:tcPr>
          <w:p w:rsidR="008F01C2" w:rsidRDefault="008F01C2">
            <w:pPr>
              <w:pStyle w:val="ConsPlusNormal"/>
              <w:jc w:val="center"/>
            </w:pPr>
            <w:r>
              <w:t>2/2</w:t>
            </w:r>
          </w:p>
        </w:tc>
        <w:tc>
          <w:tcPr>
            <w:tcW w:w="1488" w:type="dxa"/>
          </w:tcPr>
          <w:p w:rsidR="008F01C2" w:rsidRDefault="008F01C2">
            <w:pPr>
              <w:pStyle w:val="ConsPlusNormal"/>
              <w:jc w:val="center"/>
            </w:pPr>
            <w:r>
              <w:t>0/0</w:t>
            </w:r>
          </w:p>
        </w:tc>
        <w:tc>
          <w:tcPr>
            <w:tcW w:w="1488" w:type="dxa"/>
          </w:tcPr>
          <w:p w:rsidR="008F01C2" w:rsidRDefault="008F01C2">
            <w:pPr>
              <w:pStyle w:val="ConsPlusNormal"/>
              <w:jc w:val="center"/>
            </w:pPr>
            <w:r>
              <w:t>2/2</w:t>
            </w:r>
          </w:p>
        </w:tc>
        <w:tc>
          <w:tcPr>
            <w:tcW w:w="1489" w:type="dxa"/>
          </w:tcPr>
          <w:p w:rsidR="008F01C2" w:rsidRDefault="008F01C2">
            <w:pPr>
              <w:pStyle w:val="ConsPlusNormal"/>
              <w:jc w:val="center"/>
            </w:pPr>
            <w:r>
              <w:t>0/2</w:t>
            </w:r>
          </w:p>
        </w:tc>
      </w:tr>
      <w:tr w:rsidR="008F01C2">
        <w:tc>
          <w:tcPr>
            <w:tcW w:w="3118" w:type="dxa"/>
          </w:tcPr>
          <w:p w:rsidR="008F01C2" w:rsidRDefault="008F01C2">
            <w:pPr>
              <w:pStyle w:val="ConsPlusNormal"/>
            </w:pPr>
            <w:r>
              <w:t>Несоблюдение условий, разрешающих движение транспорта задним ходом</w:t>
            </w:r>
          </w:p>
        </w:tc>
        <w:tc>
          <w:tcPr>
            <w:tcW w:w="1488" w:type="dxa"/>
          </w:tcPr>
          <w:p w:rsidR="008F01C2" w:rsidRDefault="008F01C2">
            <w:pPr>
              <w:pStyle w:val="ConsPlusNormal"/>
              <w:jc w:val="center"/>
            </w:pPr>
            <w:r>
              <w:t>3/5</w:t>
            </w:r>
          </w:p>
        </w:tc>
        <w:tc>
          <w:tcPr>
            <w:tcW w:w="1488" w:type="dxa"/>
          </w:tcPr>
          <w:p w:rsidR="008F01C2" w:rsidRDefault="008F01C2">
            <w:pPr>
              <w:pStyle w:val="ConsPlusNormal"/>
              <w:jc w:val="center"/>
            </w:pPr>
            <w:r>
              <w:t>0/1</w:t>
            </w:r>
          </w:p>
        </w:tc>
        <w:tc>
          <w:tcPr>
            <w:tcW w:w="1488" w:type="dxa"/>
          </w:tcPr>
          <w:p w:rsidR="008F01C2" w:rsidRDefault="008F01C2">
            <w:pPr>
              <w:pStyle w:val="ConsPlusNormal"/>
              <w:jc w:val="center"/>
            </w:pPr>
            <w:r>
              <w:t>3/4</w:t>
            </w:r>
          </w:p>
        </w:tc>
        <w:tc>
          <w:tcPr>
            <w:tcW w:w="1489" w:type="dxa"/>
          </w:tcPr>
          <w:p w:rsidR="008F01C2" w:rsidRDefault="008F01C2">
            <w:pPr>
              <w:pStyle w:val="ConsPlusNormal"/>
              <w:jc w:val="center"/>
            </w:pPr>
            <w:r>
              <w:t>0/0</w:t>
            </w:r>
          </w:p>
        </w:tc>
      </w:tr>
      <w:tr w:rsidR="008F01C2">
        <w:tc>
          <w:tcPr>
            <w:tcW w:w="3118" w:type="dxa"/>
          </w:tcPr>
          <w:p w:rsidR="008F01C2" w:rsidRDefault="008F01C2">
            <w:pPr>
              <w:pStyle w:val="ConsPlusNormal"/>
            </w:pPr>
            <w:r>
              <w:t>Пересечение велосипедистом проезжей части по пешеходному переходу</w:t>
            </w:r>
          </w:p>
        </w:tc>
        <w:tc>
          <w:tcPr>
            <w:tcW w:w="1488" w:type="dxa"/>
          </w:tcPr>
          <w:p w:rsidR="008F01C2" w:rsidRDefault="008F01C2">
            <w:pPr>
              <w:pStyle w:val="ConsPlusNormal"/>
              <w:jc w:val="center"/>
            </w:pPr>
            <w:r>
              <w:t>1/3</w:t>
            </w:r>
          </w:p>
        </w:tc>
        <w:tc>
          <w:tcPr>
            <w:tcW w:w="1488" w:type="dxa"/>
          </w:tcPr>
          <w:p w:rsidR="008F01C2" w:rsidRDefault="008F01C2">
            <w:pPr>
              <w:pStyle w:val="ConsPlusNormal"/>
              <w:jc w:val="center"/>
            </w:pPr>
            <w:r>
              <w:t>0/0</w:t>
            </w:r>
          </w:p>
        </w:tc>
        <w:tc>
          <w:tcPr>
            <w:tcW w:w="1488" w:type="dxa"/>
          </w:tcPr>
          <w:p w:rsidR="008F01C2" w:rsidRDefault="008F01C2">
            <w:pPr>
              <w:pStyle w:val="ConsPlusNormal"/>
              <w:jc w:val="center"/>
            </w:pPr>
            <w:r>
              <w:t>1/3</w:t>
            </w:r>
          </w:p>
        </w:tc>
        <w:tc>
          <w:tcPr>
            <w:tcW w:w="1489" w:type="dxa"/>
          </w:tcPr>
          <w:p w:rsidR="008F01C2" w:rsidRDefault="008F01C2">
            <w:pPr>
              <w:pStyle w:val="ConsPlusNormal"/>
              <w:jc w:val="center"/>
            </w:pPr>
            <w:r>
              <w:t>0/0</w:t>
            </w:r>
          </w:p>
        </w:tc>
      </w:tr>
      <w:tr w:rsidR="008F01C2">
        <w:tc>
          <w:tcPr>
            <w:tcW w:w="3118" w:type="dxa"/>
          </w:tcPr>
          <w:p w:rsidR="008F01C2" w:rsidRDefault="008F01C2">
            <w:pPr>
              <w:pStyle w:val="ConsPlusNormal"/>
            </w:pPr>
            <w:r>
              <w:t>Другие нарушения ПДД водителями</w:t>
            </w:r>
          </w:p>
        </w:tc>
        <w:tc>
          <w:tcPr>
            <w:tcW w:w="1488" w:type="dxa"/>
          </w:tcPr>
          <w:p w:rsidR="008F01C2" w:rsidRDefault="008F01C2">
            <w:pPr>
              <w:pStyle w:val="ConsPlusNormal"/>
              <w:jc w:val="center"/>
            </w:pPr>
            <w:r>
              <w:t>19/13</w:t>
            </w:r>
          </w:p>
        </w:tc>
        <w:tc>
          <w:tcPr>
            <w:tcW w:w="1488" w:type="dxa"/>
          </w:tcPr>
          <w:p w:rsidR="008F01C2" w:rsidRDefault="008F01C2">
            <w:pPr>
              <w:pStyle w:val="ConsPlusNormal"/>
              <w:jc w:val="center"/>
            </w:pPr>
            <w:r>
              <w:t>1/1</w:t>
            </w:r>
          </w:p>
        </w:tc>
        <w:tc>
          <w:tcPr>
            <w:tcW w:w="1488" w:type="dxa"/>
          </w:tcPr>
          <w:p w:rsidR="008F01C2" w:rsidRDefault="008F01C2">
            <w:pPr>
              <w:pStyle w:val="ConsPlusNormal"/>
              <w:jc w:val="center"/>
            </w:pPr>
            <w:r>
              <w:t>22/13</w:t>
            </w:r>
          </w:p>
        </w:tc>
        <w:tc>
          <w:tcPr>
            <w:tcW w:w="1489" w:type="dxa"/>
          </w:tcPr>
          <w:p w:rsidR="008F01C2" w:rsidRDefault="008F01C2">
            <w:pPr>
              <w:pStyle w:val="ConsPlusNormal"/>
              <w:jc w:val="center"/>
            </w:pPr>
            <w:r>
              <w:t>0</w:t>
            </w:r>
          </w:p>
        </w:tc>
      </w:tr>
    </w:tbl>
    <w:p w:rsidR="008F01C2" w:rsidRDefault="008F01C2">
      <w:pPr>
        <w:pStyle w:val="ConsPlusNormal"/>
        <w:jc w:val="both"/>
      </w:pPr>
    </w:p>
    <w:p w:rsidR="008F01C2" w:rsidRDefault="008F01C2">
      <w:pPr>
        <w:pStyle w:val="ConsPlusNormal"/>
        <w:ind w:firstLine="540"/>
        <w:jc w:val="both"/>
      </w:pPr>
      <w:r>
        <w:t xml:space="preserve">Из-за нарушений </w:t>
      </w:r>
      <w:hyperlink r:id="rId44" w:history="1">
        <w:r>
          <w:rPr>
            <w:color w:val="0000FF"/>
          </w:rPr>
          <w:t>Правил</w:t>
        </w:r>
      </w:hyperlink>
      <w:r>
        <w:t xml:space="preserve"> дорожного движения Российской Федерации пешеходами произошло 4 происшествия (100%; 2), в данных происшествиях 4 человека получили ранения (100%; 2).</w:t>
      </w:r>
    </w:p>
    <w:p w:rsidR="008F01C2" w:rsidRDefault="008F01C2">
      <w:pPr>
        <w:pStyle w:val="ConsPlusNormal"/>
        <w:spacing w:before="220"/>
        <w:ind w:firstLine="540"/>
        <w:jc w:val="both"/>
      </w:pPr>
      <w:r>
        <w:t>С участием детей и подростков в возрасте до 16 лет зарегистрировано 10 ДТП (+100%; 5), в которых получили ранения 10 человек (67%; 6). Вины детей в ДТП нет. По видам: наезд ТС на пешеходов - 8 (причины: непредоставление водителем преимущества в движении пешеходам - 7, нарушение требований сигналов светофора - 1), столкновение - 1 (выезд на встречную полосу, ребенок - пассажир в возрасте 5 лет), наезд на велосипедиста - 1 (несоблюдение очередности проезда водителем ТС).</w:t>
      </w:r>
    </w:p>
    <w:p w:rsidR="008F01C2" w:rsidRDefault="008F01C2">
      <w:pPr>
        <w:pStyle w:val="ConsPlusNormal"/>
        <w:spacing w:before="220"/>
        <w:ind w:firstLine="540"/>
        <w:jc w:val="both"/>
      </w:pPr>
      <w:r>
        <w:t>В 25 ДТП сопутствующей причиной явилось неудовлетворительное состояние улично-дорожной сети, что составило 32,9% от общего количества ДТП (недостатки зимнего содержания - 8, отсутствие, плохая различимость горизонтальной разметки проезжей части - 11, отсутствие дорожных знаков в необходимых местах - 7, неправильное применение, плохая видимость дорожных знаков - 1, отсутствие пешеходных ограждений в необходимых местах - 1, отсутствие направляющих устройств и световозвращающих элементов на них - 1, отсутствие освещения - 1, неисправное освещение - 2) (2016 год - 28 ДТП или 42,4%).</w:t>
      </w:r>
    </w:p>
    <w:p w:rsidR="008F01C2" w:rsidRDefault="008F01C2">
      <w:pPr>
        <w:pStyle w:val="ConsPlusNormal"/>
        <w:spacing w:before="220"/>
        <w:ind w:firstLine="540"/>
        <w:jc w:val="both"/>
      </w:pPr>
      <w:r>
        <w:lastRenderedPageBreak/>
        <w:t xml:space="preserve">По критериям определения участков мест концентрации ДТП в соответствии с требованиями </w:t>
      </w:r>
      <w:hyperlink r:id="rId45" w:history="1">
        <w:r>
          <w:rPr>
            <w:color w:val="0000FF"/>
          </w:rPr>
          <w:t>ОДМ 218.6.015-2015</w:t>
        </w:r>
      </w:hyperlink>
      <w:r>
        <w:t xml:space="preserve"> "Методические рекомендации по учету и по анализу дорожно-транспортных происшествий на автомобильных дорогах Российской Федерации", рекомендованным к применению Распоряжением Росавтодора от 12.05.2015 N 853-р, на территории ЗАТО Северск выявлено 2 места концентрации ДТП:</w:t>
      </w:r>
    </w:p>
    <w:p w:rsidR="008F01C2" w:rsidRDefault="008F01C2">
      <w:pPr>
        <w:pStyle w:val="ConsPlusNormal"/>
        <w:spacing w:before="220"/>
        <w:ind w:firstLine="540"/>
        <w:jc w:val="both"/>
      </w:pPr>
      <w:r>
        <w:t>- участок просп. Коммунистического от здания N 117а до жилого дома N 125 (включая перекрестки с ул. Курчатова);</w:t>
      </w:r>
    </w:p>
    <w:p w:rsidR="008F01C2" w:rsidRDefault="008F01C2">
      <w:pPr>
        <w:pStyle w:val="ConsPlusNormal"/>
        <w:spacing w:before="220"/>
        <w:ind w:firstLine="540"/>
        <w:jc w:val="both"/>
      </w:pPr>
      <w:r>
        <w:t>- участок дороги от дома N 122 до дома N 132 по ул. Ленина.</w:t>
      </w:r>
    </w:p>
    <w:p w:rsidR="008F01C2" w:rsidRDefault="008F01C2">
      <w:pPr>
        <w:pStyle w:val="ConsPlusNormal"/>
        <w:spacing w:before="220"/>
        <w:ind w:firstLine="540"/>
        <w:jc w:val="both"/>
      </w:pPr>
      <w:r>
        <w:t>Распределение ДТП с пострадавшими по месяцам, дням недели и времени суток представлено в таблицах 15, 16, 17.</w:t>
      </w:r>
    </w:p>
    <w:p w:rsidR="008F01C2" w:rsidRDefault="008F01C2">
      <w:pPr>
        <w:pStyle w:val="ConsPlusNormal"/>
        <w:jc w:val="both"/>
      </w:pPr>
    </w:p>
    <w:p w:rsidR="008F01C2" w:rsidRDefault="008F01C2">
      <w:pPr>
        <w:pStyle w:val="ConsPlusNormal"/>
        <w:jc w:val="right"/>
        <w:outlineLvl w:val="3"/>
      </w:pPr>
      <w:r>
        <w:t>Таблица 15</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680"/>
        <w:gridCol w:w="680"/>
        <w:gridCol w:w="680"/>
        <w:gridCol w:w="624"/>
        <w:gridCol w:w="680"/>
        <w:gridCol w:w="680"/>
        <w:gridCol w:w="680"/>
        <w:gridCol w:w="624"/>
        <w:gridCol w:w="680"/>
        <w:gridCol w:w="624"/>
        <w:gridCol w:w="680"/>
        <w:gridCol w:w="680"/>
      </w:tblGrid>
      <w:tr w:rsidR="008F01C2">
        <w:tc>
          <w:tcPr>
            <w:tcW w:w="1077" w:type="dxa"/>
          </w:tcPr>
          <w:p w:rsidR="008F01C2" w:rsidRDefault="008F01C2">
            <w:pPr>
              <w:pStyle w:val="ConsPlusNormal"/>
              <w:jc w:val="both"/>
            </w:pPr>
            <w:r>
              <w:t>Месяц</w:t>
            </w:r>
          </w:p>
        </w:tc>
        <w:tc>
          <w:tcPr>
            <w:tcW w:w="1360" w:type="dxa"/>
            <w:gridSpan w:val="2"/>
          </w:tcPr>
          <w:p w:rsidR="008F01C2" w:rsidRDefault="008F01C2">
            <w:pPr>
              <w:pStyle w:val="ConsPlusNormal"/>
              <w:jc w:val="center"/>
            </w:pPr>
            <w:r>
              <w:t>Январь</w:t>
            </w:r>
          </w:p>
        </w:tc>
        <w:tc>
          <w:tcPr>
            <w:tcW w:w="1304" w:type="dxa"/>
            <w:gridSpan w:val="2"/>
          </w:tcPr>
          <w:p w:rsidR="008F01C2" w:rsidRDefault="008F01C2">
            <w:pPr>
              <w:pStyle w:val="ConsPlusNormal"/>
              <w:jc w:val="center"/>
            </w:pPr>
            <w:r>
              <w:t>Февраль</w:t>
            </w:r>
          </w:p>
        </w:tc>
        <w:tc>
          <w:tcPr>
            <w:tcW w:w="1360" w:type="dxa"/>
            <w:gridSpan w:val="2"/>
          </w:tcPr>
          <w:p w:rsidR="008F01C2" w:rsidRDefault="008F01C2">
            <w:pPr>
              <w:pStyle w:val="ConsPlusNormal"/>
              <w:jc w:val="center"/>
            </w:pPr>
            <w:r>
              <w:t>Март</w:t>
            </w:r>
          </w:p>
        </w:tc>
        <w:tc>
          <w:tcPr>
            <w:tcW w:w="1304" w:type="dxa"/>
            <w:gridSpan w:val="2"/>
          </w:tcPr>
          <w:p w:rsidR="008F01C2" w:rsidRDefault="008F01C2">
            <w:pPr>
              <w:pStyle w:val="ConsPlusNormal"/>
              <w:jc w:val="center"/>
            </w:pPr>
            <w:r>
              <w:t>Апрель</w:t>
            </w:r>
          </w:p>
        </w:tc>
        <w:tc>
          <w:tcPr>
            <w:tcW w:w="1304" w:type="dxa"/>
            <w:gridSpan w:val="2"/>
          </w:tcPr>
          <w:p w:rsidR="008F01C2" w:rsidRDefault="008F01C2">
            <w:pPr>
              <w:pStyle w:val="ConsPlusNormal"/>
              <w:jc w:val="center"/>
            </w:pPr>
            <w:r>
              <w:t>Май</w:t>
            </w:r>
          </w:p>
        </w:tc>
        <w:tc>
          <w:tcPr>
            <w:tcW w:w="1360" w:type="dxa"/>
            <w:gridSpan w:val="2"/>
          </w:tcPr>
          <w:p w:rsidR="008F01C2" w:rsidRDefault="008F01C2">
            <w:pPr>
              <w:pStyle w:val="ConsPlusNormal"/>
              <w:jc w:val="center"/>
            </w:pPr>
            <w:r>
              <w:t>Июнь</w:t>
            </w:r>
          </w:p>
        </w:tc>
      </w:tr>
      <w:tr w:rsidR="008F01C2">
        <w:tc>
          <w:tcPr>
            <w:tcW w:w="1077" w:type="dxa"/>
          </w:tcPr>
          <w:p w:rsidR="008F01C2" w:rsidRDefault="008F01C2">
            <w:pPr>
              <w:pStyle w:val="ConsPlusNormal"/>
              <w:jc w:val="both"/>
            </w:pPr>
            <w:r>
              <w:t>Год</w:t>
            </w:r>
          </w:p>
        </w:tc>
        <w:tc>
          <w:tcPr>
            <w:tcW w:w="680" w:type="dxa"/>
            <w:vAlign w:val="center"/>
          </w:tcPr>
          <w:p w:rsidR="008F01C2" w:rsidRDefault="008F01C2">
            <w:pPr>
              <w:pStyle w:val="ConsPlusNormal"/>
              <w:jc w:val="center"/>
            </w:pPr>
            <w:r>
              <w:t>2017 г.</w:t>
            </w:r>
          </w:p>
        </w:tc>
        <w:tc>
          <w:tcPr>
            <w:tcW w:w="680" w:type="dxa"/>
            <w:vAlign w:val="center"/>
          </w:tcPr>
          <w:p w:rsidR="008F01C2" w:rsidRDefault="008F01C2">
            <w:pPr>
              <w:pStyle w:val="ConsPlusNormal"/>
              <w:jc w:val="center"/>
            </w:pPr>
            <w:r>
              <w:t>2016 г.</w:t>
            </w:r>
          </w:p>
        </w:tc>
        <w:tc>
          <w:tcPr>
            <w:tcW w:w="680" w:type="dxa"/>
            <w:vAlign w:val="center"/>
          </w:tcPr>
          <w:p w:rsidR="008F01C2" w:rsidRDefault="008F01C2">
            <w:pPr>
              <w:pStyle w:val="ConsPlusNormal"/>
              <w:jc w:val="center"/>
            </w:pPr>
            <w:r>
              <w:t>2017 г.</w:t>
            </w:r>
          </w:p>
        </w:tc>
        <w:tc>
          <w:tcPr>
            <w:tcW w:w="624" w:type="dxa"/>
            <w:vAlign w:val="center"/>
          </w:tcPr>
          <w:p w:rsidR="008F01C2" w:rsidRDefault="008F01C2">
            <w:pPr>
              <w:pStyle w:val="ConsPlusNormal"/>
              <w:jc w:val="center"/>
            </w:pPr>
            <w:r>
              <w:t>2016 г.</w:t>
            </w:r>
          </w:p>
        </w:tc>
        <w:tc>
          <w:tcPr>
            <w:tcW w:w="680" w:type="dxa"/>
            <w:vAlign w:val="center"/>
          </w:tcPr>
          <w:p w:rsidR="008F01C2" w:rsidRDefault="008F01C2">
            <w:pPr>
              <w:pStyle w:val="ConsPlusNormal"/>
              <w:jc w:val="center"/>
            </w:pPr>
            <w:r>
              <w:t>2017 г.</w:t>
            </w:r>
          </w:p>
        </w:tc>
        <w:tc>
          <w:tcPr>
            <w:tcW w:w="680" w:type="dxa"/>
            <w:vAlign w:val="center"/>
          </w:tcPr>
          <w:p w:rsidR="008F01C2" w:rsidRDefault="008F01C2">
            <w:pPr>
              <w:pStyle w:val="ConsPlusNormal"/>
              <w:jc w:val="center"/>
            </w:pPr>
            <w:r>
              <w:t>2016 г.</w:t>
            </w:r>
          </w:p>
        </w:tc>
        <w:tc>
          <w:tcPr>
            <w:tcW w:w="680" w:type="dxa"/>
            <w:vAlign w:val="center"/>
          </w:tcPr>
          <w:p w:rsidR="008F01C2" w:rsidRDefault="008F01C2">
            <w:pPr>
              <w:pStyle w:val="ConsPlusNormal"/>
              <w:jc w:val="center"/>
            </w:pPr>
            <w:r>
              <w:t>2017 г.</w:t>
            </w:r>
          </w:p>
        </w:tc>
        <w:tc>
          <w:tcPr>
            <w:tcW w:w="624" w:type="dxa"/>
            <w:vAlign w:val="center"/>
          </w:tcPr>
          <w:p w:rsidR="008F01C2" w:rsidRDefault="008F01C2">
            <w:pPr>
              <w:pStyle w:val="ConsPlusNormal"/>
              <w:jc w:val="center"/>
            </w:pPr>
            <w:r>
              <w:t>2016 г.</w:t>
            </w:r>
          </w:p>
        </w:tc>
        <w:tc>
          <w:tcPr>
            <w:tcW w:w="680" w:type="dxa"/>
            <w:vAlign w:val="center"/>
          </w:tcPr>
          <w:p w:rsidR="008F01C2" w:rsidRDefault="008F01C2">
            <w:pPr>
              <w:pStyle w:val="ConsPlusNormal"/>
              <w:jc w:val="center"/>
            </w:pPr>
            <w:r>
              <w:t>2017 г.</w:t>
            </w:r>
          </w:p>
        </w:tc>
        <w:tc>
          <w:tcPr>
            <w:tcW w:w="624" w:type="dxa"/>
            <w:vAlign w:val="center"/>
          </w:tcPr>
          <w:p w:rsidR="008F01C2" w:rsidRDefault="008F01C2">
            <w:pPr>
              <w:pStyle w:val="ConsPlusNormal"/>
              <w:jc w:val="center"/>
            </w:pPr>
            <w:r>
              <w:t>2016 г.</w:t>
            </w:r>
          </w:p>
        </w:tc>
        <w:tc>
          <w:tcPr>
            <w:tcW w:w="680" w:type="dxa"/>
            <w:vAlign w:val="center"/>
          </w:tcPr>
          <w:p w:rsidR="008F01C2" w:rsidRDefault="008F01C2">
            <w:pPr>
              <w:pStyle w:val="ConsPlusNormal"/>
              <w:jc w:val="center"/>
            </w:pPr>
            <w:r>
              <w:t>2017 г.</w:t>
            </w:r>
          </w:p>
        </w:tc>
        <w:tc>
          <w:tcPr>
            <w:tcW w:w="680" w:type="dxa"/>
            <w:vAlign w:val="center"/>
          </w:tcPr>
          <w:p w:rsidR="008F01C2" w:rsidRDefault="008F01C2">
            <w:pPr>
              <w:pStyle w:val="ConsPlusNormal"/>
              <w:jc w:val="center"/>
            </w:pPr>
            <w:r>
              <w:t>2016 г.</w:t>
            </w:r>
          </w:p>
        </w:tc>
      </w:tr>
      <w:tr w:rsidR="008F01C2">
        <w:tc>
          <w:tcPr>
            <w:tcW w:w="1077" w:type="dxa"/>
            <w:vAlign w:val="center"/>
          </w:tcPr>
          <w:p w:rsidR="008F01C2" w:rsidRDefault="008F01C2">
            <w:pPr>
              <w:pStyle w:val="ConsPlusNormal"/>
              <w:jc w:val="center"/>
            </w:pPr>
            <w:r>
              <w:t>1</w:t>
            </w:r>
          </w:p>
        </w:tc>
        <w:tc>
          <w:tcPr>
            <w:tcW w:w="680" w:type="dxa"/>
            <w:vAlign w:val="center"/>
          </w:tcPr>
          <w:p w:rsidR="008F01C2" w:rsidRDefault="008F01C2">
            <w:pPr>
              <w:pStyle w:val="ConsPlusNormal"/>
              <w:jc w:val="center"/>
            </w:pPr>
            <w:r>
              <w:t>2</w:t>
            </w:r>
          </w:p>
        </w:tc>
        <w:tc>
          <w:tcPr>
            <w:tcW w:w="680" w:type="dxa"/>
            <w:vAlign w:val="center"/>
          </w:tcPr>
          <w:p w:rsidR="008F01C2" w:rsidRDefault="008F01C2">
            <w:pPr>
              <w:pStyle w:val="ConsPlusNormal"/>
              <w:jc w:val="center"/>
            </w:pPr>
            <w:r>
              <w:t>3</w:t>
            </w:r>
          </w:p>
        </w:tc>
        <w:tc>
          <w:tcPr>
            <w:tcW w:w="680" w:type="dxa"/>
            <w:vAlign w:val="center"/>
          </w:tcPr>
          <w:p w:rsidR="008F01C2" w:rsidRDefault="008F01C2">
            <w:pPr>
              <w:pStyle w:val="ConsPlusNormal"/>
              <w:jc w:val="center"/>
            </w:pPr>
            <w:r>
              <w:t>4</w:t>
            </w:r>
          </w:p>
        </w:tc>
        <w:tc>
          <w:tcPr>
            <w:tcW w:w="624" w:type="dxa"/>
            <w:vAlign w:val="center"/>
          </w:tcPr>
          <w:p w:rsidR="008F01C2" w:rsidRDefault="008F01C2">
            <w:pPr>
              <w:pStyle w:val="ConsPlusNormal"/>
              <w:jc w:val="center"/>
            </w:pPr>
            <w:r>
              <w:t>5</w:t>
            </w:r>
          </w:p>
        </w:tc>
        <w:tc>
          <w:tcPr>
            <w:tcW w:w="680" w:type="dxa"/>
            <w:vAlign w:val="center"/>
          </w:tcPr>
          <w:p w:rsidR="008F01C2" w:rsidRDefault="008F01C2">
            <w:pPr>
              <w:pStyle w:val="ConsPlusNormal"/>
              <w:jc w:val="center"/>
            </w:pPr>
            <w:r>
              <w:t>6</w:t>
            </w:r>
          </w:p>
        </w:tc>
        <w:tc>
          <w:tcPr>
            <w:tcW w:w="680" w:type="dxa"/>
            <w:vAlign w:val="center"/>
          </w:tcPr>
          <w:p w:rsidR="008F01C2" w:rsidRDefault="008F01C2">
            <w:pPr>
              <w:pStyle w:val="ConsPlusNormal"/>
              <w:jc w:val="center"/>
            </w:pPr>
            <w:r>
              <w:t>7</w:t>
            </w:r>
          </w:p>
        </w:tc>
        <w:tc>
          <w:tcPr>
            <w:tcW w:w="680" w:type="dxa"/>
            <w:vAlign w:val="center"/>
          </w:tcPr>
          <w:p w:rsidR="008F01C2" w:rsidRDefault="008F01C2">
            <w:pPr>
              <w:pStyle w:val="ConsPlusNormal"/>
              <w:jc w:val="center"/>
            </w:pPr>
            <w:r>
              <w:t>8</w:t>
            </w:r>
          </w:p>
        </w:tc>
        <w:tc>
          <w:tcPr>
            <w:tcW w:w="624" w:type="dxa"/>
            <w:vAlign w:val="center"/>
          </w:tcPr>
          <w:p w:rsidR="008F01C2" w:rsidRDefault="008F01C2">
            <w:pPr>
              <w:pStyle w:val="ConsPlusNormal"/>
              <w:jc w:val="center"/>
            </w:pPr>
            <w:r>
              <w:t>9</w:t>
            </w:r>
          </w:p>
        </w:tc>
        <w:tc>
          <w:tcPr>
            <w:tcW w:w="680" w:type="dxa"/>
            <w:vAlign w:val="center"/>
          </w:tcPr>
          <w:p w:rsidR="008F01C2" w:rsidRDefault="008F01C2">
            <w:pPr>
              <w:pStyle w:val="ConsPlusNormal"/>
              <w:jc w:val="center"/>
            </w:pPr>
            <w:r>
              <w:t>10</w:t>
            </w:r>
          </w:p>
        </w:tc>
        <w:tc>
          <w:tcPr>
            <w:tcW w:w="624" w:type="dxa"/>
            <w:vAlign w:val="center"/>
          </w:tcPr>
          <w:p w:rsidR="008F01C2" w:rsidRDefault="008F01C2">
            <w:pPr>
              <w:pStyle w:val="ConsPlusNormal"/>
              <w:jc w:val="center"/>
            </w:pPr>
            <w:r>
              <w:t>11</w:t>
            </w:r>
          </w:p>
        </w:tc>
        <w:tc>
          <w:tcPr>
            <w:tcW w:w="680" w:type="dxa"/>
            <w:vAlign w:val="center"/>
          </w:tcPr>
          <w:p w:rsidR="008F01C2" w:rsidRDefault="008F01C2">
            <w:pPr>
              <w:pStyle w:val="ConsPlusNormal"/>
              <w:jc w:val="center"/>
            </w:pPr>
            <w:r>
              <w:t>12</w:t>
            </w:r>
          </w:p>
        </w:tc>
        <w:tc>
          <w:tcPr>
            <w:tcW w:w="680" w:type="dxa"/>
            <w:vAlign w:val="center"/>
          </w:tcPr>
          <w:p w:rsidR="008F01C2" w:rsidRDefault="008F01C2">
            <w:pPr>
              <w:pStyle w:val="ConsPlusNormal"/>
              <w:jc w:val="center"/>
            </w:pPr>
            <w:r>
              <w:t>13</w:t>
            </w:r>
          </w:p>
        </w:tc>
      </w:tr>
      <w:tr w:rsidR="008F01C2">
        <w:tc>
          <w:tcPr>
            <w:tcW w:w="1077" w:type="dxa"/>
            <w:vAlign w:val="center"/>
          </w:tcPr>
          <w:p w:rsidR="008F01C2" w:rsidRDefault="008F01C2">
            <w:pPr>
              <w:pStyle w:val="ConsPlusNormal"/>
              <w:jc w:val="center"/>
            </w:pPr>
            <w:r>
              <w:t>1</w:t>
            </w:r>
          </w:p>
        </w:tc>
        <w:tc>
          <w:tcPr>
            <w:tcW w:w="680" w:type="dxa"/>
            <w:vAlign w:val="center"/>
          </w:tcPr>
          <w:p w:rsidR="008F01C2" w:rsidRDefault="008F01C2">
            <w:pPr>
              <w:pStyle w:val="ConsPlusNormal"/>
              <w:jc w:val="center"/>
            </w:pPr>
            <w:r>
              <w:t>2</w:t>
            </w:r>
          </w:p>
        </w:tc>
        <w:tc>
          <w:tcPr>
            <w:tcW w:w="680" w:type="dxa"/>
            <w:vAlign w:val="center"/>
          </w:tcPr>
          <w:p w:rsidR="008F01C2" w:rsidRDefault="008F01C2">
            <w:pPr>
              <w:pStyle w:val="ConsPlusNormal"/>
              <w:jc w:val="center"/>
            </w:pPr>
            <w:r>
              <w:t>3</w:t>
            </w:r>
          </w:p>
        </w:tc>
        <w:tc>
          <w:tcPr>
            <w:tcW w:w="680" w:type="dxa"/>
            <w:vAlign w:val="center"/>
          </w:tcPr>
          <w:p w:rsidR="008F01C2" w:rsidRDefault="008F01C2">
            <w:pPr>
              <w:pStyle w:val="ConsPlusNormal"/>
              <w:jc w:val="center"/>
            </w:pPr>
            <w:r>
              <w:t>4</w:t>
            </w:r>
          </w:p>
        </w:tc>
        <w:tc>
          <w:tcPr>
            <w:tcW w:w="624" w:type="dxa"/>
            <w:vAlign w:val="center"/>
          </w:tcPr>
          <w:p w:rsidR="008F01C2" w:rsidRDefault="008F01C2">
            <w:pPr>
              <w:pStyle w:val="ConsPlusNormal"/>
              <w:jc w:val="center"/>
            </w:pPr>
            <w:r>
              <w:t>5</w:t>
            </w:r>
          </w:p>
        </w:tc>
        <w:tc>
          <w:tcPr>
            <w:tcW w:w="680" w:type="dxa"/>
            <w:vAlign w:val="center"/>
          </w:tcPr>
          <w:p w:rsidR="008F01C2" w:rsidRDefault="008F01C2">
            <w:pPr>
              <w:pStyle w:val="ConsPlusNormal"/>
              <w:jc w:val="center"/>
            </w:pPr>
            <w:r>
              <w:t>6</w:t>
            </w:r>
          </w:p>
        </w:tc>
        <w:tc>
          <w:tcPr>
            <w:tcW w:w="680" w:type="dxa"/>
            <w:vAlign w:val="center"/>
          </w:tcPr>
          <w:p w:rsidR="008F01C2" w:rsidRDefault="008F01C2">
            <w:pPr>
              <w:pStyle w:val="ConsPlusNormal"/>
              <w:jc w:val="center"/>
            </w:pPr>
            <w:r>
              <w:t>7</w:t>
            </w:r>
          </w:p>
        </w:tc>
        <w:tc>
          <w:tcPr>
            <w:tcW w:w="680" w:type="dxa"/>
            <w:vAlign w:val="center"/>
          </w:tcPr>
          <w:p w:rsidR="008F01C2" w:rsidRDefault="008F01C2">
            <w:pPr>
              <w:pStyle w:val="ConsPlusNormal"/>
              <w:jc w:val="center"/>
            </w:pPr>
            <w:r>
              <w:t>8</w:t>
            </w:r>
          </w:p>
        </w:tc>
        <w:tc>
          <w:tcPr>
            <w:tcW w:w="624" w:type="dxa"/>
            <w:vAlign w:val="center"/>
          </w:tcPr>
          <w:p w:rsidR="008F01C2" w:rsidRDefault="008F01C2">
            <w:pPr>
              <w:pStyle w:val="ConsPlusNormal"/>
              <w:jc w:val="center"/>
            </w:pPr>
            <w:r>
              <w:t>9</w:t>
            </w:r>
          </w:p>
        </w:tc>
        <w:tc>
          <w:tcPr>
            <w:tcW w:w="680" w:type="dxa"/>
            <w:vAlign w:val="center"/>
          </w:tcPr>
          <w:p w:rsidR="008F01C2" w:rsidRDefault="008F01C2">
            <w:pPr>
              <w:pStyle w:val="ConsPlusNormal"/>
              <w:jc w:val="center"/>
            </w:pPr>
            <w:r>
              <w:t>10</w:t>
            </w:r>
          </w:p>
        </w:tc>
        <w:tc>
          <w:tcPr>
            <w:tcW w:w="624" w:type="dxa"/>
            <w:vAlign w:val="center"/>
          </w:tcPr>
          <w:p w:rsidR="008F01C2" w:rsidRDefault="008F01C2">
            <w:pPr>
              <w:pStyle w:val="ConsPlusNormal"/>
              <w:jc w:val="center"/>
            </w:pPr>
            <w:r>
              <w:t>11</w:t>
            </w:r>
          </w:p>
        </w:tc>
        <w:tc>
          <w:tcPr>
            <w:tcW w:w="680" w:type="dxa"/>
            <w:vAlign w:val="center"/>
          </w:tcPr>
          <w:p w:rsidR="008F01C2" w:rsidRDefault="008F01C2">
            <w:pPr>
              <w:pStyle w:val="ConsPlusNormal"/>
              <w:jc w:val="center"/>
            </w:pPr>
            <w:r>
              <w:t>12</w:t>
            </w:r>
          </w:p>
        </w:tc>
        <w:tc>
          <w:tcPr>
            <w:tcW w:w="680" w:type="dxa"/>
            <w:vAlign w:val="center"/>
          </w:tcPr>
          <w:p w:rsidR="008F01C2" w:rsidRDefault="008F01C2">
            <w:pPr>
              <w:pStyle w:val="ConsPlusNormal"/>
              <w:jc w:val="center"/>
            </w:pPr>
            <w:r>
              <w:t>13</w:t>
            </w:r>
          </w:p>
        </w:tc>
      </w:tr>
      <w:tr w:rsidR="008F01C2">
        <w:tc>
          <w:tcPr>
            <w:tcW w:w="1077" w:type="dxa"/>
          </w:tcPr>
          <w:p w:rsidR="008F01C2" w:rsidRDefault="008F01C2">
            <w:pPr>
              <w:pStyle w:val="ConsPlusNormal"/>
              <w:jc w:val="both"/>
            </w:pPr>
            <w:r>
              <w:t>ДТП</w:t>
            </w:r>
          </w:p>
        </w:tc>
        <w:tc>
          <w:tcPr>
            <w:tcW w:w="680" w:type="dxa"/>
            <w:vAlign w:val="center"/>
          </w:tcPr>
          <w:p w:rsidR="008F01C2" w:rsidRDefault="008F01C2">
            <w:pPr>
              <w:pStyle w:val="ConsPlusNormal"/>
              <w:jc w:val="center"/>
            </w:pPr>
            <w:r>
              <w:t>3</w:t>
            </w:r>
          </w:p>
        </w:tc>
        <w:tc>
          <w:tcPr>
            <w:tcW w:w="680" w:type="dxa"/>
            <w:vAlign w:val="center"/>
          </w:tcPr>
          <w:p w:rsidR="008F01C2" w:rsidRDefault="008F01C2">
            <w:pPr>
              <w:pStyle w:val="ConsPlusNormal"/>
              <w:jc w:val="center"/>
            </w:pPr>
            <w:r>
              <w:t>4</w:t>
            </w:r>
          </w:p>
        </w:tc>
        <w:tc>
          <w:tcPr>
            <w:tcW w:w="680" w:type="dxa"/>
            <w:vAlign w:val="center"/>
          </w:tcPr>
          <w:p w:rsidR="008F01C2" w:rsidRDefault="008F01C2">
            <w:pPr>
              <w:pStyle w:val="ConsPlusNormal"/>
              <w:jc w:val="center"/>
            </w:pPr>
            <w:r>
              <w:t>6</w:t>
            </w:r>
          </w:p>
        </w:tc>
        <w:tc>
          <w:tcPr>
            <w:tcW w:w="624" w:type="dxa"/>
            <w:vAlign w:val="center"/>
          </w:tcPr>
          <w:p w:rsidR="008F01C2" w:rsidRDefault="008F01C2">
            <w:pPr>
              <w:pStyle w:val="ConsPlusNormal"/>
              <w:jc w:val="center"/>
            </w:pPr>
            <w:r>
              <w:t>6</w:t>
            </w:r>
          </w:p>
        </w:tc>
        <w:tc>
          <w:tcPr>
            <w:tcW w:w="680" w:type="dxa"/>
          </w:tcPr>
          <w:p w:rsidR="008F01C2" w:rsidRDefault="008F01C2">
            <w:pPr>
              <w:pStyle w:val="ConsPlusNormal"/>
              <w:jc w:val="center"/>
            </w:pPr>
            <w:r>
              <w:t>6</w:t>
            </w:r>
          </w:p>
        </w:tc>
        <w:tc>
          <w:tcPr>
            <w:tcW w:w="680" w:type="dxa"/>
          </w:tcPr>
          <w:p w:rsidR="008F01C2" w:rsidRDefault="008F01C2">
            <w:pPr>
              <w:pStyle w:val="ConsPlusNormal"/>
              <w:jc w:val="center"/>
            </w:pPr>
            <w:r>
              <w:t>2</w:t>
            </w:r>
          </w:p>
        </w:tc>
        <w:tc>
          <w:tcPr>
            <w:tcW w:w="680" w:type="dxa"/>
          </w:tcPr>
          <w:p w:rsidR="008F01C2" w:rsidRDefault="008F01C2">
            <w:pPr>
              <w:pStyle w:val="ConsPlusNormal"/>
              <w:jc w:val="center"/>
            </w:pPr>
            <w:r>
              <w:t>4</w:t>
            </w:r>
          </w:p>
        </w:tc>
        <w:tc>
          <w:tcPr>
            <w:tcW w:w="624" w:type="dxa"/>
          </w:tcPr>
          <w:p w:rsidR="008F01C2" w:rsidRDefault="008F01C2">
            <w:pPr>
              <w:pStyle w:val="ConsPlusNormal"/>
              <w:jc w:val="center"/>
            </w:pPr>
            <w:r>
              <w:t>5</w:t>
            </w:r>
          </w:p>
        </w:tc>
        <w:tc>
          <w:tcPr>
            <w:tcW w:w="680" w:type="dxa"/>
          </w:tcPr>
          <w:p w:rsidR="008F01C2" w:rsidRDefault="008F01C2">
            <w:pPr>
              <w:pStyle w:val="ConsPlusNormal"/>
              <w:jc w:val="center"/>
            </w:pPr>
            <w:r>
              <w:t>6</w:t>
            </w:r>
          </w:p>
        </w:tc>
        <w:tc>
          <w:tcPr>
            <w:tcW w:w="624" w:type="dxa"/>
          </w:tcPr>
          <w:p w:rsidR="008F01C2" w:rsidRDefault="008F01C2">
            <w:pPr>
              <w:pStyle w:val="ConsPlusNormal"/>
              <w:jc w:val="center"/>
            </w:pPr>
            <w:r>
              <w:t>5</w:t>
            </w:r>
          </w:p>
        </w:tc>
        <w:tc>
          <w:tcPr>
            <w:tcW w:w="680" w:type="dxa"/>
          </w:tcPr>
          <w:p w:rsidR="008F01C2" w:rsidRDefault="008F01C2">
            <w:pPr>
              <w:pStyle w:val="ConsPlusNormal"/>
              <w:jc w:val="center"/>
            </w:pPr>
            <w:r>
              <w:t>4</w:t>
            </w:r>
          </w:p>
        </w:tc>
        <w:tc>
          <w:tcPr>
            <w:tcW w:w="680" w:type="dxa"/>
          </w:tcPr>
          <w:p w:rsidR="008F01C2" w:rsidRDefault="008F01C2">
            <w:pPr>
              <w:pStyle w:val="ConsPlusNormal"/>
              <w:jc w:val="center"/>
            </w:pPr>
            <w:r>
              <w:t>5</w:t>
            </w:r>
          </w:p>
        </w:tc>
      </w:tr>
      <w:tr w:rsidR="008F01C2">
        <w:tc>
          <w:tcPr>
            <w:tcW w:w="1077" w:type="dxa"/>
          </w:tcPr>
          <w:p w:rsidR="008F01C2" w:rsidRDefault="008F01C2">
            <w:pPr>
              <w:pStyle w:val="ConsPlusNormal"/>
              <w:jc w:val="both"/>
            </w:pPr>
            <w:r>
              <w:t>Погибло</w:t>
            </w:r>
          </w:p>
        </w:tc>
        <w:tc>
          <w:tcPr>
            <w:tcW w:w="680" w:type="dxa"/>
            <w:vAlign w:val="center"/>
          </w:tcPr>
          <w:p w:rsidR="008F01C2" w:rsidRDefault="008F01C2">
            <w:pPr>
              <w:pStyle w:val="ConsPlusNormal"/>
              <w:jc w:val="center"/>
            </w:pPr>
            <w:r>
              <w:t>0</w:t>
            </w:r>
          </w:p>
        </w:tc>
        <w:tc>
          <w:tcPr>
            <w:tcW w:w="680" w:type="dxa"/>
            <w:vAlign w:val="center"/>
          </w:tcPr>
          <w:p w:rsidR="008F01C2" w:rsidRDefault="008F01C2">
            <w:pPr>
              <w:pStyle w:val="ConsPlusNormal"/>
              <w:jc w:val="center"/>
            </w:pPr>
            <w:r>
              <w:t>1</w:t>
            </w:r>
          </w:p>
        </w:tc>
        <w:tc>
          <w:tcPr>
            <w:tcW w:w="680" w:type="dxa"/>
            <w:vAlign w:val="center"/>
          </w:tcPr>
          <w:p w:rsidR="008F01C2" w:rsidRDefault="008F01C2">
            <w:pPr>
              <w:pStyle w:val="ConsPlusNormal"/>
              <w:jc w:val="center"/>
            </w:pPr>
            <w:r>
              <w:t>1</w:t>
            </w:r>
          </w:p>
        </w:tc>
        <w:tc>
          <w:tcPr>
            <w:tcW w:w="624" w:type="dxa"/>
            <w:vAlign w:val="center"/>
          </w:tcPr>
          <w:p w:rsidR="008F01C2" w:rsidRDefault="008F01C2">
            <w:pPr>
              <w:pStyle w:val="ConsPlusNormal"/>
              <w:jc w:val="center"/>
            </w:pPr>
            <w:r>
              <w:t>0</w:t>
            </w:r>
          </w:p>
        </w:tc>
        <w:tc>
          <w:tcPr>
            <w:tcW w:w="680" w:type="dxa"/>
          </w:tcPr>
          <w:p w:rsidR="008F01C2" w:rsidRDefault="008F01C2">
            <w:pPr>
              <w:pStyle w:val="ConsPlusNormal"/>
              <w:jc w:val="center"/>
            </w:pPr>
            <w:r>
              <w:t>0</w:t>
            </w:r>
          </w:p>
        </w:tc>
        <w:tc>
          <w:tcPr>
            <w:tcW w:w="680" w:type="dxa"/>
          </w:tcPr>
          <w:p w:rsidR="008F01C2" w:rsidRDefault="008F01C2">
            <w:pPr>
              <w:pStyle w:val="ConsPlusNormal"/>
              <w:jc w:val="center"/>
            </w:pPr>
            <w:r>
              <w:t>0</w:t>
            </w:r>
          </w:p>
        </w:tc>
        <w:tc>
          <w:tcPr>
            <w:tcW w:w="680" w:type="dxa"/>
          </w:tcPr>
          <w:p w:rsidR="008F01C2" w:rsidRDefault="008F01C2">
            <w:pPr>
              <w:pStyle w:val="ConsPlusNormal"/>
              <w:jc w:val="center"/>
            </w:pPr>
            <w:r>
              <w:t>0</w:t>
            </w:r>
          </w:p>
        </w:tc>
        <w:tc>
          <w:tcPr>
            <w:tcW w:w="624" w:type="dxa"/>
          </w:tcPr>
          <w:p w:rsidR="008F01C2" w:rsidRDefault="008F01C2">
            <w:pPr>
              <w:pStyle w:val="ConsPlusNormal"/>
              <w:jc w:val="center"/>
            </w:pPr>
            <w:r>
              <w:t>0</w:t>
            </w:r>
          </w:p>
        </w:tc>
        <w:tc>
          <w:tcPr>
            <w:tcW w:w="680" w:type="dxa"/>
          </w:tcPr>
          <w:p w:rsidR="008F01C2" w:rsidRDefault="008F01C2">
            <w:pPr>
              <w:pStyle w:val="ConsPlusNormal"/>
              <w:jc w:val="center"/>
            </w:pPr>
            <w:r>
              <w:t>0</w:t>
            </w:r>
          </w:p>
        </w:tc>
        <w:tc>
          <w:tcPr>
            <w:tcW w:w="624" w:type="dxa"/>
          </w:tcPr>
          <w:p w:rsidR="008F01C2" w:rsidRDefault="008F01C2">
            <w:pPr>
              <w:pStyle w:val="ConsPlusNormal"/>
              <w:jc w:val="center"/>
            </w:pPr>
            <w:r>
              <w:t>0</w:t>
            </w:r>
          </w:p>
        </w:tc>
        <w:tc>
          <w:tcPr>
            <w:tcW w:w="680" w:type="dxa"/>
          </w:tcPr>
          <w:p w:rsidR="008F01C2" w:rsidRDefault="008F01C2">
            <w:pPr>
              <w:pStyle w:val="ConsPlusNormal"/>
              <w:jc w:val="center"/>
            </w:pPr>
            <w:r>
              <w:t>0</w:t>
            </w:r>
          </w:p>
        </w:tc>
        <w:tc>
          <w:tcPr>
            <w:tcW w:w="680" w:type="dxa"/>
          </w:tcPr>
          <w:p w:rsidR="008F01C2" w:rsidRDefault="008F01C2">
            <w:pPr>
              <w:pStyle w:val="ConsPlusNormal"/>
              <w:jc w:val="center"/>
            </w:pPr>
            <w:r>
              <w:t>0</w:t>
            </w:r>
          </w:p>
        </w:tc>
      </w:tr>
      <w:tr w:rsidR="008F01C2">
        <w:tc>
          <w:tcPr>
            <w:tcW w:w="1077" w:type="dxa"/>
          </w:tcPr>
          <w:p w:rsidR="008F01C2" w:rsidRDefault="008F01C2">
            <w:pPr>
              <w:pStyle w:val="ConsPlusNormal"/>
              <w:jc w:val="both"/>
            </w:pPr>
            <w:r>
              <w:t>Ранено</w:t>
            </w:r>
          </w:p>
        </w:tc>
        <w:tc>
          <w:tcPr>
            <w:tcW w:w="680" w:type="dxa"/>
            <w:vAlign w:val="center"/>
          </w:tcPr>
          <w:p w:rsidR="008F01C2" w:rsidRDefault="008F01C2">
            <w:pPr>
              <w:pStyle w:val="ConsPlusNormal"/>
              <w:jc w:val="center"/>
            </w:pPr>
            <w:r>
              <w:t>3</w:t>
            </w:r>
          </w:p>
        </w:tc>
        <w:tc>
          <w:tcPr>
            <w:tcW w:w="680" w:type="dxa"/>
            <w:vAlign w:val="center"/>
          </w:tcPr>
          <w:p w:rsidR="008F01C2" w:rsidRDefault="008F01C2">
            <w:pPr>
              <w:pStyle w:val="ConsPlusNormal"/>
              <w:jc w:val="center"/>
            </w:pPr>
            <w:r>
              <w:t>3</w:t>
            </w:r>
          </w:p>
        </w:tc>
        <w:tc>
          <w:tcPr>
            <w:tcW w:w="680" w:type="dxa"/>
            <w:vAlign w:val="center"/>
          </w:tcPr>
          <w:p w:rsidR="008F01C2" w:rsidRDefault="008F01C2">
            <w:pPr>
              <w:pStyle w:val="ConsPlusNormal"/>
              <w:jc w:val="center"/>
            </w:pPr>
            <w:r>
              <w:t>8</w:t>
            </w:r>
          </w:p>
        </w:tc>
        <w:tc>
          <w:tcPr>
            <w:tcW w:w="624" w:type="dxa"/>
            <w:vAlign w:val="center"/>
          </w:tcPr>
          <w:p w:rsidR="008F01C2" w:rsidRDefault="008F01C2">
            <w:pPr>
              <w:pStyle w:val="ConsPlusNormal"/>
              <w:jc w:val="center"/>
            </w:pPr>
            <w:r>
              <w:t>9</w:t>
            </w:r>
          </w:p>
        </w:tc>
        <w:tc>
          <w:tcPr>
            <w:tcW w:w="680" w:type="dxa"/>
          </w:tcPr>
          <w:p w:rsidR="008F01C2" w:rsidRDefault="008F01C2">
            <w:pPr>
              <w:pStyle w:val="ConsPlusNormal"/>
              <w:jc w:val="center"/>
            </w:pPr>
            <w:r>
              <w:t>7</w:t>
            </w:r>
          </w:p>
        </w:tc>
        <w:tc>
          <w:tcPr>
            <w:tcW w:w="680" w:type="dxa"/>
          </w:tcPr>
          <w:p w:rsidR="008F01C2" w:rsidRDefault="008F01C2">
            <w:pPr>
              <w:pStyle w:val="ConsPlusNormal"/>
              <w:jc w:val="center"/>
            </w:pPr>
            <w:r>
              <w:t>2</w:t>
            </w:r>
          </w:p>
        </w:tc>
        <w:tc>
          <w:tcPr>
            <w:tcW w:w="680" w:type="dxa"/>
          </w:tcPr>
          <w:p w:rsidR="008F01C2" w:rsidRDefault="008F01C2">
            <w:pPr>
              <w:pStyle w:val="ConsPlusNormal"/>
              <w:jc w:val="center"/>
            </w:pPr>
            <w:r>
              <w:t>4</w:t>
            </w:r>
          </w:p>
        </w:tc>
        <w:tc>
          <w:tcPr>
            <w:tcW w:w="624" w:type="dxa"/>
          </w:tcPr>
          <w:p w:rsidR="008F01C2" w:rsidRDefault="008F01C2">
            <w:pPr>
              <w:pStyle w:val="ConsPlusNormal"/>
              <w:jc w:val="center"/>
            </w:pPr>
            <w:r>
              <w:t>5</w:t>
            </w:r>
          </w:p>
        </w:tc>
        <w:tc>
          <w:tcPr>
            <w:tcW w:w="680" w:type="dxa"/>
          </w:tcPr>
          <w:p w:rsidR="008F01C2" w:rsidRDefault="008F01C2">
            <w:pPr>
              <w:pStyle w:val="ConsPlusNormal"/>
              <w:jc w:val="center"/>
            </w:pPr>
            <w:r>
              <w:t>6</w:t>
            </w:r>
          </w:p>
        </w:tc>
        <w:tc>
          <w:tcPr>
            <w:tcW w:w="624" w:type="dxa"/>
          </w:tcPr>
          <w:p w:rsidR="008F01C2" w:rsidRDefault="008F01C2">
            <w:pPr>
              <w:pStyle w:val="ConsPlusNormal"/>
              <w:jc w:val="center"/>
            </w:pPr>
            <w:r>
              <w:t>6</w:t>
            </w:r>
          </w:p>
        </w:tc>
        <w:tc>
          <w:tcPr>
            <w:tcW w:w="680" w:type="dxa"/>
          </w:tcPr>
          <w:p w:rsidR="008F01C2" w:rsidRDefault="008F01C2">
            <w:pPr>
              <w:pStyle w:val="ConsPlusNormal"/>
              <w:jc w:val="center"/>
            </w:pPr>
            <w:r>
              <w:t>6</w:t>
            </w:r>
          </w:p>
        </w:tc>
        <w:tc>
          <w:tcPr>
            <w:tcW w:w="680" w:type="dxa"/>
          </w:tcPr>
          <w:p w:rsidR="008F01C2" w:rsidRDefault="008F01C2">
            <w:pPr>
              <w:pStyle w:val="ConsPlusNormal"/>
              <w:jc w:val="center"/>
            </w:pPr>
            <w:r>
              <w:t>6</w:t>
            </w:r>
          </w:p>
        </w:tc>
      </w:tr>
      <w:tr w:rsidR="008F01C2">
        <w:tc>
          <w:tcPr>
            <w:tcW w:w="1077" w:type="dxa"/>
          </w:tcPr>
          <w:p w:rsidR="008F01C2" w:rsidRDefault="008F01C2">
            <w:pPr>
              <w:pStyle w:val="ConsPlusNormal"/>
              <w:jc w:val="both"/>
            </w:pPr>
            <w:r>
              <w:t>Месяц</w:t>
            </w:r>
          </w:p>
        </w:tc>
        <w:tc>
          <w:tcPr>
            <w:tcW w:w="1360" w:type="dxa"/>
            <w:gridSpan w:val="2"/>
            <w:vAlign w:val="center"/>
          </w:tcPr>
          <w:p w:rsidR="008F01C2" w:rsidRDefault="008F01C2">
            <w:pPr>
              <w:pStyle w:val="ConsPlusNormal"/>
              <w:jc w:val="center"/>
            </w:pPr>
            <w:r>
              <w:t>Июль</w:t>
            </w:r>
          </w:p>
        </w:tc>
        <w:tc>
          <w:tcPr>
            <w:tcW w:w="1304" w:type="dxa"/>
            <w:gridSpan w:val="2"/>
            <w:vAlign w:val="center"/>
          </w:tcPr>
          <w:p w:rsidR="008F01C2" w:rsidRDefault="008F01C2">
            <w:pPr>
              <w:pStyle w:val="ConsPlusNormal"/>
              <w:jc w:val="center"/>
            </w:pPr>
            <w:r>
              <w:t>Август</w:t>
            </w:r>
          </w:p>
        </w:tc>
        <w:tc>
          <w:tcPr>
            <w:tcW w:w="1360" w:type="dxa"/>
            <w:gridSpan w:val="2"/>
            <w:vAlign w:val="center"/>
          </w:tcPr>
          <w:p w:rsidR="008F01C2" w:rsidRDefault="008F01C2">
            <w:pPr>
              <w:pStyle w:val="ConsPlusNormal"/>
              <w:jc w:val="center"/>
            </w:pPr>
            <w:r>
              <w:t>Сентябрь</w:t>
            </w:r>
          </w:p>
        </w:tc>
        <w:tc>
          <w:tcPr>
            <w:tcW w:w="1304" w:type="dxa"/>
            <w:gridSpan w:val="2"/>
            <w:vAlign w:val="center"/>
          </w:tcPr>
          <w:p w:rsidR="008F01C2" w:rsidRDefault="008F01C2">
            <w:pPr>
              <w:pStyle w:val="ConsPlusNormal"/>
              <w:jc w:val="center"/>
            </w:pPr>
            <w:r>
              <w:t>Октябрь</w:t>
            </w:r>
          </w:p>
        </w:tc>
        <w:tc>
          <w:tcPr>
            <w:tcW w:w="1304" w:type="dxa"/>
            <w:gridSpan w:val="2"/>
            <w:vAlign w:val="center"/>
          </w:tcPr>
          <w:p w:rsidR="008F01C2" w:rsidRDefault="008F01C2">
            <w:pPr>
              <w:pStyle w:val="ConsPlusNormal"/>
              <w:jc w:val="center"/>
            </w:pPr>
            <w:r>
              <w:t>Ноябрь</w:t>
            </w:r>
          </w:p>
        </w:tc>
        <w:tc>
          <w:tcPr>
            <w:tcW w:w="1360" w:type="dxa"/>
            <w:gridSpan w:val="2"/>
            <w:vAlign w:val="center"/>
          </w:tcPr>
          <w:p w:rsidR="008F01C2" w:rsidRDefault="008F01C2">
            <w:pPr>
              <w:pStyle w:val="ConsPlusNormal"/>
              <w:jc w:val="center"/>
            </w:pPr>
            <w:r>
              <w:t>Декабрь</w:t>
            </w:r>
          </w:p>
        </w:tc>
      </w:tr>
      <w:tr w:rsidR="008F01C2">
        <w:tc>
          <w:tcPr>
            <w:tcW w:w="1077" w:type="dxa"/>
          </w:tcPr>
          <w:p w:rsidR="008F01C2" w:rsidRDefault="008F01C2">
            <w:pPr>
              <w:pStyle w:val="ConsPlusNormal"/>
              <w:jc w:val="both"/>
            </w:pPr>
            <w:r>
              <w:t>Год</w:t>
            </w:r>
          </w:p>
        </w:tc>
        <w:tc>
          <w:tcPr>
            <w:tcW w:w="680" w:type="dxa"/>
            <w:vAlign w:val="center"/>
          </w:tcPr>
          <w:p w:rsidR="008F01C2" w:rsidRDefault="008F01C2">
            <w:pPr>
              <w:pStyle w:val="ConsPlusNormal"/>
              <w:jc w:val="center"/>
            </w:pPr>
            <w:r>
              <w:t>2017 г.</w:t>
            </w:r>
          </w:p>
        </w:tc>
        <w:tc>
          <w:tcPr>
            <w:tcW w:w="680" w:type="dxa"/>
            <w:vAlign w:val="center"/>
          </w:tcPr>
          <w:p w:rsidR="008F01C2" w:rsidRDefault="008F01C2">
            <w:pPr>
              <w:pStyle w:val="ConsPlusNormal"/>
              <w:jc w:val="center"/>
            </w:pPr>
            <w:r>
              <w:t>2016 г.</w:t>
            </w:r>
          </w:p>
        </w:tc>
        <w:tc>
          <w:tcPr>
            <w:tcW w:w="680" w:type="dxa"/>
            <w:vAlign w:val="center"/>
          </w:tcPr>
          <w:p w:rsidR="008F01C2" w:rsidRDefault="008F01C2">
            <w:pPr>
              <w:pStyle w:val="ConsPlusNormal"/>
              <w:jc w:val="center"/>
            </w:pPr>
            <w:r>
              <w:t>2017 г.</w:t>
            </w:r>
          </w:p>
        </w:tc>
        <w:tc>
          <w:tcPr>
            <w:tcW w:w="624" w:type="dxa"/>
            <w:vAlign w:val="center"/>
          </w:tcPr>
          <w:p w:rsidR="008F01C2" w:rsidRDefault="008F01C2">
            <w:pPr>
              <w:pStyle w:val="ConsPlusNormal"/>
              <w:jc w:val="center"/>
            </w:pPr>
            <w:r>
              <w:t>2016 г.</w:t>
            </w:r>
          </w:p>
        </w:tc>
        <w:tc>
          <w:tcPr>
            <w:tcW w:w="680" w:type="dxa"/>
            <w:vAlign w:val="center"/>
          </w:tcPr>
          <w:p w:rsidR="008F01C2" w:rsidRDefault="008F01C2">
            <w:pPr>
              <w:pStyle w:val="ConsPlusNormal"/>
              <w:jc w:val="center"/>
            </w:pPr>
            <w:r>
              <w:t>2017 г.</w:t>
            </w:r>
          </w:p>
        </w:tc>
        <w:tc>
          <w:tcPr>
            <w:tcW w:w="680" w:type="dxa"/>
            <w:vAlign w:val="center"/>
          </w:tcPr>
          <w:p w:rsidR="008F01C2" w:rsidRDefault="008F01C2">
            <w:pPr>
              <w:pStyle w:val="ConsPlusNormal"/>
              <w:jc w:val="center"/>
            </w:pPr>
            <w:r>
              <w:t>2016 г.</w:t>
            </w:r>
          </w:p>
        </w:tc>
        <w:tc>
          <w:tcPr>
            <w:tcW w:w="680" w:type="dxa"/>
            <w:vAlign w:val="center"/>
          </w:tcPr>
          <w:p w:rsidR="008F01C2" w:rsidRDefault="008F01C2">
            <w:pPr>
              <w:pStyle w:val="ConsPlusNormal"/>
              <w:jc w:val="center"/>
            </w:pPr>
            <w:r>
              <w:t>2017 г.</w:t>
            </w:r>
          </w:p>
        </w:tc>
        <w:tc>
          <w:tcPr>
            <w:tcW w:w="624" w:type="dxa"/>
            <w:vAlign w:val="center"/>
          </w:tcPr>
          <w:p w:rsidR="008F01C2" w:rsidRDefault="008F01C2">
            <w:pPr>
              <w:pStyle w:val="ConsPlusNormal"/>
              <w:jc w:val="center"/>
            </w:pPr>
            <w:r>
              <w:t>2016 г.</w:t>
            </w:r>
          </w:p>
        </w:tc>
        <w:tc>
          <w:tcPr>
            <w:tcW w:w="680" w:type="dxa"/>
            <w:vAlign w:val="center"/>
          </w:tcPr>
          <w:p w:rsidR="008F01C2" w:rsidRDefault="008F01C2">
            <w:pPr>
              <w:pStyle w:val="ConsPlusNormal"/>
              <w:jc w:val="center"/>
            </w:pPr>
            <w:r>
              <w:t>2017 г.</w:t>
            </w:r>
          </w:p>
        </w:tc>
        <w:tc>
          <w:tcPr>
            <w:tcW w:w="624" w:type="dxa"/>
            <w:vAlign w:val="center"/>
          </w:tcPr>
          <w:p w:rsidR="008F01C2" w:rsidRDefault="008F01C2">
            <w:pPr>
              <w:pStyle w:val="ConsPlusNormal"/>
              <w:jc w:val="center"/>
            </w:pPr>
            <w:r>
              <w:t>2016 г.</w:t>
            </w:r>
          </w:p>
        </w:tc>
        <w:tc>
          <w:tcPr>
            <w:tcW w:w="680" w:type="dxa"/>
            <w:vAlign w:val="center"/>
          </w:tcPr>
          <w:p w:rsidR="008F01C2" w:rsidRDefault="008F01C2">
            <w:pPr>
              <w:pStyle w:val="ConsPlusNormal"/>
              <w:jc w:val="center"/>
            </w:pPr>
            <w:r>
              <w:t>2017 г.</w:t>
            </w:r>
          </w:p>
        </w:tc>
        <w:tc>
          <w:tcPr>
            <w:tcW w:w="680" w:type="dxa"/>
            <w:vAlign w:val="center"/>
          </w:tcPr>
          <w:p w:rsidR="008F01C2" w:rsidRDefault="008F01C2">
            <w:pPr>
              <w:pStyle w:val="ConsPlusNormal"/>
              <w:jc w:val="center"/>
            </w:pPr>
            <w:r>
              <w:t>2016 г.</w:t>
            </w:r>
          </w:p>
        </w:tc>
      </w:tr>
      <w:tr w:rsidR="008F01C2">
        <w:tc>
          <w:tcPr>
            <w:tcW w:w="1077" w:type="dxa"/>
          </w:tcPr>
          <w:p w:rsidR="008F01C2" w:rsidRDefault="008F01C2">
            <w:pPr>
              <w:pStyle w:val="ConsPlusNormal"/>
              <w:jc w:val="both"/>
            </w:pPr>
            <w:r>
              <w:t>ДТП</w:t>
            </w:r>
          </w:p>
        </w:tc>
        <w:tc>
          <w:tcPr>
            <w:tcW w:w="680" w:type="dxa"/>
            <w:vAlign w:val="center"/>
          </w:tcPr>
          <w:p w:rsidR="008F01C2" w:rsidRDefault="008F01C2">
            <w:pPr>
              <w:pStyle w:val="ConsPlusNormal"/>
              <w:jc w:val="center"/>
            </w:pPr>
            <w:r>
              <w:t>7</w:t>
            </w:r>
          </w:p>
        </w:tc>
        <w:tc>
          <w:tcPr>
            <w:tcW w:w="680" w:type="dxa"/>
            <w:vAlign w:val="center"/>
          </w:tcPr>
          <w:p w:rsidR="008F01C2" w:rsidRDefault="008F01C2">
            <w:pPr>
              <w:pStyle w:val="ConsPlusNormal"/>
              <w:jc w:val="center"/>
            </w:pPr>
            <w:r>
              <w:t>6</w:t>
            </w:r>
          </w:p>
        </w:tc>
        <w:tc>
          <w:tcPr>
            <w:tcW w:w="680" w:type="dxa"/>
            <w:vAlign w:val="center"/>
          </w:tcPr>
          <w:p w:rsidR="008F01C2" w:rsidRDefault="008F01C2">
            <w:pPr>
              <w:pStyle w:val="ConsPlusNormal"/>
              <w:jc w:val="center"/>
            </w:pPr>
            <w:r>
              <w:t>8</w:t>
            </w:r>
          </w:p>
        </w:tc>
        <w:tc>
          <w:tcPr>
            <w:tcW w:w="624" w:type="dxa"/>
            <w:vAlign w:val="center"/>
          </w:tcPr>
          <w:p w:rsidR="008F01C2" w:rsidRDefault="008F01C2">
            <w:pPr>
              <w:pStyle w:val="ConsPlusNormal"/>
              <w:jc w:val="center"/>
            </w:pPr>
            <w:r>
              <w:t>10</w:t>
            </w:r>
          </w:p>
        </w:tc>
        <w:tc>
          <w:tcPr>
            <w:tcW w:w="680" w:type="dxa"/>
          </w:tcPr>
          <w:p w:rsidR="008F01C2" w:rsidRDefault="008F01C2">
            <w:pPr>
              <w:pStyle w:val="ConsPlusNormal"/>
              <w:jc w:val="center"/>
            </w:pPr>
            <w:r>
              <w:t>7</w:t>
            </w:r>
          </w:p>
        </w:tc>
        <w:tc>
          <w:tcPr>
            <w:tcW w:w="680" w:type="dxa"/>
          </w:tcPr>
          <w:p w:rsidR="008F01C2" w:rsidRDefault="008F01C2">
            <w:pPr>
              <w:pStyle w:val="ConsPlusNormal"/>
              <w:jc w:val="center"/>
            </w:pPr>
            <w:r>
              <w:t>5</w:t>
            </w:r>
          </w:p>
        </w:tc>
        <w:tc>
          <w:tcPr>
            <w:tcW w:w="680" w:type="dxa"/>
          </w:tcPr>
          <w:p w:rsidR="008F01C2" w:rsidRDefault="008F01C2">
            <w:pPr>
              <w:pStyle w:val="ConsPlusNormal"/>
              <w:jc w:val="center"/>
            </w:pPr>
            <w:r>
              <w:t>12</w:t>
            </w:r>
          </w:p>
        </w:tc>
        <w:tc>
          <w:tcPr>
            <w:tcW w:w="624" w:type="dxa"/>
          </w:tcPr>
          <w:p w:rsidR="008F01C2" w:rsidRDefault="008F01C2">
            <w:pPr>
              <w:pStyle w:val="ConsPlusNormal"/>
              <w:jc w:val="center"/>
            </w:pPr>
            <w:r>
              <w:t>7</w:t>
            </w:r>
          </w:p>
        </w:tc>
        <w:tc>
          <w:tcPr>
            <w:tcW w:w="680" w:type="dxa"/>
          </w:tcPr>
          <w:p w:rsidR="008F01C2" w:rsidRDefault="008F01C2">
            <w:pPr>
              <w:pStyle w:val="ConsPlusNormal"/>
              <w:jc w:val="center"/>
            </w:pPr>
            <w:r>
              <w:t>6</w:t>
            </w:r>
          </w:p>
        </w:tc>
        <w:tc>
          <w:tcPr>
            <w:tcW w:w="624" w:type="dxa"/>
          </w:tcPr>
          <w:p w:rsidR="008F01C2" w:rsidRDefault="008F01C2">
            <w:pPr>
              <w:pStyle w:val="ConsPlusNormal"/>
              <w:jc w:val="center"/>
            </w:pPr>
            <w:r>
              <w:t>6</w:t>
            </w:r>
          </w:p>
        </w:tc>
        <w:tc>
          <w:tcPr>
            <w:tcW w:w="680" w:type="dxa"/>
          </w:tcPr>
          <w:p w:rsidR="008F01C2" w:rsidRDefault="008F01C2">
            <w:pPr>
              <w:pStyle w:val="ConsPlusNormal"/>
              <w:jc w:val="center"/>
            </w:pPr>
            <w:r>
              <w:t>7</w:t>
            </w:r>
          </w:p>
        </w:tc>
        <w:tc>
          <w:tcPr>
            <w:tcW w:w="680" w:type="dxa"/>
          </w:tcPr>
          <w:p w:rsidR="008F01C2" w:rsidRDefault="008F01C2">
            <w:pPr>
              <w:pStyle w:val="ConsPlusNormal"/>
              <w:jc w:val="center"/>
            </w:pPr>
            <w:r>
              <w:t>5</w:t>
            </w:r>
          </w:p>
        </w:tc>
      </w:tr>
      <w:tr w:rsidR="008F01C2">
        <w:tc>
          <w:tcPr>
            <w:tcW w:w="1077" w:type="dxa"/>
          </w:tcPr>
          <w:p w:rsidR="008F01C2" w:rsidRDefault="008F01C2">
            <w:pPr>
              <w:pStyle w:val="ConsPlusNormal"/>
              <w:jc w:val="both"/>
            </w:pPr>
            <w:r>
              <w:t>Погибло</w:t>
            </w:r>
          </w:p>
        </w:tc>
        <w:tc>
          <w:tcPr>
            <w:tcW w:w="680" w:type="dxa"/>
            <w:vAlign w:val="center"/>
          </w:tcPr>
          <w:p w:rsidR="008F01C2" w:rsidRDefault="008F01C2">
            <w:pPr>
              <w:pStyle w:val="ConsPlusNormal"/>
              <w:jc w:val="center"/>
            </w:pPr>
            <w:r>
              <w:t>0</w:t>
            </w:r>
          </w:p>
        </w:tc>
        <w:tc>
          <w:tcPr>
            <w:tcW w:w="680" w:type="dxa"/>
            <w:vAlign w:val="center"/>
          </w:tcPr>
          <w:p w:rsidR="008F01C2" w:rsidRDefault="008F01C2">
            <w:pPr>
              <w:pStyle w:val="ConsPlusNormal"/>
              <w:jc w:val="center"/>
            </w:pPr>
            <w:r>
              <w:t>1</w:t>
            </w:r>
          </w:p>
        </w:tc>
        <w:tc>
          <w:tcPr>
            <w:tcW w:w="680" w:type="dxa"/>
            <w:vAlign w:val="center"/>
          </w:tcPr>
          <w:p w:rsidR="008F01C2" w:rsidRDefault="008F01C2">
            <w:pPr>
              <w:pStyle w:val="ConsPlusNormal"/>
              <w:jc w:val="center"/>
            </w:pPr>
            <w:r>
              <w:t>0</w:t>
            </w:r>
          </w:p>
        </w:tc>
        <w:tc>
          <w:tcPr>
            <w:tcW w:w="624" w:type="dxa"/>
            <w:vAlign w:val="center"/>
          </w:tcPr>
          <w:p w:rsidR="008F01C2" w:rsidRDefault="008F01C2">
            <w:pPr>
              <w:pStyle w:val="ConsPlusNormal"/>
              <w:jc w:val="center"/>
            </w:pPr>
            <w:r>
              <w:t>1</w:t>
            </w:r>
          </w:p>
        </w:tc>
        <w:tc>
          <w:tcPr>
            <w:tcW w:w="680" w:type="dxa"/>
          </w:tcPr>
          <w:p w:rsidR="008F01C2" w:rsidRDefault="008F01C2">
            <w:pPr>
              <w:pStyle w:val="ConsPlusNormal"/>
              <w:jc w:val="center"/>
            </w:pPr>
            <w:r>
              <w:t>1</w:t>
            </w:r>
          </w:p>
        </w:tc>
        <w:tc>
          <w:tcPr>
            <w:tcW w:w="680" w:type="dxa"/>
          </w:tcPr>
          <w:p w:rsidR="008F01C2" w:rsidRDefault="008F01C2">
            <w:pPr>
              <w:pStyle w:val="ConsPlusNormal"/>
              <w:jc w:val="center"/>
            </w:pPr>
            <w:r>
              <w:t>0</w:t>
            </w:r>
          </w:p>
        </w:tc>
        <w:tc>
          <w:tcPr>
            <w:tcW w:w="680" w:type="dxa"/>
          </w:tcPr>
          <w:p w:rsidR="008F01C2" w:rsidRDefault="008F01C2">
            <w:pPr>
              <w:pStyle w:val="ConsPlusNormal"/>
              <w:jc w:val="center"/>
            </w:pPr>
            <w:r>
              <w:t>0</w:t>
            </w:r>
          </w:p>
        </w:tc>
        <w:tc>
          <w:tcPr>
            <w:tcW w:w="624" w:type="dxa"/>
          </w:tcPr>
          <w:p w:rsidR="008F01C2" w:rsidRDefault="008F01C2">
            <w:pPr>
              <w:pStyle w:val="ConsPlusNormal"/>
              <w:jc w:val="center"/>
            </w:pPr>
            <w:r>
              <w:t>0</w:t>
            </w:r>
          </w:p>
        </w:tc>
        <w:tc>
          <w:tcPr>
            <w:tcW w:w="680" w:type="dxa"/>
          </w:tcPr>
          <w:p w:rsidR="008F01C2" w:rsidRDefault="008F01C2">
            <w:pPr>
              <w:pStyle w:val="ConsPlusNormal"/>
              <w:jc w:val="center"/>
            </w:pPr>
            <w:r>
              <w:t>0</w:t>
            </w:r>
          </w:p>
        </w:tc>
        <w:tc>
          <w:tcPr>
            <w:tcW w:w="624" w:type="dxa"/>
          </w:tcPr>
          <w:p w:rsidR="008F01C2" w:rsidRDefault="008F01C2">
            <w:pPr>
              <w:pStyle w:val="ConsPlusNormal"/>
              <w:jc w:val="center"/>
            </w:pPr>
            <w:r>
              <w:t>0</w:t>
            </w:r>
          </w:p>
        </w:tc>
        <w:tc>
          <w:tcPr>
            <w:tcW w:w="680" w:type="dxa"/>
          </w:tcPr>
          <w:p w:rsidR="008F01C2" w:rsidRDefault="008F01C2">
            <w:pPr>
              <w:pStyle w:val="ConsPlusNormal"/>
              <w:jc w:val="center"/>
            </w:pPr>
            <w:r>
              <w:t>1</w:t>
            </w:r>
          </w:p>
        </w:tc>
        <w:tc>
          <w:tcPr>
            <w:tcW w:w="680" w:type="dxa"/>
          </w:tcPr>
          <w:p w:rsidR="008F01C2" w:rsidRDefault="008F01C2">
            <w:pPr>
              <w:pStyle w:val="ConsPlusNormal"/>
              <w:jc w:val="center"/>
            </w:pPr>
            <w:r>
              <w:t>0</w:t>
            </w:r>
          </w:p>
        </w:tc>
      </w:tr>
      <w:tr w:rsidR="008F01C2">
        <w:tc>
          <w:tcPr>
            <w:tcW w:w="1077" w:type="dxa"/>
          </w:tcPr>
          <w:p w:rsidR="008F01C2" w:rsidRDefault="008F01C2">
            <w:pPr>
              <w:pStyle w:val="ConsPlusNormal"/>
              <w:jc w:val="both"/>
            </w:pPr>
            <w:r>
              <w:t>Ранено</w:t>
            </w:r>
          </w:p>
        </w:tc>
        <w:tc>
          <w:tcPr>
            <w:tcW w:w="680" w:type="dxa"/>
            <w:vAlign w:val="center"/>
          </w:tcPr>
          <w:p w:rsidR="008F01C2" w:rsidRDefault="008F01C2">
            <w:pPr>
              <w:pStyle w:val="ConsPlusNormal"/>
              <w:jc w:val="center"/>
            </w:pPr>
            <w:r>
              <w:t>7</w:t>
            </w:r>
          </w:p>
        </w:tc>
        <w:tc>
          <w:tcPr>
            <w:tcW w:w="680" w:type="dxa"/>
            <w:vAlign w:val="center"/>
          </w:tcPr>
          <w:p w:rsidR="008F01C2" w:rsidRDefault="008F01C2">
            <w:pPr>
              <w:pStyle w:val="ConsPlusNormal"/>
              <w:jc w:val="center"/>
            </w:pPr>
            <w:r>
              <w:t>6</w:t>
            </w:r>
          </w:p>
        </w:tc>
        <w:tc>
          <w:tcPr>
            <w:tcW w:w="680" w:type="dxa"/>
            <w:vAlign w:val="center"/>
          </w:tcPr>
          <w:p w:rsidR="008F01C2" w:rsidRDefault="008F01C2">
            <w:pPr>
              <w:pStyle w:val="ConsPlusNormal"/>
              <w:jc w:val="center"/>
            </w:pPr>
            <w:r>
              <w:t>10</w:t>
            </w:r>
          </w:p>
        </w:tc>
        <w:tc>
          <w:tcPr>
            <w:tcW w:w="624" w:type="dxa"/>
            <w:vAlign w:val="center"/>
          </w:tcPr>
          <w:p w:rsidR="008F01C2" w:rsidRDefault="008F01C2">
            <w:pPr>
              <w:pStyle w:val="ConsPlusNormal"/>
              <w:jc w:val="center"/>
            </w:pPr>
            <w:r>
              <w:t>19</w:t>
            </w:r>
          </w:p>
        </w:tc>
        <w:tc>
          <w:tcPr>
            <w:tcW w:w="680" w:type="dxa"/>
          </w:tcPr>
          <w:p w:rsidR="008F01C2" w:rsidRDefault="008F01C2">
            <w:pPr>
              <w:pStyle w:val="ConsPlusNormal"/>
              <w:jc w:val="center"/>
            </w:pPr>
            <w:r>
              <w:t>9</w:t>
            </w:r>
          </w:p>
        </w:tc>
        <w:tc>
          <w:tcPr>
            <w:tcW w:w="680" w:type="dxa"/>
          </w:tcPr>
          <w:p w:rsidR="008F01C2" w:rsidRDefault="008F01C2">
            <w:pPr>
              <w:pStyle w:val="ConsPlusNormal"/>
              <w:jc w:val="center"/>
            </w:pPr>
            <w:r>
              <w:t>5</w:t>
            </w:r>
          </w:p>
        </w:tc>
        <w:tc>
          <w:tcPr>
            <w:tcW w:w="680" w:type="dxa"/>
          </w:tcPr>
          <w:p w:rsidR="008F01C2" w:rsidRDefault="008F01C2">
            <w:pPr>
              <w:pStyle w:val="ConsPlusNormal"/>
              <w:jc w:val="center"/>
            </w:pPr>
            <w:r>
              <w:t>13</w:t>
            </w:r>
          </w:p>
        </w:tc>
        <w:tc>
          <w:tcPr>
            <w:tcW w:w="624" w:type="dxa"/>
          </w:tcPr>
          <w:p w:rsidR="008F01C2" w:rsidRDefault="008F01C2">
            <w:pPr>
              <w:pStyle w:val="ConsPlusNormal"/>
              <w:jc w:val="center"/>
            </w:pPr>
            <w:r>
              <w:t>10</w:t>
            </w:r>
          </w:p>
        </w:tc>
        <w:tc>
          <w:tcPr>
            <w:tcW w:w="680" w:type="dxa"/>
          </w:tcPr>
          <w:p w:rsidR="008F01C2" w:rsidRDefault="008F01C2">
            <w:pPr>
              <w:pStyle w:val="ConsPlusNormal"/>
              <w:jc w:val="center"/>
            </w:pPr>
            <w:r>
              <w:t>9</w:t>
            </w:r>
          </w:p>
        </w:tc>
        <w:tc>
          <w:tcPr>
            <w:tcW w:w="624" w:type="dxa"/>
          </w:tcPr>
          <w:p w:rsidR="008F01C2" w:rsidRDefault="008F01C2">
            <w:pPr>
              <w:pStyle w:val="ConsPlusNormal"/>
              <w:jc w:val="center"/>
            </w:pPr>
            <w:r>
              <w:t>6</w:t>
            </w:r>
          </w:p>
        </w:tc>
        <w:tc>
          <w:tcPr>
            <w:tcW w:w="680" w:type="dxa"/>
          </w:tcPr>
          <w:p w:rsidR="008F01C2" w:rsidRDefault="008F01C2">
            <w:pPr>
              <w:pStyle w:val="ConsPlusNormal"/>
              <w:jc w:val="center"/>
            </w:pPr>
            <w:r>
              <w:t>7</w:t>
            </w:r>
          </w:p>
        </w:tc>
        <w:tc>
          <w:tcPr>
            <w:tcW w:w="680" w:type="dxa"/>
          </w:tcPr>
          <w:p w:rsidR="008F01C2" w:rsidRDefault="008F01C2">
            <w:pPr>
              <w:pStyle w:val="ConsPlusNormal"/>
              <w:jc w:val="center"/>
            </w:pPr>
            <w:r>
              <w:t>6</w:t>
            </w:r>
          </w:p>
        </w:tc>
      </w:tr>
    </w:tbl>
    <w:p w:rsidR="008F01C2" w:rsidRDefault="008F01C2">
      <w:pPr>
        <w:pStyle w:val="ConsPlusNormal"/>
        <w:jc w:val="both"/>
      </w:pPr>
    </w:p>
    <w:p w:rsidR="008F01C2" w:rsidRDefault="008F01C2">
      <w:pPr>
        <w:pStyle w:val="ConsPlusNormal"/>
        <w:jc w:val="right"/>
        <w:outlineLvl w:val="3"/>
      </w:pPr>
      <w:r>
        <w:t>Таблица 16</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567"/>
        <w:gridCol w:w="567"/>
        <w:gridCol w:w="510"/>
        <w:gridCol w:w="567"/>
        <w:gridCol w:w="567"/>
        <w:gridCol w:w="624"/>
        <w:gridCol w:w="510"/>
      </w:tblGrid>
      <w:tr w:rsidR="008F01C2">
        <w:tc>
          <w:tcPr>
            <w:tcW w:w="1587" w:type="dxa"/>
          </w:tcPr>
          <w:p w:rsidR="008F01C2" w:rsidRDefault="008F01C2">
            <w:pPr>
              <w:pStyle w:val="ConsPlusNormal"/>
              <w:jc w:val="both"/>
            </w:pPr>
            <w:r>
              <w:t>День недели</w:t>
            </w:r>
          </w:p>
        </w:tc>
        <w:tc>
          <w:tcPr>
            <w:tcW w:w="567" w:type="dxa"/>
            <w:vAlign w:val="center"/>
          </w:tcPr>
          <w:p w:rsidR="008F01C2" w:rsidRDefault="008F01C2">
            <w:pPr>
              <w:pStyle w:val="ConsPlusNormal"/>
              <w:jc w:val="both"/>
            </w:pPr>
            <w:r>
              <w:t>Пн.</w:t>
            </w:r>
          </w:p>
        </w:tc>
        <w:tc>
          <w:tcPr>
            <w:tcW w:w="567" w:type="dxa"/>
            <w:vAlign w:val="center"/>
          </w:tcPr>
          <w:p w:rsidR="008F01C2" w:rsidRDefault="008F01C2">
            <w:pPr>
              <w:pStyle w:val="ConsPlusNormal"/>
              <w:jc w:val="both"/>
            </w:pPr>
            <w:r>
              <w:t>Вт.</w:t>
            </w:r>
          </w:p>
        </w:tc>
        <w:tc>
          <w:tcPr>
            <w:tcW w:w="510" w:type="dxa"/>
            <w:vAlign w:val="center"/>
          </w:tcPr>
          <w:p w:rsidR="008F01C2" w:rsidRDefault="008F01C2">
            <w:pPr>
              <w:pStyle w:val="ConsPlusNormal"/>
              <w:jc w:val="both"/>
            </w:pPr>
            <w:r>
              <w:t>Ср.</w:t>
            </w:r>
          </w:p>
        </w:tc>
        <w:tc>
          <w:tcPr>
            <w:tcW w:w="567" w:type="dxa"/>
            <w:vAlign w:val="center"/>
          </w:tcPr>
          <w:p w:rsidR="008F01C2" w:rsidRDefault="008F01C2">
            <w:pPr>
              <w:pStyle w:val="ConsPlusNormal"/>
              <w:jc w:val="both"/>
            </w:pPr>
            <w:r>
              <w:t>Чт.</w:t>
            </w:r>
          </w:p>
        </w:tc>
        <w:tc>
          <w:tcPr>
            <w:tcW w:w="567" w:type="dxa"/>
            <w:vAlign w:val="center"/>
          </w:tcPr>
          <w:p w:rsidR="008F01C2" w:rsidRDefault="008F01C2">
            <w:pPr>
              <w:pStyle w:val="ConsPlusNormal"/>
              <w:jc w:val="both"/>
            </w:pPr>
            <w:r>
              <w:t>Пт.</w:t>
            </w:r>
          </w:p>
        </w:tc>
        <w:tc>
          <w:tcPr>
            <w:tcW w:w="624" w:type="dxa"/>
            <w:vAlign w:val="center"/>
          </w:tcPr>
          <w:p w:rsidR="008F01C2" w:rsidRDefault="008F01C2">
            <w:pPr>
              <w:pStyle w:val="ConsPlusNormal"/>
              <w:jc w:val="both"/>
            </w:pPr>
            <w:r>
              <w:t>Сб.</w:t>
            </w:r>
          </w:p>
        </w:tc>
        <w:tc>
          <w:tcPr>
            <w:tcW w:w="510" w:type="dxa"/>
            <w:vAlign w:val="center"/>
          </w:tcPr>
          <w:p w:rsidR="008F01C2" w:rsidRDefault="008F01C2">
            <w:pPr>
              <w:pStyle w:val="ConsPlusNormal"/>
              <w:jc w:val="both"/>
            </w:pPr>
            <w:r>
              <w:t>Вс.</w:t>
            </w:r>
          </w:p>
        </w:tc>
      </w:tr>
      <w:tr w:rsidR="008F01C2">
        <w:tc>
          <w:tcPr>
            <w:tcW w:w="1587" w:type="dxa"/>
            <w:vAlign w:val="center"/>
          </w:tcPr>
          <w:p w:rsidR="008F01C2" w:rsidRDefault="008F01C2">
            <w:pPr>
              <w:pStyle w:val="ConsPlusNormal"/>
              <w:jc w:val="both"/>
            </w:pPr>
            <w:r>
              <w:t>ДТП</w:t>
            </w:r>
          </w:p>
        </w:tc>
        <w:tc>
          <w:tcPr>
            <w:tcW w:w="567" w:type="dxa"/>
          </w:tcPr>
          <w:p w:rsidR="008F01C2" w:rsidRDefault="008F01C2">
            <w:pPr>
              <w:pStyle w:val="ConsPlusNormal"/>
              <w:jc w:val="both"/>
            </w:pPr>
            <w:r>
              <w:t>8</w:t>
            </w:r>
          </w:p>
        </w:tc>
        <w:tc>
          <w:tcPr>
            <w:tcW w:w="567" w:type="dxa"/>
          </w:tcPr>
          <w:p w:rsidR="008F01C2" w:rsidRDefault="008F01C2">
            <w:pPr>
              <w:pStyle w:val="ConsPlusNormal"/>
              <w:jc w:val="both"/>
            </w:pPr>
            <w:r>
              <w:t>10</w:t>
            </w:r>
          </w:p>
        </w:tc>
        <w:tc>
          <w:tcPr>
            <w:tcW w:w="510" w:type="dxa"/>
          </w:tcPr>
          <w:p w:rsidR="008F01C2" w:rsidRDefault="008F01C2">
            <w:pPr>
              <w:pStyle w:val="ConsPlusNormal"/>
              <w:jc w:val="both"/>
            </w:pPr>
            <w:r>
              <w:t>10</w:t>
            </w:r>
          </w:p>
        </w:tc>
        <w:tc>
          <w:tcPr>
            <w:tcW w:w="567" w:type="dxa"/>
          </w:tcPr>
          <w:p w:rsidR="008F01C2" w:rsidRDefault="008F01C2">
            <w:pPr>
              <w:pStyle w:val="ConsPlusNormal"/>
              <w:jc w:val="both"/>
            </w:pPr>
            <w:r>
              <w:t>16</w:t>
            </w:r>
          </w:p>
        </w:tc>
        <w:tc>
          <w:tcPr>
            <w:tcW w:w="567" w:type="dxa"/>
          </w:tcPr>
          <w:p w:rsidR="008F01C2" w:rsidRDefault="008F01C2">
            <w:pPr>
              <w:pStyle w:val="ConsPlusNormal"/>
              <w:jc w:val="both"/>
            </w:pPr>
            <w:r>
              <w:t>16</w:t>
            </w:r>
          </w:p>
        </w:tc>
        <w:tc>
          <w:tcPr>
            <w:tcW w:w="624" w:type="dxa"/>
          </w:tcPr>
          <w:p w:rsidR="008F01C2" w:rsidRDefault="008F01C2">
            <w:pPr>
              <w:pStyle w:val="ConsPlusNormal"/>
              <w:jc w:val="both"/>
            </w:pPr>
            <w:r>
              <w:t>9</w:t>
            </w:r>
          </w:p>
        </w:tc>
        <w:tc>
          <w:tcPr>
            <w:tcW w:w="510" w:type="dxa"/>
          </w:tcPr>
          <w:p w:rsidR="008F01C2" w:rsidRDefault="008F01C2">
            <w:pPr>
              <w:pStyle w:val="ConsPlusNormal"/>
              <w:jc w:val="both"/>
            </w:pPr>
            <w:r>
              <w:t>7</w:t>
            </w:r>
          </w:p>
        </w:tc>
      </w:tr>
      <w:tr w:rsidR="008F01C2">
        <w:tc>
          <w:tcPr>
            <w:tcW w:w="1587" w:type="dxa"/>
            <w:vAlign w:val="center"/>
          </w:tcPr>
          <w:p w:rsidR="008F01C2" w:rsidRDefault="008F01C2">
            <w:pPr>
              <w:pStyle w:val="ConsPlusNormal"/>
              <w:jc w:val="both"/>
            </w:pPr>
            <w:r>
              <w:t>Погибло</w:t>
            </w:r>
          </w:p>
        </w:tc>
        <w:tc>
          <w:tcPr>
            <w:tcW w:w="567" w:type="dxa"/>
          </w:tcPr>
          <w:p w:rsidR="008F01C2" w:rsidRDefault="008F01C2">
            <w:pPr>
              <w:pStyle w:val="ConsPlusNormal"/>
              <w:jc w:val="both"/>
            </w:pPr>
            <w:r>
              <w:t>0</w:t>
            </w:r>
          </w:p>
        </w:tc>
        <w:tc>
          <w:tcPr>
            <w:tcW w:w="567" w:type="dxa"/>
          </w:tcPr>
          <w:p w:rsidR="008F01C2" w:rsidRDefault="008F01C2">
            <w:pPr>
              <w:pStyle w:val="ConsPlusNormal"/>
              <w:jc w:val="both"/>
            </w:pPr>
            <w:r>
              <w:t>1</w:t>
            </w:r>
          </w:p>
        </w:tc>
        <w:tc>
          <w:tcPr>
            <w:tcW w:w="510" w:type="dxa"/>
          </w:tcPr>
          <w:p w:rsidR="008F01C2" w:rsidRDefault="008F01C2">
            <w:pPr>
              <w:pStyle w:val="ConsPlusNormal"/>
              <w:jc w:val="both"/>
            </w:pPr>
            <w:r>
              <w:t>0</w:t>
            </w:r>
          </w:p>
        </w:tc>
        <w:tc>
          <w:tcPr>
            <w:tcW w:w="567" w:type="dxa"/>
          </w:tcPr>
          <w:p w:rsidR="008F01C2" w:rsidRDefault="008F01C2">
            <w:pPr>
              <w:pStyle w:val="ConsPlusNormal"/>
              <w:jc w:val="both"/>
            </w:pPr>
            <w:r>
              <w:t>0</w:t>
            </w:r>
          </w:p>
        </w:tc>
        <w:tc>
          <w:tcPr>
            <w:tcW w:w="567" w:type="dxa"/>
          </w:tcPr>
          <w:p w:rsidR="008F01C2" w:rsidRDefault="008F01C2">
            <w:pPr>
              <w:pStyle w:val="ConsPlusNormal"/>
              <w:jc w:val="both"/>
            </w:pPr>
            <w:r>
              <w:t>1</w:t>
            </w:r>
          </w:p>
        </w:tc>
        <w:tc>
          <w:tcPr>
            <w:tcW w:w="624" w:type="dxa"/>
          </w:tcPr>
          <w:p w:rsidR="008F01C2" w:rsidRDefault="008F01C2">
            <w:pPr>
              <w:pStyle w:val="ConsPlusNormal"/>
              <w:jc w:val="both"/>
            </w:pPr>
            <w:r>
              <w:t>0</w:t>
            </w:r>
          </w:p>
        </w:tc>
        <w:tc>
          <w:tcPr>
            <w:tcW w:w="510" w:type="dxa"/>
          </w:tcPr>
          <w:p w:rsidR="008F01C2" w:rsidRDefault="008F01C2">
            <w:pPr>
              <w:pStyle w:val="ConsPlusNormal"/>
              <w:jc w:val="both"/>
            </w:pPr>
            <w:r>
              <w:t>1</w:t>
            </w:r>
          </w:p>
        </w:tc>
      </w:tr>
      <w:tr w:rsidR="008F01C2">
        <w:tc>
          <w:tcPr>
            <w:tcW w:w="1587" w:type="dxa"/>
            <w:vAlign w:val="center"/>
          </w:tcPr>
          <w:p w:rsidR="008F01C2" w:rsidRDefault="008F01C2">
            <w:pPr>
              <w:pStyle w:val="ConsPlusNormal"/>
              <w:jc w:val="both"/>
            </w:pPr>
            <w:r>
              <w:t>Ранено</w:t>
            </w:r>
          </w:p>
        </w:tc>
        <w:tc>
          <w:tcPr>
            <w:tcW w:w="567" w:type="dxa"/>
          </w:tcPr>
          <w:p w:rsidR="008F01C2" w:rsidRDefault="008F01C2">
            <w:pPr>
              <w:pStyle w:val="ConsPlusNormal"/>
              <w:jc w:val="both"/>
            </w:pPr>
            <w:r>
              <w:t>10</w:t>
            </w:r>
          </w:p>
        </w:tc>
        <w:tc>
          <w:tcPr>
            <w:tcW w:w="567" w:type="dxa"/>
          </w:tcPr>
          <w:p w:rsidR="008F01C2" w:rsidRDefault="008F01C2">
            <w:pPr>
              <w:pStyle w:val="ConsPlusNormal"/>
              <w:jc w:val="both"/>
            </w:pPr>
            <w:r>
              <w:t>12</w:t>
            </w:r>
          </w:p>
        </w:tc>
        <w:tc>
          <w:tcPr>
            <w:tcW w:w="510" w:type="dxa"/>
          </w:tcPr>
          <w:p w:rsidR="008F01C2" w:rsidRDefault="008F01C2">
            <w:pPr>
              <w:pStyle w:val="ConsPlusNormal"/>
              <w:jc w:val="both"/>
            </w:pPr>
            <w:r>
              <w:t>10</w:t>
            </w:r>
          </w:p>
        </w:tc>
        <w:tc>
          <w:tcPr>
            <w:tcW w:w="567" w:type="dxa"/>
          </w:tcPr>
          <w:p w:rsidR="008F01C2" w:rsidRDefault="008F01C2">
            <w:pPr>
              <w:pStyle w:val="ConsPlusNormal"/>
              <w:jc w:val="both"/>
            </w:pPr>
            <w:r>
              <w:t>17</w:t>
            </w:r>
          </w:p>
        </w:tc>
        <w:tc>
          <w:tcPr>
            <w:tcW w:w="567" w:type="dxa"/>
          </w:tcPr>
          <w:p w:rsidR="008F01C2" w:rsidRDefault="008F01C2">
            <w:pPr>
              <w:pStyle w:val="ConsPlusNormal"/>
              <w:jc w:val="both"/>
            </w:pPr>
            <w:r>
              <w:t>20</w:t>
            </w:r>
          </w:p>
        </w:tc>
        <w:tc>
          <w:tcPr>
            <w:tcW w:w="624" w:type="dxa"/>
          </w:tcPr>
          <w:p w:rsidR="008F01C2" w:rsidRDefault="008F01C2">
            <w:pPr>
              <w:pStyle w:val="ConsPlusNormal"/>
              <w:jc w:val="both"/>
            </w:pPr>
            <w:r>
              <w:t>12</w:t>
            </w:r>
          </w:p>
        </w:tc>
        <w:tc>
          <w:tcPr>
            <w:tcW w:w="510" w:type="dxa"/>
          </w:tcPr>
          <w:p w:rsidR="008F01C2" w:rsidRDefault="008F01C2">
            <w:pPr>
              <w:pStyle w:val="ConsPlusNormal"/>
              <w:jc w:val="both"/>
            </w:pPr>
            <w:r>
              <w:t>8</w:t>
            </w:r>
          </w:p>
        </w:tc>
      </w:tr>
      <w:tr w:rsidR="008F01C2">
        <w:tc>
          <w:tcPr>
            <w:tcW w:w="1587" w:type="dxa"/>
            <w:vAlign w:val="center"/>
          </w:tcPr>
          <w:p w:rsidR="008F01C2" w:rsidRDefault="008F01C2">
            <w:pPr>
              <w:pStyle w:val="ConsPlusNormal"/>
              <w:jc w:val="both"/>
            </w:pPr>
            <w:r>
              <w:t>Ранено детей</w:t>
            </w:r>
          </w:p>
        </w:tc>
        <w:tc>
          <w:tcPr>
            <w:tcW w:w="567" w:type="dxa"/>
            <w:vAlign w:val="center"/>
          </w:tcPr>
          <w:p w:rsidR="008F01C2" w:rsidRDefault="008F01C2">
            <w:pPr>
              <w:pStyle w:val="ConsPlusNormal"/>
              <w:jc w:val="both"/>
            </w:pPr>
            <w:r>
              <w:t>1</w:t>
            </w:r>
          </w:p>
        </w:tc>
        <w:tc>
          <w:tcPr>
            <w:tcW w:w="567" w:type="dxa"/>
            <w:vAlign w:val="center"/>
          </w:tcPr>
          <w:p w:rsidR="008F01C2" w:rsidRDefault="008F01C2">
            <w:pPr>
              <w:pStyle w:val="ConsPlusNormal"/>
              <w:jc w:val="both"/>
            </w:pPr>
            <w:r>
              <w:t>3</w:t>
            </w:r>
          </w:p>
        </w:tc>
        <w:tc>
          <w:tcPr>
            <w:tcW w:w="510" w:type="dxa"/>
            <w:vAlign w:val="center"/>
          </w:tcPr>
          <w:p w:rsidR="008F01C2" w:rsidRDefault="008F01C2">
            <w:pPr>
              <w:pStyle w:val="ConsPlusNormal"/>
              <w:jc w:val="both"/>
            </w:pPr>
            <w:r>
              <w:t>1</w:t>
            </w:r>
          </w:p>
        </w:tc>
        <w:tc>
          <w:tcPr>
            <w:tcW w:w="567" w:type="dxa"/>
            <w:vAlign w:val="center"/>
          </w:tcPr>
          <w:p w:rsidR="008F01C2" w:rsidRDefault="008F01C2">
            <w:pPr>
              <w:pStyle w:val="ConsPlusNormal"/>
              <w:jc w:val="both"/>
            </w:pPr>
            <w:r>
              <w:t>5</w:t>
            </w:r>
          </w:p>
        </w:tc>
        <w:tc>
          <w:tcPr>
            <w:tcW w:w="567" w:type="dxa"/>
            <w:vAlign w:val="center"/>
          </w:tcPr>
          <w:p w:rsidR="008F01C2" w:rsidRDefault="008F01C2">
            <w:pPr>
              <w:pStyle w:val="ConsPlusNormal"/>
              <w:jc w:val="both"/>
            </w:pPr>
            <w:r>
              <w:t>0</w:t>
            </w:r>
          </w:p>
        </w:tc>
        <w:tc>
          <w:tcPr>
            <w:tcW w:w="624" w:type="dxa"/>
            <w:vAlign w:val="center"/>
          </w:tcPr>
          <w:p w:rsidR="008F01C2" w:rsidRDefault="008F01C2">
            <w:pPr>
              <w:pStyle w:val="ConsPlusNormal"/>
              <w:jc w:val="both"/>
            </w:pPr>
            <w:r>
              <w:t>0</w:t>
            </w:r>
          </w:p>
        </w:tc>
        <w:tc>
          <w:tcPr>
            <w:tcW w:w="510" w:type="dxa"/>
            <w:vAlign w:val="center"/>
          </w:tcPr>
          <w:p w:rsidR="008F01C2" w:rsidRDefault="008F01C2">
            <w:pPr>
              <w:pStyle w:val="ConsPlusNormal"/>
              <w:jc w:val="both"/>
            </w:pPr>
            <w:r>
              <w:t>0</w:t>
            </w:r>
          </w:p>
        </w:tc>
      </w:tr>
    </w:tbl>
    <w:p w:rsidR="008F01C2" w:rsidRDefault="008F01C2">
      <w:pPr>
        <w:pStyle w:val="ConsPlusNormal"/>
        <w:jc w:val="both"/>
      </w:pPr>
    </w:p>
    <w:p w:rsidR="008F01C2" w:rsidRDefault="008F01C2">
      <w:pPr>
        <w:pStyle w:val="ConsPlusNormal"/>
        <w:jc w:val="right"/>
        <w:outlineLvl w:val="3"/>
      </w:pPr>
      <w:r>
        <w:t>Таблица 17</w:t>
      </w:r>
    </w:p>
    <w:p w:rsidR="008F01C2" w:rsidRDefault="008F01C2">
      <w:pPr>
        <w:pStyle w:val="ConsPlusNormal"/>
        <w:jc w:val="both"/>
      </w:pPr>
    </w:p>
    <w:p w:rsidR="008F01C2" w:rsidRDefault="008F01C2">
      <w:pPr>
        <w:sectPr w:rsidR="008F01C2">
          <w:pgSz w:w="11909" w:h="16834"/>
          <w:pgMar w:top="1134" w:right="567"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794"/>
        <w:gridCol w:w="794"/>
        <w:gridCol w:w="794"/>
        <w:gridCol w:w="794"/>
        <w:gridCol w:w="850"/>
        <w:gridCol w:w="794"/>
        <w:gridCol w:w="794"/>
        <w:gridCol w:w="794"/>
        <w:gridCol w:w="794"/>
        <w:gridCol w:w="794"/>
        <w:gridCol w:w="794"/>
        <w:gridCol w:w="794"/>
      </w:tblGrid>
      <w:tr w:rsidR="008F01C2">
        <w:tc>
          <w:tcPr>
            <w:tcW w:w="1020" w:type="dxa"/>
            <w:vAlign w:val="center"/>
          </w:tcPr>
          <w:p w:rsidR="008F01C2" w:rsidRDefault="008F01C2">
            <w:pPr>
              <w:pStyle w:val="ConsPlusNormal"/>
              <w:jc w:val="both"/>
            </w:pPr>
            <w:r>
              <w:lastRenderedPageBreak/>
              <w:t>Время</w:t>
            </w:r>
          </w:p>
        </w:tc>
        <w:tc>
          <w:tcPr>
            <w:tcW w:w="794" w:type="dxa"/>
            <w:vAlign w:val="center"/>
          </w:tcPr>
          <w:p w:rsidR="008F01C2" w:rsidRDefault="008F01C2">
            <w:pPr>
              <w:pStyle w:val="ConsPlusNormal"/>
              <w:jc w:val="both"/>
            </w:pPr>
            <w:r>
              <w:t>00:00 - 00:59</w:t>
            </w:r>
          </w:p>
        </w:tc>
        <w:tc>
          <w:tcPr>
            <w:tcW w:w="794" w:type="dxa"/>
            <w:vAlign w:val="center"/>
          </w:tcPr>
          <w:p w:rsidR="008F01C2" w:rsidRDefault="008F01C2">
            <w:pPr>
              <w:pStyle w:val="ConsPlusNormal"/>
              <w:jc w:val="both"/>
            </w:pPr>
            <w:r>
              <w:t>01:00 - 01:59</w:t>
            </w:r>
          </w:p>
        </w:tc>
        <w:tc>
          <w:tcPr>
            <w:tcW w:w="794" w:type="dxa"/>
            <w:vAlign w:val="center"/>
          </w:tcPr>
          <w:p w:rsidR="008F01C2" w:rsidRDefault="008F01C2">
            <w:pPr>
              <w:pStyle w:val="ConsPlusNormal"/>
              <w:jc w:val="both"/>
            </w:pPr>
            <w:r>
              <w:t>02:00 - 02:59</w:t>
            </w:r>
          </w:p>
        </w:tc>
        <w:tc>
          <w:tcPr>
            <w:tcW w:w="794" w:type="dxa"/>
            <w:vAlign w:val="center"/>
          </w:tcPr>
          <w:p w:rsidR="008F01C2" w:rsidRDefault="008F01C2">
            <w:pPr>
              <w:pStyle w:val="ConsPlusNormal"/>
              <w:jc w:val="both"/>
            </w:pPr>
            <w:r>
              <w:t>03:00 - 03:59</w:t>
            </w:r>
          </w:p>
        </w:tc>
        <w:tc>
          <w:tcPr>
            <w:tcW w:w="850" w:type="dxa"/>
            <w:vAlign w:val="center"/>
          </w:tcPr>
          <w:p w:rsidR="008F01C2" w:rsidRDefault="008F01C2">
            <w:pPr>
              <w:pStyle w:val="ConsPlusNormal"/>
              <w:jc w:val="both"/>
            </w:pPr>
            <w:r>
              <w:t>04:00 - 04:59</w:t>
            </w:r>
          </w:p>
        </w:tc>
        <w:tc>
          <w:tcPr>
            <w:tcW w:w="794" w:type="dxa"/>
            <w:vAlign w:val="center"/>
          </w:tcPr>
          <w:p w:rsidR="008F01C2" w:rsidRDefault="008F01C2">
            <w:pPr>
              <w:pStyle w:val="ConsPlusNormal"/>
              <w:jc w:val="both"/>
            </w:pPr>
            <w:r>
              <w:t>05:00 - 05:59</w:t>
            </w:r>
          </w:p>
        </w:tc>
        <w:tc>
          <w:tcPr>
            <w:tcW w:w="794" w:type="dxa"/>
            <w:vAlign w:val="center"/>
          </w:tcPr>
          <w:p w:rsidR="008F01C2" w:rsidRDefault="008F01C2">
            <w:pPr>
              <w:pStyle w:val="ConsPlusNormal"/>
              <w:jc w:val="both"/>
            </w:pPr>
            <w:r>
              <w:t>06:00 - 06:59</w:t>
            </w:r>
          </w:p>
        </w:tc>
        <w:tc>
          <w:tcPr>
            <w:tcW w:w="794" w:type="dxa"/>
            <w:vAlign w:val="center"/>
          </w:tcPr>
          <w:p w:rsidR="008F01C2" w:rsidRDefault="008F01C2">
            <w:pPr>
              <w:pStyle w:val="ConsPlusNormal"/>
              <w:jc w:val="both"/>
            </w:pPr>
            <w:r>
              <w:t>07:00 - 07:59</w:t>
            </w:r>
          </w:p>
        </w:tc>
        <w:tc>
          <w:tcPr>
            <w:tcW w:w="794" w:type="dxa"/>
            <w:vAlign w:val="center"/>
          </w:tcPr>
          <w:p w:rsidR="008F01C2" w:rsidRDefault="008F01C2">
            <w:pPr>
              <w:pStyle w:val="ConsPlusNormal"/>
              <w:jc w:val="both"/>
            </w:pPr>
            <w:r>
              <w:t>08:00 - 08:59</w:t>
            </w:r>
          </w:p>
        </w:tc>
        <w:tc>
          <w:tcPr>
            <w:tcW w:w="794" w:type="dxa"/>
            <w:vAlign w:val="center"/>
          </w:tcPr>
          <w:p w:rsidR="008F01C2" w:rsidRDefault="008F01C2">
            <w:pPr>
              <w:pStyle w:val="ConsPlusNormal"/>
              <w:jc w:val="both"/>
            </w:pPr>
            <w:r>
              <w:t>09:00 - 09:59</w:t>
            </w:r>
          </w:p>
        </w:tc>
        <w:tc>
          <w:tcPr>
            <w:tcW w:w="794" w:type="dxa"/>
            <w:vAlign w:val="center"/>
          </w:tcPr>
          <w:p w:rsidR="008F01C2" w:rsidRDefault="008F01C2">
            <w:pPr>
              <w:pStyle w:val="ConsPlusNormal"/>
              <w:jc w:val="both"/>
            </w:pPr>
            <w:r>
              <w:t>10:00 - 10:59</w:t>
            </w:r>
          </w:p>
        </w:tc>
        <w:tc>
          <w:tcPr>
            <w:tcW w:w="794" w:type="dxa"/>
          </w:tcPr>
          <w:p w:rsidR="008F01C2" w:rsidRDefault="008F01C2">
            <w:pPr>
              <w:pStyle w:val="ConsPlusNormal"/>
              <w:jc w:val="both"/>
            </w:pPr>
            <w:r>
              <w:t>11:00 - 11:59</w:t>
            </w:r>
          </w:p>
        </w:tc>
      </w:tr>
      <w:tr w:rsidR="008F01C2">
        <w:tc>
          <w:tcPr>
            <w:tcW w:w="1020" w:type="dxa"/>
          </w:tcPr>
          <w:p w:rsidR="008F01C2" w:rsidRDefault="008F01C2">
            <w:pPr>
              <w:pStyle w:val="ConsPlusNormal"/>
              <w:jc w:val="both"/>
            </w:pPr>
            <w:r>
              <w:t>ДТП</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1</w:t>
            </w:r>
          </w:p>
        </w:tc>
        <w:tc>
          <w:tcPr>
            <w:tcW w:w="794" w:type="dxa"/>
          </w:tcPr>
          <w:p w:rsidR="008F01C2" w:rsidRDefault="008F01C2">
            <w:pPr>
              <w:pStyle w:val="ConsPlusNormal"/>
              <w:jc w:val="both"/>
            </w:pPr>
            <w:r>
              <w:t>1</w:t>
            </w:r>
          </w:p>
        </w:tc>
        <w:tc>
          <w:tcPr>
            <w:tcW w:w="794" w:type="dxa"/>
          </w:tcPr>
          <w:p w:rsidR="008F01C2" w:rsidRDefault="008F01C2">
            <w:pPr>
              <w:pStyle w:val="ConsPlusNormal"/>
              <w:jc w:val="both"/>
            </w:pPr>
            <w:r>
              <w:t>0</w:t>
            </w:r>
          </w:p>
        </w:tc>
        <w:tc>
          <w:tcPr>
            <w:tcW w:w="850" w:type="dxa"/>
          </w:tcPr>
          <w:p w:rsidR="008F01C2" w:rsidRDefault="008F01C2">
            <w:pPr>
              <w:pStyle w:val="ConsPlusNormal"/>
              <w:jc w:val="both"/>
            </w:pPr>
            <w:r>
              <w:t>0</w:t>
            </w:r>
          </w:p>
        </w:tc>
        <w:tc>
          <w:tcPr>
            <w:tcW w:w="794" w:type="dxa"/>
          </w:tcPr>
          <w:p w:rsidR="008F01C2" w:rsidRDefault="008F01C2">
            <w:pPr>
              <w:pStyle w:val="ConsPlusNormal"/>
              <w:jc w:val="both"/>
            </w:pPr>
            <w:r>
              <w:t>1</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5</w:t>
            </w:r>
          </w:p>
        </w:tc>
        <w:tc>
          <w:tcPr>
            <w:tcW w:w="794" w:type="dxa"/>
          </w:tcPr>
          <w:p w:rsidR="008F01C2" w:rsidRDefault="008F01C2">
            <w:pPr>
              <w:pStyle w:val="ConsPlusNormal"/>
              <w:jc w:val="both"/>
            </w:pPr>
            <w:r>
              <w:t>6</w:t>
            </w:r>
          </w:p>
        </w:tc>
        <w:tc>
          <w:tcPr>
            <w:tcW w:w="794" w:type="dxa"/>
          </w:tcPr>
          <w:p w:rsidR="008F01C2" w:rsidRDefault="008F01C2">
            <w:pPr>
              <w:pStyle w:val="ConsPlusNormal"/>
              <w:jc w:val="both"/>
            </w:pPr>
            <w:r>
              <w:t>1</w:t>
            </w:r>
          </w:p>
        </w:tc>
        <w:tc>
          <w:tcPr>
            <w:tcW w:w="794" w:type="dxa"/>
          </w:tcPr>
          <w:p w:rsidR="008F01C2" w:rsidRDefault="008F01C2">
            <w:pPr>
              <w:pStyle w:val="ConsPlusNormal"/>
              <w:jc w:val="both"/>
            </w:pPr>
            <w:r>
              <w:t>3</w:t>
            </w:r>
          </w:p>
        </w:tc>
        <w:tc>
          <w:tcPr>
            <w:tcW w:w="794" w:type="dxa"/>
          </w:tcPr>
          <w:p w:rsidR="008F01C2" w:rsidRDefault="008F01C2">
            <w:pPr>
              <w:pStyle w:val="ConsPlusNormal"/>
              <w:jc w:val="both"/>
            </w:pPr>
            <w:r>
              <w:t>4</w:t>
            </w:r>
          </w:p>
        </w:tc>
      </w:tr>
      <w:tr w:rsidR="008F01C2">
        <w:tc>
          <w:tcPr>
            <w:tcW w:w="1020" w:type="dxa"/>
          </w:tcPr>
          <w:p w:rsidR="008F01C2" w:rsidRDefault="008F01C2">
            <w:pPr>
              <w:pStyle w:val="ConsPlusNormal"/>
              <w:jc w:val="both"/>
            </w:pPr>
            <w:r>
              <w:t>Погибло</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850"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r>
      <w:tr w:rsidR="008F01C2">
        <w:tc>
          <w:tcPr>
            <w:tcW w:w="1020" w:type="dxa"/>
          </w:tcPr>
          <w:p w:rsidR="008F01C2" w:rsidRDefault="008F01C2">
            <w:pPr>
              <w:pStyle w:val="ConsPlusNormal"/>
              <w:jc w:val="both"/>
            </w:pPr>
            <w:r>
              <w:t>Ранено</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1</w:t>
            </w:r>
          </w:p>
        </w:tc>
        <w:tc>
          <w:tcPr>
            <w:tcW w:w="794" w:type="dxa"/>
          </w:tcPr>
          <w:p w:rsidR="008F01C2" w:rsidRDefault="008F01C2">
            <w:pPr>
              <w:pStyle w:val="ConsPlusNormal"/>
              <w:jc w:val="both"/>
            </w:pPr>
            <w:r>
              <w:t>1</w:t>
            </w:r>
          </w:p>
        </w:tc>
        <w:tc>
          <w:tcPr>
            <w:tcW w:w="794" w:type="dxa"/>
          </w:tcPr>
          <w:p w:rsidR="008F01C2" w:rsidRDefault="008F01C2">
            <w:pPr>
              <w:pStyle w:val="ConsPlusNormal"/>
              <w:jc w:val="both"/>
            </w:pPr>
            <w:r>
              <w:t>0</w:t>
            </w:r>
          </w:p>
        </w:tc>
        <w:tc>
          <w:tcPr>
            <w:tcW w:w="850" w:type="dxa"/>
          </w:tcPr>
          <w:p w:rsidR="008F01C2" w:rsidRDefault="008F01C2">
            <w:pPr>
              <w:pStyle w:val="ConsPlusNormal"/>
              <w:jc w:val="both"/>
            </w:pPr>
            <w:r>
              <w:t>0</w:t>
            </w:r>
          </w:p>
        </w:tc>
        <w:tc>
          <w:tcPr>
            <w:tcW w:w="794" w:type="dxa"/>
          </w:tcPr>
          <w:p w:rsidR="008F01C2" w:rsidRDefault="008F01C2">
            <w:pPr>
              <w:pStyle w:val="ConsPlusNormal"/>
              <w:jc w:val="both"/>
            </w:pPr>
            <w:r>
              <w:t>3</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5</w:t>
            </w:r>
          </w:p>
        </w:tc>
        <w:tc>
          <w:tcPr>
            <w:tcW w:w="794" w:type="dxa"/>
          </w:tcPr>
          <w:p w:rsidR="008F01C2" w:rsidRDefault="008F01C2">
            <w:pPr>
              <w:pStyle w:val="ConsPlusNormal"/>
              <w:jc w:val="both"/>
            </w:pPr>
            <w:r>
              <w:t>6</w:t>
            </w:r>
          </w:p>
        </w:tc>
        <w:tc>
          <w:tcPr>
            <w:tcW w:w="794" w:type="dxa"/>
          </w:tcPr>
          <w:p w:rsidR="008F01C2" w:rsidRDefault="008F01C2">
            <w:pPr>
              <w:pStyle w:val="ConsPlusNormal"/>
              <w:jc w:val="both"/>
            </w:pPr>
            <w:r>
              <w:t>1</w:t>
            </w:r>
          </w:p>
        </w:tc>
        <w:tc>
          <w:tcPr>
            <w:tcW w:w="794" w:type="dxa"/>
          </w:tcPr>
          <w:p w:rsidR="008F01C2" w:rsidRDefault="008F01C2">
            <w:pPr>
              <w:pStyle w:val="ConsPlusNormal"/>
              <w:jc w:val="both"/>
            </w:pPr>
            <w:r>
              <w:t>3</w:t>
            </w:r>
          </w:p>
        </w:tc>
        <w:tc>
          <w:tcPr>
            <w:tcW w:w="794" w:type="dxa"/>
          </w:tcPr>
          <w:p w:rsidR="008F01C2" w:rsidRDefault="008F01C2">
            <w:pPr>
              <w:pStyle w:val="ConsPlusNormal"/>
              <w:jc w:val="both"/>
            </w:pPr>
            <w:r>
              <w:t>6</w:t>
            </w:r>
          </w:p>
        </w:tc>
      </w:tr>
      <w:tr w:rsidR="008F01C2">
        <w:tc>
          <w:tcPr>
            <w:tcW w:w="1020" w:type="dxa"/>
          </w:tcPr>
          <w:p w:rsidR="008F01C2" w:rsidRDefault="008F01C2">
            <w:pPr>
              <w:pStyle w:val="ConsPlusNormal"/>
              <w:jc w:val="both"/>
            </w:pPr>
            <w:r>
              <w:t>Ранено детей</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850"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1</w:t>
            </w:r>
          </w:p>
        </w:tc>
      </w:tr>
      <w:tr w:rsidR="008F01C2">
        <w:tc>
          <w:tcPr>
            <w:tcW w:w="1020" w:type="dxa"/>
          </w:tcPr>
          <w:p w:rsidR="008F01C2" w:rsidRDefault="008F01C2">
            <w:pPr>
              <w:pStyle w:val="ConsPlusNormal"/>
              <w:jc w:val="both"/>
            </w:pPr>
            <w:r>
              <w:t>Время</w:t>
            </w:r>
          </w:p>
        </w:tc>
        <w:tc>
          <w:tcPr>
            <w:tcW w:w="794" w:type="dxa"/>
            <w:vAlign w:val="center"/>
          </w:tcPr>
          <w:p w:rsidR="008F01C2" w:rsidRDefault="008F01C2">
            <w:pPr>
              <w:pStyle w:val="ConsPlusNormal"/>
              <w:jc w:val="both"/>
            </w:pPr>
            <w:r>
              <w:t>12:00 - 12:59</w:t>
            </w:r>
          </w:p>
        </w:tc>
        <w:tc>
          <w:tcPr>
            <w:tcW w:w="794" w:type="dxa"/>
            <w:vAlign w:val="center"/>
          </w:tcPr>
          <w:p w:rsidR="008F01C2" w:rsidRDefault="008F01C2">
            <w:pPr>
              <w:pStyle w:val="ConsPlusNormal"/>
              <w:jc w:val="both"/>
            </w:pPr>
            <w:r>
              <w:t>13:00 - 13:59</w:t>
            </w:r>
          </w:p>
        </w:tc>
        <w:tc>
          <w:tcPr>
            <w:tcW w:w="794" w:type="dxa"/>
            <w:vAlign w:val="center"/>
          </w:tcPr>
          <w:p w:rsidR="008F01C2" w:rsidRDefault="008F01C2">
            <w:pPr>
              <w:pStyle w:val="ConsPlusNormal"/>
              <w:jc w:val="both"/>
            </w:pPr>
            <w:r>
              <w:t>14:00 - 14:59</w:t>
            </w:r>
          </w:p>
        </w:tc>
        <w:tc>
          <w:tcPr>
            <w:tcW w:w="794" w:type="dxa"/>
            <w:vAlign w:val="center"/>
          </w:tcPr>
          <w:p w:rsidR="008F01C2" w:rsidRDefault="008F01C2">
            <w:pPr>
              <w:pStyle w:val="ConsPlusNormal"/>
              <w:jc w:val="both"/>
            </w:pPr>
            <w:r>
              <w:t>15:00 - 15:59</w:t>
            </w:r>
          </w:p>
        </w:tc>
        <w:tc>
          <w:tcPr>
            <w:tcW w:w="850" w:type="dxa"/>
            <w:vAlign w:val="center"/>
          </w:tcPr>
          <w:p w:rsidR="008F01C2" w:rsidRDefault="008F01C2">
            <w:pPr>
              <w:pStyle w:val="ConsPlusNormal"/>
              <w:jc w:val="both"/>
            </w:pPr>
            <w:r>
              <w:t>16:00 - 16:59</w:t>
            </w:r>
          </w:p>
        </w:tc>
        <w:tc>
          <w:tcPr>
            <w:tcW w:w="794" w:type="dxa"/>
            <w:vAlign w:val="center"/>
          </w:tcPr>
          <w:p w:rsidR="008F01C2" w:rsidRDefault="008F01C2">
            <w:pPr>
              <w:pStyle w:val="ConsPlusNormal"/>
              <w:jc w:val="both"/>
            </w:pPr>
            <w:r>
              <w:t>17:00 - 17:59</w:t>
            </w:r>
          </w:p>
        </w:tc>
        <w:tc>
          <w:tcPr>
            <w:tcW w:w="794" w:type="dxa"/>
            <w:vAlign w:val="center"/>
          </w:tcPr>
          <w:p w:rsidR="008F01C2" w:rsidRDefault="008F01C2">
            <w:pPr>
              <w:pStyle w:val="ConsPlusNormal"/>
              <w:jc w:val="both"/>
            </w:pPr>
            <w:r>
              <w:t>18:00 - 18:59</w:t>
            </w:r>
          </w:p>
        </w:tc>
        <w:tc>
          <w:tcPr>
            <w:tcW w:w="794" w:type="dxa"/>
            <w:vAlign w:val="center"/>
          </w:tcPr>
          <w:p w:rsidR="008F01C2" w:rsidRDefault="008F01C2">
            <w:pPr>
              <w:pStyle w:val="ConsPlusNormal"/>
              <w:jc w:val="both"/>
            </w:pPr>
            <w:r>
              <w:t>19:00 - 19:59</w:t>
            </w:r>
          </w:p>
        </w:tc>
        <w:tc>
          <w:tcPr>
            <w:tcW w:w="794" w:type="dxa"/>
            <w:vAlign w:val="center"/>
          </w:tcPr>
          <w:p w:rsidR="008F01C2" w:rsidRDefault="008F01C2">
            <w:pPr>
              <w:pStyle w:val="ConsPlusNormal"/>
              <w:jc w:val="both"/>
            </w:pPr>
            <w:r>
              <w:t>20:00 - 20:59</w:t>
            </w:r>
          </w:p>
        </w:tc>
        <w:tc>
          <w:tcPr>
            <w:tcW w:w="794" w:type="dxa"/>
            <w:vAlign w:val="center"/>
          </w:tcPr>
          <w:p w:rsidR="008F01C2" w:rsidRDefault="008F01C2">
            <w:pPr>
              <w:pStyle w:val="ConsPlusNormal"/>
              <w:jc w:val="both"/>
            </w:pPr>
            <w:r>
              <w:t>21:00 - 21:59</w:t>
            </w:r>
          </w:p>
        </w:tc>
        <w:tc>
          <w:tcPr>
            <w:tcW w:w="794" w:type="dxa"/>
            <w:vAlign w:val="center"/>
          </w:tcPr>
          <w:p w:rsidR="008F01C2" w:rsidRDefault="008F01C2">
            <w:pPr>
              <w:pStyle w:val="ConsPlusNormal"/>
              <w:jc w:val="both"/>
            </w:pPr>
            <w:r>
              <w:t>22:00 - 22:59</w:t>
            </w:r>
          </w:p>
        </w:tc>
        <w:tc>
          <w:tcPr>
            <w:tcW w:w="794" w:type="dxa"/>
            <w:vAlign w:val="center"/>
          </w:tcPr>
          <w:p w:rsidR="008F01C2" w:rsidRDefault="008F01C2">
            <w:pPr>
              <w:pStyle w:val="ConsPlusNormal"/>
              <w:jc w:val="both"/>
            </w:pPr>
            <w:r>
              <w:t>23:00 - 23:59</w:t>
            </w:r>
          </w:p>
        </w:tc>
      </w:tr>
      <w:tr w:rsidR="008F01C2">
        <w:tc>
          <w:tcPr>
            <w:tcW w:w="1020" w:type="dxa"/>
          </w:tcPr>
          <w:p w:rsidR="008F01C2" w:rsidRDefault="008F01C2">
            <w:pPr>
              <w:pStyle w:val="ConsPlusNormal"/>
              <w:jc w:val="both"/>
            </w:pPr>
            <w:r>
              <w:t>ДТП</w:t>
            </w:r>
          </w:p>
        </w:tc>
        <w:tc>
          <w:tcPr>
            <w:tcW w:w="794" w:type="dxa"/>
          </w:tcPr>
          <w:p w:rsidR="008F01C2" w:rsidRDefault="008F01C2">
            <w:pPr>
              <w:pStyle w:val="ConsPlusNormal"/>
              <w:jc w:val="both"/>
            </w:pPr>
            <w:r>
              <w:t>4</w:t>
            </w:r>
          </w:p>
        </w:tc>
        <w:tc>
          <w:tcPr>
            <w:tcW w:w="794" w:type="dxa"/>
          </w:tcPr>
          <w:p w:rsidR="008F01C2" w:rsidRDefault="008F01C2">
            <w:pPr>
              <w:pStyle w:val="ConsPlusNormal"/>
              <w:jc w:val="both"/>
            </w:pPr>
            <w:r>
              <w:t>5</w:t>
            </w:r>
          </w:p>
        </w:tc>
        <w:tc>
          <w:tcPr>
            <w:tcW w:w="794" w:type="dxa"/>
          </w:tcPr>
          <w:p w:rsidR="008F01C2" w:rsidRDefault="008F01C2">
            <w:pPr>
              <w:pStyle w:val="ConsPlusNormal"/>
              <w:jc w:val="both"/>
            </w:pPr>
            <w:r>
              <w:t>6</w:t>
            </w:r>
          </w:p>
        </w:tc>
        <w:tc>
          <w:tcPr>
            <w:tcW w:w="794" w:type="dxa"/>
          </w:tcPr>
          <w:p w:rsidR="008F01C2" w:rsidRDefault="008F01C2">
            <w:pPr>
              <w:pStyle w:val="ConsPlusNormal"/>
              <w:jc w:val="both"/>
            </w:pPr>
            <w:r>
              <w:t>6</w:t>
            </w:r>
          </w:p>
        </w:tc>
        <w:tc>
          <w:tcPr>
            <w:tcW w:w="850" w:type="dxa"/>
          </w:tcPr>
          <w:p w:rsidR="008F01C2" w:rsidRDefault="008F01C2">
            <w:pPr>
              <w:pStyle w:val="ConsPlusNormal"/>
              <w:jc w:val="both"/>
            </w:pPr>
            <w:r>
              <w:t>4</w:t>
            </w:r>
          </w:p>
        </w:tc>
        <w:tc>
          <w:tcPr>
            <w:tcW w:w="794" w:type="dxa"/>
          </w:tcPr>
          <w:p w:rsidR="008F01C2" w:rsidRDefault="008F01C2">
            <w:pPr>
              <w:pStyle w:val="ConsPlusNormal"/>
              <w:jc w:val="both"/>
            </w:pPr>
            <w:r>
              <w:t>4</w:t>
            </w:r>
          </w:p>
        </w:tc>
        <w:tc>
          <w:tcPr>
            <w:tcW w:w="794" w:type="dxa"/>
          </w:tcPr>
          <w:p w:rsidR="008F01C2" w:rsidRDefault="008F01C2">
            <w:pPr>
              <w:pStyle w:val="ConsPlusNormal"/>
              <w:jc w:val="both"/>
            </w:pPr>
            <w:r>
              <w:t>9</w:t>
            </w:r>
          </w:p>
        </w:tc>
        <w:tc>
          <w:tcPr>
            <w:tcW w:w="794" w:type="dxa"/>
          </w:tcPr>
          <w:p w:rsidR="008F01C2" w:rsidRDefault="008F01C2">
            <w:pPr>
              <w:pStyle w:val="ConsPlusNormal"/>
              <w:jc w:val="both"/>
            </w:pPr>
            <w:r>
              <w:t>6</w:t>
            </w:r>
          </w:p>
        </w:tc>
        <w:tc>
          <w:tcPr>
            <w:tcW w:w="794" w:type="dxa"/>
          </w:tcPr>
          <w:p w:rsidR="008F01C2" w:rsidRDefault="008F01C2">
            <w:pPr>
              <w:pStyle w:val="ConsPlusNormal"/>
              <w:jc w:val="both"/>
            </w:pPr>
            <w:r>
              <w:t>3</w:t>
            </w:r>
          </w:p>
        </w:tc>
        <w:tc>
          <w:tcPr>
            <w:tcW w:w="794" w:type="dxa"/>
          </w:tcPr>
          <w:p w:rsidR="008F01C2" w:rsidRDefault="008F01C2">
            <w:pPr>
              <w:pStyle w:val="ConsPlusNormal"/>
              <w:jc w:val="both"/>
            </w:pPr>
            <w:r>
              <w:t>2</w:t>
            </w:r>
          </w:p>
        </w:tc>
        <w:tc>
          <w:tcPr>
            <w:tcW w:w="794" w:type="dxa"/>
          </w:tcPr>
          <w:p w:rsidR="008F01C2" w:rsidRDefault="008F01C2">
            <w:pPr>
              <w:pStyle w:val="ConsPlusNormal"/>
              <w:jc w:val="both"/>
            </w:pPr>
            <w:r>
              <w:t>3</w:t>
            </w:r>
          </w:p>
        </w:tc>
        <w:tc>
          <w:tcPr>
            <w:tcW w:w="794" w:type="dxa"/>
          </w:tcPr>
          <w:p w:rsidR="008F01C2" w:rsidRDefault="008F01C2">
            <w:pPr>
              <w:pStyle w:val="ConsPlusNormal"/>
              <w:jc w:val="both"/>
            </w:pPr>
            <w:r>
              <w:t>2</w:t>
            </w:r>
          </w:p>
        </w:tc>
      </w:tr>
      <w:tr w:rsidR="008F01C2">
        <w:tc>
          <w:tcPr>
            <w:tcW w:w="1020" w:type="dxa"/>
          </w:tcPr>
          <w:p w:rsidR="008F01C2" w:rsidRDefault="008F01C2">
            <w:pPr>
              <w:pStyle w:val="ConsPlusNormal"/>
              <w:jc w:val="both"/>
            </w:pPr>
            <w:r>
              <w:t>Погибло</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850" w:type="dxa"/>
          </w:tcPr>
          <w:p w:rsidR="008F01C2" w:rsidRDefault="008F01C2">
            <w:pPr>
              <w:pStyle w:val="ConsPlusNormal"/>
              <w:jc w:val="both"/>
            </w:pPr>
            <w:r>
              <w:t>1</w:t>
            </w:r>
          </w:p>
        </w:tc>
        <w:tc>
          <w:tcPr>
            <w:tcW w:w="794" w:type="dxa"/>
          </w:tcPr>
          <w:p w:rsidR="008F01C2" w:rsidRDefault="008F01C2">
            <w:pPr>
              <w:pStyle w:val="ConsPlusNormal"/>
              <w:jc w:val="both"/>
            </w:pPr>
            <w:r>
              <w:t>1</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1</w:t>
            </w:r>
          </w:p>
        </w:tc>
      </w:tr>
      <w:tr w:rsidR="008F01C2">
        <w:tc>
          <w:tcPr>
            <w:tcW w:w="1020" w:type="dxa"/>
          </w:tcPr>
          <w:p w:rsidR="008F01C2" w:rsidRDefault="008F01C2">
            <w:pPr>
              <w:pStyle w:val="ConsPlusNormal"/>
              <w:jc w:val="both"/>
            </w:pPr>
            <w:r>
              <w:t>Ранено</w:t>
            </w:r>
          </w:p>
        </w:tc>
        <w:tc>
          <w:tcPr>
            <w:tcW w:w="794" w:type="dxa"/>
          </w:tcPr>
          <w:p w:rsidR="008F01C2" w:rsidRDefault="008F01C2">
            <w:pPr>
              <w:pStyle w:val="ConsPlusNormal"/>
              <w:jc w:val="both"/>
            </w:pPr>
            <w:r>
              <w:t>5</w:t>
            </w:r>
          </w:p>
        </w:tc>
        <w:tc>
          <w:tcPr>
            <w:tcW w:w="794" w:type="dxa"/>
          </w:tcPr>
          <w:p w:rsidR="008F01C2" w:rsidRDefault="008F01C2">
            <w:pPr>
              <w:pStyle w:val="ConsPlusNormal"/>
              <w:jc w:val="both"/>
            </w:pPr>
            <w:r>
              <w:t>5</w:t>
            </w:r>
          </w:p>
        </w:tc>
        <w:tc>
          <w:tcPr>
            <w:tcW w:w="794" w:type="dxa"/>
          </w:tcPr>
          <w:p w:rsidR="008F01C2" w:rsidRDefault="008F01C2">
            <w:pPr>
              <w:pStyle w:val="ConsPlusNormal"/>
              <w:jc w:val="both"/>
            </w:pPr>
            <w:r>
              <w:t>7</w:t>
            </w:r>
          </w:p>
        </w:tc>
        <w:tc>
          <w:tcPr>
            <w:tcW w:w="794" w:type="dxa"/>
          </w:tcPr>
          <w:p w:rsidR="008F01C2" w:rsidRDefault="008F01C2">
            <w:pPr>
              <w:pStyle w:val="ConsPlusNormal"/>
              <w:jc w:val="both"/>
            </w:pPr>
            <w:r>
              <w:t>7</w:t>
            </w:r>
          </w:p>
        </w:tc>
        <w:tc>
          <w:tcPr>
            <w:tcW w:w="850" w:type="dxa"/>
          </w:tcPr>
          <w:p w:rsidR="008F01C2" w:rsidRDefault="008F01C2">
            <w:pPr>
              <w:pStyle w:val="ConsPlusNormal"/>
              <w:jc w:val="both"/>
            </w:pPr>
            <w:r>
              <w:t>5</w:t>
            </w:r>
          </w:p>
        </w:tc>
        <w:tc>
          <w:tcPr>
            <w:tcW w:w="794" w:type="dxa"/>
          </w:tcPr>
          <w:p w:rsidR="008F01C2" w:rsidRDefault="008F01C2">
            <w:pPr>
              <w:pStyle w:val="ConsPlusNormal"/>
              <w:jc w:val="both"/>
            </w:pPr>
            <w:r>
              <w:t>3</w:t>
            </w:r>
          </w:p>
        </w:tc>
        <w:tc>
          <w:tcPr>
            <w:tcW w:w="794" w:type="dxa"/>
          </w:tcPr>
          <w:p w:rsidR="008F01C2" w:rsidRDefault="008F01C2">
            <w:pPr>
              <w:pStyle w:val="ConsPlusNormal"/>
              <w:jc w:val="both"/>
            </w:pPr>
            <w:r>
              <w:t>9</w:t>
            </w:r>
          </w:p>
        </w:tc>
        <w:tc>
          <w:tcPr>
            <w:tcW w:w="794" w:type="dxa"/>
          </w:tcPr>
          <w:p w:rsidR="008F01C2" w:rsidRDefault="008F01C2">
            <w:pPr>
              <w:pStyle w:val="ConsPlusNormal"/>
              <w:jc w:val="both"/>
            </w:pPr>
            <w:r>
              <w:t>8</w:t>
            </w:r>
          </w:p>
        </w:tc>
        <w:tc>
          <w:tcPr>
            <w:tcW w:w="794" w:type="dxa"/>
          </w:tcPr>
          <w:p w:rsidR="008F01C2" w:rsidRDefault="008F01C2">
            <w:pPr>
              <w:pStyle w:val="ConsPlusNormal"/>
              <w:jc w:val="both"/>
            </w:pPr>
            <w:r>
              <w:t>3</w:t>
            </w:r>
          </w:p>
        </w:tc>
        <w:tc>
          <w:tcPr>
            <w:tcW w:w="794" w:type="dxa"/>
          </w:tcPr>
          <w:p w:rsidR="008F01C2" w:rsidRDefault="008F01C2">
            <w:pPr>
              <w:pStyle w:val="ConsPlusNormal"/>
              <w:jc w:val="both"/>
            </w:pPr>
            <w:r>
              <w:t>2</w:t>
            </w:r>
          </w:p>
        </w:tc>
        <w:tc>
          <w:tcPr>
            <w:tcW w:w="794" w:type="dxa"/>
          </w:tcPr>
          <w:p w:rsidR="008F01C2" w:rsidRDefault="008F01C2">
            <w:pPr>
              <w:pStyle w:val="ConsPlusNormal"/>
              <w:jc w:val="both"/>
            </w:pPr>
            <w:r>
              <w:t>5</w:t>
            </w:r>
          </w:p>
        </w:tc>
        <w:tc>
          <w:tcPr>
            <w:tcW w:w="794" w:type="dxa"/>
          </w:tcPr>
          <w:p w:rsidR="008F01C2" w:rsidRDefault="008F01C2">
            <w:pPr>
              <w:pStyle w:val="ConsPlusNormal"/>
              <w:jc w:val="both"/>
            </w:pPr>
            <w:r>
              <w:t>4</w:t>
            </w:r>
          </w:p>
        </w:tc>
      </w:tr>
      <w:tr w:rsidR="008F01C2">
        <w:tc>
          <w:tcPr>
            <w:tcW w:w="1020" w:type="dxa"/>
          </w:tcPr>
          <w:p w:rsidR="008F01C2" w:rsidRDefault="008F01C2">
            <w:pPr>
              <w:pStyle w:val="ConsPlusNormal"/>
              <w:jc w:val="both"/>
            </w:pPr>
            <w:r>
              <w:t>Ранено детей</w:t>
            </w:r>
          </w:p>
        </w:tc>
        <w:tc>
          <w:tcPr>
            <w:tcW w:w="794" w:type="dxa"/>
          </w:tcPr>
          <w:p w:rsidR="008F01C2" w:rsidRDefault="008F01C2">
            <w:pPr>
              <w:pStyle w:val="ConsPlusNormal"/>
              <w:jc w:val="both"/>
            </w:pPr>
            <w:r>
              <w:t>1</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3</w:t>
            </w:r>
          </w:p>
        </w:tc>
        <w:tc>
          <w:tcPr>
            <w:tcW w:w="794" w:type="dxa"/>
          </w:tcPr>
          <w:p w:rsidR="008F01C2" w:rsidRDefault="008F01C2">
            <w:pPr>
              <w:pStyle w:val="ConsPlusNormal"/>
              <w:jc w:val="both"/>
            </w:pPr>
            <w:r>
              <w:t>1</w:t>
            </w:r>
          </w:p>
        </w:tc>
        <w:tc>
          <w:tcPr>
            <w:tcW w:w="850"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2</w:t>
            </w:r>
          </w:p>
        </w:tc>
        <w:tc>
          <w:tcPr>
            <w:tcW w:w="794" w:type="dxa"/>
          </w:tcPr>
          <w:p w:rsidR="008F01C2" w:rsidRDefault="008F01C2">
            <w:pPr>
              <w:pStyle w:val="ConsPlusNormal"/>
              <w:jc w:val="both"/>
            </w:pPr>
            <w:r>
              <w:t>1</w:t>
            </w:r>
          </w:p>
        </w:tc>
        <w:tc>
          <w:tcPr>
            <w:tcW w:w="794" w:type="dxa"/>
          </w:tcPr>
          <w:p w:rsidR="008F01C2" w:rsidRDefault="008F01C2">
            <w:pPr>
              <w:pStyle w:val="ConsPlusNormal"/>
              <w:jc w:val="both"/>
            </w:pPr>
            <w:r>
              <w:t>1</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c>
          <w:tcPr>
            <w:tcW w:w="794" w:type="dxa"/>
          </w:tcPr>
          <w:p w:rsidR="008F01C2" w:rsidRDefault="008F01C2">
            <w:pPr>
              <w:pStyle w:val="ConsPlusNormal"/>
              <w:jc w:val="both"/>
            </w:pPr>
            <w:r>
              <w:t>0</w:t>
            </w:r>
          </w:p>
        </w:tc>
      </w:tr>
    </w:tbl>
    <w:p w:rsidR="008F01C2" w:rsidRDefault="008F01C2">
      <w:pPr>
        <w:sectPr w:rsidR="008F01C2">
          <w:pgSz w:w="16834" w:h="11909" w:orient="landscape"/>
          <w:pgMar w:top="1701" w:right="1134" w:bottom="567" w:left="1134" w:header="0" w:footer="0" w:gutter="0"/>
          <w:cols w:space="720"/>
        </w:sectPr>
      </w:pPr>
    </w:p>
    <w:p w:rsidR="008F01C2" w:rsidRDefault="008F01C2">
      <w:pPr>
        <w:pStyle w:val="ConsPlusNormal"/>
        <w:jc w:val="both"/>
      </w:pPr>
    </w:p>
    <w:p w:rsidR="008F01C2" w:rsidRDefault="008F01C2">
      <w:pPr>
        <w:pStyle w:val="ConsPlusNormal"/>
        <w:ind w:firstLine="540"/>
        <w:jc w:val="both"/>
      </w:pPr>
      <w:r>
        <w:t>График дорожно-транспортных происшествий за период 2011 - 2017 годов представлен на рисунке 2 (не приводится).</w:t>
      </w:r>
    </w:p>
    <w:p w:rsidR="008F01C2" w:rsidRDefault="008F01C2">
      <w:pPr>
        <w:pStyle w:val="ConsPlusNormal"/>
        <w:jc w:val="both"/>
      </w:pPr>
    </w:p>
    <w:p w:rsidR="008F01C2" w:rsidRDefault="008F01C2">
      <w:pPr>
        <w:pStyle w:val="ConsPlusNormal"/>
        <w:jc w:val="center"/>
      </w:pPr>
      <w:r>
        <w:t>Рисунок 2. График дорожно-транспортных происшествий</w:t>
      </w:r>
    </w:p>
    <w:p w:rsidR="008F01C2" w:rsidRDefault="008F01C2">
      <w:pPr>
        <w:pStyle w:val="ConsPlusNormal"/>
        <w:jc w:val="center"/>
      </w:pPr>
      <w:r>
        <w:t>за период 2011 - 2017 годов</w:t>
      </w:r>
    </w:p>
    <w:p w:rsidR="008F01C2" w:rsidRDefault="008F01C2">
      <w:pPr>
        <w:pStyle w:val="ConsPlusNormal"/>
        <w:jc w:val="both"/>
      </w:pPr>
    </w:p>
    <w:p w:rsidR="008F01C2" w:rsidRDefault="008F01C2">
      <w:pPr>
        <w:pStyle w:val="ConsPlusNormal"/>
        <w:jc w:val="center"/>
      </w:pPr>
      <w:r>
        <w:t>Рисунок не приводится.</w:t>
      </w:r>
    </w:p>
    <w:p w:rsidR="008F01C2" w:rsidRDefault="008F01C2">
      <w:pPr>
        <w:pStyle w:val="ConsPlusNormal"/>
        <w:jc w:val="both"/>
      </w:pPr>
    </w:p>
    <w:p w:rsidR="008F01C2" w:rsidRDefault="008F01C2">
      <w:pPr>
        <w:pStyle w:val="ConsPlusNormal"/>
        <w:ind w:firstLine="540"/>
        <w:jc w:val="both"/>
      </w:pPr>
      <w:r>
        <w:t>Анализ графика ДТП с пострадавшими, представленного на рисунке 2, выявляет волнообразную динамику аварийности. Причины дорожно-транспортных происшествий обусловлены дисциплиной участников дорожного движения. Динамика количества погибших человек в ДТП не имеет устойчивой тенденции к уменьшению или увеличению, имеет волнообразный характер и варьируется от 2 до 7 человек.</w:t>
      </w:r>
    </w:p>
    <w:p w:rsidR="008F01C2" w:rsidRDefault="008F01C2">
      <w:pPr>
        <w:pStyle w:val="ConsPlusNormal"/>
        <w:spacing w:before="220"/>
        <w:ind w:firstLine="540"/>
        <w:jc w:val="both"/>
      </w:pPr>
      <w:r>
        <w:t xml:space="preserve">Из проведенного анализа ДТП со смертельным исходом установлено, что причинами ДТП в основном стали грубые нарушения водителями </w:t>
      </w:r>
      <w:hyperlink r:id="rId46" w:history="1">
        <w:r>
          <w:rPr>
            <w:color w:val="0000FF"/>
          </w:rPr>
          <w:t>Правил</w:t>
        </w:r>
      </w:hyperlink>
      <w:r>
        <w:t xml:space="preserve"> дорожного движения Российской Федерации (движение в состоянии алкогольного опьянения, значительное превышение скоростного режима и иные).</w:t>
      </w:r>
    </w:p>
    <w:p w:rsidR="008F01C2" w:rsidRDefault="008F01C2">
      <w:pPr>
        <w:pStyle w:val="ConsPlusNormal"/>
        <w:spacing w:before="220"/>
        <w:ind w:firstLine="540"/>
        <w:jc w:val="both"/>
      </w:pPr>
      <w:r>
        <w:t>Анализ уровня безопасности дорожного движения показывает, что причинами совершения ДТП являются:</w:t>
      </w:r>
    </w:p>
    <w:p w:rsidR="008F01C2" w:rsidRDefault="008F01C2">
      <w:pPr>
        <w:pStyle w:val="ConsPlusNormal"/>
        <w:spacing w:before="220"/>
        <w:ind w:firstLine="540"/>
        <w:jc w:val="both"/>
      </w:pPr>
      <w:r>
        <w:t>отсутствие необходимого количества дорожных знаков;</w:t>
      </w:r>
    </w:p>
    <w:p w:rsidR="008F01C2" w:rsidRDefault="008F01C2">
      <w:pPr>
        <w:pStyle w:val="ConsPlusNormal"/>
        <w:spacing w:before="220"/>
        <w:ind w:firstLine="540"/>
        <w:jc w:val="both"/>
      </w:pPr>
      <w:r>
        <w:t>отсутствие дорожной разметки в зимний период;</w:t>
      </w:r>
    </w:p>
    <w:p w:rsidR="008F01C2" w:rsidRDefault="008F01C2">
      <w:pPr>
        <w:pStyle w:val="ConsPlusNormal"/>
        <w:spacing w:before="220"/>
        <w:ind w:firstLine="540"/>
        <w:jc w:val="both"/>
      </w:pPr>
      <w:r>
        <w:t>недостаточное искусственное освещение;</w:t>
      </w:r>
    </w:p>
    <w:p w:rsidR="008F01C2" w:rsidRDefault="008F01C2">
      <w:pPr>
        <w:pStyle w:val="ConsPlusNormal"/>
        <w:spacing w:before="220"/>
        <w:ind w:firstLine="540"/>
        <w:jc w:val="both"/>
      </w:pPr>
      <w:r>
        <w:t>недостаточная видимость дорожных знаков и светофоров;</w:t>
      </w:r>
    </w:p>
    <w:p w:rsidR="008F01C2" w:rsidRDefault="008F01C2">
      <w:pPr>
        <w:pStyle w:val="ConsPlusNormal"/>
        <w:spacing w:before="220"/>
        <w:ind w:firstLine="540"/>
        <w:jc w:val="both"/>
      </w:pPr>
      <w:r>
        <w:t>отсутствие пешеходных ограждений на наиболее опасных участках дорог.</w:t>
      </w:r>
    </w:p>
    <w:p w:rsidR="008F01C2" w:rsidRDefault="008F01C2">
      <w:pPr>
        <w:pStyle w:val="ConsPlusNormal"/>
        <w:spacing w:before="220"/>
        <w:ind w:firstLine="540"/>
        <w:jc w:val="both"/>
      </w:pPr>
      <w:r>
        <w:t>В условиях ограниченности финансовых ресурсов, направляемых на дорожное обустройство, целесообразно осуществлять мероприятия по обеспечению безопасности дорожного движения на наиболее опасных участках путем ликвидации очагов концентрации дорожно-транспортных происшествий на дорожной сети. Это позволит уменьшить социальную остроту проблемы безопасности дорожного движения.</w:t>
      </w:r>
    </w:p>
    <w:p w:rsidR="008F01C2" w:rsidRDefault="008F01C2">
      <w:pPr>
        <w:pStyle w:val="ConsPlusNormal"/>
        <w:spacing w:before="220"/>
        <w:ind w:firstLine="540"/>
        <w:jc w:val="both"/>
      </w:pPr>
      <w:r>
        <w:t>Обеспечение быстрого и безопасного движения требует применения комплекса мероприятий архитектурно-планировочного и организационного характера.</w:t>
      </w:r>
    </w:p>
    <w:p w:rsidR="008F01C2" w:rsidRDefault="008F01C2">
      <w:pPr>
        <w:pStyle w:val="ConsPlusNormal"/>
        <w:spacing w:before="220"/>
        <w:ind w:firstLine="540"/>
        <w:jc w:val="both"/>
      </w:pPr>
      <w:r>
        <w:t>К числу архитектурно-планировочных мероприятий относятся строительство новых и реконструкция существующих улиц, к организационным - введение одностороннего движения, устройство пешеходных переходов и пешеходных зон, автомобильных стоянок, остановок общественного транспорта.</w:t>
      </w:r>
    </w:p>
    <w:p w:rsidR="008F01C2" w:rsidRDefault="008F01C2">
      <w:pPr>
        <w:pStyle w:val="ConsPlusNormal"/>
        <w:spacing w:before="220"/>
        <w:ind w:firstLine="540"/>
        <w:jc w:val="both"/>
      </w:pPr>
      <w:r>
        <w:t>Если реализация мероприятий архитектурно-планировочного характера требует помимо значительных капиталовложений довольно большого периода времени, то организационные мероприятия способны привести к сравнительно быстрому эффекту. В ряде случаев организационные мероприятия выступают в роли единственного средства для решения транспортной проблемы.</w:t>
      </w:r>
    </w:p>
    <w:p w:rsidR="008F01C2" w:rsidRDefault="008F01C2">
      <w:pPr>
        <w:pStyle w:val="ConsPlusNormal"/>
        <w:spacing w:before="220"/>
        <w:ind w:firstLine="540"/>
        <w:jc w:val="both"/>
      </w:pPr>
      <w:r>
        <w:t>При реализации мероприятий по организации дорожного движения особая роль принадлежит внедрению технических средств:</w:t>
      </w:r>
    </w:p>
    <w:p w:rsidR="008F01C2" w:rsidRDefault="008F01C2">
      <w:pPr>
        <w:pStyle w:val="ConsPlusNormal"/>
        <w:spacing w:before="220"/>
        <w:ind w:firstLine="540"/>
        <w:jc w:val="both"/>
      </w:pPr>
      <w:r>
        <w:t>дорожных знаков;</w:t>
      </w:r>
    </w:p>
    <w:p w:rsidR="008F01C2" w:rsidRDefault="008F01C2">
      <w:pPr>
        <w:pStyle w:val="ConsPlusNormal"/>
        <w:spacing w:before="220"/>
        <w:ind w:firstLine="540"/>
        <w:jc w:val="both"/>
      </w:pPr>
      <w:r>
        <w:lastRenderedPageBreak/>
        <w:t>дорожной разметки;</w:t>
      </w:r>
    </w:p>
    <w:p w:rsidR="008F01C2" w:rsidRDefault="008F01C2">
      <w:pPr>
        <w:pStyle w:val="ConsPlusNormal"/>
        <w:spacing w:before="220"/>
        <w:ind w:firstLine="540"/>
        <w:jc w:val="both"/>
      </w:pPr>
      <w:r>
        <w:t>дорожных ограждений;</w:t>
      </w:r>
    </w:p>
    <w:p w:rsidR="008F01C2" w:rsidRDefault="008F01C2">
      <w:pPr>
        <w:pStyle w:val="ConsPlusNormal"/>
        <w:spacing w:before="220"/>
        <w:ind w:firstLine="540"/>
        <w:jc w:val="both"/>
      </w:pPr>
      <w:r>
        <w:t>направляющих устройств.</w:t>
      </w:r>
    </w:p>
    <w:p w:rsidR="008F01C2" w:rsidRDefault="008F01C2">
      <w:pPr>
        <w:pStyle w:val="ConsPlusNormal"/>
        <w:spacing w:before="220"/>
        <w:ind w:firstLine="540"/>
        <w:jc w:val="both"/>
      </w:pPr>
      <w:r>
        <w:t>Основные цели повышения безопасности дорожного движения на территории ЗАТО Северск:</w:t>
      </w:r>
    </w:p>
    <w:p w:rsidR="008F01C2" w:rsidRDefault="008F01C2">
      <w:pPr>
        <w:pStyle w:val="ConsPlusNormal"/>
        <w:spacing w:before="220"/>
        <w:ind w:firstLine="540"/>
        <w:jc w:val="both"/>
      </w:pPr>
      <w:r>
        <w:t>обеспечение охраны жизни, здоровья граждан и их имущества, гарантии их законных прав на безопасные условия движения на дорогах;</w:t>
      </w:r>
    </w:p>
    <w:p w:rsidR="008F01C2" w:rsidRDefault="008F01C2">
      <w:pPr>
        <w:pStyle w:val="ConsPlusNormal"/>
        <w:spacing w:before="220"/>
        <w:ind w:firstLine="540"/>
        <w:jc w:val="both"/>
      </w:pPr>
      <w:r>
        <w:t>обеспечение экологической безопасности дорожного движения.</w:t>
      </w:r>
    </w:p>
    <w:p w:rsidR="008F01C2" w:rsidRDefault="008F01C2">
      <w:pPr>
        <w:pStyle w:val="ConsPlusNormal"/>
        <w:spacing w:before="220"/>
        <w:ind w:firstLine="540"/>
        <w:jc w:val="both"/>
      </w:pPr>
      <w:r>
        <w:t>Условием достижения заявленных целей является решение следующих задач:</w:t>
      </w:r>
    </w:p>
    <w:p w:rsidR="008F01C2" w:rsidRDefault="008F01C2">
      <w:pPr>
        <w:pStyle w:val="ConsPlusNormal"/>
        <w:spacing w:before="220"/>
        <w:ind w:firstLine="540"/>
        <w:jc w:val="both"/>
      </w:pPr>
      <w:r>
        <w:t>создание комплексной системы профилактики ДТП и информационной работы с населением, направленной на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w:t>
      </w:r>
    </w:p>
    <w:p w:rsidR="008F01C2" w:rsidRDefault="008F01C2">
      <w:pPr>
        <w:pStyle w:val="ConsPlusNormal"/>
        <w:spacing w:before="220"/>
        <w:ind w:firstLine="540"/>
        <w:jc w:val="both"/>
      </w:pPr>
      <w:r>
        <w:t>вовлечение в профилактическую работу общественных объединений, поддержка детских и молодежных объединений, реализующих социальные проекты в сфере воспитания;</w:t>
      </w:r>
    </w:p>
    <w:p w:rsidR="008F01C2" w:rsidRDefault="008F01C2">
      <w:pPr>
        <w:pStyle w:val="ConsPlusNormal"/>
        <w:spacing w:before="220"/>
        <w:ind w:firstLine="540"/>
        <w:jc w:val="both"/>
      </w:pPr>
      <w:r>
        <w:t>модернизация системы профилактики детского дорожно-транспортного травматизма, направленная на максимальный охват детей;</w:t>
      </w:r>
    </w:p>
    <w:p w:rsidR="008F01C2" w:rsidRDefault="008F01C2">
      <w:pPr>
        <w:pStyle w:val="ConsPlusNormal"/>
        <w:spacing w:before="220"/>
        <w:ind w:firstLine="540"/>
        <w:jc w:val="both"/>
      </w:pPr>
      <w:r>
        <w:t>обучение навыкам безопасного поведения участников дорожного движения на основе современных методов, технологий и оборудования;</w:t>
      </w:r>
    </w:p>
    <w:p w:rsidR="008F01C2" w:rsidRDefault="008F01C2">
      <w:pPr>
        <w:pStyle w:val="ConsPlusNormal"/>
        <w:spacing w:before="220"/>
        <w:ind w:firstLine="540"/>
        <w:jc w:val="both"/>
      </w:pPr>
      <w:r>
        <w:t>устранение наиболее опасных мест концентрации ДТП, предотвращение заторов, оптимизация скоростных режимов движения на участках улично-дорожной сети, организация стоянок транспортных средств, применение современных инженерных схем организации дорожного движения, технических средств (светофоров и иных) и автоматизированных систем управления движением, строительство искусственных дорожных неровностей.</w:t>
      </w:r>
    </w:p>
    <w:p w:rsidR="008F01C2" w:rsidRDefault="008F01C2">
      <w:pPr>
        <w:pStyle w:val="ConsPlusNormal"/>
        <w:spacing w:before="220"/>
        <w:ind w:firstLine="540"/>
        <w:jc w:val="both"/>
      </w:pPr>
      <w:r>
        <w:t>Ожидаемые конечные результаты реализации Программы:</w:t>
      </w:r>
    </w:p>
    <w:p w:rsidR="008F01C2" w:rsidRDefault="008F01C2">
      <w:pPr>
        <w:pStyle w:val="ConsPlusNormal"/>
        <w:spacing w:before="220"/>
        <w:ind w:firstLine="540"/>
        <w:jc w:val="both"/>
      </w:pPr>
      <w:r>
        <w:t>снижение тяжести последствий ДТП;</w:t>
      </w:r>
    </w:p>
    <w:p w:rsidR="008F01C2" w:rsidRDefault="008F01C2">
      <w:pPr>
        <w:pStyle w:val="ConsPlusNormal"/>
        <w:spacing w:before="220"/>
        <w:ind w:firstLine="540"/>
        <w:jc w:val="both"/>
      </w:pPr>
      <w:r>
        <w:t>снижение количества ДТП, в том числе:</w:t>
      </w:r>
    </w:p>
    <w:p w:rsidR="008F01C2" w:rsidRDefault="008F01C2">
      <w:pPr>
        <w:pStyle w:val="ConsPlusNormal"/>
        <w:spacing w:before="220"/>
        <w:ind w:firstLine="540"/>
        <w:jc w:val="both"/>
      </w:pPr>
      <w:r>
        <w:t>снижение количества ДТП, совершенных по вине водителей транспортных средств;</w:t>
      </w:r>
    </w:p>
    <w:p w:rsidR="008F01C2" w:rsidRDefault="008F01C2">
      <w:pPr>
        <w:pStyle w:val="ConsPlusNormal"/>
        <w:spacing w:before="220"/>
        <w:ind w:firstLine="540"/>
        <w:jc w:val="both"/>
      </w:pPr>
      <w:r>
        <w:t>снижение количества ДТП с участием пешеходов;</w:t>
      </w:r>
    </w:p>
    <w:p w:rsidR="008F01C2" w:rsidRDefault="008F01C2">
      <w:pPr>
        <w:pStyle w:val="ConsPlusNormal"/>
        <w:spacing w:before="220"/>
        <w:ind w:firstLine="540"/>
        <w:jc w:val="both"/>
      </w:pPr>
      <w:r>
        <w:t>снижение количества ДТП, совершенных в результате несоответствующих дорожных условий;</w:t>
      </w:r>
    </w:p>
    <w:p w:rsidR="008F01C2" w:rsidRDefault="008F01C2">
      <w:pPr>
        <w:pStyle w:val="ConsPlusNormal"/>
        <w:spacing w:before="220"/>
        <w:ind w:firstLine="540"/>
        <w:jc w:val="both"/>
      </w:pPr>
      <w:r>
        <w:t>снижение детского дорожно-транспортного травматизма;</w:t>
      </w:r>
    </w:p>
    <w:p w:rsidR="008F01C2" w:rsidRDefault="008F01C2">
      <w:pPr>
        <w:pStyle w:val="ConsPlusNormal"/>
        <w:spacing w:before="220"/>
        <w:ind w:firstLine="540"/>
        <w:jc w:val="both"/>
      </w:pPr>
      <w:r>
        <w:t>улучшение экологической обстановки.</w:t>
      </w:r>
    </w:p>
    <w:p w:rsidR="008F01C2" w:rsidRDefault="008F01C2">
      <w:pPr>
        <w:pStyle w:val="ConsPlusNormal"/>
        <w:spacing w:before="220"/>
        <w:ind w:firstLine="540"/>
        <w:jc w:val="both"/>
      </w:pPr>
      <w:r>
        <w:t>К полномочиям органов местного самоуправления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границах ЗАТО Северск при осуществлении дорожной деятельности, включая:</w:t>
      </w:r>
    </w:p>
    <w:p w:rsidR="008F01C2" w:rsidRDefault="008F01C2">
      <w:pPr>
        <w:pStyle w:val="ConsPlusNormal"/>
        <w:spacing w:before="220"/>
        <w:ind w:firstLine="540"/>
        <w:jc w:val="both"/>
      </w:pPr>
      <w:r>
        <w:t>принятие решений о временных ограничениях или прекращении движения транспортных средств на автомобильных дорогах местного значения в целях обеспечения безопасности дорожного движения;</w:t>
      </w:r>
    </w:p>
    <w:p w:rsidR="008F01C2" w:rsidRDefault="008F01C2">
      <w:pPr>
        <w:pStyle w:val="ConsPlusNormal"/>
        <w:spacing w:before="220"/>
        <w:ind w:firstLine="540"/>
        <w:jc w:val="both"/>
      </w:pPr>
      <w:r>
        <w:lastRenderedPageBreak/>
        <w:t>участие в осуществлении мероприятий по предупреждению детского дорожно-транспортного травматизма на территории муниципального района;</w:t>
      </w:r>
    </w:p>
    <w:p w:rsidR="008F01C2" w:rsidRDefault="008F01C2">
      <w:pPr>
        <w:pStyle w:val="ConsPlusNormal"/>
        <w:spacing w:before="220"/>
        <w:ind w:firstLine="540"/>
        <w:jc w:val="both"/>
      </w:pPr>
      <w:r>
        <w:t>ежегодное (до 1-го июля года, следующего за отчетным) утверждение перечней аварийно 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F01C2" w:rsidRDefault="008F01C2">
      <w:pPr>
        <w:pStyle w:val="ConsPlusNormal"/>
        <w:jc w:val="both"/>
      </w:pPr>
    </w:p>
    <w:p w:rsidR="008F01C2" w:rsidRDefault="008F01C2">
      <w:pPr>
        <w:pStyle w:val="ConsPlusTitle"/>
        <w:jc w:val="center"/>
        <w:outlineLvl w:val="2"/>
      </w:pPr>
      <w:r>
        <w:t>1.10. Оценка уровня негативного воздействия транспортной</w:t>
      </w:r>
    </w:p>
    <w:p w:rsidR="008F01C2" w:rsidRDefault="008F01C2">
      <w:pPr>
        <w:pStyle w:val="ConsPlusTitle"/>
        <w:jc w:val="center"/>
      </w:pPr>
      <w:r>
        <w:t>инфраструктуры на окружающую среду, безопасность и</w:t>
      </w:r>
    </w:p>
    <w:p w:rsidR="008F01C2" w:rsidRDefault="008F01C2">
      <w:pPr>
        <w:pStyle w:val="ConsPlusTitle"/>
        <w:jc w:val="center"/>
      </w:pPr>
      <w:r>
        <w:t>здоровье населения</w:t>
      </w:r>
    </w:p>
    <w:p w:rsidR="008F01C2" w:rsidRDefault="008F01C2">
      <w:pPr>
        <w:pStyle w:val="ConsPlusNormal"/>
        <w:jc w:val="both"/>
      </w:pPr>
    </w:p>
    <w:p w:rsidR="008F01C2" w:rsidRDefault="008F01C2">
      <w:pPr>
        <w:pStyle w:val="ConsPlusNormal"/>
        <w:ind w:firstLine="540"/>
        <w:jc w:val="both"/>
      </w:pPr>
      <w:r>
        <w:t>На окружающую среду и здоровье населения неблагоприятно влияют следующие характерные факторы:</w:t>
      </w:r>
    </w:p>
    <w:p w:rsidR="008F01C2" w:rsidRDefault="008F01C2">
      <w:pPr>
        <w:pStyle w:val="ConsPlusNormal"/>
        <w:spacing w:before="220"/>
        <w:ind w:firstLine="540"/>
        <w:jc w:val="both"/>
      </w:pPr>
      <w:r>
        <w:t>- воздействие шума;</w:t>
      </w:r>
    </w:p>
    <w:p w:rsidR="008F01C2" w:rsidRDefault="008F01C2">
      <w:pPr>
        <w:pStyle w:val="ConsPlusNormal"/>
        <w:spacing w:before="220"/>
        <w:ind w:firstLine="540"/>
        <w:jc w:val="both"/>
      </w:pPr>
      <w:r>
        <w:t>- загрязнение атмосферы.</w:t>
      </w:r>
    </w:p>
    <w:p w:rsidR="008F01C2" w:rsidRDefault="008F01C2">
      <w:pPr>
        <w:pStyle w:val="ConsPlusNormal"/>
        <w:spacing w:before="220"/>
        <w:ind w:firstLine="540"/>
        <w:jc w:val="both"/>
      </w:pPr>
      <w:r>
        <w:t>Приблизительно 30% населения подвергается воздействию шума от автомобильного транспорта с уровнем выше 55 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8F01C2" w:rsidRDefault="008F01C2">
      <w:pPr>
        <w:pStyle w:val="ConsPlusNormal"/>
        <w:spacing w:before="220"/>
        <w:ind w:firstLine="540"/>
        <w:jc w:val="both"/>
      </w:pPr>
      <w:r>
        <w:t>Выброс в воздух дыма и газообразных загрязняющих веществ (диоксида азота и серы, озона) приводит не только к загрязнению атмосферы, но и к вредным последствиям для здоровья.</w:t>
      </w:r>
    </w:p>
    <w:p w:rsidR="008F01C2" w:rsidRDefault="008F01C2">
      <w:pPr>
        <w:pStyle w:val="ConsPlusNormal"/>
        <w:spacing w:before="220"/>
        <w:ind w:firstLine="540"/>
        <w:jc w:val="both"/>
      </w:pPr>
      <w:r>
        <w:t>Количество вредных веществ, поступающих в атмосферу в составе отработавших газов, зависит от типа двигателя, режима его работы и общего технического состояния автомобиля.</w:t>
      </w:r>
    </w:p>
    <w:p w:rsidR="008F01C2" w:rsidRDefault="008F01C2">
      <w:pPr>
        <w:pStyle w:val="ConsPlusNormal"/>
        <w:spacing w:before="220"/>
        <w:ind w:firstLine="540"/>
        <w:jc w:val="both"/>
      </w:pPr>
      <w:r>
        <w:t>В 2017 г. оперативный контроль состояния приземного слоя атмосферного воздуха в г. Северске осуществлялся ФГБУЗ ЦГиЭ N 81 ФМБА России на 8 маршрутных (фиксированных) постах наблюдения, представленных в таблице 18.</w:t>
      </w:r>
    </w:p>
    <w:p w:rsidR="008F01C2" w:rsidRDefault="008F01C2">
      <w:pPr>
        <w:pStyle w:val="ConsPlusNormal"/>
        <w:jc w:val="both"/>
      </w:pPr>
    </w:p>
    <w:p w:rsidR="008F01C2" w:rsidRDefault="008F01C2">
      <w:pPr>
        <w:pStyle w:val="ConsPlusNormal"/>
        <w:jc w:val="right"/>
        <w:outlineLvl w:val="3"/>
      </w:pPr>
      <w:r>
        <w:t>Таблица 18</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3572"/>
        <w:gridCol w:w="5102"/>
      </w:tblGrid>
      <w:tr w:rsidR="008F01C2">
        <w:tc>
          <w:tcPr>
            <w:tcW w:w="394" w:type="dxa"/>
          </w:tcPr>
          <w:p w:rsidR="008F01C2" w:rsidRDefault="008F01C2">
            <w:pPr>
              <w:pStyle w:val="ConsPlusNormal"/>
              <w:jc w:val="center"/>
            </w:pPr>
            <w:r>
              <w:t>N пп</w:t>
            </w:r>
          </w:p>
        </w:tc>
        <w:tc>
          <w:tcPr>
            <w:tcW w:w="3572" w:type="dxa"/>
            <w:vAlign w:val="center"/>
          </w:tcPr>
          <w:p w:rsidR="008F01C2" w:rsidRDefault="008F01C2">
            <w:pPr>
              <w:pStyle w:val="ConsPlusNormal"/>
              <w:jc w:val="center"/>
            </w:pPr>
            <w:r>
              <w:t>Местонахождение поста</w:t>
            </w:r>
          </w:p>
        </w:tc>
        <w:tc>
          <w:tcPr>
            <w:tcW w:w="5102" w:type="dxa"/>
            <w:vAlign w:val="center"/>
          </w:tcPr>
          <w:p w:rsidR="008F01C2" w:rsidRDefault="008F01C2">
            <w:pPr>
              <w:pStyle w:val="ConsPlusNormal"/>
              <w:jc w:val="center"/>
            </w:pPr>
            <w:r>
              <w:t>Точка отбора проб воздуха</w:t>
            </w:r>
          </w:p>
        </w:tc>
      </w:tr>
      <w:tr w:rsidR="008F01C2">
        <w:tc>
          <w:tcPr>
            <w:tcW w:w="394" w:type="dxa"/>
          </w:tcPr>
          <w:p w:rsidR="008F01C2" w:rsidRDefault="008F01C2">
            <w:pPr>
              <w:pStyle w:val="ConsPlusNormal"/>
              <w:jc w:val="center"/>
            </w:pPr>
            <w:r>
              <w:t>1</w:t>
            </w:r>
          </w:p>
        </w:tc>
        <w:tc>
          <w:tcPr>
            <w:tcW w:w="3572" w:type="dxa"/>
            <w:vAlign w:val="center"/>
          </w:tcPr>
          <w:p w:rsidR="008F01C2" w:rsidRDefault="008F01C2">
            <w:pPr>
              <w:pStyle w:val="ConsPlusNormal"/>
            </w:pPr>
            <w:r>
              <w:t>ул. Победы</w:t>
            </w:r>
          </w:p>
        </w:tc>
        <w:tc>
          <w:tcPr>
            <w:tcW w:w="5102" w:type="dxa"/>
            <w:vAlign w:val="center"/>
          </w:tcPr>
          <w:p w:rsidR="008F01C2" w:rsidRDefault="008F01C2">
            <w:pPr>
              <w:pStyle w:val="ConsPlusNormal"/>
            </w:pPr>
            <w:r>
              <w:t>Перекресток ул. Победы и ул. Ленинградской</w:t>
            </w:r>
          </w:p>
        </w:tc>
      </w:tr>
      <w:tr w:rsidR="008F01C2">
        <w:tc>
          <w:tcPr>
            <w:tcW w:w="394" w:type="dxa"/>
          </w:tcPr>
          <w:p w:rsidR="008F01C2" w:rsidRDefault="008F01C2">
            <w:pPr>
              <w:pStyle w:val="ConsPlusNormal"/>
              <w:jc w:val="center"/>
            </w:pPr>
            <w:r>
              <w:t>2</w:t>
            </w:r>
          </w:p>
        </w:tc>
        <w:tc>
          <w:tcPr>
            <w:tcW w:w="3572" w:type="dxa"/>
            <w:vAlign w:val="center"/>
          </w:tcPr>
          <w:p w:rsidR="008F01C2" w:rsidRDefault="008F01C2">
            <w:pPr>
              <w:pStyle w:val="ConsPlusNormal"/>
            </w:pPr>
            <w:r>
              <w:t>ул. Царевского - ул. Крупской</w:t>
            </w:r>
          </w:p>
        </w:tc>
        <w:tc>
          <w:tcPr>
            <w:tcW w:w="5102" w:type="dxa"/>
            <w:vAlign w:val="center"/>
          </w:tcPr>
          <w:p w:rsidR="008F01C2" w:rsidRDefault="008F01C2">
            <w:pPr>
              <w:pStyle w:val="ConsPlusNormal"/>
            </w:pPr>
            <w:r>
              <w:t>Во дворе жилого дома по просп. Коммунистическому, 89</w:t>
            </w:r>
          </w:p>
        </w:tc>
      </w:tr>
      <w:tr w:rsidR="008F01C2">
        <w:tc>
          <w:tcPr>
            <w:tcW w:w="394" w:type="dxa"/>
          </w:tcPr>
          <w:p w:rsidR="008F01C2" w:rsidRDefault="008F01C2">
            <w:pPr>
              <w:pStyle w:val="ConsPlusNormal"/>
              <w:jc w:val="center"/>
            </w:pPr>
            <w:r>
              <w:t>3</w:t>
            </w:r>
          </w:p>
        </w:tc>
        <w:tc>
          <w:tcPr>
            <w:tcW w:w="3572" w:type="dxa"/>
            <w:vAlign w:val="center"/>
          </w:tcPr>
          <w:p w:rsidR="008F01C2" w:rsidRDefault="008F01C2">
            <w:pPr>
              <w:pStyle w:val="ConsPlusNormal"/>
            </w:pPr>
            <w:r>
              <w:t>ул. Транспортная - ул. Лесная</w:t>
            </w:r>
          </w:p>
        </w:tc>
        <w:tc>
          <w:tcPr>
            <w:tcW w:w="5102" w:type="dxa"/>
            <w:vAlign w:val="center"/>
          </w:tcPr>
          <w:p w:rsidR="008F01C2" w:rsidRDefault="008F01C2">
            <w:pPr>
              <w:pStyle w:val="ConsPlusNormal"/>
            </w:pPr>
            <w:r>
              <w:t>ул. Лесная, 9</w:t>
            </w:r>
          </w:p>
        </w:tc>
      </w:tr>
      <w:tr w:rsidR="008F01C2">
        <w:tc>
          <w:tcPr>
            <w:tcW w:w="394" w:type="dxa"/>
          </w:tcPr>
          <w:p w:rsidR="008F01C2" w:rsidRDefault="008F01C2">
            <w:pPr>
              <w:pStyle w:val="ConsPlusNormal"/>
              <w:jc w:val="center"/>
            </w:pPr>
            <w:r>
              <w:t>4</w:t>
            </w:r>
          </w:p>
        </w:tc>
        <w:tc>
          <w:tcPr>
            <w:tcW w:w="3572" w:type="dxa"/>
            <w:vAlign w:val="center"/>
          </w:tcPr>
          <w:p w:rsidR="008F01C2" w:rsidRDefault="008F01C2">
            <w:pPr>
              <w:pStyle w:val="ConsPlusNormal"/>
            </w:pPr>
            <w:r>
              <w:t>ул. Первомайская</w:t>
            </w:r>
          </w:p>
        </w:tc>
        <w:tc>
          <w:tcPr>
            <w:tcW w:w="5102" w:type="dxa"/>
            <w:vAlign w:val="center"/>
          </w:tcPr>
          <w:p w:rsidR="008F01C2" w:rsidRDefault="008F01C2">
            <w:pPr>
              <w:pStyle w:val="ConsPlusNormal"/>
            </w:pPr>
            <w:r>
              <w:t>ул. Первомайская, 30/1</w:t>
            </w:r>
          </w:p>
        </w:tc>
      </w:tr>
      <w:tr w:rsidR="008F01C2">
        <w:tc>
          <w:tcPr>
            <w:tcW w:w="394" w:type="dxa"/>
          </w:tcPr>
          <w:p w:rsidR="008F01C2" w:rsidRDefault="008F01C2">
            <w:pPr>
              <w:pStyle w:val="ConsPlusNormal"/>
              <w:jc w:val="center"/>
            </w:pPr>
            <w:r>
              <w:t>5</w:t>
            </w:r>
          </w:p>
        </w:tc>
        <w:tc>
          <w:tcPr>
            <w:tcW w:w="3572" w:type="dxa"/>
            <w:vAlign w:val="center"/>
          </w:tcPr>
          <w:p w:rsidR="008F01C2" w:rsidRDefault="008F01C2">
            <w:pPr>
              <w:pStyle w:val="ConsPlusNormal"/>
            </w:pPr>
            <w:r>
              <w:t>ул. Калинина</w:t>
            </w:r>
          </w:p>
        </w:tc>
        <w:tc>
          <w:tcPr>
            <w:tcW w:w="5102" w:type="dxa"/>
            <w:vAlign w:val="center"/>
          </w:tcPr>
          <w:p w:rsidR="008F01C2" w:rsidRDefault="008F01C2">
            <w:pPr>
              <w:pStyle w:val="ConsPlusNormal"/>
            </w:pPr>
            <w:r>
              <w:t>ул. Калинина, 54</w:t>
            </w:r>
          </w:p>
        </w:tc>
      </w:tr>
      <w:tr w:rsidR="008F01C2">
        <w:tc>
          <w:tcPr>
            <w:tcW w:w="394" w:type="dxa"/>
          </w:tcPr>
          <w:p w:rsidR="008F01C2" w:rsidRDefault="008F01C2">
            <w:pPr>
              <w:pStyle w:val="ConsPlusNormal"/>
              <w:jc w:val="center"/>
            </w:pPr>
            <w:r>
              <w:t>6</w:t>
            </w:r>
          </w:p>
        </w:tc>
        <w:tc>
          <w:tcPr>
            <w:tcW w:w="3572" w:type="dxa"/>
            <w:vAlign w:val="center"/>
          </w:tcPr>
          <w:p w:rsidR="008F01C2" w:rsidRDefault="008F01C2">
            <w:pPr>
              <w:pStyle w:val="ConsPlusNormal"/>
            </w:pPr>
            <w:r>
              <w:t>микрорайон "Сосновка"</w:t>
            </w:r>
          </w:p>
        </w:tc>
        <w:tc>
          <w:tcPr>
            <w:tcW w:w="5102" w:type="dxa"/>
            <w:vAlign w:val="center"/>
          </w:tcPr>
          <w:p w:rsidR="008F01C2" w:rsidRDefault="008F01C2">
            <w:pPr>
              <w:pStyle w:val="ConsPlusNormal"/>
            </w:pPr>
            <w:r>
              <w:t>ул. Сосновая, 16</w:t>
            </w:r>
          </w:p>
        </w:tc>
      </w:tr>
      <w:tr w:rsidR="008F01C2">
        <w:tc>
          <w:tcPr>
            <w:tcW w:w="394" w:type="dxa"/>
          </w:tcPr>
          <w:p w:rsidR="008F01C2" w:rsidRDefault="008F01C2">
            <w:pPr>
              <w:pStyle w:val="ConsPlusNormal"/>
              <w:jc w:val="center"/>
            </w:pPr>
            <w:r>
              <w:t>7</w:t>
            </w:r>
          </w:p>
        </w:tc>
        <w:tc>
          <w:tcPr>
            <w:tcW w:w="3572" w:type="dxa"/>
            <w:vAlign w:val="center"/>
          </w:tcPr>
          <w:p w:rsidR="008F01C2" w:rsidRDefault="008F01C2">
            <w:pPr>
              <w:pStyle w:val="ConsPlusNormal"/>
            </w:pPr>
            <w:r>
              <w:t>пос. Самусь</w:t>
            </w:r>
          </w:p>
        </w:tc>
        <w:tc>
          <w:tcPr>
            <w:tcW w:w="5102" w:type="dxa"/>
            <w:vAlign w:val="center"/>
          </w:tcPr>
          <w:p w:rsidR="008F01C2" w:rsidRDefault="008F01C2">
            <w:pPr>
              <w:pStyle w:val="ConsPlusNormal"/>
            </w:pPr>
            <w:r>
              <w:t>ул. Ленина, 21</w:t>
            </w:r>
          </w:p>
        </w:tc>
      </w:tr>
      <w:tr w:rsidR="008F01C2">
        <w:tc>
          <w:tcPr>
            <w:tcW w:w="394" w:type="dxa"/>
          </w:tcPr>
          <w:p w:rsidR="008F01C2" w:rsidRDefault="008F01C2">
            <w:pPr>
              <w:pStyle w:val="ConsPlusNormal"/>
              <w:jc w:val="center"/>
            </w:pPr>
            <w:r>
              <w:t>8</w:t>
            </w:r>
          </w:p>
        </w:tc>
        <w:tc>
          <w:tcPr>
            <w:tcW w:w="3572" w:type="dxa"/>
            <w:vAlign w:val="center"/>
          </w:tcPr>
          <w:p w:rsidR="008F01C2" w:rsidRDefault="008F01C2">
            <w:pPr>
              <w:pStyle w:val="ConsPlusNormal"/>
            </w:pPr>
            <w:r>
              <w:t>Иглаково</w:t>
            </w:r>
          </w:p>
        </w:tc>
        <w:tc>
          <w:tcPr>
            <w:tcW w:w="5102" w:type="dxa"/>
            <w:vAlign w:val="center"/>
          </w:tcPr>
          <w:p w:rsidR="008F01C2" w:rsidRDefault="008F01C2">
            <w:pPr>
              <w:pStyle w:val="ConsPlusNormal"/>
            </w:pPr>
            <w:r>
              <w:t>ул. Братьев Иглаковых, 40</w:t>
            </w:r>
          </w:p>
        </w:tc>
      </w:tr>
    </w:tbl>
    <w:p w:rsidR="008F01C2" w:rsidRDefault="008F01C2">
      <w:pPr>
        <w:pStyle w:val="ConsPlusNormal"/>
        <w:jc w:val="both"/>
      </w:pPr>
    </w:p>
    <w:p w:rsidR="008F01C2" w:rsidRDefault="008F01C2">
      <w:pPr>
        <w:pStyle w:val="ConsPlusNormal"/>
        <w:ind w:firstLine="540"/>
        <w:jc w:val="both"/>
      </w:pPr>
      <w:r>
        <w:t xml:space="preserve">В течение 2016 года на маршрутных постах г. Северска и внегородских территориях ЗАТО Северск было отобрано 912 проб (в 2015 году - 832 пробы, в 2014 году - 909 проб) на содержание вредных </w:t>
      </w:r>
      <w:r>
        <w:lastRenderedPageBreak/>
        <w:t>химических веществ.</w:t>
      </w:r>
    </w:p>
    <w:p w:rsidR="008F01C2" w:rsidRDefault="008F01C2">
      <w:pPr>
        <w:pStyle w:val="ConsPlusNormal"/>
        <w:spacing w:before="220"/>
        <w:ind w:firstLine="540"/>
        <w:jc w:val="both"/>
      </w:pPr>
      <w:r>
        <w:t>В таблице 19 приведены результаты контроля содержания вредных химических веществ в атмосферном воздухе г. Северска.</w:t>
      </w:r>
    </w:p>
    <w:p w:rsidR="008F01C2" w:rsidRDefault="008F01C2">
      <w:pPr>
        <w:pStyle w:val="ConsPlusNormal"/>
        <w:jc w:val="both"/>
      </w:pPr>
    </w:p>
    <w:p w:rsidR="008F01C2" w:rsidRDefault="008F01C2">
      <w:pPr>
        <w:pStyle w:val="ConsPlusNormal"/>
        <w:jc w:val="right"/>
        <w:outlineLvl w:val="3"/>
      </w:pPr>
      <w:r>
        <w:t>Таблица 19</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361"/>
        <w:gridCol w:w="1417"/>
        <w:gridCol w:w="1361"/>
        <w:gridCol w:w="1644"/>
      </w:tblGrid>
      <w:tr w:rsidR="008F01C2">
        <w:tc>
          <w:tcPr>
            <w:tcW w:w="3288" w:type="dxa"/>
            <w:vMerge w:val="restart"/>
            <w:vAlign w:val="center"/>
          </w:tcPr>
          <w:p w:rsidR="008F01C2" w:rsidRDefault="008F01C2">
            <w:pPr>
              <w:pStyle w:val="ConsPlusNormal"/>
              <w:jc w:val="center"/>
            </w:pPr>
            <w:r>
              <w:t>Контролируемое вещество</w:t>
            </w:r>
          </w:p>
        </w:tc>
        <w:tc>
          <w:tcPr>
            <w:tcW w:w="5783" w:type="dxa"/>
            <w:gridSpan w:val="4"/>
            <w:vAlign w:val="center"/>
          </w:tcPr>
          <w:p w:rsidR="008F01C2" w:rsidRDefault="008F01C2">
            <w:pPr>
              <w:pStyle w:val="ConsPlusNormal"/>
              <w:jc w:val="center"/>
            </w:pPr>
            <w:r>
              <w:t>Среднегодовая концентрация вредных химических веществ по г. Северску, мг/м</w:t>
            </w:r>
            <w:r>
              <w:rPr>
                <w:vertAlign w:val="superscript"/>
              </w:rPr>
              <w:t>3</w:t>
            </w:r>
          </w:p>
        </w:tc>
      </w:tr>
      <w:tr w:rsidR="008F01C2">
        <w:tc>
          <w:tcPr>
            <w:tcW w:w="3288" w:type="dxa"/>
            <w:vMerge/>
          </w:tcPr>
          <w:p w:rsidR="008F01C2" w:rsidRDefault="008F01C2"/>
        </w:tc>
        <w:tc>
          <w:tcPr>
            <w:tcW w:w="1361" w:type="dxa"/>
            <w:vAlign w:val="center"/>
          </w:tcPr>
          <w:p w:rsidR="008F01C2" w:rsidRDefault="008F01C2">
            <w:pPr>
              <w:pStyle w:val="ConsPlusNormal"/>
              <w:jc w:val="center"/>
            </w:pPr>
            <w:r>
              <w:t>2014 г.</w:t>
            </w:r>
          </w:p>
        </w:tc>
        <w:tc>
          <w:tcPr>
            <w:tcW w:w="1417" w:type="dxa"/>
            <w:vAlign w:val="center"/>
          </w:tcPr>
          <w:p w:rsidR="008F01C2" w:rsidRDefault="008F01C2">
            <w:pPr>
              <w:pStyle w:val="ConsPlusNormal"/>
              <w:jc w:val="center"/>
            </w:pPr>
            <w:r>
              <w:t>2015 г.</w:t>
            </w:r>
          </w:p>
        </w:tc>
        <w:tc>
          <w:tcPr>
            <w:tcW w:w="1361" w:type="dxa"/>
            <w:vAlign w:val="center"/>
          </w:tcPr>
          <w:p w:rsidR="008F01C2" w:rsidRDefault="008F01C2">
            <w:pPr>
              <w:pStyle w:val="ConsPlusNormal"/>
              <w:jc w:val="center"/>
            </w:pPr>
            <w:r>
              <w:t>2016 г.</w:t>
            </w:r>
          </w:p>
        </w:tc>
        <w:tc>
          <w:tcPr>
            <w:tcW w:w="1644" w:type="dxa"/>
            <w:vAlign w:val="center"/>
          </w:tcPr>
          <w:p w:rsidR="008F01C2" w:rsidRDefault="008F01C2">
            <w:pPr>
              <w:pStyle w:val="ConsPlusNormal"/>
              <w:jc w:val="center"/>
            </w:pPr>
            <w:r>
              <w:t>Превышение максимально-разовой ПДК</w:t>
            </w:r>
          </w:p>
        </w:tc>
      </w:tr>
      <w:tr w:rsidR="008F01C2">
        <w:tc>
          <w:tcPr>
            <w:tcW w:w="3288" w:type="dxa"/>
            <w:vAlign w:val="center"/>
          </w:tcPr>
          <w:p w:rsidR="008F01C2" w:rsidRDefault="008F01C2">
            <w:pPr>
              <w:pStyle w:val="ConsPlusNormal"/>
              <w:jc w:val="center"/>
            </w:pPr>
            <w:r>
              <w:t>1</w:t>
            </w:r>
          </w:p>
        </w:tc>
        <w:tc>
          <w:tcPr>
            <w:tcW w:w="1361" w:type="dxa"/>
            <w:vAlign w:val="center"/>
          </w:tcPr>
          <w:p w:rsidR="008F01C2" w:rsidRDefault="008F01C2">
            <w:pPr>
              <w:pStyle w:val="ConsPlusNormal"/>
              <w:jc w:val="center"/>
            </w:pPr>
            <w:r>
              <w:t>2</w:t>
            </w:r>
          </w:p>
        </w:tc>
        <w:tc>
          <w:tcPr>
            <w:tcW w:w="1417" w:type="dxa"/>
            <w:vAlign w:val="center"/>
          </w:tcPr>
          <w:p w:rsidR="008F01C2" w:rsidRDefault="008F01C2">
            <w:pPr>
              <w:pStyle w:val="ConsPlusNormal"/>
              <w:jc w:val="center"/>
            </w:pPr>
            <w:r>
              <w:t>3</w:t>
            </w:r>
          </w:p>
        </w:tc>
        <w:tc>
          <w:tcPr>
            <w:tcW w:w="1361" w:type="dxa"/>
            <w:vAlign w:val="center"/>
          </w:tcPr>
          <w:p w:rsidR="008F01C2" w:rsidRDefault="008F01C2">
            <w:pPr>
              <w:pStyle w:val="ConsPlusNormal"/>
              <w:jc w:val="center"/>
            </w:pPr>
            <w:r>
              <w:t>4</w:t>
            </w:r>
          </w:p>
        </w:tc>
        <w:tc>
          <w:tcPr>
            <w:tcW w:w="1644" w:type="dxa"/>
            <w:vAlign w:val="center"/>
          </w:tcPr>
          <w:p w:rsidR="008F01C2" w:rsidRDefault="008F01C2">
            <w:pPr>
              <w:pStyle w:val="ConsPlusNormal"/>
              <w:jc w:val="center"/>
            </w:pPr>
            <w:r>
              <w:t>5</w:t>
            </w:r>
          </w:p>
        </w:tc>
      </w:tr>
      <w:tr w:rsidR="008F01C2">
        <w:tc>
          <w:tcPr>
            <w:tcW w:w="3288" w:type="dxa"/>
            <w:vAlign w:val="center"/>
          </w:tcPr>
          <w:p w:rsidR="008F01C2" w:rsidRDefault="008F01C2">
            <w:pPr>
              <w:pStyle w:val="ConsPlusNormal"/>
            </w:pPr>
            <w:r>
              <w:t>Взвешенные вещества</w:t>
            </w:r>
          </w:p>
        </w:tc>
        <w:tc>
          <w:tcPr>
            <w:tcW w:w="1361" w:type="dxa"/>
            <w:vAlign w:val="center"/>
          </w:tcPr>
          <w:p w:rsidR="008F01C2" w:rsidRDefault="008F01C2">
            <w:pPr>
              <w:pStyle w:val="ConsPlusNormal"/>
              <w:jc w:val="center"/>
            </w:pPr>
            <w:r>
              <w:t>0,35</w:t>
            </w:r>
          </w:p>
        </w:tc>
        <w:tc>
          <w:tcPr>
            <w:tcW w:w="1417" w:type="dxa"/>
            <w:vAlign w:val="center"/>
          </w:tcPr>
          <w:p w:rsidR="008F01C2" w:rsidRDefault="008F01C2">
            <w:pPr>
              <w:pStyle w:val="ConsPlusNormal"/>
              <w:jc w:val="center"/>
            </w:pPr>
            <w:r>
              <w:t>0,33</w:t>
            </w:r>
          </w:p>
        </w:tc>
        <w:tc>
          <w:tcPr>
            <w:tcW w:w="1361" w:type="dxa"/>
            <w:vAlign w:val="center"/>
          </w:tcPr>
          <w:p w:rsidR="008F01C2" w:rsidRDefault="008F01C2">
            <w:pPr>
              <w:pStyle w:val="ConsPlusNormal"/>
              <w:jc w:val="center"/>
            </w:pPr>
            <w:r>
              <w:t>0,27</w:t>
            </w:r>
          </w:p>
        </w:tc>
        <w:tc>
          <w:tcPr>
            <w:tcW w:w="1644" w:type="dxa"/>
            <w:vAlign w:val="center"/>
          </w:tcPr>
          <w:p w:rsidR="008F01C2" w:rsidRDefault="008F01C2">
            <w:pPr>
              <w:pStyle w:val="ConsPlusNormal"/>
              <w:jc w:val="center"/>
            </w:pPr>
            <w:r>
              <w:t>0,5</w:t>
            </w:r>
          </w:p>
        </w:tc>
      </w:tr>
      <w:tr w:rsidR="008F01C2">
        <w:tc>
          <w:tcPr>
            <w:tcW w:w="3288" w:type="dxa"/>
            <w:vAlign w:val="center"/>
          </w:tcPr>
          <w:p w:rsidR="008F01C2" w:rsidRDefault="008F01C2">
            <w:pPr>
              <w:pStyle w:val="ConsPlusNormal"/>
            </w:pPr>
            <w:r>
              <w:t>Формальдегид</w:t>
            </w:r>
          </w:p>
        </w:tc>
        <w:tc>
          <w:tcPr>
            <w:tcW w:w="1361" w:type="dxa"/>
            <w:vAlign w:val="center"/>
          </w:tcPr>
          <w:p w:rsidR="008F01C2" w:rsidRDefault="008F01C2">
            <w:pPr>
              <w:pStyle w:val="ConsPlusNormal"/>
              <w:jc w:val="center"/>
            </w:pPr>
            <w:r>
              <w:t>0,011</w:t>
            </w:r>
          </w:p>
        </w:tc>
        <w:tc>
          <w:tcPr>
            <w:tcW w:w="1417" w:type="dxa"/>
            <w:vAlign w:val="center"/>
          </w:tcPr>
          <w:p w:rsidR="008F01C2" w:rsidRDefault="008F01C2">
            <w:pPr>
              <w:pStyle w:val="ConsPlusNormal"/>
              <w:jc w:val="center"/>
            </w:pPr>
            <w:r>
              <w:t>0,014</w:t>
            </w:r>
          </w:p>
        </w:tc>
        <w:tc>
          <w:tcPr>
            <w:tcW w:w="1361" w:type="dxa"/>
            <w:vAlign w:val="center"/>
          </w:tcPr>
          <w:p w:rsidR="008F01C2" w:rsidRDefault="008F01C2">
            <w:pPr>
              <w:pStyle w:val="ConsPlusNormal"/>
              <w:jc w:val="center"/>
            </w:pPr>
            <w:r>
              <w:t>0,012</w:t>
            </w:r>
          </w:p>
        </w:tc>
        <w:tc>
          <w:tcPr>
            <w:tcW w:w="1644" w:type="dxa"/>
            <w:vAlign w:val="center"/>
          </w:tcPr>
          <w:p w:rsidR="008F01C2" w:rsidRDefault="008F01C2">
            <w:pPr>
              <w:pStyle w:val="ConsPlusNormal"/>
              <w:jc w:val="center"/>
            </w:pPr>
            <w:r>
              <w:t>0,035</w:t>
            </w:r>
          </w:p>
        </w:tc>
      </w:tr>
      <w:tr w:rsidR="008F01C2">
        <w:tc>
          <w:tcPr>
            <w:tcW w:w="3288" w:type="dxa"/>
            <w:vAlign w:val="center"/>
          </w:tcPr>
          <w:p w:rsidR="008F01C2" w:rsidRDefault="008F01C2">
            <w:pPr>
              <w:pStyle w:val="ConsPlusNormal"/>
            </w:pPr>
            <w:r>
              <w:t>Фенол</w:t>
            </w:r>
          </w:p>
        </w:tc>
        <w:tc>
          <w:tcPr>
            <w:tcW w:w="1361" w:type="dxa"/>
            <w:vAlign w:val="center"/>
          </w:tcPr>
          <w:p w:rsidR="008F01C2" w:rsidRDefault="008F01C2">
            <w:pPr>
              <w:pStyle w:val="ConsPlusNormal"/>
              <w:jc w:val="center"/>
            </w:pPr>
            <w:r>
              <w:t>&lt; 0,004</w:t>
            </w:r>
          </w:p>
        </w:tc>
        <w:tc>
          <w:tcPr>
            <w:tcW w:w="1417" w:type="dxa"/>
            <w:vAlign w:val="center"/>
          </w:tcPr>
          <w:p w:rsidR="008F01C2" w:rsidRDefault="008F01C2">
            <w:pPr>
              <w:pStyle w:val="ConsPlusNormal"/>
              <w:jc w:val="center"/>
            </w:pPr>
            <w:r>
              <w:t>&lt; 0,004</w:t>
            </w:r>
          </w:p>
        </w:tc>
        <w:tc>
          <w:tcPr>
            <w:tcW w:w="1361" w:type="dxa"/>
            <w:vAlign w:val="center"/>
          </w:tcPr>
          <w:p w:rsidR="008F01C2" w:rsidRDefault="008F01C2">
            <w:pPr>
              <w:pStyle w:val="ConsPlusNormal"/>
              <w:jc w:val="center"/>
            </w:pPr>
            <w:r>
              <w:t>&lt; 0,004</w:t>
            </w:r>
          </w:p>
        </w:tc>
        <w:tc>
          <w:tcPr>
            <w:tcW w:w="1644" w:type="dxa"/>
            <w:vAlign w:val="center"/>
          </w:tcPr>
          <w:p w:rsidR="008F01C2" w:rsidRDefault="008F01C2">
            <w:pPr>
              <w:pStyle w:val="ConsPlusNormal"/>
              <w:jc w:val="center"/>
            </w:pPr>
            <w:r>
              <w:t>0,01</w:t>
            </w:r>
          </w:p>
        </w:tc>
      </w:tr>
      <w:tr w:rsidR="008F01C2">
        <w:tc>
          <w:tcPr>
            <w:tcW w:w="3288" w:type="dxa"/>
            <w:vAlign w:val="center"/>
          </w:tcPr>
          <w:p w:rsidR="008F01C2" w:rsidRDefault="008F01C2">
            <w:pPr>
              <w:pStyle w:val="ConsPlusNormal"/>
            </w:pPr>
            <w:r>
              <w:t>Свинец</w:t>
            </w:r>
          </w:p>
        </w:tc>
        <w:tc>
          <w:tcPr>
            <w:tcW w:w="1361" w:type="dxa"/>
            <w:vAlign w:val="center"/>
          </w:tcPr>
          <w:p w:rsidR="008F01C2" w:rsidRDefault="008F01C2">
            <w:pPr>
              <w:pStyle w:val="ConsPlusNormal"/>
              <w:jc w:val="center"/>
            </w:pPr>
            <w:r>
              <w:t>0,0000055</w:t>
            </w:r>
          </w:p>
        </w:tc>
        <w:tc>
          <w:tcPr>
            <w:tcW w:w="1417" w:type="dxa"/>
            <w:vAlign w:val="center"/>
          </w:tcPr>
          <w:p w:rsidR="008F01C2" w:rsidRDefault="008F01C2">
            <w:pPr>
              <w:pStyle w:val="ConsPlusNormal"/>
              <w:jc w:val="center"/>
            </w:pPr>
            <w:r>
              <w:t>0,0000029</w:t>
            </w:r>
          </w:p>
        </w:tc>
        <w:tc>
          <w:tcPr>
            <w:tcW w:w="1361" w:type="dxa"/>
            <w:vAlign w:val="center"/>
          </w:tcPr>
          <w:p w:rsidR="008F01C2" w:rsidRDefault="008F01C2">
            <w:pPr>
              <w:pStyle w:val="ConsPlusNormal"/>
              <w:jc w:val="center"/>
            </w:pPr>
            <w:r>
              <w:t>0,0000023</w:t>
            </w:r>
          </w:p>
        </w:tc>
        <w:tc>
          <w:tcPr>
            <w:tcW w:w="1644" w:type="dxa"/>
            <w:vAlign w:val="center"/>
          </w:tcPr>
          <w:p w:rsidR="008F01C2" w:rsidRDefault="008F01C2">
            <w:pPr>
              <w:pStyle w:val="ConsPlusNormal"/>
              <w:jc w:val="center"/>
            </w:pPr>
            <w:r>
              <w:t>0,001</w:t>
            </w:r>
          </w:p>
        </w:tc>
      </w:tr>
      <w:tr w:rsidR="008F01C2">
        <w:tc>
          <w:tcPr>
            <w:tcW w:w="3288" w:type="dxa"/>
            <w:vAlign w:val="center"/>
          </w:tcPr>
          <w:p w:rsidR="008F01C2" w:rsidRDefault="008F01C2">
            <w:pPr>
              <w:pStyle w:val="ConsPlusNormal"/>
            </w:pPr>
            <w:r>
              <w:t>Диоксид азота</w:t>
            </w:r>
          </w:p>
        </w:tc>
        <w:tc>
          <w:tcPr>
            <w:tcW w:w="1361" w:type="dxa"/>
            <w:vAlign w:val="center"/>
          </w:tcPr>
          <w:p w:rsidR="008F01C2" w:rsidRDefault="008F01C2">
            <w:pPr>
              <w:pStyle w:val="ConsPlusNormal"/>
              <w:jc w:val="center"/>
            </w:pPr>
            <w:r>
              <w:t>0,027</w:t>
            </w:r>
          </w:p>
        </w:tc>
        <w:tc>
          <w:tcPr>
            <w:tcW w:w="1417" w:type="dxa"/>
            <w:vAlign w:val="center"/>
          </w:tcPr>
          <w:p w:rsidR="008F01C2" w:rsidRDefault="008F01C2">
            <w:pPr>
              <w:pStyle w:val="ConsPlusNormal"/>
              <w:jc w:val="center"/>
            </w:pPr>
            <w:r>
              <w:t>0,026</w:t>
            </w:r>
          </w:p>
        </w:tc>
        <w:tc>
          <w:tcPr>
            <w:tcW w:w="1361" w:type="dxa"/>
            <w:vAlign w:val="center"/>
          </w:tcPr>
          <w:p w:rsidR="008F01C2" w:rsidRDefault="008F01C2">
            <w:pPr>
              <w:pStyle w:val="ConsPlusNormal"/>
              <w:jc w:val="center"/>
            </w:pPr>
            <w:r>
              <w:t>0,026</w:t>
            </w:r>
          </w:p>
        </w:tc>
        <w:tc>
          <w:tcPr>
            <w:tcW w:w="1644" w:type="dxa"/>
            <w:vAlign w:val="center"/>
          </w:tcPr>
          <w:p w:rsidR="008F01C2" w:rsidRDefault="008F01C2">
            <w:pPr>
              <w:pStyle w:val="ConsPlusNormal"/>
              <w:jc w:val="center"/>
            </w:pPr>
            <w:r>
              <w:t>0,2</w:t>
            </w:r>
          </w:p>
        </w:tc>
      </w:tr>
      <w:tr w:rsidR="008F01C2">
        <w:tc>
          <w:tcPr>
            <w:tcW w:w="3288" w:type="dxa"/>
            <w:vAlign w:val="center"/>
          </w:tcPr>
          <w:p w:rsidR="008F01C2" w:rsidRDefault="008F01C2">
            <w:pPr>
              <w:pStyle w:val="ConsPlusNormal"/>
            </w:pPr>
            <w:r>
              <w:t>Аммиак</w:t>
            </w:r>
          </w:p>
        </w:tc>
        <w:tc>
          <w:tcPr>
            <w:tcW w:w="1361" w:type="dxa"/>
            <w:vAlign w:val="center"/>
          </w:tcPr>
          <w:p w:rsidR="008F01C2" w:rsidRDefault="008F01C2">
            <w:pPr>
              <w:pStyle w:val="ConsPlusNormal"/>
              <w:jc w:val="center"/>
            </w:pPr>
            <w:r>
              <w:t>0,088</w:t>
            </w:r>
          </w:p>
        </w:tc>
        <w:tc>
          <w:tcPr>
            <w:tcW w:w="1417" w:type="dxa"/>
            <w:vAlign w:val="center"/>
          </w:tcPr>
          <w:p w:rsidR="008F01C2" w:rsidRDefault="008F01C2">
            <w:pPr>
              <w:pStyle w:val="ConsPlusNormal"/>
              <w:jc w:val="center"/>
            </w:pPr>
            <w:r>
              <w:t>0,098</w:t>
            </w:r>
          </w:p>
        </w:tc>
        <w:tc>
          <w:tcPr>
            <w:tcW w:w="1361" w:type="dxa"/>
            <w:vAlign w:val="center"/>
          </w:tcPr>
          <w:p w:rsidR="008F01C2" w:rsidRDefault="008F01C2">
            <w:pPr>
              <w:pStyle w:val="ConsPlusNormal"/>
              <w:jc w:val="center"/>
            </w:pPr>
            <w:r>
              <w:t>0,09</w:t>
            </w:r>
          </w:p>
        </w:tc>
        <w:tc>
          <w:tcPr>
            <w:tcW w:w="1644" w:type="dxa"/>
            <w:vAlign w:val="center"/>
          </w:tcPr>
          <w:p w:rsidR="008F01C2" w:rsidRDefault="008F01C2">
            <w:pPr>
              <w:pStyle w:val="ConsPlusNormal"/>
              <w:jc w:val="center"/>
            </w:pPr>
            <w:r>
              <w:t>0,2</w:t>
            </w:r>
          </w:p>
        </w:tc>
      </w:tr>
      <w:tr w:rsidR="008F01C2">
        <w:tc>
          <w:tcPr>
            <w:tcW w:w="3288" w:type="dxa"/>
            <w:vAlign w:val="center"/>
          </w:tcPr>
          <w:p w:rsidR="008F01C2" w:rsidRDefault="008F01C2">
            <w:pPr>
              <w:pStyle w:val="ConsPlusNormal"/>
            </w:pPr>
            <w:r>
              <w:t>Сернистый ангидрид</w:t>
            </w:r>
          </w:p>
        </w:tc>
        <w:tc>
          <w:tcPr>
            <w:tcW w:w="1361" w:type="dxa"/>
            <w:vAlign w:val="center"/>
          </w:tcPr>
          <w:p w:rsidR="008F01C2" w:rsidRDefault="008F01C2">
            <w:pPr>
              <w:pStyle w:val="ConsPlusNormal"/>
              <w:jc w:val="center"/>
            </w:pPr>
            <w:r>
              <w:t>&lt; 0,075</w:t>
            </w:r>
          </w:p>
        </w:tc>
        <w:tc>
          <w:tcPr>
            <w:tcW w:w="1417" w:type="dxa"/>
            <w:vAlign w:val="center"/>
          </w:tcPr>
          <w:p w:rsidR="008F01C2" w:rsidRDefault="008F01C2">
            <w:pPr>
              <w:pStyle w:val="ConsPlusNormal"/>
              <w:jc w:val="center"/>
            </w:pPr>
            <w:r>
              <w:t>&lt; 0,075</w:t>
            </w:r>
          </w:p>
        </w:tc>
        <w:tc>
          <w:tcPr>
            <w:tcW w:w="1361" w:type="dxa"/>
            <w:vAlign w:val="center"/>
          </w:tcPr>
          <w:p w:rsidR="008F01C2" w:rsidRDefault="008F01C2">
            <w:pPr>
              <w:pStyle w:val="ConsPlusNormal"/>
              <w:jc w:val="center"/>
            </w:pPr>
            <w:r>
              <w:t>&lt; 0,075</w:t>
            </w:r>
          </w:p>
        </w:tc>
        <w:tc>
          <w:tcPr>
            <w:tcW w:w="1644" w:type="dxa"/>
            <w:vAlign w:val="center"/>
          </w:tcPr>
          <w:p w:rsidR="008F01C2" w:rsidRDefault="008F01C2">
            <w:pPr>
              <w:pStyle w:val="ConsPlusNormal"/>
              <w:jc w:val="center"/>
            </w:pPr>
            <w:r>
              <w:t>0,5</w:t>
            </w:r>
          </w:p>
        </w:tc>
      </w:tr>
      <w:tr w:rsidR="008F01C2">
        <w:tc>
          <w:tcPr>
            <w:tcW w:w="3288" w:type="dxa"/>
            <w:vAlign w:val="center"/>
          </w:tcPr>
          <w:p w:rsidR="008F01C2" w:rsidRDefault="008F01C2">
            <w:pPr>
              <w:pStyle w:val="ConsPlusNormal"/>
            </w:pPr>
            <w:r>
              <w:t>Оксид углерода</w:t>
            </w:r>
          </w:p>
        </w:tc>
        <w:tc>
          <w:tcPr>
            <w:tcW w:w="1361" w:type="dxa"/>
            <w:vAlign w:val="center"/>
          </w:tcPr>
          <w:p w:rsidR="008F01C2" w:rsidRDefault="008F01C2">
            <w:pPr>
              <w:pStyle w:val="ConsPlusNormal"/>
              <w:jc w:val="center"/>
            </w:pPr>
            <w:r>
              <w:t>1,97</w:t>
            </w:r>
          </w:p>
        </w:tc>
        <w:tc>
          <w:tcPr>
            <w:tcW w:w="1417" w:type="dxa"/>
            <w:vAlign w:val="center"/>
          </w:tcPr>
          <w:p w:rsidR="008F01C2" w:rsidRDefault="008F01C2">
            <w:pPr>
              <w:pStyle w:val="ConsPlusNormal"/>
              <w:jc w:val="center"/>
            </w:pPr>
            <w:r>
              <w:t>1,56</w:t>
            </w:r>
          </w:p>
        </w:tc>
        <w:tc>
          <w:tcPr>
            <w:tcW w:w="1361" w:type="dxa"/>
            <w:vAlign w:val="center"/>
          </w:tcPr>
          <w:p w:rsidR="008F01C2" w:rsidRDefault="008F01C2">
            <w:pPr>
              <w:pStyle w:val="ConsPlusNormal"/>
              <w:jc w:val="center"/>
            </w:pPr>
            <w:r>
              <w:t>1,076</w:t>
            </w:r>
          </w:p>
        </w:tc>
        <w:tc>
          <w:tcPr>
            <w:tcW w:w="1644" w:type="dxa"/>
            <w:vAlign w:val="center"/>
          </w:tcPr>
          <w:p w:rsidR="008F01C2" w:rsidRDefault="008F01C2">
            <w:pPr>
              <w:pStyle w:val="ConsPlusNormal"/>
              <w:jc w:val="center"/>
            </w:pPr>
            <w:r>
              <w:t>5,0</w:t>
            </w:r>
          </w:p>
        </w:tc>
      </w:tr>
      <w:tr w:rsidR="008F01C2">
        <w:tc>
          <w:tcPr>
            <w:tcW w:w="3288" w:type="dxa"/>
            <w:vAlign w:val="center"/>
          </w:tcPr>
          <w:p w:rsidR="008F01C2" w:rsidRDefault="008F01C2">
            <w:pPr>
              <w:pStyle w:val="ConsPlusNormal"/>
            </w:pPr>
            <w:r>
              <w:t>Предельные углеводороды С12-С19</w:t>
            </w:r>
          </w:p>
        </w:tc>
        <w:tc>
          <w:tcPr>
            <w:tcW w:w="1361" w:type="dxa"/>
            <w:vAlign w:val="center"/>
          </w:tcPr>
          <w:p w:rsidR="008F01C2" w:rsidRDefault="008F01C2">
            <w:pPr>
              <w:pStyle w:val="ConsPlusNormal"/>
              <w:jc w:val="center"/>
            </w:pPr>
            <w:r>
              <w:t>&lt; 0,8</w:t>
            </w:r>
          </w:p>
        </w:tc>
        <w:tc>
          <w:tcPr>
            <w:tcW w:w="1417" w:type="dxa"/>
            <w:vAlign w:val="center"/>
          </w:tcPr>
          <w:p w:rsidR="008F01C2" w:rsidRDefault="008F01C2">
            <w:pPr>
              <w:pStyle w:val="ConsPlusNormal"/>
              <w:jc w:val="center"/>
            </w:pPr>
            <w:r>
              <w:t>&lt; 0,8</w:t>
            </w:r>
          </w:p>
        </w:tc>
        <w:tc>
          <w:tcPr>
            <w:tcW w:w="1361" w:type="dxa"/>
            <w:vAlign w:val="center"/>
          </w:tcPr>
          <w:p w:rsidR="008F01C2" w:rsidRDefault="008F01C2">
            <w:pPr>
              <w:pStyle w:val="ConsPlusNormal"/>
              <w:jc w:val="center"/>
            </w:pPr>
            <w:r>
              <w:t>&lt; 0,8</w:t>
            </w:r>
          </w:p>
        </w:tc>
        <w:tc>
          <w:tcPr>
            <w:tcW w:w="1644" w:type="dxa"/>
            <w:vAlign w:val="center"/>
          </w:tcPr>
          <w:p w:rsidR="008F01C2" w:rsidRDefault="008F01C2">
            <w:pPr>
              <w:pStyle w:val="ConsPlusNormal"/>
              <w:jc w:val="center"/>
            </w:pPr>
            <w:r>
              <w:t>1,0</w:t>
            </w:r>
          </w:p>
        </w:tc>
      </w:tr>
      <w:tr w:rsidR="008F01C2">
        <w:tc>
          <w:tcPr>
            <w:tcW w:w="3288" w:type="dxa"/>
            <w:vAlign w:val="center"/>
          </w:tcPr>
          <w:p w:rsidR="008F01C2" w:rsidRDefault="008F01C2">
            <w:pPr>
              <w:pStyle w:val="ConsPlusNormal"/>
            </w:pPr>
            <w:r>
              <w:t>Фтористый водород</w:t>
            </w:r>
          </w:p>
        </w:tc>
        <w:tc>
          <w:tcPr>
            <w:tcW w:w="1361" w:type="dxa"/>
            <w:vAlign w:val="center"/>
          </w:tcPr>
          <w:p w:rsidR="008F01C2" w:rsidRDefault="008F01C2">
            <w:pPr>
              <w:pStyle w:val="ConsPlusNormal"/>
              <w:jc w:val="center"/>
            </w:pPr>
            <w:r>
              <w:t>&lt; 0,005</w:t>
            </w:r>
          </w:p>
        </w:tc>
        <w:tc>
          <w:tcPr>
            <w:tcW w:w="1417" w:type="dxa"/>
            <w:vAlign w:val="center"/>
          </w:tcPr>
          <w:p w:rsidR="008F01C2" w:rsidRDefault="008F01C2">
            <w:pPr>
              <w:pStyle w:val="ConsPlusNormal"/>
              <w:jc w:val="center"/>
            </w:pPr>
            <w:r>
              <w:t>&lt; 0,005</w:t>
            </w:r>
          </w:p>
        </w:tc>
        <w:tc>
          <w:tcPr>
            <w:tcW w:w="1361" w:type="dxa"/>
            <w:vAlign w:val="center"/>
          </w:tcPr>
          <w:p w:rsidR="008F01C2" w:rsidRDefault="008F01C2">
            <w:pPr>
              <w:pStyle w:val="ConsPlusNormal"/>
              <w:jc w:val="center"/>
            </w:pPr>
            <w:r>
              <w:t>0,005</w:t>
            </w:r>
          </w:p>
        </w:tc>
        <w:tc>
          <w:tcPr>
            <w:tcW w:w="1644" w:type="dxa"/>
            <w:vAlign w:val="center"/>
          </w:tcPr>
          <w:p w:rsidR="008F01C2" w:rsidRDefault="008F01C2">
            <w:pPr>
              <w:pStyle w:val="ConsPlusNormal"/>
              <w:jc w:val="center"/>
            </w:pPr>
            <w:r>
              <w:t>0,02</w:t>
            </w:r>
          </w:p>
        </w:tc>
      </w:tr>
    </w:tbl>
    <w:p w:rsidR="008F01C2" w:rsidRDefault="008F01C2">
      <w:pPr>
        <w:pStyle w:val="ConsPlusNormal"/>
        <w:jc w:val="both"/>
      </w:pPr>
    </w:p>
    <w:p w:rsidR="008F01C2" w:rsidRDefault="008F01C2">
      <w:pPr>
        <w:pStyle w:val="ConsPlusNormal"/>
        <w:ind w:firstLine="540"/>
        <w:jc w:val="both"/>
      </w:pPr>
      <w:r>
        <w:t>Среднегодовые концентрации загрязняющих веществ в атмосферном воздухе г. Северска в 2016 году не превышали гигиенических нормативов населенных мест, представленных в таблице 19.</w:t>
      </w:r>
    </w:p>
    <w:p w:rsidR="008F01C2" w:rsidRDefault="008F01C2">
      <w:pPr>
        <w:pStyle w:val="ConsPlusNormal"/>
        <w:spacing w:before="220"/>
        <w:ind w:firstLine="540"/>
        <w:jc w:val="both"/>
      </w:pPr>
      <w:r>
        <w:t>Распределение количества неудовлетворительных проб взвешенных веществ по уровням превышения предельно допустимой концентрации (далее - ПДК) в 2016 году представлено в таблице 20.</w:t>
      </w:r>
    </w:p>
    <w:p w:rsidR="008F01C2" w:rsidRDefault="008F01C2">
      <w:pPr>
        <w:pStyle w:val="ConsPlusNormal"/>
        <w:jc w:val="both"/>
      </w:pPr>
    </w:p>
    <w:p w:rsidR="008F01C2" w:rsidRDefault="008F01C2">
      <w:pPr>
        <w:pStyle w:val="ConsPlusNormal"/>
        <w:jc w:val="right"/>
        <w:outlineLvl w:val="3"/>
      </w:pPr>
      <w:r>
        <w:t>Таблица 20</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3288"/>
        <w:gridCol w:w="737"/>
        <w:gridCol w:w="1191"/>
        <w:gridCol w:w="1077"/>
        <w:gridCol w:w="1134"/>
        <w:gridCol w:w="1247"/>
      </w:tblGrid>
      <w:tr w:rsidR="008F01C2">
        <w:tc>
          <w:tcPr>
            <w:tcW w:w="394" w:type="dxa"/>
            <w:vMerge w:val="restart"/>
            <w:vAlign w:val="center"/>
          </w:tcPr>
          <w:p w:rsidR="008F01C2" w:rsidRDefault="008F01C2">
            <w:pPr>
              <w:pStyle w:val="ConsPlusNormal"/>
              <w:jc w:val="center"/>
            </w:pPr>
            <w:r>
              <w:t>N пп</w:t>
            </w:r>
          </w:p>
        </w:tc>
        <w:tc>
          <w:tcPr>
            <w:tcW w:w="3288" w:type="dxa"/>
            <w:vMerge w:val="restart"/>
            <w:vAlign w:val="center"/>
          </w:tcPr>
          <w:p w:rsidR="008F01C2" w:rsidRDefault="008F01C2">
            <w:pPr>
              <w:pStyle w:val="ConsPlusNormal"/>
              <w:jc w:val="center"/>
            </w:pPr>
            <w:r>
              <w:t>Местонахождение поста</w:t>
            </w:r>
          </w:p>
        </w:tc>
        <w:tc>
          <w:tcPr>
            <w:tcW w:w="5386" w:type="dxa"/>
            <w:gridSpan w:val="5"/>
            <w:vAlign w:val="center"/>
          </w:tcPr>
          <w:p w:rsidR="008F01C2" w:rsidRDefault="008F01C2">
            <w:pPr>
              <w:pStyle w:val="ConsPlusNormal"/>
              <w:jc w:val="center"/>
            </w:pPr>
            <w:r>
              <w:t>Исследовано проб</w:t>
            </w:r>
          </w:p>
        </w:tc>
      </w:tr>
      <w:tr w:rsidR="008F01C2">
        <w:tc>
          <w:tcPr>
            <w:tcW w:w="394" w:type="dxa"/>
            <w:vMerge/>
          </w:tcPr>
          <w:p w:rsidR="008F01C2" w:rsidRDefault="008F01C2"/>
        </w:tc>
        <w:tc>
          <w:tcPr>
            <w:tcW w:w="3288" w:type="dxa"/>
            <w:vMerge/>
          </w:tcPr>
          <w:p w:rsidR="008F01C2" w:rsidRDefault="008F01C2"/>
        </w:tc>
        <w:tc>
          <w:tcPr>
            <w:tcW w:w="737" w:type="dxa"/>
            <w:vAlign w:val="center"/>
          </w:tcPr>
          <w:p w:rsidR="008F01C2" w:rsidRDefault="008F01C2">
            <w:pPr>
              <w:pStyle w:val="ConsPlusNormal"/>
              <w:jc w:val="center"/>
            </w:pPr>
            <w:r>
              <w:t>всего</w:t>
            </w:r>
          </w:p>
        </w:tc>
        <w:tc>
          <w:tcPr>
            <w:tcW w:w="1191" w:type="dxa"/>
            <w:vAlign w:val="center"/>
          </w:tcPr>
          <w:p w:rsidR="008F01C2" w:rsidRDefault="008F01C2">
            <w:pPr>
              <w:pStyle w:val="ConsPlusNormal"/>
              <w:jc w:val="center"/>
            </w:pPr>
            <w:r>
              <w:t>до 1 ПДК</w:t>
            </w:r>
          </w:p>
        </w:tc>
        <w:tc>
          <w:tcPr>
            <w:tcW w:w="1077" w:type="dxa"/>
            <w:vAlign w:val="center"/>
          </w:tcPr>
          <w:p w:rsidR="008F01C2" w:rsidRDefault="008F01C2">
            <w:pPr>
              <w:pStyle w:val="ConsPlusNormal"/>
              <w:jc w:val="center"/>
            </w:pPr>
            <w:r>
              <w:t>1,1 - 2,0 ПДК</w:t>
            </w:r>
          </w:p>
        </w:tc>
        <w:tc>
          <w:tcPr>
            <w:tcW w:w="1134" w:type="dxa"/>
            <w:vAlign w:val="center"/>
          </w:tcPr>
          <w:p w:rsidR="008F01C2" w:rsidRDefault="008F01C2">
            <w:pPr>
              <w:pStyle w:val="ConsPlusNormal"/>
              <w:jc w:val="center"/>
            </w:pPr>
            <w:r>
              <w:t>2,1 - 5,0 ПДК</w:t>
            </w:r>
          </w:p>
        </w:tc>
        <w:tc>
          <w:tcPr>
            <w:tcW w:w="1247" w:type="dxa"/>
            <w:vAlign w:val="center"/>
          </w:tcPr>
          <w:p w:rsidR="008F01C2" w:rsidRDefault="008F01C2">
            <w:pPr>
              <w:pStyle w:val="ConsPlusNormal"/>
              <w:jc w:val="center"/>
            </w:pPr>
            <w:r>
              <w:t>&gt; 5,1 ПДК</w:t>
            </w:r>
          </w:p>
        </w:tc>
      </w:tr>
      <w:tr w:rsidR="008F01C2">
        <w:tc>
          <w:tcPr>
            <w:tcW w:w="394" w:type="dxa"/>
          </w:tcPr>
          <w:p w:rsidR="008F01C2" w:rsidRDefault="008F01C2">
            <w:pPr>
              <w:pStyle w:val="ConsPlusNormal"/>
              <w:jc w:val="center"/>
            </w:pPr>
            <w:r>
              <w:t>1</w:t>
            </w:r>
          </w:p>
        </w:tc>
        <w:tc>
          <w:tcPr>
            <w:tcW w:w="3288" w:type="dxa"/>
            <w:vAlign w:val="center"/>
          </w:tcPr>
          <w:p w:rsidR="008F01C2" w:rsidRDefault="008F01C2">
            <w:pPr>
              <w:pStyle w:val="ConsPlusNormal"/>
            </w:pPr>
            <w:r>
              <w:t>ул. Победы</w:t>
            </w:r>
          </w:p>
        </w:tc>
        <w:tc>
          <w:tcPr>
            <w:tcW w:w="737" w:type="dxa"/>
            <w:vAlign w:val="center"/>
          </w:tcPr>
          <w:p w:rsidR="008F01C2" w:rsidRDefault="008F01C2">
            <w:pPr>
              <w:pStyle w:val="ConsPlusNormal"/>
              <w:jc w:val="center"/>
            </w:pPr>
            <w:r>
              <w:t>24</w:t>
            </w:r>
          </w:p>
        </w:tc>
        <w:tc>
          <w:tcPr>
            <w:tcW w:w="1191" w:type="dxa"/>
            <w:vAlign w:val="center"/>
          </w:tcPr>
          <w:p w:rsidR="008F01C2" w:rsidRDefault="008F01C2">
            <w:pPr>
              <w:pStyle w:val="ConsPlusNormal"/>
              <w:jc w:val="center"/>
            </w:pPr>
            <w:r>
              <w:t>22</w:t>
            </w:r>
          </w:p>
        </w:tc>
        <w:tc>
          <w:tcPr>
            <w:tcW w:w="1077" w:type="dxa"/>
            <w:vAlign w:val="center"/>
          </w:tcPr>
          <w:p w:rsidR="008F01C2" w:rsidRDefault="008F01C2">
            <w:pPr>
              <w:pStyle w:val="ConsPlusNormal"/>
              <w:jc w:val="center"/>
            </w:pPr>
            <w:r>
              <w:t>2</w:t>
            </w:r>
          </w:p>
        </w:tc>
        <w:tc>
          <w:tcPr>
            <w:tcW w:w="1134" w:type="dxa"/>
            <w:vAlign w:val="center"/>
          </w:tcPr>
          <w:p w:rsidR="008F01C2" w:rsidRDefault="008F01C2">
            <w:pPr>
              <w:pStyle w:val="ConsPlusNormal"/>
              <w:jc w:val="center"/>
            </w:pPr>
            <w:r>
              <w:t>0</w:t>
            </w:r>
          </w:p>
        </w:tc>
        <w:tc>
          <w:tcPr>
            <w:tcW w:w="1247" w:type="dxa"/>
            <w:vAlign w:val="center"/>
          </w:tcPr>
          <w:p w:rsidR="008F01C2" w:rsidRDefault="008F01C2">
            <w:pPr>
              <w:pStyle w:val="ConsPlusNormal"/>
              <w:jc w:val="center"/>
            </w:pPr>
            <w:r>
              <w:t>0</w:t>
            </w:r>
          </w:p>
        </w:tc>
      </w:tr>
      <w:tr w:rsidR="008F01C2">
        <w:tc>
          <w:tcPr>
            <w:tcW w:w="394" w:type="dxa"/>
          </w:tcPr>
          <w:p w:rsidR="008F01C2" w:rsidRDefault="008F01C2">
            <w:pPr>
              <w:pStyle w:val="ConsPlusNormal"/>
              <w:jc w:val="center"/>
            </w:pPr>
            <w:r>
              <w:t>2</w:t>
            </w:r>
          </w:p>
        </w:tc>
        <w:tc>
          <w:tcPr>
            <w:tcW w:w="3288" w:type="dxa"/>
            <w:vAlign w:val="center"/>
          </w:tcPr>
          <w:p w:rsidR="008F01C2" w:rsidRDefault="008F01C2">
            <w:pPr>
              <w:pStyle w:val="ConsPlusNormal"/>
            </w:pPr>
            <w:r>
              <w:t>ул. Царевского - ул. Крупской</w:t>
            </w:r>
          </w:p>
        </w:tc>
        <w:tc>
          <w:tcPr>
            <w:tcW w:w="737" w:type="dxa"/>
            <w:vAlign w:val="center"/>
          </w:tcPr>
          <w:p w:rsidR="008F01C2" w:rsidRDefault="008F01C2">
            <w:pPr>
              <w:pStyle w:val="ConsPlusNormal"/>
              <w:jc w:val="center"/>
            </w:pPr>
            <w:r>
              <w:t>24</w:t>
            </w:r>
          </w:p>
        </w:tc>
        <w:tc>
          <w:tcPr>
            <w:tcW w:w="1191" w:type="dxa"/>
            <w:vAlign w:val="center"/>
          </w:tcPr>
          <w:p w:rsidR="008F01C2" w:rsidRDefault="008F01C2">
            <w:pPr>
              <w:pStyle w:val="ConsPlusNormal"/>
              <w:jc w:val="center"/>
            </w:pPr>
            <w:r>
              <w:t>23</w:t>
            </w:r>
          </w:p>
        </w:tc>
        <w:tc>
          <w:tcPr>
            <w:tcW w:w="1077" w:type="dxa"/>
            <w:vAlign w:val="center"/>
          </w:tcPr>
          <w:p w:rsidR="008F01C2" w:rsidRDefault="008F01C2">
            <w:pPr>
              <w:pStyle w:val="ConsPlusNormal"/>
              <w:jc w:val="center"/>
            </w:pPr>
            <w:r>
              <w:t>1</w:t>
            </w:r>
          </w:p>
        </w:tc>
        <w:tc>
          <w:tcPr>
            <w:tcW w:w="1134" w:type="dxa"/>
            <w:vAlign w:val="center"/>
          </w:tcPr>
          <w:p w:rsidR="008F01C2" w:rsidRDefault="008F01C2">
            <w:pPr>
              <w:pStyle w:val="ConsPlusNormal"/>
              <w:jc w:val="center"/>
            </w:pPr>
            <w:r>
              <w:t>0</w:t>
            </w:r>
          </w:p>
        </w:tc>
        <w:tc>
          <w:tcPr>
            <w:tcW w:w="1247" w:type="dxa"/>
            <w:vAlign w:val="center"/>
          </w:tcPr>
          <w:p w:rsidR="008F01C2" w:rsidRDefault="008F01C2">
            <w:pPr>
              <w:pStyle w:val="ConsPlusNormal"/>
              <w:jc w:val="center"/>
            </w:pPr>
            <w:r>
              <w:t>0</w:t>
            </w:r>
          </w:p>
        </w:tc>
      </w:tr>
      <w:tr w:rsidR="008F01C2">
        <w:tc>
          <w:tcPr>
            <w:tcW w:w="394" w:type="dxa"/>
          </w:tcPr>
          <w:p w:rsidR="008F01C2" w:rsidRDefault="008F01C2">
            <w:pPr>
              <w:pStyle w:val="ConsPlusNormal"/>
              <w:jc w:val="center"/>
            </w:pPr>
            <w:r>
              <w:t>3</w:t>
            </w:r>
          </w:p>
        </w:tc>
        <w:tc>
          <w:tcPr>
            <w:tcW w:w="3288" w:type="dxa"/>
            <w:vAlign w:val="center"/>
          </w:tcPr>
          <w:p w:rsidR="008F01C2" w:rsidRDefault="008F01C2">
            <w:pPr>
              <w:pStyle w:val="ConsPlusNormal"/>
            </w:pPr>
            <w:r>
              <w:t>ул. Транспортная - ул. Лесная</w:t>
            </w:r>
          </w:p>
        </w:tc>
        <w:tc>
          <w:tcPr>
            <w:tcW w:w="737" w:type="dxa"/>
            <w:vAlign w:val="center"/>
          </w:tcPr>
          <w:p w:rsidR="008F01C2" w:rsidRDefault="008F01C2">
            <w:pPr>
              <w:pStyle w:val="ConsPlusNormal"/>
              <w:jc w:val="center"/>
            </w:pPr>
            <w:r>
              <w:t>24</w:t>
            </w:r>
          </w:p>
        </w:tc>
        <w:tc>
          <w:tcPr>
            <w:tcW w:w="1191" w:type="dxa"/>
            <w:vAlign w:val="center"/>
          </w:tcPr>
          <w:p w:rsidR="008F01C2" w:rsidRDefault="008F01C2">
            <w:pPr>
              <w:pStyle w:val="ConsPlusNormal"/>
              <w:jc w:val="center"/>
            </w:pPr>
            <w:r>
              <w:t>22</w:t>
            </w:r>
          </w:p>
        </w:tc>
        <w:tc>
          <w:tcPr>
            <w:tcW w:w="1077" w:type="dxa"/>
            <w:vAlign w:val="center"/>
          </w:tcPr>
          <w:p w:rsidR="008F01C2" w:rsidRDefault="008F01C2">
            <w:pPr>
              <w:pStyle w:val="ConsPlusNormal"/>
              <w:jc w:val="center"/>
            </w:pPr>
            <w:r>
              <w:t>2</w:t>
            </w:r>
          </w:p>
        </w:tc>
        <w:tc>
          <w:tcPr>
            <w:tcW w:w="1134" w:type="dxa"/>
            <w:vAlign w:val="center"/>
          </w:tcPr>
          <w:p w:rsidR="008F01C2" w:rsidRDefault="008F01C2">
            <w:pPr>
              <w:pStyle w:val="ConsPlusNormal"/>
              <w:jc w:val="center"/>
            </w:pPr>
            <w:r>
              <w:t>0</w:t>
            </w:r>
          </w:p>
        </w:tc>
        <w:tc>
          <w:tcPr>
            <w:tcW w:w="1247" w:type="dxa"/>
            <w:vAlign w:val="center"/>
          </w:tcPr>
          <w:p w:rsidR="008F01C2" w:rsidRDefault="008F01C2">
            <w:pPr>
              <w:pStyle w:val="ConsPlusNormal"/>
              <w:jc w:val="center"/>
            </w:pPr>
            <w:r>
              <w:t>0</w:t>
            </w:r>
          </w:p>
        </w:tc>
      </w:tr>
      <w:tr w:rsidR="008F01C2">
        <w:tc>
          <w:tcPr>
            <w:tcW w:w="394" w:type="dxa"/>
          </w:tcPr>
          <w:p w:rsidR="008F01C2" w:rsidRDefault="008F01C2">
            <w:pPr>
              <w:pStyle w:val="ConsPlusNormal"/>
              <w:jc w:val="center"/>
            </w:pPr>
            <w:r>
              <w:lastRenderedPageBreak/>
              <w:t>4</w:t>
            </w:r>
          </w:p>
        </w:tc>
        <w:tc>
          <w:tcPr>
            <w:tcW w:w="3288" w:type="dxa"/>
            <w:vAlign w:val="center"/>
          </w:tcPr>
          <w:p w:rsidR="008F01C2" w:rsidRDefault="008F01C2">
            <w:pPr>
              <w:pStyle w:val="ConsPlusNormal"/>
            </w:pPr>
            <w:r>
              <w:t>ул. Первомайская</w:t>
            </w:r>
          </w:p>
        </w:tc>
        <w:tc>
          <w:tcPr>
            <w:tcW w:w="737" w:type="dxa"/>
            <w:vAlign w:val="center"/>
          </w:tcPr>
          <w:p w:rsidR="008F01C2" w:rsidRDefault="008F01C2">
            <w:pPr>
              <w:pStyle w:val="ConsPlusNormal"/>
              <w:jc w:val="center"/>
            </w:pPr>
            <w:r>
              <w:t>24</w:t>
            </w:r>
          </w:p>
        </w:tc>
        <w:tc>
          <w:tcPr>
            <w:tcW w:w="1191" w:type="dxa"/>
            <w:vAlign w:val="center"/>
          </w:tcPr>
          <w:p w:rsidR="008F01C2" w:rsidRDefault="008F01C2">
            <w:pPr>
              <w:pStyle w:val="ConsPlusNormal"/>
              <w:jc w:val="center"/>
            </w:pPr>
            <w:r>
              <w:t>22</w:t>
            </w:r>
          </w:p>
        </w:tc>
        <w:tc>
          <w:tcPr>
            <w:tcW w:w="1077" w:type="dxa"/>
            <w:vAlign w:val="center"/>
          </w:tcPr>
          <w:p w:rsidR="008F01C2" w:rsidRDefault="008F01C2">
            <w:pPr>
              <w:pStyle w:val="ConsPlusNormal"/>
              <w:jc w:val="center"/>
            </w:pPr>
            <w:r>
              <w:t>2</w:t>
            </w:r>
          </w:p>
        </w:tc>
        <w:tc>
          <w:tcPr>
            <w:tcW w:w="1134" w:type="dxa"/>
            <w:vAlign w:val="center"/>
          </w:tcPr>
          <w:p w:rsidR="008F01C2" w:rsidRDefault="008F01C2">
            <w:pPr>
              <w:pStyle w:val="ConsPlusNormal"/>
              <w:jc w:val="center"/>
            </w:pPr>
            <w:r>
              <w:t>0</w:t>
            </w:r>
          </w:p>
        </w:tc>
        <w:tc>
          <w:tcPr>
            <w:tcW w:w="1247" w:type="dxa"/>
            <w:vAlign w:val="center"/>
          </w:tcPr>
          <w:p w:rsidR="008F01C2" w:rsidRDefault="008F01C2">
            <w:pPr>
              <w:pStyle w:val="ConsPlusNormal"/>
              <w:jc w:val="center"/>
            </w:pPr>
            <w:r>
              <w:t>0</w:t>
            </w:r>
          </w:p>
        </w:tc>
      </w:tr>
      <w:tr w:rsidR="008F01C2">
        <w:tc>
          <w:tcPr>
            <w:tcW w:w="394" w:type="dxa"/>
          </w:tcPr>
          <w:p w:rsidR="008F01C2" w:rsidRDefault="008F01C2">
            <w:pPr>
              <w:pStyle w:val="ConsPlusNormal"/>
              <w:jc w:val="center"/>
            </w:pPr>
            <w:r>
              <w:t>5</w:t>
            </w:r>
          </w:p>
        </w:tc>
        <w:tc>
          <w:tcPr>
            <w:tcW w:w="3288" w:type="dxa"/>
            <w:vAlign w:val="center"/>
          </w:tcPr>
          <w:p w:rsidR="008F01C2" w:rsidRDefault="008F01C2">
            <w:pPr>
              <w:pStyle w:val="ConsPlusNormal"/>
            </w:pPr>
            <w:r>
              <w:t>магазин "Спутник"</w:t>
            </w:r>
          </w:p>
        </w:tc>
        <w:tc>
          <w:tcPr>
            <w:tcW w:w="737" w:type="dxa"/>
            <w:vAlign w:val="center"/>
          </w:tcPr>
          <w:p w:rsidR="008F01C2" w:rsidRDefault="008F01C2">
            <w:pPr>
              <w:pStyle w:val="ConsPlusNormal"/>
              <w:jc w:val="center"/>
            </w:pPr>
            <w:r>
              <w:t>24</w:t>
            </w:r>
          </w:p>
        </w:tc>
        <w:tc>
          <w:tcPr>
            <w:tcW w:w="1191" w:type="dxa"/>
            <w:vAlign w:val="center"/>
          </w:tcPr>
          <w:p w:rsidR="008F01C2" w:rsidRDefault="008F01C2">
            <w:pPr>
              <w:pStyle w:val="ConsPlusNormal"/>
              <w:jc w:val="center"/>
            </w:pPr>
            <w:r>
              <w:t>21</w:t>
            </w:r>
          </w:p>
        </w:tc>
        <w:tc>
          <w:tcPr>
            <w:tcW w:w="1077" w:type="dxa"/>
            <w:vAlign w:val="center"/>
          </w:tcPr>
          <w:p w:rsidR="008F01C2" w:rsidRDefault="008F01C2">
            <w:pPr>
              <w:pStyle w:val="ConsPlusNormal"/>
              <w:jc w:val="center"/>
            </w:pPr>
            <w:r>
              <w:t>3</w:t>
            </w:r>
          </w:p>
        </w:tc>
        <w:tc>
          <w:tcPr>
            <w:tcW w:w="1134" w:type="dxa"/>
            <w:vAlign w:val="center"/>
          </w:tcPr>
          <w:p w:rsidR="008F01C2" w:rsidRDefault="008F01C2">
            <w:pPr>
              <w:pStyle w:val="ConsPlusNormal"/>
              <w:jc w:val="center"/>
            </w:pPr>
            <w:r>
              <w:t>0</w:t>
            </w:r>
          </w:p>
        </w:tc>
        <w:tc>
          <w:tcPr>
            <w:tcW w:w="1247" w:type="dxa"/>
            <w:vAlign w:val="center"/>
          </w:tcPr>
          <w:p w:rsidR="008F01C2" w:rsidRDefault="008F01C2">
            <w:pPr>
              <w:pStyle w:val="ConsPlusNormal"/>
              <w:jc w:val="center"/>
            </w:pPr>
            <w:r>
              <w:t>0</w:t>
            </w:r>
          </w:p>
        </w:tc>
      </w:tr>
      <w:tr w:rsidR="008F01C2">
        <w:tc>
          <w:tcPr>
            <w:tcW w:w="394" w:type="dxa"/>
          </w:tcPr>
          <w:p w:rsidR="008F01C2" w:rsidRDefault="008F01C2">
            <w:pPr>
              <w:pStyle w:val="ConsPlusNormal"/>
              <w:jc w:val="center"/>
            </w:pPr>
            <w:r>
              <w:t>6</w:t>
            </w:r>
          </w:p>
        </w:tc>
        <w:tc>
          <w:tcPr>
            <w:tcW w:w="3288" w:type="dxa"/>
            <w:vAlign w:val="center"/>
          </w:tcPr>
          <w:p w:rsidR="008F01C2" w:rsidRDefault="008F01C2">
            <w:pPr>
              <w:pStyle w:val="ConsPlusNormal"/>
            </w:pPr>
            <w:r>
              <w:t>микрорайон "Сосновка"</w:t>
            </w:r>
          </w:p>
        </w:tc>
        <w:tc>
          <w:tcPr>
            <w:tcW w:w="737" w:type="dxa"/>
            <w:vAlign w:val="center"/>
          </w:tcPr>
          <w:p w:rsidR="008F01C2" w:rsidRDefault="008F01C2">
            <w:pPr>
              <w:pStyle w:val="ConsPlusNormal"/>
              <w:jc w:val="center"/>
            </w:pPr>
            <w:r>
              <w:t>24</w:t>
            </w:r>
          </w:p>
        </w:tc>
        <w:tc>
          <w:tcPr>
            <w:tcW w:w="1191" w:type="dxa"/>
            <w:vAlign w:val="center"/>
          </w:tcPr>
          <w:p w:rsidR="008F01C2" w:rsidRDefault="008F01C2">
            <w:pPr>
              <w:pStyle w:val="ConsPlusNormal"/>
              <w:jc w:val="center"/>
            </w:pPr>
            <w:r>
              <w:t>21</w:t>
            </w:r>
          </w:p>
        </w:tc>
        <w:tc>
          <w:tcPr>
            <w:tcW w:w="1077" w:type="dxa"/>
            <w:vAlign w:val="center"/>
          </w:tcPr>
          <w:p w:rsidR="008F01C2" w:rsidRDefault="008F01C2">
            <w:pPr>
              <w:pStyle w:val="ConsPlusNormal"/>
              <w:jc w:val="center"/>
            </w:pPr>
            <w:r>
              <w:t>3</w:t>
            </w:r>
          </w:p>
        </w:tc>
        <w:tc>
          <w:tcPr>
            <w:tcW w:w="1134" w:type="dxa"/>
            <w:vAlign w:val="center"/>
          </w:tcPr>
          <w:p w:rsidR="008F01C2" w:rsidRDefault="008F01C2">
            <w:pPr>
              <w:pStyle w:val="ConsPlusNormal"/>
              <w:jc w:val="center"/>
            </w:pPr>
            <w:r>
              <w:t>0</w:t>
            </w:r>
          </w:p>
        </w:tc>
        <w:tc>
          <w:tcPr>
            <w:tcW w:w="1247" w:type="dxa"/>
            <w:vAlign w:val="center"/>
          </w:tcPr>
          <w:p w:rsidR="008F01C2" w:rsidRDefault="008F01C2">
            <w:pPr>
              <w:pStyle w:val="ConsPlusNormal"/>
              <w:jc w:val="center"/>
            </w:pPr>
            <w:r>
              <w:t>0</w:t>
            </w:r>
          </w:p>
        </w:tc>
      </w:tr>
      <w:tr w:rsidR="008F01C2">
        <w:tc>
          <w:tcPr>
            <w:tcW w:w="394" w:type="dxa"/>
          </w:tcPr>
          <w:p w:rsidR="008F01C2" w:rsidRDefault="008F01C2">
            <w:pPr>
              <w:pStyle w:val="ConsPlusNormal"/>
              <w:jc w:val="center"/>
            </w:pPr>
            <w:r>
              <w:t>7</w:t>
            </w:r>
          </w:p>
        </w:tc>
        <w:tc>
          <w:tcPr>
            <w:tcW w:w="3288" w:type="dxa"/>
            <w:vAlign w:val="center"/>
          </w:tcPr>
          <w:p w:rsidR="008F01C2" w:rsidRDefault="008F01C2">
            <w:pPr>
              <w:pStyle w:val="ConsPlusNormal"/>
            </w:pPr>
            <w:r>
              <w:t>пос. Самусь</w:t>
            </w:r>
          </w:p>
        </w:tc>
        <w:tc>
          <w:tcPr>
            <w:tcW w:w="737" w:type="dxa"/>
            <w:vAlign w:val="center"/>
          </w:tcPr>
          <w:p w:rsidR="008F01C2" w:rsidRDefault="008F01C2">
            <w:pPr>
              <w:pStyle w:val="ConsPlusNormal"/>
              <w:jc w:val="center"/>
            </w:pPr>
            <w:r>
              <w:t>24</w:t>
            </w:r>
          </w:p>
        </w:tc>
        <w:tc>
          <w:tcPr>
            <w:tcW w:w="1191" w:type="dxa"/>
            <w:vAlign w:val="center"/>
          </w:tcPr>
          <w:p w:rsidR="008F01C2" w:rsidRDefault="008F01C2">
            <w:pPr>
              <w:pStyle w:val="ConsPlusNormal"/>
              <w:jc w:val="center"/>
            </w:pPr>
            <w:r>
              <w:t>22</w:t>
            </w:r>
          </w:p>
        </w:tc>
        <w:tc>
          <w:tcPr>
            <w:tcW w:w="1077" w:type="dxa"/>
            <w:vAlign w:val="center"/>
          </w:tcPr>
          <w:p w:rsidR="008F01C2" w:rsidRDefault="008F01C2">
            <w:pPr>
              <w:pStyle w:val="ConsPlusNormal"/>
              <w:jc w:val="center"/>
            </w:pPr>
            <w:r>
              <w:t>2</w:t>
            </w:r>
          </w:p>
        </w:tc>
        <w:tc>
          <w:tcPr>
            <w:tcW w:w="1134" w:type="dxa"/>
            <w:vAlign w:val="center"/>
          </w:tcPr>
          <w:p w:rsidR="008F01C2" w:rsidRDefault="008F01C2">
            <w:pPr>
              <w:pStyle w:val="ConsPlusNormal"/>
              <w:jc w:val="center"/>
            </w:pPr>
            <w:r>
              <w:t>0</w:t>
            </w:r>
          </w:p>
        </w:tc>
        <w:tc>
          <w:tcPr>
            <w:tcW w:w="1247" w:type="dxa"/>
            <w:vAlign w:val="center"/>
          </w:tcPr>
          <w:p w:rsidR="008F01C2" w:rsidRDefault="008F01C2">
            <w:pPr>
              <w:pStyle w:val="ConsPlusNormal"/>
              <w:jc w:val="center"/>
            </w:pPr>
            <w:r>
              <w:t>0</w:t>
            </w:r>
          </w:p>
        </w:tc>
      </w:tr>
      <w:tr w:rsidR="008F01C2">
        <w:tc>
          <w:tcPr>
            <w:tcW w:w="394" w:type="dxa"/>
          </w:tcPr>
          <w:p w:rsidR="008F01C2" w:rsidRDefault="008F01C2">
            <w:pPr>
              <w:pStyle w:val="ConsPlusNormal"/>
              <w:jc w:val="center"/>
            </w:pPr>
            <w:r>
              <w:t>8</w:t>
            </w:r>
          </w:p>
        </w:tc>
        <w:tc>
          <w:tcPr>
            <w:tcW w:w="3288" w:type="dxa"/>
            <w:vAlign w:val="center"/>
          </w:tcPr>
          <w:p w:rsidR="008F01C2" w:rsidRDefault="008F01C2">
            <w:pPr>
              <w:pStyle w:val="ConsPlusNormal"/>
            </w:pPr>
            <w:r>
              <w:t>Иглаково</w:t>
            </w:r>
          </w:p>
        </w:tc>
        <w:tc>
          <w:tcPr>
            <w:tcW w:w="737" w:type="dxa"/>
            <w:vAlign w:val="center"/>
          </w:tcPr>
          <w:p w:rsidR="008F01C2" w:rsidRDefault="008F01C2">
            <w:pPr>
              <w:pStyle w:val="ConsPlusNormal"/>
              <w:jc w:val="center"/>
            </w:pPr>
            <w:r>
              <w:t>24</w:t>
            </w:r>
          </w:p>
        </w:tc>
        <w:tc>
          <w:tcPr>
            <w:tcW w:w="1191" w:type="dxa"/>
            <w:vAlign w:val="center"/>
          </w:tcPr>
          <w:p w:rsidR="008F01C2" w:rsidRDefault="008F01C2">
            <w:pPr>
              <w:pStyle w:val="ConsPlusNormal"/>
              <w:jc w:val="center"/>
            </w:pPr>
            <w:r>
              <w:t>23</w:t>
            </w:r>
          </w:p>
        </w:tc>
        <w:tc>
          <w:tcPr>
            <w:tcW w:w="1077" w:type="dxa"/>
            <w:vAlign w:val="center"/>
          </w:tcPr>
          <w:p w:rsidR="008F01C2" w:rsidRDefault="008F01C2">
            <w:pPr>
              <w:pStyle w:val="ConsPlusNormal"/>
              <w:jc w:val="center"/>
            </w:pPr>
            <w:r>
              <w:t>1</w:t>
            </w:r>
          </w:p>
        </w:tc>
        <w:tc>
          <w:tcPr>
            <w:tcW w:w="1134" w:type="dxa"/>
            <w:vAlign w:val="center"/>
          </w:tcPr>
          <w:p w:rsidR="008F01C2" w:rsidRDefault="008F01C2">
            <w:pPr>
              <w:pStyle w:val="ConsPlusNormal"/>
              <w:jc w:val="center"/>
            </w:pPr>
            <w:r>
              <w:t>0</w:t>
            </w:r>
          </w:p>
        </w:tc>
        <w:tc>
          <w:tcPr>
            <w:tcW w:w="1247" w:type="dxa"/>
            <w:vAlign w:val="center"/>
          </w:tcPr>
          <w:p w:rsidR="008F01C2" w:rsidRDefault="008F01C2">
            <w:pPr>
              <w:pStyle w:val="ConsPlusNormal"/>
              <w:jc w:val="center"/>
            </w:pPr>
            <w:r>
              <w:t>0</w:t>
            </w:r>
          </w:p>
        </w:tc>
      </w:tr>
      <w:tr w:rsidR="008F01C2">
        <w:tc>
          <w:tcPr>
            <w:tcW w:w="394" w:type="dxa"/>
          </w:tcPr>
          <w:p w:rsidR="008F01C2" w:rsidRDefault="008F01C2">
            <w:pPr>
              <w:pStyle w:val="ConsPlusNormal"/>
            </w:pPr>
          </w:p>
        </w:tc>
        <w:tc>
          <w:tcPr>
            <w:tcW w:w="3288" w:type="dxa"/>
            <w:vAlign w:val="center"/>
          </w:tcPr>
          <w:p w:rsidR="008F01C2" w:rsidRDefault="008F01C2">
            <w:pPr>
              <w:pStyle w:val="ConsPlusNormal"/>
            </w:pPr>
            <w:r>
              <w:t>Всего</w:t>
            </w:r>
          </w:p>
        </w:tc>
        <w:tc>
          <w:tcPr>
            <w:tcW w:w="737" w:type="dxa"/>
            <w:vAlign w:val="center"/>
          </w:tcPr>
          <w:p w:rsidR="008F01C2" w:rsidRDefault="008F01C2">
            <w:pPr>
              <w:pStyle w:val="ConsPlusNormal"/>
              <w:jc w:val="center"/>
            </w:pPr>
            <w:r>
              <w:t>192</w:t>
            </w:r>
          </w:p>
        </w:tc>
        <w:tc>
          <w:tcPr>
            <w:tcW w:w="1191" w:type="dxa"/>
            <w:vAlign w:val="center"/>
          </w:tcPr>
          <w:p w:rsidR="008F01C2" w:rsidRDefault="008F01C2">
            <w:pPr>
              <w:pStyle w:val="ConsPlusNormal"/>
              <w:jc w:val="center"/>
            </w:pPr>
            <w:r>
              <w:t>176</w:t>
            </w:r>
          </w:p>
        </w:tc>
        <w:tc>
          <w:tcPr>
            <w:tcW w:w="1077" w:type="dxa"/>
            <w:vAlign w:val="center"/>
          </w:tcPr>
          <w:p w:rsidR="008F01C2" w:rsidRDefault="008F01C2">
            <w:pPr>
              <w:pStyle w:val="ConsPlusNormal"/>
              <w:jc w:val="center"/>
            </w:pPr>
            <w:r>
              <w:t>16</w:t>
            </w:r>
          </w:p>
        </w:tc>
        <w:tc>
          <w:tcPr>
            <w:tcW w:w="1134" w:type="dxa"/>
            <w:vAlign w:val="center"/>
          </w:tcPr>
          <w:p w:rsidR="008F01C2" w:rsidRDefault="008F01C2">
            <w:pPr>
              <w:pStyle w:val="ConsPlusNormal"/>
              <w:jc w:val="center"/>
            </w:pPr>
            <w:r>
              <w:t>0</w:t>
            </w:r>
          </w:p>
        </w:tc>
        <w:tc>
          <w:tcPr>
            <w:tcW w:w="1247" w:type="dxa"/>
            <w:vAlign w:val="center"/>
          </w:tcPr>
          <w:p w:rsidR="008F01C2" w:rsidRDefault="008F01C2">
            <w:pPr>
              <w:pStyle w:val="ConsPlusNormal"/>
              <w:jc w:val="center"/>
            </w:pPr>
            <w:r>
              <w:t>0</w:t>
            </w:r>
          </w:p>
        </w:tc>
      </w:tr>
    </w:tbl>
    <w:p w:rsidR="008F01C2" w:rsidRDefault="008F01C2">
      <w:pPr>
        <w:pStyle w:val="ConsPlusNormal"/>
        <w:jc w:val="both"/>
      </w:pPr>
    </w:p>
    <w:p w:rsidR="008F01C2" w:rsidRDefault="008F01C2">
      <w:pPr>
        <w:pStyle w:val="ConsPlusNormal"/>
        <w:ind w:firstLine="540"/>
        <w:jc w:val="both"/>
      </w:pPr>
      <w:r>
        <w:t>В 2016 году удельный вес всех неудовлетворительных проб атмосферного воздуха составил 2,2% (20 проб из 912 отобранных), в 2015 году - 2,6% (22 пробы из 832 отобранных), в 2014 году - 3,3% (30 проб из 909).</w:t>
      </w:r>
    </w:p>
    <w:p w:rsidR="008F01C2" w:rsidRDefault="008F01C2">
      <w:pPr>
        <w:pStyle w:val="ConsPlusNormal"/>
        <w:spacing w:before="220"/>
        <w:ind w:firstLine="540"/>
        <w:jc w:val="both"/>
      </w:pPr>
      <w:r>
        <w:t>В структуре неудовлетворительных проб атмосферного воздуха первое место занимают пробы на взвешенные вещества - 100% от общего числа неудовлетворительных проб. Превышение максимальной разовой предельно допустимой концентрации (далее - ПДК) взвешенных веществ было отмечено в 22 из 192 проб (11,5%), исследованных на взвешенные вещества, в 2014 году в 30 из 191 пробы (15,7%), в 2013 году в 35 из 184 проб (19,0%).</w:t>
      </w:r>
    </w:p>
    <w:p w:rsidR="008F01C2" w:rsidRDefault="008F01C2">
      <w:pPr>
        <w:pStyle w:val="ConsPlusNormal"/>
        <w:spacing w:before="220"/>
        <w:ind w:firstLine="540"/>
        <w:jc w:val="both"/>
      </w:pPr>
      <w:r>
        <w:t>Превышение ПДК взвешенных веществ отмечалось на всех маршрутных постах наблюдения города (в пос. Самусь превышений не выявлено). Количество превышений взвешенных веществ от 2,1 до 5,0 ПДК и более в 2015 году от общего количества проб, отобранных на содержание взвешенных веществ, составляют 0,5%, в 2014 году - 2,1%, в 2013 году - 3,8%.</w:t>
      </w:r>
    </w:p>
    <w:p w:rsidR="008F01C2" w:rsidRDefault="008F01C2">
      <w:pPr>
        <w:pStyle w:val="ConsPlusNormal"/>
        <w:spacing w:before="220"/>
        <w:ind w:firstLine="540"/>
        <w:jc w:val="both"/>
      </w:pPr>
      <w:r>
        <w:t>Рост числа неудовлетворительных проб по взвешенным веществам наблюдается в летне-осенний период (май - октябрь), что, возможно, связано с увеличением движения автотранспорта в этот период по сравнению с зимним периодом, когда количество автомашин на дорогах не столь велико. Также стоит добавить, что Томский речной порт, осуществляющий добычу гравия и песка, загрязняет атмосферный воздух именно в летне-осенний период. Повышенное содержание взвешенных веществ в атмосферном воздухе обусловлено также строительством новых жилых районов в южной части г. Северска. Эти районы хуже благоустроены (так как ведется новое строительство), слабо и неэффективно озеленены.</w:t>
      </w:r>
    </w:p>
    <w:p w:rsidR="008F01C2" w:rsidRDefault="008F01C2">
      <w:pPr>
        <w:pStyle w:val="ConsPlusNormal"/>
        <w:spacing w:before="220"/>
        <w:ind w:firstLine="540"/>
        <w:jc w:val="both"/>
      </w:pPr>
      <w:r>
        <w:t>Динамика среднегодовой концентрации взвешенных веществ в атмосферном воздухе г. Северска представлена на рисунке 3 (не приводится).</w:t>
      </w:r>
    </w:p>
    <w:p w:rsidR="008F01C2" w:rsidRDefault="008F01C2">
      <w:pPr>
        <w:pStyle w:val="ConsPlusNormal"/>
        <w:jc w:val="both"/>
      </w:pPr>
    </w:p>
    <w:p w:rsidR="008F01C2" w:rsidRDefault="008F01C2">
      <w:pPr>
        <w:pStyle w:val="ConsPlusNormal"/>
        <w:jc w:val="center"/>
      </w:pPr>
      <w:r>
        <w:t>Рисунок 3. Динамика среднегодовой концентрации взвешенных</w:t>
      </w:r>
    </w:p>
    <w:p w:rsidR="008F01C2" w:rsidRDefault="008F01C2">
      <w:pPr>
        <w:pStyle w:val="ConsPlusNormal"/>
        <w:jc w:val="center"/>
      </w:pPr>
      <w:r>
        <w:t>веществ в атмосферном воздухе г. Северска</w:t>
      </w:r>
    </w:p>
    <w:p w:rsidR="008F01C2" w:rsidRDefault="008F01C2">
      <w:pPr>
        <w:pStyle w:val="ConsPlusNormal"/>
        <w:jc w:val="both"/>
      </w:pPr>
    </w:p>
    <w:p w:rsidR="008F01C2" w:rsidRDefault="008F01C2">
      <w:pPr>
        <w:pStyle w:val="ConsPlusNormal"/>
        <w:jc w:val="center"/>
      </w:pPr>
      <w:r>
        <w:t>Рисунок не приводится.</w:t>
      </w:r>
    </w:p>
    <w:p w:rsidR="008F01C2" w:rsidRDefault="008F01C2">
      <w:pPr>
        <w:pStyle w:val="ConsPlusNormal"/>
        <w:jc w:val="both"/>
      </w:pPr>
    </w:p>
    <w:p w:rsidR="008F01C2" w:rsidRDefault="008F01C2">
      <w:pPr>
        <w:pStyle w:val="ConsPlusNormal"/>
        <w:ind w:firstLine="540"/>
        <w:jc w:val="both"/>
      </w:pPr>
      <w:r>
        <w:t>В последние годы наблюдается тенденция в сторону уменьшения среднегодовой концентрации взвешенных веществ в атмосферном воздухе г. Северска.</w:t>
      </w:r>
    </w:p>
    <w:p w:rsidR="008F01C2" w:rsidRDefault="008F01C2">
      <w:pPr>
        <w:pStyle w:val="ConsPlusNormal"/>
        <w:spacing w:before="220"/>
        <w:ind w:firstLine="540"/>
        <w:jc w:val="both"/>
      </w:pPr>
      <w:r>
        <w:t>В целом уровень негативного воздействия транспортной инфраструктуры на окружающую среду, безопасность и здоровье населения в ЗАТО Северск не носит угрожающего характера, требующего немедленных мер реагирования.</w:t>
      </w:r>
    </w:p>
    <w:p w:rsidR="008F01C2" w:rsidRDefault="008F01C2">
      <w:pPr>
        <w:pStyle w:val="ConsPlusNormal"/>
        <w:jc w:val="both"/>
      </w:pPr>
    </w:p>
    <w:p w:rsidR="008F01C2" w:rsidRDefault="008F01C2">
      <w:pPr>
        <w:pStyle w:val="ConsPlusTitle"/>
        <w:jc w:val="center"/>
        <w:outlineLvl w:val="2"/>
      </w:pPr>
      <w:r>
        <w:t>1.11. Характеристика существующих условий и перспектив</w:t>
      </w:r>
    </w:p>
    <w:p w:rsidR="008F01C2" w:rsidRDefault="008F01C2">
      <w:pPr>
        <w:pStyle w:val="ConsPlusTitle"/>
        <w:jc w:val="center"/>
      </w:pPr>
      <w:r>
        <w:t>развития размещения транспортной инфраструктуры</w:t>
      </w:r>
    </w:p>
    <w:p w:rsidR="008F01C2" w:rsidRDefault="008F01C2">
      <w:pPr>
        <w:pStyle w:val="ConsPlusNormal"/>
        <w:jc w:val="both"/>
      </w:pPr>
    </w:p>
    <w:p w:rsidR="008F01C2" w:rsidRDefault="008F01C2">
      <w:pPr>
        <w:pStyle w:val="ConsPlusNormal"/>
        <w:ind w:firstLine="540"/>
        <w:jc w:val="both"/>
      </w:pPr>
      <w:r>
        <w:t xml:space="preserve">Перспективы развития транспортной инфраструктуры ЗАТО Северск связаны со следующими </w:t>
      </w:r>
      <w:r>
        <w:lastRenderedPageBreak/>
        <w:t>проектами:</w:t>
      </w:r>
    </w:p>
    <w:p w:rsidR="008F01C2" w:rsidRDefault="008F01C2">
      <w:pPr>
        <w:pStyle w:val="ConsPlusNormal"/>
        <w:spacing w:before="220"/>
        <w:ind w:firstLine="540"/>
        <w:jc w:val="both"/>
      </w:pPr>
      <w:r>
        <w:t>планом по размещению на территории ЗАТО Северск территории опережающего социально-экономического развития (далее - ТОР);</w:t>
      </w:r>
    </w:p>
    <w:p w:rsidR="008F01C2" w:rsidRDefault="008F01C2">
      <w:pPr>
        <w:pStyle w:val="ConsPlusNormal"/>
        <w:spacing w:before="220"/>
        <w:ind w:firstLine="540"/>
        <w:jc w:val="both"/>
      </w:pPr>
      <w:r>
        <w:t>строительством модуля фабрикации и пускового комплекса рефабрикации плотного смешанного уран-плутониевого топлива для реакторов на быстрых нейтронах в рамках крупномасштабного проекта "Прорыв" Акционерного общества "Сибирский химический комбинат".</w:t>
      </w:r>
    </w:p>
    <w:p w:rsidR="008F01C2" w:rsidRDefault="008F01C2">
      <w:pPr>
        <w:pStyle w:val="ConsPlusNormal"/>
        <w:spacing w:before="220"/>
        <w:ind w:firstLine="540"/>
        <w:jc w:val="both"/>
      </w:pPr>
      <w:r>
        <w:t>Указанные проекты обеспечат возможности для стимулирования инвестиционной деятельности в ЗАТО Северск, создания новых рабочих мест и запуска социально-экономического роста.</w:t>
      </w:r>
    </w:p>
    <w:p w:rsidR="008F01C2" w:rsidRDefault="008F01C2">
      <w:pPr>
        <w:pStyle w:val="ConsPlusNormal"/>
        <w:spacing w:before="220"/>
        <w:ind w:firstLine="540"/>
        <w:jc w:val="both"/>
      </w:pPr>
      <w:r>
        <w:t>Особое внимание при создании ТОР ЗАТО Северск будет уделяться проектам среднего и малого бизнеса, проектам по замещению импорта и проектам инновационных компаний и предприятий обрабатывающей промышленности.</w:t>
      </w:r>
    </w:p>
    <w:p w:rsidR="008F01C2" w:rsidRDefault="008F01C2">
      <w:pPr>
        <w:pStyle w:val="ConsPlusNormal"/>
        <w:jc w:val="both"/>
      </w:pPr>
    </w:p>
    <w:p w:rsidR="008F01C2" w:rsidRDefault="008F01C2">
      <w:pPr>
        <w:pStyle w:val="ConsPlusTitle"/>
        <w:jc w:val="center"/>
        <w:outlineLvl w:val="2"/>
      </w:pPr>
      <w:r>
        <w:t>1.12. Оценка нормативной правовой базы, необходимой</w:t>
      </w:r>
    </w:p>
    <w:p w:rsidR="008F01C2" w:rsidRDefault="008F01C2">
      <w:pPr>
        <w:pStyle w:val="ConsPlusTitle"/>
        <w:jc w:val="center"/>
      </w:pPr>
      <w:r>
        <w:t>для функционирования и развития транспортной</w:t>
      </w:r>
    </w:p>
    <w:p w:rsidR="008F01C2" w:rsidRDefault="008F01C2">
      <w:pPr>
        <w:pStyle w:val="ConsPlusTitle"/>
        <w:jc w:val="center"/>
      </w:pPr>
      <w:r>
        <w:t>системы ЗАТО Северск</w:t>
      </w:r>
    </w:p>
    <w:p w:rsidR="008F01C2" w:rsidRDefault="008F01C2">
      <w:pPr>
        <w:pStyle w:val="ConsPlusNormal"/>
        <w:jc w:val="both"/>
      </w:pPr>
    </w:p>
    <w:p w:rsidR="008F01C2" w:rsidRDefault="008F01C2">
      <w:pPr>
        <w:pStyle w:val="ConsPlusNormal"/>
        <w:ind w:firstLine="540"/>
        <w:jc w:val="both"/>
      </w:pPr>
      <w:r>
        <w:t>Законодательной базой для разработки Программы являются:</w:t>
      </w:r>
    </w:p>
    <w:p w:rsidR="008F01C2" w:rsidRDefault="008F01C2">
      <w:pPr>
        <w:pStyle w:val="ConsPlusNormal"/>
        <w:spacing w:before="220"/>
        <w:ind w:firstLine="540"/>
        <w:jc w:val="both"/>
      </w:pPr>
      <w:r>
        <w:t xml:space="preserve">1) </w:t>
      </w:r>
      <w:hyperlink r:id="rId47" w:history="1">
        <w:r>
          <w:rPr>
            <w:color w:val="0000FF"/>
          </w:rPr>
          <w:t>Конституция</w:t>
        </w:r>
      </w:hyperlink>
      <w:r>
        <w:t xml:space="preserve"> Российской Федерации;</w:t>
      </w:r>
    </w:p>
    <w:p w:rsidR="008F01C2" w:rsidRDefault="008F01C2">
      <w:pPr>
        <w:pStyle w:val="ConsPlusNormal"/>
        <w:spacing w:before="220"/>
        <w:ind w:firstLine="540"/>
        <w:jc w:val="both"/>
      </w:pPr>
      <w:r>
        <w:t xml:space="preserve">2) Гражданский </w:t>
      </w:r>
      <w:hyperlink r:id="rId48" w:history="1">
        <w:r>
          <w:rPr>
            <w:color w:val="0000FF"/>
          </w:rPr>
          <w:t>кодекс</w:t>
        </w:r>
      </w:hyperlink>
      <w:r>
        <w:t xml:space="preserve"> Российской Федерации;</w:t>
      </w:r>
    </w:p>
    <w:p w:rsidR="008F01C2" w:rsidRDefault="008F01C2">
      <w:pPr>
        <w:pStyle w:val="ConsPlusNormal"/>
        <w:spacing w:before="220"/>
        <w:ind w:firstLine="540"/>
        <w:jc w:val="both"/>
      </w:pPr>
      <w:r>
        <w:t xml:space="preserve">3) Налоговый </w:t>
      </w:r>
      <w:hyperlink r:id="rId49" w:history="1">
        <w:r>
          <w:rPr>
            <w:color w:val="0000FF"/>
          </w:rPr>
          <w:t>кодекс</w:t>
        </w:r>
      </w:hyperlink>
      <w:r>
        <w:t xml:space="preserve"> Российской Федерации;</w:t>
      </w:r>
    </w:p>
    <w:p w:rsidR="008F01C2" w:rsidRDefault="008F01C2">
      <w:pPr>
        <w:pStyle w:val="ConsPlusNormal"/>
        <w:spacing w:before="220"/>
        <w:ind w:firstLine="540"/>
        <w:jc w:val="both"/>
      </w:pPr>
      <w:r>
        <w:t xml:space="preserve">4) Бюджетный </w:t>
      </w:r>
      <w:hyperlink r:id="rId50" w:history="1">
        <w:r>
          <w:rPr>
            <w:color w:val="0000FF"/>
          </w:rPr>
          <w:t>кодекс</w:t>
        </w:r>
      </w:hyperlink>
      <w:r>
        <w:t xml:space="preserve"> Российской Федерации;</w:t>
      </w:r>
    </w:p>
    <w:p w:rsidR="008F01C2" w:rsidRDefault="008F01C2">
      <w:pPr>
        <w:pStyle w:val="ConsPlusNormal"/>
        <w:spacing w:before="220"/>
        <w:ind w:firstLine="540"/>
        <w:jc w:val="both"/>
      </w:pPr>
      <w:r>
        <w:t xml:space="preserve">5) Градостроительный </w:t>
      </w:r>
      <w:hyperlink r:id="rId51" w:history="1">
        <w:r>
          <w:rPr>
            <w:color w:val="0000FF"/>
          </w:rPr>
          <w:t>кодекс</w:t>
        </w:r>
      </w:hyperlink>
      <w:r>
        <w:t xml:space="preserve"> Российской Федерации;</w:t>
      </w:r>
    </w:p>
    <w:p w:rsidR="008F01C2" w:rsidRDefault="008F01C2">
      <w:pPr>
        <w:pStyle w:val="ConsPlusNormal"/>
        <w:spacing w:before="220"/>
        <w:ind w:firstLine="540"/>
        <w:jc w:val="both"/>
      </w:pPr>
      <w:r>
        <w:t xml:space="preserve">6) Федеральный </w:t>
      </w:r>
      <w:hyperlink r:id="rId52"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F01C2" w:rsidRDefault="008F01C2">
      <w:pPr>
        <w:pStyle w:val="ConsPlusNormal"/>
        <w:spacing w:before="220"/>
        <w:ind w:firstLine="540"/>
        <w:jc w:val="both"/>
      </w:pPr>
      <w:r>
        <w:t xml:space="preserve">7) Федеральный </w:t>
      </w:r>
      <w:hyperlink r:id="rId53" w:history="1">
        <w:r>
          <w:rPr>
            <w:color w:val="0000FF"/>
          </w:rPr>
          <w:t>закон</w:t>
        </w:r>
      </w:hyperlink>
      <w:r>
        <w:t xml:space="preserve"> от 10.12.1995 N 196-ФЗ "О безопасности дорожного движения";</w:t>
      </w:r>
    </w:p>
    <w:p w:rsidR="008F01C2" w:rsidRDefault="008F01C2">
      <w:pPr>
        <w:pStyle w:val="ConsPlusNormal"/>
        <w:spacing w:before="220"/>
        <w:ind w:firstLine="540"/>
        <w:jc w:val="both"/>
      </w:pPr>
      <w:r>
        <w:t xml:space="preserve">8) Федеральный </w:t>
      </w:r>
      <w:hyperlink r:id="rId54"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8F01C2" w:rsidRDefault="008F01C2">
      <w:pPr>
        <w:pStyle w:val="ConsPlusNormal"/>
        <w:spacing w:before="220"/>
        <w:ind w:firstLine="540"/>
        <w:jc w:val="both"/>
      </w:pPr>
      <w:r>
        <w:t xml:space="preserve">9) </w:t>
      </w:r>
      <w:hyperlink r:id="rId55" w:history="1">
        <w:r>
          <w:rPr>
            <w:color w:val="0000FF"/>
          </w:rPr>
          <w:t>Постановление</w:t>
        </w:r>
      </w:hyperlink>
      <w:r>
        <w:t xml:space="preserve"> Правительства Российской Федерации от 23.10.1993 N 1090 "О правилах дорожного движения";</w:t>
      </w:r>
    </w:p>
    <w:p w:rsidR="008F01C2" w:rsidRDefault="008F01C2">
      <w:pPr>
        <w:pStyle w:val="ConsPlusNormal"/>
        <w:spacing w:before="220"/>
        <w:ind w:firstLine="540"/>
        <w:jc w:val="both"/>
      </w:pPr>
      <w:r>
        <w:t xml:space="preserve">10) </w:t>
      </w:r>
      <w:hyperlink r:id="rId56" w:history="1">
        <w:r>
          <w:rPr>
            <w:color w:val="0000FF"/>
          </w:rPr>
          <w:t>Постановление</w:t>
        </w:r>
      </w:hyperlink>
      <w:r>
        <w:t xml:space="preserve"> Правительства Российской Федерации от 25.12.2015 N 1440 "Об утверждении требований к программам комплексного развития транспортной инфраструктуры поселений, городских округов";</w:t>
      </w:r>
    </w:p>
    <w:p w:rsidR="008F01C2" w:rsidRDefault="008F01C2">
      <w:pPr>
        <w:pStyle w:val="ConsPlusNormal"/>
        <w:spacing w:before="220"/>
        <w:ind w:firstLine="540"/>
        <w:jc w:val="both"/>
      </w:pPr>
      <w:r>
        <w:t xml:space="preserve">11) </w:t>
      </w:r>
      <w:hyperlink r:id="rId57" w:history="1">
        <w:r>
          <w:rPr>
            <w:color w:val="0000FF"/>
          </w:rPr>
          <w:t>Приказ</w:t>
        </w:r>
      </w:hyperlink>
      <w: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
    <w:p w:rsidR="008F01C2" w:rsidRDefault="008F01C2">
      <w:pPr>
        <w:pStyle w:val="ConsPlusNormal"/>
        <w:spacing w:before="220"/>
        <w:ind w:firstLine="540"/>
        <w:jc w:val="both"/>
      </w:pPr>
      <w:r>
        <w:t xml:space="preserve">12) Транспортная </w:t>
      </w:r>
      <w:hyperlink r:id="rId58" w:history="1">
        <w:r>
          <w:rPr>
            <w:color w:val="0000FF"/>
          </w:rPr>
          <w:t>стратегия</w:t>
        </w:r>
      </w:hyperlink>
      <w:r>
        <w:t xml:space="preserve"> Российской Федерации на период до 2030 года, утвержденная Распоряжением Правительства Российской Федерации от 22.11.2008 N 1734-р;</w:t>
      </w:r>
    </w:p>
    <w:p w:rsidR="008F01C2" w:rsidRDefault="008F01C2">
      <w:pPr>
        <w:pStyle w:val="ConsPlusNormal"/>
        <w:spacing w:before="220"/>
        <w:ind w:firstLine="540"/>
        <w:jc w:val="both"/>
      </w:pPr>
      <w:r>
        <w:t xml:space="preserve">13) Государственная </w:t>
      </w:r>
      <w:hyperlink r:id="rId59" w:history="1">
        <w:r>
          <w:rPr>
            <w:color w:val="0000FF"/>
          </w:rPr>
          <w:t>программа</w:t>
        </w:r>
      </w:hyperlink>
      <w:r>
        <w:t xml:space="preserve"> "Развитие транспортной системы в Томской области", утвержденная постановлением Администрации Томской области от 12.12.2014 N 484а;</w:t>
      </w:r>
    </w:p>
    <w:p w:rsidR="008F01C2" w:rsidRDefault="008F01C2">
      <w:pPr>
        <w:pStyle w:val="ConsPlusNormal"/>
        <w:spacing w:before="220"/>
        <w:ind w:firstLine="540"/>
        <w:jc w:val="both"/>
      </w:pPr>
      <w:r>
        <w:lastRenderedPageBreak/>
        <w:t xml:space="preserve">14) Генеральный </w:t>
      </w:r>
      <w:hyperlink r:id="rId60" w:history="1">
        <w:r>
          <w:rPr>
            <w:color w:val="0000FF"/>
          </w:rPr>
          <w:t>план</w:t>
        </w:r>
      </w:hyperlink>
      <w:r>
        <w:t xml:space="preserve"> городского округа ЗАТО Северск, утвержденный решением Думы ЗАТО Северск от 30.08.2012 N 29/1 "Об утверждении Генерального плана городского округа ЗАТО Северск";</w:t>
      </w:r>
    </w:p>
    <w:p w:rsidR="008F01C2" w:rsidRDefault="008F01C2">
      <w:pPr>
        <w:pStyle w:val="ConsPlusNormal"/>
        <w:spacing w:before="220"/>
        <w:ind w:firstLine="540"/>
        <w:jc w:val="both"/>
      </w:pPr>
      <w:r>
        <w:t xml:space="preserve">15) </w:t>
      </w:r>
      <w:hyperlink r:id="rId61" w:history="1">
        <w:r>
          <w:rPr>
            <w:color w:val="0000FF"/>
          </w:rPr>
          <w:t>программа</w:t>
        </w:r>
      </w:hyperlink>
      <w:r>
        <w:t xml:space="preserve"> комплексного развития социальной инфраструктуры ЗАТО Северск на 2016 - 2035 годы, утвержденная решением Думы ЗАТО Северск от 27.12.2016 N 22/2;</w:t>
      </w:r>
    </w:p>
    <w:p w:rsidR="008F01C2" w:rsidRDefault="008F01C2">
      <w:pPr>
        <w:pStyle w:val="ConsPlusNormal"/>
        <w:spacing w:before="220"/>
        <w:ind w:firstLine="540"/>
        <w:jc w:val="both"/>
      </w:pPr>
      <w:r>
        <w:t xml:space="preserve">16) </w:t>
      </w:r>
      <w:hyperlink r:id="rId62" w:history="1">
        <w:r>
          <w:rPr>
            <w:color w:val="0000FF"/>
          </w:rPr>
          <w:t>Устав</w:t>
        </w:r>
      </w:hyperlink>
      <w:r>
        <w:t xml:space="preserve"> городского округа закрытого административно-территориального образования Северск Томской области;</w:t>
      </w:r>
    </w:p>
    <w:p w:rsidR="008F01C2" w:rsidRDefault="008F01C2">
      <w:pPr>
        <w:pStyle w:val="ConsPlusNormal"/>
        <w:spacing w:before="220"/>
        <w:ind w:firstLine="540"/>
        <w:jc w:val="both"/>
      </w:pPr>
      <w:r>
        <w:t xml:space="preserve">17) </w:t>
      </w:r>
      <w:hyperlink r:id="rId63" w:history="1">
        <w:r>
          <w:rPr>
            <w:color w:val="0000FF"/>
          </w:rPr>
          <w:t>решение</w:t>
        </w:r>
      </w:hyperlink>
      <w:r>
        <w:t xml:space="preserve"> Думы ЗАТО Северск от 29.09.2011 N 17/3 "О муниципальном дорожном фонде ЗАТО Северск";</w:t>
      </w:r>
    </w:p>
    <w:p w:rsidR="008F01C2" w:rsidRDefault="008F01C2">
      <w:pPr>
        <w:pStyle w:val="ConsPlusNormal"/>
        <w:spacing w:before="220"/>
        <w:ind w:firstLine="540"/>
        <w:jc w:val="both"/>
      </w:pPr>
      <w:r>
        <w:t xml:space="preserve">18) </w:t>
      </w:r>
      <w:hyperlink r:id="rId64" w:history="1">
        <w:r>
          <w:rPr>
            <w:color w:val="0000FF"/>
          </w:rPr>
          <w:t>постановление</w:t>
        </w:r>
      </w:hyperlink>
      <w:r>
        <w:t xml:space="preserve"> Администрации ЗАТО Северск от 30.12.2013 N 3569 "Об утверждении Перечня автомобильных дорог общего пользования местного значения и Перечня внутриквартальных проездов городского округа ЗАТО Северск Томской области";</w:t>
      </w:r>
    </w:p>
    <w:p w:rsidR="008F01C2" w:rsidRDefault="008F01C2">
      <w:pPr>
        <w:pStyle w:val="ConsPlusNormal"/>
        <w:spacing w:before="220"/>
        <w:ind w:firstLine="540"/>
        <w:jc w:val="both"/>
      </w:pPr>
      <w:r>
        <w:t xml:space="preserve">19) </w:t>
      </w:r>
      <w:hyperlink r:id="rId65" w:history="1">
        <w:r>
          <w:rPr>
            <w:color w:val="0000FF"/>
          </w:rPr>
          <w:t>постановление</w:t>
        </w:r>
      </w:hyperlink>
      <w:r>
        <w:t xml:space="preserve"> Администрации ЗАТО Северск от 18.08.2016 N 1816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городского округа";</w:t>
      </w:r>
    </w:p>
    <w:p w:rsidR="008F01C2" w:rsidRDefault="008F01C2">
      <w:pPr>
        <w:pStyle w:val="ConsPlusNormal"/>
        <w:spacing w:before="220"/>
        <w:ind w:firstLine="540"/>
        <w:jc w:val="both"/>
      </w:pPr>
      <w:r>
        <w:t xml:space="preserve">20) </w:t>
      </w:r>
      <w:hyperlink r:id="rId66" w:history="1">
        <w:r>
          <w:rPr>
            <w:color w:val="0000FF"/>
          </w:rPr>
          <w:t>постановление</w:t>
        </w:r>
      </w:hyperlink>
      <w:r>
        <w:t xml:space="preserve"> Администрации ЗАТО Северск от 20.12.2017 N 2440 "Об утверждении Положения об организации транспортного обслуживания населения в границах ЗАТО Северск";</w:t>
      </w:r>
    </w:p>
    <w:p w:rsidR="008F01C2" w:rsidRDefault="008F01C2">
      <w:pPr>
        <w:pStyle w:val="ConsPlusNormal"/>
        <w:spacing w:before="220"/>
        <w:ind w:firstLine="540"/>
        <w:jc w:val="both"/>
      </w:pPr>
      <w:r>
        <w:t xml:space="preserve">21) </w:t>
      </w:r>
      <w:hyperlink r:id="rId67" w:history="1">
        <w:r>
          <w:rPr>
            <w:color w:val="0000FF"/>
          </w:rPr>
          <w:t>постановление</w:t>
        </w:r>
      </w:hyperlink>
      <w:r>
        <w:t xml:space="preserve"> Администрации ЗАТО Северск от 06.12.2017 N 2290 "Об утверждении Документа планирования регулярных перевозок по муниципальным маршрутам регулярных перевозок в границах ЗАТО Северск";</w:t>
      </w:r>
    </w:p>
    <w:p w:rsidR="008F01C2" w:rsidRDefault="008F01C2">
      <w:pPr>
        <w:pStyle w:val="ConsPlusNormal"/>
        <w:spacing w:before="220"/>
        <w:ind w:firstLine="540"/>
        <w:jc w:val="both"/>
      </w:pPr>
      <w:r>
        <w:t xml:space="preserve">22) </w:t>
      </w:r>
      <w:hyperlink r:id="rId68" w:history="1">
        <w:r>
          <w:rPr>
            <w:color w:val="0000FF"/>
          </w:rPr>
          <w:t>постановление</w:t>
        </w:r>
      </w:hyperlink>
      <w:r>
        <w:t xml:space="preserve"> Администрации ЗАТО Северск от 30.12.2014 N 3541 "Об утверждении муниципальной программы "Улучшение качественного состояния объектов улично-дорожной сети, благоустройства и озеленения территории г. Северска" на 2015 - 2020 годы";</w:t>
      </w:r>
    </w:p>
    <w:p w:rsidR="008F01C2" w:rsidRDefault="008F01C2">
      <w:pPr>
        <w:pStyle w:val="ConsPlusNormal"/>
        <w:spacing w:before="220"/>
        <w:ind w:firstLine="540"/>
        <w:jc w:val="both"/>
      </w:pPr>
      <w:r>
        <w:t xml:space="preserve">23) </w:t>
      </w:r>
      <w:hyperlink r:id="rId69" w:history="1">
        <w:r>
          <w:rPr>
            <w:color w:val="0000FF"/>
          </w:rPr>
          <w:t>постановление</w:t>
        </w:r>
      </w:hyperlink>
      <w:r>
        <w:t xml:space="preserve"> Администрации ЗАТО Северск от 30.12.2014 N 3532 "Об утверждении муниципальной программы "Обеспечение безопасности населения на территории ЗАТО Северск" на 2015 - 2020 годы";</w:t>
      </w:r>
    </w:p>
    <w:p w:rsidR="008F01C2" w:rsidRDefault="008F01C2">
      <w:pPr>
        <w:pStyle w:val="ConsPlusNormal"/>
        <w:spacing w:before="220"/>
        <w:ind w:firstLine="540"/>
        <w:jc w:val="both"/>
      </w:pPr>
      <w:r>
        <w:t xml:space="preserve">24) </w:t>
      </w:r>
      <w:hyperlink r:id="rId70" w:history="1">
        <w:r>
          <w:rPr>
            <w:color w:val="0000FF"/>
          </w:rPr>
          <w:t>постановление</w:t>
        </w:r>
      </w:hyperlink>
      <w:r>
        <w:t xml:space="preserve"> Администрации ЗАТО Северск от 30.12.2014 N 3507 "Об утверждении муниципальной программы "Улучшение жизнедеятельности внегородских территорий ЗАТО Северск" на 2015 - 2020 годы".</w:t>
      </w:r>
    </w:p>
    <w:p w:rsidR="008F01C2" w:rsidRDefault="008F01C2">
      <w:pPr>
        <w:pStyle w:val="ConsPlusNormal"/>
        <w:spacing w:before="220"/>
        <w:ind w:firstLine="540"/>
        <w:jc w:val="both"/>
      </w:pPr>
      <w:r>
        <w:t>Для функционирования и развития транспортной инфраструктуры ЗАТО Северск необходимо выполнить следующее:</w:t>
      </w:r>
    </w:p>
    <w:p w:rsidR="008F01C2" w:rsidRDefault="008F01C2">
      <w:pPr>
        <w:pStyle w:val="ConsPlusNormal"/>
        <w:spacing w:before="220"/>
        <w:ind w:firstLine="540"/>
        <w:jc w:val="both"/>
      </w:pPr>
      <w:r>
        <w:t>- разработать комплексную схему организации транспортного обслуживания населения ЗАТО Северск;</w:t>
      </w:r>
    </w:p>
    <w:p w:rsidR="008F01C2" w:rsidRDefault="008F01C2">
      <w:pPr>
        <w:pStyle w:val="ConsPlusNormal"/>
        <w:spacing w:before="220"/>
        <w:ind w:firstLine="540"/>
        <w:jc w:val="both"/>
      </w:pPr>
      <w:r>
        <w:t>- разработать комплексную схему организации дорожного движения ЗАТО Северск;</w:t>
      </w:r>
    </w:p>
    <w:p w:rsidR="008F01C2" w:rsidRDefault="008F01C2">
      <w:pPr>
        <w:pStyle w:val="ConsPlusNormal"/>
        <w:spacing w:before="220"/>
        <w:ind w:firstLine="540"/>
        <w:jc w:val="both"/>
      </w:pPr>
      <w:r>
        <w:t xml:space="preserve">- внести изменения в Генеральный </w:t>
      </w:r>
      <w:hyperlink r:id="rId71" w:history="1">
        <w:r>
          <w:rPr>
            <w:color w:val="0000FF"/>
          </w:rPr>
          <w:t>план</w:t>
        </w:r>
      </w:hyperlink>
      <w:r>
        <w:t xml:space="preserve"> городского округа ЗАТО Северск.</w:t>
      </w:r>
    </w:p>
    <w:p w:rsidR="008F01C2" w:rsidRDefault="008F01C2">
      <w:pPr>
        <w:pStyle w:val="ConsPlusNormal"/>
        <w:jc w:val="both"/>
      </w:pPr>
    </w:p>
    <w:p w:rsidR="008F01C2" w:rsidRDefault="008F01C2">
      <w:pPr>
        <w:pStyle w:val="ConsPlusTitle"/>
        <w:jc w:val="center"/>
        <w:outlineLvl w:val="2"/>
      </w:pPr>
      <w:r>
        <w:t>1.13. Оценка финансирования транспортной инфраструктуры</w:t>
      </w:r>
    </w:p>
    <w:p w:rsidR="008F01C2" w:rsidRDefault="008F01C2">
      <w:pPr>
        <w:pStyle w:val="ConsPlusNormal"/>
        <w:jc w:val="both"/>
      </w:pPr>
    </w:p>
    <w:p w:rsidR="008F01C2" w:rsidRDefault="008F01C2">
      <w:pPr>
        <w:pStyle w:val="ConsPlusNormal"/>
        <w:ind w:firstLine="540"/>
        <w:jc w:val="both"/>
      </w:pPr>
      <w:r>
        <w:t>Работы по дорожной деятельности занимают значительное место в объеме городских проблем и включают в себя ряд мероприятий по поддержанию в надлежащем состоянии улично-дорожной сети ЗАТО Северск.</w:t>
      </w:r>
    </w:p>
    <w:p w:rsidR="008F01C2" w:rsidRDefault="008F01C2">
      <w:pPr>
        <w:pStyle w:val="ConsPlusNormal"/>
        <w:spacing w:before="220"/>
        <w:ind w:firstLine="540"/>
        <w:jc w:val="both"/>
      </w:pPr>
      <w:r>
        <w:lastRenderedPageBreak/>
        <w:t xml:space="preserve">На территории ЗАТО Северск муниципальный дорожный фонд создан с 01.01.2012 </w:t>
      </w:r>
      <w:hyperlink r:id="rId72" w:history="1">
        <w:r>
          <w:rPr>
            <w:color w:val="0000FF"/>
          </w:rPr>
          <w:t>решением</w:t>
        </w:r>
      </w:hyperlink>
      <w:r>
        <w:t xml:space="preserve"> Думы ЗАТО Северск от 29.09.2011 N 17/3 "О муниципальном дорожном фонде ЗАТО Северск" в соответствии с </w:t>
      </w:r>
      <w:hyperlink r:id="rId73" w:history="1">
        <w:r>
          <w:rPr>
            <w:color w:val="0000FF"/>
          </w:rPr>
          <w:t>пунктом 5 статьи 179.4</w:t>
        </w:r>
      </w:hyperlink>
      <w:r>
        <w:t xml:space="preserve"> Бюджетного кодекса Российской Федерации в целях финансового обеспечения дорожной деятельности в отношении автомобильных дорог общего пользования местного значения ЗАТО Северск.</w:t>
      </w:r>
    </w:p>
    <w:p w:rsidR="008F01C2" w:rsidRDefault="008F01C2">
      <w:pPr>
        <w:pStyle w:val="ConsPlusNormal"/>
        <w:spacing w:before="220"/>
        <w:ind w:firstLine="540"/>
        <w:jc w:val="both"/>
      </w:pPr>
      <w:r>
        <w:t xml:space="preserve">Объем бюджетных ассигнований дорожного фонда утверждается решением Думы ЗАТО Северск о бюджете ЗАТО Северск на очередной финансовый год и плановый период в размере не менее суммы прогнозируемого объема доходов бюджета ЗАТО Северск от 18 источников, указанных в </w:t>
      </w:r>
      <w:hyperlink r:id="rId74" w:history="1">
        <w:r>
          <w:rPr>
            <w:color w:val="0000FF"/>
          </w:rPr>
          <w:t>решении</w:t>
        </w:r>
      </w:hyperlink>
      <w:r>
        <w:t xml:space="preserve"> Думы ЗАТО Северск от 29.09.2011 N 17/3 "О муниципальном дорожном фонде ЗАТО Северск".</w:t>
      </w:r>
    </w:p>
    <w:p w:rsidR="008F01C2" w:rsidRDefault="008F01C2">
      <w:pPr>
        <w:pStyle w:val="ConsPlusNormal"/>
        <w:spacing w:before="220"/>
        <w:ind w:firstLine="540"/>
        <w:jc w:val="both"/>
      </w:pPr>
      <w:r>
        <w:t>Основной источник пополнения дорожного фонда ЗАТО Северск - это доходы от реализации имущества, находящегося в собственности ЗАТО Северск.</w:t>
      </w:r>
    </w:p>
    <w:p w:rsidR="008F01C2" w:rsidRDefault="008F01C2">
      <w:pPr>
        <w:pStyle w:val="ConsPlusNormal"/>
        <w:spacing w:before="220"/>
        <w:ind w:firstLine="540"/>
        <w:jc w:val="both"/>
      </w:pPr>
      <w:hyperlink w:anchor="P2592" w:history="1">
        <w:r>
          <w:rPr>
            <w:color w:val="0000FF"/>
          </w:rPr>
          <w:t>Источники</w:t>
        </w:r>
      </w:hyperlink>
      <w:r>
        <w:t xml:space="preserve"> формирования дорожного фонда ЗАТО Северск за период 2015 - 2017 годов приведены в приложении 1.</w:t>
      </w:r>
    </w:p>
    <w:p w:rsidR="008F01C2" w:rsidRDefault="008F01C2">
      <w:pPr>
        <w:pStyle w:val="ConsPlusNormal"/>
        <w:spacing w:before="220"/>
        <w:ind w:firstLine="540"/>
        <w:jc w:val="both"/>
      </w:pPr>
      <w:r>
        <w:t>Доходы дорожного фонда за период 2015 - 2017 годов представлены на рисунке 4 (не приводится).</w:t>
      </w:r>
    </w:p>
    <w:p w:rsidR="008F01C2" w:rsidRDefault="008F01C2">
      <w:pPr>
        <w:pStyle w:val="ConsPlusNormal"/>
        <w:jc w:val="both"/>
      </w:pPr>
    </w:p>
    <w:p w:rsidR="008F01C2" w:rsidRDefault="008F01C2">
      <w:pPr>
        <w:pStyle w:val="ConsPlusNormal"/>
        <w:jc w:val="center"/>
      </w:pPr>
      <w:r>
        <w:t>Рисунок 4. Доходы дорожного фонда ЗАТО Северск</w:t>
      </w:r>
    </w:p>
    <w:p w:rsidR="008F01C2" w:rsidRDefault="008F01C2">
      <w:pPr>
        <w:pStyle w:val="ConsPlusNormal"/>
        <w:jc w:val="center"/>
      </w:pPr>
      <w:r>
        <w:t>за период 2015 - 2017 годов</w:t>
      </w:r>
    </w:p>
    <w:p w:rsidR="008F01C2" w:rsidRDefault="008F01C2">
      <w:pPr>
        <w:pStyle w:val="ConsPlusNormal"/>
        <w:jc w:val="both"/>
      </w:pPr>
    </w:p>
    <w:p w:rsidR="008F01C2" w:rsidRDefault="008F01C2">
      <w:pPr>
        <w:pStyle w:val="ConsPlusNormal"/>
        <w:jc w:val="center"/>
      </w:pPr>
      <w:r>
        <w:t>Рисунок не приводится.</w:t>
      </w:r>
    </w:p>
    <w:p w:rsidR="008F01C2" w:rsidRDefault="008F01C2">
      <w:pPr>
        <w:pStyle w:val="ConsPlusNormal"/>
        <w:jc w:val="both"/>
      </w:pPr>
    </w:p>
    <w:p w:rsidR="008F01C2" w:rsidRDefault="008F01C2">
      <w:pPr>
        <w:pStyle w:val="ConsPlusNormal"/>
        <w:ind w:firstLine="540"/>
        <w:jc w:val="both"/>
      </w:pPr>
      <w:r>
        <w:t>Анализ доходов дорожного фонда и его структуры позволяет сделать выводы о том, что основными статьями доходов дорожного фонда являются межбюджетные трансферты, которые составляют около 50% от общего объема доходов. Существует острая необходимость поиска новых источников пополнения дорожного фонда ЗАТО Северск.</w:t>
      </w:r>
    </w:p>
    <w:p w:rsidR="008F01C2" w:rsidRDefault="008F01C2">
      <w:pPr>
        <w:pStyle w:val="ConsPlusNormal"/>
        <w:spacing w:before="220"/>
        <w:ind w:firstLine="540"/>
        <w:jc w:val="both"/>
      </w:pPr>
      <w:r>
        <w:t>Анализ доходов и расходов дорожного фонда ЗАТО Северск говорит о том, что фонд является дефицитным.</w:t>
      </w:r>
    </w:p>
    <w:p w:rsidR="008F01C2" w:rsidRDefault="008F01C2">
      <w:pPr>
        <w:pStyle w:val="ConsPlusNormal"/>
        <w:spacing w:before="220"/>
        <w:ind w:firstLine="540"/>
        <w:jc w:val="both"/>
      </w:pPr>
      <w:r>
        <w:t>Дефицит дорожного фонда покрывается за счет нецелевых доходов.</w:t>
      </w:r>
    </w:p>
    <w:p w:rsidR="008F01C2" w:rsidRDefault="008F01C2">
      <w:pPr>
        <w:pStyle w:val="ConsPlusNormal"/>
        <w:jc w:val="both"/>
      </w:pPr>
    </w:p>
    <w:p w:rsidR="008F01C2" w:rsidRDefault="008F01C2">
      <w:pPr>
        <w:pStyle w:val="ConsPlusTitle"/>
        <w:jc w:val="center"/>
        <w:outlineLvl w:val="1"/>
      </w:pPr>
      <w:r>
        <w:t>II. ПРОГНОЗ ТРАНСПОРТНОГО СПРОСА, ИЗМЕНЕНИЯ ОБЪЕМОВ И</w:t>
      </w:r>
    </w:p>
    <w:p w:rsidR="008F01C2" w:rsidRDefault="008F01C2">
      <w:pPr>
        <w:pStyle w:val="ConsPlusTitle"/>
        <w:jc w:val="center"/>
      </w:pPr>
      <w:r>
        <w:t>ХАРАКТЕРА ПЕРЕДВИЖЕНИЯ НАСЕЛЕНИЯ И ПЕРЕВОЗОК ГРУЗОВ</w:t>
      </w:r>
    </w:p>
    <w:p w:rsidR="008F01C2" w:rsidRDefault="008F01C2">
      <w:pPr>
        <w:pStyle w:val="ConsPlusTitle"/>
        <w:jc w:val="center"/>
      </w:pPr>
      <w:r>
        <w:t>НА ТЕРРИТОРИИ ЗАТО СЕВЕРСК</w:t>
      </w:r>
    </w:p>
    <w:p w:rsidR="008F01C2" w:rsidRDefault="008F01C2">
      <w:pPr>
        <w:pStyle w:val="ConsPlusNormal"/>
        <w:jc w:val="both"/>
      </w:pPr>
    </w:p>
    <w:p w:rsidR="008F01C2" w:rsidRDefault="008F01C2">
      <w:pPr>
        <w:pStyle w:val="ConsPlusTitle"/>
        <w:jc w:val="center"/>
        <w:outlineLvl w:val="2"/>
      </w:pPr>
      <w:r>
        <w:t>2.1. Прогноз социально-экономического</w:t>
      </w:r>
    </w:p>
    <w:p w:rsidR="008F01C2" w:rsidRDefault="008F01C2">
      <w:pPr>
        <w:pStyle w:val="ConsPlusTitle"/>
        <w:jc w:val="center"/>
      </w:pPr>
      <w:r>
        <w:t>и градостроительного развития ЗАТО Северск</w:t>
      </w:r>
    </w:p>
    <w:p w:rsidR="008F01C2" w:rsidRDefault="008F01C2">
      <w:pPr>
        <w:pStyle w:val="ConsPlusNormal"/>
        <w:jc w:val="both"/>
      </w:pPr>
    </w:p>
    <w:p w:rsidR="008F01C2" w:rsidRDefault="008F01C2">
      <w:pPr>
        <w:pStyle w:val="ConsPlusNormal"/>
        <w:ind w:firstLine="540"/>
        <w:jc w:val="both"/>
      </w:pPr>
      <w:r>
        <w:t xml:space="preserve">В соответствии со </w:t>
      </w:r>
      <w:hyperlink r:id="rId75" w:history="1">
        <w:r>
          <w:rPr>
            <w:color w:val="0000FF"/>
          </w:rPr>
          <w:t>Стратегией</w:t>
        </w:r>
      </w:hyperlink>
      <w:r>
        <w:t xml:space="preserve"> социально-экономического развития ЗАТО Северск Томской области на 2017 - 2030 годы, утвержденной решением Думы ЗАТО Северск от 21.12.2017 N 33/2 "Об утверждении Стратегии социально-экономического развития ЗАТО Северск Томской области на 2017 - 2030 годы" (далее - Стратегия социально-экономического развития ЗАТО Северск), прогнозируются 2 сценария развития ЗАТО Северск:</w:t>
      </w:r>
    </w:p>
    <w:p w:rsidR="008F01C2" w:rsidRDefault="008F01C2">
      <w:pPr>
        <w:pStyle w:val="ConsPlusNormal"/>
        <w:spacing w:before="220"/>
        <w:ind w:firstLine="540"/>
        <w:jc w:val="both"/>
      </w:pPr>
      <w:r>
        <w:t>1) сценарий 1 - "Промышленная диверсификация и инновационное развитие", при котором ожидается сохранение существующей демографической ситуации на территории ЗАТО Северск;</w:t>
      </w:r>
    </w:p>
    <w:p w:rsidR="008F01C2" w:rsidRDefault="008F01C2">
      <w:pPr>
        <w:pStyle w:val="ConsPlusNormal"/>
        <w:spacing w:before="220"/>
        <w:ind w:firstLine="540"/>
        <w:jc w:val="both"/>
      </w:pPr>
      <w:r>
        <w:t>2) сценарий 2 - "Центр ядерных технологий", при котором ожидается переход к положительному демографическому росту ЗАТО Северск главным образом за счет стабилизации естественного прироста и положительного притока (за счет привлечения новых молодых высококвалифицированных кадров в формирующийся инновационный сектор).</w:t>
      </w:r>
    </w:p>
    <w:p w:rsidR="008F01C2" w:rsidRDefault="008F01C2">
      <w:pPr>
        <w:pStyle w:val="ConsPlusNormal"/>
        <w:spacing w:before="220"/>
        <w:ind w:firstLine="540"/>
        <w:jc w:val="both"/>
      </w:pPr>
      <w:r>
        <w:lastRenderedPageBreak/>
        <w:t xml:space="preserve">Согласно Генеральному </w:t>
      </w:r>
      <w:hyperlink r:id="rId76" w:history="1">
        <w:r>
          <w:rPr>
            <w:color w:val="0000FF"/>
          </w:rPr>
          <w:t>плану</w:t>
        </w:r>
      </w:hyperlink>
      <w:r>
        <w:t xml:space="preserve"> городского округа ЗАТО Северск объем жилищного фонда муниципального образования к 2035 году должен составить 3522,69 тыс. м</w:t>
      </w:r>
      <w:r>
        <w:rPr>
          <w:vertAlign w:val="superscript"/>
        </w:rPr>
        <w:t>2</w:t>
      </w:r>
      <w:r>
        <w:t xml:space="preserve"> общей площади, объем нового жилищного строительства - 940,4 тыс. м</w:t>
      </w:r>
      <w:r>
        <w:rPr>
          <w:vertAlign w:val="superscript"/>
        </w:rPr>
        <w:t>2</w:t>
      </w:r>
      <w:r>
        <w:t xml:space="preserve"> общей площади. Развитие жилой застройки ЗАТО Северск планируется как за счет завершения строительства существующих микрорайонов, так и за счет создания новых. 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p>
    <w:p w:rsidR="008F01C2" w:rsidRDefault="008F01C2">
      <w:pPr>
        <w:pStyle w:val="ConsPlusNormal"/>
        <w:spacing w:before="220"/>
        <w:ind w:firstLine="540"/>
        <w:jc w:val="both"/>
      </w:pPr>
      <w:r>
        <w:t xml:space="preserve">Потребность в объектах социальной инфраструктуры до 2035 года определена согласно местным </w:t>
      </w:r>
      <w:hyperlink r:id="rId77" w:history="1">
        <w:r>
          <w:rPr>
            <w:color w:val="0000FF"/>
          </w:rPr>
          <w:t>нормативам</w:t>
        </w:r>
      </w:hyperlink>
      <w:r>
        <w:t xml:space="preserve"> градостроительного проектирования ЗАТО Северск, утвержденным решением Думы ЗАТО Северск от 25.12.2014 N 60/9 "Об утверждении местных нормативов градостроительного проектирования ЗАТО Северск" (далее - МНГП ЗАТО Северск), а также согласно прогнозируемым данным изменения численности населения ЗАТО Северск.</w:t>
      </w:r>
    </w:p>
    <w:p w:rsidR="008F01C2" w:rsidRDefault="008F01C2">
      <w:pPr>
        <w:pStyle w:val="ConsPlusNormal"/>
        <w:spacing w:before="220"/>
        <w:ind w:firstLine="540"/>
        <w:jc w:val="both"/>
      </w:pPr>
      <w:r>
        <w:t xml:space="preserve">В </w:t>
      </w:r>
      <w:hyperlink r:id="rId78" w:history="1">
        <w:r>
          <w:rPr>
            <w:color w:val="0000FF"/>
          </w:rPr>
          <w:t>Стратегии</w:t>
        </w:r>
      </w:hyperlink>
      <w:r>
        <w:t xml:space="preserve"> социально-экономического развития ЗАТО Северск Томской области на 2017 - 2030 годы приводятся целевые показатели, в том числе демографические, до 2030 года.</w:t>
      </w:r>
    </w:p>
    <w:p w:rsidR="008F01C2" w:rsidRDefault="008F01C2">
      <w:pPr>
        <w:pStyle w:val="ConsPlusNormal"/>
        <w:spacing w:before="220"/>
        <w:ind w:firstLine="540"/>
        <w:jc w:val="both"/>
      </w:pPr>
      <w:r>
        <w:t>Прогнозная численность постоянного населения ЗАТО Северск на конец года в тыс. человек представлена в таблице 21.</w:t>
      </w:r>
    </w:p>
    <w:p w:rsidR="008F01C2" w:rsidRDefault="008F01C2">
      <w:pPr>
        <w:pStyle w:val="ConsPlusNormal"/>
        <w:jc w:val="both"/>
      </w:pPr>
    </w:p>
    <w:p w:rsidR="008F01C2" w:rsidRDefault="008F01C2">
      <w:pPr>
        <w:pStyle w:val="ConsPlusNormal"/>
        <w:jc w:val="right"/>
        <w:outlineLvl w:val="3"/>
      </w:pPr>
      <w:r>
        <w:t>Таблица 21</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34"/>
        <w:gridCol w:w="1433"/>
        <w:gridCol w:w="1134"/>
        <w:gridCol w:w="1077"/>
        <w:gridCol w:w="1077"/>
        <w:gridCol w:w="1077"/>
      </w:tblGrid>
      <w:tr w:rsidR="008F01C2">
        <w:tc>
          <w:tcPr>
            <w:tcW w:w="8066" w:type="dxa"/>
            <w:gridSpan w:val="7"/>
            <w:vAlign w:val="center"/>
          </w:tcPr>
          <w:p w:rsidR="008F01C2" w:rsidRDefault="008F01C2">
            <w:pPr>
              <w:pStyle w:val="ConsPlusTitle"/>
              <w:jc w:val="center"/>
            </w:pPr>
            <w:r>
              <w:t>Численность населения ЗАТО Северск на конец года</w:t>
            </w:r>
          </w:p>
        </w:tc>
      </w:tr>
      <w:tr w:rsidR="008F01C2">
        <w:tc>
          <w:tcPr>
            <w:tcW w:w="3701" w:type="dxa"/>
            <w:gridSpan w:val="3"/>
            <w:vAlign w:val="center"/>
          </w:tcPr>
          <w:p w:rsidR="008F01C2" w:rsidRDefault="008F01C2">
            <w:pPr>
              <w:pStyle w:val="ConsPlusNormal"/>
              <w:jc w:val="center"/>
            </w:pPr>
            <w:r>
              <w:t>Факт</w:t>
            </w:r>
          </w:p>
        </w:tc>
        <w:tc>
          <w:tcPr>
            <w:tcW w:w="4365" w:type="dxa"/>
            <w:gridSpan w:val="4"/>
            <w:vAlign w:val="center"/>
          </w:tcPr>
          <w:p w:rsidR="008F01C2" w:rsidRDefault="008F01C2">
            <w:pPr>
              <w:pStyle w:val="ConsPlusNormal"/>
              <w:jc w:val="center"/>
            </w:pPr>
            <w:r>
              <w:t>Прогноз &lt;**&gt;</w:t>
            </w:r>
          </w:p>
        </w:tc>
      </w:tr>
      <w:tr w:rsidR="008F01C2">
        <w:tc>
          <w:tcPr>
            <w:tcW w:w="1134" w:type="dxa"/>
            <w:vAlign w:val="center"/>
          </w:tcPr>
          <w:p w:rsidR="008F01C2" w:rsidRDefault="008F01C2">
            <w:pPr>
              <w:pStyle w:val="ConsPlusNormal"/>
              <w:jc w:val="center"/>
            </w:pPr>
            <w:r>
              <w:t>2015 г.</w:t>
            </w:r>
          </w:p>
        </w:tc>
        <w:tc>
          <w:tcPr>
            <w:tcW w:w="1134" w:type="dxa"/>
            <w:vAlign w:val="center"/>
          </w:tcPr>
          <w:p w:rsidR="008F01C2" w:rsidRDefault="008F01C2">
            <w:pPr>
              <w:pStyle w:val="ConsPlusNormal"/>
              <w:jc w:val="center"/>
            </w:pPr>
            <w:r>
              <w:t>2016 г.</w:t>
            </w:r>
          </w:p>
        </w:tc>
        <w:tc>
          <w:tcPr>
            <w:tcW w:w="1433" w:type="dxa"/>
            <w:vAlign w:val="center"/>
          </w:tcPr>
          <w:p w:rsidR="008F01C2" w:rsidRDefault="008F01C2">
            <w:pPr>
              <w:pStyle w:val="ConsPlusNormal"/>
              <w:jc w:val="center"/>
            </w:pPr>
            <w:r>
              <w:t>2017 г. &lt;*&gt;</w:t>
            </w:r>
          </w:p>
        </w:tc>
        <w:tc>
          <w:tcPr>
            <w:tcW w:w="1134" w:type="dxa"/>
            <w:vAlign w:val="center"/>
          </w:tcPr>
          <w:p w:rsidR="008F01C2" w:rsidRDefault="008F01C2">
            <w:pPr>
              <w:pStyle w:val="ConsPlusNormal"/>
              <w:jc w:val="center"/>
            </w:pPr>
            <w:r>
              <w:t>2018 г.</w:t>
            </w:r>
          </w:p>
        </w:tc>
        <w:tc>
          <w:tcPr>
            <w:tcW w:w="1077" w:type="dxa"/>
            <w:vAlign w:val="center"/>
          </w:tcPr>
          <w:p w:rsidR="008F01C2" w:rsidRDefault="008F01C2">
            <w:pPr>
              <w:pStyle w:val="ConsPlusNormal"/>
              <w:jc w:val="center"/>
            </w:pPr>
            <w:r>
              <w:t>2020 г.</w:t>
            </w:r>
          </w:p>
        </w:tc>
        <w:tc>
          <w:tcPr>
            <w:tcW w:w="1077" w:type="dxa"/>
            <w:vAlign w:val="center"/>
          </w:tcPr>
          <w:p w:rsidR="008F01C2" w:rsidRDefault="008F01C2">
            <w:pPr>
              <w:pStyle w:val="ConsPlusNormal"/>
              <w:jc w:val="center"/>
            </w:pPr>
            <w:r>
              <w:t>2025 г.</w:t>
            </w:r>
          </w:p>
        </w:tc>
        <w:tc>
          <w:tcPr>
            <w:tcW w:w="1077" w:type="dxa"/>
            <w:vAlign w:val="center"/>
          </w:tcPr>
          <w:p w:rsidR="008F01C2" w:rsidRDefault="008F01C2">
            <w:pPr>
              <w:pStyle w:val="ConsPlusNormal"/>
              <w:jc w:val="center"/>
            </w:pPr>
            <w:r>
              <w:t>2030 г.</w:t>
            </w:r>
          </w:p>
        </w:tc>
      </w:tr>
      <w:tr w:rsidR="008F01C2">
        <w:tc>
          <w:tcPr>
            <w:tcW w:w="1134" w:type="dxa"/>
            <w:vAlign w:val="center"/>
          </w:tcPr>
          <w:p w:rsidR="008F01C2" w:rsidRDefault="008F01C2">
            <w:pPr>
              <w:pStyle w:val="ConsPlusNormal"/>
              <w:jc w:val="center"/>
            </w:pPr>
            <w:r>
              <w:t>114,56</w:t>
            </w:r>
          </w:p>
        </w:tc>
        <w:tc>
          <w:tcPr>
            <w:tcW w:w="1134" w:type="dxa"/>
            <w:vAlign w:val="center"/>
          </w:tcPr>
          <w:p w:rsidR="008F01C2" w:rsidRDefault="008F01C2">
            <w:pPr>
              <w:pStyle w:val="ConsPlusNormal"/>
              <w:jc w:val="center"/>
            </w:pPr>
            <w:r>
              <w:t>114,31</w:t>
            </w:r>
          </w:p>
        </w:tc>
        <w:tc>
          <w:tcPr>
            <w:tcW w:w="1433" w:type="dxa"/>
            <w:vAlign w:val="center"/>
          </w:tcPr>
          <w:p w:rsidR="008F01C2" w:rsidRDefault="008F01C2">
            <w:pPr>
              <w:pStyle w:val="ConsPlusNormal"/>
              <w:jc w:val="center"/>
            </w:pPr>
            <w:r>
              <w:t>113,85</w:t>
            </w:r>
          </w:p>
        </w:tc>
        <w:tc>
          <w:tcPr>
            <w:tcW w:w="1134" w:type="dxa"/>
            <w:vAlign w:val="center"/>
          </w:tcPr>
          <w:p w:rsidR="008F01C2" w:rsidRDefault="008F01C2">
            <w:pPr>
              <w:pStyle w:val="ConsPlusNormal"/>
              <w:jc w:val="center"/>
            </w:pPr>
            <w:r>
              <w:t>114,5</w:t>
            </w:r>
          </w:p>
        </w:tc>
        <w:tc>
          <w:tcPr>
            <w:tcW w:w="1077" w:type="dxa"/>
            <w:vAlign w:val="center"/>
          </w:tcPr>
          <w:p w:rsidR="008F01C2" w:rsidRDefault="008F01C2">
            <w:pPr>
              <w:pStyle w:val="ConsPlusNormal"/>
              <w:jc w:val="center"/>
            </w:pPr>
            <w:r>
              <w:t>114,95</w:t>
            </w:r>
          </w:p>
        </w:tc>
        <w:tc>
          <w:tcPr>
            <w:tcW w:w="1077" w:type="dxa"/>
            <w:vAlign w:val="center"/>
          </w:tcPr>
          <w:p w:rsidR="008F01C2" w:rsidRDefault="008F01C2">
            <w:pPr>
              <w:pStyle w:val="ConsPlusNormal"/>
              <w:jc w:val="center"/>
            </w:pPr>
            <w:r>
              <w:t>117,6</w:t>
            </w:r>
          </w:p>
        </w:tc>
        <w:tc>
          <w:tcPr>
            <w:tcW w:w="1077" w:type="dxa"/>
            <w:vAlign w:val="center"/>
          </w:tcPr>
          <w:p w:rsidR="008F01C2" w:rsidRDefault="008F01C2">
            <w:pPr>
              <w:pStyle w:val="ConsPlusNormal"/>
              <w:jc w:val="center"/>
            </w:pPr>
            <w:r>
              <w:t>121,0</w:t>
            </w:r>
          </w:p>
        </w:tc>
      </w:tr>
    </w:tbl>
    <w:p w:rsidR="008F01C2" w:rsidRDefault="008F01C2">
      <w:pPr>
        <w:pStyle w:val="ConsPlusNormal"/>
        <w:jc w:val="both"/>
      </w:pPr>
    </w:p>
    <w:p w:rsidR="008F01C2" w:rsidRDefault="008F01C2">
      <w:pPr>
        <w:pStyle w:val="ConsPlusNormal"/>
        <w:ind w:firstLine="540"/>
        <w:jc w:val="both"/>
      </w:pPr>
      <w:r>
        <w:t>--------------------------------</w:t>
      </w:r>
    </w:p>
    <w:p w:rsidR="008F01C2" w:rsidRDefault="008F01C2">
      <w:pPr>
        <w:pStyle w:val="ConsPlusNormal"/>
        <w:spacing w:before="220"/>
        <w:ind w:firstLine="540"/>
        <w:jc w:val="both"/>
      </w:pPr>
      <w:r>
        <w:t>&lt;*&gt; Численность населения ЗАТО Северск за 2017 г. по предварительным данным Томскстата.</w:t>
      </w:r>
    </w:p>
    <w:p w:rsidR="008F01C2" w:rsidRDefault="008F01C2">
      <w:pPr>
        <w:pStyle w:val="ConsPlusNormal"/>
        <w:spacing w:before="220"/>
        <w:ind w:firstLine="540"/>
        <w:jc w:val="both"/>
      </w:pPr>
      <w:r>
        <w:t xml:space="preserve">&lt;**&gt; Прогноз численности населения на 2018 год, 2020 год, 2025 год и период 2030 - 2030 годы представлен согласно данным </w:t>
      </w:r>
      <w:hyperlink r:id="rId79" w:history="1">
        <w:r>
          <w:rPr>
            <w:color w:val="0000FF"/>
          </w:rPr>
          <w:t>Стратегии</w:t>
        </w:r>
      </w:hyperlink>
      <w:r>
        <w:t xml:space="preserve"> социально-экономического развития ЗАТО Северск.</w:t>
      </w:r>
    </w:p>
    <w:p w:rsidR="008F01C2" w:rsidRDefault="008F01C2">
      <w:pPr>
        <w:pStyle w:val="ConsPlusNormal"/>
        <w:spacing w:before="220"/>
        <w:ind w:firstLine="540"/>
        <w:jc w:val="both"/>
      </w:pPr>
      <w:r>
        <w:t>Население ЗАТО Северск имеет благоприятные условия проживания по параметрам жилищной обеспеченности. Поэтому приоритетными задачами жилищного строительства на расчетный срок являются создание комфортных условий с точки зрения обеспеченности современным инженерным оборудованием и замена ветхого жилого фонда на новый.</w:t>
      </w:r>
    </w:p>
    <w:p w:rsidR="008F01C2" w:rsidRDefault="008F01C2">
      <w:pPr>
        <w:pStyle w:val="ConsPlusNormal"/>
        <w:spacing w:before="220"/>
        <w:ind w:firstLine="540"/>
        <w:jc w:val="both"/>
      </w:pPr>
      <w:r>
        <w:t>Строительство жилья и объектов соцкультбыта планируется вести за счет средств хозяйственных структур с привлечением сил индивидуальных застройщиков, а также за счет бюджетных средств по ипотечному кредитованию программ строительства.</w:t>
      </w:r>
    </w:p>
    <w:p w:rsidR="008F01C2" w:rsidRDefault="008F01C2">
      <w:pPr>
        <w:pStyle w:val="ConsPlusNormal"/>
        <w:jc w:val="both"/>
      </w:pPr>
    </w:p>
    <w:p w:rsidR="008F01C2" w:rsidRDefault="008F01C2">
      <w:pPr>
        <w:pStyle w:val="ConsPlusTitle"/>
        <w:jc w:val="center"/>
        <w:outlineLvl w:val="2"/>
      </w:pPr>
      <w:r>
        <w:t>2.2. Прогноз транспортного спроса ЗАТО Северск, объемов</w:t>
      </w:r>
    </w:p>
    <w:p w:rsidR="008F01C2" w:rsidRDefault="008F01C2">
      <w:pPr>
        <w:pStyle w:val="ConsPlusTitle"/>
        <w:jc w:val="center"/>
      </w:pPr>
      <w:r>
        <w:t>и характера передвижения населения и перевозок грузов по</w:t>
      </w:r>
    </w:p>
    <w:p w:rsidR="008F01C2" w:rsidRDefault="008F01C2">
      <w:pPr>
        <w:pStyle w:val="ConsPlusTitle"/>
        <w:jc w:val="center"/>
      </w:pPr>
      <w:r>
        <w:t>видам транспорта, имеющегося на территории ЗАТО Северск</w:t>
      </w:r>
    </w:p>
    <w:p w:rsidR="008F01C2" w:rsidRDefault="008F01C2">
      <w:pPr>
        <w:pStyle w:val="ConsPlusNormal"/>
        <w:jc w:val="both"/>
      </w:pPr>
    </w:p>
    <w:p w:rsidR="008F01C2" w:rsidRDefault="008F01C2">
      <w:pPr>
        <w:pStyle w:val="ConsPlusNormal"/>
        <w:ind w:firstLine="540"/>
        <w:jc w:val="both"/>
      </w:pPr>
      <w:r>
        <w:t>С учетом планов по застройке территории ЗАТО Северск и прогноза демографической ситуации в ЗАТО Северск потребность в перевозках пассажиров и багажа общественным транспортом возрастет.</w:t>
      </w:r>
    </w:p>
    <w:p w:rsidR="008F01C2" w:rsidRDefault="008F01C2">
      <w:pPr>
        <w:pStyle w:val="ConsPlusNormal"/>
        <w:spacing w:before="220"/>
        <w:ind w:firstLine="540"/>
        <w:jc w:val="both"/>
      </w:pPr>
      <w:r>
        <w:t>Линии автобусного сообщения по внутригородским маршрутам пройдут по вновь строящимся магистралям.</w:t>
      </w:r>
    </w:p>
    <w:p w:rsidR="008F01C2" w:rsidRDefault="008F01C2">
      <w:pPr>
        <w:pStyle w:val="ConsPlusNormal"/>
        <w:spacing w:before="220"/>
        <w:ind w:firstLine="540"/>
        <w:jc w:val="both"/>
      </w:pPr>
      <w:r>
        <w:lastRenderedPageBreak/>
        <w:t>Развитие маршрутной сети автобусов обеспечит соблюдение нормативных радиусов обслуживания, при которых пешеходные подходы к остановкам автобусов составят 500 - 700 м.</w:t>
      </w:r>
    </w:p>
    <w:p w:rsidR="008F01C2" w:rsidRDefault="008F01C2">
      <w:pPr>
        <w:pStyle w:val="ConsPlusNormal"/>
        <w:spacing w:before="220"/>
        <w:ind w:firstLine="540"/>
        <w:jc w:val="both"/>
      </w:pPr>
      <w:r>
        <w:t>Спрос в перевозках грузов возрастет. Характер грузов - строительные материалы и оборудование, основная магистраль перевозки тяжеловесных и (или) крупногабаритных грузов - автодорога Томск - Самусь.</w:t>
      </w:r>
    </w:p>
    <w:p w:rsidR="008F01C2" w:rsidRDefault="008F01C2">
      <w:pPr>
        <w:pStyle w:val="ConsPlusNormal"/>
        <w:spacing w:before="220"/>
        <w:ind w:firstLine="540"/>
        <w:jc w:val="both"/>
      </w:pPr>
      <w:r>
        <w:t>На внутригородском транспорте изменения в маршрутах следования перевозок тяжеловесных и (или) крупногабаритных грузов не планируются, основные маршруты проходят до объектов промышленного и гражданского строительства.</w:t>
      </w:r>
    </w:p>
    <w:p w:rsidR="008F01C2" w:rsidRDefault="008F01C2">
      <w:pPr>
        <w:pStyle w:val="ConsPlusNormal"/>
        <w:jc w:val="both"/>
      </w:pPr>
    </w:p>
    <w:p w:rsidR="008F01C2" w:rsidRDefault="008F01C2">
      <w:pPr>
        <w:pStyle w:val="ConsPlusTitle"/>
        <w:jc w:val="center"/>
        <w:outlineLvl w:val="2"/>
      </w:pPr>
      <w:r>
        <w:t>2.3. Прогноз развития транспортной</w:t>
      </w:r>
    </w:p>
    <w:p w:rsidR="008F01C2" w:rsidRDefault="008F01C2">
      <w:pPr>
        <w:pStyle w:val="ConsPlusTitle"/>
        <w:jc w:val="center"/>
      </w:pPr>
      <w:r>
        <w:t>инфраструктуры по видам транспорта</w:t>
      </w:r>
    </w:p>
    <w:p w:rsidR="008F01C2" w:rsidRDefault="008F01C2">
      <w:pPr>
        <w:pStyle w:val="ConsPlusNormal"/>
        <w:jc w:val="both"/>
      </w:pPr>
    </w:p>
    <w:p w:rsidR="008F01C2" w:rsidRDefault="008F01C2">
      <w:pPr>
        <w:pStyle w:val="ConsPlusNormal"/>
        <w:ind w:firstLine="540"/>
        <w:jc w:val="both"/>
      </w:pPr>
      <w:r>
        <w:t>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областным центром и населенными пунктами ЗАТО Северск будет осуществляться общественным транспортом (автобусное сообщение) и личным транспортом, внутри населенных пунктов - личным и общественным транспортом и пешеходным сообщением. Для целей обслуживания действующих производственных предприятий сохранится использование грузового транспорта.</w:t>
      </w:r>
    </w:p>
    <w:p w:rsidR="008F01C2" w:rsidRDefault="008F01C2">
      <w:pPr>
        <w:pStyle w:val="ConsPlusNormal"/>
        <w:jc w:val="both"/>
      </w:pPr>
    </w:p>
    <w:p w:rsidR="008F01C2" w:rsidRDefault="008F01C2">
      <w:pPr>
        <w:pStyle w:val="ConsPlusTitle"/>
        <w:jc w:val="center"/>
        <w:outlineLvl w:val="2"/>
      </w:pPr>
      <w:r>
        <w:t>2.4. Прогноз развития дорожной сети ЗАТО Северск</w:t>
      </w:r>
    </w:p>
    <w:p w:rsidR="008F01C2" w:rsidRDefault="008F01C2">
      <w:pPr>
        <w:pStyle w:val="ConsPlusNormal"/>
        <w:jc w:val="both"/>
      </w:pPr>
    </w:p>
    <w:p w:rsidR="008F01C2" w:rsidRDefault="008F01C2">
      <w:pPr>
        <w:pStyle w:val="ConsPlusNormal"/>
        <w:ind w:firstLine="540"/>
        <w:jc w:val="both"/>
      </w:pPr>
      <w:r>
        <w:t>Основными направлениями развития дорожной сети ЗАТО Северск в период реализации Программы будут являться:</w:t>
      </w:r>
    </w:p>
    <w:p w:rsidR="008F01C2" w:rsidRDefault="008F01C2">
      <w:pPr>
        <w:pStyle w:val="ConsPlusNormal"/>
        <w:spacing w:before="220"/>
        <w:ind w:firstLine="540"/>
        <w:jc w:val="both"/>
      </w:pPr>
      <w:r>
        <w:t>сохранение протяженности автомобильных дорог общего пользования за счет ремонта и капитального ремонта автомобильных дорог;</w:t>
      </w:r>
    </w:p>
    <w:p w:rsidR="008F01C2" w:rsidRDefault="008F01C2">
      <w:pPr>
        <w:pStyle w:val="ConsPlusNormal"/>
        <w:spacing w:before="220"/>
        <w:ind w:firstLine="540"/>
        <w:jc w:val="both"/>
      </w:pPr>
      <w:r>
        <w:t>поддержание автомобильных дорог на уровне, соответствующем категориям дорог;</w:t>
      </w:r>
    </w:p>
    <w:p w:rsidR="008F01C2" w:rsidRDefault="008F01C2">
      <w:pPr>
        <w:pStyle w:val="ConsPlusNormal"/>
        <w:spacing w:before="220"/>
        <w:ind w:firstLine="540"/>
        <w:jc w:val="both"/>
      </w:pPr>
      <w:r>
        <w:t>строительство новых участков автомобильных дорог ЗАТО Северск.</w:t>
      </w:r>
    </w:p>
    <w:p w:rsidR="008F01C2" w:rsidRDefault="008F01C2">
      <w:pPr>
        <w:pStyle w:val="ConsPlusNormal"/>
        <w:jc w:val="both"/>
      </w:pPr>
    </w:p>
    <w:p w:rsidR="008F01C2" w:rsidRDefault="008F01C2">
      <w:pPr>
        <w:pStyle w:val="ConsPlusTitle"/>
        <w:jc w:val="center"/>
        <w:outlineLvl w:val="2"/>
      </w:pPr>
      <w:r>
        <w:t>2.5. Прогноз уровня автомобилизации,</w:t>
      </w:r>
    </w:p>
    <w:p w:rsidR="008F01C2" w:rsidRDefault="008F01C2">
      <w:pPr>
        <w:pStyle w:val="ConsPlusTitle"/>
        <w:jc w:val="center"/>
      </w:pPr>
      <w:r>
        <w:t>параметров дорожного движения</w:t>
      </w:r>
    </w:p>
    <w:p w:rsidR="008F01C2" w:rsidRDefault="008F01C2">
      <w:pPr>
        <w:pStyle w:val="ConsPlusNormal"/>
        <w:jc w:val="both"/>
      </w:pPr>
    </w:p>
    <w:p w:rsidR="008F01C2" w:rsidRDefault="008F01C2">
      <w:pPr>
        <w:pStyle w:val="ConsPlusNormal"/>
        <w:ind w:firstLine="540"/>
        <w:jc w:val="both"/>
      </w:pPr>
      <w:r>
        <w:t>Учитывая прогнозируемое увеличение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8F01C2" w:rsidRDefault="008F01C2">
      <w:pPr>
        <w:pStyle w:val="ConsPlusNormal"/>
        <w:spacing w:before="220"/>
        <w:ind w:firstLine="540"/>
        <w:jc w:val="both"/>
      </w:pPr>
      <w:r>
        <w:t>Прогноз изменения уровня автомобилизации и количества автомобилей у населения на территории ЗАТО Северск представлен в таблице 22.</w:t>
      </w:r>
    </w:p>
    <w:p w:rsidR="008F01C2" w:rsidRDefault="008F01C2">
      <w:pPr>
        <w:pStyle w:val="ConsPlusNormal"/>
        <w:jc w:val="both"/>
      </w:pPr>
    </w:p>
    <w:p w:rsidR="008F01C2" w:rsidRDefault="008F01C2">
      <w:pPr>
        <w:pStyle w:val="ConsPlusNormal"/>
        <w:jc w:val="right"/>
        <w:outlineLvl w:val="3"/>
      </w:pPr>
      <w:r>
        <w:t>Таблица 22</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3572"/>
        <w:gridCol w:w="1020"/>
        <w:gridCol w:w="1020"/>
        <w:gridCol w:w="1020"/>
        <w:gridCol w:w="1020"/>
        <w:gridCol w:w="1020"/>
      </w:tblGrid>
      <w:tr w:rsidR="008F01C2">
        <w:tc>
          <w:tcPr>
            <w:tcW w:w="394" w:type="dxa"/>
            <w:vAlign w:val="center"/>
          </w:tcPr>
          <w:p w:rsidR="008F01C2" w:rsidRDefault="008F01C2">
            <w:pPr>
              <w:pStyle w:val="ConsPlusNormal"/>
              <w:jc w:val="center"/>
            </w:pPr>
            <w:r>
              <w:t>N пп</w:t>
            </w:r>
          </w:p>
        </w:tc>
        <w:tc>
          <w:tcPr>
            <w:tcW w:w="3572" w:type="dxa"/>
            <w:vAlign w:val="center"/>
          </w:tcPr>
          <w:p w:rsidR="008F01C2" w:rsidRDefault="008F01C2">
            <w:pPr>
              <w:pStyle w:val="ConsPlusNormal"/>
              <w:jc w:val="center"/>
            </w:pPr>
            <w:r>
              <w:t>Наименование показателя</w:t>
            </w:r>
          </w:p>
        </w:tc>
        <w:tc>
          <w:tcPr>
            <w:tcW w:w="1020" w:type="dxa"/>
            <w:vAlign w:val="center"/>
          </w:tcPr>
          <w:p w:rsidR="008F01C2" w:rsidRDefault="008F01C2">
            <w:pPr>
              <w:pStyle w:val="ConsPlusNormal"/>
              <w:jc w:val="center"/>
            </w:pPr>
            <w:r>
              <w:t>2018 г.</w:t>
            </w:r>
          </w:p>
        </w:tc>
        <w:tc>
          <w:tcPr>
            <w:tcW w:w="1020" w:type="dxa"/>
            <w:vAlign w:val="center"/>
          </w:tcPr>
          <w:p w:rsidR="008F01C2" w:rsidRDefault="008F01C2">
            <w:pPr>
              <w:pStyle w:val="ConsPlusNormal"/>
              <w:jc w:val="center"/>
            </w:pPr>
            <w:r>
              <w:t>2019 г.</w:t>
            </w:r>
          </w:p>
        </w:tc>
        <w:tc>
          <w:tcPr>
            <w:tcW w:w="1020" w:type="dxa"/>
            <w:vAlign w:val="center"/>
          </w:tcPr>
          <w:p w:rsidR="008F01C2" w:rsidRDefault="008F01C2">
            <w:pPr>
              <w:pStyle w:val="ConsPlusNormal"/>
              <w:jc w:val="center"/>
            </w:pPr>
            <w:r>
              <w:t>2020 г.</w:t>
            </w:r>
          </w:p>
        </w:tc>
        <w:tc>
          <w:tcPr>
            <w:tcW w:w="1020" w:type="dxa"/>
            <w:vAlign w:val="center"/>
          </w:tcPr>
          <w:p w:rsidR="008F01C2" w:rsidRDefault="008F01C2">
            <w:pPr>
              <w:pStyle w:val="ConsPlusNormal"/>
              <w:jc w:val="center"/>
            </w:pPr>
            <w:r>
              <w:t>2021 г.</w:t>
            </w:r>
          </w:p>
        </w:tc>
        <w:tc>
          <w:tcPr>
            <w:tcW w:w="1020" w:type="dxa"/>
            <w:vAlign w:val="center"/>
          </w:tcPr>
          <w:p w:rsidR="008F01C2" w:rsidRDefault="008F01C2">
            <w:pPr>
              <w:pStyle w:val="ConsPlusNormal"/>
              <w:jc w:val="center"/>
            </w:pPr>
            <w:r>
              <w:t>2022 г.</w:t>
            </w:r>
          </w:p>
        </w:tc>
      </w:tr>
      <w:tr w:rsidR="008F01C2">
        <w:tc>
          <w:tcPr>
            <w:tcW w:w="394" w:type="dxa"/>
            <w:vAlign w:val="center"/>
          </w:tcPr>
          <w:p w:rsidR="008F01C2" w:rsidRDefault="008F01C2">
            <w:pPr>
              <w:pStyle w:val="ConsPlusNormal"/>
              <w:jc w:val="center"/>
            </w:pPr>
            <w:r>
              <w:t>1</w:t>
            </w:r>
          </w:p>
        </w:tc>
        <w:tc>
          <w:tcPr>
            <w:tcW w:w="3572" w:type="dxa"/>
            <w:vAlign w:val="center"/>
          </w:tcPr>
          <w:p w:rsidR="008F01C2" w:rsidRDefault="008F01C2">
            <w:pPr>
              <w:pStyle w:val="ConsPlusNormal"/>
            </w:pPr>
            <w:r>
              <w:t>Общая численность населения, тыс. человек</w:t>
            </w:r>
          </w:p>
        </w:tc>
        <w:tc>
          <w:tcPr>
            <w:tcW w:w="1020" w:type="dxa"/>
            <w:vAlign w:val="center"/>
          </w:tcPr>
          <w:p w:rsidR="008F01C2" w:rsidRDefault="008F01C2">
            <w:pPr>
              <w:pStyle w:val="ConsPlusNormal"/>
              <w:jc w:val="center"/>
            </w:pPr>
            <w:r>
              <w:t>114,5</w:t>
            </w:r>
          </w:p>
        </w:tc>
        <w:tc>
          <w:tcPr>
            <w:tcW w:w="1020" w:type="dxa"/>
            <w:vAlign w:val="center"/>
          </w:tcPr>
          <w:p w:rsidR="008F01C2" w:rsidRDefault="008F01C2">
            <w:pPr>
              <w:pStyle w:val="ConsPlusNormal"/>
              <w:jc w:val="center"/>
            </w:pPr>
            <w:r>
              <w:t>115,2</w:t>
            </w:r>
          </w:p>
        </w:tc>
        <w:tc>
          <w:tcPr>
            <w:tcW w:w="1020" w:type="dxa"/>
            <w:vAlign w:val="center"/>
          </w:tcPr>
          <w:p w:rsidR="008F01C2" w:rsidRDefault="008F01C2">
            <w:pPr>
              <w:pStyle w:val="ConsPlusNormal"/>
              <w:jc w:val="center"/>
            </w:pPr>
            <w:r>
              <w:t>114,95</w:t>
            </w:r>
          </w:p>
        </w:tc>
        <w:tc>
          <w:tcPr>
            <w:tcW w:w="1020" w:type="dxa"/>
            <w:vAlign w:val="center"/>
          </w:tcPr>
          <w:p w:rsidR="008F01C2" w:rsidRDefault="008F01C2">
            <w:pPr>
              <w:pStyle w:val="ConsPlusNormal"/>
              <w:jc w:val="center"/>
            </w:pPr>
            <w:r>
              <w:t>115,8</w:t>
            </w:r>
          </w:p>
        </w:tc>
        <w:tc>
          <w:tcPr>
            <w:tcW w:w="1020" w:type="dxa"/>
            <w:vAlign w:val="center"/>
          </w:tcPr>
          <w:p w:rsidR="008F01C2" w:rsidRDefault="008F01C2">
            <w:pPr>
              <w:pStyle w:val="ConsPlusNormal"/>
              <w:jc w:val="center"/>
            </w:pPr>
            <w:r>
              <w:t>116,3</w:t>
            </w:r>
          </w:p>
        </w:tc>
      </w:tr>
      <w:tr w:rsidR="008F01C2">
        <w:tc>
          <w:tcPr>
            <w:tcW w:w="394" w:type="dxa"/>
            <w:vAlign w:val="center"/>
          </w:tcPr>
          <w:p w:rsidR="008F01C2" w:rsidRDefault="008F01C2">
            <w:pPr>
              <w:pStyle w:val="ConsPlusNormal"/>
              <w:jc w:val="center"/>
            </w:pPr>
            <w:r>
              <w:t>2</w:t>
            </w:r>
          </w:p>
        </w:tc>
        <w:tc>
          <w:tcPr>
            <w:tcW w:w="3572" w:type="dxa"/>
            <w:vAlign w:val="center"/>
          </w:tcPr>
          <w:p w:rsidR="008F01C2" w:rsidRDefault="008F01C2">
            <w:pPr>
              <w:pStyle w:val="ConsPlusNormal"/>
            </w:pPr>
            <w:r>
              <w:t>Количество автомобилей у населения, ед./1000 человек</w:t>
            </w:r>
          </w:p>
        </w:tc>
        <w:tc>
          <w:tcPr>
            <w:tcW w:w="1020" w:type="dxa"/>
            <w:vAlign w:val="center"/>
          </w:tcPr>
          <w:p w:rsidR="008F01C2" w:rsidRDefault="008F01C2">
            <w:pPr>
              <w:pStyle w:val="ConsPlusNormal"/>
              <w:jc w:val="center"/>
            </w:pPr>
            <w:r>
              <w:t>338</w:t>
            </w:r>
          </w:p>
        </w:tc>
        <w:tc>
          <w:tcPr>
            <w:tcW w:w="1020" w:type="dxa"/>
            <w:vAlign w:val="center"/>
          </w:tcPr>
          <w:p w:rsidR="008F01C2" w:rsidRDefault="008F01C2">
            <w:pPr>
              <w:pStyle w:val="ConsPlusNormal"/>
              <w:jc w:val="center"/>
            </w:pPr>
            <w:r>
              <w:t>339</w:t>
            </w:r>
          </w:p>
        </w:tc>
        <w:tc>
          <w:tcPr>
            <w:tcW w:w="1020" w:type="dxa"/>
            <w:vAlign w:val="center"/>
          </w:tcPr>
          <w:p w:rsidR="008F01C2" w:rsidRDefault="008F01C2">
            <w:pPr>
              <w:pStyle w:val="ConsPlusNormal"/>
              <w:jc w:val="center"/>
            </w:pPr>
            <w:r>
              <w:t>339</w:t>
            </w:r>
          </w:p>
        </w:tc>
        <w:tc>
          <w:tcPr>
            <w:tcW w:w="1020" w:type="dxa"/>
            <w:vAlign w:val="center"/>
          </w:tcPr>
          <w:p w:rsidR="008F01C2" w:rsidRDefault="008F01C2">
            <w:pPr>
              <w:pStyle w:val="ConsPlusNormal"/>
              <w:jc w:val="center"/>
            </w:pPr>
            <w:r>
              <w:t>340</w:t>
            </w:r>
          </w:p>
        </w:tc>
        <w:tc>
          <w:tcPr>
            <w:tcW w:w="1020" w:type="dxa"/>
            <w:vAlign w:val="center"/>
          </w:tcPr>
          <w:p w:rsidR="008F01C2" w:rsidRDefault="008F01C2">
            <w:pPr>
              <w:pStyle w:val="ConsPlusNormal"/>
              <w:jc w:val="center"/>
            </w:pPr>
            <w:r>
              <w:t>340</w:t>
            </w:r>
          </w:p>
        </w:tc>
      </w:tr>
    </w:tbl>
    <w:p w:rsidR="008F01C2" w:rsidRDefault="008F01C2">
      <w:pPr>
        <w:pStyle w:val="ConsPlusNormal"/>
        <w:jc w:val="both"/>
      </w:pPr>
    </w:p>
    <w:p w:rsidR="008F01C2" w:rsidRDefault="008F01C2">
      <w:pPr>
        <w:pStyle w:val="ConsPlusTitle"/>
        <w:jc w:val="center"/>
        <w:outlineLvl w:val="2"/>
      </w:pPr>
      <w:r>
        <w:t>2.6. Прогноз показателей безопасности дорожного движения</w:t>
      </w:r>
    </w:p>
    <w:p w:rsidR="008F01C2" w:rsidRDefault="008F01C2">
      <w:pPr>
        <w:pStyle w:val="ConsPlusNormal"/>
        <w:jc w:val="both"/>
      </w:pPr>
    </w:p>
    <w:p w:rsidR="008F01C2" w:rsidRDefault="008F01C2">
      <w:pPr>
        <w:pStyle w:val="ConsPlusNormal"/>
        <w:ind w:firstLine="540"/>
        <w:jc w:val="both"/>
      </w:pPr>
      <w:r>
        <w:t>Рост аварийности не предполагается.</w:t>
      </w:r>
    </w:p>
    <w:p w:rsidR="008F01C2" w:rsidRDefault="008F01C2">
      <w:pPr>
        <w:pStyle w:val="ConsPlusNormal"/>
        <w:spacing w:before="220"/>
        <w:ind w:firstLine="540"/>
        <w:jc w:val="both"/>
      </w:pPr>
      <w: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8F01C2" w:rsidRDefault="008F01C2">
      <w:pPr>
        <w:pStyle w:val="ConsPlusNormal"/>
        <w:jc w:val="both"/>
      </w:pPr>
    </w:p>
    <w:p w:rsidR="008F01C2" w:rsidRDefault="008F01C2">
      <w:pPr>
        <w:pStyle w:val="ConsPlusTitle"/>
        <w:jc w:val="center"/>
        <w:outlineLvl w:val="2"/>
      </w:pPr>
      <w:r>
        <w:t>2.7. Прогноз негативного воздействия транспортной</w:t>
      </w:r>
    </w:p>
    <w:p w:rsidR="008F01C2" w:rsidRDefault="008F01C2">
      <w:pPr>
        <w:pStyle w:val="ConsPlusTitle"/>
        <w:jc w:val="center"/>
      </w:pPr>
      <w:r>
        <w:t>инфраструктуры на окружающую среду и здоровье населения</w:t>
      </w:r>
    </w:p>
    <w:p w:rsidR="008F01C2" w:rsidRDefault="008F01C2">
      <w:pPr>
        <w:pStyle w:val="ConsPlusNormal"/>
        <w:jc w:val="both"/>
      </w:pPr>
    </w:p>
    <w:p w:rsidR="008F01C2" w:rsidRDefault="008F01C2">
      <w:pPr>
        <w:pStyle w:val="ConsPlusNormal"/>
        <w:ind w:firstLine="540"/>
        <w:jc w:val="both"/>
      </w:pPr>
      <w:r>
        <w:t>В период действия Программы не предполагается изменение дислоцирования центров транспортного тяготения, маршрутов и объемов грузовых и пассажирских перевозок. Рост негативного воздействия автомобильного транспорта на окружающую среду и здоровье населения не прогнозируется в связи с повышением экологического класса транспортных средств.</w:t>
      </w:r>
    </w:p>
    <w:p w:rsidR="008F01C2" w:rsidRDefault="008F01C2">
      <w:pPr>
        <w:pStyle w:val="ConsPlusNormal"/>
        <w:jc w:val="both"/>
      </w:pPr>
    </w:p>
    <w:p w:rsidR="008F01C2" w:rsidRDefault="008F01C2">
      <w:pPr>
        <w:pStyle w:val="ConsPlusTitle"/>
        <w:jc w:val="center"/>
        <w:outlineLvl w:val="1"/>
      </w:pPr>
      <w:r>
        <w:t>III. ПРИНЦИПИАЛЬНЫЕ ВАРИАНТЫ РАЗВИТИЯ ТРАНСПОРТНОЙ</w:t>
      </w:r>
    </w:p>
    <w:p w:rsidR="008F01C2" w:rsidRDefault="008F01C2">
      <w:pPr>
        <w:pStyle w:val="ConsPlusTitle"/>
        <w:jc w:val="center"/>
      </w:pPr>
      <w:r>
        <w:t>ИНФРАСТРУКТУРЫ И ИХ УКРУПНЕННАЯ ОЦЕНКА ПО ЦЕЛЕВЫМ</w:t>
      </w:r>
    </w:p>
    <w:p w:rsidR="008F01C2" w:rsidRDefault="008F01C2">
      <w:pPr>
        <w:pStyle w:val="ConsPlusTitle"/>
        <w:jc w:val="center"/>
      </w:pPr>
      <w:r>
        <w:t>ПОКАЗАТЕЛЯМ (ИНДИКАТОРАМ) РАЗВИТИЯ ТРАНСПОРТНОЙ</w:t>
      </w:r>
    </w:p>
    <w:p w:rsidR="008F01C2" w:rsidRDefault="008F01C2">
      <w:pPr>
        <w:pStyle w:val="ConsPlusTitle"/>
        <w:jc w:val="center"/>
      </w:pPr>
      <w:r>
        <w:t>ИНФРАСТРУКТУРЫ С ПОСЛЕДУЮЩИМ ВЫБОРОМ ПРЕДЛАГАЕМОГО</w:t>
      </w:r>
    </w:p>
    <w:p w:rsidR="008F01C2" w:rsidRDefault="008F01C2">
      <w:pPr>
        <w:pStyle w:val="ConsPlusTitle"/>
        <w:jc w:val="center"/>
      </w:pPr>
      <w:r>
        <w:t>К РЕАЛИЗАЦИИ ВАРИАНТА</w:t>
      </w:r>
    </w:p>
    <w:p w:rsidR="008F01C2" w:rsidRDefault="008F01C2">
      <w:pPr>
        <w:pStyle w:val="ConsPlusNormal"/>
        <w:jc w:val="both"/>
      </w:pPr>
    </w:p>
    <w:p w:rsidR="008F01C2" w:rsidRDefault="008F01C2">
      <w:pPr>
        <w:pStyle w:val="ConsPlusNormal"/>
        <w:ind w:firstLine="540"/>
        <w:jc w:val="both"/>
      </w:pPr>
      <w:r>
        <w:t xml:space="preserve">В соответствии со </w:t>
      </w:r>
      <w:hyperlink r:id="rId80" w:history="1">
        <w:r>
          <w:rPr>
            <w:color w:val="0000FF"/>
          </w:rPr>
          <w:t>Стратегией</w:t>
        </w:r>
      </w:hyperlink>
      <w:r>
        <w:t xml:space="preserve"> социально-экономического развития ЗАТО Северск прогнозируются 2 сценария развития ЗАТО Северск:</w:t>
      </w:r>
    </w:p>
    <w:p w:rsidR="008F01C2" w:rsidRDefault="008F01C2">
      <w:pPr>
        <w:pStyle w:val="ConsPlusNormal"/>
        <w:spacing w:before="220"/>
        <w:ind w:firstLine="540"/>
        <w:jc w:val="both"/>
      </w:pPr>
      <w:r>
        <w:t>1) 1 сценарий "Промышленная диверсификация и инновационное развитие", при котором ожидается сохранение существующей демографической ситуации на территории ЗАТО Северск.</w:t>
      </w:r>
    </w:p>
    <w:p w:rsidR="008F01C2" w:rsidRDefault="008F01C2">
      <w:pPr>
        <w:pStyle w:val="ConsPlusNormal"/>
        <w:spacing w:before="220"/>
        <w:ind w:firstLine="540"/>
        <w:jc w:val="both"/>
      </w:pPr>
      <w:r>
        <w:t>В случае реализации данного варианта развития основными мероприятиями в области транспортной инфраструктуры будут:</w:t>
      </w:r>
    </w:p>
    <w:p w:rsidR="008F01C2" w:rsidRDefault="008F01C2">
      <w:pPr>
        <w:pStyle w:val="ConsPlusNormal"/>
        <w:spacing w:before="220"/>
        <w:ind w:firstLine="540"/>
        <w:jc w:val="both"/>
      </w:pPr>
      <w:r>
        <w:t>а) ремонт и реконструкция существующей улично-дорожной сети;</w:t>
      </w:r>
    </w:p>
    <w:p w:rsidR="008F01C2" w:rsidRDefault="008F01C2">
      <w:pPr>
        <w:pStyle w:val="ConsPlusNormal"/>
        <w:spacing w:before="220"/>
        <w:ind w:firstLine="540"/>
        <w:jc w:val="both"/>
      </w:pPr>
      <w:r>
        <w:t>б) сохранение автобусного парка;</w:t>
      </w:r>
    </w:p>
    <w:p w:rsidR="008F01C2" w:rsidRDefault="008F01C2">
      <w:pPr>
        <w:pStyle w:val="ConsPlusNormal"/>
        <w:spacing w:before="220"/>
        <w:ind w:firstLine="540"/>
        <w:jc w:val="both"/>
      </w:pPr>
      <w:r>
        <w:t>2) 2 сценарий "Центр ядерных технологий", при котором ожидается переход к положительному демографическому росту ЗАТО Северск главным образом за счет стабилизации естественного прироста населения и его положительного притока (за счет привлечения новых молодых высококвалифицированных кадров в формирующийся инновационный сектор).</w:t>
      </w:r>
    </w:p>
    <w:p w:rsidR="008F01C2" w:rsidRDefault="008F01C2">
      <w:pPr>
        <w:pStyle w:val="ConsPlusNormal"/>
        <w:spacing w:before="220"/>
        <w:ind w:firstLine="540"/>
        <w:jc w:val="both"/>
      </w:pPr>
      <w:r>
        <w:t xml:space="preserve">Согласно Генеральному </w:t>
      </w:r>
      <w:hyperlink r:id="rId81" w:history="1">
        <w:r>
          <w:rPr>
            <w:color w:val="0000FF"/>
          </w:rPr>
          <w:t>плану</w:t>
        </w:r>
      </w:hyperlink>
      <w:r>
        <w:t xml:space="preserve"> городского округа ЗАТО Северск объем жилищного фонда муниципального образования к 2035 году должен составить 3522,69 тыс. м</w:t>
      </w:r>
      <w:r>
        <w:rPr>
          <w:vertAlign w:val="superscript"/>
        </w:rPr>
        <w:t>2</w:t>
      </w:r>
      <w:r>
        <w:t xml:space="preserve"> общей площади, объем нового жилищного строительства - 940,4 тыс. кв. м общей площади. Развитие жилой застройки ЗАТО Северск планируется как за счет завершения строительства существующих микрорайонов, так и за счет создания новых. 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p>
    <w:p w:rsidR="008F01C2" w:rsidRDefault="008F01C2">
      <w:pPr>
        <w:pStyle w:val="ConsPlusNormal"/>
        <w:spacing w:before="220"/>
        <w:ind w:firstLine="540"/>
        <w:jc w:val="both"/>
      </w:pPr>
      <w:r>
        <w:t>Развитие по 2-му сценарию позволит реализовать следующие мероприятия в области транспортной инфраструктуры:</w:t>
      </w:r>
    </w:p>
    <w:p w:rsidR="008F01C2" w:rsidRDefault="008F01C2">
      <w:pPr>
        <w:pStyle w:val="ConsPlusNormal"/>
        <w:spacing w:before="220"/>
        <w:ind w:firstLine="540"/>
        <w:jc w:val="both"/>
      </w:pPr>
      <w:r>
        <w:t>- строительство новых дорог;</w:t>
      </w:r>
    </w:p>
    <w:p w:rsidR="008F01C2" w:rsidRDefault="008F01C2">
      <w:pPr>
        <w:pStyle w:val="ConsPlusNormal"/>
        <w:spacing w:before="220"/>
        <w:ind w:firstLine="540"/>
        <w:jc w:val="both"/>
      </w:pPr>
      <w:r>
        <w:lastRenderedPageBreak/>
        <w:t>- изменение маршрутной сети ЗАТО Северск;</w:t>
      </w:r>
    </w:p>
    <w:p w:rsidR="008F01C2" w:rsidRDefault="008F01C2">
      <w:pPr>
        <w:pStyle w:val="ConsPlusNormal"/>
        <w:spacing w:before="220"/>
        <w:ind w:firstLine="540"/>
        <w:jc w:val="both"/>
      </w:pPr>
      <w:r>
        <w:t>- строительство объектов транспортной инфраструктуры;</w:t>
      </w:r>
    </w:p>
    <w:p w:rsidR="008F01C2" w:rsidRDefault="008F01C2">
      <w:pPr>
        <w:pStyle w:val="ConsPlusNormal"/>
        <w:spacing w:before="220"/>
        <w:ind w:firstLine="540"/>
        <w:jc w:val="both"/>
      </w:pPr>
      <w:r>
        <w:t>- увеличение автобусного парка.</w:t>
      </w:r>
    </w:p>
    <w:p w:rsidR="008F01C2" w:rsidRDefault="008F01C2">
      <w:pPr>
        <w:pStyle w:val="ConsPlusNormal"/>
        <w:spacing w:before="220"/>
        <w:ind w:firstLine="540"/>
        <w:jc w:val="both"/>
      </w:pPr>
      <w:r>
        <w:t>Состав целевых показателей Программы определен исходя из принципа необходимости и достаточности информации для характеристики достижения цели и решения задач Программы.</w:t>
      </w:r>
    </w:p>
    <w:p w:rsidR="008F01C2" w:rsidRDefault="008F01C2">
      <w:pPr>
        <w:pStyle w:val="ConsPlusNormal"/>
        <w:spacing w:before="220"/>
        <w:ind w:firstLine="540"/>
        <w:jc w:val="both"/>
      </w:pPr>
      <w:r>
        <w:t>Сравнение целевых показателей развития транспортной инфраструктуры по каждому сценарию развития ЗАТО Северск с базовыми показателями представлено в таблице 23.</w:t>
      </w:r>
    </w:p>
    <w:p w:rsidR="008F01C2" w:rsidRDefault="008F01C2">
      <w:pPr>
        <w:pStyle w:val="ConsPlusNormal"/>
        <w:jc w:val="both"/>
      </w:pPr>
    </w:p>
    <w:p w:rsidR="008F01C2" w:rsidRDefault="008F01C2">
      <w:pPr>
        <w:pStyle w:val="ConsPlusNormal"/>
        <w:jc w:val="right"/>
        <w:outlineLvl w:val="2"/>
      </w:pPr>
      <w:r>
        <w:t>Таблица 23</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778"/>
        <w:gridCol w:w="1204"/>
        <w:gridCol w:w="1309"/>
        <w:gridCol w:w="1684"/>
        <w:gridCol w:w="1684"/>
      </w:tblGrid>
      <w:tr w:rsidR="008F01C2">
        <w:tc>
          <w:tcPr>
            <w:tcW w:w="394" w:type="dxa"/>
          </w:tcPr>
          <w:p w:rsidR="008F01C2" w:rsidRDefault="008F01C2">
            <w:pPr>
              <w:pStyle w:val="ConsPlusNormal"/>
              <w:jc w:val="center"/>
            </w:pPr>
            <w:r>
              <w:t>N пп</w:t>
            </w:r>
          </w:p>
        </w:tc>
        <w:tc>
          <w:tcPr>
            <w:tcW w:w="2778" w:type="dxa"/>
          </w:tcPr>
          <w:p w:rsidR="008F01C2" w:rsidRDefault="008F01C2">
            <w:pPr>
              <w:pStyle w:val="ConsPlusNormal"/>
              <w:jc w:val="center"/>
            </w:pPr>
            <w:r>
              <w:t>Наименование целевого показателя Программы</w:t>
            </w:r>
          </w:p>
        </w:tc>
        <w:tc>
          <w:tcPr>
            <w:tcW w:w="1204" w:type="dxa"/>
          </w:tcPr>
          <w:p w:rsidR="008F01C2" w:rsidRDefault="008F01C2">
            <w:pPr>
              <w:pStyle w:val="ConsPlusNormal"/>
              <w:jc w:val="center"/>
            </w:pPr>
            <w:r>
              <w:t>Единица измерения</w:t>
            </w:r>
          </w:p>
        </w:tc>
        <w:tc>
          <w:tcPr>
            <w:tcW w:w="1309" w:type="dxa"/>
          </w:tcPr>
          <w:p w:rsidR="008F01C2" w:rsidRDefault="008F01C2">
            <w:pPr>
              <w:pStyle w:val="ConsPlusNormal"/>
              <w:jc w:val="center"/>
            </w:pPr>
            <w:r>
              <w:t>Базовый показатель на начало реализации Программы</w:t>
            </w:r>
          </w:p>
        </w:tc>
        <w:tc>
          <w:tcPr>
            <w:tcW w:w="1684" w:type="dxa"/>
          </w:tcPr>
          <w:p w:rsidR="008F01C2" w:rsidRDefault="008F01C2">
            <w:pPr>
              <w:pStyle w:val="ConsPlusNormal"/>
              <w:jc w:val="center"/>
            </w:pPr>
            <w:r>
              <w:t>Окончательное значение показателя, согласно сценарию 1</w:t>
            </w:r>
          </w:p>
        </w:tc>
        <w:tc>
          <w:tcPr>
            <w:tcW w:w="1684" w:type="dxa"/>
          </w:tcPr>
          <w:p w:rsidR="008F01C2" w:rsidRDefault="008F01C2">
            <w:pPr>
              <w:pStyle w:val="ConsPlusNormal"/>
              <w:jc w:val="center"/>
            </w:pPr>
            <w:r>
              <w:t>Окончательное значение показателя, согласно сценарию 2</w:t>
            </w:r>
          </w:p>
        </w:tc>
      </w:tr>
      <w:tr w:rsidR="008F01C2">
        <w:tc>
          <w:tcPr>
            <w:tcW w:w="394" w:type="dxa"/>
            <w:vAlign w:val="center"/>
          </w:tcPr>
          <w:p w:rsidR="008F01C2" w:rsidRDefault="008F01C2">
            <w:pPr>
              <w:pStyle w:val="ConsPlusNormal"/>
              <w:jc w:val="center"/>
            </w:pPr>
            <w:r>
              <w:t>1</w:t>
            </w:r>
          </w:p>
        </w:tc>
        <w:tc>
          <w:tcPr>
            <w:tcW w:w="2778" w:type="dxa"/>
            <w:vAlign w:val="center"/>
          </w:tcPr>
          <w:p w:rsidR="008F01C2" w:rsidRDefault="008F01C2">
            <w:pPr>
              <w:pStyle w:val="ConsPlusNormal"/>
              <w:jc w:val="center"/>
            </w:pPr>
            <w:r>
              <w:t>2</w:t>
            </w:r>
          </w:p>
        </w:tc>
        <w:tc>
          <w:tcPr>
            <w:tcW w:w="1204" w:type="dxa"/>
            <w:vAlign w:val="center"/>
          </w:tcPr>
          <w:p w:rsidR="008F01C2" w:rsidRDefault="008F01C2">
            <w:pPr>
              <w:pStyle w:val="ConsPlusNormal"/>
              <w:jc w:val="center"/>
            </w:pPr>
            <w:r>
              <w:t>3</w:t>
            </w:r>
          </w:p>
        </w:tc>
        <w:tc>
          <w:tcPr>
            <w:tcW w:w="1309" w:type="dxa"/>
            <w:vAlign w:val="center"/>
          </w:tcPr>
          <w:p w:rsidR="008F01C2" w:rsidRDefault="008F01C2">
            <w:pPr>
              <w:pStyle w:val="ConsPlusNormal"/>
              <w:jc w:val="center"/>
            </w:pPr>
            <w:r>
              <w:t>4</w:t>
            </w:r>
          </w:p>
        </w:tc>
        <w:tc>
          <w:tcPr>
            <w:tcW w:w="1684" w:type="dxa"/>
            <w:vAlign w:val="center"/>
          </w:tcPr>
          <w:p w:rsidR="008F01C2" w:rsidRDefault="008F01C2">
            <w:pPr>
              <w:pStyle w:val="ConsPlusNormal"/>
              <w:jc w:val="center"/>
            </w:pPr>
            <w:r>
              <w:t>5</w:t>
            </w:r>
          </w:p>
        </w:tc>
        <w:tc>
          <w:tcPr>
            <w:tcW w:w="1684" w:type="dxa"/>
            <w:vAlign w:val="center"/>
          </w:tcPr>
          <w:p w:rsidR="008F01C2" w:rsidRDefault="008F01C2">
            <w:pPr>
              <w:pStyle w:val="ConsPlusNormal"/>
              <w:jc w:val="center"/>
            </w:pPr>
            <w:r>
              <w:t>6</w:t>
            </w:r>
          </w:p>
        </w:tc>
      </w:tr>
      <w:tr w:rsidR="008F01C2">
        <w:tc>
          <w:tcPr>
            <w:tcW w:w="394" w:type="dxa"/>
          </w:tcPr>
          <w:p w:rsidR="008F01C2" w:rsidRDefault="008F01C2">
            <w:pPr>
              <w:pStyle w:val="ConsPlusNormal"/>
              <w:jc w:val="center"/>
            </w:pPr>
            <w:r>
              <w:t>1</w:t>
            </w:r>
          </w:p>
        </w:tc>
        <w:tc>
          <w:tcPr>
            <w:tcW w:w="2778" w:type="dxa"/>
            <w:vAlign w:val="center"/>
          </w:tcPr>
          <w:p w:rsidR="008F01C2" w:rsidRDefault="008F01C2">
            <w:pPr>
              <w:pStyle w:val="ConsPlusNormal"/>
            </w:pPr>
            <w:r>
              <w:t>Протяженность сети автомобильных дорог общего пользования с твердым покрытием</w:t>
            </w:r>
          </w:p>
        </w:tc>
        <w:tc>
          <w:tcPr>
            <w:tcW w:w="1204" w:type="dxa"/>
            <w:vAlign w:val="center"/>
          </w:tcPr>
          <w:p w:rsidR="008F01C2" w:rsidRDefault="008F01C2">
            <w:pPr>
              <w:pStyle w:val="ConsPlusNormal"/>
              <w:jc w:val="center"/>
            </w:pPr>
            <w:r>
              <w:t>км</w:t>
            </w:r>
          </w:p>
        </w:tc>
        <w:tc>
          <w:tcPr>
            <w:tcW w:w="1309" w:type="dxa"/>
            <w:vAlign w:val="center"/>
          </w:tcPr>
          <w:p w:rsidR="008F01C2" w:rsidRDefault="008F01C2">
            <w:pPr>
              <w:pStyle w:val="ConsPlusNormal"/>
              <w:jc w:val="center"/>
            </w:pPr>
            <w:r>
              <w:t>185,9</w:t>
            </w:r>
          </w:p>
        </w:tc>
        <w:tc>
          <w:tcPr>
            <w:tcW w:w="1684" w:type="dxa"/>
            <w:vAlign w:val="center"/>
          </w:tcPr>
          <w:p w:rsidR="008F01C2" w:rsidRDefault="008F01C2">
            <w:pPr>
              <w:pStyle w:val="ConsPlusNormal"/>
              <w:jc w:val="center"/>
            </w:pPr>
            <w:r>
              <w:t>185,9</w:t>
            </w:r>
          </w:p>
        </w:tc>
        <w:tc>
          <w:tcPr>
            <w:tcW w:w="1684" w:type="dxa"/>
            <w:vAlign w:val="center"/>
          </w:tcPr>
          <w:p w:rsidR="008F01C2" w:rsidRDefault="008F01C2">
            <w:pPr>
              <w:pStyle w:val="ConsPlusNormal"/>
              <w:jc w:val="center"/>
            </w:pPr>
            <w:r>
              <w:t>209,8</w:t>
            </w:r>
          </w:p>
        </w:tc>
      </w:tr>
      <w:tr w:rsidR="008F01C2">
        <w:tc>
          <w:tcPr>
            <w:tcW w:w="394" w:type="dxa"/>
          </w:tcPr>
          <w:p w:rsidR="008F01C2" w:rsidRDefault="008F01C2">
            <w:pPr>
              <w:pStyle w:val="ConsPlusNormal"/>
              <w:jc w:val="center"/>
            </w:pPr>
            <w:r>
              <w:t>2</w:t>
            </w:r>
          </w:p>
        </w:tc>
        <w:tc>
          <w:tcPr>
            <w:tcW w:w="2778" w:type="dxa"/>
            <w:vAlign w:val="bottom"/>
          </w:tcPr>
          <w:p w:rsidR="008F01C2" w:rsidRDefault="008F01C2">
            <w:pPr>
              <w:pStyle w:val="ConsPlusNormal"/>
            </w:pPr>
            <w:r>
              <w:t>Доля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w:t>
            </w:r>
          </w:p>
        </w:tc>
        <w:tc>
          <w:tcPr>
            <w:tcW w:w="1204" w:type="dxa"/>
            <w:vAlign w:val="center"/>
          </w:tcPr>
          <w:p w:rsidR="008F01C2" w:rsidRDefault="008F01C2">
            <w:pPr>
              <w:pStyle w:val="ConsPlusNormal"/>
              <w:jc w:val="center"/>
            </w:pPr>
            <w:r>
              <w:t>%</w:t>
            </w:r>
          </w:p>
        </w:tc>
        <w:tc>
          <w:tcPr>
            <w:tcW w:w="1309" w:type="dxa"/>
            <w:vAlign w:val="center"/>
          </w:tcPr>
          <w:p w:rsidR="008F01C2" w:rsidRDefault="008F01C2">
            <w:pPr>
              <w:pStyle w:val="ConsPlusNormal"/>
              <w:jc w:val="center"/>
            </w:pPr>
            <w:r>
              <w:t>70,47</w:t>
            </w:r>
          </w:p>
        </w:tc>
        <w:tc>
          <w:tcPr>
            <w:tcW w:w="1684" w:type="dxa"/>
            <w:vAlign w:val="center"/>
          </w:tcPr>
          <w:p w:rsidR="008F01C2" w:rsidRDefault="008F01C2">
            <w:pPr>
              <w:pStyle w:val="ConsPlusNormal"/>
              <w:jc w:val="center"/>
            </w:pPr>
            <w:r>
              <w:t>70,47</w:t>
            </w:r>
          </w:p>
        </w:tc>
        <w:tc>
          <w:tcPr>
            <w:tcW w:w="1684" w:type="dxa"/>
            <w:vAlign w:val="center"/>
          </w:tcPr>
          <w:p w:rsidR="008F01C2" w:rsidRDefault="008F01C2">
            <w:pPr>
              <w:pStyle w:val="ConsPlusNormal"/>
              <w:jc w:val="center"/>
            </w:pPr>
            <w:r>
              <w:t>100,00</w:t>
            </w:r>
          </w:p>
        </w:tc>
      </w:tr>
      <w:tr w:rsidR="008F01C2">
        <w:tc>
          <w:tcPr>
            <w:tcW w:w="394" w:type="dxa"/>
          </w:tcPr>
          <w:p w:rsidR="008F01C2" w:rsidRDefault="008F01C2">
            <w:pPr>
              <w:pStyle w:val="ConsPlusNormal"/>
              <w:jc w:val="center"/>
            </w:pPr>
            <w:r>
              <w:t>3</w:t>
            </w:r>
          </w:p>
        </w:tc>
        <w:tc>
          <w:tcPr>
            <w:tcW w:w="2778" w:type="dxa"/>
            <w:vAlign w:val="center"/>
          </w:tcPr>
          <w:p w:rsidR="008F01C2" w:rsidRDefault="008F01C2">
            <w:pPr>
              <w:pStyle w:val="ConsPlusNormal"/>
            </w:pPr>
            <w:r>
              <w:t>Транспортный риск (число лиц, погибших в дорожно-транспортных происшествиях, на 10 тыс. транспортных средств)</w:t>
            </w:r>
          </w:p>
        </w:tc>
        <w:tc>
          <w:tcPr>
            <w:tcW w:w="1204" w:type="dxa"/>
            <w:vAlign w:val="center"/>
          </w:tcPr>
          <w:p w:rsidR="008F01C2" w:rsidRDefault="008F01C2">
            <w:pPr>
              <w:pStyle w:val="ConsPlusNormal"/>
              <w:jc w:val="center"/>
            </w:pPr>
            <w:r>
              <w:t>единиц</w:t>
            </w:r>
          </w:p>
        </w:tc>
        <w:tc>
          <w:tcPr>
            <w:tcW w:w="1309" w:type="dxa"/>
            <w:vAlign w:val="center"/>
          </w:tcPr>
          <w:p w:rsidR="008F01C2" w:rsidRDefault="008F01C2">
            <w:pPr>
              <w:pStyle w:val="ConsPlusNormal"/>
              <w:jc w:val="center"/>
            </w:pPr>
            <w:r>
              <w:t>1,35</w:t>
            </w:r>
          </w:p>
        </w:tc>
        <w:tc>
          <w:tcPr>
            <w:tcW w:w="1684" w:type="dxa"/>
            <w:vAlign w:val="center"/>
          </w:tcPr>
          <w:p w:rsidR="008F01C2" w:rsidRDefault="008F01C2">
            <w:pPr>
              <w:pStyle w:val="ConsPlusNormal"/>
              <w:jc w:val="center"/>
            </w:pPr>
            <w:r>
              <w:t>1,35</w:t>
            </w:r>
          </w:p>
        </w:tc>
        <w:tc>
          <w:tcPr>
            <w:tcW w:w="1684" w:type="dxa"/>
            <w:vAlign w:val="center"/>
          </w:tcPr>
          <w:p w:rsidR="008F01C2" w:rsidRDefault="008F01C2">
            <w:pPr>
              <w:pStyle w:val="ConsPlusNormal"/>
              <w:jc w:val="center"/>
            </w:pPr>
            <w:r>
              <w:t>0,84</w:t>
            </w:r>
          </w:p>
        </w:tc>
      </w:tr>
      <w:tr w:rsidR="008F01C2">
        <w:tc>
          <w:tcPr>
            <w:tcW w:w="394" w:type="dxa"/>
          </w:tcPr>
          <w:p w:rsidR="008F01C2" w:rsidRDefault="008F01C2">
            <w:pPr>
              <w:pStyle w:val="ConsPlusNormal"/>
              <w:jc w:val="center"/>
            </w:pPr>
            <w:r>
              <w:t>4</w:t>
            </w:r>
          </w:p>
        </w:tc>
        <w:tc>
          <w:tcPr>
            <w:tcW w:w="2778" w:type="dxa"/>
            <w:vAlign w:val="center"/>
          </w:tcPr>
          <w:p w:rsidR="008F01C2" w:rsidRDefault="008F01C2">
            <w:pPr>
              <w:pStyle w:val="ConsPlusNormal"/>
            </w:pPr>
            <w:r>
              <w:t>Количество пассажиров, перевезенных общественным транспортом за отчетный период (год)</w:t>
            </w:r>
          </w:p>
        </w:tc>
        <w:tc>
          <w:tcPr>
            <w:tcW w:w="1204" w:type="dxa"/>
            <w:vAlign w:val="center"/>
          </w:tcPr>
          <w:p w:rsidR="008F01C2" w:rsidRDefault="008F01C2">
            <w:pPr>
              <w:pStyle w:val="ConsPlusNormal"/>
              <w:jc w:val="center"/>
            </w:pPr>
            <w:r>
              <w:t>млн чел.</w:t>
            </w:r>
          </w:p>
        </w:tc>
        <w:tc>
          <w:tcPr>
            <w:tcW w:w="1309" w:type="dxa"/>
            <w:vAlign w:val="center"/>
          </w:tcPr>
          <w:p w:rsidR="008F01C2" w:rsidRDefault="008F01C2">
            <w:pPr>
              <w:pStyle w:val="ConsPlusNormal"/>
              <w:jc w:val="center"/>
            </w:pPr>
            <w:r>
              <w:t>14,112</w:t>
            </w:r>
          </w:p>
        </w:tc>
        <w:tc>
          <w:tcPr>
            <w:tcW w:w="1684" w:type="dxa"/>
            <w:vAlign w:val="center"/>
          </w:tcPr>
          <w:p w:rsidR="008F01C2" w:rsidRDefault="008F01C2">
            <w:pPr>
              <w:pStyle w:val="ConsPlusNormal"/>
              <w:jc w:val="center"/>
            </w:pPr>
            <w:r>
              <w:t>14,112</w:t>
            </w:r>
          </w:p>
        </w:tc>
        <w:tc>
          <w:tcPr>
            <w:tcW w:w="1684" w:type="dxa"/>
            <w:vAlign w:val="center"/>
          </w:tcPr>
          <w:p w:rsidR="008F01C2" w:rsidRDefault="008F01C2">
            <w:pPr>
              <w:pStyle w:val="ConsPlusNormal"/>
              <w:jc w:val="center"/>
            </w:pPr>
            <w:r>
              <w:t>16,653</w:t>
            </w:r>
          </w:p>
        </w:tc>
      </w:tr>
      <w:tr w:rsidR="008F01C2">
        <w:tc>
          <w:tcPr>
            <w:tcW w:w="394" w:type="dxa"/>
          </w:tcPr>
          <w:p w:rsidR="008F01C2" w:rsidRDefault="008F01C2">
            <w:pPr>
              <w:pStyle w:val="ConsPlusNormal"/>
              <w:jc w:val="center"/>
            </w:pPr>
            <w:r>
              <w:t>5</w:t>
            </w:r>
          </w:p>
        </w:tc>
        <w:tc>
          <w:tcPr>
            <w:tcW w:w="2778" w:type="dxa"/>
            <w:vAlign w:val="center"/>
          </w:tcPr>
          <w:p w:rsidR="008F01C2" w:rsidRDefault="008F01C2">
            <w:pPr>
              <w:pStyle w:val="ConsPlusNormal"/>
            </w:pPr>
            <w:r>
              <w:t>Средний возраст подвижного состава</w:t>
            </w:r>
          </w:p>
        </w:tc>
        <w:tc>
          <w:tcPr>
            <w:tcW w:w="1204" w:type="dxa"/>
            <w:vAlign w:val="center"/>
          </w:tcPr>
          <w:p w:rsidR="008F01C2" w:rsidRDefault="008F01C2">
            <w:pPr>
              <w:pStyle w:val="ConsPlusNormal"/>
              <w:jc w:val="center"/>
            </w:pPr>
            <w:r>
              <w:t>лет</w:t>
            </w:r>
          </w:p>
        </w:tc>
        <w:tc>
          <w:tcPr>
            <w:tcW w:w="1309" w:type="dxa"/>
            <w:vAlign w:val="center"/>
          </w:tcPr>
          <w:p w:rsidR="008F01C2" w:rsidRDefault="008F01C2">
            <w:pPr>
              <w:pStyle w:val="ConsPlusNormal"/>
              <w:jc w:val="center"/>
            </w:pPr>
            <w:r>
              <w:t>12,5</w:t>
            </w:r>
          </w:p>
        </w:tc>
        <w:tc>
          <w:tcPr>
            <w:tcW w:w="1684" w:type="dxa"/>
            <w:vAlign w:val="center"/>
          </w:tcPr>
          <w:p w:rsidR="008F01C2" w:rsidRDefault="008F01C2">
            <w:pPr>
              <w:pStyle w:val="ConsPlusNormal"/>
              <w:jc w:val="center"/>
            </w:pPr>
            <w:r>
              <w:t>16,0</w:t>
            </w:r>
          </w:p>
        </w:tc>
        <w:tc>
          <w:tcPr>
            <w:tcW w:w="1684" w:type="dxa"/>
            <w:vAlign w:val="center"/>
          </w:tcPr>
          <w:p w:rsidR="008F01C2" w:rsidRDefault="008F01C2">
            <w:pPr>
              <w:pStyle w:val="ConsPlusNormal"/>
              <w:jc w:val="center"/>
            </w:pPr>
            <w:r>
              <w:t>7,0</w:t>
            </w:r>
          </w:p>
        </w:tc>
      </w:tr>
    </w:tbl>
    <w:p w:rsidR="008F01C2" w:rsidRDefault="008F01C2">
      <w:pPr>
        <w:pStyle w:val="ConsPlusNormal"/>
        <w:jc w:val="both"/>
      </w:pPr>
    </w:p>
    <w:p w:rsidR="008F01C2" w:rsidRDefault="008F01C2">
      <w:pPr>
        <w:pStyle w:val="ConsPlusNormal"/>
        <w:ind w:firstLine="540"/>
        <w:jc w:val="both"/>
      </w:pPr>
      <w:r>
        <w:t xml:space="preserve">Основу развития транспортной инфраструктуры ЗАТО Северск определяет второй сценарий </w:t>
      </w:r>
      <w:r>
        <w:lastRenderedPageBreak/>
        <w:t>развития ЗАТО Северск.</w:t>
      </w:r>
    </w:p>
    <w:p w:rsidR="008F01C2" w:rsidRDefault="008F01C2">
      <w:pPr>
        <w:pStyle w:val="ConsPlusNormal"/>
        <w:spacing w:before="220"/>
        <w:ind w:firstLine="540"/>
        <w:jc w:val="both"/>
      </w:pPr>
      <w:r>
        <w:t>Укрупненные показатели развития транспортной инфраструктуры в ЗАТО Северск согласно принятому сценарию развития ЗАТО Северск на период 2018 - 2035 годов представлены в таблице 24.</w:t>
      </w:r>
    </w:p>
    <w:p w:rsidR="008F01C2" w:rsidRDefault="008F01C2">
      <w:pPr>
        <w:pStyle w:val="ConsPlusNormal"/>
        <w:jc w:val="both"/>
      </w:pPr>
    </w:p>
    <w:p w:rsidR="008F01C2" w:rsidRDefault="008F01C2">
      <w:pPr>
        <w:pStyle w:val="ConsPlusNormal"/>
        <w:jc w:val="right"/>
        <w:outlineLvl w:val="2"/>
      </w:pPr>
      <w:r>
        <w:t>Таблица 24</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928"/>
        <w:gridCol w:w="737"/>
        <w:gridCol w:w="964"/>
        <w:gridCol w:w="784"/>
        <w:gridCol w:w="784"/>
        <w:gridCol w:w="784"/>
        <w:gridCol w:w="784"/>
        <w:gridCol w:w="784"/>
        <w:gridCol w:w="1077"/>
      </w:tblGrid>
      <w:tr w:rsidR="008F01C2">
        <w:tc>
          <w:tcPr>
            <w:tcW w:w="394" w:type="dxa"/>
            <w:vMerge w:val="restart"/>
          </w:tcPr>
          <w:p w:rsidR="008F01C2" w:rsidRDefault="008F01C2">
            <w:pPr>
              <w:pStyle w:val="ConsPlusNormal"/>
              <w:jc w:val="center"/>
            </w:pPr>
            <w:r>
              <w:t>N пп</w:t>
            </w:r>
          </w:p>
        </w:tc>
        <w:tc>
          <w:tcPr>
            <w:tcW w:w="1928" w:type="dxa"/>
            <w:vMerge w:val="restart"/>
          </w:tcPr>
          <w:p w:rsidR="008F01C2" w:rsidRDefault="008F01C2">
            <w:pPr>
              <w:pStyle w:val="ConsPlusNormal"/>
              <w:jc w:val="center"/>
            </w:pPr>
            <w:r>
              <w:t>Наименование целевого показателя Программы</w:t>
            </w:r>
          </w:p>
        </w:tc>
        <w:tc>
          <w:tcPr>
            <w:tcW w:w="737" w:type="dxa"/>
            <w:vMerge w:val="restart"/>
          </w:tcPr>
          <w:p w:rsidR="008F01C2" w:rsidRDefault="008F01C2">
            <w:pPr>
              <w:pStyle w:val="ConsPlusNormal"/>
              <w:jc w:val="center"/>
            </w:pPr>
            <w:r>
              <w:t>Единица измерения</w:t>
            </w:r>
          </w:p>
        </w:tc>
        <w:tc>
          <w:tcPr>
            <w:tcW w:w="964" w:type="dxa"/>
            <w:vMerge w:val="restart"/>
          </w:tcPr>
          <w:p w:rsidR="008F01C2" w:rsidRDefault="008F01C2">
            <w:pPr>
              <w:pStyle w:val="ConsPlusNormal"/>
              <w:jc w:val="center"/>
            </w:pPr>
            <w:r>
              <w:t>Базовый показатель на начало реализации Программы</w:t>
            </w:r>
          </w:p>
        </w:tc>
        <w:tc>
          <w:tcPr>
            <w:tcW w:w="3920" w:type="dxa"/>
            <w:gridSpan w:val="5"/>
          </w:tcPr>
          <w:p w:rsidR="008F01C2" w:rsidRDefault="008F01C2">
            <w:pPr>
              <w:pStyle w:val="ConsPlusNormal"/>
              <w:jc w:val="center"/>
            </w:pPr>
            <w:r>
              <w:t>Значение целевого показателя по годам</w:t>
            </w:r>
          </w:p>
        </w:tc>
        <w:tc>
          <w:tcPr>
            <w:tcW w:w="1077" w:type="dxa"/>
            <w:vMerge w:val="restart"/>
          </w:tcPr>
          <w:p w:rsidR="008F01C2" w:rsidRDefault="008F01C2">
            <w:pPr>
              <w:pStyle w:val="ConsPlusNormal"/>
              <w:jc w:val="center"/>
            </w:pPr>
            <w:r>
              <w:t>Целевое значение показателя на момент окончания действия Программы</w:t>
            </w:r>
          </w:p>
        </w:tc>
      </w:tr>
      <w:tr w:rsidR="008F01C2">
        <w:tc>
          <w:tcPr>
            <w:tcW w:w="394" w:type="dxa"/>
            <w:vMerge/>
          </w:tcPr>
          <w:p w:rsidR="008F01C2" w:rsidRDefault="008F01C2"/>
        </w:tc>
        <w:tc>
          <w:tcPr>
            <w:tcW w:w="1928" w:type="dxa"/>
            <w:vMerge/>
          </w:tcPr>
          <w:p w:rsidR="008F01C2" w:rsidRDefault="008F01C2"/>
        </w:tc>
        <w:tc>
          <w:tcPr>
            <w:tcW w:w="737" w:type="dxa"/>
            <w:vMerge/>
          </w:tcPr>
          <w:p w:rsidR="008F01C2" w:rsidRDefault="008F01C2"/>
        </w:tc>
        <w:tc>
          <w:tcPr>
            <w:tcW w:w="964" w:type="dxa"/>
            <w:vMerge/>
          </w:tcPr>
          <w:p w:rsidR="008F01C2" w:rsidRDefault="008F01C2"/>
        </w:tc>
        <w:tc>
          <w:tcPr>
            <w:tcW w:w="784" w:type="dxa"/>
          </w:tcPr>
          <w:p w:rsidR="008F01C2" w:rsidRDefault="008F01C2">
            <w:pPr>
              <w:pStyle w:val="ConsPlusNormal"/>
              <w:jc w:val="center"/>
            </w:pPr>
            <w:r>
              <w:t>2018 г.</w:t>
            </w:r>
          </w:p>
        </w:tc>
        <w:tc>
          <w:tcPr>
            <w:tcW w:w="784" w:type="dxa"/>
          </w:tcPr>
          <w:p w:rsidR="008F01C2" w:rsidRDefault="008F01C2">
            <w:pPr>
              <w:pStyle w:val="ConsPlusNormal"/>
              <w:jc w:val="center"/>
            </w:pPr>
            <w:r>
              <w:t>2019 г.</w:t>
            </w:r>
          </w:p>
        </w:tc>
        <w:tc>
          <w:tcPr>
            <w:tcW w:w="784" w:type="dxa"/>
          </w:tcPr>
          <w:p w:rsidR="008F01C2" w:rsidRDefault="008F01C2">
            <w:pPr>
              <w:pStyle w:val="ConsPlusNormal"/>
              <w:jc w:val="center"/>
            </w:pPr>
            <w:r>
              <w:t>2020 г.</w:t>
            </w:r>
          </w:p>
        </w:tc>
        <w:tc>
          <w:tcPr>
            <w:tcW w:w="784" w:type="dxa"/>
          </w:tcPr>
          <w:p w:rsidR="008F01C2" w:rsidRDefault="008F01C2">
            <w:pPr>
              <w:pStyle w:val="ConsPlusNormal"/>
              <w:jc w:val="center"/>
            </w:pPr>
            <w:r>
              <w:t>2021 г.</w:t>
            </w:r>
          </w:p>
        </w:tc>
        <w:tc>
          <w:tcPr>
            <w:tcW w:w="784" w:type="dxa"/>
          </w:tcPr>
          <w:p w:rsidR="008F01C2" w:rsidRDefault="008F01C2">
            <w:pPr>
              <w:pStyle w:val="ConsPlusNormal"/>
              <w:jc w:val="center"/>
            </w:pPr>
            <w:r>
              <w:t>2022 г.</w:t>
            </w:r>
          </w:p>
        </w:tc>
        <w:tc>
          <w:tcPr>
            <w:tcW w:w="1077" w:type="dxa"/>
            <w:vMerge/>
          </w:tcPr>
          <w:p w:rsidR="008F01C2" w:rsidRDefault="008F01C2"/>
        </w:tc>
      </w:tr>
      <w:tr w:rsidR="008F01C2">
        <w:tc>
          <w:tcPr>
            <w:tcW w:w="394" w:type="dxa"/>
          </w:tcPr>
          <w:p w:rsidR="008F01C2" w:rsidRDefault="008F01C2">
            <w:pPr>
              <w:pStyle w:val="ConsPlusNormal"/>
              <w:jc w:val="center"/>
            </w:pPr>
            <w:r>
              <w:t>1</w:t>
            </w:r>
          </w:p>
        </w:tc>
        <w:tc>
          <w:tcPr>
            <w:tcW w:w="1928" w:type="dxa"/>
          </w:tcPr>
          <w:p w:rsidR="008F01C2" w:rsidRDefault="008F01C2">
            <w:pPr>
              <w:pStyle w:val="ConsPlusNormal"/>
              <w:jc w:val="center"/>
            </w:pPr>
            <w:r>
              <w:t>2</w:t>
            </w:r>
          </w:p>
        </w:tc>
        <w:tc>
          <w:tcPr>
            <w:tcW w:w="737" w:type="dxa"/>
          </w:tcPr>
          <w:p w:rsidR="008F01C2" w:rsidRDefault="008F01C2">
            <w:pPr>
              <w:pStyle w:val="ConsPlusNormal"/>
              <w:jc w:val="center"/>
            </w:pPr>
            <w:r>
              <w:t>3</w:t>
            </w:r>
          </w:p>
        </w:tc>
        <w:tc>
          <w:tcPr>
            <w:tcW w:w="964" w:type="dxa"/>
          </w:tcPr>
          <w:p w:rsidR="008F01C2" w:rsidRDefault="008F01C2">
            <w:pPr>
              <w:pStyle w:val="ConsPlusNormal"/>
              <w:jc w:val="center"/>
            </w:pPr>
            <w:r>
              <w:t>4</w:t>
            </w:r>
          </w:p>
        </w:tc>
        <w:tc>
          <w:tcPr>
            <w:tcW w:w="784" w:type="dxa"/>
          </w:tcPr>
          <w:p w:rsidR="008F01C2" w:rsidRDefault="008F01C2">
            <w:pPr>
              <w:pStyle w:val="ConsPlusNormal"/>
              <w:jc w:val="center"/>
            </w:pPr>
            <w:r>
              <w:t>5</w:t>
            </w:r>
          </w:p>
        </w:tc>
        <w:tc>
          <w:tcPr>
            <w:tcW w:w="784" w:type="dxa"/>
          </w:tcPr>
          <w:p w:rsidR="008F01C2" w:rsidRDefault="008F01C2">
            <w:pPr>
              <w:pStyle w:val="ConsPlusNormal"/>
              <w:jc w:val="center"/>
            </w:pPr>
            <w:r>
              <w:t>6</w:t>
            </w:r>
          </w:p>
        </w:tc>
        <w:tc>
          <w:tcPr>
            <w:tcW w:w="784" w:type="dxa"/>
          </w:tcPr>
          <w:p w:rsidR="008F01C2" w:rsidRDefault="008F01C2">
            <w:pPr>
              <w:pStyle w:val="ConsPlusNormal"/>
              <w:jc w:val="center"/>
            </w:pPr>
            <w:r>
              <w:t>7</w:t>
            </w:r>
          </w:p>
        </w:tc>
        <w:tc>
          <w:tcPr>
            <w:tcW w:w="784" w:type="dxa"/>
          </w:tcPr>
          <w:p w:rsidR="008F01C2" w:rsidRDefault="008F01C2">
            <w:pPr>
              <w:pStyle w:val="ConsPlusNormal"/>
              <w:jc w:val="center"/>
            </w:pPr>
            <w:r>
              <w:t>8</w:t>
            </w:r>
          </w:p>
        </w:tc>
        <w:tc>
          <w:tcPr>
            <w:tcW w:w="784" w:type="dxa"/>
          </w:tcPr>
          <w:p w:rsidR="008F01C2" w:rsidRDefault="008F01C2">
            <w:pPr>
              <w:pStyle w:val="ConsPlusNormal"/>
              <w:jc w:val="center"/>
            </w:pPr>
            <w:r>
              <w:t>9</w:t>
            </w:r>
          </w:p>
        </w:tc>
        <w:tc>
          <w:tcPr>
            <w:tcW w:w="1077" w:type="dxa"/>
          </w:tcPr>
          <w:p w:rsidR="008F01C2" w:rsidRDefault="008F01C2">
            <w:pPr>
              <w:pStyle w:val="ConsPlusNormal"/>
              <w:jc w:val="center"/>
            </w:pPr>
            <w:r>
              <w:t>10</w:t>
            </w:r>
          </w:p>
        </w:tc>
      </w:tr>
      <w:tr w:rsidR="008F01C2">
        <w:tc>
          <w:tcPr>
            <w:tcW w:w="394" w:type="dxa"/>
          </w:tcPr>
          <w:p w:rsidR="008F01C2" w:rsidRDefault="008F01C2">
            <w:pPr>
              <w:pStyle w:val="ConsPlusNormal"/>
              <w:jc w:val="center"/>
            </w:pPr>
            <w:r>
              <w:t>1</w:t>
            </w:r>
          </w:p>
        </w:tc>
        <w:tc>
          <w:tcPr>
            <w:tcW w:w="1928" w:type="dxa"/>
            <w:vAlign w:val="center"/>
          </w:tcPr>
          <w:p w:rsidR="008F01C2" w:rsidRDefault="008F01C2">
            <w:pPr>
              <w:pStyle w:val="ConsPlusNormal"/>
            </w:pPr>
            <w:r>
              <w:t>Протяженность сети автомобильных дорог общего пользования с твердым покрытием</w:t>
            </w:r>
          </w:p>
        </w:tc>
        <w:tc>
          <w:tcPr>
            <w:tcW w:w="737" w:type="dxa"/>
            <w:vAlign w:val="center"/>
          </w:tcPr>
          <w:p w:rsidR="008F01C2" w:rsidRDefault="008F01C2">
            <w:pPr>
              <w:pStyle w:val="ConsPlusNormal"/>
              <w:jc w:val="center"/>
            </w:pPr>
            <w:r>
              <w:t>км</w:t>
            </w:r>
          </w:p>
        </w:tc>
        <w:tc>
          <w:tcPr>
            <w:tcW w:w="964" w:type="dxa"/>
            <w:vAlign w:val="center"/>
          </w:tcPr>
          <w:p w:rsidR="008F01C2" w:rsidRDefault="008F01C2">
            <w:pPr>
              <w:pStyle w:val="ConsPlusNormal"/>
              <w:jc w:val="center"/>
            </w:pPr>
            <w:r>
              <w:t>185,9</w:t>
            </w:r>
          </w:p>
        </w:tc>
        <w:tc>
          <w:tcPr>
            <w:tcW w:w="784" w:type="dxa"/>
            <w:vAlign w:val="center"/>
          </w:tcPr>
          <w:p w:rsidR="008F01C2" w:rsidRDefault="008F01C2">
            <w:pPr>
              <w:pStyle w:val="ConsPlusNormal"/>
              <w:jc w:val="center"/>
            </w:pPr>
            <w:r>
              <w:t>185,9</w:t>
            </w:r>
          </w:p>
        </w:tc>
        <w:tc>
          <w:tcPr>
            <w:tcW w:w="784" w:type="dxa"/>
            <w:vAlign w:val="center"/>
          </w:tcPr>
          <w:p w:rsidR="008F01C2" w:rsidRDefault="008F01C2">
            <w:pPr>
              <w:pStyle w:val="ConsPlusNormal"/>
              <w:jc w:val="center"/>
            </w:pPr>
            <w:r>
              <w:t>185,9</w:t>
            </w:r>
          </w:p>
        </w:tc>
        <w:tc>
          <w:tcPr>
            <w:tcW w:w="784" w:type="dxa"/>
            <w:vAlign w:val="center"/>
          </w:tcPr>
          <w:p w:rsidR="008F01C2" w:rsidRDefault="008F01C2">
            <w:pPr>
              <w:pStyle w:val="ConsPlusNormal"/>
              <w:jc w:val="center"/>
            </w:pPr>
            <w:r>
              <w:t>187,1</w:t>
            </w:r>
          </w:p>
        </w:tc>
        <w:tc>
          <w:tcPr>
            <w:tcW w:w="784" w:type="dxa"/>
            <w:vAlign w:val="center"/>
          </w:tcPr>
          <w:p w:rsidR="008F01C2" w:rsidRDefault="008F01C2">
            <w:pPr>
              <w:pStyle w:val="ConsPlusNormal"/>
              <w:jc w:val="center"/>
            </w:pPr>
            <w:r>
              <w:t>187,1</w:t>
            </w:r>
          </w:p>
        </w:tc>
        <w:tc>
          <w:tcPr>
            <w:tcW w:w="784" w:type="dxa"/>
            <w:vAlign w:val="center"/>
          </w:tcPr>
          <w:p w:rsidR="008F01C2" w:rsidRDefault="008F01C2">
            <w:pPr>
              <w:pStyle w:val="ConsPlusNormal"/>
              <w:jc w:val="center"/>
            </w:pPr>
            <w:r>
              <w:t>187,1</w:t>
            </w:r>
          </w:p>
        </w:tc>
        <w:tc>
          <w:tcPr>
            <w:tcW w:w="1077" w:type="dxa"/>
            <w:vAlign w:val="center"/>
          </w:tcPr>
          <w:p w:rsidR="008F01C2" w:rsidRDefault="008F01C2">
            <w:pPr>
              <w:pStyle w:val="ConsPlusNormal"/>
              <w:jc w:val="center"/>
            </w:pPr>
            <w:r>
              <w:t>209,8</w:t>
            </w:r>
          </w:p>
        </w:tc>
      </w:tr>
      <w:tr w:rsidR="008F01C2">
        <w:tc>
          <w:tcPr>
            <w:tcW w:w="394" w:type="dxa"/>
          </w:tcPr>
          <w:p w:rsidR="008F01C2" w:rsidRDefault="008F01C2">
            <w:pPr>
              <w:pStyle w:val="ConsPlusNormal"/>
              <w:jc w:val="center"/>
            </w:pPr>
            <w:r>
              <w:t>2</w:t>
            </w:r>
          </w:p>
        </w:tc>
        <w:tc>
          <w:tcPr>
            <w:tcW w:w="1928" w:type="dxa"/>
            <w:vAlign w:val="bottom"/>
          </w:tcPr>
          <w:p w:rsidR="008F01C2" w:rsidRDefault="008F01C2">
            <w:pPr>
              <w:pStyle w:val="ConsPlusNormal"/>
            </w:pPr>
            <w:r>
              <w:t>Доля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w:t>
            </w:r>
          </w:p>
        </w:tc>
        <w:tc>
          <w:tcPr>
            <w:tcW w:w="737" w:type="dxa"/>
            <w:vAlign w:val="center"/>
          </w:tcPr>
          <w:p w:rsidR="008F01C2" w:rsidRDefault="008F01C2">
            <w:pPr>
              <w:pStyle w:val="ConsPlusNormal"/>
              <w:jc w:val="center"/>
            </w:pPr>
            <w:r>
              <w:t>%</w:t>
            </w:r>
          </w:p>
        </w:tc>
        <w:tc>
          <w:tcPr>
            <w:tcW w:w="964" w:type="dxa"/>
            <w:vAlign w:val="center"/>
          </w:tcPr>
          <w:p w:rsidR="008F01C2" w:rsidRDefault="008F01C2">
            <w:pPr>
              <w:pStyle w:val="ConsPlusNormal"/>
              <w:jc w:val="center"/>
            </w:pPr>
            <w:r>
              <w:t>70,47</w:t>
            </w:r>
          </w:p>
        </w:tc>
        <w:tc>
          <w:tcPr>
            <w:tcW w:w="784" w:type="dxa"/>
            <w:vAlign w:val="center"/>
          </w:tcPr>
          <w:p w:rsidR="008F01C2" w:rsidRDefault="008F01C2">
            <w:pPr>
              <w:pStyle w:val="ConsPlusNormal"/>
              <w:jc w:val="center"/>
            </w:pPr>
            <w:r>
              <w:t>73,55</w:t>
            </w:r>
          </w:p>
        </w:tc>
        <w:tc>
          <w:tcPr>
            <w:tcW w:w="784" w:type="dxa"/>
            <w:vAlign w:val="center"/>
          </w:tcPr>
          <w:p w:rsidR="008F01C2" w:rsidRDefault="008F01C2">
            <w:pPr>
              <w:pStyle w:val="ConsPlusNormal"/>
              <w:jc w:val="center"/>
            </w:pPr>
            <w:r>
              <w:t>76,01</w:t>
            </w:r>
          </w:p>
        </w:tc>
        <w:tc>
          <w:tcPr>
            <w:tcW w:w="784" w:type="dxa"/>
            <w:vAlign w:val="center"/>
          </w:tcPr>
          <w:p w:rsidR="008F01C2" w:rsidRDefault="008F01C2">
            <w:pPr>
              <w:pStyle w:val="ConsPlusNormal"/>
              <w:jc w:val="center"/>
            </w:pPr>
            <w:r>
              <w:t>78,20</w:t>
            </w:r>
          </w:p>
        </w:tc>
        <w:tc>
          <w:tcPr>
            <w:tcW w:w="784" w:type="dxa"/>
            <w:vAlign w:val="center"/>
          </w:tcPr>
          <w:p w:rsidR="008F01C2" w:rsidRDefault="008F01C2">
            <w:pPr>
              <w:pStyle w:val="ConsPlusNormal"/>
              <w:jc w:val="center"/>
            </w:pPr>
            <w:r>
              <w:t>80,92</w:t>
            </w:r>
          </w:p>
        </w:tc>
        <w:tc>
          <w:tcPr>
            <w:tcW w:w="784" w:type="dxa"/>
            <w:vAlign w:val="center"/>
          </w:tcPr>
          <w:p w:rsidR="008F01C2" w:rsidRDefault="008F01C2">
            <w:pPr>
              <w:pStyle w:val="ConsPlusNormal"/>
              <w:jc w:val="center"/>
            </w:pPr>
            <w:r>
              <w:t>83,13</w:t>
            </w:r>
          </w:p>
        </w:tc>
        <w:tc>
          <w:tcPr>
            <w:tcW w:w="1077" w:type="dxa"/>
            <w:vAlign w:val="center"/>
          </w:tcPr>
          <w:p w:rsidR="008F01C2" w:rsidRDefault="008F01C2">
            <w:pPr>
              <w:pStyle w:val="ConsPlusNormal"/>
              <w:jc w:val="center"/>
            </w:pPr>
            <w:r>
              <w:t>100,00</w:t>
            </w:r>
          </w:p>
        </w:tc>
      </w:tr>
      <w:tr w:rsidR="008F01C2">
        <w:tc>
          <w:tcPr>
            <w:tcW w:w="394" w:type="dxa"/>
          </w:tcPr>
          <w:p w:rsidR="008F01C2" w:rsidRDefault="008F01C2">
            <w:pPr>
              <w:pStyle w:val="ConsPlusNormal"/>
              <w:jc w:val="center"/>
            </w:pPr>
            <w:r>
              <w:t>3</w:t>
            </w:r>
          </w:p>
        </w:tc>
        <w:tc>
          <w:tcPr>
            <w:tcW w:w="1928" w:type="dxa"/>
            <w:vAlign w:val="center"/>
          </w:tcPr>
          <w:p w:rsidR="008F01C2" w:rsidRDefault="008F01C2">
            <w:pPr>
              <w:pStyle w:val="ConsPlusNormal"/>
            </w:pPr>
            <w:r>
              <w:t>Транспортный риск (число лиц, погибших в дорожно-транспортных происшествиях, на 10 тыс. транспортных средств)</w:t>
            </w:r>
          </w:p>
        </w:tc>
        <w:tc>
          <w:tcPr>
            <w:tcW w:w="737" w:type="dxa"/>
            <w:vAlign w:val="center"/>
          </w:tcPr>
          <w:p w:rsidR="008F01C2" w:rsidRDefault="008F01C2">
            <w:pPr>
              <w:pStyle w:val="ConsPlusNormal"/>
              <w:jc w:val="center"/>
            </w:pPr>
            <w:r>
              <w:t>ед.</w:t>
            </w:r>
          </w:p>
        </w:tc>
        <w:tc>
          <w:tcPr>
            <w:tcW w:w="964" w:type="dxa"/>
            <w:vAlign w:val="center"/>
          </w:tcPr>
          <w:p w:rsidR="008F01C2" w:rsidRDefault="008F01C2">
            <w:pPr>
              <w:pStyle w:val="ConsPlusNormal"/>
              <w:jc w:val="center"/>
            </w:pPr>
            <w:r>
              <w:t>1,35</w:t>
            </w:r>
          </w:p>
        </w:tc>
        <w:tc>
          <w:tcPr>
            <w:tcW w:w="784" w:type="dxa"/>
            <w:vAlign w:val="center"/>
          </w:tcPr>
          <w:p w:rsidR="008F01C2" w:rsidRDefault="008F01C2">
            <w:pPr>
              <w:pStyle w:val="ConsPlusNormal"/>
              <w:jc w:val="center"/>
            </w:pPr>
            <w:r>
              <w:t>1,08</w:t>
            </w:r>
          </w:p>
        </w:tc>
        <w:tc>
          <w:tcPr>
            <w:tcW w:w="784" w:type="dxa"/>
            <w:vAlign w:val="center"/>
          </w:tcPr>
          <w:p w:rsidR="008F01C2" w:rsidRDefault="008F01C2">
            <w:pPr>
              <w:pStyle w:val="ConsPlusNormal"/>
              <w:jc w:val="center"/>
            </w:pPr>
            <w:r>
              <w:t>1,08</w:t>
            </w:r>
          </w:p>
        </w:tc>
        <w:tc>
          <w:tcPr>
            <w:tcW w:w="784" w:type="dxa"/>
            <w:vAlign w:val="center"/>
          </w:tcPr>
          <w:p w:rsidR="008F01C2" w:rsidRDefault="008F01C2">
            <w:pPr>
              <w:pStyle w:val="ConsPlusNormal"/>
              <w:jc w:val="center"/>
            </w:pPr>
            <w:r>
              <w:t>1,08</w:t>
            </w:r>
          </w:p>
        </w:tc>
        <w:tc>
          <w:tcPr>
            <w:tcW w:w="784" w:type="dxa"/>
            <w:vAlign w:val="center"/>
          </w:tcPr>
          <w:p w:rsidR="008F01C2" w:rsidRDefault="008F01C2">
            <w:pPr>
              <w:pStyle w:val="ConsPlusNormal"/>
              <w:jc w:val="center"/>
            </w:pPr>
            <w:r>
              <w:t>1,08</w:t>
            </w:r>
          </w:p>
        </w:tc>
        <w:tc>
          <w:tcPr>
            <w:tcW w:w="784" w:type="dxa"/>
            <w:vAlign w:val="center"/>
          </w:tcPr>
          <w:p w:rsidR="008F01C2" w:rsidRDefault="008F01C2">
            <w:pPr>
              <w:pStyle w:val="ConsPlusNormal"/>
              <w:jc w:val="center"/>
            </w:pPr>
            <w:r>
              <w:t>1,08</w:t>
            </w:r>
          </w:p>
        </w:tc>
        <w:tc>
          <w:tcPr>
            <w:tcW w:w="1077" w:type="dxa"/>
            <w:vAlign w:val="center"/>
          </w:tcPr>
          <w:p w:rsidR="008F01C2" w:rsidRDefault="008F01C2">
            <w:pPr>
              <w:pStyle w:val="ConsPlusNormal"/>
              <w:jc w:val="center"/>
            </w:pPr>
            <w:r>
              <w:t>0,84</w:t>
            </w:r>
          </w:p>
        </w:tc>
      </w:tr>
      <w:tr w:rsidR="008F01C2">
        <w:tc>
          <w:tcPr>
            <w:tcW w:w="394" w:type="dxa"/>
          </w:tcPr>
          <w:p w:rsidR="008F01C2" w:rsidRDefault="008F01C2">
            <w:pPr>
              <w:pStyle w:val="ConsPlusNormal"/>
              <w:jc w:val="center"/>
            </w:pPr>
            <w:r>
              <w:lastRenderedPageBreak/>
              <w:t>4</w:t>
            </w:r>
          </w:p>
        </w:tc>
        <w:tc>
          <w:tcPr>
            <w:tcW w:w="1928" w:type="dxa"/>
            <w:vAlign w:val="center"/>
          </w:tcPr>
          <w:p w:rsidR="008F01C2" w:rsidRDefault="008F01C2">
            <w:pPr>
              <w:pStyle w:val="ConsPlusNormal"/>
            </w:pPr>
            <w:r>
              <w:t>Количество пассажиров, перевезенных общественным транспортом за отчетный период (год)</w:t>
            </w:r>
          </w:p>
        </w:tc>
        <w:tc>
          <w:tcPr>
            <w:tcW w:w="737" w:type="dxa"/>
            <w:vAlign w:val="center"/>
          </w:tcPr>
          <w:p w:rsidR="008F01C2" w:rsidRDefault="008F01C2">
            <w:pPr>
              <w:pStyle w:val="ConsPlusNormal"/>
              <w:jc w:val="center"/>
            </w:pPr>
            <w:r>
              <w:t>млн чел.</w:t>
            </w:r>
          </w:p>
        </w:tc>
        <w:tc>
          <w:tcPr>
            <w:tcW w:w="964" w:type="dxa"/>
            <w:vAlign w:val="center"/>
          </w:tcPr>
          <w:p w:rsidR="008F01C2" w:rsidRDefault="008F01C2">
            <w:pPr>
              <w:pStyle w:val="ConsPlusNormal"/>
              <w:jc w:val="center"/>
            </w:pPr>
            <w:r>
              <w:t>14,112</w:t>
            </w:r>
          </w:p>
        </w:tc>
        <w:tc>
          <w:tcPr>
            <w:tcW w:w="784" w:type="dxa"/>
            <w:vAlign w:val="center"/>
          </w:tcPr>
          <w:p w:rsidR="008F01C2" w:rsidRDefault="008F01C2">
            <w:pPr>
              <w:pStyle w:val="ConsPlusNormal"/>
              <w:jc w:val="center"/>
            </w:pPr>
            <w:r>
              <w:t>14,112</w:t>
            </w:r>
          </w:p>
        </w:tc>
        <w:tc>
          <w:tcPr>
            <w:tcW w:w="784" w:type="dxa"/>
            <w:vAlign w:val="center"/>
          </w:tcPr>
          <w:p w:rsidR="008F01C2" w:rsidRDefault="008F01C2">
            <w:pPr>
              <w:pStyle w:val="ConsPlusNormal"/>
              <w:jc w:val="center"/>
            </w:pPr>
            <w:r>
              <w:t>14,112</w:t>
            </w:r>
          </w:p>
        </w:tc>
        <w:tc>
          <w:tcPr>
            <w:tcW w:w="784" w:type="dxa"/>
            <w:vAlign w:val="center"/>
          </w:tcPr>
          <w:p w:rsidR="008F01C2" w:rsidRDefault="008F01C2">
            <w:pPr>
              <w:pStyle w:val="ConsPlusNormal"/>
              <w:jc w:val="center"/>
            </w:pPr>
            <w:r>
              <w:t>14,120</w:t>
            </w:r>
          </w:p>
        </w:tc>
        <w:tc>
          <w:tcPr>
            <w:tcW w:w="784" w:type="dxa"/>
            <w:vAlign w:val="center"/>
          </w:tcPr>
          <w:p w:rsidR="008F01C2" w:rsidRDefault="008F01C2">
            <w:pPr>
              <w:pStyle w:val="ConsPlusNormal"/>
              <w:jc w:val="center"/>
            </w:pPr>
            <w:r>
              <w:t>14,140</w:t>
            </w:r>
          </w:p>
        </w:tc>
        <w:tc>
          <w:tcPr>
            <w:tcW w:w="784" w:type="dxa"/>
            <w:vAlign w:val="center"/>
          </w:tcPr>
          <w:p w:rsidR="008F01C2" w:rsidRDefault="008F01C2">
            <w:pPr>
              <w:pStyle w:val="ConsPlusNormal"/>
              <w:jc w:val="center"/>
            </w:pPr>
            <w:r>
              <w:t>14,160</w:t>
            </w:r>
          </w:p>
        </w:tc>
        <w:tc>
          <w:tcPr>
            <w:tcW w:w="1077" w:type="dxa"/>
            <w:vAlign w:val="center"/>
          </w:tcPr>
          <w:p w:rsidR="008F01C2" w:rsidRDefault="008F01C2">
            <w:pPr>
              <w:pStyle w:val="ConsPlusNormal"/>
              <w:jc w:val="center"/>
            </w:pPr>
            <w:r>
              <w:t>16,653</w:t>
            </w:r>
          </w:p>
        </w:tc>
      </w:tr>
      <w:tr w:rsidR="008F01C2">
        <w:tc>
          <w:tcPr>
            <w:tcW w:w="394" w:type="dxa"/>
          </w:tcPr>
          <w:p w:rsidR="008F01C2" w:rsidRDefault="008F01C2">
            <w:pPr>
              <w:pStyle w:val="ConsPlusNormal"/>
              <w:jc w:val="center"/>
            </w:pPr>
            <w:r>
              <w:t>5</w:t>
            </w:r>
          </w:p>
        </w:tc>
        <w:tc>
          <w:tcPr>
            <w:tcW w:w="1928" w:type="dxa"/>
            <w:vAlign w:val="center"/>
          </w:tcPr>
          <w:p w:rsidR="008F01C2" w:rsidRDefault="008F01C2">
            <w:pPr>
              <w:pStyle w:val="ConsPlusNormal"/>
            </w:pPr>
            <w:r>
              <w:t>Средний возраст подвижного состава</w:t>
            </w:r>
          </w:p>
        </w:tc>
        <w:tc>
          <w:tcPr>
            <w:tcW w:w="737" w:type="dxa"/>
            <w:vAlign w:val="center"/>
          </w:tcPr>
          <w:p w:rsidR="008F01C2" w:rsidRDefault="008F01C2">
            <w:pPr>
              <w:pStyle w:val="ConsPlusNormal"/>
              <w:jc w:val="center"/>
            </w:pPr>
            <w:r>
              <w:t>лет</w:t>
            </w:r>
          </w:p>
        </w:tc>
        <w:tc>
          <w:tcPr>
            <w:tcW w:w="964" w:type="dxa"/>
            <w:vAlign w:val="center"/>
          </w:tcPr>
          <w:p w:rsidR="008F01C2" w:rsidRDefault="008F01C2">
            <w:pPr>
              <w:pStyle w:val="ConsPlusNormal"/>
              <w:jc w:val="center"/>
            </w:pPr>
            <w:r>
              <w:t>12,5</w:t>
            </w:r>
          </w:p>
        </w:tc>
        <w:tc>
          <w:tcPr>
            <w:tcW w:w="784" w:type="dxa"/>
            <w:vAlign w:val="center"/>
          </w:tcPr>
          <w:p w:rsidR="008F01C2" w:rsidRDefault="008F01C2">
            <w:pPr>
              <w:pStyle w:val="ConsPlusNormal"/>
              <w:jc w:val="center"/>
            </w:pPr>
            <w:r>
              <w:t>12,2</w:t>
            </w:r>
          </w:p>
        </w:tc>
        <w:tc>
          <w:tcPr>
            <w:tcW w:w="784" w:type="dxa"/>
            <w:vAlign w:val="center"/>
          </w:tcPr>
          <w:p w:rsidR="008F01C2" w:rsidRDefault="008F01C2">
            <w:pPr>
              <w:pStyle w:val="ConsPlusNormal"/>
              <w:jc w:val="center"/>
            </w:pPr>
            <w:r>
              <w:t>12,1</w:t>
            </w:r>
          </w:p>
        </w:tc>
        <w:tc>
          <w:tcPr>
            <w:tcW w:w="784" w:type="dxa"/>
            <w:vAlign w:val="center"/>
          </w:tcPr>
          <w:p w:rsidR="008F01C2" w:rsidRDefault="008F01C2">
            <w:pPr>
              <w:pStyle w:val="ConsPlusNormal"/>
              <w:jc w:val="center"/>
            </w:pPr>
            <w:r>
              <w:t>12,0</w:t>
            </w:r>
          </w:p>
        </w:tc>
        <w:tc>
          <w:tcPr>
            <w:tcW w:w="784" w:type="dxa"/>
            <w:vAlign w:val="center"/>
          </w:tcPr>
          <w:p w:rsidR="008F01C2" w:rsidRDefault="008F01C2">
            <w:pPr>
              <w:pStyle w:val="ConsPlusNormal"/>
              <w:jc w:val="center"/>
            </w:pPr>
            <w:r>
              <w:t>11,8</w:t>
            </w:r>
          </w:p>
        </w:tc>
        <w:tc>
          <w:tcPr>
            <w:tcW w:w="784" w:type="dxa"/>
            <w:vAlign w:val="center"/>
          </w:tcPr>
          <w:p w:rsidR="008F01C2" w:rsidRDefault="008F01C2">
            <w:pPr>
              <w:pStyle w:val="ConsPlusNormal"/>
              <w:jc w:val="center"/>
            </w:pPr>
            <w:r>
              <w:t>10,0</w:t>
            </w:r>
          </w:p>
        </w:tc>
        <w:tc>
          <w:tcPr>
            <w:tcW w:w="1077" w:type="dxa"/>
            <w:vAlign w:val="center"/>
          </w:tcPr>
          <w:p w:rsidR="008F01C2" w:rsidRDefault="008F01C2">
            <w:pPr>
              <w:pStyle w:val="ConsPlusNormal"/>
              <w:jc w:val="center"/>
            </w:pPr>
            <w:r>
              <w:t>7,0</w:t>
            </w:r>
          </w:p>
        </w:tc>
      </w:tr>
    </w:tbl>
    <w:p w:rsidR="008F01C2" w:rsidRDefault="008F01C2">
      <w:pPr>
        <w:pStyle w:val="ConsPlusNormal"/>
        <w:jc w:val="both"/>
      </w:pPr>
    </w:p>
    <w:p w:rsidR="008F01C2" w:rsidRDefault="008F01C2">
      <w:pPr>
        <w:pStyle w:val="ConsPlusTitle"/>
        <w:jc w:val="center"/>
        <w:outlineLvl w:val="1"/>
      </w:pPr>
      <w:r>
        <w:t>IV. ПЕРЕЧЕНЬ МЕРОПРИЯТИЙ (ИНВЕСТИЦИОННЫХ ПРОЕКТОВ) ПО</w:t>
      </w:r>
    </w:p>
    <w:p w:rsidR="008F01C2" w:rsidRDefault="008F01C2">
      <w:pPr>
        <w:pStyle w:val="ConsPlusTitle"/>
        <w:jc w:val="center"/>
      </w:pPr>
      <w:r>
        <w:t>ПРОЕКТИРОВАНИЮ, СТРОИТЕЛЬСТВУ, РЕКОНСТРУКЦИИ ОБЪЕКТОВ</w:t>
      </w:r>
    </w:p>
    <w:p w:rsidR="008F01C2" w:rsidRDefault="008F01C2">
      <w:pPr>
        <w:pStyle w:val="ConsPlusTitle"/>
        <w:jc w:val="center"/>
      </w:pPr>
      <w:r>
        <w:t>ТРАНСПОРТНОЙ ИНФРАСТРУКТУРЫ ПРЕДЛАГАЕМОГО К РЕАЛИЗАЦИИ</w:t>
      </w:r>
    </w:p>
    <w:p w:rsidR="008F01C2" w:rsidRDefault="008F01C2">
      <w:pPr>
        <w:pStyle w:val="ConsPlusTitle"/>
        <w:jc w:val="center"/>
      </w:pPr>
      <w:r>
        <w:t>ВАРИАНТА РАЗВИТИЯ ТРАНСПОРТНОЙ ИНФРАСТРУКТУРЫ</w:t>
      </w:r>
    </w:p>
    <w:p w:rsidR="008F01C2" w:rsidRDefault="008F01C2">
      <w:pPr>
        <w:pStyle w:val="ConsPlusNormal"/>
        <w:jc w:val="both"/>
      </w:pPr>
    </w:p>
    <w:p w:rsidR="008F01C2" w:rsidRDefault="008F01C2">
      <w:pPr>
        <w:pStyle w:val="ConsPlusNormal"/>
        <w:ind w:firstLine="540"/>
        <w:jc w:val="both"/>
      </w:pPr>
      <w: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городского округа.</w:t>
      </w:r>
    </w:p>
    <w:p w:rsidR="008F01C2" w:rsidRDefault="008F01C2">
      <w:pPr>
        <w:pStyle w:val="ConsPlusNormal"/>
        <w:spacing w:before="220"/>
        <w:ind w:firstLine="540"/>
        <w:jc w:val="both"/>
      </w:pPr>
      <w:r>
        <w:t>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ЗАТО Северск муниципального дорожного фонда ЗАТО Северск, бюджета Томской области, бюджета дорожного фонда Томской области, федерального бюджета.</w:t>
      </w:r>
    </w:p>
    <w:p w:rsidR="008F01C2" w:rsidRDefault="008F01C2">
      <w:pPr>
        <w:pStyle w:val="ConsPlusNormal"/>
        <w:spacing w:before="220"/>
        <w:ind w:firstLine="540"/>
        <w:jc w:val="both"/>
      </w:pPr>
      <w:r>
        <w:t>Механизм реализации Программы включает в себя систему мероприятий по обследованию, содержанию, ремонту автомобильных дорог общего пользования местного значения в ЗАТО Северск, проектированию и строительству тротуаров, велосипедных дорожек, мероприятий по обеспечению безопасности дорожного движения, мероприятий по организации транспортного обслуживания населения, мероприятии по улучшению искусственного освещения.</w:t>
      </w:r>
    </w:p>
    <w:p w:rsidR="008F01C2" w:rsidRDefault="008F01C2">
      <w:pPr>
        <w:pStyle w:val="ConsPlusNormal"/>
        <w:spacing w:before="220"/>
        <w:ind w:firstLine="540"/>
        <w:jc w:val="both"/>
      </w:pPr>
      <w:r>
        <w:t>Перечень мероприятий по ремонту автомобильных дорог формируется УЖКХ ТиС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указанных в поступивших обращениях (жалобах) граждан. 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8F01C2" w:rsidRDefault="008F01C2">
      <w:pPr>
        <w:pStyle w:val="ConsPlusNormal"/>
        <w:jc w:val="both"/>
      </w:pPr>
    </w:p>
    <w:p w:rsidR="008F01C2" w:rsidRDefault="008F01C2">
      <w:pPr>
        <w:pStyle w:val="ConsPlusTitle"/>
        <w:jc w:val="center"/>
        <w:outlineLvl w:val="2"/>
      </w:pPr>
      <w:r>
        <w:t>4.1. Мероприятия по развитию транспортной</w:t>
      </w:r>
    </w:p>
    <w:p w:rsidR="008F01C2" w:rsidRDefault="008F01C2">
      <w:pPr>
        <w:pStyle w:val="ConsPlusTitle"/>
        <w:jc w:val="center"/>
      </w:pPr>
      <w:r>
        <w:t>инфраструктуры по видам транспорта</w:t>
      </w:r>
    </w:p>
    <w:p w:rsidR="008F01C2" w:rsidRDefault="008F01C2">
      <w:pPr>
        <w:pStyle w:val="ConsPlusNormal"/>
        <w:jc w:val="both"/>
      </w:pPr>
    </w:p>
    <w:p w:rsidR="008F01C2" w:rsidRDefault="008F01C2">
      <w:pPr>
        <w:pStyle w:val="ConsPlusNormal"/>
        <w:ind w:firstLine="540"/>
        <w:jc w:val="both"/>
      </w:pPr>
      <w:r>
        <w:t>Мероприятия по развитию инфраструктуры железнодорожного транспорта не планируются.</w:t>
      </w:r>
    </w:p>
    <w:p w:rsidR="008F01C2" w:rsidRDefault="008F01C2">
      <w:pPr>
        <w:pStyle w:val="ConsPlusNormal"/>
        <w:spacing w:before="220"/>
        <w:ind w:firstLine="540"/>
        <w:jc w:val="both"/>
      </w:pPr>
      <w:r>
        <w:t>Мероприятия по развитию инфраструктуры водного транспорта не планируются.</w:t>
      </w:r>
    </w:p>
    <w:p w:rsidR="008F01C2" w:rsidRDefault="008F01C2">
      <w:pPr>
        <w:pStyle w:val="ConsPlusNormal"/>
        <w:spacing w:before="220"/>
        <w:ind w:firstLine="540"/>
        <w:jc w:val="both"/>
      </w:pPr>
      <w:r>
        <w:t xml:space="preserve">Перечень мероприятий по развитию сети автомобильных дорог указан в </w:t>
      </w:r>
      <w:hyperlink w:anchor="P2405" w:history="1">
        <w:r>
          <w:rPr>
            <w:color w:val="0000FF"/>
          </w:rPr>
          <w:t>подразделе 4.7</w:t>
        </w:r>
      </w:hyperlink>
      <w:r>
        <w:t>.</w:t>
      </w:r>
    </w:p>
    <w:p w:rsidR="008F01C2" w:rsidRDefault="008F01C2">
      <w:pPr>
        <w:pStyle w:val="ConsPlusNormal"/>
        <w:spacing w:before="220"/>
        <w:ind w:firstLine="540"/>
        <w:jc w:val="both"/>
      </w:pPr>
      <w:r>
        <w:lastRenderedPageBreak/>
        <w:t>Основные технико-экономические показатели развития транспортной инфраструктуры для автомобильного транспорта приведены в таблице 25.</w:t>
      </w:r>
    </w:p>
    <w:p w:rsidR="008F01C2" w:rsidRDefault="008F01C2">
      <w:pPr>
        <w:pStyle w:val="ConsPlusNormal"/>
        <w:jc w:val="both"/>
      </w:pPr>
    </w:p>
    <w:p w:rsidR="008F01C2" w:rsidRDefault="008F01C2">
      <w:pPr>
        <w:pStyle w:val="ConsPlusNormal"/>
        <w:jc w:val="right"/>
        <w:outlineLvl w:val="3"/>
      </w:pPr>
      <w:r>
        <w:t>Таблица 25</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323"/>
        <w:gridCol w:w="1016"/>
        <w:gridCol w:w="1644"/>
        <w:gridCol w:w="1474"/>
      </w:tblGrid>
      <w:tr w:rsidR="008F01C2">
        <w:tc>
          <w:tcPr>
            <w:tcW w:w="3572" w:type="dxa"/>
          </w:tcPr>
          <w:p w:rsidR="008F01C2" w:rsidRDefault="008F01C2">
            <w:pPr>
              <w:pStyle w:val="ConsPlusNormal"/>
              <w:jc w:val="center"/>
            </w:pPr>
            <w:r>
              <w:t>Наименование показателя</w:t>
            </w:r>
          </w:p>
        </w:tc>
        <w:tc>
          <w:tcPr>
            <w:tcW w:w="1323" w:type="dxa"/>
          </w:tcPr>
          <w:p w:rsidR="008F01C2" w:rsidRDefault="008F01C2">
            <w:pPr>
              <w:pStyle w:val="ConsPlusNormal"/>
              <w:jc w:val="center"/>
            </w:pPr>
            <w:r>
              <w:t>Единица измерения</w:t>
            </w:r>
          </w:p>
        </w:tc>
        <w:tc>
          <w:tcPr>
            <w:tcW w:w="1016" w:type="dxa"/>
          </w:tcPr>
          <w:p w:rsidR="008F01C2" w:rsidRDefault="008F01C2">
            <w:pPr>
              <w:pStyle w:val="ConsPlusNormal"/>
              <w:jc w:val="center"/>
            </w:pPr>
            <w:r>
              <w:t>2018 г.</w:t>
            </w:r>
          </w:p>
        </w:tc>
        <w:tc>
          <w:tcPr>
            <w:tcW w:w="1644" w:type="dxa"/>
          </w:tcPr>
          <w:p w:rsidR="008F01C2" w:rsidRDefault="008F01C2">
            <w:pPr>
              <w:pStyle w:val="ConsPlusNormal"/>
              <w:jc w:val="center"/>
            </w:pPr>
            <w:r>
              <w:t>2019 - 2022 гг. реализации Программы</w:t>
            </w:r>
          </w:p>
        </w:tc>
        <w:tc>
          <w:tcPr>
            <w:tcW w:w="1474" w:type="dxa"/>
          </w:tcPr>
          <w:p w:rsidR="008F01C2" w:rsidRDefault="008F01C2">
            <w:pPr>
              <w:pStyle w:val="ConsPlusNormal"/>
              <w:jc w:val="center"/>
            </w:pPr>
            <w:r>
              <w:t>До 2035 г. реализации Программы</w:t>
            </w:r>
          </w:p>
        </w:tc>
      </w:tr>
      <w:tr w:rsidR="008F01C2">
        <w:tc>
          <w:tcPr>
            <w:tcW w:w="3572" w:type="dxa"/>
            <w:vAlign w:val="center"/>
          </w:tcPr>
          <w:p w:rsidR="008F01C2" w:rsidRDefault="008F01C2">
            <w:pPr>
              <w:pStyle w:val="ConsPlusNormal"/>
              <w:jc w:val="center"/>
            </w:pPr>
            <w:r>
              <w:t>Общая протяженность автодорог с твердым покрытием</w:t>
            </w:r>
          </w:p>
        </w:tc>
        <w:tc>
          <w:tcPr>
            <w:tcW w:w="1323" w:type="dxa"/>
            <w:vAlign w:val="center"/>
          </w:tcPr>
          <w:p w:rsidR="008F01C2" w:rsidRDefault="008F01C2">
            <w:pPr>
              <w:pStyle w:val="ConsPlusNormal"/>
              <w:jc w:val="center"/>
            </w:pPr>
            <w:r>
              <w:t>км</w:t>
            </w:r>
          </w:p>
        </w:tc>
        <w:tc>
          <w:tcPr>
            <w:tcW w:w="1016" w:type="dxa"/>
            <w:vAlign w:val="center"/>
          </w:tcPr>
          <w:p w:rsidR="008F01C2" w:rsidRDefault="008F01C2">
            <w:pPr>
              <w:pStyle w:val="ConsPlusNormal"/>
              <w:jc w:val="center"/>
            </w:pPr>
            <w:r>
              <w:t>185,9</w:t>
            </w:r>
          </w:p>
        </w:tc>
        <w:tc>
          <w:tcPr>
            <w:tcW w:w="1644" w:type="dxa"/>
            <w:vAlign w:val="center"/>
          </w:tcPr>
          <w:p w:rsidR="008F01C2" w:rsidRDefault="008F01C2">
            <w:pPr>
              <w:pStyle w:val="ConsPlusNormal"/>
              <w:jc w:val="center"/>
            </w:pPr>
            <w:r>
              <w:t>187,1</w:t>
            </w:r>
          </w:p>
        </w:tc>
        <w:tc>
          <w:tcPr>
            <w:tcW w:w="1474" w:type="dxa"/>
            <w:vAlign w:val="center"/>
          </w:tcPr>
          <w:p w:rsidR="008F01C2" w:rsidRDefault="008F01C2">
            <w:pPr>
              <w:pStyle w:val="ConsPlusNormal"/>
              <w:jc w:val="center"/>
            </w:pPr>
            <w:r>
              <w:t>209,8</w:t>
            </w:r>
          </w:p>
        </w:tc>
      </w:tr>
    </w:tbl>
    <w:p w:rsidR="008F01C2" w:rsidRDefault="008F01C2">
      <w:pPr>
        <w:pStyle w:val="ConsPlusNormal"/>
        <w:jc w:val="both"/>
      </w:pPr>
    </w:p>
    <w:p w:rsidR="008F01C2" w:rsidRDefault="008F01C2">
      <w:pPr>
        <w:pStyle w:val="ConsPlusNormal"/>
        <w:ind w:firstLine="540"/>
        <w:jc w:val="both"/>
      </w:pPr>
      <w:r>
        <w:t>Основным видом транспорта остается автомобильный.</w:t>
      </w:r>
    </w:p>
    <w:p w:rsidR="008F01C2" w:rsidRDefault="008F01C2">
      <w:pPr>
        <w:pStyle w:val="ConsPlusNormal"/>
        <w:spacing w:before="220"/>
        <w:ind w:firstLine="540"/>
        <w:jc w:val="both"/>
      </w:pPr>
      <w:r>
        <w:t>Основным видом общественного транспорта остается автобус.</w:t>
      </w:r>
    </w:p>
    <w:p w:rsidR="008F01C2" w:rsidRDefault="008F01C2">
      <w:pPr>
        <w:pStyle w:val="ConsPlusNormal"/>
        <w:jc w:val="both"/>
      </w:pPr>
    </w:p>
    <w:p w:rsidR="008F01C2" w:rsidRDefault="008F01C2">
      <w:pPr>
        <w:pStyle w:val="ConsPlusTitle"/>
        <w:jc w:val="center"/>
        <w:outlineLvl w:val="2"/>
      </w:pPr>
      <w:r>
        <w:t>4.2. Мероприятия по развитию транспорта общего пользования,</w:t>
      </w:r>
    </w:p>
    <w:p w:rsidR="008F01C2" w:rsidRDefault="008F01C2">
      <w:pPr>
        <w:pStyle w:val="ConsPlusTitle"/>
        <w:jc w:val="center"/>
      </w:pPr>
      <w:r>
        <w:t>созданию транспортно-пересадочных узлов</w:t>
      </w:r>
    </w:p>
    <w:p w:rsidR="008F01C2" w:rsidRDefault="008F01C2">
      <w:pPr>
        <w:pStyle w:val="ConsPlusNormal"/>
        <w:jc w:val="both"/>
      </w:pPr>
    </w:p>
    <w:p w:rsidR="008F01C2" w:rsidRDefault="008F01C2">
      <w:pPr>
        <w:pStyle w:val="ConsPlusNormal"/>
        <w:ind w:firstLine="540"/>
        <w:jc w:val="both"/>
      </w:pPr>
      <w:r>
        <w:t>Сохраняется существующая система обслуживания населения общественным пассажирским транспортом. Изменение количества транспорта общего пользования не планируется.</w:t>
      </w:r>
    </w:p>
    <w:p w:rsidR="008F01C2" w:rsidRDefault="008F01C2">
      <w:pPr>
        <w:pStyle w:val="ConsPlusNormal"/>
        <w:spacing w:before="220"/>
        <w:ind w:firstLine="540"/>
        <w:jc w:val="both"/>
      </w:pPr>
      <w:r>
        <w:t xml:space="preserve">Генеральным </w:t>
      </w:r>
      <w:hyperlink r:id="rId82" w:history="1">
        <w:r>
          <w:rPr>
            <w:color w:val="0000FF"/>
          </w:rPr>
          <w:t>планом</w:t>
        </w:r>
      </w:hyperlink>
      <w:r>
        <w:t xml:space="preserve"> городского округа ЗАТО Северск предусматриваются дальнейшее развитие сложившейся структуры улично-дорожной сети ЗАТО Северск, реконструкция существующих улиц и дорог, строительство новых магистральных и жилых улиц.</w:t>
      </w:r>
    </w:p>
    <w:p w:rsidR="008F01C2" w:rsidRDefault="008F01C2">
      <w:pPr>
        <w:pStyle w:val="ConsPlusNormal"/>
        <w:spacing w:before="220"/>
        <w:ind w:firstLine="540"/>
        <w:jc w:val="both"/>
      </w:pPr>
      <w:r>
        <w:t xml:space="preserve">Осуществление проектных мероприятий Генерального </w:t>
      </w:r>
      <w:hyperlink r:id="rId83" w:history="1">
        <w:r>
          <w:rPr>
            <w:color w:val="0000FF"/>
          </w:rPr>
          <w:t>плана</w:t>
        </w:r>
      </w:hyperlink>
      <w:r>
        <w:t xml:space="preserve"> городского округа ЗАТО Северск приведет к увеличению протяженности улично-дорожной сети на 23,9 км, к 2035 году плотность сети составит 0,498 км/км</w:t>
      </w:r>
      <w:r>
        <w:rPr>
          <w:vertAlign w:val="superscript"/>
        </w:rPr>
        <w:t>2</w:t>
      </w:r>
      <w:r>
        <w:t>.</w:t>
      </w:r>
    </w:p>
    <w:p w:rsidR="008F01C2" w:rsidRDefault="008F01C2">
      <w:pPr>
        <w:pStyle w:val="ConsPlusNormal"/>
        <w:spacing w:before="220"/>
        <w:ind w:firstLine="540"/>
        <w:jc w:val="both"/>
      </w:pPr>
      <w:r>
        <w:t xml:space="preserve">Генеральным </w:t>
      </w:r>
      <w:hyperlink r:id="rId84" w:history="1">
        <w:r>
          <w:rPr>
            <w:color w:val="0000FF"/>
          </w:rPr>
          <w:t>планом</w:t>
        </w:r>
      </w:hyperlink>
      <w:r>
        <w:t xml:space="preserve"> городского округа ЗАТО Северск предусматривается развитие линий автобусного сообщения по внутригородским маршрутам на территориях нового строительства. Новые линии автобусных маршрутов пройдут по вновь строящимся магистралям.</w:t>
      </w:r>
    </w:p>
    <w:p w:rsidR="008F01C2" w:rsidRDefault="008F01C2">
      <w:pPr>
        <w:pStyle w:val="ConsPlusNormal"/>
        <w:spacing w:before="220"/>
        <w:ind w:firstLine="540"/>
        <w:jc w:val="both"/>
      </w:pPr>
      <w:r>
        <w:t>Развитие маршрутной сети автобусов обеспечит соблюдение нормативных радиусов обслуживания, при которых пешеходные подходы к остановкам автобусов составят 500 - 700 м.</w:t>
      </w:r>
    </w:p>
    <w:p w:rsidR="008F01C2" w:rsidRDefault="008F01C2">
      <w:pPr>
        <w:pStyle w:val="ConsPlusNormal"/>
        <w:spacing w:before="220"/>
        <w:ind w:firstLine="540"/>
        <w:jc w:val="both"/>
      </w:pPr>
      <w:r>
        <w:t>Решение проблем формирования оптимальной маршрутной сети ЗАТО Северск - одна из приоритетных задач, определяющих возможности активизации экономических, культурных связей ЗАТО Северск и улучшения качества жизни населения. Разрешение транспортных проблем возможно только при комплексном подходе к реконструкции и развитию всех элементов транспортной инфраструктуры, в связи с чем должное внимание должно быть уделено капитальному ремонту автомобильных дорог, обустройству гостевых стоянок, обустройству остановочных павильонов, замене транспортных средств на автотранспортных предприятиях, оснащению улично-дорожной сети средствами регулирования движения с автоматизированным управлением (укомплектованной системой отслеживания интенсивности движения транспорта в определенных местах).</w:t>
      </w:r>
    </w:p>
    <w:p w:rsidR="008F01C2" w:rsidRDefault="008F01C2">
      <w:pPr>
        <w:pStyle w:val="ConsPlusNormal"/>
        <w:spacing w:before="220"/>
        <w:ind w:firstLine="540"/>
        <w:jc w:val="both"/>
      </w:pPr>
      <w:r>
        <w:t>Задачи по формированию оптимальной маршрутной сети и развитию транспортной инфраструктуры планируется реализовывать путем:</w:t>
      </w:r>
    </w:p>
    <w:p w:rsidR="008F01C2" w:rsidRDefault="008F01C2">
      <w:pPr>
        <w:pStyle w:val="ConsPlusNormal"/>
        <w:spacing w:before="220"/>
        <w:ind w:firstLine="540"/>
        <w:jc w:val="both"/>
      </w:pPr>
      <w:r>
        <w:t>1) разработки проекта муниципальной программы "Развитие общественного пассажирского транспорта в ЗАТО Северск" со сроком реализации до 2035 года;</w:t>
      </w:r>
    </w:p>
    <w:p w:rsidR="008F01C2" w:rsidRDefault="008F01C2">
      <w:pPr>
        <w:pStyle w:val="ConsPlusNormal"/>
        <w:spacing w:before="220"/>
        <w:ind w:firstLine="540"/>
        <w:jc w:val="both"/>
      </w:pPr>
      <w:r>
        <w:t xml:space="preserve">2) заключения уполномоченным органом Администрации ЗАТО Северск муниципальных контрактов на перевозку пассажиров и багажа общественным транспортом по муниципальным </w:t>
      </w:r>
      <w:r>
        <w:lastRenderedPageBreak/>
        <w:t xml:space="preserve">маршрутам ЗАТО Северск в порядке, установленном законодательством Российской Федерации о контрактной системе в сфере закупок товаров, работ, услуг, с учетом положений Федерального </w:t>
      </w:r>
      <w:hyperlink r:id="rId85" w:history="1">
        <w:r>
          <w:rPr>
            <w:color w:val="0000FF"/>
          </w:rPr>
          <w:t>закона</w:t>
        </w:r>
      </w:hyperlink>
      <w:r>
        <w:t xml:space="preserve"> от 13.07.2015 N 220-ФЗ;</w:t>
      </w:r>
    </w:p>
    <w:p w:rsidR="008F01C2" w:rsidRDefault="008F01C2">
      <w:pPr>
        <w:pStyle w:val="ConsPlusNormal"/>
        <w:spacing w:before="220"/>
        <w:ind w:firstLine="540"/>
        <w:jc w:val="both"/>
      </w:pPr>
      <w:r>
        <w:t>3) строительства объекта "Автодорога ул. Солнечная - ул. Ленина с бульваром", который соединит Северную автодорогу с ул. Ленина через микрорайон "Ясный" (территория ДОКа);</w:t>
      </w:r>
    </w:p>
    <w:p w:rsidR="008F01C2" w:rsidRDefault="008F01C2">
      <w:pPr>
        <w:pStyle w:val="ConsPlusNormal"/>
        <w:spacing w:before="220"/>
        <w:ind w:firstLine="540"/>
        <w:jc w:val="both"/>
      </w:pPr>
      <w:r>
        <w:t>4) строительства разворотной площадки вблизи КПП "С" на территории г. Северска;</w:t>
      </w:r>
    </w:p>
    <w:p w:rsidR="008F01C2" w:rsidRDefault="008F01C2">
      <w:pPr>
        <w:pStyle w:val="ConsPlusNormal"/>
        <w:spacing w:before="220"/>
        <w:ind w:firstLine="540"/>
        <w:jc w:val="both"/>
      </w:pPr>
      <w:r>
        <w:t>5) обустройства перекрестков ул. Парковой - просп. Коммунистического, ул. Парковой - ул. Лесной, ул. Царевского - ул. Ленина, ул. Курчатова - ул. Ленина, просп. Коммунистического - ул. Курчатова, просп. Коммунистического - ул. Солнечной (вблизи здания по просп. Коммунистическому, 116), ул. Солнечной - ул. Ленина светофорными объектами;</w:t>
      </w:r>
    </w:p>
    <w:p w:rsidR="008F01C2" w:rsidRDefault="008F01C2">
      <w:pPr>
        <w:pStyle w:val="ConsPlusNormal"/>
        <w:spacing w:before="220"/>
        <w:ind w:firstLine="540"/>
        <w:jc w:val="both"/>
      </w:pPr>
      <w:r>
        <w:t>6) обустройства остановок общественного транспорта по ул. Парковой, ул. Курчатова, ул. Ленина (участок от ул. Царевского до ул. Ленинградской);</w:t>
      </w:r>
    </w:p>
    <w:p w:rsidR="008F01C2" w:rsidRDefault="008F01C2">
      <w:pPr>
        <w:pStyle w:val="ConsPlusNormal"/>
        <w:spacing w:before="220"/>
        <w:ind w:firstLine="540"/>
        <w:jc w:val="both"/>
      </w:pPr>
      <w:r>
        <w:t>7) информирования жителей ЗАТО Северск о проводимых мероприятиях по оптимизации маршрутной сети.</w:t>
      </w:r>
    </w:p>
    <w:p w:rsidR="008F01C2" w:rsidRDefault="008F01C2">
      <w:pPr>
        <w:pStyle w:val="ConsPlusNormal"/>
        <w:jc w:val="both"/>
      </w:pPr>
    </w:p>
    <w:p w:rsidR="008F01C2" w:rsidRDefault="008F01C2">
      <w:pPr>
        <w:pStyle w:val="ConsPlusTitle"/>
        <w:jc w:val="center"/>
        <w:outlineLvl w:val="2"/>
      </w:pPr>
      <w:r>
        <w:t>4.3. Мероприятия по развитию инфраструктуры для легкового</w:t>
      </w:r>
    </w:p>
    <w:p w:rsidR="008F01C2" w:rsidRDefault="008F01C2">
      <w:pPr>
        <w:pStyle w:val="ConsPlusTitle"/>
        <w:jc w:val="center"/>
      </w:pPr>
      <w:r>
        <w:t>автомобильного транспорта, включая развитие единого</w:t>
      </w:r>
    </w:p>
    <w:p w:rsidR="008F01C2" w:rsidRDefault="008F01C2">
      <w:pPr>
        <w:pStyle w:val="ConsPlusTitle"/>
        <w:jc w:val="center"/>
      </w:pPr>
      <w:r>
        <w:t>парковочного пространства</w:t>
      </w:r>
    </w:p>
    <w:p w:rsidR="008F01C2" w:rsidRDefault="008F01C2">
      <w:pPr>
        <w:pStyle w:val="ConsPlusNormal"/>
        <w:jc w:val="both"/>
      </w:pPr>
    </w:p>
    <w:p w:rsidR="008F01C2" w:rsidRDefault="008F01C2">
      <w:pPr>
        <w:pStyle w:val="ConsPlusNormal"/>
        <w:ind w:firstLine="540"/>
        <w:jc w:val="both"/>
      </w:pPr>
      <w:r>
        <w:t>Хранение автотранспорта на территории городского округа ЗАТО Северск осуществляется в пределах участков организаций и на придомовых участках, а также в гаражно-строительных кооперативах и на платных стоянках.</w:t>
      </w:r>
    </w:p>
    <w:p w:rsidR="008F01C2" w:rsidRDefault="008F01C2">
      <w:pPr>
        <w:pStyle w:val="ConsPlusNormal"/>
        <w:spacing w:before="220"/>
        <w:ind w:firstLine="540"/>
        <w:jc w:val="both"/>
      </w:pPr>
      <w:r>
        <w:t>В дальнейшем необходимо предусматривать организацию мест стоянок автомобилей возле зданий общественного назначения с учетом прогнозируемого увеличения уровня автомобилизации населения.</w:t>
      </w:r>
    </w:p>
    <w:p w:rsidR="008F01C2" w:rsidRDefault="008F01C2">
      <w:pPr>
        <w:pStyle w:val="ConsPlusNormal"/>
        <w:spacing w:before="220"/>
        <w:ind w:firstLine="540"/>
        <w:jc w:val="both"/>
      </w:pPr>
      <w:r>
        <w:t>Предполагается, что ведомственные и грузовые автомобили будут находиться на хранении в коммунально-складской и промышленной зоне ЗАТО Северск. Постоянное и временное хранение легковых автомобилей населения предусматривается на парковках придомовых участков, автостоянках, а также в гаражно-строительных кооперативах.</w:t>
      </w:r>
    </w:p>
    <w:p w:rsidR="008F01C2" w:rsidRDefault="008F01C2">
      <w:pPr>
        <w:pStyle w:val="ConsPlusNormal"/>
        <w:spacing w:before="220"/>
        <w:ind w:firstLine="540"/>
        <w:jc w:val="both"/>
      </w:pPr>
      <w:r>
        <w:t>Мероприятия, выполнение которых необходимо в целях развития инфраструктуры для легкового автомобильного транспорта, включая развитие единого парковочного пространства:</w:t>
      </w:r>
    </w:p>
    <w:p w:rsidR="008F01C2" w:rsidRDefault="008F01C2">
      <w:pPr>
        <w:pStyle w:val="ConsPlusNormal"/>
        <w:spacing w:before="220"/>
        <w:ind w:firstLine="540"/>
        <w:jc w:val="both"/>
      </w:pPr>
      <w:r>
        <w:t>принятие административных мер для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w:t>
      </w:r>
    </w:p>
    <w:p w:rsidR="008F01C2" w:rsidRDefault="008F01C2">
      <w:pPr>
        <w:pStyle w:val="ConsPlusNormal"/>
        <w:spacing w:before="220"/>
        <w:ind w:firstLine="540"/>
        <w:jc w:val="both"/>
      </w:pPr>
      <w:r>
        <w:t>строительство автостоянок около объектов обслуживания;</w:t>
      </w:r>
    </w:p>
    <w:p w:rsidR="008F01C2" w:rsidRDefault="008F01C2">
      <w:pPr>
        <w:pStyle w:val="ConsPlusNormal"/>
        <w:spacing w:before="220"/>
        <w:ind w:firstLine="540"/>
        <w:jc w:val="both"/>
      </w:pPr>
      <w:r>
        <w:t>организация общественных стоянок в местах наибольшего притяжения;</w:t>
      </w:r>
    </w:p>
    <w:p w:rsidR="008F01C2" w:rsidRDefault="008F01C2">
      <w:pPr>
        <w:pStyle w:val="ConsPlusNormal"/>
        <w:spacing w:before="220"/>
        <w:ind w:firstLine="540"/>
        <w:jc w:val="both"/>
      </w:pPr>
      <w:r>
        <w:t>создание сети автостоянок у объектов общественного назначения и организация гостевых стоянок в кварталах и микрорайонах;</w:t>
      </w:r>
    </w:p>
    <w:p w:rsidR="008F01C2" w:rsidRDefault="008F01C2">
      <w:pPr>
        <w:pStyle w:val="ConsPlusNormal"/>
        <w:spacing w:before="220"/>
        <w:ind w:firstLine="540"/>
        <w:jc w:val="both"/>
      </w:pPr>
      <w:r>
        <w:t>выделение территорий для размещения гаражей боксового типа и многоэтажных гаражей манежного типа для районов многоэтажной застройки с нормативным радиусом доступности до 800 м.</w:t>
      </w:r>
    </w:p>
    <w:p w:rsidR="008F01C2" w:rsidRDefault="008F01C2">
      <w:pPr>
        <w:pStyle w:val="ConsPlusNormal"/>
        <w:jc w:val="both"/>
      </w:pPr>
    </w:p>
    <w:p w:rsidR="008F01C2" w:rsidRDefault="008F01C2">
      <w:pPr>
        <w:pStyle w:val="ConsPlusTitle"/>
        <w:jc w:val="center"/>
        <w:outlineLvl w:val="2"/>
      </w:pPr>
      <w:r>
        <w:t>4.4. Мероприятия по развитию инфраструктуры</w:t>
      </w:r>
    </w:p>
    <w:p w:rsidR="008F01C2" w:rsidRDefault="008F01C2">
      <w:pPr>
        <w:pStyle w:val="ConsPlusTitle"/>
        <w:jc w:val="center"/>
      </w:pPr>
      <w:r>
        <w:lastRenderedPageBreak/>
        <w:t>пешеходного и велосипедного передвижения</w:t>
      </w:r>
    </w:p>
    <w:p w:rsidR="008F01C2" w:rsidRDefault="008F01C2">
      <w:pPr>
        <w:pStyle w:val="ConsPlusNormal"/>
        <w:jc w:val="both"/>
      </w:pPr>
    </w:p>
    <w:p w:rsidR="008F01C2" w:rsidRDefault="008F01C2">
      <w:pPr>
        <w:pStyle w:val="ConsPlusNormal"/>
        <w:ind w:firstLine="540"/>
        <w:jc w:val="both"/>
      </w:pPr>
      <w:r>
        <w:t>Пешеходное и велосипедное передвижение как средство передвижения по городу обладает многими преимуществами с точки зрения здоровья человека и охраны окружающей среды. Благодаря частичному переходу от автомобильного передвижения на пешеходное или велосипедное можно снизить уровень аварийности, сократить затраты на дорожные и парковочные сооружения, а также снизить степень отрицательного воздействия на окружающую среду и укрепить здоровье населения.</w:t>
      </w:r>
    </w:p>
    <w:p w:rsidR="008F01C2" w:rsidRDefault="008F01C2">
      <w:pPr>
        <w:pStyle w:val="ConsPlusNormal"/>
        <w:spacing w:before="220"/>
        <w:ind w:firstLine="540"/>
        <w:jc w:val="both"/>
      </w:pPr>
      <w:r>
        <w:t>В перспективе Программой предусматривается создание на территории ЗАТО Северск системы велосипедных дорожек и формирование внутригородских улиц в новых строящихся микрорайонах с преимущественно пешеходным движением.</w:t>
      </w:r>
    </w:p>
    <w:p w:rsidR="008F01C2" w:rsidRDefault="008F01C2">
      <w:pPr>
        <w:pStyle w:val="ConsPlusNormal"/>
        <w:spacing w:before="220"/>
        <w:ind w:firstLine="540"/>
        <w:jc w:val="both"/>
      </w:pPr>
      <w:r>
        <w:t>Программой предусматривается создание безбарьерной среды для маломобильных групп населения:</w:t>
      </w:r>
    </w:p>
    <w:p w:rsidR="008F01C2" w:rsidRDefault="008F01C2">
      <w:pPr>
        <w:pStyle w:val="ConsPlusNormal"/>
        <w:spacing w:before="220"/>
        <w:ind w:firstLine="540"/>
        <w:jc w:val="both"/>
      </w:pPr>
      <w:r>
        <w:t>- устройство пандусов;</w:t>
      </w:r>
    </w:p>
    <w:p w:rsidR="008F01C2" w:rsidRDefault="008F01C2">
      <w:pPr>
        <w:pStyle w:val="ConsPlusNormal"/>
        <w:spacing w:before="220"/>
        <w:ind w:firstLine="540"/>
        <w:jc w:val="both"/>
      </w:pPr>
      <w:r>
        <w:t>- усовершенствование покрытий тротуаров.</w:t>
      </w:r>
    </w:p>
    <w:p w:rsidR="008F01C2" w:rsidRDefault="008F01C2">
      <w:pPr>
        <w:pStyle w:val="ConsPlusNormal"/>
        <w:spacing w:before="220"/>
        <w:ind w:firstLine="540"/>
        <w:jc w:val="both"/>
      </w:pPr>
      <w:r>
        <w:t>Мероприятия, выполнение которых необходимо для развития инфраструктуры пешеходного и велосипедного передвижения:</w:t>
      </w:r>
    </w:p>
    <w:p w:rsidR="008F01C2" w:rsidRDefault="008F01C2">
      <w:pPr>
        <w:pStyle w:val="ConsPlusNormal"/>
        <w:spacing w:before="220"/>
        <w:ind w:firstLine="540"/>
        <w:jc w:val="both"/>
      </w:pPr>
      <w:r>
        <w:t>строительство тротуаров и пешеходных пространств (скверов, бульваров) для организации системы пешеходного движения в городском округе;</w:t>
      </w:r>
    </w:p>
    <w:p w:rsidR="008F01C2" w:rsidRDefault="008F01C2">
      <w:pPr>
        <w:pStyle w:val="ConsPlusNormal"/>
        <w:spacing w:before="220"/>
        <w:ind w:firstLine="540"/>
        <w:jc w:val="both"/>
      </w:pPr>
      <w:r>
        <w:t>работы по ремонту асфальтобетонного покрытия проездов, тротуаров, подходов к подъездам, ремонту и замене бордюров, восстановлению водоотводных сооружений;</w:t>
      </w:r>
    </w:p>
    <w:p w:rsidR="008F01C2" w:rsidRDefault="008F01C2">
      <w:pPr>
        <w:pStyle w:val="ConsPlusNormal"/>
        <w:spacing w:before="220"/>
        <w:ind w:firstLine="540"/>
        <w:jc w:val="both"/>
      </w:pPr>
      <w:r>
        <w:t>устройство велодорожек в поперечном профиле основных улиц;</w:t>
      </w:r>
    </w:p>
    <w:p w:rsidR="008F01C2" w:rsidRDefault="008F01C2">
      <w:pPr>
        <w:pStyle w:val="ConsPlusNormal"/>
        <w:spacing w:before="220"/>
        <w:ind w:firstLine="540"/>
        <w:jc w:val="both"/>
      </w:pPr>
      <w:r>
        <w:t>принятие административных мер для выполнения застройщиками требований по созданию безбарьерной среды;</w:t>
      </w:r>
    </w:p>
    <w:p w:rsidR="008F01C2" w:rsidRDefault="008F01C2">
      <w:pPr>
        <w:pStyle w:val="ConsPlusNormal"/>
        <w:spacing w:before="220"/>
        <w:ind w:firstLine="540"/>
        <w:jc w:val="both"/>
      </w:pPr>
      <w:r>
        <w:t>установка недостающих светофорных объектов;</w:t>
      </w:r>
    </w:p>
    <w:p w:rsidR="008F01C2" w:rsidRDefault="008F01C2">
      <w:pPr>
        <w:pStyle w:val="ConsPlusNormal"/>
        <w:spacing w:before="220"/>
        <w:ind w:firstLine="540"/>
        <w:jc w:val="both"/>
      </w:pPr>
      <w:r>
        <w:t>приведение пешеходных переходов в соответствие национальным стандартам;</w:t>
      </w:r>
    </w:p>
    <w:p w:rsidR="008F01C2" w:rsidRDefault="008F01C2">
      <w:pPr>
        <w:pStyle w:val="ConsPlusNormal"/>
        <w:spacing w:before="220"/>
        <w:ind w:firstLine="540"/>
        <w:jc w:val="both"/>
      </w:pPr>
      <w:r>
        <w:t>обустройство линий наружного освещения (стационарных) (весь период);</w:t>
      </w:r>
    </w:p>
    <w:p w:rsidR="008F01C2" w:rsidRDefault="008F01C2">
      <w:pPr>
        <w:pStyle w:val="ConsPlusNormal"/>
        <w:spacing w:before="220"/>
        <w:ind w:firstLine="540"/>
        <w:jc w:val="both"/>
      </w:pPr>
      <w:r>
        <w:t>обследование с разработкой проектов и сооружение нормативного освещения пешеходных переходов г. Северска;</w:t>
      </w:r>
    </w:p>
    <w:p w:rsidR="008F01C2" w:rsidRDefault="008F01C2">
      <w:pPr>
        <w:pStyle w:val="ConsPlusNormal"/>
        <w:spacing w:before="220"/>
        <w:ind w:firstLine="540"/>
        <w:jc w:val="both"/>
      </w:pPr>
      <w:r>
        <w:t>капитальный ремонт опор наружного освещения г. Северска (замена ж/б опор на металлические высотой 13 м).</w:t>
      </w:r>
    </w:p>
    <w:p w:rsidR="008F01C2" w:rsidRDefault="008F01C2">
      <w:pPr>
        <w:pStyle w:val="ConsPlusNormal"/>
        <w:jc w:val="both"/>
      </w:pPr>
    </w:p>
    <w:p w:rsidR="008F01C2" w:rsidRDefault="008F01C2">
      <w:pPr>
        <w:pStyle w:val="ConsPlusTitle"/>
        <w:jc w:val="center"/>
        <w:outlineLvl w:val="2"/>
      </w:pPr>
      <w:r>
        <w:t>4.5. Мероприятия по развитию инфраструктуры для грузового</w:t>
      </w:r>
    </w:p>
    <w:p w:rsidR="008F01C2" w:rsidRDefault="008F01C2">
      <w:pPr>
        <w:pStyle w:val="ConsPlusTitle"/>
        <w:jc w:val="center"/>
      </w:pPr>
      <w:r>
        <w:t>транспорта, транспортных средств коммунальных и</w:t>
      </w:r>
    </w:p>
    <w:p w:rsidR="008F01C2" w:rsidRDefault="008F01C2">
      <w:pPr>
        <w:pStyle w:val="ConsPlusTitle"/>
        <w:jc w:val="center"/>
      </w:pPr>
      <w:r>
        <w:t>дорожных служб</w:t>
      </w:r>
    </w:p>
    <w:p w:rsidR="008F01C2" w:rsidRDefault="008F01C2">
      <w:pPr>
        <w:pStyle w:val="ConsPlusNormal"/>
        <w:jc w:val="both"/>
      </w:pPr>
    </w:p>
    <w:p w:rsidR="008F01C2" w:rsidRDefault="008F01C2">
      <w:pPr>
        <w:pStyle w:val="ConsPlusNormal"/>
        <w:ind w:firstLine="540"/>
        <w:jc w:val="both"/>
      </w:pPr>
      <w:r>
        <w:t>Мероприятия по развитию инфраструктуры для грузового транспорта, транспортных средств коммунальных и дорожных служб не планируются.</w:t>
      </w:r>
    </w:p>
    <w:p w:rsidR="008F01C2" w:rsidRDefault="008F01C2">
      <w:pPr>
        <w:pStyle w:val="ConsPlusNormal"/>
        <w:spacing w:before="220"/>
        <w:ind w:firstLine="540"/>
        <w:jc w:val="both"/>
      </w:pPr>
      <w:r>
        <w:t>Плановые мероприятия по приобретению новой коммунальной техники представлены в таблице 26.</w:t>
      </w:r>
    </w:p>
    <w:p w:rsidR="008F01C2" w:rsidRDefault="008F01C2">
      <w:pPr>
        <w:pStyle w:val="ConsPlusNormal"/>
        <w:jc w:val="both"/>
      </w:pPr>
    </w:p>
    <w:p w:rsidR="008F01C2" w:rsidRDefault="008F01C2">
      <w:pPr>
        <w:pStyle w:val="ConsPlusNormal"/>
        <w:jc w:val="right"/>
        <w:outlineLvl w:val="3"/>
      </w:pPr>
      <w:r>
        <w:t>Таблица 26</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74"/>
        <w:gridCol w:w="964"/>
        <w:gridCol w:w="964"/>
        <w:gridCol w:w="964"/>
        <w:gridCol w:w="964"/>
        <w:gridCol w:w="964"/>
      </w:tblGrid>
      <w:tr w:rsidR="008F01C2">
        <w:tc>
          <w:tcPr>
            <w:tcW w:w="2835" w:type="dxa"/>
            <w:vAlign w:val="center"/>
          </w:tcPr>
          <w:p w:rsidR="008F01C2" w:rsidRDefault="008F01C2">
            <w:pPr>
              <w:pStyle w:val="ConsPlusNormal"/>
              <w:jc w:val="center"/>
            </w:pPr>
            <w:r>
              <w:t>Наименование мероприятия</w:t>
            </w:r>
          </w:p>
        </w:tc>
        <w:tc>
          <w:tcPr>
            <w:tcW w:w="1374" w:type="dxa"/>
            <w:vAlign w:val="center"/>
          </w:tcPr>
          <w:p w:rsidR="008F01C2" w:rsidRDefault="008F01C2">
            <w:pPr>
              <w:pStyle w:val="ConsPlusNormal"/>
              <w:jc w:val="center"/>
            </w:pPr>
            <w:r>
              <w:t>Единица измерения</w:t>
            </w:r>
          </w:p>
        </w:tc>
        <w:tc>
          <w:tcPr>
            <w:tcW w:w="964" w:type="dxa"/>
            <w:vAlign w:val="center"/>
          </w:tcPr>
          <w:p w:rsidR="008F01C2" w:rsidRDefault="008F01C2">
            <w:pPr>
              <w:pStyle w:val="ConsPlusNormal"/>
              <w:jc w:val="center"/>
            </w:pPr>
            <w:r>
              <w:t>2018 г.</w:t>
            </w:r>
          </w:p>
        </w:tc>
        <w:tc>
          <w:tcPr>
            <w:tcW w:w="964" w:type="dxa"/>
            <w:vAlign w:val="center"/>
          </w:tcPr>
          <w:p w:rsidR="008F01C2" w:rsidRDefault="008F01C2">
            <w:pPr>
              <w:pStyle w:val="ConsPlusNormal"/>
              <w:jc w:val="center"/>
            </w:pPr>
            <w:r>
              <w:t>2019 г.</w:t>
            </w:r>
          </w:p>
        </w:tc>
        <w:tc>
          <w:tcPr>
            <w:tcW w:w="964" w:type="dxa"/>
            <w:vAlign w:val="center"/>
          </w:tcPr>
          <w:p w:rsidR="008F01C2" w:rsidRDefault="008F01C2">
            <w:pPr>
              <w:pStyle w:val="ConsPlusNormal"/>
              <w:jc w:val="center"/>
            </w:pPr>
            <w:r>
              <w:t>2020 г.</w:t>
            </w:r>
          </w:p>
        </w:tc>
        <w:tc>
          <w:tcPr>
            <w:tcW w:w="964" w:type="dxa"/>
            <w:vAlign w:val="center"/>
          </w:tcPr>
          <w:p w:rsidR="008F01C2" w:rsidRDefault="008F01C2">
            <w:pPr>
              <w:pStyle w:val="ConsPlusNormal"/>
              <w:jc w:val="center"/>
            </w:pPr>
            <w:r>
              <w:t>2021 г.</w:t>
            </w:r>
          </w:p>
        </w:tc>
        <w:tc>
          <w:tcPr>
            <w:tcW w:w="964" w:type="dxa"/>
            <w:vAlign w:val="center"/>
          </w:tcPr>
          <w:p w:rsidR="008F01C2" w:rsidRDefault="008F01C2">
            <w:pPr>
              <w:pStyle w:val="ConsPlusNormal"/>
              <w:jc w:val="center"/>
            </w:pPr>
            <w:r>
              <w:t>2022 г.</w:t>
            </w:r>
          </w:p>
        </w:tc>
      </w:tr>
      <w:tr w:rsidR="008F01C2">
        <w:tc>
          <w:tcPr>
            <w:tcW w:w="2835" w:type="dxa"/>
            <w:vAlign w:val="center"/>
          </w:tcPr>
          <w:p w:rsidR="008F01C2" w:rsidRDefault="008F01C2">
            <w:pPr>
              <w:pStyle w:val="ConsPlusNormal"/>
            </w:pPr>
            <w:r>
              <w:t>Приобретение новой коммунальной техники</w:t>
            </w:r>
          </w:p>
        </w:tc>
        <w:tc>
          <w:tcPr>
            <w:tcW w:w="1374" w:type="dxa"/>
            <w:vAlign w:val="center"/>
          </w:tcPr>
          <w:p w:rsidR="008F01C2" w:rsidRDefault="008F01C2">
            <w:pPr>
              <w:pStyle w:val="ConsPlusNormal"/>
              <w:jc w:val="center"/>
            </w:pPr>
            <w:r>
              <w:t>шт.</w:t>
            </w:r>
          </w:p>
        </w:tc>
        <w:tc>
          <w:tcPr>
            <w:tcW w:w="964" w:type="dxa"/>
            <w:vAlign w:val="center"/>
          </w:tcPr>
          <w:p w:rsidR="008F01C2" w:rsidRDefault="008F01C2">
            <w:pPr>
              <w:pStyle w:val="ConsPlusNormal"/>
              <w:jc w:val="center"/>
            </w:pPr>
            <w:r>
              <w:t>2</w:t>
            </w:r>
          </w:p>
        </w:tc>
        <w:tc>
          <w:tcPr>
            <w:tcW w:w="964" w:type="dxa"/>
            <w:vAlign w:val="center"/>
          </w:tcPr>
          <w:p w:rsidR="008F01C2" w:rsidRDefault="008F01C2">
            <w:pPr>
              <w:pStyle w:val="ConsPlusNormal"/>
              <w:jc w:val="center"/>
            </w:pPr>
            <w:r>
              <w:t>2</w:t>
            </w:r>
          </w:p>
        </w:tc>
        <w:tc>
          <w:tcPr>
            <w:tcW w:w="964" w:type="dxa"/>
            <w:vAlign w:val="center"/>
          </w:tcPr>
          <w:p w:rsidR="008F01C2" w:rsidRDefault="008F01C2">
            <w:pPr>
              <w:pStyle w:val="ConsPlusNormal"/>
              <w:jc w:val="center"/>
            </w:pPr>
            <w:r>
              <w:t>2</w:t>
            </w:r>
          </w:p>
        </w:tc>
        <w:tc>
          <w:tcPr>
            <w:tcW w:w="964" w:type="dxa"/>
            <w:vAlign w:val="center"/>
          </w:tcPr>
          <w:p w:rsidR="008F01C2" w:rsidRDefault="008F01C2">
            <w:pPr>
              <w:pStyle w:val="ConsPlusNormal"/>
              <w:jc w:val="center"/>
            </w:pPr>
            <w:r>
              <w:t>2</w:t>
            </w:r>
          </w:p>
        </w:tc>
        <w:tc>
          <w:tcPr>
            <w:tcW w:w="964" w:type="dxa"/>
            <w:vAlign w:val="center"/>
          </w:tcPr>
          <w:p w:rsidR="008F01C2" w:rsidRDefault="008F01C2">
            <w:pPr>
              <w:pStyle w:val="ConsPlusNormal"/>
              <w:jc w:val="center"/>
            </w:pPr>
            <w:r>
              <w:t>2</w:t>
            </w:r>
          </w:p>
        </w:tc>
      </w:tr>
    </w:tbl>
    <w:p w:rsidR="008F01C2" w:rsidRDefault="008F01C2">
      <w:pPr>
        <w:pStyle w:val="ConsPlusNormal"/>
        <w:jc w:val="both"/>
      </w:pPr>
    </w:p>
    <w:p w:rsidR="008F01C2" w:rsidRDefault="008F01C2">
      <w:pPr>
        <w:pStyle w:val="ConsPlusTitle"/>
        <w:jc w:val="center"/>
        <w:outlineLvl w:val="2"/>
      </w:pPr>
      <w:r>
        <w:t>4.6. Мероприятия по развитию сети дорог ЗАТО Северск</w:t>
      </w:r>
    </w:p>
    <w:p w:rsidR="008F01C2" w:rsidRDefault="008F01C2">
      <w:pPr>
        <w:pStyle w:val="ConsPlusNormal"/>
        <w:jc w:val="both"/>
      </w:pPr>
    </w:p>
    <w:p w:rsidR="008F01C2" w:rsidRDefault="008F01C2">
      <w:pPr>
        <w:pStyle w:val="ConsPlusNormal"/>
        <w:ind w:firstLine="540"/>
        <w:jc w:val="both"/>
      </w:pPr>
      <w:r>
        <w:t>Мероприятия, выполнение которых необходимо для развития сети дорог ЗАТО Северск:</w:t>
      </w:r>
    </w:p>
    <w:p w:rsidR="008F01C2" w:rsidRDefault="008F01C2">
      <w:pPr>
        <w:pStyle w:val="ConsPlusNormal"/>
        <w:spacing w:before="220"/>
        <w:ind w:firstLine="540"/>
        <w:jc w:val="both"/>
      </w:pPr>
      <w:r>
        <w:t>строительство второго автодорожного выхода из г. Северска к Северному обходу г. Томска и существующему мосту через р. Томь;</w:t>
      </w:r>
    </w:p>
    <w:p w:rsidR="008F01C2" w:rsidRDefault="008F01C2">
      <w:pPr>
        <w:pStyle w:val="ConsPlusNormal"/>
        <w:spacing w:before="220"/>
        <w:ind w:firstLine="540"/>
        <w:jc w:val="both"/>
      </w:pPr>
      <w:r>
        <w:t>строительство автоподъезда к расширяемой площадке садоводства "Спутник" от автодороги Томск - Самусь;</w:t>
      </w:r>
    </w:p>
    <w:p w:rsidR="008F01C2" w:rsidRDefault="008F01C2">
      <w:pPr>
        <w:pStyle w:val="ConsPlusNormal"/>
        <w:spacing w:before="220"/>
        <w:ind w:firstLine="540"/>
        <w:jc w:val="both"/>
      </w:pPr>
      <w:r>
        <w:t>строительство городской дороги от ул. Славского (вдоль железнодорожного подъездного пути) до соединения с автодорогой Северная;</w:t>
      </w:r>
    </w:p>
    <w:p w:rsidR="008F01C2" w:rsidRDefault="008F01C2">
      <w:pPr>
        <w:pStyle w:val="ConsPlusNormal"/>
        <w:spacing w:before="220"/>
        <w:ind w:firstLine="540"/>
        <w:jc w:val="both"/>
      </w:pPr>
      <w:r>
        <w:t>строительство магистральной улицы районного значения вдоль микрорайона N 12 (на продолжении ул. Калинина) до соединения с ул. Славского;</w:t>
      </w:r>
    </w:p>
    <w:p w:rsidR="008F01C2" w:rsidRDefault="008F01C2">
      <w:pPr>
        <w:pStyle w:val="ConsPlusNormal"/>
        <w:spacing w:before="220"/>
        <w:ind w:firstLine="540"/>
        <w:jc w:val="both"/>
      </w:pPr>
      <w:r>
        <w:t>реконструкция и строительство продолжения ул. Куйбышева от ул. Калинина до ул. Северная автодорога;</w:t>
      </w:r>
    </w:p>
    <w:p w:rsidR="008F01C2" w:rsidRDefault="008F01C2">
      <w:pPr>
        <w:pStyle w:val="ConsPlusNormal"/>
        <w:spacing w:before="220"/>
        <w:ind w:firstLine="540"/>
        <w:jc w:val="both"/>
      </w:pPr>
      <w:r>
        <w:t>первый этап реконструкции и благоустройства улично-дорожной сети в районе Иглаково;</w:t>
      </w:r>
    </w:p>
    <w:p w:rsidR="008F01C2" w:rsidRDefault="008F01C2">
      <w:pPr>
        <w:pStyle w:val="ConsPlusNormal"/>
        <w:spacing w:before="220"/>
        <w:ind w:firstLine="540"/>
        <w:jc w:val="both"/>
      </w:pPr>
      <w:r>
        <w:t>реконструкция ул. Победы с выходом к транспортной развязке на обходной автодороге и мосту через р. Томь;</w:t>
      </w:r>
    </w:p>
    <w:p w:rsidR="008F01C2" w:rsidRDefault="008F01C2">
      <w:pPr>
        <w:pStyle w:val="ConsPlusNormal"/>
        <w:spacing w:before="220"/>
        <w:ind w:firstLine="540"/>
        <w:jc w:val="both"/>
      </w:pPr>
      <w:r>
        <w:t>продление ул. Восточной (от городского кольца) через подъездной железнодорожный путь;</w:t>
      </w:r>
    </w:p>
    <w:p w:rsidR="008F01C2" w:rsidRDefault="008F01C2">
      <w:pPr>
        <w:pStyle w:val="ConsPlusNormal"/>
        <w:spacing w:before="220"/>
        <w:ind w:firstLine="540"/>
        <w:jc w:val="both"/>
      </w:pPr>
      <w:r>
        <w:t>строительство жилых улиц в микрорайоне "Сосновка";</w:t>
      </w:r>
    </w:p>
    <w:p w:rsidR="008F01C2" w:rsidRDefault="008F01C2">
      <w:pPr>
        <w:pStyle w:val="ConsPlusNormal"/>
        <w:spacing w:before="220"/>
        <w:ind w:firstLine="540"/>
        <w:jc w:val="both"/>
      </w:pPr>
      <w:r>
        <w:t>второй этап реконструкции уличной сети в Иглаково;</w:t>
      </w:r>
    </w:p>
    <w:p w:rsidR="008F01C2" w:rsidRDefault="008F01C2">
      <w:pPr>
        <w:pStyle w:val="ConsPlusNormal"/>
        <w:spacing w:before="220"/>
        <w:ind w:firstLine="540"/>
        <w:jc w:val="both"/>
      </w:pPr>
      <w:r>
        <w:t>строительство гаражей манежного типа;</w:t>
      </w:r>
    </w:p>
    <w:p w:rsidR="008F01C2" w:rsidRDefault="008F01C2">
      <w:pPr>
        <w:pStyle w:val="ConsPlusNormal"/>
        <w:spacing w:before="220"/>
        <w:ind w:firstLine="540"/>
        <w:jc w:val="both"/>
      </w:pPr>
      <w:r>
        <w:t>строительство участка главной дороги в северном районе нового строительства, проходящего между ул. Р.Люксембург и выходом на автодорогу на дер. Орловку;</w:t>
      </w:r>
    </w:p>
    <w:p w:rsidR="008F01C2" w:rsidRDefault="008F01C2">
      <w:pPr>
        <w:pStyle w:val="ConsPlusNormal"/>
        <w:spacing w:before="220"/>
        <w:ind w:firstLine="540"/>
        <w:jc w:val="both"/>
      </w:pPr>
      <w:r>
        <w:t>строительство жилых улиц в северном районе пос. Самусь;</w:t>
      </w:r>
    </w:p>
    <w:p w:rsidR="008F01C2" w:rsidRDefault="008F01C2">
      <w:pPr>
        <w:pStyle w:val="ConsPlusNormal"/>
        <w:spacing w:before="220"/>
        <w:ind w:firstLine="540"/>
        <w:jc w:val="both"/>
      </w:pPr>
      <w:r>
        <w:t>второй этап строительства жилых улиц в северном районе пос. Самусь;</w:t>
      </w:r>
    </w:p>
    <w:p w:rsidR="008F01C2" w:rsidRDefault="008F01C2">
      <w:pPr>
        <w:pStyle w:val="ConsPlusNormal"/>
        <w:spacing w:before="220"/>
        <w:ind w:firstLine="540"/>
        <w:jc w:val="both"/>
      </w:pPr>
      <w:r>
        <w:t>развитие улично-дорожной сети дер. Кижирово в восточном направлении;</w:t>
      </w:r>
    </w:p>
    <w:p w:rsidR="008F01C2" w:rsidRDefault="008F01C2">
      <w:pPr>
        <w:pStyle w:val="ConsPlusNormal"/>
        <w:spacing w:before="220"/>
        <w:ind w:firstLine="540"/>
        <w:jc w:val="both"/>
      </w:pPr>
      <w:r>
        <w:t>строительство улично-дорожной сети в северной части дер. Кижирово на новых территориях.</w:t>
      </w:r>
    </w:p>
    <w:p w:rsidR="008F01C2" w:rsidRDefault="008F01C2">
      <w:pPr>
        <w:pStyle w:val="ConsPlusNormal"/>
        <w:jc w:val="both"/>
      </w:pPr>
    </w:p>
    <w:p w:rsidR="008F01C2" w:rsidRDefault="008F01C2">
      <w:pPr>
        <w:pStyle w:val="ConsPlusTitle"/>
        <w:jc w:val="center"/>
        <w:outlineLvl w:val="2"/>
      </w:pPr>
      <w:bookmarkStart w:id="4" w:name="P2405"/>
      <w:bookmarkEnd w:id="4"/>
      <w:r>
        <w:t>4.7. Комплексные мероприятия по организации дорожного</w:t>
      </w:r>
    </w:p>
    <w:p w:rsidR="008F01C2" w:rsidRDefault="008F01C2">
      <w:pPr>
        <w:pStyle w:val="ConsPlusTitle"/>
        <w:jc w:val="center"/>
      </w:pPr>
      <w:r>
        <w:t>движения, в том числе мероприятия по повышению безопасности</w:t>
      </w:r>
    </w:p>
    <w:p w:rsidR="008F01C2" w:rsidRDefault="008F01C2">
      <w:pPr>
        <w:pStyle w:val="ConsPlusTitle"/>
        <w:jc w:val="center"/>
      </w:pPr>
      <w:r>
        <w:t>дорожного движения, снижению перегруженности</w:t>
      </w:r>
    </w:p>
    <w:p w:rsidR="008F01C2" w:rsidRDefault="008F01C2">
      <w:pPr>
        <w:pStyle w:val="ConsPlusTitle"/>
        <w:jc w:val="center"/>
      </w:pPr>
      <w:r>
        <w:t>дорог и (или) их участков</w:t>
      </w:r>
    </w:p>
    <w:p w:rsidR="008F01C2" w:rsidRDefault="008F01C2">
      <w:pPr>
        <w:pStyle w:val="ConsPlusNormal"/>
        <w:jc w:val="both"/>
      </w:pPr>
    </w:p>
    <w:p w:rsidR="008F01C2" w:rsidRDefault="008F01C2">
      <w:pPr>
        <w:pStyle w:val="ConsPlusNormal"/>
        <w:ind w:firstLine="540"/>
        <w:jc w:val="both"/>
      </w:pPr>
      <w:r>
        <w:t xml:space="preserve">Для достижения цели по повышению безопасности в области автомобильных дорог необходимо </w:t>
      </w:r>
      <w:r>
        <w:lastRenderedPageBreak/>
        <w:t>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Это позволит также сократить вредное воздействие автомобильного транспорта на окружающую среду и в целом обеспечить устойчивость функционирования транспортной инфраструктуры.</w:t>
      </w:r>
    </w:p>
    <w:p w:rsidR="008F01C2" w:rsidRDefault="008F01C2">
      <w:pPr>
        <w:pStyle w:val="ConsPlusNormal"/>
        <w:spacing w:before="220"/>
        <w:ind w:firstLine="540"/>
        <w:jc w:val="both"/>
      </w:pPr>
      <w:r>
        <w:t>В целях повышения безопасности движения по автомобильным дорогам местного значения предусмотрены мероприятия по установке недостающих технических средств организации дорожного движения, корректировка проектов организации дорожного движения, разработка и утверждение комплексной схемы организации дорожного движения.</w:t>
      </w:r>
    </w:p>
    <w:p w:rsidR="008F01C2" w:rsidRDefault="008F01C2">
      <w:pPr>
        <w:pStyle w:val="ConsPlusNormal"/>
        <w:spacing w:before="220"/>
        <w:ind w:firstLine="540"/>
        <w:jc w:val="both"/>
      </w:pPr>
      <w:r>
        <w:t>Согласно проектам организации дорожного движения планируется:</w:t>
      </w:r>
    </w:p>
    <w:p w:rsidR="008F01C2" w:rsidRDefault="008F01C2">
      <w:pPr>
        <w:pStyle w:val="ConsPlusNormal"/>
        <w:spacing w:before="220"/>
        <w:ind w:firstLine="540"/>
        <w:jc w:val="both"/>
      </w:pPr>
      <w:r>
        <w:t>установить 2404 дорожных знака;</w:t>
      </w:r>
    </w:p>
    <w:p w:rsidR="008F01C2" w:rsidRDefault="008F01C2">
      <w:pPr>
        <w:pStyle w:val="ConsPlusNormal"/>
        <w:spacing w:before="220"/>
        <w:ind w:firstLine="540"/>
        <w:jc w:val="both"/>
      </w:pPr>
      <w:r>
        <w:t>установить 39 светофоров типа Т.7;</w:t>
      </w:r>
    </w:p>
    <w:p w:rsidR="008F01C2" w:rsidRDefault="008F01C2">
      <w:pPr>
        <w:pStyle w:val="ConsPlusNormal"/>
        <w:spacing w:before="220"/>
        <w:ind w:firstLine="540"/>
        <w:jc w:val="both"/>
      </w:pPr>
      <w:r>
        <w:t>установить 9 светофорных объектов, регулирующих транспортные и пешеходные потоки;</w:t>
      </w:r>
    </w:p>
    <w:p w:rsidR="008F01C2" w:rsidRDefault="008F01C2">
      <w:pPr>
        <w:pStyle w:val="ConsPlusNormal"/>
        <w:spacing w:before="220"/>
        <w:ind w:firstLine="540"/>
        <w:jc w:val="both"/>
      </w:pPr>
      <w:r>
        <w:t>модернизировать 8 светофорных объектов;</w:t>
      </w:r>
    </w:p>
    <w:p w:rsidR="008F01C2" w:rsidRDefault="008F01C2">
      <w:pPr>
        <w:pStyle w:val="ConsPlusNormal"/>
        <w:spacing w:before="220"/>
        <w:ind w:firstLine="540"/>
        <w:jc w:val="both"/>
      </w:pPr>
      <w:r>
        <w:t>установить 6679 пог. м удерживающих ограждений;</w:t>
      </w:r>
    </w:p>
    <w:p w:rsidR="008F01C2" w:rsidRDefault="008F01C2">
      <w:pPr>
        <w:pStyle w:val="ConsPlusNormal"/>
        <w:spacing w:before="220"/>
        <w:ind w:firstLine="540"/>
        <w:jc w:val="both"/>
      </w:pPr>
      <w:r>
        <w:t>установить 3517,8 пог. м пешеходных направляющих ограждений;</w:t>
      </w:r>
    </w:p>
    <w:p w:rsidR="008F01C2" w:rsidRDefault="008F01C2">
      <w:pPr>
        <w:pStyle w:val="ConsPlusNormal"/>
        <w:spacing w:before="220"/>
        <w:ind w:firstLine="540"/>
        <w:jc w:val="both"/>
      </w:pPr>
      <w:r>
        <w:t>установить вблизи 11 пешеходных переходов искусственные дорожные неровности;</w:t>
      </w:r>
    </w:p>
    <w:p w:rsidR="008F01C2" w:rsidRDefault="008F01C2">
      <w:pPr>
        <w:pStyle w:val="ConsPlusNormal"/>
        <w:spacing w:before="220"/>
        <w:ind w:firstLine="540"/>
        <w:jc w:val="both"/>
      </w:pPr>
      <w:r>
        <w:t>заменить 861 дорожный знак на знаки, выполненные на щитах со световозвращающей флуоресцентной пленкой желто-зеленого цвета;</w:t>
      </w:r>
    </w:p>
    <w:p w:rsidR="008F01C2" w:rsidRDefault="008F01C2">
      <w:pPr>
        <w:pStyle w:val="ConsPlusNormal"/>
        <w:spacing w:before="220"/>
        <w:ind w:firstLine="540"/>
        <w:jc w:val="both"/>
      </w:pPr>
      <w:r>
        <w:t>ввести одностороннее движение транспортных средств по ул. Строителей и ул. Крупской.</w:t>
      </w:r>
    </w:p>
    <w:p w:rsidR="008F01C2" w:rsidRDefault="008F01C2">
      <w:pPr>
        <w:pStyle w:val="ConsPlusNormal"/>
        <w:jc w:val="both"/>
      </w:pPr>
    </w:p>
    <w:p w:rsidR="008F01C2" w:rsidRDefault="008F01C2">
      <w:pPr>
        <w:pStyle w:val="ConsPlusTitle"/>
        <w:jc w:val="center"/>
        <w:outlineLvl w:val="2"/>
      </w:pPr>
      <w:r>
        <w:t>4.8. Мероприятия по снижению негативного воздействия</w:t>
      </w:r>
    </w:p>
    <w:p w:rsidR="008F01C2" w:rsidRDefault="008F01C2">
      <w:pPr>
        <w:pStyle w:val="ConsPlusTitle"/>
        <w:jc w:val="center"/>
      </w:pPr>
      <w:r>
        <w:t>транспорта на окружающую среду и здоровье населения</w:t>
      </w:r>
    </w:p>
    <w:p w:rsidR="008F01C2" w:rsidRDefault="008F01C2">
      <w:pPr>
        <w:pStyle w:val="ConsPlusNormal"/>
        <w:jc w:val="both"/>
      </w:pPr>
    </w:p>
    <w:p w:rsidR="008F01C2" w:rsidRDefault="008F01C2">
      <w:pPr>
        <w:pStyle w:val="ConsPlusNormal"/>
        <w:ind w:firstLine="540"/>
        <w:jc w:val="both"/>
      </w:pPr>
      <w:r>
        <w:t>Одним из путей экономии жидкого нефтяного топлива и снижения уровня загрязнения окружающей среды является замена (полная или частичная) бензина и дизельного топлива другими энергоносителями ненефтяного происхождения.</w:t>
      </w:r>
    </w:p>
    <w:p w:rsidR="008F01C2" w:rsidRDefault="008F01C2">
      <w:pPr>
        <w:pStyle w:val="ConsPlusNormal"/>
        <w:spacing w:before="220"/>
        <w:ind w:firstLine="540"/>
        <w:jc w:val="both"/>
      </w:pPr>
      <w:r>
        <w:t>Среди альтернативных типов топлива в настоящее время привлекает внимание целый ряд продуктов различного происхождения: сжатый природный газ, сжиженные газы нефтяного происхождения и сжиженные природные газы, различные синтетические спирты, газовые конденсаты, водород, топливо растительного происхождения и иные.</w:t>
      </w:r>
    </w:p>
    <w:p w:rsidR="008F01C2" w:rsidRDefault="008F01C2">
      <w:pPr>
        <w:pStyle w:val="ConsPlusNormal"/>
        <w:spacing w:before="220"/>
        <w:ind w:firstLine="540"/>
        <w:jc w:val="both"/>
      </w:pPr>
      <w:r>
        <w:t>Известные способы защиты компонентов экосистем от вредного воздействия дорожно-транспортного комплекса сводятся к 4 направлениям:</w:t>
      </w:r>
    </w:p>
    <w:p w:rsidR="008F01C2" w:rsidRDefault="008F01C2">
      <w:pPr>
        <w:pStyle w:val="ConsPlusNormal"/>
        <w:spacing w:before="220"/>
        <w:ind w:firstLine="540"/>
        <w:jc w:val="both"/>
      </w:pPr>
      <w:r>
        <w:t>организационно-правовые мероприятия, включающие формирование нового эколого-правового мировоззрения, эффективную реализацию государственной экологической политики, создание современного экологического законодательства и нормативной правовой базы экологической безопасности, государственный, административный и общественный контроль функций по охране природы. Они направлены на разработку и исполнение механизмов экологической политики, природоохранного законодательства на транспорте, экологических стандартов, норм, нормативов и требований к транспортной технике, топливно-смазочным материалам, оборудованию, состоянию транспортных коммуникаций;</w:t>
      </w:r>
    </w:p>
    <w:p w:rsidR="008F01C2" w:rsidRDefault="008F01C2">
      <w:pPr>
        <w:pStyle w:val="ConsPlusNormal"/>
        <w:spacing w:before="220"/>
        <w:ind w:firstLine="540"/>
        <w:jc w:val="both"/>
      </w:pPr>
      <w:r>
        <w:t xml:space="preserve">архитектурно-планировочные мероприятия, обеспечивающие совершенствование </w:t>
      </w:r>
      <w:r>
        <w:lastRenderedPageBreak/>
        <w:t>планирования всех функциональных зон населенных пунктов (промышленной, селитебной - предназначенной для жилья, транспортной, санитарно-защитной, зоны отдыха и иных) с учетом инфраструктуры транспорта и дорожного движения, разработку решений по рациональному землепользованию и застройке территорий, сохранению природных ландшафтов, озеленению и благоустройству;</w:t>
      </w:r>
    </w:p>
    <w:p w:rsidR="008F01C2" w:rsidRDefault="008F01C2">
      <w:pPr>
        <w:pStyle w:val="ConsPlusNormal"/>
        <w:spacing w:before="220"/>
        <w:ind w:firstLine="540"/>
        <w:jc w:val="both"/>
      </w:pPr>
      <w:r>
        <w:t>конструкторско-технические и экотехнологические мероприятия, позволяющие внедрить современные инженерные, санитарно-технические и технологические средства защиты окружающей среды от вредных воздействий на предприятиях и объектах транспорта, технические новшества в конструкции как автотранспортных средств, так и объектов дорожного комплекса;</w:t>
      </w:r>
    </w:p>
    <w:p w:rsidR="008F01C2" w:rsidRDefault="008F01C2">
      <w:pPr>
        <w:pStyle w:val="ConsPlusNormal"/>
        <w:spacing w:before="220"/>
        <w:ind w:firstLine="540"/>
        <w:jc w:val="both"/>
      </w:pPr>
      <w:r>
        <w:t>эксплуатационные мероприятия, осуществляемые в процессе эксплуатации транспортных средств и направленные на поддержание их состояния на уровне заданных экологических нормативов за счет технического контроля и высококачественного обслуживания.</w:t>
      </w:r>
    </w:p>
    <w:p w:rsidR="008F01C2" w:rsidRDefault="008F01C2">
      <w:pPr>
        <w:pStyle w:val="ConsPlusNormal"/>
        <w:spacing w:before="220"/>
        <w:ind w:firstLine="540"/>
        <w:jc w:val="both"/>
      </w:pPr>
      <w:r>
        <w:t>Перечисленные группы мероприятий реализуются независимо друг от друга и позволяют достичь определенных результатов. Максимальный эффект достигается при их комплексном применении.</w:t>
      </w:r>
    </w:p>
    <w:p w:rsidR="008F01C2" w:rsidRDefault="008F01C2">
      <w:pPr>
        <w:pStyle w:val="ConsPlusNormal"/>
        <w:jc w:val="both"/>
      </w:pPr>
    </w:p>
    <w:p w:rsidR="008F01C2" w:rsidRDefault="008F01C2">
      <w:pPr>
        <w:pStyle w:val="ConsPlusTitle"/>
        <w:jc w:val="center"/>
        <w:outlineLvl w:val="2"/>
      </w:pPr>
      <w:r>
        <w:t>4.9. Мероприятия по мониторингу и контролю за работой</w:t>
      </w:r>
    </w:p>
    <w:p w:rsidR="008F01C2" w:rsidRDefault="008F01C2">
      <w:pPr>
        <w:pStyle w:val="ConsPlusTitle"/>
        <w:jc w:val="center"/>
      </w:pPr>
      <w:r>
        <w:t>транспортной инфраструктуры и качеством транспортного</w:t>
      </w:r>
    </w:p>
    <w:p w:rsidR="008F01C2" w:rsidRDefault="008F01C2">
      <w:pPr>
        <w:pStyle w:val="ConsPlusTitle"/>
        <w:jc w:val="center"/>
      </w:pPr>
      <w:r>
        <w:t>обслуживания населения и субъектов</w:t>
      </w:r>
    </w:p>
    <w:p w:rsidR="008F01C2" w:rsidRDefault="008F01C2">
      <w:pPr>
        <w:pStyle w:val="ConsPlusTitle"/>
        <w:jc w:val="center"/>
      </w:pPr>
      <w:r>
        <w:t>экономической деятельности</w:t>
      </w:r>
    </w:p>
    <w:p w:rsidR="008F01C2" w:rsidRDefault="008F01C2">
      <w:pPr>
        <w:pStyle w:val="ConsPlusNormal"/>
        <w:jc w:val="both"/>
      </w:pPr>
    </w:p>
    <w:p w:rsidR="008F01C2" w:rsidRDefault="008F01C2">
      <w:pPr>
        <w:pStyle w:val="ConsPlusNormal"/>
        <w:ind w:firstLine="540"/>
        <w:jc w:val="both"/>
      </w:pPr>
      <w:r>
        <w:t>Мониторинг и контроль за работой транспортной инфраструктуры, качеством транспортного обслуживания населения и субъектов экономической деятельности, движением большегрузного автомобильного транспорта, определение ущерба автомобильным дорогам, нанесенного тяжеловесными автотранспортными средствами, осуществляет УЖКХ ТиС.</w:t>
      </w:r>
    </w:p>
    <w:p w:rsidR="008F01C2" w:rsidRDefault="008F01C2">
      <w:pPr>
        <w:pStyle w:val="ConsPlusNormal"/>
        <w:spacing w:before="220"/>
        <w:ind w:firstLine="540"/>
        <w:jc w:val="both"/>
      </w:pPr>
      <w:r>
        <w:t>Муниципальное казенное учреждение "Технический центр" с использованием навигационной системы ГЛОНАСС/GPS осуществляют контроль за:</w:t>
      </w:r>
    </w:p>
    <w:p w:rsidR="008F01C2" w:rsidRDefault="008F01C2">
      <w:pPr>
        <w:pStyle w:val="ConsPlusNormal"/>
        <w:spacing w:before="220"/>
        <w:ind w:firstLine="540"/>
        <w:jc w:val="both"/>
      </w:pPr>
      <w:r>
        <w:t>нахождением автобусов на маршрутах;</w:t>
      </w:r>
    </w:p>
    <w:p w:rsidR="008F01C2" w:rsidRDefault="008F01C2">
      <w:pPr>
        <w:pStyle w:val="ConsPlusNormal"/>
        <w:spacing w:before="220"/>
        <w:ind w:firstLine="540"/>
        <w:jc w:val="both"/>
      </w:pPr>
      <w:r>
        <w:t>временем начала и окончания работы автобусов на маршрутах;</w:t>
      </w:r>
    </w:p>
    <w:p w:rsidR="008F01C2" w:rsidRDefault="008F01C2">
      <w:pPr>
        <w:pStyle w:val="ConsPlusNormal"/>
        <w:spacing w:before="220"/>
        <w:ind w:firstLine="540"/>
        <w:jc w:val="both"/>
      </w:pPr>
      <w:r>
        <w:t>интервалами движения согласно расписанию;</w:t>
      </w:r>
    </w:p>
    <w:p w:rsidR="008F01C2" w:rsidRDefault="008F01C2">
      <w:pPr>
        <w:pStyle w:val="ConsPlusNormal"/>
        <w:spacing w:before="220"/>
        <w:ind w:firstLine="540"/>
        <w:jc w:val="both"/>
      </w:pPr>
      <w:r>
        <w:t>отклонением от заданного маршрута.</w:t>
      </w:r>
    </w:p>
    <w:p w:rsidR="008F01C2" w:rsidRDefault="008F01C2">
      <w:pPr>
        <w:pStyle w:val="ConsPlusNormal"/>
        <w:spacing w:before="220"/>
        <w:ind w:firstLine="540"/>
        <w:jc w:val="both"/>
      </w:pPr>
      <w:r>
        <w:t>В целях осуществления мероприятий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 планируется:</w:t>
      </w:r>
    </w:p>
    <w:p w:rsidR="008F01C2" w:rsidRDefault="008F01C2">
      <w:pPr>
        <w:pStyle w:val="ConsPlusNormal"/>
        <w:spacing w:before="220"/>
        <w:ind w:firstLine="540"/>
        <w:jc w:val="both"/>
      </w:pPr>
      <w:r>
        <w:t>строительство пункта весового контроля;</w:t>
      </w:r>
    </w:p>
    <w:p w:rsidR="008F01C2" w:rsidRDefault="008F01C2">
      <w:pPr>
        <w:pStyle w:val="ConsPlusNormal"/>
        <w:spacing w:before="220"/>
        <w:ind w:firstLine="540"/>
        <w:jc w:val="both"/>
      </w:pPr>
      <w:r>
        <w:t>расширение функций группы диспетчерского контроля и навигационного сопровождения МКУ ТЦ с целью осуществления:</w:t>
      </w:r>
    </w:p>
    <w:p w:rsidR="008F01C2" w:rsidRDefault="008F01C2">
      <w:pPr>
        <w:pStyle w:val="ConsPlusNormal"/>
        <w:spacing w:before="220"/>
        <w:ind w:firstLine="540"/>
        <w:jc w:val="both"/>
      </w:pPr>
      <w:r>
        <w:t>оперативного контроля за своевременным и полным выпуском подвижного состава на каждый маршрут регулярных перевозок;</w:t>
      </w:r>
    </w:p>
    <w:p w:rsidR="008F01C2" w:rsidRDefault="008F01C2">
      <w:pPr>
        <w:pStyle w:val="ConsPlusNormal"/>
        <w:spacing w:before="220"/>
        <w:ind w:firstLine="540"/>
        <w:jc w:val="both"/>
      </w:pPr>
      <w:r>
        <w:t>контроля над соблюдением регулярности движения на маршрутах и эффективным использованием подвижного состава на маршрутах;</w:t>
      </w:r>
    </w:p>
    <w:p w:rsidR="008F01C2" w:rsidRDefault="008F01C2">
      <w:pPr>
        <w:pStyle w:val="ConsPlusNormal"/>
        <w:spacing w:before="220"/>
        <w:ind w:firstLine="540"/>
        <w:jc w:val="both"/>
      </w:pPr>
      <w:r>
        <w:t>управления движением подвижного состава на всей маршрутной сети;</w:t>
      </w:r>
    </w:p>
    <w:p w:rsidR="008F01C2" w:rsidRDefault="008F01C2">
      <w:pPr>
        <w:pStyle w:val="ConsPlusNormal"/>
        <w:spacing w:before="220"/>
        <w:ind w:firstLine="540"/>
        <w:jc w:val="both"/>
      </w:pPr>
      <w:r>
        <w:lastRenderedPageBreak/>
        <w:t>накопления, обработки и передачи отчетной и статистической информации о работе транспорта общего пользования;</w:t>
      </w:r>
    </w:p>
    <w:p w:rsidR="008F01C2" w:rsidRDefault="008F01C2">
      <w:pPr>
        <w:pStyle w:val="ConsPlusNormal"/>
        <w:spacing w:before="220"/>
        <w:ind w:firstLine="540"/>
        <w:jc w:val="both"/>
      </w:pPr>
      <w:r>
        <w:t>мониторинга исполнения расписаний, графиков движения на маршрутах регулярных перевозок.</w:t>
      </w:r>
    </w:p>
    <w:p w:rsidR="008F01C2" w:rsidRDefault="008F01C2">
      <w:pPr>
        <w:pStyle w:val="ConsPlusNormal"/>
        <w:jc w:val="both"/>
      </w:pPr>
    </w:p>
    <w:p w:rsidR="008F01C2" w:rsidRDefault="008F01C2">
      <w:pPr>
        <w:pStyle w:val="ConsPlusTitle"/>
        <w:jc w:val="center"/>
        <w:outlineLvl w:val="1"/>
      </w:pPr>
      <w:r>
        <w:t>V. ОЦЕНКА ОБЪЕМОВ И ИСТОЧНИКОВ</w:t>
      </w:r>
    </w:p>
    <w:p w:rsidR="008F01C2" w:rsidRDefault="008F01C2">
      <w:pPr>
        <w:pStyle w:val="ConsPlusTitle"/>
        <w:jc w:val="center"/>
      </w:pPr>
      <w:r>
        <w:t>ФИНАНСИРОВАНИЯ МЕРОПРИЯТИЙ ПРОГРАММЫ</w:t>
      </w:r>
    </w:p>
    <w:p w:rsidR="008F01C2" w:rsidRDefault="008F01C2">
      <w:pPr>
        <w:pStyle w:val="ConsPlusNormal"/>
        <w:jc w:val="both"/>
      </w:pPr>
    </w:p>
    <w:p w:rsidR="008F01C2" w:rsidRDefault="008F01C2">
      <w:pPr>
        <w:pStyle w:val="ConsPlusNormal"/>
        <w:ind w:firstLine="540"/>
        <w:jc w:val="both"/>
      </w:pPr>
      <w:r>
        <w:t xml:space="preserve">Данный раздел включает оценку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Укрупненная оценка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 представлена в </w:t>
      </w:r>
      <w:hyperlink w:anchor="P2719" w:history="1">
        <w:r>
          <w:rPr>
            <w:color w:val="0000FF"/>
          </w:rPr>
          <w:t>приложении 2</w:t>
        </w:r>
      </w:hyperlink>
      <w:r>
        <w:t xml:space="preserve"> к настоящей Программе.</w:t>
      </w:r>
    </w:p>
    <w:p w:rsidR="008F01C2" w:rsidRDefault="008F01C2">
      <w:pPr>
        <w:pStyle w:val="ConsPlusNormal"/>
        <w:spacing w:before="220"/>
        <w:ind w:firstLine="540"/>
        <w:jc w:val="both"/>
      </w:pPr>
      <w:r>
        <w:t>Представленные в Программе предложения по развитию транспортной инфраструктуры предполагается реализовывать с участием бюджетов всех уровней. Органы местного самоуправления должны обеспечить организационные мероприятия по взаимодействию органов государственной власти и местного самоуправления, подготовить инициативные предложения для органов государственной власти Томской области по развитию транспортной инфраструктуры.</w:t>
      </w:r>
    </w:p>
    <w:p w:rsidR="008F01C2" w:rsidRDefault="008F01C2">
      <w:pPr>
        <w:pStyle w:val="ConsPlusNormal"/>
        <w:spacing w:before="220"/>
        <w:ind w:firstLine="540"/>
        <w:jc w:val="both"/>
      </w:pPr>
      <w:r>
        <w:t>Финансирование Программы за счет средств муниципального дорожного фонда ЗАТО Северск осуществляется в соответствии с решениями Думы ЗАТО Северск.</w:t>
      </w:r>
    </w:p>
    <w:p w:rsidR="008F01C2" w:rsidRDefault="008F01C2">
      <w:pPr>
        <w:pStyle w:val="ConsPlusNormal"/>
        <w:spacing w:before="220"/>
        <w:ind w:firstLine="540"/>
        <w:jc w:val="both"/>
      </w:pPr>
      <w:r>
        <w:t>Объемы и источники финансирования мероприятий по развитию объектов транспортной инфраструктуры ЗАТО Северск представлены в таблице 27.</w:t>
      </w:r>
    </w:p>
    <w:p w:rsidR="008F01C2" w:rsidRDefault="008F01C2">
      <w:pPr>
        <w:pStyle w:val="ConsPlusNormal"/>
        <w:jc w:val="both"/>
      </w:pPr>
    </w:p>
    <w:p w:rsidR="008F01C2" w:rsidRDefault="008F01C2">
      <w:pPr>
        <w:pStyle w:val="ConsPlusNormal"/>
        <w:jc w:val="right"/>
        <w:outlineLvl w:val="2"/>
      </w:pPr>
      <w:r>
        <w:t>Таблица 27</w:t>
      </w:r>
    </w:p>
    <w:p w:rsidR="008F01C2" w:rsidRDefault="008F01C2">
      <w:pPr>
        <w:pStyle w:val="ConsPlusNormal"/>
        <w:jc w:val="center"/>
      </w:pPr>
      <w:r>
        <w:t xml:space="preserve">(в ред. </w:t>
      </w:r>
      <w:hyperlink r:id="rId86" w:history="1">
        <w:r>
          <w:rPr>
            <w:color w:val="0000FF"/>
          </w:rPr>
          <w:t>решения</w:t>
        </w:r>
      </w:hyperlink>
      <w:r>
        <w:t xml:space="preserve"> Думы ЗАТО Северск</w:t>
      </w:r>
    </w:p>
    <w:p w:rsidR="008F01C2" w:rsidRDefault="008F01C2">
      <w:pPr>
        <w:pStyle w:val="ConsPlusNormal"/>
        <w:jc w:val="center"/>
      </w:pPr>
      <w:r>
        <w:t>от 28.02.2019 N 48/2)</w:t>
      </w:r>
    </w:p>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907"/>
        <w:gridCol w:w="1384"/>
        <w:gridCol w:w="1384"/>
        <w:gridCol w:w="1020"/>
        <w:gridCol w:w="1134"/>
        <w:gridCol w:w="1361"/>
      </w:tblGrid>
      <w:tr w:rsidR="008F01C2">
        <w:tc>
          <w:tcPr>
            <w:tcW w:w="1849" w:type="dxa"/>
            <w:vMerge w:val="restart"/>
          </w:tcPr>
          <w:p w:rsidR="008F01C2" w:rsidRDefault="008F01C2">
            <w:pPr>
              <w:pStyle w:val="ConsPlusNormal"/>
            </w:pPr>
            <w:r>
              <w:t>Объем финансирования Программы, всего, в том числе по годам реализации</w:t>
            </w:r>
          </w:p>
        </w:tc>
        <w:tc>
          <w:tcPr>
            <w:tcW w:w="907" w:type="dxa"/>
            <w:vMerge w:val="restart"/>
          </w:tcPr>
          <w:p w:rsidR="008F01C2" w:rsidRDefault="008F01C2">
            <w:pPr>
              <w:pStyle w:val="ConsPlusNormal"/>
            </w:pPr>
            <w:r>
              <w:t>Срок реализации, год</w:t>
            </w:r>
          </w:p>
        </w:tc>
        <w:tc>
          <w:tcPr>
            <w:tcW w:w="1384" w:type="dxa"/>
            <w:vMerge w:val="restart"/>
          </w:tcPr>
          <w:p w:rsidR="008F01C2" w:rsidRDefault="008F01C2">
            <w:pPr>
              <w:pStyle w:val="ConsPlusNormal"/>
              <w:jc w:val="center"/>
            </w:pPr>
            <w:r>
              <w:t>Всего</w:t>
            </w:r>
          </w:p>
        </w:tc>
        <w:tc>
          <w:tcPr>
            <w:tcW w:w="4899" w:type="dxa"/>
            <w:gridSpan w:val="4"/>
          </w:tcPr>
          <w:p w:rsidR="008F01C2" w:rsidRDefault="008F01C2">
            <w:pPr>
              <w:pStyle w:val="ConsPlusNormal"/>
              <w:jc w:val="center"/>
            </w:pPr>
            <w:r>
              <w:t>В разрезе источников финансирования, тыс. руб.</w:t>
            </w:r>
          </w:p>
        </w:tc>
      </w:tr>
      <w:tr w:rsidR="008F01C2">
        <w:tc>
          <w:tcPr>
            <w:tcW w:w="1849" w:type="dxa"/>
            <w:vMerge/>
          </w:tcPr>
          <w:p w:rsidR="008F01C2" w:rsidRDefault="008F01C2"/>
        </w:tc>
        <w:tc>
          <w:tcPr>
            <w:tcW w:w="907" w:type="dxa"/>
            <w:vMerge/>
          </w:tcPr>
          <w:p w:rsidR="008F01C2" w:rsidRDefault="008F01C2"/>
        </w:tc>
        <w:tc>
          <w:tcPr>
            <w:tcW w:w="1384" w:type="dxa"/>
            <w:vMerge/>
          </w:tcPr>
          <w:p w:rsidR="008F01C2" w:rsidRDefault="008F01C2"/>
        </w:tc>
        <w:tc>
          <w:tcPr>
            <w:tcW w:w="1384" w:type="dxa"/>
          </w:tcPr>
          <w:p w:rsidR="008F01C2" w:rsidRDefault="008F01C2">
            <w:pPr>
              <w:pStyle w:val="ConsPlusNormal"/>
              <w:jc w:val="center"/>
            </w:pPr>
            <w:r>
              <w:t>местный бюджет</w:t>
            </w:r>
          </w:p>
        </w:tc>
        <w:tc>
          <w:tcPr>
            <w:tcW w:w="1020" w:type="dxa"/>
          </w:tcPr>
          <w:p w:rsidR="008F01C2" w:rsidRDefault="008F01C2">
            <w:pPr>
              <w:pStyle w:val="ConsPlusNormal"/>
              <w:jc w:val="center"/>
            </w:pPr>
            <w:r>
              <w:t>областной бюджет</w:t>
            </w:r>
          </w:p>
        </w:tc>
        <w:tc>
          <w:tcPr>
            <w:tcW w:w="1134" w:type="dxa"/>
          </w:tcPr>
          <w:p w:rsidR="008F01C2" w:rsidRDefault="008F01C2">
            <w:pPr>
              <w:pStyle w:val="ConsPlusNormal"/>
              <w:jc w:val="center"/>
            </w:pPr>
            <w:r>
              <w:t>федеральный бюджет</w:t>
            </w:r>
          </w:p>
        </w:tc>
        <w:tc>
          <w:tcPr>
            <w:tcW w:w="1361" w:type="dxa"/>
          </w:tcPr>
          <w:p w:rsidR="008F01C2" w:rsidRDefault="008F01C2">
            <w:pPr>
              <w:pStyle w:val="ConsPlusNormal"/>
              <w:jc w:val="center"/>
            </w:pPr>
            <w:r>
              <w:t>внебюджетные источники</w:t>
            </w:r>
          </w:p>
        </w:tc>
      </w:tr>
      <w:tr w:rsidR="008F01C2">
        <w:tc>
          <w:tcPr>
            <w:tcW w:w="1849" w:type="dxa"/>
            <w:vMerge/>
          </w:tcPr>
          <w:p w:rsidR="008F01C2" w:rsidRDefault="008F01C2"/>
        </w:tc>
        <w:tc>
          <w:tcPr>
            <w:tcW w:w="907" w:type="dxa"/>
          </w:tcPr>
          <w:p w:rsidR="008F01C2" w:rsidRDefault="008F01C2">
            <w:pPr>
              <w:pStyle w:val="ConsPlusNormal"/>
              <w:jc w:val="center"/>
            </w:pPr>
            <w:r>
              <w:t>2018</w:t>
            </w:r>
          </w:p>
        </w:tc>
        <w:tc>
          <w:tcPr>
            <w:tcW w:w="1384" w:type="dxa"/>
          </w:tcPr>
          <w:p w:rsidR="008F01C2" w:rsidRDefault="008F01C2">
            <w:pPr>
              <w:pStyle w:val="ConsPlusNormal"/>
              <w:jc w:val="right"/>
            </w:pPr>
            <w:r>
              <w:t>136767,01</w:t>
            </w:r>
          </w:p>
        </w:tc>
        <w:tc>
          <w:tcPr>
            <w:tcW w:w="1384" w:type="dxa"/>
          </w:tcPr>
          <w:p w:rsidR="008F01C2" w:rsidRDefault="008F01C2">
            <w:pPr>
              <w:pStyle w:val="ConsPlusNormal"/>
              <w:jc w:val="right"/>
            </w:pPr>
            <w:r>
              <w:t>72620,87</w:t>
            </w:r>
          </w:p>
        </w:tc>
        <w:tc>
          <w:tcPr>
            <w:tcW w:w="1020" w:type="dxa"/>
          </w:tcPr>
          <w:p w:rsidR="008F01C2" w:rsidRDefault="008F01C2">
            <w:pPr>
              <w:pStyle w:val="ConsPlusNormal"/>
              <w:jc w:val="right"/>
            </w:pPr>
            <w:r>
              <w:t>17998,40</w:t>
            </w:r>
          </w:p>
        </w:tc>
        <w:tc>
          <w:tcPr>
            <w:tcW w:w="1134" w:type="dxa"/>
          </w:tcPr>
          <w:p w:rsidR="008F01C2" w:rsidRDefault="008F01C2">
            <w:pPr>
              <w:pStyle w:val="ConsPlusNormal"/>
              <w:jc w:val="right"/>
            </w:pPr>
            <w:r>
              <w:t>45000,00</w:t>
            </w:r>
          </w:p>
        </w:tc>
        <w:tc>
          <w:tcPr>
            <w:tcW w:w="1361" w:type="dxa"/>
          </w:tcPr>
          <w:p w:rsidR="008F01C2" w:rsidRDefault="008F01C2">
            <w:pPr>
              <w:pStyle w:val="ConsPlusNormal"/>
              <w:jc w:val="right"/>
            </w:pPr>
            <w:r>
              <w:t>0,00</w:t>
            </w:r>
          </w:p>
        </w:tc>
      </w:tr>
      <w:tr w:rsidR="008F01C2">
        <w:tc>
          <w:tcPr>
            <w:tcW w:w="1849" w:type="dxa"/>
            <w:vMerge/>
          </w:tcPr>
          <w:p w:rsidR="008F01C2" w:rsidRDefault="008F01C2"/>
        </w:tc>
        <w:tc>
          <w:tcPr>
            <w:tcW w:w="907" w:type="dxa"/>
          </w:tcPr>
          <w:p w:rsidR="008F01C2" w:rsidRDefault="008F01C2">
            <w:pPr>
              <w:pStyle w:val="ConsPlusNormal"/>
              <w:jc w:val="center"/>
            </w:pPr>
            <w:r>
              <w:t>2019</w:t>
            </w:r>
          </w:p>
        </w:tc>
        <w:tc>
          <w:tcPr>
            <w:tcW w:w="1384" w:type="dxa"/>
          </w:tcPr>
          <w:p w:rsidR="008F01C2" w:rsidRDefault="008F01C2">
            <w:pPr>
              <w:pStyle w:val="ConsPlusNormal"/>
              <w:jc w:val="right"/>
            </w:pPr>
            <w:r>
              <w:t>324940,45</w:t>
            </w:r>
          </w:p>
        </w:tc>
        <w:tc>
          <w:tcPr>
            <w:tcW w:w="1384" w:type="dxa"/>
          </w:tcPr>
          <w:p w:rsidR="008F01C2" w:rsidRDefault="008F01C2">
            <w:pPr>
              <w:pStyle w:val="ConsPlusNormal"/>
              <w:jc w:val="right"/>
            </w:pPr>
            <w:r>
              <w:t>212052,05</w:t>
            </w:r>
          </w:p>
        </w:tc>
        <w:tc>
          <w:tcPr>
            <w:tcW w:w="1020" w:type="dxa"/>
          </w:tcPr>
          <w:p w:rsidR="008F01C2" w:rsidRDefault="008F01C2">
            <w:pPr>
              <w:pStyle w:val="ConsPlusNormal"/>
              <w:jc w:val="right"/>
            </w:pPr>
            <w:r>
              <w:t>32888,40</w:t>
            </w:r>
          </w:p>
        </w:tc>
        <w:tc>
          <w:tcPr>
            <w:tcW w:w="1134" w:type="dxa"/>
          </w:tcPr>
          <w:p w:rsidR="008F01C2" w:rsidRDefault="008F01C2">
            <w:pPr>
              <w:pStyle w:val="ConsPlusNormal"/>
              <w:jc w:val="right"/>
            </w:pPr>
            <w:r>
              <w:t>80000,00</w:t>
            </w:r>
          </w:p>
        </w:tc>
        <w:tc>
          <w:tcPr>
            <w:tcW w:w="1361" w:type="dxa"/>
          </w:tcPr>
          <w:p w:rsidR="008F01C2" w:rsidRDefault="008F01C2">
            <w:pPr>
              <w:pStyle w:val="ConsPlusNormal"/>
              <w:jc w:val="right"/>
            </w:pPr>
            <w:r>
              <w:t>0,00</w:t>
            </w:r>
          </w:p>
        </w:tc>
      </w:tr>
      <w:tr w:rsidR="008F01C2">
        <w:tc>
          <w:tcPr>
            <w:tcW w:w="1849" w:type="dxa"/>
            <w:vMerge/>
          </w:tcPr>
          <w:p w:rsidR="008F01C2" w:rsidRDefault="008F01C2"/>
        </w:tc>
        <w:tc>
          <w:tcPr>
            <w:tcW w:w="907" w:type="dxa"/>
          </w:tcPr>
          <w:p w:rsidR="008F01C2" w:rsidRDefault="008F01C2">
            <w:pPr>
              <w:pStyle w:val="ConsPlusNormal"/>
              <w:jc w:val="center"/>
            </w:pPr>
            <w:r>
              <w:t>2020</w:t>
            </w:r>
          </w:p>
        </w:tc>
        <w:tc>
          <w:tcPr>
            <w:tcW w:w="1384" w:type="dxa"/>
          </w:tcPr>
          <w:p w:rsidR="008F01C2" w:rsidRDefault="008F01C2">
            <w:pPr>
              <w:pStyle w:val="ConsPlusNormal"/>
              <w:jc w:val="right"/>
            </w:pPr>
            <w:r>
              <w:t>141097,89</w:t>
            </w:r>
          </w:p>
        </w:tc>
        <w:tc>
          <w:tcPr>
            <w:tcW w:w="1384" w:type="dxa"/>
          </w:tcPr>
          <w:p w:rsidR="008F01C2" w:rsidRDefault="008F01C2">
            <w:pPr>
              <w:pStyle w:val="ConsPlusNormal"/>
              <w:jc w:val="right"/>
            </w:pPr>
            <w:r>
              <w:t>141097,89</w:t>
            </w:r>
          </w:p>
        </w:tc>
        <w:tc>
          <w:tcPr>
            <w:tcW w:w="1020"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61" w:type="dxa"/>
          </w:tcPr>
          <w:p w:rsidR="008F01C2" w:rsidRDefault="008F01C2">
            <w:pPr>
              <w:pStyle w:val="ConsPlusNormal"/>
              <w:jc w:val="right"/>
            </w:pPr>
            <w:r>
              <w:t>0,00</w:t>
            </w:r>
          </w:p>
        </w:tc>
      </w:tr>
      <w:tr w:rsidR="008F01C2">
        <w:tc>
          <w:tcPr>
            <w:tcW w:w="1849" w:type="dxa"/>
            <w:vMerge/>
          </w:tcPr>
          <w:p w:rsidR="008F01C2" w:rsidRDefault="008F01C2"/>
        </w:tc>
        <w:tc>
          <w:tcPr>
            <w:tcW w:w="907" w:type="dxa"/>
          </w:tcPr>
          <w:p w:rsidR="008F01C2" w:rsidRDefault="008F01C2">
            <w:pPr>
              <w:pStyle w:val="ConsPlusNormal"/>
              <w:jc w:val="center"/>
            </w:pPr>
            <w:r>
              <w:t>2021</w:t>
            </w:r>
          </w:p>
        </w:tc>
        <w:tc>
          <w:tcPr>
            <w:tcW w:w="1384" w:type="dxa"/>
          </w:tcPr>
          <w:p w:rsidR="008F01C2" w:rsidRDefault="008F01C2">
            <w:pPr>
              <w:pStyle w:val="ConsPlusNormal"/>
              <w:jc w:val="right"/>
            </w:pPr>
            <w:r>
              <w:t>100198,58</w:t>
            </w:r>
          </w:p>
        </w:tc>
        <w:tc>
          <w:tcPr>
            <w:tcW w:w="1384" w:type="dxa"/>
          </w:tcPr>
          <w:p w:rsidR="008F01C2" w:rsidRDefault="008F01C2">
            <w:pPr>
              <w:pStyle w:val="ConsPlusNormal"/>
              <w:jc w:val="right"/>
            </w:pPr>
            <w:r>
              <w:t>100198,58</w:t>
            </w:r>
          </w:p>
        </w:tc>
        <w:tc>
          <w:tcPr>
            <w:tcW w:w="1020"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61" w:type="dxa"/>
          </w:tcPr>
          <w:p w:rsidR="008F01C2" w:rsidRDefault="008F01C2">
            <w:pPr>
              <w:pStyle w:val="ConsPlusNormal"/>
              <w:jc w:val="right"/>
            </w:pPr>
            <w:r>
              <w:t>0,00</w:t>
            </w:r>
          </w:p>
        </w:tc>
      </w:tr>
      <w:tr w:rsidR="008F01C2">
        <w:tc>
          <w:tcPr>
            <w:tcW w:w="1849" w:type="dxa"/>
            <w:vMerge/>
          </w:tcPr>
          <w:p w:rsidR="008F01C2" w:rsidRDefault="008F01C2"/>
        </w:tc>
        <w:tc>
          <w:tcPr>
            <w:tcW w:w="907" w:type="dxa"/>
          </w:tcPr>
          <w:p w:rsidR="008F01C2" w:rsidRDefault="008F01C2">
            <w:pPr>
              <w:pStyle w:val="ConsPlusNormal"/>
              <w:jc w:val="center"/>
            </w:pPr>
            <w:r>
              <w:t>2022</w:t>
            </w:r>
          </w:p>
        </w:tc>
        <w:tc>
          <w:tcPr>
            <w:tcW w:w="1384" w:type="dxa"/>
          </w:tcPr>
          <w:p w:rsidR="008F01C2" w:rsidRDefault="008F01C2">
            <w:pPr>
              <w:pStyle w:val="ConsPlusNormal"/>
              <w:jc w:val="right"/>
            </w:pPr>
            <w:r>
              <w:t>58933,66</w:t>
            </w:r>
          </w:p>
        </w:tc>
        <w:tc>
          <w:tcPr>
            <w:tcW w:w="1384" w:type="dxa"/>
          </w:tcPr>
          <w:p w:rsidR="008F01C2" w:rsidRDefault="008F01C2">
            <w:pPr>
              <w:pStyle w:val="ConsPlusNormal"/>
              <w:jc w:val="right"/>
            </w:pPr>
            <w:r>
              <w:t>58933,66</w:t>
            </w:r>
          </w:p>
        </w:tc>
        <w:tc>
          <w:tcPr>
            <w:tcW w:w="1020"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61" w:type="dxa"/>
          </w:tcPr>
          <w:p w:rsidR="008F01C2" w:rsidRDefault="008F01C2">
            <w:pPr>
              <w:pStyle w:val="ConsPlusNormal"/>
              <w:jc w:val="right"/>
            </w:pPr>
            <w:r>
              <w:t>0,00</w:t>
            </w:r>
          </w:p>
        </w:tc>
      </w:tr>
      <w:tr w:rsidR="008F01C2">
        <w:tc>
          <w:tcPr>
            <w:tcW w:w="1849" w:type="dxa"/>
            <w:vMerge/>
          </w:tcPr>
          <w:p w:rsidR="008F01C2" w:rsidRDefault="008F01C2"/>
        </w:tc>
        <w:tc>
          <w:tcPr>
            <w:tcW w:w="907" w:type="dxa"/>
          </w:tcPr>
          <w:p w:rsidR="008F01C2" w:rsidRDefault="008F01C2">
            <w:pPr>
              <w:pStyle w:val="ConsPlusNormal"/>
            </w:pPr>
            <w:r>
              <w:t>2023 - 2035</w:t>
            </w:r>
          </w:p>
        </w:tc>
        <w:tc>
          <w:tcPr>
            <w:tcW w:w="1384" w:type="dxa"/>
          </w:tcPr>
          <w:p w:rsidR="008F01C2" w:rsidRDefault="008F01C2">
            <w:pPr>
              <w:pStyle w:val="ConsPlusNormal"/>
              <w:jc w:val="right"/>
            </w:pPr>
            <w:r>
              <w:t>12477499,63</w:t>
            </w:r>
          </w:p>
        </w:tc>
        <w:tc>
          <w:tcPr>
            <w:tcW w:w="1384" w:type="dxa"/>
          </w:tcPr>
          <w:p w:rsidR="008F01C2" w:rsidRDefault="008F01C2">
            <w:pPr>
              <w:pStyle w:val="ConsPlusNormal"/>
              <w:jc w:val="right"/>
            </w:pPr>
            <w:r>
              <w:t>10486610,38</w:t>
            </w:r>
          </w:p>
        </w:tc>
        <w:tc>
          <w:tcPr>
            <w:tcW w:w="1020"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61" w:type="dxa"/>
          </w:tcPr>
          <w:p w:rsidR="008F01C2" w:rsidRDefault="008F01C2">
            <w:pPr>
              <w:pStyle w:val="ConsPlusNormal"/>
              <w:jc w:val="right"/>
            </w:pPr>
            <w:r>
              <w:t>1990889,25</w:t>
            </w:r>
          </w:p>
        </w:tc>
      </w:tr>
      <w:tr w:rsidR="008F01C2">
        <w:tc>
          <w:tcPr>
            <w:tcW w:w="1849" w:type="dxa"/>
            <w:vMerge/>
          </w:tcPr>
          <w:p w:rsidR="008F01C2" w:rsidRDefault="008F01C2"/>
        </w:tc>
        <w:tc>
          <w:tcPr>
            <w:tcW w:w="907" w:type="dxa"/>
          </w:tcPr>
          <w:p w:rsidR="008F01C2" w:rsidRDefault="008F01C2">
            <w:pPr>
              <w:pStyle w:val="ConsPlusNormal"/>
              <w:jc w:val="center"/>
            </w:pPr>
            <w:r>
              <w:t>Всего</w:t>
            </w:r>
          </w:p>
        </w:tc>
        <w:tc>
          <w:tcPr>
            <w:tcW w:w="1384" w:type="dxa"/>
          </w:tcPr>
          <w:p w:rsidR="008F01C2" w:rsidRDefault="008F01C2">
            <w:pPr>
              <w:pStyle w:val="ConsPlusNormal"/>
              <w:jc w:val="right"/>
            </w:pPr>
            <w:r>
              <w:t>13239437,22</w:t>
            </w:r>
          </w:p>
        </w:tc>
        <w:tc>
          <w:tcPr>
            <w:tcW w:w="1384" w:type="dxa"/>
          </w:tcPr>
          <w:p w:rsidR="008F01C2" w:rsidRDefault="008F01C2">
            <w:pPr>
              <w:pStyle w:val="ConsPlusNormal"/>
              <w:jc w:val="right"/>
            </w:pPr>
            <w:r>
              <w:t>11071513,43</w:t>
            </w:r>
          </w:p>
        </w:tc>
        <w:tc>
          <w:tcPr>
            <w:tcW w:w="1020" w:type="dxa"/>
          </w:tcPr>
          <w:p w:rsidR="008F01C2" w:rsidRDefault="008F01C2">
            <w:pPr>
              <w:pStyle w:val="ConsPlusNormal"/>
              <w:jc w:val="right"/>
            </w:pPr>
            <w:r>
              <w:t>50886,80</w:t>
            </w:r>
          </w:p>
        </w:tc>
        <w:tc>
          <w:tcPr>
            <w:tcW w:w="1134" w:type="dxa"/>
          </w:tcPr>
          <w:p w:rsidR="008F01C2" w:rsidRDefault="008F01C2">
            <w:pPr>
              <w:pStyle w:val="ConsPlusNormal"/>
              <w:jc w:val="right"/>
            </w:pPr>
            <w:r>
              <w:t>125000,00</w:t>
            </w:r>
          </w:p>
        </w:tc>
        <w:tc>
          <w:tcPr>
            <w:tcW w:w="1361" w:type="dxa"/>
          </w:tcPr>
          <w:p w:rsidR="008F01C2" w:rsidRDefault="008F01C2">
            <w:pPr>
              <w:pStyle w:val="ConsPlusNormal"/>
              <w:jc w:val="right"/>
            </w:pPr>
            <w:r>
              <w:t>1990889,25</w:t>
            </w:r>
          </w:p>
        </w:tc>
      </w:tr>
    </w:tbl>
    <w:p w:rsidR="008F01C2" w:rsidRDefault="008F01C2">
      <w:pPr>
        <w:pStyle w:val="ConsPlusNormal"/>
        <w:jc w:val="both"/>
      </w:pPr>
    </w:p>
    <w:p w:rsidR="008F01C2" w:rsidRDefault="008F01C2">
      <w:pPr>
        <w:pStyle w:val="ConsPlusTitle"/>
        <w:jc w:val="center"/>
        <w:outlineLvl w:val="1"/>
      </w:pPr>
      <w:r>
        <w:t>VI. ОЦЕНКА ЭФФЕКТИВНОСТИ МЕРОПРИЯТИЙ ПРОГРАММЫ</w:t>
      </w:r>
    </w:p>
    <w:p w:rsidR="008F01C2" w:rsidRDefault="008F01C2">
      <w:pPr>
        <w:pStyle w:val="ConsPlusNormal"/>
        <w:jc w:val="both"/>
      </w:pPr>
    </w:p>
    <w:p w:rsidR="008F01C2" w:rsidRDefault="008F01C2">
      <w:pPr>
        <w:pStyle w:val="ConsPlusNormal"/>
        <w:ind w:firstLine="540"/>
        <w:jc w:val="both"/>
      </w:pPr>
      <w:r>
        <w:lastRenderedPageBreak/>
        <w:t>Социально-экономический эффект от улучшения состояния дорожной сети ЗАТО Северск выражается в следующем:</w:t>
      </w:r>
    </w:p>
    <w:p w:rsidR="008F01C2" w:rsidRDefault="008F01C2">
      <w:pPr>
        <w:pStyle w:val="ConsPlusNormal"/>
        <w:spacing w:before="220"/>
        <w:ind w:firstLine="540"/>
        <w:jc w:val="both"/>
      </w:pPr>
      <w:r>
        <w:t>повышение эффективности функционирования схем организации дорожного движения в ЗАТО Северск;</w:t>
      </w:r>
    </w:p>
    <w:p w:rsidR="008F01C2" w:rsidRDefault="008F01C2">
      <w:pPr>
        <w:pStyle w:val="ConsPlusNormal"/>
        <w:spacing w:before="220"/>
        <w:ind w:firstLine="540"/>
        <w:jc w:val="both"/>
      </w:pPr>
      <w:r>
        <w:t>совершенствование дорожно-транспортной сети, в том числе: совершенствование регулирования дорожного движения, перераспределение транспортных потоков, позволяющее снизить негативное воздействие транспорта на окружающую среду и здоровье населения;</w:t>
      </w:r>
    </w:p>
    <w:p w:rsidR="008F01C2" w:rsidRDefault="008F01C2">
      <w:pPr>
        <w:pStyle w:val="ConsPlusNormal"/>
        <w:spacing w:before="220"/>
        <w:ind w:firstLine="540"/>
        <w:jc w:val="both"/>
      </w:pPr>
      <w:r>
        <w:t>создание системы диспетчерского контроля и управления пассажирским транспортом ЗАТО Северск с использованием системы аэронавигации;</w:t>
      </w:r>
    </w:p>
    <w:p w:rsidR="008F01C2" w:rsidRDefault="008F01C2">
      <w:pPr>
        <w:pStyle w:val="ConsPlusNormal"/>
        <w:spacing w:before="220"/>
        <w:ind w:firstLine="540"/>
        <w:jc w:val="both"/>
      </w:pPr>
      <w:r>
        <w:t>увеличение количества перевезенных пассажиров транспортом общего пользования;</w:t>
      </w:r>
    </w:p>
    <w:p w:rsidR="008F01C2" w:rsidRDefault="008F01C2">
      <w:pPr>
        <w:pStyle w:val="ConsPlusNormal"/>
        <w:spacing w:before="220"/>
        <w:ind w:firstLine="540"/>
        <w:jc w:val="both"/>
      </w:pPr>
      <w:r>
        <w:t>обновление подвижного состава транспорта общего пользования;</w:t>
      </w:r>
    </w:p>
    <w:p w:rsidR="008F01C2" w:rsidRDefault="008F01C2">
      <w:pPr>
        <w:pStyle w:val="ConsPlusNormal"/>
        <w:spacing w:before="220"/>
        <w:ind w:firstLine="540"/>
        <w:jc w:val="both"/>
      </w:pPr>
      <w:r>
        <w:t>повышение качества планирования развития транспортного комплекса ЗАТО Северск, проектирование объектов улично-дорожной сети ЗАТО Северск;</w:t>
      </w:r>
    </w:p>
    <w:p w:rsidR="008F01C2" w:rsidRDefault="008F01C2">
      <w:pPr>
        <w:pStyle w:val="ConsPlusNormal"/>
        <w:spacing w:before="220"/>
        <w:ind w:firstLine="540"/>
        <w:jc w:val="both"/>
      </w:pPr>
      <w:r>
        <w:t>снижение средних затрат времени на трудовые передвижения в один конец ЗАТО Северск;</w:t>
      </w:r>
    </w:p>
    <w:p w:rsidR="008F01C2" w:rsidRDefault="008F01C2">
      <w:pPr>
        <w:pStyle w:val="ConsPlusNormal"/>
        <w:spacing w:before="220"/>
        <w:ind w:firstLine="540"/>
        <w:jc w:val="both"/>
      </w:pPr>
      <w:r>
        <w:t>создание парковочных мест в жилых зонах;</w:t>
      </w:r>
    </w:p>
    <w:p w:rsidR="008F01C2" w:rsidRDefault="008F01C2">
      <w:pPr>
        <w:pStyle w:val="ConsPlusNormal"/>
        <w:spacing w:before="220"/>
        <w:ind w:firstLine="540"/>
        <w:jc w:val="both"/>
      </w:pPr>
      <w:r>
        <w:t>повышение комфортности условий, способствующих пересадке жителей ЗАТО Северск с личного транспорта на транспорт общего пользования;</w:t>
      </w:r>
    </w:p>
    <w:p w:rsidR="008F01C2" w:rsidRDefault="008F01C2">
      <w:pPr>
        <w:pStyle w:val="ConsPlusNormal"/>
        <w:spacing w:before="220"/>
        <w:ind w:firstLine="540"/>
        <w:jc w:val="both"/>
      </w:pPr>
      <w:r>
        <w:t>повышение целостности и связности улично-дорожной сети ЗАТО Северск;</w:t>
      </w:r>
    </w:p>
    <w:p w:rsidR="008F01C2" w:rsidRDefault="008F01C2">
      <w:pPr>
        <w:pStyle w:val="ConsPlusNormal"/>
        <w:spacing w:before="220"/>
        <w:ind w:firstLine="540"/>
        <w:jc w:val="both"/>
      </w:pPr>
      <w:r>
        <w:t>обеспечение территориальной доступности парковок для хранения легковых автомобилей в ЗАТО Северск;</w:t>
      </w:r>
    </w:p>
    <w:p w:rsidR="008F01C2" w:rsidRDefault="008F01C2">
      <w:pPr>
        <w:pStyle w:val="ConsPlusNormal"/>
        <w:spacing w:before="220"/>
        <w:ind w:firstLine="540"/>
        <w:jc w:val="both"/>
      </w:pPr>
      <w:r>
        <w:t>размещение зон повышенной комфортности движения пешеходов в ЗАТО Северск;</w:t>
      </w:r>
    </w:p>
    <w:p w:rsidR="008F01C2" w:rsidRDefault="008F01C2">
      <w:pPr>
        <w:pStyle w:val="ConsPlusNormal"/>
        <w:spacing w:before="220"/>
        <w:ind w:firstLine="540"/>
        <w:jc w:val="both"/>
      </w:pPr>
      <w:r>
        <w:t>устройство пешеходных светофорных объектов и оптимизация их работы;</w:t>
      </w:r>
    </w:p>
    <w:p w:rsidR="008F01C2" w:rsidRDefault="008F01C2">
      <w:pPr>
        <w:pStyle w:val="ConsPlusNormal"/>
        <w:spacing w:before="220"/>
        <w:ind w:firstLine="540"/>
        <w:jc w:val="both"/>
      </w:pPr>
      <w:r>
        <w:t>обустройство пешеходных переходов для удобства движения инвалидов и других маломобильных групп населения.</w:t>
      </w:r>
    </w:p>
    <w:p w:rsidR="008F01C2" w:rsidRDefault="008F01C2">
      <w:pPr>
        <w:pStyle w:val="ConsPlusNormal"/>
        <w:spacing w:before="220"/>
        <w:ind w:firstLine="540"/>
        <w:jc w:val="both"/>
      </w:pPr>
      <w:r>
        <w:t>Оценка эффективности реализации Программы осуществляется по итогам ее исполнения за отчетный период, и в целом - после завершения реализации Программы.</w:t>
      </w:r>
    </w:p>
    <w:p w:rsidR="008F01C2" w:rsidRDefault="008F01C2">
      <w:pPr>
        <w:pStyle w:val="ConsPlusNormal"/>
        <w:spacing w:before="220"/>
        <w:ind w:firstLine="540"/>
        <w:jc w:val="both"/>
      </w:pPr>
      <w:r>
        <w:t>Критериями оценки являются:</w:t>
      </w:r>
    </w:p>
    <w:p w:rsidR="008F01C2" w:rsidRDefault="008F01C2">
      <w:pPr>
        <w:pStyle w:val="ConsPlusNormal"/>
        <w:spacing w:before="220"/>
        <w:ind w:firstLine="540"/>
        <w:jc w:val="both"/>
      </w:pPr>
      <w:r>
        <w:t>эффективность;</w:t>
      </w:r>
    </w:p>
    <w:p w:rsidR="008F01C2" w:rsidRDefault="008F01C2">
      <w:pPr>
        <w:pStyle w:val="ConsPlusNormal"/>
        <w:spacing w:before="220"/>
        <w:ind w:firstLine="540"/>
        <w:jc w:val="both"/>
      </w:pPr>
      <w:r>
        <w:t>результативность;</w:t>
      </w:r>
    </w:p>
    <w:p w:rsidR="008F01C2" w:rsidRDefault="008F01C2">
      <w:pPr>
        <w:pStyle w:val="ConsPlusNormal"/>
        <w:spacing w:before="220"/>
        <w:ind w:firstLine="540"/>
        <w:jc w:val="both"/>
      </w:pPr>
      <w:r>
        <w:t>финансовое исполнение.</w:t>
      </w:r>
    </w:p>
    <w:p w:rsidR="008F01C2" w:rsidRDefault="008F01C2">
      <w:pPr>
        <w:pStyle w:val="ConsPlusNormal"/>
        <w:spacing w:before="220"/>
        <w:ind w:firstLine="540"/>
        <w:jc w:val="both"/>
      </w:pPr>
      <w:r>
        <w:t>Эффективность отражает соотношение результатов, достигнутых в процессе реализации Программы, и финансовых затрат, связанных с ее реализацией.</w:t>
      </w:r>
    </w:p>
    <w:p w:rsidR="008F01C2" w:rsidRDefault="008F01C2">
      <w:pPr>
        <w:pStyle w:val="ConsPlusNormal"/>
        <w:spacing w:before="220"/>
        <w:ind w:firstLine="540"/>
        <w:jc w:val="both"/>
      </w:pPr>
      <w:r>
        <w:t>Результативность отражает степень достижения плановых значений целевых показателей Программы.</w:t>
      </w:r>
    </w:p>
    <w:p w:rsidR="008F01C2" w:rsidRDefault="008F01C2">
      <w:pPr>
        <w:pStyle w:val="ConsPlusNormal"/>
        <w:spacing w:before="220"/>
        <w:ind w:firstLine="540"/>
        <w:jc w:val="both"/>
      </w:pPr>
      <w:r>
        <w:t xml:space="preserve">Финансовое исполнение отражает соотношение фактических финансовых затрат, связанных с реализацией Программы, и ассигнований, утвержденных решениями Думы ЗАТО Северск о бюджете </w:t>
      </w:r>
      <w:r>
        <w:lastRenderedPageBreak/>
        <w:t>ЗАТО Северск на соответствующий финансовый год и плановый период.</w:t>
      </w:r>
    </w:p>
    <w:p w:rsidR="008F01C2" w:rsidRDefault="008F01C2">
      <w:pPr>
        <w:pStyle w:val="ConsPlusNormal"/>
        <w:spacing w:before="220"/>
        <w:ind w:firstLine="540"/>
        <w:jc w:val="both"/>
      </w:pPr>
      <w:r>
        <w:t>В результате реализации мероприятий Программы к 2035 году планируется:</w:t>
      </w:r>
    </w:p>
    <w:p w:rsidR="008F01C2" w:rsidRDefault="008F01C2">
      <w:pPr>
        <w:pStyle w:val="ConsPlusNormal"/>
        <w:spacing w:before="220"/>
        <w:ind w:firstLine="540"/>
        <w:jc w:val="both"/>
      </w:pPr>
      <w:r>
        <w:t>1) построить и реконструировать 126,6 км улично-дорожной сети, из них:</w:t>
      </w:r>
    </w:p>
    <w:p w:rsidR="008F01C2" w:rsidRDefault="008F01C2">
      <w:pPr>
        <w:pStyle w:val="ConsPlusNormal"/>
        <w:spacing w:before="220"/>
        <w:ind w:firstLine="540"/>
        <w:jc w:val="both"/>
      </w:pPr>
      <w:r>
        <w:t>а) новое строительство составит - 23,9 км;</w:t>
      </w:r>
    </w:p>
    <w:p w:rsidR="008F01C2" w:rsidRDefault="008F01C2">
      <w:pPr>
        <w:pStyle w:val="ConsPlusNormal"/>
        <w:spacing w:before="220"/>
        <w:ind w:firstLine="540"/>
        <w:jc w:val="both"/>
      </w:pPr>
      <w:r>
        <w:t>б) реконструкция - 102,7 км;</w:t>
      </w:r>
    </w:p>
    <w:p w:rsidR="008F01C2" w:rsidRDefault="008F01C2">
      <w:pPr>
        <w:pStyle w:val="ConsPlusNormal"/>
        <w:spacing w:before="220"/>
        <w:ind w:firstLine="540"/>
        <w:jc w:val="both"/>
      </w:pPr>
      <w:r>
        <w:t>2) довести долю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 до 100%;</w:t>
      </w:r>
    </w:p>
    <w:p w:rsidR="008F01C2" w:rsidRDefault="008F01C2">
      <w:pPr>
        <w:pStyle w:val="ConsPlusNormal"/>
        <w:spacing w:before="220"/>
        <w:ind w:firstLine="540"/>
        <w:jc w:val="both"/>
      </w:pPr>
      <w:r>
        <w:t>3) создать дополнительные парковочные места из расчета 400 автомашин на 1 тыс. жителей;</w:t>
      </w:r>
    </w:p>
    <w:p w:rsidR="008F01C2" w:rsidRDefault="008F01C2">
      <w:pPr>
        <w:pStyle w:val="ConsPlusNormal"/>
        <w:spacing w:before="220"/>
        <w:ind w:firstLine="540"/>
        <w:jc w:val="both"/>
      </w:pPr>
      <w:r>
        <w:t>4) установить:</w:t>
      </w:r>
    </w:p>
    <w:p w:rsidR="008F01C2" w:rsidRDefault="008F01C2">
      <w:pPr>
        <w:pStyle w:val="ConsPlusNormal"/>
        <w:spacing w:before="220"/>
        <w:ind w:firstLine="540"/>
        <w:jc w:val="both"/>
      </w:pPr>
      <w:r>
        <w:t>а) 2404 дорожных знака;</w:t>
      </w:r>
    </w:p>
    <w:p w:rsidR="008F01C2" w:rsidRDefault="008F01C2">
      <w:pPr>
        <w:pStyle w:val="ConsPlusNormal"/>
        <w:spacing w:before="220"/>
        <w:ind w:firstLine="540"/>
        <w:jc w:val="both"/>
      </w:pPr>
      <w:r>
        <w:t>б) 39 светофоров типа Т.7;</w:t>
      </w:r>
    </w:p>
    <w:p w:rsidR="008F01C2" w:rsidRDefault="008F01C2">
      <w:pPr>
        <w:pStyle w:val="ConsPlusNormal"/>
        <w:spacing w:before="220"/>
        <w:ind w:firstLine="540"/>
        <w:jc w:val="both"/>
      </w:pPr>
      <w:r>
        <w:t>в) 9 светофорных объектов, регулирующих транспортные и пешеходные потоки;</w:t>
      </w:r>
    </w:p>
    <w:p w:rsidR="008F01C2" w:rsidRDefault="008F01C2">
      <w:pPr>
        <w:pStyle w:val="ConsPlusNormal"/>
        <w:spacing w:before="220"/>
        <w:ind w:firstLine="540"/>
        <w:jc w:val="both"/>
      </w:pPr>
      <w:r>
        <w:t>г) 6679 пог. м удерживающих ограждений;</w:t>
      </w:r>
    </w:p>
    <w:p w:rsidR="008F01C2" w:rsidRDefault="008F01C2">
      <w:pPr>
        <w:pStyle w:val="ConsPlusNormal"/>
        <w:spacing w:before="220"/>
        <w:ind w:firstLine="540"/>
        <w:jc w:val="both"/>
      </w:pPr>
      <w:r>
        <w:t>д) 3517,8 пог. м пешеходных направляющих ограждений;</w:t>
      </w:r>
    </w:p>
    <w:p w:rsidR="008F01C2" w:rsidRDefault="008F01C2">
      <w:pPr>
        <w:pStyle w:val="ConsPlusNormal"/>
        <w:spacing w:before="220"/>
        <w:ind w:firstLine="540"/>
        <w:jc w:val="both"/>
      </w:pPr>
      <w:r>
        <w:t>е) искусственные дорожные неровности вблизи 11 пешеходных переходов;</w:t>
      </w:r>
    </w:p>
    <w:p w:rsidR="008F01C2" w:rsidRDefault="008F01C2">
      <w:pPr>
        <w:pStyle w:val="ConsPlusNormal"/>
        <w:spacing w:before="220"/>
        <w:ind w:firstLine="540"/>
        <w:jc w:val="both"/>
      </w:pPr>
      <w:r>
        <w:t>5) модернизировать 8 светофорных объектов;</w:t>
      </w:r>
    </w:p>
    <w:p w:rsidR="008F01C2" w:rsidRDefault="008F01C2">
      <w:pPr>
        <w:pStyle w:val="ConsPlusNormal"/>
        <w:spacing w:before="220"/>
        <w:ind w:firstLine="540"/>
        <w:jc w:val="both"/>
      </w:pPr>
      <w:r>
        <w:t>6) заменить 861 дорожный знак на знаки, выполненные на щитах со световозвращающей флуоресцентной пленкой желто-зеленого цвета;</w:t>
      </w:r>
    </w:p>
    <w:p w:rsidR="008F01C2" w:rsidRDefault="008F01C2">
      <w:pPr>
        <w:pStyle w:val="ConsPlusNormal"/>
        <w:spacing w:before="220"/>
        <w:ind w:firstLine="540"/>
        <w:jc w:val="both"/>
      </w:pPr>
      <w:r>
        <w:t>7) довести показатель среднего возраста подвижного состава общественного транспорта до 8 лет;</w:t>
      </w:r>
    </w:p>
    <w:p w:rsidR="008F01C2" w:rsidRDefault="008F01C2">
      <w:pPr>
        <w:pStyle w:val="ConsPlusNormal"/>
        <w:spacing w:before="220"/>
        <w:ind w:firstLine="540"/>
        <w:jc w:val="both"/>
      </w:pPr>
      <w:r>
        <w:t>8) ввести одностороннее движение транспортных средств по ул. Строителей и ул. Крупской.</w:t>
      </w:r>
    </w:p>
    <w:p w:rsidR="008F01C2" w:rsidRDefault="008F01C2">
      <w:pPr>
        <w:pStyle w:val="ConsPlusNormal"/>
        <w:jc w:val="both"/>
      </w:pPr>
    </w:p>
    <w:p w:rsidR="008F01C2" w:rsidRDefault="008F01C2">
      <w:pPr>
        <w:pStyle w:val="ConsPlusTitle"/>
        <w:jc w:val="center"/>
        <w:outlineLvl w:val="1"/>
      </w:pPr>
      <w:r>
        <w:t>VII. ПРЕДЛОЖЕНИЯ ПО ИНСТИТУЦИОНАЛЬНЫМ ПРЕОБРАЗОВАНИЯМ,</w:t>
      </w:r>
    </w:p>
    <w:p w:rsidR="008F01C2" w:rsidRDefault="008F01C2">
      <w:pPr>
        <w:pStyle w:val="ConsPlusTitle"/>
        <w:jc w:val="center"/>
      </w:pPr>
      <w:r>
        <w:t>СОВЕРШЕНСТВОВАНИЮ ПРАВОВОГО И ИНФОРМАЦИОННОГО ОБЕСПЕЧЕНИЯ</w:t>
      </w:r>
    </w:p>
    <w:p w:rsidR="008F01C2" w:rsidRDefault="008F01C2">
      <w:pPr>
        <w:pStyle w:val="ConsPlusTitle"/>
        <w:jc w:val="center"/>
      </w:pPr>
      <w:r>
        <w:t>ДЕЯТЕЛЬНОСТИ В СФЕРЕ ПРОЕКТИРОВАНИЯ, СТРОИТЕЛЬСТВА,</w:t>
      </w:r>
    </w:p>
    <w:p w:rsidR="008F01C2" w:rsidRDefault="008F01C2">
      <w:pPr>
        <w:pStyle w:val="ConsPlusTitle"/>
        <w:jc w:val="center"/>
      </w:pPr>
      <w:r>
        <w:t>РЕКОНСТРУКЦИИ ОБЪЕКТОВ ТРАНСПОРТНОЙ ИНФРАСТРУКТУРЫ</w:t>
      </w:r>
    </w:p>
    <w:p w:rsidR="008F01C2" w:rsidRDefault="008F01C2">
      <w:pPr>
        <w:pStyle w:val="ConsPlusTitle"/>
        <w:jc w:val="center"/>
      </w:pPr>
      <w:r>
        <w:t>НА ТЕРРИТОРИИ ЗАТО СЕВЕРСК</w:t>
      </w:r>
    </w:p>
    <w:p w:rsidR="008F01C2" w:rsidRDefault="008F01C2">
      <w:pPr>
        <w:pStyle w:val="ConsPlusNormal"/>
        <w:jc w:val="both"/>
      </w:pPr>
    </w:p>
    <w:p w:rsidR="008F01C2" w:rsidRDefault="008F01C2">
      <w:pPr>
        <w:pStyle w:val="ConsPlusNormal"/>
        <w:ind w:firstLine="540"/>
        <w:jc w:val="both"/>
      </w:pPr>
      <w:r>
        <w:t>Ограниченность ресурсов местного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8F01C2" w:rsidRDefault="008F01C2">
      <w:pPr>
        <w:pStyle w:val="ConsPlusNormal"/>
        <w:spacing w:before="220"/>
        <w:ind w:firstLine="540"/>
        <w:jc w:val="both"/>
      </w:pPr>
      <w:r>
        <w:t xml:space="preserve">Программа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Программа имеет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Программы связаны со сроками утверждения Генерального </w:t>
      </w:r>
      <w:hyperlink r:id="rId87" w:history="1">
        <w:r>
          <w:rPr>
            <w:color w:val="0000FF"/>
          </w:rPr>
          <w:t>плана</w:t>
        </w:r>
      </w:hyperlink>
      <w:r>
        <w:t xml:space="preserve"> городского округа ЗАТО Северск. Программа подлежит утверждению в шестимесячный срок с даты утверждения Генерального плана </w:t>
      </w:r>
      <w:r>
        <w:lastRenderedPageBreak/>
        <w:t>городского округа ЗАТО Северск.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ЗАТО Северск, в который также входит и разработка Генерального плана городского округа ЗАТО Северск.</w:t>
      </w:r>
    </w:p>
    <w:p w:rsidR="008F01C2" w:rsidRDefault="008F01C2">
      <w:pPr>
        <w:pStyle w:val="ConsPlusNormal"/>
        <w:spacing w:before="220"/>
        <w:ind w:firstLine="540"/>
        <w:jc w:val="both"/>
      </w:pPr>
      <w:r>
        <w:t>Основными направлениями, необходимыми для функционирования и развития транспортной инфраструктуры, являются:</w:t>
      </w:r>
    </w:p>
    <w:p w:rsidR="008F01C2" w:rsidRDefault="008F01C2">
      <w:pPr>
        <w:pStyle w:val="ConsPlusNormal"/>
        <w:spacing w:before="220"/>
        <w:ind w:firstLine="540"/>
        <w:jc w:val="both"/>
      </w:pPr>
      <w:r>
        <w:t>- применение экономических мер, стимулирующих инвестиции в объекты транспортной инфраструктуры;</w:t>
      </w:r>
    </w:p>
    <w:p w:rsidR="008F01C2" w:rsidRDefault="008F01C2">
      <w:pPr>
        <w:pStyle w:val="ConsPlusNormal"/>
        <w:spacing w:before="220"/>
        <w:ind w:firstLine="540"/>
        <w:jc w:val="both"/>
      </w:pPr>
      <w:r>
        <w:t>- координация усилий федеральных органов исполнительной власти, органов исполнительной власти Томской области, органов местного самоуправления, представителей бизнеса и общественных объединений в решении задач реализации мероприятий (инвестиционных проектов);</w:t>
      </w:r>
    </w:p>
    <w:p w:rsidR="008F01C2" w:rsidRDefault="008F01C2">
      <w:pPr>
        <w:pStyle w:val="ConsPlusNormal"/>
        <w:spacing w:before="220"/>
        <w:ind w:firstLine="540"/>
        <w:jc w:val="both"/>
      </w:pPr>
      <w:r>
        <w:t>- запуск системы статистического наблюдения и мониторинга обеспеченности объектами транспортной инфраструктуры ЗАТО Северск в соответствии с утвержденными и обновляющимися нормативами;</w:t>
      </w:r>
    </w:p>
    <w:p w:rsidR="008F01C2" w:rsidRDefault="008F01C2">
      <w:pPr>
        <w:pStyle w:val="ConsPlusNormal"/>
        <w:spacing w:before="220"/>
        <w:ind w:firstLine="540"/>
        <w:jc w:val="both"/>
      </w:pPr>
      <w: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8F01C2" w:rsidRDefault="008F01C2">
      <w:pPr>
        <w:pStyle w:val="ConsPlusNormal"/>
        <w:spacing w:before="220"/>
        <w:ind w:firstLine="540"/>
        <w:jc w:val="both"/>
      </w:pPr>
      <w:r>
        <w:t>Для создания эффективной конкурентоспособной транспортной системы необходимы три основные составляющие:</w:t>
      </w:r>
    </w:p>
    <w:p w:rsidR="008F01C2" w:rsidRDefault="008F01C2">
      <w:pPr>
        <w:pStyle w:val="ConsPlusNormal"/>
        <w:spacing w:before="220"/>
        <w:ind w:firstLine="540"/>
        <w:jc w:val="both"/>
      </w:pPr>
      <w:r>
        <w:t>- конкурентоспособные высококачественные транспортные услуги;</w:t>
      </w:r>
    </w:p>
    <w:p w:rsidR="008F01C2" w:rsidRDefault="008F01C2">
      <w:pPr>
        <w:pStyle w:val="ConsPlusNormal"/>
        <w:spacing w:before="220"/>
        <w:ind w:firstLine="540"/>
        <w:jc w:val="both"/>
      </w:pPr>
      <w: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8F01C2" w:rsidRDefault="008F01C2">
      <w:pPr>
        <w:pStyle w:val="ConsPlusNormal"/>
        <w:spacing w:before="220"/>
        <w:ind w:firstLine="540"/>
        <w:jc w:val="both"/>
      </w:pPr>
      <w:r>
        <w:t>- создание условий для превышения уровня предложения транспортных услуг над спросом.</w:t>
      </w:r>
    </w:p>
    <w:p w:rsidR="008F01C2" w:rsidRDefault="008F01C2">
      <w:pPr>
        <w:pStyle w:val="ConsPlusNormal"/>
        <w:spacing w:before="220"/>
        <w:ind w:firstLine="540"/>
        <w:jc w:val="both"/>
      </w:pPr>
      <w:r>
        <w:t>Развитие транспорта на территории ЗАТО Северск должно осуществляться на основе комплексного подхода, ориентированного на совместные усилия различных уровней власти: федерального, регионального, муниципального.</w:t>
      </w:r>
    </w:p>
    <w:p w:rsidR="008F01C2" w:rsidRDefault="008F01C2">
      <w:pPr>
        <w:pStyle w:val="ConsPlusNormal"/>
        <w:spacing w:before="220"/>
        <w:ind w:firstLine="540"/>
        <w:jc w:val="both"/>
      </w:pPr>
      <w:r>
        <w:t>Транспортная система ЗАТО Северск является элементом транспортной системы региона, поэтому решение всех задач, связанных с оптимизацией транспортной инфраструктуры на территории ЗАТО Северск, не может быть осуществлено только в рамках полномочий органов местного самоуправления ЗАТО Северск. Предлагаемые в Программе предложения по развитию транспортной инфраструктуры предполагается реализовывать с участием бюджетов всех уровней.</w:t>
      </w:r>
    </w:p>
    <w:p w:rsidR="008F01C2" w:rsidRDefault="008F01C2">
      <w:pPr>
        <w:pStyle w:val="ConsPlusNormal"/>
        <w:spacing w:before="220"/>
        <w:ind w:firstLine="540"/>
        <w:jc w:val="both"/>
      </w:pPr>
      <w: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8F01C2" w:rsidRDefault="008F01C2">
      <w:pPr>
        <w:pStyle w:val="ConsPlusNormal"/>
        <w:spacing w:before="220"/>
        <w:ind w:firstLine="540"/>
        <w:jc w:val="both"/>
      </w:pPr>
      <w:r>
        <w:t>Таким образом, ожидаемыми результатами реализации запланированных мероприятий будет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ЗАТО Северск, повышения уровня безопасности дорожного движения, доступности и качества оказываемых услуг транспортного комплекса для населения.</w:t>
      </w:r>
    </w:p>
    <w:p w:rsidR="008F01C2" w:rsidRDefault="008F01C2">
      <w:pPr>
        <w:pStyle w:val="ConsPlusNormal"/>
        <w:jc w:val="both"/>
      </w:pPr>
    </w:p>
    <w:p w:rsidR="008F01C2" w:rsidRDefault="008F01C2">
      <w:pPr>
        <w:pStyle w:val="ConsPlusNormal"/>
        <w:jc w:val="both"/>
      </w:pPr>
    </w:p>
    <w:p w:rsidR="008F01C2" w:rsidRDefault="008F01C2">
      <w:pPr>
        <w:pStyle w:val="ConsPlusNormal"/>
        <w:jc w:val="both"/>
      </w:pPr>
    </w:p>
    <w:p w:rsidR="008F01C2" w:rsidRDefault="008F01C2">
      <w:pPr>
        <w:pStyle w:val="ConsPlusNormal"/>
        <w:jc w:val="both"/>
      </w:pPr>
    </w:p>
    <w:p w:rsidR="008F01C2" w:rsidRDefault="008F01C2">
      <w:pPr>
        <w:pStyle w:val="ConsPlusNormal"/>
        <w:jc w:val="both"/>
      </w:pPr>
    </w:p>
    <w:p w:rsidR="008F01C2" w:rsidRDefault="008F01C2">
      <w:pPr>
        <w:pStyle w:val="ConsPlusNormal"/>
        <w:jc w:val="right"/>
        <w:outlineLvl w:val="1"/>
      </w:pPr>
      <w:r>
        <w:t>Приложение 1</w:t>
      </w:r>
    </w:p>
    <w:p w:rsidR="008F01C2" w:rsidRDefault="008F01C2">
      <w:pPr>
        <w:pStyle w:val="ConsPlusNormal"/>
        <w:jc w:val="right"/>
      </w:pPr>
      <w:r>
        <w:t>к программе</w:t>
      </w:r>
    </w:p>
    <w:p w:rsidR="008F01C2" w:rsidRDefault="008F01C2">
      <w:pPr>
        <w:pStyle w:val="ConsPlusNormal"/>
        <w:jc w:val="right"/>
      </w:pPr>
      <w:r>
        <w:t>комплексного развития транспортной инфраструктуры</w:t>
      </w:r>
    </w:p>
    <w:p w:rsidR="008F01C2" w:rsidRDefault="008F01C2">
      <w:pPr>
        <w:pStyle w:val="ConsPlusNormal"/>
        <w:jc w:val="right"/>
      </w:pPr>
      <w:r>
        <w:t>ЗАТО Северск на 2018 - 2035 годы</w:t>
      </w:r>
    </w:p>
    <w:p w:rsidR="008F01C2" w:rsidRDefault="008F01C2">
      <w:pPr>
        <w:pStyle w:val="ConsPlusNormal"/>
        <w:jc w:val="both"/>
      </w:pPr>
    </w:p>
    <w:p w:rsidR="008F01C2" w:rsidRDefault="008F01C2">
      <w:pPr>
        <w:pStyle w:val="ConsPlusTitle"/>
        <w:jc w:val="center"/>
      </w:pPr>
      <w:bookmarkStart w:id="5" w:name="P2592"/>
      <w:bookmarkEnd w:id="5"/>
      <w:r>
        <w:t>ИСТОЧНИКИ</w:t>
      </w:r>
    </w:p>
    <w:p w:rsidR="008F01C2" w:rsidRDefault="008F01C2">
      <w:pPr>
        <w:pStyle w:val="ConsPlusTitle"/>
        <w:jc w:val="center"/>
      </w:pPr>
      <w:r>
        <w:t>ФОРМИРОВАНИЯ ДОРОЖНОГО ФОНДА ЗАТО СЕВЕРСК ЗА ПЕРИОД</w:t>
      </w:r>
    </w:p>
    <w:p w:rsidR="008F01C2" w:rsidRDefault="008F01C2">
      <w:pPr>
        <w:pStyle w:val="ConsPlusTitle"/>
        <w:jc w:val="center"/>
      </w:pPr>
      <w:r>
        <w:t>2015 - 2017 ГОДОВ</w:t>
      </w:r>
    </w:p>
    <w:p w:rsidR="008F01C2" w:rsidRDefault="008F01C2">
      <w:pPr>
        <w:pStyle w:val="ConsPlusNormal"/>
        <w:jc w:val="both"/>
      </w:pPr>
    </w:p>
    <w:p w:rsidR="008F01C2" w:rsidRDefault="008F01C2">
      <w:pPr>
        <w:pStyle w:val="ConsPlusNormal"/>
        <w:jc w:val="right"/>
      </w:pPr>
      <w:r>
        <w:t>(тыс. руб.)</w:t>
      </w:r>
    </w:p>
    <w:p w:rsidR="008F01C2" w:rsidRDefault="008F01C2">
      <w:pPr>
        <w:sectPr w:rsidR="008F01C2">
          <w:pgSz w:w="11909" w:h="16834"/>
          <w:pgMar w:top="1134" w:right="567" w:bottom="1134" w:left="1701" w:header="0" w:footer="0" w:gutter="0"/>
          <w:cols w:space="720"/>
        </w:sectPr>
      </w:pPr>
    </w:p>
    <w:p w:rsidR="008F01C2" w:rsidRDefault="008F01C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948"/>
        <w:gridCol w:w="1417"/>
        <w:gridCol w:w="1247"/>
        <w:gridCol w:w="794"/>
        <w:gridCol w:w="1361"/>
        <w:gridCol w:w="1247"/>
        <w:gridCol w:w="794"/>
        <w:gridCol w:w="1361"/>
        <w:gridCol w:w="1247"/>
        <w:gridCol w:w="794"/>
      </w:tblGrid>
      <w:tr w:rsidR="008F01C2">
        <w:tc>
          <w:tcPr>
            <w:tcW w:w="394" w:type="dxa"/>
            <w:vMerge w:val="restart"/>
          </w:tcPr>
          <w:p w:rsidR="008F01C2" w:rsidRDefault="008F01C2">
            <w:pPr>
              <w:pStyle w:val="ConsPlusNormal"/>
              <w:jc w:val="center"/>
            </w:pPr>
            <w:r>
              <w:t>N пп</w:t>
            </w:r>
          </w:p>
        </w:tc>
        <w:tc>
          <w:tcPr>
            <w:tcW w:w="2948" w:type="dxa"/>
            <w:vMerge w:val="restart"/>
          </w:tcPr>
          <w:p w:rsidR="008F01C2" w:rsidRDefault="008F01C2">
            <w:pPr>
              <w:pStyle w:val="ConsPlusNormal"/>
              <w:jc w:val="center"/>
            </w:pPr>
            <w:r>
              <w:t>Наименование источника дохода дорожного фонда ЗАТО Северск</w:t>
            </w:r>
          </w:p>
        </w:tc>
        <w:tc>
          <w:tcPr>
            <w:tcW w:w="3458" w:type="dxa"/>
            <w:gridSpan w:val="3"/>
          </w:tcPr>
          <w:p w:rsidR="008F01C2" w:rsidRDefault="008F01C2">
            <w:pPr>
              <w:pStyle w:val="ConsPlusNormal"/>
              <w:jc w:val="center"/>
            </w:pPr>
            <w:r>
              <w:t>2015 г.</w:t>
            </w:r>
          </w:p>
        </w:tc>
        <w:tc>
          <w:tcPr>
            <w:tcW w:w="3402" w:type="dxa"/>
            <w:gridSpan w:val="3"/>
          </w:tcPr>
          <w:p w:rsidR="008F01C2" w:rsidRDefault="008F01C2">
            <w:pPr>
              <w:pStyle w:val="ConsPlusNormal"/>
              <w:jc w:val="center"/>
            </w:pPr>
            <w:r>
              <w:t>2016 г.</w:t>
            </w:r>
          </w:p>
        </w:tc>
        <w:tc>
          <w:tcPr>
            <w:tcW w:w="3402" w:type="dxa"/>
            <w:gridSpan w:val="3"/>
          </w:tcPr>
          <w:p w:rsidR="008F01C2" w:rsidRDefault="008F01C2">
            <w:pPr>
              <w:pStyle w:val="ConsPlusNormal"/>
              <w:jc w:val="center"/>
            </w:pPr>
            <w:r>
              <w:t>2017 г.</w:t>
            </w:r>
          </w:p>
        </w:tc>
      </w:tr>
      <w:tr w:rsidR="008F01C2">
        <w:tc>
          <w:tcPr>
            <w:tcW w:w="394" w:type="dxa"/>
            <w:vMerge/>
          </w:tcPr>
          <w:p w:rsidR="008F01C2" w:rsidRDefault="008F01C2"/>
        </w:tc>
        <w:tc>
          <w:tcPr>
            <w:tcW w:w="2948" w:type="dxa"/>
            <w:vMerge/>
          </w:tcPr>
          <w:p w:rsidR="008F01C2" w:rsidRDefault="008F01C2"/>
        </w:tc>
        <w:tc>
          <w:tcPr>
            <w:tcW w:w="1417" w:type="dxa"/>
          </w:tcPr>
          <w:p w:rsidR="008F01C2" w:rsidRDefault="008F01C2">
            <w:pPr>
              <w:pStyle w:val="ConsPlusNormal"/>
              <w:jc w:val="center"/>
            </w:pPr>
            <w:r>
              <w:t>утверждено Думой ЗАТО Северск</w:t>
            </w:r>
          </w:p>
        </w:tc>
        <w:tc>
          <w:tcPr>
            <w:tcW w:w="1247" w:type="dxa"/>
          </w:tcPr>
          <w:p w:rsidR="008F01C2" w:rsidRDefault="008F01C2">
            <w:pPr>
              <w:pStyle w:val="ConsPlusNormal"/>
              <w:jc w:val="center"/>
            </w:pPr>
            <w:r>
              <w:t>исполнено</w:t>
            </w:r>
          </w:p>
        </w:tc>
        <w:tc>
          <w:tcPr>
            <w:tcW w:w="794" w:type="dxa"/>
          </w:tcPr>
          <w:p w:rsidR="008F01C2" w:rsidRDefault="008F01C2">
            <w:pPr>
              <w:pStyle w:val="ConsPlusNormal"/>
              <w:jc w:val="center"/>
            </w:pPr>
            <w:r>
              <w:t>% исполнения</w:t>
            </w:r>
          </w:p>
        </w:tc>
        <w:tc>
          <w:tcPr>
            <w:tcW w:w="1361" w:type="dxa"/>
          </w:tcPr>
          <w:p w:rsidR="008F01C2" w:rsidRDefault="008F01C2">
            <w:pPr>
              <w:pStyle w:val="ConsPlusNormal"/>
              <w:jc w:val="center"/>
            </w:pPr>
            <w:r>
              <w:t>утверждено Думой ЗАТО Северск</w:t>
            </w:r>
          </w:p>
        </w:tc>
        <w:tc>
          <w:tcPr>
            <w:tcW w:w="1247" w:type="dxa"/>
          </w:tcPr>
          <w:p w:rsidR="008F01C2" w:rsidRDefault="008F01C2">
            <w:pPr>
              <w:pStyle w:val="ConsPlusNormal"/>
              <w:jc w:val="center"/>
            </w:pPr>
            <w:r>
              <w:t>исполнено</w:t>
            </w:r>
          </w:p>
        </w:tc>
        <w:tc>
          <w:tcPr>
            <w:tcW w:w="794" w:type="dxa"/>
          </w:tcPr>
          <w:p w:rsidR="008F01C2" w:rsidRDefault="008F01C2">
            <w:pPr>
              <w:pStyle w:val="ConsPlusNormal"/>
              <w:jc w:val="center"/>
            </w:pPr>
            <w:r>
              <w:t>% исполнения</w:t>
            </w:r>
          </w:p>
        </w:tc>
        <w:tc>
          <w:tcPr>
            <w:tcW w:w="1361" w:type="dxa"/>
          </w:tcPr>
          <w:p w:rsidR="008F01C2" w:rsidRDefault="008F01C2">
            <w:pPr>
              <w:pStyle w:val="ConsPlusNormal"/>
              <w:jc w:val="center"/>
            </w:pPr>
            <w:r>
              <w:t>утверждено Думой ЗАТО Северск</w:t>
            </w:r>
          </w:p>
        </w:tc>
        <w:tc>
          <w:tcPr>
            <w:tcW w:w="1247" w:type="dxa"/>
          </w:tcPr>
          <w:p w:rsidR="008F01C2" w:rsidRDefault="008F01C2">
            <w:pPr>
              <w:pStyle w:val="ConsPlusNormal"/>
              <w:jc w:val="center"/>
            </w:pPr>
            <w:r>
              <w:t>исполнено</w:t>
            </w:r>
          </w:p>
        </w:tc>
        <w:tc>
          <w:tcPr>
            <w:tcW w:w="794" w:type="dxa"/>
          </w:tcPr>
          <w:p w:rsidR="008F01C2" w:rsidRDefault="008F01C2">
            <w:pPr>
              <w:pStyle w:val="ConsPlusNormal"/>
              <w:jc w:val="center"/>
            </w:pPr>
            <w:r>
              <w:t>% исполнения</w:t>
            </w:r>
          </w:p>
        </w:tc>
      </w:tr>
      <w:tr w:rsidR="008F01C2">
        <w:tc>
          <w:tcPr>
            <w:tcW w:w="394" w:type="dxa"/>
            <w:vAlign w:val="center"/>
          </w:tcPr>
          <w:p w:rsidR="008F01C2" w:rsidRDefault="008F01C2">
            <w:pPr>
              <w:pStyle w:val="ConsPlusNormal"/>
              <w:jc w:val="center"/>
            </w:pPr>
            <w:r>
              <w:t>1</w:t>
            </w:r>
          </w:p>
        </w:tc>
        <w:tc>
          <w:tcPr>
            <w:tcW w:w="2948" w:type="dxa"/>
            <w:vAlign w:val="center"/>
          </w:tcPr>
          <w:p w:rsidR="008F01C2" w:rsidRDefault="008F01C2">
            <w:pPr>
              <w:pStyle w:val="ConsPlusNormal"/>
              <w:jc w:val="center"/>
            </w:pPr>
            <w:r>
              <w:t>2</w:t>
            </w:r>
          </w:p>
        </w:tc>
        <w:tc>
          <w:tcPr>
            <w:tcW w:w="1417" w:type="dxa"/>
            <w:vAlign w:val="center"/>
          </w:tcPr>
          <w:p w:rsidR="008F01C2" w:rsidRDefault="008F01C2">
            <w:pPr>
              <w:pStyle w:val="ConsPlusNormal"/>
              <w:jc w:val="center"/>
            </w:pPr>
            <w:r>
              <w:t>3</w:t>
            </w:r>
          </w:p>
        </w:tc>
        <w:tc>
          <w:tcPr>
            <w:tcW w:w="1247" w:type="dxa"/>
            <w:vAlign w:val="center"/>
          </w:tcPr>
          <w:p w:rsidR="008F01C2" w:rsidRDefault="008F01C2">
            <w:pPr>
              <w:pStyle w:val="ConsPlusNormal"/>
              <w:jc w:val="center"/>
            </w:pPr>
            <w:r>
              <w:t>4</w:t>
            </w:r>
          </w:p>
        </w:tc>
        <w:tc>
          <w:tcPr>
            <w:tcW w:w="794" w:type="dxa"/>
            <w:vAlign w:val="center"/>
          </w:tcPr>
          <w:p w:rsidR="008F01C2" w:rsidRDefault="008F01C2">
            <w:pPr>
              <w:pStyle w:val="ConsPlusNormal"/>
              <w:jc w:val="center"/>
            </w:pPr>
            <w:r>
              <w:t>5</w:t>
            </w:r>
          </w:p>
        </w:tc>
        <w:tc>
          <w:tcPr>
            <w:tcW w:w="1361" w:type="dxa"/>
            <w:vAlign w:val="center"/>
          </w:tcPr>
          <w:p w:rsidR="008F01C2" w:rsidRDefault="008F01C2">
            <w:pPr>
              <w:pStyle w:val="ConsPlusNormal"/>
              <w:jc w:val="center"/>
            </w:pPr>
            <w:r>
              <w:t>6</w:t>
            </w:r>
          </w:p>
        </w:tc>
        <w:tc>
          <w:tcPr>
            <w:tcW w:w="1247" w:type="dxa"/>
            <w:vAlign w:val="center"/>
          </w:tcPr>
          <w:p w:rsidR="008F01C2" w:rsidRDefault="008F01C2">
            <w:pPr>
              <w:pStyle w:val="ConsPlusNormal"/>
              <w:jc w:val="center"/>
            </w:pPr>
            <w:r>
              <w:t>7</w:t>
            </w:r>
          </w:p>
        </w:tc>
        <w:tc>
          <w:tcPr>
            <w:tcW w:w="794" w:type="dxa"/>
            <w:vAlign w:val="center"/>
          </w:tcPr>
          <w:p w:rsidR="008F01C2" w:rsidRDefault="008F01C2">
            <w:pPr>
              <w:pStyle w:val="ConsPlusNormal"/>
              <w:jc w:val="center"/>
            </w:pPr>
            <w:r>
              <w:t>8</w:t>
            </w:r>
          </w:p>
        </w:tc>
        <w:tc>
          <w:tcPr>
            <w:tcW w:w="1361" w:type="dxa"/>
            <w:vAlign w:val="center"/>
          </w:tcPr>
          <w:p w:rsidR="008F01C2" w:rsidRDefault="008F01C2">
            <w:pPr>
              <w:pStyle w:val="ConsPlusNormal"/>
              <w:jc w:val="center"/>
            </w:pPr>
            <w:r>
              <w:t>9</w:t>
            </w:r>
          </w:p>
        </w:tc>
        <w:tc>
          <w:tcPr>
            <w:tcW w:w="1247" w:type="dxa"/>
            <w:vAlign w:val="center"/>
          </w:tcPr>
          <w:p w:rsidR="008F01C2" w:rsidRDefault="008F01C2">
            <w:pPr>
              <w:pStyle w:val="ConsPlusNormal"/>
              <w:jc w:val="center"/>
            </w:pPr>
            <w:r>
              <w:t>10</w:t>
            </w:r>
          </w:p>
        </w:tc>
        <w:tc>
          <w:tcPr>
            <w:tcW w:w="794" w:type="dxa"/>
            <w:vAlign w:val="center"/>
          </w:tcPr>
          <w:p w:rsidR="008F01C2" w:rsidRDefault="008F01C2">
            <w:pPr>
              <w:pStyle w:val="ConsPlusNormal"/>
              <w:jc w:val="center"/>
            </w:pPr>
            <w:r>
              <w:t>11</w:t>
            </w:r>
          </w:p>
        </w:tc>
      </w:tr>
      <w:tr w:rsidR="008F01C2">
        <w:tc>
          <w:tcPr>
            <w:tcW w:w="394" w:type="dxa"/>
          </w:tcPr>
          <w:p w:rsidR="008F01C2" w:rsidRDefault="008F01C2">
            <w:pPr>
              <w:pStyle w:val="ConsPlusNormal"/>
              <w:jc w:val="center"/>
            </w:pPr>
            <w:r>
              <w:t>1</w:t>
            </w:r>
          </w:p>
        </w:tc>
        <w:tc>
          <w:tcPr>
            <w:tcW w:w="2948" w:type="dxa"/>
          </w:tcPr>
          <w:p w:rsidR="008F01C2" w:rsidRDefault="008F01C2">
            <w:pPr>
              <w:pStyle w:val="ConsPlusNormal"/>
            </w:pPr>
            <w:r>
              <w:t>Государственная пошлина за выдачу органом местного самоуправления ЗАТО Северск специального разрешения на движение по автомобильным дорогам транспортных средств, осуществляющих перевозки опасных, тяжеловесных и(или) крупногабаритных грузов, зачисляемая в бюджет ЗАТО Северск, - в размере 100%</w:t>
            </w:r>
          </w:p>
        </w:tc>
        <w:tc>
          <w:tcPr>
            <w:tcW w:w="1417" w:type="dxa"/>
          </w:tcPr>
          <w:p w:rsidR="008F01C2" w:rsidRDefault="008F01C2">
            <w:pPr>
              <w:pStyle w:val="ConsPlusNormal"/>
              <w:jc w:val="right"/>
            </w:pPr>
            <w:r>
              <w:t>200,00</w:t>
            </w:r>
          </w:p>
        </w:tc>
        <w:tc>
          <w:tcPr>
            <w:tcW w:w="1247" w:type="dxa"/>
          </w:tcPr>
          <w:p w:rsidR="008F01C2" w:rsidRDefault="008F01C2">
            <w:pPr>
              <w:pStyle w:val="ConsPlusNormal"/>
              <w:jc w:val="right"/>
            </w:pPr>
            <w:r>
              <w:t>183,20</w:t>
            </w:r>
          </w:p>
        </w:tc>
        <w:tc>
          <w:tcPr>
            <w:tcW w:w="794" w:type="dxa"/>
          </w:tcPr>
          <w:p w:rsidR="008F01C2" w:rsidRDefault="008F01C2">
            <w:pPr>
              <w:pStyle w:val="ConsPlusNormal"/>
              <w:jc w:val="right"/>
            </w:pPr>
            <w:r>
              <w:t>91,60</w:t>
            </w:r>
          </w:p>
        </w:tc>
        <w:tc>
          <w:tcPr>
            <w:tcW w:w="1361" w:type="dxa"/>
          </w:tcPr>
          <w:p w:rsidR="008F01C2" w:rsidRDefault="008F01C2">
            <w:pPr>
              <w:pStyle w:val="ConsPlusNormal"/>
              <w:jc w:val="right"/>
            </w:pPr>
            <w:r>
              <w:t>220,90</w:t>
            </w:r>
          </w:p>
        </w:tc>
        <w:tc>
          <w:tcPr>
            <w:tcW w:w="1247" w:type="dxa"/>
          </w:tcPr>
          <w:p w:rsidR="008F01C2" w:rsidRDefault="008F01C2">
            <w:pPr>
              <w:pStyle w:val="ConsPlusNormal"/>
              <w:jc w:val="right"/>
            </w:pPr>
            <w:r>
              <w:t>121,60</w:t>
            </w:r>
          </w:p>
        </w:tc>
        <w:tc>
          <w:tcPr>
            <w:tcW w:w="794" w:type="dxa"/>
          </w:tcPr>
          <w:p w:rsidR="008F01C2" w:rsidRDefault="008F01C2">
            <w:pPr>
              <w:pStyle w:val="ConsPlusNormal"/>
              <w:jc w:val="right"/>
            </w:pPr>
            <w:r>
              <w:t>55,0</w:t>
            </w:r>
          </w:p>
        </w:tc>
        <w:tc>
          <w:tcPr>
            <w:tcW w:w="1361" w:type="dxa"/>
          </w:tcPr>
          <w:p w:rsidR="008F01C2" w:rsidRDefault="008F01C2">
            <w:pPr>
              <w:pStyle w:val="ConsPlusNormal"/>
              <w:jc w:val="right"/>
            </w:pPr>
            <w:r>
              <w:t>220,90</w:t>
            </w:r>
          </w:p>
        </w:tc>
        <w:tc>
          <w:tcPr>
            <w:tcW w:w="1247" w:type="dxa"/>
          </w:tcPr>
          <w:p w:rsidR="008F01C2" w:rsidRDefault="008F01C2">
            <w:pPr>
              <w:pStyle w:val="ConsPlusNormal"/>
              <w:jc w:val="right"/>
            </w:pPr>
            <w:r>
              <w:t>121,60</w:t>
            </w:r>
          </w:p>
        </w:tc>
        <w:tc>
          <w:tcPr>
            <w:tcW w:w="794" w:type="dxa"/>
          </w:tcPr>
          <w:p w:rsidR="008F01C2" w:rsidRDefault="008F01C2">
            <w:pPr>
              <w:pStyle w:val="ConsPlusNormal"/>
              <w:jc w:val="right"/>
            </w:pPr>
            <w:r>
              <w:t>55,0</w:t>
            </w:r>
          </w:p>
        </w:tc>
      </w:tr>
      <w:tr w:rsidR="008F01C2">
        <w:tc>
          <w:tcPr>
            <w:tcW w:w="394" w:type="dxa"/>
          </w:tcPr>
          <w:p w:rsidR="008F01C2" w:rsidRDefault="008F01C2">
            <w:pPr>
              <w:pStyle w:val="ConsPlusNormal"/>
              <w:jc w:val="center"/>
            </w:pPr>
            <w:r>
              <w:t>2</w:t>
            </w:r>
          </w:p>
        </w:tc>
        <w:tc>
          <w:tcPr>
            <w:tcW w:w="2948" w:type="dxa"/>
          </w:tcPr>
          <w:p w:rsidR="008F01C2" w:rsidRDefault="008F01C2">
            <w:pPr>
              <w:pStyle w:val="ConsPlusNormal"/>
            </w:pPr>
            <w:r>
              <w:t xml:space="preserve">Доходы от реализации имущества, находящегося в собственности ЗАТО Северск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lastRenderedPageBreak/>
              <w:t>имуществу, - в размере 50%</w:t>
            </w:r>
          </w:p>
        </w:tc>
        <w:tc>
          <w:tcPr>
            <w:tcW w:w="1417" w:type="dxa"/>
          </w:tcPr>
          <w:p w:rsidR="008F01C2" w:rsidRDefault="008F01C2">
            <w:pPr>
              <w:pStyle w:val="ConsPlusNormal"/>
              <w:jc w:val="right"/>
            </w:pPr>
            <w:r>
              <w:lastRenderedPageBreak/>
              <w:t>37247,52</w:t>
            </w:r>
          </w:p>
        </w:tc>
        <w:tc>
          <w:tcPr>
            <w:tcW w:w="1247" w:type="dxa"/>
          </w:tcPr>
          <w:p w:rsidR="008F01C2" w:rsidRDefault="008F01C2">
            <w:pPr>
              <w:pStyle w:val="ConsPlusNormal"/>
              <w:jc w:val="right"/>
            </w:pPr>
            <w:r>
              <w:t>37553,08</w:t>
            </w:r>
          </w:p>
        </w:tc>
        <w:tc>
          <w:tcPr>
            <w:tcW w:w="794" w:type="dxa"/>
          </w:tcPr>
          <w:p w:rsidR="008F01C2" w:rsidRDefault="008F01C2">
            <w:pPr>
              <w:pStyle w:val="ConsPlusNormal"/>
              <w:jc w:val="right"/>
            </w:pPr>
            <w:r>
              <w:t>100,82</w:t>
            </w:r>
          </w:p>
        </w:tc>
        <w:tc>
          <w:tcPr>
            <w:tcW w:w="1361" w:type="dxa"/>
          </w:tcPr>
          <w:p w:rsidR="008F01C2" w:rsidRDefault="008F01C2">
            <w:pPr>
              <w:pStyle w:val="ConsPlusNormal"/>
              <w:jc w:val="right"/>
            </w:pPr>
            <w:r>
              <w:t>18505,15</w:t>
            </w:r>
          </w:p>
        </w:tc>
        <w:tc>
          <w:tcPr>
            <w:tcW w:w="1247" w:type="dxa"/>
          </w:tcPr>
          <w:p w:rsidR="008F01C2" w:rsidRDefault="008F01C2">
            <w:pPr>
              <w:pStyle w:val="ConsPlusNormal"/>
              <w:jc w:val="right"/>
            </w:pPr>
            <w:r>
              <w:t>19231,81</w:t>
            </w:r>
          </w:p>
        </w:tc>
        <w:tc>
          <w:tcPr>
            <w:tcW w:w="794" w:type="dxa"/>
          </w:tcPr>
          <w:p w:rsidR="008F01C2" w:rsidRDefault="008F01C2">
            <w:pPr>
              <w:pStyle w:val="ConsPlusNormal"/>
              <w:jc w:val="right"/>
            </w:pPr>
            <w:r>
              <w:t>103,9</w:t>
            </w:r>
          </w:p>
        </w:tc>
        <w:tc>
          <w:tcPr>
            <w:tcW w:w="1361" w:type="dxa"/>
          </w:tcPr>
          <w:p w:rsidR="008F01C2" w:rsidRDefault="008F01C2">
            <w:pPr>
              <w:pStyle w:val="ConsPlusNormal"/>
              <w:jc w:val="right"/>
            </w:pPr>
            <w:r>
              <w:t>18505,15</w:t>
            </w:r>
          </w:p>
        </w:tc>
        <w:tc>
          <w:tcPr>
            <w:tcW w:w="1247" w:type="dxa"/>
          </w:tcPr>
          <w:p w:rsidR="008F01C2" w:rsidRDefault="008F01C2">
            <w:pPr>
              <w:pStyle w:val="ConsPlusNormal"/>
              <w:jc w:val="right"/>
            </w:pPr>
            <w:r>
              <w:t>19231,81</w:t>
            </w:r>
          </w:p>
        </w:tc>
        <w:tc>
          <w:tcPr>
            <w:tcW w:w="794" w:type="dxa"/>
          </w:tcPr>
          <w:p w:rsidR="008F01C2" w:rsidRDefault="008F01C2">
            <w:pPr>
              <w:pStyle w:val="ConsPlusNormal"/>
              <w:jc w:val="right"/>
            </w:pPr>
            <w:r>
              <w:t>103,9</w:t>
            </w:r>
          </w:p>
        </w:tc>
      </w:tr>
      <w:tr w:rsidR="008F01C2">
        <w:tc>
          <w:tcPr>
            <w:tcW w:w="394" w:type="dxa"/>
          </w:tcPr>
          <w:p w:rsidR="008F01C2" w:rsidRDefault="008F01C2">
            <w:pPr>
              <w:pStyle w:val="ConsPlusNormal"/>
              <w:jc w:val="center"/>
            </w:pPr>
            <w:r>
              <w:lastRenderedPageBreak/>
              <w:t>3</w:t>
            </w:r>
          </w:p>
        </w:tc>
        <w:tc>
          <w:tcPr>
            <w:tcW w:w="2948" w:type="dxa"/>
          </w:tcPr>
          <w:p w:rsidR="008F01C2" w:rsidRDefault="008F01C2">
            <w:pPr>
              <w:pStyle w:val="ConsPlusNormal"/>
            </w:pPr>
            <w:r>
              <w:t>Плата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и(или) крупногабаритных грузов, - в размере 100%</w:t>
            </w:r>
          </w:p>
        </w:tc>
        <w:tc>
          <w:tcPr>
            <w:tcW w:w="1417" w:type="dxa"/>
          </w:tcPr>
          <w:p w:rsidR="008F01C2" w:rsidRDefault="008F01C2">
            <w:pPr>
              <w:pStyle w:val="ConsPlusNormal"/>
              <w:jc w:val="right"/>
            </w:pPr>
            <w:r>
              <w:t>154,00</w:t>
            </w:r>
          </w:p>
        </w:tc>
        <w:tc>
          <w:tcPr>
            <w:tcW w:w="1247" w:type="dxa"/>
          </w:tcPr>
          <w:p w:rsidR="008F01C2" w:rsidRDefault="008F01C2">
            <w:pPr>
              <w:pStyle w:val="ConsPlusNormal"/>
              <w:jc w:val="right"/>
            </w:pPr>
            <w:r>
              <w:t>232,72</w:t>
            </w:r>
          </w:p>
        </w:tc>
        <w:tc>
          <w:tcPr>
            <w:tcW w:w="794" w:type="dxa"/>
          </w:tcPr>
          <w:p w:rsidR="008F01C2" w:rsidRDefault="008F01C2">
            <w:pPr>
              <w:pStyle w:val="ConsPlusNormal"/>
              <w:jc w:val="right"/>
            </w:pPr>
            <w:r>
              <w:t>151,12</w:t>
            </w:r>
          </w:p>
        </w:tc>
        <w:tc>
          <w:tcPr>
            <w:tcW w:w="1361" w:type="dxa"/>
          </w:tcPr>
          <w:p w:rsidR="008F01C2" w:rsidRDefault="008F01C2">
            <w:pPr>
              <w:pStyle w:val="ConsPlusNormal"/>
              <w:jc w:val="right"/>
            </w:pPr>
            <w:r>
              <w:t>230,00</w:t>
            </w:r>
          </w:p>
        </w:tc>
        <w:tc>
          <w:tcPr>
            <w:tcW w:w="1247" w:type="dxa"/>
          </w:tcPr>
          <w:p w:rsidR="008F01C2" w:rsidRDefault="008F01C2">
            <w:pPr>
              <w:pStyle w:val="ConsPlusNormal"/>
              <w:jc w:val="right"/>
            </w:pPr>
            <w:r>
              <w:t>444,94</w:t>
            </w:r>
          </w:p>
        </w:tc>
        <w:tc>
          <w:tcPr>
            <w:tcW w:w="794" w:type="dxa"/>
          </w:tcPr>
          <w:p w:rsidR="008F01C2" w:rsidRDefault="008F01C2">
            <w:pPr>
              <w:pStyle w:val="ConsPlusNormal"/>
              <w:jc w:val="right"/>
            </w:pPr>
            <w:r>
              <w:t>193,5</w:t>
            </w:r>
          </w:p>
        </w:tc>
        <w:tc>
          <w:tcPr>
            <w:tcW w:w="1361" w:type="dxa"/>
          </w:tcPr>
          <w:p w:rsidR="008F01C2" w:rsidRDefault="008F01C2">
            <w:pPr>
              <w:pStyle w:val="ConsPlusNormal"/>
              <w:jc w:val="right"/>
            </w:pPr>
            <w:r>
              <w:t>230,00</w:t>
            </w:r>
          </w:p>
        </w:tc>
        <w:tc>
          <w:tcPr>
            <w:tcW w:w="1247" w:type="dxa"/>
          </w:tcPr>
          <w:p w:rsidR="008F01C2" w:rsidRDefault="008F01C2">
            <w:pPr>
              <w:pStyle w:val="ConsPlusNormal"/>
              <w:jc w:val="right"/>
            </w:pPr>
            <w:r>
              <w:t>444,94</w:t>
            </w:r>
          </w:p>
        </w:tc>
        <w:tc>
          <w:tcPr>
            <w:tcW w:w="794" w:type="dxa"/>
          </w:tcPr>
          <w:p w:rsidR="008F01C2" w:rsidRDefault="008F01C2">
            <w:pPr>
              <w:pStyle w:val="ConsPlusNormal"/>
              <w:jc w:val="right"/>
            </w:pPr>
            <w:r>
              <w:t>193,5</w:t>
            </w:r>
          </w:p>
        </w:tc>
      </w:tr>
      <w:tr w:rsidR="008F01C2">
        <w:tc>
          <w:tcPr>
            <w:tcW w:w="394" w:type="dxa"/>
          </w:tcPr>
          <w:p w:rsidR="008F01C2" w:rsidRDefault="008F01C2">
            <w:pPr>
              <w:pStyle w:val="ConsPlusNormal"/>
              <w:jc w:val="center"/>
            </w:pPr>
            <w:r>
              <w:t>4</w:t>
            </w:r>
          </w:p>
        </w:tc>
        <w:tc>
          <w:tcPr>
            <w:tcW w:w="2948" w:type="dxa"/>
          </w:tcPr>
          <w:p w:rsidR="008F01C2" w:rsidRDefault="008F01C2">
            <w:pPr>
              <w:pStyle w:val="ConsPlusNormal"/>
            </w:pPr>
            <w:r>
              <w:t>Часть средств дотации бюджетам закрытых административно-территориальных образований в сумме, определенной решением Думы ЗАТО Северск о бюджете ЗАТО Северск на очередной финансовый год и плановый период, на осуществление бюджетных инвестиций в строительство и реконструкцию автомобильных дорог</w:t>
            </w:r>
          </w:p>
        </w:tc>
        <w:tc>
          <w:tcPr>
            <w:tcW w:w="1417" w:type="dxa"/>
          </w:tcPr>
          <w:p w:rsidR="008F01C2" w:rsidRDefault="008F01C2">
            <w:pPr>
              <w:pStyle w:val="ConsPlusNormal"/>
              <w:jc w:val="right"/>
            </w:pPr>
            <w:r>
              <w:t>16073,22</w:t>
            </w:r>
          </w:p>
        </w:tc>
        <w:tc>
          <w:tcPr>
            <w:tcW w:w="1247" w:type="dxa"/>
          </w:tcPr>
          <w:p w:rsidR="008F01C2" w:rsidRDefault="008F01C2">
            <w:pPr>
              <w:pStyle w:val="ConsPlusNormal"/>
              <w:jc w:val="right"/>
            </w:pPr>
            <w:r>
              <w:t>14121,03</w:t>
            </w:r>
          </w:p>
        </w:tc>
        <w:tc>
          <w:tcPr>
            <w:tcW w:w="794" w:type="dxa"/>
          </w:tcPr>
          <w:p w:rsidR="008F01C2" w:rsidRDefault="008F01C2">
            <w:pPr>
              <w:pStyle w:val="ConsPlusNormal"/>
              <w:jc w:val="right"/>
            </w:pPr>
            <w:r>
              <w:t>87,85</w:t>
            </w:r>
          </w:p>
        </w:tc>
        <w:tc>
          <w:tcPr>
            <w:tcW w:w="1361" w:type="dxa"/>
          </w:tcPr>
          <w:p w:rsidR="008F01C2" w:rsidRDefault="008F01C2">
            <w:pPr>
              <w:pStyle w:val="ConsPlusNormal"/>
              <w:jc w:val="right"/>
            </w:pPr>
            <w:r>
              <w:t>42246,10</w:t>
            </w:r>
          </w:p>
        </w:tc>
        <w:tc>
          <w:tcPr>
            <w:tcW w:w="1247" w:type="dxa"/>
          </w:tcPr>
          <w:p w:rsidR="008F01C2" w:rsidRDefault="008F01C2">
            <w:pPr>
              <w:pStyle w:val="ConsPlusNormal"/>
              <w:jc w:val="right"/>
            </w:pPr>
            <w:r>
              <w:t>42246,10</w:t>
            </w:r>
          </w:p>
        </w:tc>
        <w:tc>
          <w:tcPr>
            <w:tcW w:w="794" w:type="dxa"/>
          </w:tcPr>
          <w:p w:rsidR="008F01C2" w:rsidRDefault="008F01C2">
            <w:pPr>
              <w:pStyle w:val="ConsPlusNormal"/>
              <w:jc w:val="right"/>
            </w:pPr>
            <w:r>
              <w:t>100,0</w:t>
            </w:r>
          </w:p>
        </w:tc>
        <w:tc>
          <w:tcPr>
            <w:tcW w:w="1361" w:type="dxa"/>
          </w:tcPr>
          <w:p w:rsidR="008F01C2" w:rsidRDefault="008F01C2">
            <w:pPr>
              <w:pStyle w:val="ConsPlusNormal"/>
              <w:jc w:val="right"/>
            </w:pPr>
            <w:r>
              <w:t>42246,10</w:t>
            </w:r>
          </w:p>
        </w:tc>
        <w:tc>
          <w:tcPr>
            <w:tcW w:w="1247" w:type="dxa"/>
          </w:tcPr>
          <w:p w:rsidR="008F01C2" w:rsidRDefault="008F01C2">
            <w:pPr>
              <w:pStyle w:val="ConsPlusNormal"/>
              <w:jc w:val="right"/>
            </w:pPr>
            <w:r>
              <w:t>42246,10</w:t>
            </w:r>
          </w:p>
        </w:tc>
        <w:tc>
          <w:tcPr>
            <w:tcW w:w="794" w:type="dxa"/>
          </w:tcPr>
          <w:p w:rsidR="008F01C2" w:rsidRDefault="008F01C2">
            <w:pPr>
              <w:pStyle w:val="ConsPlusNormal"/>
              <w:jc w:val="right"/>
            </w:pPr>
            <w:r>
              <w:t>100,0</w:t>
            </w:r>
          </w:p>
        </w:tc>
      </w:tr>
      <w:tr w:rsidR="008F01C2">
        <w:tc>
          <w:tcPr>
            <w:tcW w:w="394" w:type="dxa"/>
          </w:tcPr>
          <w:p w:rsidR="008F01C2" w:rsidRDefault="008F01C2">
            <w:pPr>
              <w:pStyle w:val="ConsPlusNormal"/>
              <w:jc w:val="center"/>
            </w:pPr>
            <w:r>
              <w:t>5</w:t>
            </w:r>
          </w:p>
        </w:tc>
        <w:tc>
          <w:tcPr>
            <w:tcW w:w="2948" w:type="dxa"/>
          </w:tcPr>
          <w:p w:rsidR="008F01C2" w:rsidRDefault="008F01C2">
            <w:pPr>
              <w:pStyle w:val="ConsPlusNormal"/>
            </w:pPr>
            <w:r>
              <w:t>Прочие денежные взыскания (штрафы) за правонарушения в области дорожного движения - в размере 100%</w:t>
            </w:r>
          </w:p>
        </w:tc>
        <w:tc>
          <w:tcPr>
            <w:tcW w:w="1417" w:type="dxa"/>
          </w:tcPr>
          <w:p w:rsidR="008F01C2" w:rsidRDefault="008F01C2">
            <w:pPr>
              <w:pStyle w:val="ConsPlusNormal"/>
              <w:jc w:val="right"/>
            </w:pPr>
            <w:r>
              <w:t>1900,00</w:t>
            </w:r>
          </w:p>
        </w:tc>
        <w:tc>
          <w:tcPr>
            <w:tcW w:w="1247" w:type="dxa"/>
          </w:tcPr>
          <w:p w:rsidR="008F01C2" w:rsidRDefault="008F01C2">
            <w:pPr>
              <w:pStyle w:val="ConsPlusNormal"/>
              <w:jc w:val="right"/>
            </w:pPr>
            <w:r>
              <w:t>1138,42</w:t>
            </w:r>
          </w:p>
        </w:tc>
        <w:tc>
          <w:tcPr>
            <w:tcW w:w="794" w:type="dxa"/>
          </w:tcPr>
          <w:p w:rsidR="008F01C2" w:rsidRDefault="008F01C2">
            <w:pPr>
              <w:pStyle w:val="ConsPlusNormal"/>
              <w:jc w:val="right"/>
            </w:pPr>
            <w:r>
              <w:t>59,92</w:t>
            </w:r>
          </w:p>
        </w:tc>
        <w:tc>
          <w:tcPr>
            <w:tcW w:w="1361" w:type="dxa"/>
          </w:tcPr>
          <w:p w:rsidR="008F01C2" w:rsidRDefault="008F01C2">
            <w:pPr>
              <w:pStyle w:val="ConsPlusNormal"/>
              <w:jc w:val="right"/>
            </w:pPr>
            <w:r>
              <w:t>1600,00</w:t>
            </w:r>
          </w:p>
        </w:tc>
        <w:tc>
          <w:tcPr>
            <w:tcW w:w="1247" w:type="dxa"/>
          </w:tcPr>
          <w:p w:rsidR="008F01C2" w:rsidRDefault="008F01C2">
            <w:pPr>
              <w:pStyle w:val="ConsPlusNormal"/>
              <w:jc w:val="right"/>
            </w:pPr>
            <w:r>
              <w:t>1532,77</w:t>
            </w:r>
          </w:p>
        </w:tc>
        <w:tc>
          <w:tcPr>
            <w:tcW w:w="794" w:type="dxa"/>
          </w:tcPr>
          <w:p w:rsidR="008F01C2" w:rsidRDefault="008F01C2">
            <w:pPr>
              <w:pStyle w:val="ConsPlusNormal"/>
              <w:jc w:val="right"/>
            </w:pPr>
            <w:r>
              <w:t>95,8</w:t>
            </w:r>
          </w:p>
        </w:tc>
        <w:tc>
          <w:tcPr>
            <w:tcW w:w="1361" w:type="dxa"/>
          </w:tcPr>
          <w:p w:rsidR="008F01C2" w:rsidRDefault="008F01C2">
            <w:pPr>
              <w:pStyle w:val="ConsPlusNormal"/>
              <w:jc w:val="right"/>
            </w:pPr>
            <w:r>
              <w:t>1600,00</w:t>
            </w:r>
          </w:p>
        </w:tc>
        <w:tc>
          <w:tcPr>
            <w:tcW w:w="1247" w:type="dxa"/>
          </w:tcPr>
          <w:p w:rsidR="008F01C2" w:rsidRDefault="008F01C2">
            <w:pPr>
              <w:pStyle w:val="ConsPlusNormal"/>
              <w:jc w:val="right"/>
            </w:pPr>
            <w:r>
              <w:t>1532,77</w:t>
            </w:r>
          </w:p>
        </w:tc>
        <w:tc>
          <w:tcPr>
            <w:tcW w:w="794" w:type="dxa"/>
          </w:tcPr>
          <w:p w:rsidR="008F01C2" w:rsidRDefault="008F01C2">
            <w:pPr>
              <w:pStyle w:val="ConsPlusNormal"/>
              <w:jc w:val="right"/>
            </w:pPr>
            <w:r>
              <w:t>95,8</w:t>
            </w:r>
          </w:p>
        </w:tc>
      </w:tr>
      <w:tr w:rsidR="008F01C2">
        <w:tc>
          <w:tcPr>
            <w:tcW w:w="394" w:type="dxa"/>
          </w:tcPr>
          <w:p w:rsidR="008F01C2" w:rsidRDefault="008F01C2">
            <w:pPr>
              <w:pStyle w:val="ConsPlusNormal"/>
              <w:jc w:val="center"/>
            </w:pPr>
            <w:r>
              <w:t>6</w:t>
            </w:r>
          </w:p>
        </w:tc>
        <w:tc>
          <w:tcPr>
            <w:tcW w:w="2948" w:type="dxa"/>
            <w:vAlign w:val="center"/>
          </w:tcPr>
          <w:p w:rsidR="008F01C2" w:rsidRDefault="008F01C2">
            <w:pPr>
              <w:pStyle w:val="ConsPlusNormal"/>
            </w:pPr>
            <w:r>
              <w:t xml:space="preserve">Межбюджетные трансферты на финансовое обеспечение </w:t>
            </w:r>
            <w:r>
              <w:lastRenderedPageBreak/>
              <w:t>дорожной деятельности в отношении автомобильных дорог местного значения общего пользования, на строительство, реконструкцию, капитальный ремонт и ремонт автомобильных дорог, капитальный ремонт и ремонт дворовых территорий многоквартирных домов, проездов к дворовым территориям многоквартирных домов, а также иных мероприятий, связанных с обеспечением развития дорожного хозяйства муниципального образования ЗАТО Северск - в размере 100%</w:t>
            </w:r>
          </w:p>
        </w:tc>
        <w:tc>
          <w:tcPr>
            <w:tcW w:w="1417" w:type="dxa"/>
          </w:tcPr>
          <w:p w:rsidR="008F01C2" w:rsidRDefault="008F01C2">
            <w:pPr>
              <w:pStyle w:val="ConsPlusNormal"/>
              <w:jc w:val="right"/>
            </w:pPr>
            <w:r>
              <w:lastRenderedPageBreak/>
              <w:t>60597,10</w:t>
            </w:r>
          </w:p>
        </w:tc>
        <w:tc>
          <w:tcPr>
            <w:tcW w:w="1247" w:type="dxa"/>
          </w:tcPr>
          <w:p w:rsidR="008F01C2" w:rsidRDefault="008F01C2">
            <w:pPr>
              <w:pStyle w:val="ConsPlusNormal"/>
              <w:jc w:val="right"/>
            </w:pPr>
            <w:r>
              <w:t>58344,72</w:t>
            </w:r>
          </w:p>
        </w:tc>
        <w:tc>
          <w:tcPr>
            <w:tcW w:w="794" w:type="dxa"/>
          </w:tcPr>
          <w:p w:rsidR="008F01C2" w:rsidRDefault="008F01C2">
            <w:pPr>
              <w:pStyle w:val="ConsPlusNormal"/>
              <w:jc w:val="right"/>
            </w:pPr>
            <w:r>
              <w:t>96,28</w:t>
            </w:r>
          </w:p>
        </w:tc>
        <w:tc>
          <w:tcPr>
            <w:tcW w:w="1361" w:type="dxa"/>
          </w:tcPr>
          <w:p w:rsidR="008F01C2" w:rsidRDefault="008F01C2">
            <w:pPr>
              <w:pStyle w:val="ConsPlusNormal"/>
              <w:jc w:val="right"/>
            </w:pPr>
            <w:r>
              <w:t>71647,10</w:t>
            </w:r>
          </w:p>
        </w:tc>
        <w:tc>
          <w:tcPr>
            <w:tcW w:w="1247" w:type="dxa"/>
          </w:tcPr>
          <w:p w:rsidR="008F01C2" w:rsidRDefault="008F01C2">
            <w:pPr>
              <w:pStyle w:val="ConsPlusNormal"/>
              <w:jc w:val="right"/>
            </w:pPr>
            <w:r>
              <w:t>71580,43</w:t>
            </w:r>
          </w:p>
        </w:tc>
        <w:tc>
          <w:tcPr>
            <w:tcW w:w="794" w:type="dxa"/>
          </w:tcPr>
          <w:p w:rsidR="008F01C2" w:rsidRDefault="008F01C2">
            <w:pPr>
              <w:pStyle w:val="ConsPlusNormal"/>
              <w:jc w:val="right"/>
            </w:pPr>
            <w:r>
              <w:t>99,9</w:t>
            </w:r>
          </w:p>
        </w:tc>
        <w:tc>
          <w:tcPr>
            <w:tcW w:w="1361" w:type="dxa"/>
          </w:tcPr>
          <w:p w:rsidR="008F01C2" w:rsidRDefault="008F01C2">
            <w:pPr>
              <w:pStyle w:val="ConsPlusNormal"/>
              <w:jc w:val="right"/>
            </w:pPr>
            <w:r>
              <w:t>71647,10</w:t>
            </w:r>
          </w:p>
        </w:tc>
        <w:tc>
          <w:tcPr>
            <w:tcW w:w="1247" w:type="dxa"/>
          </w:tcPr>
          <w:p w:rsidR="008F01C2" w:rsidRDefault="008F01C2">
            <w:pPr>
              <w:pStyle w:val="ConsPlusNormal"/>
              <w:jc w:val="right"/>
            </w:pPr>
            <w:r>
              <w:t>71580,43</w:t>
            </w:r>
          </w:p>
        </w:tc>
        <w:tc>
          <w:tcPr>
            <w:tcW w:w="794" w:type="dxa"/>
          </w:tcPr>
          <w:p w:rsidR="008F01C2" w:rsidRDefault="008F01C2">
            <w:pPr>
              <w:pStyle w:val="ConsPlusNormal"/>
              <w:jc w:val="right"/>
            </w:pPr>
            <w:r>
              <w:t>99,9</w:t>
            </w:r>
          </w:p>
        </w:tc>
      </w:tr>
      <w:tr w:rsidR="008F01C2">
        <w:tc>
          <w:tcPr>
            <w:tcW w:w="394" w:type="dxa"/>
          </w:tcPr>
          <w:p w:rsidR="008F01C2" w:rsidRDefault="008F01C2">
            <w:pPr>
              <w:pStyle w:val="ConsPlusNormal"/>
              <w:jc w:val="center"/>
            </w:pPr>
            <w:r>
              <w:lastRenderedPageBreak/>
              <w:t>7</w:t>
            </w:r>
          </w:p>
        </w:tc>
        <w:tc>
          <w:tcPr>
            <w:tcW w:w="2948" w:type="dxa"/>
            <w:vAlign w:val="center"/>
          </w:tcPr>
          <w:p w:rsidR="008F01C2" w:rsidRDefault="008F01C2">
            <w:pPr>
              <w:pStyle w:val="ConsPlusNormal"/>
            </w:pPr>
            <w:r>
              <w:t>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подлежащие зачислению в местный бюджет, - в размере 100%</w:t>
            </w:r>
          </w:p>
        </w:tc>
        <w:tc>
          <w:tcPr>
            <w:tcW w:w="1417" w:type="dxa"/>
          </w:tcPr>
          <w:p w:rsidR="008F01C2" w:rsidRDefault="008F01C2">
            <w:pPr>
              <w:pStyle w:val="ConsPlusNormal"/>
              <w:jc w:val="right"/>
            </w:pPr>
            <w:r>
              <w:t>7661,00</w:t>
            </w:r>
          </w:p>
        </w:tc>
        <w:tc>
          <w:tcPr>
            <w:tcW w:w="1247" w:type="dxa"/>
          </w:tcPr>
          <w:p w:rsidR="008F01C2" w:rsidRDefault="008F01C2">
            <w:pPr>
              <w:pStyle w:val="ConsPlusNormal"/>
              <w:jc w:val="right"/>
            </w:pPr>
            <w:r>
              <w:t>8007,32</w:t>
            </w:r>
          </w:p>
        </w:tc>
        <w:tc>
          <w:tcPr>
            <w:tcW w:w="794" w:type="dxa"/>
          </w:tcPr>
          <w:p w:rsidR="008F01C2" w:rsidRDefault="008F01C2">
            <w:pPr>
              <w:pStyle w:val="ConsPlusNormal"/>
              <w:jc w:val="right"/>
            </w:pPr>
            <w:r>
              <w:t>104,52</w:t>
            </w:r>
          </w:p>
        </w:tc>
        <w:tc>
          <w:tcPr>
            <w:tcW w:w="1361" w:type="dxa"/>
          </w:tcPr>
          <w:p w:rsidR="008F01C2" w:rsidRDefault="008F01C2">
            <w:pPr>
              <w:pStyle w:val="ConsPlusNormal"/>
              <w:jc w:val="right"/>
            </w:pPr>
            <w:r>
              <w:t>7360,00</w:t>
            </w:r>
          </w:p>
        </w:tc>
        <w:tc>
          <w:tcPr>
            <w:tcW w:w="1247" w:type="dxa"/>
          </w:tcPr>
          <w:p w:rsidR="008F01C2" w:rsidRDefault="008F01C2">
            <w:pPr>
              <w:pStyle w:val="ConsPlusNormal"/>
              <w:jc w:val="right"/>
            </w:pPr>
            <w:r>
              <w:t>6490,51</w:t>
            </w:r>
          </w:p>
        </w:tc>
        <w:tc>
          <w:tcPr>
            <w:tcW w:w="794" w:type="dxa"/>
          </w:tcPr>
          <w:p w:rsidR="008F01C2" w:rsidRDefault="008F01C2">
            <w:pPr>
              <w:pStyle w:val="ConsPlusNormal"/>
              <w:jc w:val="right"/>
            </w:pPr>
            <w:r>
              <w:t>88,2</w:t>
            </w:r>
          </w:p>
        </w:tc>
        <w:tc>
          <w:tcPr>
            <w:tcW w:w="1361" w:type="dxa"/>
          </w:tcPr>
          <w:p w:rsidR="008F01C2" w:rsidRDefault="008F01C2">
            <w:pPr>
              <w:pStyle w:val="ConsPlusNormal"/>
              <w:jc w:val="right"/>
            </w:pPr>
            <w:r>
              <w:t>7360,00</w:t>
            </w:r>
          </w:p>
        </w:tc>
        <w:tc>
          <w:tcPr>
            <w:tcW w:w="1247" w:type="dxa"/>
          </w:tcPr>
          <w:p w:rsidR="008F01C2" w:rsidRDefault="008F01C2">
            <w:pPr>
              <w:pStyle w:val="ConsPlusNormal"/>
              <w:jc w:val="right"/>
            </w:pPr>
            <w:r>
              <w:t>6490,51</w:t>
            </w:r>
          </w:p>
        </w:tc>
        <w:tc>
          <w:tcPr>
            <w:tcW w:w="794" w:type="dxa"/>
          </w:tcPr>
          <w:p w:rsidR="008F01C2" w:rsidRDefault="008F01C2">
            <w:pPr>
              <w:pStyle w:val="ConsPlusNormal"/>
              <w:jc w:val="right"/>
            </w:pPr>
            <w:r>
              <w:t>88,2</w:t>
            </w:r>
          </w:p>
        </w:tc>
      </w:tr>
      <w:tr w:rsidR="008F01C2">
        <w:tc>
          <w:tcPr>
            <w:tcW w:w="3342" w:type="dxa"/>
            <w:gridSpan w:val="2"/>
            <w:vAlign w:val="center"/>
          </w:tcPr>
          <w:p w:rsidR="008F01C2" w:rsidRDefault="008F01C2">
            <w:pPr>
              <w:pStyle w:val="ConsPlusNormal"/>
              <w:jc w:val="right"/>
            </w:pPr>
            <w:r>
              <w:t>Итого</w:t>
            </w:r>
          </w:p>
        </w:tc>
        <w:tc>
          <w:tcPr>
            <w:tcW w:w="1417" w:type="dxa"/>
            <w:vAlign w:val="center"/>
          </w:tcPr>
          <w:p w:rsidR="008F01C2" w:rsidRDefault="008F01C2">
            <w:pPr>
              <w:pStyle w:val="ConsPlusNormal"/>
              <w:jc w:val="right"/>
            </w:pPr>
            <w:r>
              <w:t>123832,84</w:t>
            </w:r>
          </w:p>
        </w:tc>
        <w:tc>
          <w:tcPr>
            <w:tcW w:w="1247" w:type="dxa"/>
            <w:vAlign w:val="center"/>
          </w:tcPr>
          <w:p w:rsidR="008F01C2" w:rsidRDefault="008F01C2">
            <w:pPr>
              <w:pStyle w:val="ConsPlusNormal"/>
              <w:jc w:val="right"/>
            </w:pPr>
            <w:r>
              <w:t>119580,49</w:t>
            </w:r>
          </w:p>
        </w:tc>
        <w:tc>
          <w:tcPr>
            <w:tcW w:w="794" w:type="dxa"/>
            <w:vAlign w:val="center"/>
          </w:tcPr>
          <w:p w:rsidR="008F01C2" w:rsidRDefault="008F01C2">
            <w:pPr>
              <w:pStyle w:val="ConsPlusNormal"/>
              <w:jc w:val="right"/>
            </w:pPr>
            <w:r>
              <w:t>96,57</w:t>
            </w:r>
          </w:p>
        </w:tc>
        <w:tc>
          <w:tcPr>
            <w:tcW w:w="1361" w:type="dxa"/>
            <w:vAlign w:val="center"/>
          </w:tcPr>
          <w:p w:rsidR="008F01C2" w:rsidRDefault="008F01C2">
            <w:pPr>
              <w:pStyle w:val="ConsPlusNormal"/>
              <w:jc w:val="right"/>
            </w:pPr>
            <w:r>
              <w:t>141809,25</w:t>
            </w:r>
          </w:p>
        </w:tc>
        <w:tc>
          <w:tcPr>
            <w:tcW w:w="1247" w:type="dxa"/>
            <w:vAlign w:val="center"/>
          </w:tcPr>
          <w:p w:rsidR="008F01C2" w:rsidRDefault="008F01C2">
            <w:pPr>
              <w:pStyle w:val="ConsPlusNormal"/>
              <w:jc w:val="right"/>
            </w:pPr>
            <w:r>
              <w:t>141648,16</w:t>
            </w:r>
          </w:p>
        </w:tc>
        <w:tc>
          <w:tcPr>
            <w:tcW w:w="794" w:type="dxa"/>
            <w:vAlign w:val="center"/>
          </w:tcPr>
          <w:p w:rsidR="008F01C2" w:rsidRDefault="008F01C2">
            <w:pPr>
              <w:pStyle w:val="ConsPlusNormal"/>
              <w:jc w:val="right"/>
            </w:pPr>
            <w:r>
              <w:t>99,9</w:t>
            </w:r>
          </w:p>
        </w:tc>
        <w:tc>
          <w:tcPr>
            <w:tcW w:w="1361" w:type="dxa"/>
            <w:vAlign w:val="center"/>
          </w:tcPr>
          <w:p w:rsidR="008F01C2" w:rsidRDefault="008F01C2">
            <w:pPr>
              <w:pStyle w:val="ConsPlusNormal"/>
              <w:jc w:val="right"/>
            </w:pPr>
            <w:r>
              <w:t>146809,25</w:t>
            </w:r>
          </w:p>
        </w:tc>
        <w:tc>
          <w:tcPr>
            <w:tcW w:w="1247" w:type="dxa"/>
            <w:vAlign w:val="center"/>
          </w:tcPr>
          <w:p w:rsidR="008F01C2" w:rsidRDefault="008F01C2">
            <w:pPr>
              <w:pStyle w:val="ConsPlusNormal"/>
              <w:jc w:val="right"/>
            </w:pPr>
            <w:r>
              <w:t>146648,16</w:t>
            </w:r>
          </w:p>
        </w:tc>
        <w:tc>
          <w:tcPr>
            <w:tcW w:w="794" w:type="dxa"/>
            <w:vAlign w:val="center"/>
          </w:tcPr>
          <w:p w:rsidR="008F01C2" w:rsidRDefault="008F01C2">
            <w:pPr>
              <w:pStyle w:val="ConsPlusNormal"/>
              <w:jc w:val="right"/>
            </w:pPr>
            <w:r>
              <w:t>99,9</w:t>
            </w:r>
          </w:p>
        </w:tc>
      </w:tr>
    </w:tbl>
    <w:p w:rsidR="008F01C2" w:rsidRDefault="008F01C2">
      <w:pPr>
        <w:pStyle w:val="ConsPlusNormal"/>
        <w:jc w:val="both"/>
      </w:pPr>
    </w:p>
    <w:p w:rsidR="008F01C2" w:rsidRDefault="008F01C2">
      <w:pPr>
        <w:pStyle w:val="ConsPlusNormal"/>
        <w:jc w:val="both"/>
      </w:pPr>
    </w:p>
    <w:p w:rsidR="008F01C2" w:rsidRDefault="008F01C2">
      <w:pPr>
        <w:pStyle w:val="ConsPlusNormal"/>
        <w:jc w:val="both"/>
      </w:pPr>
    </w:p>
    <w:p w:rsidR="008F01C2" w:rsidRDefault="008F01C2">
      <w:pPr>
        <w:pStyle w:val="ConsPlusNormal"/>
        <w:jc w:val="both"/>
      </w:pPr>
    </w:p>
    <w:p w:rsidR="008F01C2" w:rsidRDefault="008F01C2">
      <w:pPr>
        <w:pStyle w:val="ConsPlusNormal"/>
        <w:jc w:val="both"/>
      </w:pPr>
    </w:p>
    <w:p w:rsidR="008F01C2" w:rsidRDefault="008F01C2">
      <w:pPr>
        <w:pStyle w:val="ConsPlusNormal"/>
        <w:jc w:val="right"/>
        <w:outlineLvl w:val="1"/>
      </w:pPr>
      <w:r>
        <w:t>Приложение 2</w:t>
      </w:r>
    </w:p>
    <w:p w:rsidR="008F01C2" w:rsidRDefault="008F01C2">
      <w:pPr>
        <w:pStyle w:val="ConsPlusNormal"/>
        <w:jc w:val="right"/>
      </w:pPr>
      <w:r>
        <w:t>к программе</w:t>
      </w:r>
    </w:p>
    <w:p w:rsidR="008F01C2" w:rsidRDefault="008F01C2">
      <w:pPr>
        <w:pStyle w:val="ConsPlusNormal"/>
        <w:jc w:val="right"/>
      </w:pPr>
      <w:r>
        <w:t>комплексного развития транспортной инфраструктуры</w:t>
      </w:r>
    </w:p>
    <w:p w:rsidR="008F01C2" w:rsidRDefault="008F01C2">
      <w:pPr>
        <w:pStyle w:val="ConsPlusNormal"/>
        <w:jc w:val="right"/>
      </w:pPr>
      <w:r>
        <w:t>ЗАТО Северск на 2018 - 2035 годы</w:t>
      </w:r>
    </w:p>
    <w:p w:rsidR="008F01C2" w:rsidRDefault="008F01C2">
      <w:pPr>
        <w:pStyle w:val="ConsPlusNormal"/>
        <w:jc w:val="both"/>
      </w:pPr>
    </w:p>
    <w:p w:rsidR="008F01C2" w:rsidRDefault="008F01C2">
      <w:pPr>
        <w:pStyle w:val="ConsPlusTitle"/>
        <w:jc w:val="center"/>
      </w:pPr>
      <w:bookmarkStart w:id="6" w:name="P2719"/>
      <w:bookmarkEnd w:id="6"/>
      <w:r>
        <w:t>ОБЪЕМЫ</w:t>
      </w:r>
    </w:p>
    <w:p w:rsidR="008F01C2" w:rsidRDefault="008F01C2">
      <w:pPr>
        <w:pStyle w:val="ConsPlusTitle"/>
        <w:jc w:val="center"/>
      </w:pPr>
      <w:r>
        <w:t>И ИСТОЧНИКИ ФИНАНСИРОВАНИЯ МЕРОПРИЯТИЙ ПО РАЗВИТИЮ</w:t>
      </w:r>
    </w:p>
    <w:p w:rsidR="008F01C2" w:rsidRDefault="008F01C2">
      <w:pPr>
        <w:pStyle w:val="ConsPlusTitle"/>
        <w:jc w:val="center"/>
      </w:pPr>
      <w:r>
        <w:t>ОБЪЕКТОВ ТРАНСПОРТНОЙ ИНФРАСТРУКТУРЫ ЗАТО СЕВЕРСК</w:t>
      </w:r>
    </w:p>
    <w:p w:rsidR="008F01C2" w:rsidRDefault="008F01C2">
      <w:pPr>
        <w:spacing w:after="1"/>
      </w:pPr>
    </w:p>
    <w:tbl>
      <w:tblPr>
        <w:tblW w:w="1456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66"/>
      </w:tblGrid>
      <w:tr w:rsidR="008F01C2">
        <w:trPr>
          <w:jc w:val="center"/>
        </w:trPr>
        <w:tc>
          <w:tcPr>
            <w:tcW w:w="9581" w:type="dxa"/>
            <w:tcBorders>
              <w:top w:val="nil"/>
              <w:left w:val="single" w:sz="24" w:space="0" w:color="CED3F1"/>
              <w:bottom w:val="nil"/>
              <w:right w:val="single" w:sz="24" w:space="0" w:color="F4F3F8"/>
            </w:tcBorders>
            <w:shd w:val="clear" w:color="auto" w:fill="F4F3F8"/>
          </w:tcPr>
          <w:p w:rsidR="008F01C2" w:rsidRDefault="008F01C2">
            <w:pPr>
              <w:pStyle w:val="ConsPlusNormal"/>
              <w:jc w:val="center"/>
            </w:pPr>
            <w:r>
              <w:rPr>
                <w:color w:val="392C69"/>
              </w:rPr>
              <w:t>Список изменяющих документов</w:t>
            </w:r>
          </w:p>
          <w:p w:rsidR="008F01C2" w:rsidRDefault="008F01C2">
            <w:pPr>
              <w:pStyle w:val="ConsPlusNormal"/>
              <w:jc w:val="center"/>
            </w:pPr>
            <w:r>
              <w:rPr>
                <w:color w:val="392C69"/>
              </w:rPr>
              <w:t xml:space="preserve">(в ред. </w:t>
            </w:r>
            <w:hyperlink r:id="rId88" w:history="1">
              <w:r>
                <w:rPr>
                  <w:color w:val="0000FF"/>
                </w:rPr>
                <w:t>решения</w:t>
              </w:r>
            </w:hyperlink>
            <w:r>
              <w:rPr>
                <w:color w:val="392C69"/>
              </w:rPr>
              <w:t xml:space="preserve"> Думы ЗАТО Северск</w:t>
            </w:r>
          </w:p>
          <w:p w:rsidR="008F01C2" w:rsidRDefault="008F01C2">
            <w:pPr>
              <w:pStyle w:val="ConsPlusNormal"/>
              <w:jc w:val="center"/>
            </w:pPr>
            <w:r>
              <w:rPr>
                <w:color w:val="392C69"/>
              </w:rPr>
              <w:t>от 28.02.2019 N 48/2)</w:t>
            </w:r>
          </w:p>
        </w:tc>
      </w:tr>
    </w:tbl>
    <w:p w:rsidR="008F01C2" w:rsidRDefault="008F0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644"/>
        <w:gridCol w:w="794"/>
        <w:gridCol w:w="737"/>
        <w:gridCol w:w="799"/>
        <w:gridCol w:w="1384"/>
        <w:gridCol w:w="1384"/>
        <w:gridCol w:w="1189"/>
        <w:gridCol w:w="1134"/>
        <w:gridCol w:w="1304"/>
        <w:gridCol w:w="1701"/>
        <w:gridCol w:w="981"/>
      </w:tblGrid>
      <w:tr w:rsidR="008F01C2">
        <w:tc>
          <w:tcPr>
            <w:tcW w:w="544" w:type="dxa"/>
            <w:vMerge w:val="restart"/>
            <w:vAlign w:val="center"/>
          </w:tcPr>
          <w:p w:rsidR="008F01C2" w:rsidRDefault="008F01C2">
            <w:pPr>
              <w:pStyle w:val="ConsPlusNormal"/>
              <w:jc w:val="center"/>
            </w:pPr>
            <w:r>
              <w:t>N</w:t>
            </w:r>
          </w:p>
          <w:p w:rsidR="008F01C2" w:rsidRDefault="008F01C2">
            <w:pPr>
              <w:pStyle w:val="ConsPlusNormal"/>
              <w:jc w:val="center"/>
            </w:pPr>
            <w:r>
              <w:t>пп</w:t>
            </w:r>
          </w:p>
        </w:tc>
        <w:tc>
          <w:tcPr>
            <w:tcW w:w="1644" w:type="dxa"/>
            <w:vMerge w:val="restart"/>
            <w:vAlign w:val="center"/>
          </w:tcPr>
          <w:p w:rsidR="008F01C2" w:rsidRDefault="008F01C2">
            <w:pPr>
              <w:pStyle w:val="ConsPlusNormal"/>
              <w:jc w:val="center"/>
            </w:pPr>
            <w:r>
              <w:t>Наименование мероприятия</w:t>
            </w:r>
          </w:p>
        </w:tc>
        <w:tc>
          <w:tcPr>
            <w:tcW w:w="794" w:type="dxa"/>
            <w:vMerge w:val="restart"/>
            <w:vAlign w:val="center"/>
          </w:tcPr>
          <w:p w:rsidR="008F01C2" w:rsidRDefault="008F01C2">
            <w:pPr>
              <w:pStyle w:val="ConsPlusNormal"/>
              <w:jc w:val="center"/>
            </w:pPr>
            <w:r>
              <w:t xml:space="preserve">Срок реализации, год </w:t>
            </w:r>
            <w:hyperlink w:anchor="P4775" w:history="1">
              <w:r>
                <w:rPr>
                  <w:color w:val="0000FF"/>
                </w:rPr>
                <w:t>&lt;**&gt;</w:t>
              </w:r>
            </w:hyperlink>
          </w:p>
        </w:tc>
        <w:tc>
          <w:tcPr>
            <w:tcW w:w="737" w:type="dxa"/>
            <w:vMerge w:val="restart"/>
            <w:vAlign w:val="center"/>
          </w:tcPr>
          <w:p w:rsidR="008F01C2" w:rsidRDefault="008F01C2">
            <w:pPr>
              <w:pStyle w:val="ConsPlusNormal"/>
              <w:jc w:val="center"/>
            </w:pPr>
            <w:r>
              <w:t>Единица измерения</w:t>
            </w:r>
          </w:p>
        </w:tc>
        <w:tc>
          <w:tcPr>
            <w:tcW w:w="799" w:type="dxa"/>
            <w:vMerge w:val="restart"/>
            <w:vAlign w:val="center"/>
          </w:tcPr>
          <w:p w:rsidR="008F01C2" w:rsidRDefault="008F01C2">
            <w:pPr>
              <w:pStyle w:val="ConsPlusNormal"/>
              <w:jc w:val="center"/>
            </w:pPr>
            <w:r>
              <w:t>Объем работ</w:t>
            </w:r>
          </w:p>
        </w:tc>
        <w:tc>
          <w:tcPr>
            <w:tcW w:w="6395" w:type="dxa"/>
            <w:gridSpan w:val="5"/>
            <w:vAlign w:val="center"/>
          </w:tcPr>
          <w:p w:rsidR="008F01C2" w:rsidRDefault="008F01C2">
            <w:pPr>
              <w:pStyle w:val="ConsPlusNormal"/>
              <w:jc w:val="center"/>
            </w:pPr>
            <w:r>
              <w:t xml:space="preserve">Объемы финансирования, тыс. руб. </w:t>
            </w:r>
            <w:hyperlink w:anchor="P4774" w:history="1">
              <w:r>
                <w:rPr>
                  <w:color w:val="0000FF"/>
                </w:rPr>
                <w:t>&lt;*&gt;</w:t>
              </w:r>
            </w:hyperlink>
          </w:p>
        </w:tc>
        <w:tc>
          <w:tcPr>
            <w:tcW w:w="1701" w:type="dxa"/>
            <w:vMerge w:val="restart"/>
            <w:vAlign w:val="center"/>
          </w:tcPr>
          <w:p w:rsidR="008F01C2" w:rsidRDefault="008F01C2">
            <w:pPr>
              <w:pStyle w:val="ConsPlusNormal"/>
              <w:jc w:val="center"/>
            </w:pPr>
            <w:r>
              <w:t>Ожидаемый конечный результат</w:t>
            </w:r>
          </w:p>
        </w:tc>
        <w:tc>
          <w:tcPr>
            <w:tcW w:w="981" w:type="dxa"/>
            <w:vMerge w:val="restart"/>
            <w:vAlign w:val="center"/>
          </w:tcPr>
          <w:p w:rsidR="008F01C2" w:rsidRDefault="008F01C2">
            <w:pPr>
              <w:pStyle w:val="ConsPlusNormal"/>
              <w:jc w:val="center"/>
            </w:pPr>
            <w:r>
              <w:t>Исполнитель</w:t>
            </w:r>
          </w:p>
        </w:tc>
      </w:tr>
      <w:tr w:rsidR="008F01C2">
        <w:tc>
          <w:tcPr>
            <w:tcW w:w="544" w:type="dxa"/>
            <w:vMerge/>
          </w:tcPr>
          <w:p w:rsidR="008F01C2" w:rsidRDefault="008F01C2"/>
        </w:tc>
        <w:tc>
          <w:tcPr>
            <w:tcW w:w="1644" w:type="dxa"/>
            <w:vMerge/>
          </w:tcPr>
          <w:p w:rsidR="008F01C2" w:rsidRDefault="008F01C2"/>
        </w:tc>
        <w:tc>
          <w:tcPr>
            <w:tcW w:w="794" w:type="dxa"/>
            <w:vMerge/>
          </w:tcPr>
          <w:p w:rsidR="008F01C2" w:rsidRDefault="008F01C2"/>
        </w:tc>
        <w:tc>
          <w:tcPr>
            <w:tcW w:w="737" w:type="dxa"/>
            <w:vMerge/>
          </w:tcPr>
          <w:p w:rsidR="008F01C2" w:rsidRDefault="008F01C2"/>
        </w:tc>
        <w:tc>
          <w:tcPr>
            <w:tcW w:w="799" w:type="dxa"/>
            <w:vMerge/>
          </w:tcPr>
          <w:p w:rsidR="008F01C2" w:rsidRDefault="008F01C2"/>
        </w:tc>
        <w:tc>
          <w:tcPr>
            <w:tcW w:w="1384" w:type="dxa"/>
            <w:vMerge w:val="restart"/>
            <w:vAlign w:val="center"/>
          </w:tcPr>
          <w:p w:rsidR="008F01C2" w:rsidRDefault="008F01C2">
            <w:pPr>
              <w:pStyle w:val="ConsPlusNormal"/>
              <w:jc w:val="center"/>
            </w:pPr>
            <w:r>
              <w:t>всего</w:t>
            </w:r>
          </w:p>
        </w:tc>
        <w:tc>
          <w:tcPr>
            <w:tcW w:w="5011" w:type="dxa"/>
            <w:gridSpan w:val="4"/>
            <w:vAlign w:val="center"/>
          </w:tcPr>
          <w:p w:rsidR="008F01C2" w:rsidRDefault="008F01C2">
            <w:pPr>
              <w:pStyle w:val="ConsPlusNormal"/>
              <w:jc w:val="center"/>
            </w:pPr>
            <w:r>
              <w:t>в разрезе источников финансирования, тыс. руб.</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vMerge/>
          </w:tcPr>
          <w:p w:rsidR="008F01C2" w:rsidRDefault="008F01C2"/>
        </w:tc>
        <w:tc>
          <w:tcPr>
            <w:tcW w:w="737" w:type="dxa"/>
            <w:vMerge/>
          </w:tcPr>
          <w:p w:rsidR="008F01C2" w:rsidRDefault="008F01C2"/>
        </w:tc>
        <w:tc>
          <w:tcPr>
            <w:tcW w:w="799" w:type="dxa"/>
            <w:vMerge/>
          </w:tcPr>
          <w:p w:rsidR="008F01C2" w:rsidRDefault="008F01C2"/>
        </w:tc>
        <w:tc>
          <w:tcPr>
            <w:tcW w:w="1384" w:type="dxa"/>
            <w:vMerge/>
          </w:tcPr>
          <w:p w:rsidR="008F01C2" w:rsidRDefault="008F01C2"/>
        </w:tc>
        <w:tc>
          <w:tcPr>
            <w:tcW w:w="1384" w:type="dxa"/>
            <w:vAlign w:val="center"/>
          </w:tcPr>
          <w:p w:rsidR="008F01C2" w:rsidRDefault="008F01C2">
            <w:pPr>
              <w:pStyle w:val="ConsPlusNormal"/>
              <w:jc w:val="center"/>
            </w:pPr>
            <w:r>
              <w:t>местный бюджет</w:t>
            </w:r>
          </w:p>
        </w:tc>
        <w:tc>
          <w:tcPr>
            <w:tcW w:w="1189" w:type="dxa"/>
            <w:vAlign w:val="center"/>
          </w:tcPr>
          <w:p w:rsidR="008F01C2" w:rsidRDefault="008F01C2">
            <w:pPr>
              <w:pStyle w:val="ConsPlusNormal"/>
              <w:jc w:val="center"/>
            </w:pPr>
            <w:r>
              <w:t>областной бюджет</w:t>
            </w:r>
          </w:p>
        </w:tc>
        <w:tc>
          <w:tcPr>
            <w:tcW w:w="1134" w:type="dxa"/>
            <w:vAlign w:val="center"/>
          </w:tcPr>
          <w:p w:rsidR="008F01C2" w:rsidRDefault="008F01C2">
            <w:pPr>
              <w:pStyle w:val="ConsPlusNormal"/>
              <w:jc w:val="center"/>
            </w:pPr>
            <w:r>
              <w:t>федеральный бюджет</w:t>
            </w:r>
          </w:p>
        </w:tc>
        <w:tc>
          <w:tcPr>
            <w:tcW w:w="1304" w:type="dxa"/>
            <w:vAlign w:val="center"/>
          </w:tcPr>
          <w:p w:rsidR="008F01C2" w:rsidRDefault="008F01C2">
            <w:pPr>
              <w:pStyle w:val="ConsPlusNormal"/>
              <w:jc w:val="center"/>
            </w:pPr>
            <w:r>
              <w:t>внебюджетные источники</w:t>
            </w:r>
          </w:p>
        </w:tc>
        <w:tc>
          <w:tcPr>
            <w:tcW w:w="1701" w:type="dxa"/>
            <w:vMerge/>
          </w:tcPr>
          <w:p w:rsidR="008F01C2" w:rsidRDefault="008F01C2"/>
        </w:tc>
        <w:tc>
          <w:tcPr>
            <w:tcW w:w="981" w:type="dxa"/>
            <w:vMerge/>
          </w:tcPr>
          <w:p w:rsidR="008F01C2" w:rsidRDefault="008F01C2"/>
        </w:tc>
      </w:tr>
      <w:tr w:rsidR="008F01C2">
        <w:tc>
          <w:tcPr>
            <w:tcW w:w="544" w:type="dxa"/>
            <w:vAlign w:val="center"/>
          </w:tcPr>
          <w:p w:rsidR="008F01C2" w:rsidRDefault="008F01C2">
            <w:pPr>
              <w:pStyle w:val="ConsPlusNormal"/>
              <w:jc w:val="center"/>
            </w:pPr>
            <w:r>
              <w:t>1</w:t>
            </w:r>
          </w:p>
        </w:tc>
        <w:tc>
          <w:tcPr>
            <w:tcW w:w="1644" w:type="dxa"/>
            <w:vAlign w:val="center"/>
          </w:tcPr>
          <w:p w:rsidR="008F01C2" w:rsidRDefault="008F01C2">
            <w:pPr>
              <w:pStyle w:val="ConsPlusNormal"/>
              <w:jc w:val="center"/>
            </w:pPr>
            <w:r>
              <w:t>2</w:t>
            </w:r>
          </w:p>
        </w:tc>
        <w:tc>
          <w:tcPr>
            <w:tcW w:w="794" w:type="dxa"/>
            <w:vAlign w:val="center"/>
          </w:tcPr>
          <w:p w:rsidR="008F01C2" w:rsidRDefault="008F01C2">
            <w:pPr>
              <w:pStyle w:val="ConsPlusNormal"/>
              <w:jc w:val="center"/>
            </w:pPr>
            <w:r>
              <w:t>3</w:t>
            </w:r>
          </w:p>
        </w:tc>
        <w:tc>
          <w:tcPr>
            <w:tcW w:w="737" w:type="dxa"/>
            <w:vAlign w:val="center"/>
          </w:tcPr>
          <w:p w:rsidR="008F01C2" w:rsidRDefault="008F01C2">
            <w:pPr>
              <w:pStyle w:val="ConsPlusNormal"/>
              <w:jc w:val="center"/>
            </w:pPr>
            <w:r>
              <w:t>4</w:t>
            </w:r>
          </w:p>
        </w:tc>
        <w:tc>
          <w:tcPr>
            <w:tcW w:w="799" w:type="dxa"/>
            <w:vAlign w:val="center"/>
          </w:tcPr>
          <w:p w:rsidR="008F01C2" w:rsidRDefault="008F01C2">
            <w:pPr>
              <w:pStyle w:val="ConsPlusNormal"/>
              <w:jc w:val="center"/>
            </w:pPr>
            <w:r>
              <w:t>5</w:t>
            </w:r>
          </w:p>
        </w:tc>
        <w:tc>
          <w:tcPr>
            <w:tcW w:w="1384" w:type="dxa"/>
            <w:vAlign w:val="center"/>
          </w:tcPr>
          <w:p w:rsidR="008F01C2" w:rsidRDefault="008F01C2">
            <w:pPr>
              <w:pStyle w:val="ConsPlusNormal"/>
              <w:jc w:val="center"/>
            </w:pPr>
            <w:r>
              <w:t>6</w:t>
            </w:r>
          </w:p>
        </w:tc>
        <w:tc>
          <w:tcPr>
            <w:tcW w:w="1384" w:type="dxa"/>
            <w:vAlign w:val="center"/>
          </w:tcPr>
          <w:p w:rsidR="008F01C2" w:rsidRDefault="008F01C2">
            <w:pPr>
              <w:pStyle w:val="ConsPlusNormal"/>
              <w:jc w:val="center"/>
            </w:pPr>
            <w:r>
              <w:t>7</w:t>
            </w:r>
          </w:p>
        </w:tc>
        <w:tc>
          <w:tcPr>
            <w:tcW w:w="1189" w:type="dxa"/>
            <w:vAlign w:val="center"/>
          </w:tcPr>
          <w:p w:rsidR="008F01C2" w:rsidRDefault="008F01C2">
            <w:pPr>
              <w:pStyle w:val="ConsPlusNormal"/>
              <w:jc w:val="center"/>
            </w:pPr>
            <w:r>
              <w:t>8</w:t>
            </w:r>
          </w:p>
        </w:tc>
        <w:tc>
          <w:tcPr>
            <w:tcW w:w="1134" w:type="dxa"/>
            <w:vAlign w:val="center"/>
          </w:tcPr>
          <w:p w:rsidR="008F01C2" w:rsidRDefault="008F01C2">
            <w:pPr>
              <w:pStyle w:val="ConsPlusNormal"/>
              <w:jc w:val="center"/>
            </w:pPr>
            <w:r>
              <w:t>9</w:t>
            </w:r>
          </w:p>
        </w:tc>
        <w:tc>
          <w:tcPr>
            <w:tcW w:w="1304" w:type="dxa"/>
            <w:vAlign w:val="center"/>
          </w:tcPr>
          <w:p w:rsidR="008F01C2" w:rsidRDefault="008F01C2">
            <w:pPr>
              <w:pStyle w:val="ConsPlusNormal"/>
              <w:jc w:val="center"/>
            </w:pPr>
            <w:r>
              <w:t>10</w:t>
            </w:r>
          </w:p>
        </w:tc>
        <w:tc>
          <w:tcPr>
            <w:tcW w:w="1701" w:type="dxa"/>
            <w:vAlign w:val="center"/>
          </w:tcPr>
          <w:p w:rsidR="008F01C2" w:rsidRDefault="008F01C2">
            <w:pPr>
              <w:pStyle w:val="ConsPlusNormal"/>
              <w:jc w:val="center"/>
            </w:pPr>
            <w:r>
              <w:t>11</w:t>
            </w:r>
          </w:p>
        </w:tc>
        <w:tc>
          <w:tcPr>
            <w:tcW w:w="981" w:type="dxa"/>
            <w:vAlign w:val="center"/>
          </w:tcPr>
          <w:p w:rsidR="008F01C2" w:rsidRDefault="008F01C2">
            <w:pPr>
              <w:pStyle w:val="ConsPlusNormal"/>
              <w:jc w:val="center"/>
            </w:pPr>
            <w:r>
              <w:t>12</w:t>
            </w:r>
          </w:p>
        </w:tc>
      </w:tr>
      <w:tr w:rsidR="008F01C2">
        <w:tc>
          <w:tcPr>
            <w:tcW w:w="544" w:type="dxa"/>
          </w:tcPr>
          <w:p w:rsidR="008F01C2" w:rsidRDefault="008F01C2">
            <w:pPr>
              <w:pStyle w:val="ConsPlusNormal"/>
              <w:jc w:val="center"/>
              <w:outlineLvl w:val="2"/>
            </w:pPr>
            <w:r>
              <w:t>I</w:t>
            </w:r>
          </w:p>
        </w:tc>
        <w:tc>
          <w:tcPr>
            <w:tcW w:w="13051" w:type="dxa"/>
            <w:gridSpan w:val="11"/>
            <w:vAlign w:val="center"/>
          </w:tcPr>
          <w:p w:rsidR="008F01C2" w:rsidRDefault="008F01C2">
            <w:pPr>
              <w:pStyle w:val="ConsPlusNormal"/>
            </w:pPr>
            <w:r>
              <w:t>Мероприятия по развитию транспортной инфраструктуры автомобильного транспорта:</w:t>
            </w:r>
          </w:p>
        </w:tc>
      </w:tr>
      <w:tr w:rsidR="008F01C2">
        <w:tc>
          <w:tcPr>
            <w:tcW w:w="544" w:type="dxa"/>
            <w:vAlign w:val="bottom"/>
          </w:tcPr>
          <w:p w:rsidR="008F01C2" w:rsidRDefault="008F01C2">
            <w:pPr>
              <w:pStyle w:val="ConsPlusNormal"/>
              <w:jc w:val="center"/>
              <w:outlineLvl w:val="3"/>
            </w:pPr>
            <w:r>
              <w:t>1</w:t>
            </w:r>
          </w:p>
        </w:tc>
        <w:tc>
          <w:tcPr>
            <w:tcW w:w="13051" w:type="dxa"/>
            <w:gridSpan w:val="11"/>
            <w:vAlign w:val="center"/>
          </w:tcPr>
          <w:p w:rsidR="008F01C2" w:rsidRDefault="008F01C2">
            <w:pPr>
              <w:pStyle w:val="ConsPlusNormal"/>
            </w:pPr>
            <w:r>
              <w:t>Строительство новых объектов транспортной инфраструктуры</w:t>
            </w:r>
          </w:p>
        </w:tc>
      </w:tr>
      <w:tr w:rsidR="008F01C2">
        <w:tc>
          <w:tcPr>
            <w:tcW w:w="544" w:type="dxa"/>
            <w:vMerge w:val="restart"/>
          </w:tcPr>
          <w:p w:rsidR="008F01C2" w:rsidRDefault="008F01C2">
            <w:pPr>
              <w:pStyle w:val="ConsPlusNormal"/>
              <w:jc w:val="center"/>
            </w:pPr>
            <w:r>
              <w:t>1.1</w:t>
            </w:r>
          </w:p>
        </w:tc>
        <w:tc>
          <w:tcPr>
            <w:tcW w:w="1644" w:type="dxa"/>
            <w:vMerge w:val="restart"/>
          </w:tcPr>
          <w:p w:rsidR="008F01C2" w:rsidRDefault="008F01C2">
            <w:pPr>
              <w:pStyle w:val="ConsPlusNormal"/>
            </w:pPr>
            <w:r>
              <w:t xml:space="preserve">Строительство второго </w:t>
            </w:r>
            <w:r>
              <w:lastRenderedPageBreak/>
              <w:t>автодорожного выхода из г. Северска к Северному обходу г. Томска и существующему мосту через р. Томь</w:t>
            </w:r>
          </w:p>
        </w:tc>
        <w:tc>
          <w:tcPr>
            <w:tcW w:w="794" w:type="dxa"/>
          </w:tcPr>
          <w:p w:rsidR="008F01C2" w:rsidRDefault="008F01C2">
            <w:pPr>
              <w:pStyle w:val="ConsPlusNormal"/>
              <w:jc w:val="center"/>
            </w:pPr>
            <w:r>
              <w:lastRenderedPageBreak/>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 xml:space="preserve">Увеличение протяженности </w:t>
            </w:r>
            <w:r>
              <w:lastRenderedPageBreak/>
              <w:t>автомобильных дорог ЗАТО Северск на 1,0 км</w:t>
            </w:r>
          </w:p>
        </w:tc>
        <w:tc>
          <w:tcPr>
            <w:tcW w:w="981" w:type="dxa"/>
            <w:vMerge w:val="restart"/>
          </w:tcPr>
          <w:p w:rsidR="008F01C2" w:rsidRDefault="008F01C2">
            <w:pPr>
              <w:pStyle w:val="ConsPlusNormal"/>
            </w:pPr>
            <w:r>
              <w:lastRenderedPageBreak/>
              <w:t>УКС Админис</w:t>
            </w:r>
            <w:r>
              <w:lastRenderedPageBreak/>
              <w:t>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1,0</w:t>
            </w:r>
          </w:p>
        </w:tc>
        <w:tc>
          <w:tcPr>
            <w:tcW w:w="1384" w:type="dxa"/>
          </w:tcPr>
          <w:p w:rsidR="008F01C2" w:rsidRDefault="008F01C2">
            <w:pPr>
              <w:pStyle w:val="ConsPlusNormal"/>
              <w:jc w:val="right"/>
            </w:pPr>
            <w:r>
              <w:t>336085,25</w:t>
            </w:r>
          </w:p>
        </w:tc>
        <w:tc>
          <w:tcPr>
            <w:tcW w:w="1384" w:type="dxa"/>
          </w:tcPr>
          <w:p w:rsidR="008F01C2" w:rsidRDefault="008F01C2">
            <w:pPr>
              <w:pStyle w:val="ConsPlusNormal"/>
              <w:jc w:val="right"/>
            </w:pPr>
            <w:r>
              <w:t>336085,25</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1.2</w:t>
            </w:r>
          </w:p>
        </w:tc>
        <w:tc>
          <w:tcPr>
            <w:tcW w:w="1644" w:type="dxa"/>
            <w:vMerge w:val="restart"/>
          </w:tcPr>
          <w:p w:rsidR="008F01C2" w:rsidRDefault="008F01C2">
            <w:pPr>
              <w:pStyle w:val="ConsPlusNormal"/>
            </w:pPr>
            <w:r>
              <w:t>Строительство автоподъезда к расширяемой площадке НТСЛ "Спутник" от автодороги Томск - Самусь</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Увеличение протяженности автомобильных дорог ЗАТО Северск на 3,0 км</w:t>
            </w:r>
          </w:p>
        </w:tc>
        <w:tc>
          <w:tcPr>
            <w:tcW w:w="981" w:type="dxa"/>
            <w:vMerge w:val="restart"/>
          </w:tcPr>
          <w:p w:rsidR="008F01C2" w:rsidRDefault="008F01C2">
            <w:pPr>
              <w:pStyle w:val="ConsPlusNormal"/>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3,0</w:t>
            </w:r>
          </w:p>
        </w:tc>
        <w:tc>
          <w:tcPr>
            <w:tcW w:w="1384" w:type="dxa"/>
          </w:tcPr>
          <w:p w:rsidR="008F01C2" w:rsidRDefault="008F01C2">
            <w:pPr>
              <w:pStyle w:val="ConsPlusNormal"/>
              <w:jc w:val="right"/>
            </w:pPr>
            <w:r>
              <w:t>1008255,75</w:t>
            </w:r>
          </w:p>
        </w:tc>
        <w:tc>
          <w:tcPr>
            <w:tcW w:w="1384" w:type="dxa"/>
          </w:tcPr>
          <w:p w:rsidR="008F01C2" w:rsidRDefault="008F01C2">
            <w:pPr>
              <w:pStyle w:val="ConsPlusNormal"/>
              <w:jc w:val="right"/>
            </w:pPr>
            <w:r>
              <w:t>1008255,75</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1.3</w:t>
            </w:r>
          </w:p>
        </w:tc>
        <w:tc>
          <w:tcPr>
            <w:tcW w:w="1644" w:type="dxa"/>
            <w:vMerge w:val="restart"/>
          </w:tcPr>
          <w:p w:rsidR="008F01C2" w:rsidRDefault="008F01C2">
            <w:pPr>
              <w:pStyle w:val="ConsPlusNormal"/>
            </w:pPr>
            <w:r>
              <w:t>Строительство городской дороги от ул. Славского (вдоль железнодорожного подъездного пути) до соединения с автодорогой Северная</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Увеличение протяженности автомобильных дорог ЗАТО Северск на 2,0 км</w:t>
            </w:r>
          </w:p>
        </w:tc>
        <w:tc>
          <w:tcPr>
            <w:tcW w:w="981" w:type="dxa"/>
            <w:vMerge w:val="restart"/>
          </w:tcPr>
          <w:p w:rsidR="008F01C2" w:rsidRDefault="008F01C2">
            <w:pPr>
              <w:pStyle w:val="ConsPlusNormal"/>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2,0</w:t>
            </w:r>
          </w:p>
        </w:tc>
        <w:tc>
          <w:tcPr>
            <w:tcW w:w="1384" w:type="dxa"/>
          </w:tcPr>
          <w:p w:rsidR="008F01C2" w:rsidRDefault="008F01C2">
            <w:pPr>
              <w:pStyle w:val="ConsPlusNormal"/>
              <w:jc w:val="right"/>
            </w:pPr>
            <w:r>
              <w:t>672170,50</w:t>
            </w:r>
          </w:p>
        </w:tc>
        <w:tc>
          <w:tcPr>
            <w:tcW w:w="1384" w:type="dxa"/>
          </w:tcPr>
          <w:p w:rsidR="008F01C2" w:rsidRDefault="008F01C2">
            <w:pPr>
              <w:pStyle w:val="ConsPlusNormal"/>
              <w:jc w:val="right"/>
            </w:pPr>
            <w:r>
              <w:t>672170,50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lastRenderedPageBreak/>
              <w:t>1.4</w:t>
            </w:r>
          </w:p>
        </w:tc>
        <w:tc>
          <w:tcPr>
            <w:tcW w:w="1644" w:type="dxa"/>
            <w:vMerge w:val="restart"/>
          </w:tcPr>
          <w:p w:rsidR="008F01C2" w:rsidRDefault="008F01C2">
            <w:pPr>
              <w:pStyle w:val="ConsPlusNormal"/>
            </w:pPr>
            <w:r>
              <w:t>Строительство магистральной улицы районного значения вдоль микрорайона N 12 на продолжении ул. Калинина до соединения с ул. Славского</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Увеличение протяженности автомобильных дорог ЗАТО Северск на 3,5 км</w:t>
            </w:r>
          </w:p>
        </w:tc>
        <w:tc>
          <w:tcPr>
            <w:tcW w:w="981" w:type="dxa"/>
            <w:vMerge w:val="restart"/>
          </w:tcPr>
          <w:p w:rsidR="008F01C2" w:rsidRDefault="008F01C2">
            <w:pPr>
              <w:pStyle w:val="ConsPlusNormal"/>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3,5</w:t>
            </w:r>
          </w:p>
        </w:tc>
        <w:tc>
          <w:tcPr>
            <w:tcW w:w="1384" w:type="dxa"/>
          </w:tcPr>
          <w:p w:rsidR="008F01C2" w:rsidRDefault="008F01C2">
            <w:pPr>
              <w:pStyle w:val="ConsPlusNormal"/>
              <w:jc w:val="right"/>
            </w:pPr>
            <w:r>
              <w:t>1176298,38</w:t>
            </w:r>
          </w:p>
        </w:tc>
        <w:tc>
          <w:tcPr>
            <w:tcW w:w="1384" w:type="dxa"/>
          </w:tcPr>
          <w:p w:rsidR="008F01C2" w:rsidRDefault="008F01C2">
            <w:pPr>
              <w:pStyle w:val="ConsPlusNormal"/>
              <w:jc w:val="right"/>
            </w:pPr>
            <w:r>
              <w:t>1176298,38</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1.5</w:t>
            </w:r>
          </w:p>
        </w:tc>
        <w:tc>
          <w:tcPr>
            <w:tcW w:w="1644" w:type="dxa"/>
            <w:vMerge w:val="restart"/>
          </w:tcPr>
          <w:p w:rsidR="008F01C2" w:rsidRDefault="008F01C2">
            <w:pPr>
              <w:pStyle w:val="ConsPlusNormal"/>
            </w:pPr>
            <w:r>
              <w:t>Продление ул. Восточной (от городского кольца) через подъездной железнодорожный путь</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Увеличение протяженности автомобильных дорог ЗАТО Северск на 2,0 км</w:t>
            </w:r>
          </w:p>
        </w:tc>
        <w:tc>
          <w:tcPr>
            <w:tcW w:w="981" w:type="dxa"/>
            <w:vMerge w:val="restart"/>
          </w:tcPr>
          <w:p w:rsidR="008F01C2" w:rsidRDefault="008F01C2">
            <w:pPr>
              <w:pStyle w:val="ConsPlusNormal"/>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2,0</w:t>
            </w:r>
          </w:p>
        </w:tc>
        <w:tc>
          <w:tcPr>
            <w:tcW w:w="1384" w:type="dxa"/>
          </w:tcPr>
          <w:p w:rsidR="008F01C2" w:rsidRDefault="008F01C2">
            <w:pPr>
              <w:pStyle w:val="ConsPlusNormal"/>
              <w:jc w:val="right"/>
            </w:pPr>
            <w:r>
              <w:t>672170,50</w:t>
            </w:r>
          </w:p>
        </w:tc>
        <w:tc>
          <w:tcPr>
            <w:tcW w:w="1384" w:type="dxa"/>
          </w:tcPr>
          <w:p w:rsidR="008F01C2" w:rsidRDefault="008F01C2">
            <w:pPr>
              <w:pStyle w:val="ConsPlusNormal"/>
              <w:jc w:val="right"/>
            </w:pPr>
            <w:r>
              <w:t>672170,50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1.6</w:t>
            </w:r>
          </w:p>
        </w:tc>
        <w:tc>
          <w:tcPr>
            <w:tcW w:w="1644" w:type="dxa"/>
            <w:vMerge w:val="restart"/>
          </w:tcPr>
          <w:p w:rsidR="008F01C2" w:rsidRDefault="008F01C2">
            <w:pPr>
              <w:pStyle w:val="ConsPlusNormal"/>
            </w:pPr>
            <w:r>
              <w:t>Строительство жилых улиц в микрорайоне "Сосновка"</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Увеличение протяженности автомобильных дорог ЗАТО Северск на 1,5 км</w:t>
            </w:r>
          </w:p>
        </w:tc>
        <w:tc>
          <w:tcPr>
            <w:tcW w:w="981" w:type="dxa"/>
            <w:vMerge w:val="restart"/>
          </w:tcPr>
          <w:p w:rsidR="008F01C2" w:rsidRDefault="008F01C2">
            <w:pPr>
              <w:pStyle w:val="ConsPlusNormal"/>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1,5</w:t>
            </w:r>
          </w:p>
        </w:tc>
        <w:tc>
          <w:tcPr>
            <w:tcW w:w="1384" w:type="dxa"/>
          </w:tcPr>
          <w:p w:rsidR="008F01C2" w:rsidRDefault="008F01C2">
            <w:pPr>
              <w:pStyle w:val="ConsPlusNormal"/>
              <w:jc w:val="right"/>
            </w:pPr>
            <w:r>
              <w:t>504127,88</w:t>
            </w:r>
          </w:p>
        </w:tc>
        <w:tc>
          <w:tcPr>
            <w:tcW w:w="1384" w:type="dxa"/>
          </w:tcPr>
          <w:p w:rsidR="008F01C2" w:rsidRDefault="008F01C2">
            <w:pPr>
              <w:pStyle w:val="ConsPlusNormal"/>
              <w:jc w:val="right"/>
            </w:pPr>
            <w:r>
              <w:t>504127,88</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lastRenderedPageBreak/>
              <w:t>1.7</w:t>
            </w:r>
          </w:p>
        </w:tc>
        <w:tc>
          <w:tcPr>
            <w:tcW w:w="1644" w:type="dxa"/>
            <w:vMerge w:val="restart"/>
          </w:tcPr>
          <w:p w:rsidR="008F01C2" w:rsidRDefault="008F01C2">
            <w:pPr>
              <w:pStyle w:val="ConsPlusNormal"/>
            </w:pPr>
            <w:r>
              <w:t>Строительство участка главной дороги в северном районе нового строительства, проходящего между ул. Р.Люксембург и выходом на автодорогу на пос. Орловка</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Увеличение протяженности автомобильных дорог ЗАТО Северск на 0,2 км</w:t>
            </w:r>
          </w:p>
        </w:tc>
        <w:tc>
          <w:tcPr>
            <w:tcW w:w="981" w:type="dxa"/>
            <w:vMerge w:val="restart"/>
          </w:tcPr>
          <w:p w:rsidR="008F01C2" w:rsidRDefault="008F01C2">
            <w:pPr>
              <w:pStyle w:val="ConsPlusNormal"/>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0,2</w:t>
            </w:r>
          </w:p>
        </w:tc>
        <w:tc>
          <w:tcPr>
            <w:tcW w:w="1384" w:type="dxa"/>
          </w:tcPr>
          <w:p w:rsidR="008F01C2" w:rsidRDefault="008F01C2">
            <w:pPr>
              <w:pStyle w:val="ConsPlusNormal"/>
              <w:jc w:val="right"/>
            </w:pPr>
            <w:r>
              <w:t>67217,05</w:t>
            </w:r>
          </w:p>
        </w:tc>
        <w:tc>
          <w:tcPr>
            <w:tcW w:w="1384" w:type="dxa"/>
          </w:tcPr>
          <w:p w:rsidR="008F01C2" w:rsidRDefault="008F01C2">
            <w:pPr>
              <w:pStyle w:val="ConsPlusNormal"/>
              <w:jc w:val="right"/>
            </w:pPr>
            <w:r>
              <w:t>67217,05</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1.8</w:t>
            </w:r>
          </w:p>
        </w:tc>
        <w:tc>
          <w:tcPr>
            <w:tcW w:w="1644" w:type="dxa"/>
            <w:vMerge w:val="restart"/>
          </w:tcPr>
          <w:p w:rsidR="008F01C2" w:rsidRDefault="008F01C2">
            <w:pPr>
              <w:pStyle w:val="ConsPlusNormal"/>
            </w:pPr>
            <w:r>
              <w:t>Строительство жилых улиц в северном районе пос. Самусь</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Увеличение протяженности автомобильных дорог ЗАТО Северск на 0,8 км</w:t>
            </w:r>
          </w:p>
        </w:tc>
        <w:tc>
          <w:tcPr>
            <w:tcW w:w="981" w:type="dxa"/>
            <w:vMerge w:val="restart"/>
          </w:tcPr>
          <w:p w:rsidR="008F01C2" w:rsidRDefault="008F01C2">
            <w:pPr>
              <w:pStyle w:val="ConsPlusNormal"/>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0,8</w:t>
            </w:r>
          </w:p>
        </w:tc>
        <w:tc>
          <w:tcPr>
            <w:tcW w:w="1384" w:type="dxa"/>
          </w:tcPr>
          <w:p w:rsidR="008F01C2" w:rsidRDefault="008F01C2">
            <w:pPr>
              <w:pStyle w:val="ConsPlusNormal"/>
              <w:jc w:val="right"/>
            </w:pPr>
            <w:r>
              <w:t>268868,20</w:t>
            </w:r>
          </w:p>
        </w:tc>
        <w:tc>
          <w:tcPr>
            <w:tcW w:w="1384" w:type="dxa"/>
          </w:tcPr>
          <w:p w:rsidR="008F01C2" w:rsidRDefault="008F01C2">
            <w:pPr>
              <w:pStyle w:val="ConsPlusNormal"/>
              <w:jc w:val="right"/>
            </w:pPr>
            <w:r>
              <w:t>268868,20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1.9</w:t>
            </w:r>
          </w:p>
        </w:tc>
        <w:tc>
          <w:tcPr>
            <w:tcW w:w="1644" w:type="dxa"/>
            <w:vMerge w:val="restart"/>
          </w:tcPr>
          <w:p w:rsidR="008F01C2" w:rsidRDefault="008F01C2">
            <w:pPr>
              <w:pStyle w:val="ConsPlusNormal"/>
            </w:pPr>
            <w:r>
              <w:t>Второй этап строительства жилых улиц в северном районе пос. Самусь</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Увеличение протяженности автомобильных дорог ЗАТО Северск на 1,1 км</w:t>
            </w:r>
          </w:p>
        </w:tc>
        <w:tc>
          <w:tcPr>
            <w:tcW w:w="981" w:type="dxa"/>
            <w:vMerge w:val="restart"/>
          </w:tcPr>
          <w:p w:rsidR="008F01C2" w:rsidRDefault="008F01C2">
            <w:pPr>
              <w:pStyle w:val="ConsPlusNormal"/>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 xml:space="preserve">2023 - </w:t>
            </w:r>
            <w:r>
              <w:lastRenderedPageBreak/>
              <w:t>2035</w:t>
            </w:r>
          </w:p>
        </w:tc>
        <w:tc>
          <w:tcPr>
            <w:tcW w:w="737" w:type="dxa"/>
            <w:vMerge/>
          </w:tcPr>
          <w:p w:rsidR="008F01C2" w:rsidRDefault="008F01C2"/>
        </w:tc>
        <w:tc>
          <w:tcPr>
            <w:tcW w:w="799" w:type="dxa"/>
          </w:tcPr>
          <w:p w:rsidR="008F01C2" w:rsidRDefault="008F01C2">
            <w:pPr>
              <w:pStyle w:val="ConsPlusNormal"/>
              <w:jc w:val="center"/>
            </w:pPr>
            <w:r>
              <w:t>1,1</w:t>
            </w:r>
          </w:p>
        </w:tc>
        <w:tc>
          <w:tcPr>
            <w:tcW w:w="1384" w:type="dxa"/>
          </w:tcPr>
          <w:p w:rsidR="008F01C2" w:rsidRDefault="008F01C2">
            <w:pPr>
              <w:pStyle w:val="ConsPlusNormal"/>
              <w:jc w:val="right"/>
            </w:pPr>
            <w:r>
              <w:t>369693,78</w:t>
            </w:r>
          </w:p>
        </w:tc>
        <w:tc>
          <w:tcPr>
            <w:tcW w:w="1384" w:type="dxa"/>
          </w:tcPr>
          <w:p w:rsidR="008F01C2" w:rsidRDefault="008F01C2">
            <w:pPr>
              <w:pStyle w:val="ConsPlusNormal"/>
              <w:jc w:val="right"/>
            </w:pPr>
            <w:r>
              <w:t>369693,78</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lastRenderedPageBreak/>
              <w:t>1.10</w:t>
            </w:r>
          </w:p>
        </w:tc>
        <w:tc>
          <w:tcPr>
            <w:tcW w:w="1644" w:type="dxa"/>
            <w:vMerge w:val="restart"/>
          </w:tcPr>
          <w:p w:rsidR="008F01C2" w:rsidRDefault="008F01C2">
            <w:pPr>
              <w:pStyle w:val="ConsPlusNormal"/>
            </w:pPr>
            <w:r>
              <w:t>Развитие улично-дорожной сети дер. Кижирово в восточном направлении</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Увеличение протяженности автомобильных дорог ЗАТО Северск на 3,3 км</w:t>
            </w:r>
          </w:p>
        </w:tc>
        <w:tc>
          <w:tcPr>
            <w:tcW w:w="981" w:type="dxa"/>
            <w:vMerge w:val="restart"/>
          </w:tcPr>
          <w:p w:rsidR="008F01C2" w:rsidRDefault="008F01C2">
            <w:pPr>
              <w:pStyle w:val="ConsPlusNormal"/>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3,3</w:t>
            </w:r>
          </w:p>
        </w:tc>
        <w:tc>
          <w:tcPr>
            <w:tcW w:w="1384" w:type="dxa"/>
          </w:tcPr>
          <w:p w:rsidR="008F01C2" w:rsidRDefault="008F01C2">
            <w:pPr>
              <w:pStyle w:val="ConsPlusNormal"/>
              <w:jc w:val="right"/>
            </w:pPr>
            <w:r>
              <w:t>649613,68</w:t>
            </w:r>
          </w:p>
        </w:tc>
        <w:tc>
          <w:tcPr>
            <w:tcW w:w="1384" w:type="dxa"/>
          </w:tcPr>
          <w:p w:rsidR="008F01C2" w:rsidRDefault="008F01C2">
            <w:pPr>
              <w:pStyle w:val="ConsPlusNormal"/>
              <w:jc w:val="right"/>
            </w:pPr>
            <w:r>
              <w:t>649613,68</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1.11</w:t>
            </w:r>
          </w:p>
        </w:tc>
        <w:tc>
          <w:tcPr>
            <w:tcW w:w="1644" w:type="dxa"/>
            <w:vMerge w:val="restart"/>
          </w:tcPr>
          <w:p w:rsidR="008F01C2" w:rsidRDefault="008F01C2">
            <w:pPr>
              <w:pStyle w:val="ConsPlusNormal"/>
            </w:pPr>
            <w:r>
              <w:t>Строительство улично-дорожной сети в северной части дер. Кижирово на новых территориях</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Увеличение протяженности автомобильных дорог ЗАТО Северск на 4,3 км</w:t>
            </w:r>
          </w:p>
        </w:tc>
        <w:tc>
          <w:tcPr>
            <w:tcW w:w="981" w:type="dxa"/>
            <w:vMerge w:val="restart"/>
          </w:tcPr>
          <w:p w:rsidR="008F01C2" w:rsidRDefault="008F01C2">
            <w:pPr>
              <w:pStyle w:val="ConsPlusNormal"/>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4,3</w:t>
            </w:r>
          </w:p>
        </w:tc>
        <w:tc>
          <w:tcPr>
            <w:tcW w:w="1384" w:type="dxa"/>
          </w:tcPr>
          <w:p w:rsidR="008F01C2" w:rsidRDefault="008F01C2">
            <w:pPr>
              <w:pStyle w:val="ConsPlusNormal"/>
              <w:jc w:val="right"/>
            </w:pPr>
            <w:r>
              <w:t>1445166,58</w:t>
            </w:r>
          </w:p>
        </w:tc>
        <w:tc>
          <w:tcPr>
            <w:tcW w:w="1384" w:type="dxa"/>
          </w:tcPr>
          <w:p w:rsidR="008F01C2" w:rsidRDefault="008F01C2">
            <w:pPr>
              <w:pStyle w:val="ConsPlusNormal"/>
              <w:jc w:val="right"/>
            </w:pPr>
            <w:r>
              <w:t>1445166,58</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1.12</w:t>
            </w:r>
          </w:p>
        </w:tc>
        <w:tc>
          <w:tcPr>
            <w:tcW w:w="1644" w:type="dxa"/>
            <w:vMerge w:val="restart"/>
          </w:tcPr>
          <w:p w:rsidR="008F01C2" w:rsidRDefault="008F01C2">
            <w:pPr>
              <w:pStyle w:val="ConsPlusNormal"/>
            </w:pPr>
            <w:r>
              <w:t>Строительство проезда Новый в микрорайоне N 12</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Увеличение протяженности автомобильных дорог ЗАТО Северск на 0,5 км</w:t>
            </w:r>
          </w:p>
        </w:tc>
        <w:tc>
          <w:tcPr>
            <w:tcW w:w="981" w:type="dxa"/>
            <w:vMerge w:val="restart"/>
          </w:tcPr>
          <w:p w:rsidR="008F01C2" w:rsidRDefault="008F01C2">
            <w:pPr>
              <w:pStyle w:val="ConsPlusNormal"/>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0,5</w:t>
            </w:r>
          </w:p>
        </w:tc>
        <w:tc>
          <w:tcPr>
            <w:tcW w:w="1384" w:type="dxa"/>
          </w:tcPr>
          <w:p w:rsidR="008F01C2" w:rsidRDefault="008F01C2">
            <w:pPr>
              <w:pStyle w:val="ConsPlusNormal"/>
              <w:jc w:val="right"/>
            </w:pPr>
            <w:r>
              <w:t>65384,85</w:t>
            </w:r>
          </w:p>
        </w:tc>
        <w:tc>
          <w:tcPr>
            <w:tcW w:w="1384" w:type="dxa"/>
          </w:tcPr>
          <w:p w:rsidR="008F01C2" w:rsidRDefault="008F01C2">
            <w:pPr>
              <w:pStyle w:val="ConsPlusNormal"/>
              <w:jc w:val="right"/>
            </w:pPr>
            <w:r>
              <w:t>65384,85</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1.13</w:t>
            </w:r>
          </w:p>
        </w:tc>
        <w:tc>
          <w:tcPr>
            <w:tcW w:w="1644" w:type="dxa"/>
            <w:vMerge w:val="restart"/>
          </w:tcPr>
          <w:p w:rsidR="008F01C2" w:rsidRDefault="008F01C2">
            <w:pPr>
              <w:pStyle w:val="ConsPlusNormal"/>
            </w:pPr>
            <w:r>
              <w:t>Строительство улицы Солнечной, участка от ул. Ленина до проезда Южного</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Увеличение протяженности автомобильных дорог ЗАТО Северск на 0,7 км</w:t>
            </w:r>
          </w:p>
        </w:tc>
        <w:tc>
          <w:tcPr>
            <w:tcW w:w="981" w:type="dxa"/>
            <w:vMerge w:val="restart"/>
          </w:tcPr>
          <w:p w:rsidR="008F01C2" w:rsidRDefault="008F01C2">
            <w:pPr>
              <w:pStyle w:val="ConsPlusNormal"/>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0,7</w:t>
            </w:r>
          </w:p>
        </w:tc>
        <w:tc>
          <w:tcPr>
            <w:tcW w:w="1384" w:type="dxa"/>
          </w:tcPr>
          <w:p w:rsidR="008F01C2" w:rsidRDefault="008F01C2">
            <w:pPr>
              <w:pStyle w:val="ConsPlusNormal"/>
              <w:jc w:val="right"/>
            </w:pPr>
            <w:r>
              <w:t>179551,73</w:t>
            </w:r>
          </w:p>
        </w:tc>
        <w:tc>
          <w:tcPr>
            <w:tcW w:w="1384" w:type="dxa"/>
          </w:tcPr>
          <w:p w:rsidR="008F01C2" w:rsidRDefault="008F01C2">
            <w:pPr>
              <w:pStyle w:val="ConsPlusNormal"/>
              <w:jc w:val="right"/>
            </w:pPr>
            <w:r>
              <w:t>179551,73</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1.14</w:t>
            </w:r>
          </w:p>
        </w:tc>
        <w:tc>
          <w:tcPr>
            <w:tcW w:w="1644" w:type="dxa"/>
            <w:vMerge w:val="restart"/>
          </w:tcPr>
          <w:p w:rsidR="008F01C2" w:rsidRDefault="008F01C2">
            <w:pPr>
              <w:pStyle w:val="ConsPlusNormal"/>
            </w:pPr>
            <w:r>
              <w:t>Строительство площадки весового контроля на автодороге Томск - Самусь</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шт</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Организация контроля за работой транспортной инфраструктуры</w:t>
            </w:r>
          </w:p>
        </w:tc>
        <w:tc>
          <w:tcPr>
            <w:tcW w:w="981" w:type="dxa"/>
            <w:vMerge w:val="restart"/>
          </w:tcPr>
          <w:p w:rsidR="008F01C2" w:rsidRDefault="008F01C2">
            <w:pPr>
              <w:pStyle w:val="ConsPlusNormal"/>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1,0</w:t>
            </w:r>
          </w:p>
        </w:tc>
        <w:tc>
          <w:tcPr>
            <w:tcW w:w="1384" w:type="dxa"/>
          </w:tcPr>
          <w:p w:rsidR="008F01C2" w:rsidRDefault="008F01C2">
            <w:pPr>
              <w:pStyle w:val="ConsPlusNormal"/>
              <w:jc w:val="right"/>
            </w:pPr>
            <w:r>
              <w:t>2192,40</w:t>
            </w:r>
          </w:p>
        </w:tc>
        <w:tc>
          <w:tcPr>
            <w:tcW w:w="1384" w:type="dxa"/>
          </w:tcPr>
          <w:p w:rsidR="008F01C2" w:rsidRDefault="008F01C2">
            <w:pPr>
              <w:pStyle w:val="ConsPlusNormal"/>
              <w:jc w:val="right"/>
            </w:pPr>
            <w:r>
              <w:t>2192,40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pPr>
          </w:p>
        </w:tc>
        <w:tc>
          <w:tcPr>
            <w:tcW w:w="1644" w:type="dxa"/>
            <w:vMerge w:val="restart"/>
          </w:tcPr>
          <w:p w:rsidR="008F01C2" w:rsidRDefault="008F01C2">
            <w:pPr>
              <w:pStyle w:val="ConsPlusNormal"/>
            </w:pPr>
            <w:r>
              <w:t>Итого по мероприятию "Строительство новых объектов транспортной инфраструктуры"</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pPr>
          </w:p>
        </w:tc>
        <w:tc>
          <w:tcPr>
            <w:tcW w:w="799" w:type="dxa"/>
          </w:tcPr>
          <w:p w:rsidR="008F01C2" w:rsidRDefault="008F01C2">
            <w:pPr>
              <w:pStyle w:val="ConsPlusNormal"/>
            </w:pP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p>
        </w:tc>
        <w:tc>
          <w:tcPr>
            <w:tcW w:w="981" w:type="dxa"/>
            <w:vMerge w:val="restart"/>
          </w:tcPr>
          <w:p w:rsidR="008F01C2" w:rsidRDefault="008F01C2">
            <w:pPr>
              <w:pStyle w:val="ConsPlusNormal"/>
            </w:pP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7416796,53</w:t>
            </w:r>
          </w:p>
        </w:tc>
        <w:tc>
          <w:tcPr>
            <w:tcW w:w="1384" w:type="dxa"/>
          </w:tcPr>
          <w:p w:rsidR="008F01C2" w:rsidRDefault="008F01C2">
            <w:pPr>
              <w:pStyle w:val="ConsPlusNormal"/>
              <w:jc w:val="right"/>
            </w:pPr>
            <w:r>
              <w:t>7416796,53</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pPr>
            <w:r>
              <w:t>Всего</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7416796,53</w:t>
            </w:r>
          </w:p>
        </w:tc>
        <w:tc>
          <w:tcPr>
            <w:tcW w:w="1384" w:type="dxa"/>
          </w:tcPr>
          <w:p w:rsidR="008F01C2" w:rsidRDefault="008F01C2">
            <w:pPr>
              <w:pStyle w:val="ConsPlusNormal"/>
              <w:jc w:val="right"/>
            </w:pPr>
            <w:r>
              <w:t>7416796,53</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tcPr>
          <w:p w:rsidR="008F01C2" w:rsidRDefault="008F01C2">
            <w:pPr>
              <w:pStyle w:val="ConsPlusNormal"/>
              <w:jc w:val="center"/>
              <w:outlineLvl w:val="3"/>
            </w:pPr>
            <w:r>
              <w:t>2</w:t>
            </w:r>
          </w:p>
        </w:tc>
        <w:tc>
          <w:tcPr>
            <w:tcW w:w="13051" w:type="dxa"/>
            <w:gridSpan w:val="11"/>
          </w:tcPr>
          <w:p w:rsidR="008F01C2" w:rsidRDefault="008F01C2">
            <w:pPr>
              <w:pStyle w:val="ConsPlusNormal"/>
            </w:pPr>
            <w:r>
              <w:t>Реконструкция и ремонт существующих объектов транспортной инфраструктуры</w:t>
            </w:r>
          </w:p>
        </w:tc>
      </w:tr>
      <w:tr w:rsidR="008F01C2">
        <w:tc>
          <w:tcPr>
            <w:tcW w:w="544" w:type="dxa"/>
            <w:vMerge w:val="restart"/>
          </w:tcPr>
          <w:p w:rsidR="008F01C2" w:rsidRDefault="008F01C2">
            <w:pPr>
              <w:pStyle w:val="ConsPlusNormal"/>
              <w:jc w:val="center"/>
            </w:pPr>
            <w:r>
              <w:t>2.1</w:t>
            </w:r>
          </w:p>
        </w:tc>
        <w:tc>
          <w:tcPr>
            <w:tcW w:w="1644" w:type="dxa"/>
            <w:vMerge w:val="restart"/>
          </w:tcPr>
          <w:p w:rsidR="008F01C2" w:rsidRDefault="008F01C2">
            <w:pPr>
              <w:pStyle w:val="ConsPlusNormal"/>
            </w:pPr>
            <w:r>
              <w:t>Реконструкция и строительство продолжения ул. Куйбышева от ул. Калинина до ул. Северная автодорога</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Повышение % доли протяженности автомобильных дорог общего пользования местного значения, соответствующих нормативным требованиям</w:t>
            </w:r>
          </w:p>
        </w:tc>
        <w:tc>
          <w:tcPr>
            <w:tcW w:w="981" w:type="dxa"/>
            <w:vMerge w:val="restart"/>
          </w:tcPr>
          <w:p w:rsidR="008F01C2" w:rsidRDefault="008F01C2">
            <w:pPr>
              <w:pStyle w:val="ConsPlusNormal"/>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0,4</w:t>
            </w:r>
          </w:p>
        </w:tc>
        <w:tc>
          <w:tcPr>
            <w:tcW w:w="1384" w:type="dxa"/>
          </w:tcPr>
          <w:p w:rsidR="008F01C2" w:rsidRDefault="008F01C2">
            <w:pPr>
              <w:pStyle w:val="ConsPlusNormal"/>
              <w:jc w:val="right"/>
            </w:pPr>
            <w:r>
              <w:t>134434,14</w:t>
            </w:r>
          </w:p>
        </w:tc>
        <w:tc>
          <w:tcPr>
            <w:tcW w:w="1384" w:type="dxa"/>
          </w:tcPr>
          <w:p w:rsidR="008F01C2" w:rsidRDefault="008F01C2">
            <w:pPr>
              <w:pStyle w:val="ConsPlusNormal"/>
              <w:jc w:val="right"/>
            </w:pPr>
            <w:r>
              <w:t>134434,14</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2.2</w:t>
            </w:r>
          </w:p>
        </w:tc>
        <w:tc>
          <w:tcPr>
            <w:tcW w:w="1644" w:type="dxa"/>
            <w:vMerge w:val="restart"/>
          </w:tcPr>
          <w:p w:rsidR="008F01C2" w:rsidRDefault="008F01C2">
            <w:pPr>
              <w:pStyle w:val="ConsPlusNormal"/>
            </w:pPr>
            <w:r>
              <w:t>Первый этап реконструкции и благоустройства улично-дорожной сети в Иглаково</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Повышение % доли протяженности автомобильных дорог общего пользования местного значения, соответствующих нормативным требованиям</w:t>
            </w:r>
          </w:p>
        </w:tc>
        <w:tc>
          <w:tcPr>
            <w:tcW w:w="981" w:type="dxa"/>
            <w:vMerge w:val="restart"/>
          </w:tcPr>
          <w:p w:rsidR="008F01C2" w:rsidRDefault="008F01C2">
            <w:pPr>
              <w:pStyle w:val="ConsPlusNormal"/>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3,0</w:t>
            </w:r>
          </w:p>
        </w:tc>
        <w:tc>
          <w:tcPr>
            <w:tcW w:w="1384" w:type="dxa"/>
          </w:tcPr>
          <w:p w:rsidR="008F01C2" w:rsidRDefault="008F01C2">
            <w:pPr>
              <w:pStyle w:val="ConsPlusNormal"/>
              <w:jc w:val="right"/>
            </w:pPr>
            <w:r>
              <w:t>1008255,75</w:t>
            </w:r>
          </w:p>
        </w:tc>
        <w:tc>
          <w:tcPr>
            <w:tcW w:w="1384" w:type="dxa"/>
          </w:tcPr>
          <w:p w:rsidR="008F01C2" w:rsidRDefault="008F01C2">
            <w:pPr>
              <w:pStyle w:val="ConsPlusNormal"/>
              <w:jc w:val="right"/>
            </w:pPr>
            <w:r>
              <w:t>1008255,75</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2.3</w:t>
            </w:r>
          </w:p>
        </w:tc>
        <w:tc>
          <w:tcPr>
            <w:tcW w:w="1644" w:type="dxa"/>
            <w:vMerge w:val="restart"/>
          </w:tcPr>
          <w:p w:rsidR="008F01C2" w:rsidRDefault="008F01C2">
            <w:pPr>
              <w:pStyle w:val="ConsPlusNormal"/>
            </w:pPr>
            <w:r>
              <w:t>Второй этап реконструкции уличной сети в Иглаково</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 xml:space="preserve">Повышение % доли протяженности автомобильных </w:t>
            </w:r>
            <w:r>
              <w:lastRenderedPageBreak/>
              <w:t>дорог общего пользования местного значения, соответствующих нормативным требованиям</w:t>
            </w:r>
          </w:p>
        </w:tc>
        <w:tc>
          <w:tcPr>
            <w:tcW w:w="981" w:type="dxa"/>
            <w:vMerge w:val="restart"/>
          </w:tcPr>
          <w:p w:rsidR="008F01C2" w:rsidRDefault="008F01C2">
            <w:pPr>
              <w:pStyle w:val="ConsPlusNormal"/>
            </w:pPr>
            <w:r>
              <w:lastRenderedPageBreak/>
              <w:t xml:space="preserve">УКС Администрации ЗАТО </w:t>
            </w:r>
            <w:r>
              <w:lastRenderedPageBreak/>
              <w:t>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2,5</w:t>
            </w:r>
          </w:p>
        </w:tc>
        <w:tc>
          <w:tcPr>
            <w:tcW w:w="1384" w:type="dxa"/>
          </w:tcPr>
          <w:p w:rsidR="008F01C2" w:rsidRDefault="008F01C2">
            <w:pPr>
              <w:pStyle w:val="ConsPlusNormal"/>
              <w:jc w:val="right"/>
            </w:pPr>
            <w:r>
              <w:t>840213,13</w:t>
            </w:r>
          </w:p>
        </w:tc>
        <w:tc>
          <w:tcPr>
            <w:tcW w:w="1384" w:type="dxa"/>
          </w:tcPr>
          <w:p w:rsidR="008F01C2" w:rsidRDefault="008F01C2">
            <w:pPr>
              <w:pStyle w:val="ConsPlusNormal"/>
              <w:jc w:val="right"/>
            </w:pPr>
            <w:r>
              <w:t>840213,13</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2.4</w:t>
            </w:r>
          </w:p>
        </w:tc>
        <w:tc>
          <w:tcPr>
            <w:tcW w:w="1644" w:type="dxa"/>
            <w:vMerge w:val="restart"/>
          </w:tcPr>
          <w:p w:rsidR="008F01C2" w:rsidRDefault="008F01C2">
            <w:pPr>
              <w:pStyle w:val="ConsPlusNormal"/>
            </w:pPr>
            <w:r>
              <w:t>Реконструкция ул. Победы с выходом к транспортной развязке на обходной автодороге и мосту через р. Томь</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Повышение % доли протяженности автомобильных дорог общего пользования местного значения, соответствующих нормативным требованиям</w:t>
            </w:r>
          </w:p>
        </w:tc>
        <w:tc>
          <w:tcPr>
            <w:tcW w:w="981" w:type="dxa"/>
            <w:vMerge w:val="restart"/>
          </w:tcPr>
          <w:p w:rsidR="008F01C2" w:rsidRDefault="008F01C2">
            <w:pPr>
              <w:pStyle w:val="ConsPlusNormal"/>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1,3</w:t>
            </w:r>
          </w:p>
        </w:tc>
        <w:tc>
          <w:tcPr>
            <w:tcW w:w="1384" w:type="dxa"/>
          </w:tcPr>
          <w:p w:rsidR="008F01C2" w:rsidRDefault="008F01C2">
            <w:pPr>
              <w:pStyle w:val="ConsPlusNormal"/>
              <w:jc w:val="right"/>
            </w:pPr>
            <w:r>
              <w:t>436910,83</w:t>
            </w:r>
          </w:p>
        </w:tc>
        <w:tc>
          <w:tcPr>
            <w:tcW w:w="1384" w:type="dxa"/>
          </w:tcPr>
          <w:p w:rsidR="008F01C2" w:rsidRDefault="008F01C2">
            <w:pPr>
              <w:pStyle w:val="ConsPlusNormal"/>
              <w:jc w:val="right"/>
            </w:pPr>
            <w:r>
              <w:t>436910,83</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2.5</w:t>
            </w:r>
          </w:p>
        </w:tc>
        <w:tc>
          <w:tcPr>
            <w:tcW w:w="1644" w:type="dxa"/>
            <w:vMerge w:val="restart"/>
          </w:tcPr>
          <w:p w:rsidR="008F01C2" w:rsidRDefault="008F01C2">
            <w:pPr>
              <w:pStyle w:val="ConsPlusNormal"/>
            </w:pPr>
            <w:r>
              <w:t>Капитальный ремонт и ремонт объектов улично-дорожной сети</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9,33</w:t>
            </w:r>
          </w:p>
        </w:tc>
        <w:tc>
          <w:tcPr>
            <w:tcW w:w="1384" w:type="dxa"/>
          </w:tcPr>
          <w:p w:rsidR="008F01C2" w:rsidRDefault="008F01C2">
            <w:pPr>
              <w:pStyle w:val="ConsPlusNormal"/>
              <w:jc w:val="right"/>
            </w:pPr>
            <w:r>
              <w:t>94784,68</w:t>
            </w:r>
          </w:p>
        </w:tc>
        <w:tc>
          <w:tcPr>
            <w:tcW w:w="1384" w:type="dxa"/>
          </w:tcPr>
          <w:p w:rsidR="008F01C2" w:rsidRDefault="008F01C2">
            <w:pPr>
              <w:pStyle w:val="ConsPlusNormal"/>
              <w:jc w:val="right"/>
            </w:pPr>
            <w:r>
              <w:t>45784,68</w:t>
            </w:r>
          </w:p>
        </w:tc>
        <w:tc>
          <w:tcPr>
            <w:tcW w:w="1189" w:type="dxa"/>
          </w:tcPr>
          <w:p w:rsidR="008F01C2" w:rsidRDefault="008F01C2">
            <w:pPr>
              <w:pStyle w:val="ConsPlusNormal"/>
              <w:jc w:val="right"/>
            </w:pPr>
            <w:r>
              <w:t>10110,00</w:t>
            </w:r>
          </w:p>
        </w:tc>
        <w:tc>
          <w:tcPr>
            <w:tcW w:w="1134" w:type="dxa"/>
          </w:tcPr>
          <w:p w:rsidR="008F01C2" w:rsidRDefault="008F01C2">
            <w:pPr>
              <w:pStyle w:val="ConsPlusNormal"/>
              <w:jc w:val="right"/>
            </w:pPr>
            <w:r>
              <w:t>38890,00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Повышение % доли протяженности автомобильных дорог общего пользования местного значения, соответствующих нормативным требованиям</w:t>
            </w:r>
          </w:p>
        </w:tc>
        <w:tc>
          <w:tcPr>
            <w:tcW w:w="981" w:type="dxa"/>
            <w:vMerge w:val="restart"/>
          </w:tcPr>
          <w:p w:rsidR="008F01C2" w:rsidRDefault="008F01C2">
            <w:pPr>
              <w:pStyle w:val="ConsPlusNormal"/>
            </w:pPr>
            <w:r>
              <w:t>УЖКХ ТиС, 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5,1</w:t>
            </w:r>
          </w:p>
        </w:tc>
        <w:tc>
          <w:tcPr>
            <w:tcW w:w="1384" w:type="dxa"/>
          </w:tcPr>
          <w:p w:rsidR="008F01C2" w:rsidRDefault="008F01C2">
            <w:pPr>
              <w:pStyle w:val="ConsPlusNormal"/>
              <w:jc w:val="right"/>
            </w:pPr>
            <w:r>
              <w:t>188536,99</w:t>
            </w:r>
          </w:p>
        </w:tc>
        <w:tc>
          <w:tcPr>
            <w:tcW w:w="1384" w:type="dxa"/>
          </w:tcPr>
          <w:p w:rsidR="008F01C2" w:rsidRDefault="008F01C2">
            <w:pPr>
              <w:pStyle w:val="ConsPlusNormal"/>
              <w:jc w:val="right"/>
            </w:pPr>
            <w:r>
              <w:t>78536,99</w:t>
            </w:r>
          </w:p>
        </w:tc>
        <w:tc>
          <w:tcPr>
            <w:tcW w:w="1189" w:type="dxa"/>
          </w:tcPr>
          <w:p w:rsidR="008F01C2" w:rsidRDefault="008F01C2">
            <w:pPr>
              <w:pStyle w:val="ConsPlusNormal"/>
              <w:jc w:val="right"/>
            </w:pPr>
            <w:r>
              <w:t>30000,00</w:t>
            </w:r>
          </w:p>
        </w:tc>
        <w:tc>
          <w:tcPr>
            <w:tcW w:w="1134" w:type="dxa"/>
          </w:tcPr>
          <w:p w:rsidR="008F01C2" w:rsidRDefault="008F01C2">
            <w:pPr>
              <w:pStyle w:val="ConsPlusNormal"/>
              <w:jc w:val="right"/>
            </w:pPr>
            <w:r>
              <w:t>80000,00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5,5</w:t>
            </w:r>
          </w:p>
        </w:tc>
        <w:tc>
          <w:tcPr>
            <w:tcW w:w="1384" w:type="dxa"/>
          </w:tcPr>
          <w:p w:rsidR="008F01C2" w:rsidRDefault="008F01C2">
            <w:pPr>
              <w:pStyle w:val="ConsPlusNormal"/>
              <w:jc w:val="right"/>
            </w:pPr>
            <w:r>
              <w:t>63239,12</w:t>
            </w:r>
          </w:p>
        </w:tc>
        <w:tc>
          <w:tcPr>
            <w:tcW w:w="1384" w:type="dxa"/>
          </w:tcPr>
          <w:p w:rsidR="008F01C2" w:rsidRDefault="008F01C2">
            <w:pPr>
              <w:pStyle w:val="ConsPlusNormal"/>
              <w:jc w:val="right"/>
            </w:pPr>
            <w:r>
              <w:t>63239,12</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2,1</w:t>
            </w:r>
          </w:p>
        </w:tc>
        <w:tc>
          <w:tcPr>
            <w:tcW w:w="1384" w:type="dxa"/>
          </w:tcPr>
          <w:p w:rsidR="008F01C2" w:rsidRDefault="008F01C2">
            <w:pPr>
              <w:pStyle w:val="ConsPlusNormal"/>
              <w:jc w:val="right"/>
            </w:pPr>
            <w:r>
              <w:t>50000,00</w:t>
            </w:r>
          </w:p>
        </w:tc>
        <w:tc>
          <w:tcPr>
            <w:tcW w:w="1384" w:type="dxa"/>
          </w:tcPr>
          <w:p w:rsidR="008F01C2" w:rsidRDefault="008F01C2">
            <w:pPr>
              <w:pStyle w:val="ConsPlusNormal"/>
              <w:jc w:val="right"/>
            </w:pPr>
            <w:r>
              <w:t>50000,00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2,1</w:t>
            </w:r>
          </w:p>
        </w:tc>
        <w:tc>
          <w:tcPr>
            <w:tcW w:w="1384" w:type="dxa"/>
          </w:tcPr>
          <w:p w:rsidR="008F01C2" w:rsidRDefault="008F01C2">
            <w:pPr>
              <w:pStyle w:val="ConsPlusNormal"/>
              <w:jc w:val="right"/>
            </w:pPr>
            <w:r>
              <w:t>50000,00</w:t>
            </w:r>
          </w:p>
        </w:tc>
        <w:tc>
          <w:tcPr>
            <w:tcW w:w="1384" w:type="dxa"/>
          </w:tcPr>
          <w:p w:rsidR="008F01C2" w:rsidRDefault="008F01C2">
            <w:pPr>
              <w:pStyle w:val="ConsPlusNormal"/>
              <w:jc w:val="right"/>
            </w:pPr>
            <w:r>
              <w:t>50000,00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27,3</w:t>
            </w:r>
          </w:p>
        </w:tc>
        <w:tc>
          <w:tcPr>
            <w:tcW w:w="1384" w:type="dxa"/>
          </w:tcPr>
          <w:p w:rsidR="008F01C2" w:rsidRDefault="008F01C2">
            <w:pPr>
              <w:pStyle w:val="ConsPlusNormal"/>
              <w:jc w:val="right"/>
            </w:pPr>
            <w:r>
              <w:t>650000,00</w:t>
            </w:r>
          </w:p>
        </w:tc>
        <w:tc>
          <w:tcPr>
            <w:tcW w:w="1384" w:type="dxa"/>
          </w:tcPr>
          <w:p w:rsidR="008F01C2" w:rsidRDefault="008F01C2">
            <w:pPr>
              <w:pStyle w:val="ConsPlusNormal"/>
              <w:jc w:val="right"/>
            </w:pPr>
            <w:r>
              <w:t>650000,00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pPr>
          </w:p>
        </w:tc>
        <w:tc>
          <w:tcPr>
            <w:tcW w:w="1644" w:type="dxa"/>
            <w:vMerge w:val="restart"/>
          </w:tcPr>
          <w:p w:rsidR="008F01C2" w:rsidRDefault="008F01C2">
            <w:pPr>
              <w:pStyle w:val="ConsPlusNormal"/>
            </w:pPr>
            <w:r>
              <w:t xml:space="preserve">Итого по мероприятию </w:t>
            </w:r>
            <w:r>
              <w:lastRenderedPageBreak/>
              <w:t>"Реконструкция и ремонт существующих объектов транспортной инфраструктуры"</w:t>
            </w:r>
          </w:p>
        </w:tc>
        <w:tc>
          <w:tcPr>
            <w:tcW w:w="794" w:type="dxa"/>
          </w:tcPr>
          <w:p w:rsidR="008F01C2" w:rsidRDefault="008F01C2">
            <w:pPr>
              <w:pStyle w:val="ConsPlusNormal"/>
              <w:jc w:val="center"/>
            </w:pPr>
            <w:r>
              <w:lastRenderedPageBreak/>
              <w:t>2018</w:t>
            </w:r>
          </w:p>
        </w:tc>
        <w:tc>
          <w:tcPr>
            <w:tcW w:w="737" w:type="dxa"/>
            <w:vMerge w:val="restart"/>
          </w:tcPr>
          <w:p w:rsidR="008F01C2" w:rsidRDefault="008F01C2">
            <w:pPr>
              <w:pStyle w:val="ConsPlusNormal"/>
            </w:pPr>
          </w:p>
        </w:tc>
        <w:tc>
          <w:tcPr>
            <w:tcW w:w="799" w:type="dxa"/>
          </w:tcPr>
          <w:p w:rsidR="008F01C2" w:rsidRDefault="008F01C2">
            <w:pPr>
              <w:pStyle w:val="ConsPlusNormal"/>
            </w:pPr>
          </w:p>
        </w:tc>
        <w:tc>
          <w:tcPr>
            <w:tcW w:w="1384" w:type="dxa"/>
          </w:tcPr>
          <w:p w:rsidR="008F01C2" w:rsidRDefault="008F01C2">
            <w:pPr>
              <w:pStyle w:val="ConsPlusNormal"/>
              <w:jc w:val="right"/>
            </w:pPr>
            <w:r>
              <w:t>94784,68</w:t>
            </w:r>
          </w:p>
        </w:tc>
        <w:tc>
          <w:tcPr>
            <w:tcW w:w="1384" w:type="dxa"/>
          </w:tcPr>
          <w:p w:rsidR="008F01C2" w:rsidRDefault="008F01C2">
            <w:pPr>
              <w:pStyle w:val="ConsPlusNormal"/>
              <w:jc w:val="right"/>
            </w:pPr>
            <w:r>
              <w:t>45784,68</w:t>
            </w:r>
          </w:p>
        </w:tc>
        <w:tc>
          <w:tcPr>
            <w:tcW w:w="1189" w:type="dxa"/>
          </w:tcPr>
          <w:p w:rsidR="008F01C2" w:rsidRDefault="008F01C2">
            <w:pPr>
              <w:pStyle w:val="ConsPlusNormal"/>
              <w:jc w:val="right"/>
            </w:pPr>
            <w:r>
              <w:t>10110,00</w:t>
            </w:r>
          </w:p>
        </w:tc>
        <w:tc>
          <w:tcPr>
            <w:tcW w:w="1134" w:type="dxa"/>
          </w:tcPr>
          <w:p w:rsidR="008F01C2" w:rsidRDefault="008F01C2">
            <w:pPr>
              <w:pStyle w:val="ConsPlusNormal"/>
              <w:jc w:val="right"/>
            </w:pPr>
            <w:r>
              <w:t>38890,00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p>
        </w:tc>
        <w:tc>
          <w:tcPr>
            <w:tcW w:w="981" w:type="dxa"/>
            <w:vMerge w:val="restart"/>
          </w:tcPr>
          <w:p w:rsidR="008F01C2" w:rsidRDefault="008F01C2">
            <w:pPr>
              <w:pStyle w:val="ConsPlusNormal"/>
            </w:pP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188536,99</w:t>
            </w:r>
          </w:p>
        </w:tc>
        <w:tc>
          <w:tcPr>
            <w:tcW w:w="1384" w:type="dxa"/>
          </w:tcPr>
          <w:p w:rsidR="008F01C2" w:rsidRDefault="008F01C2">
            <w:pPr>
              <w:pStyle w:val="ConsPlusNormal"/>
              <w:jc w:val="right"/>
            </w:pPr>
            <w:r>
              <w:t>78536,99</w:t>
            </w:r>
          </w:p>
        </w:tc>
        <w:tc>
          <w:tcPr>
            <w:tcW w:w="1189" w:type="dxa"/>
          </w:tcPr>
          <w:p w:rsidR="008F01C2" w:rsidRDefault="008F01C2">
            <w:pPr>
              <w:pStyle w:val="ConsPlusNormal"/>
              <w:jc w:val="right"/>
            </w:pPr>
            <w:r>
              <w:t>30000,00</w:t>
            </w:r>
          </w:p>
        </w:tc>
        <w:tc>
          <w:tcPr>
            <w:tcW w:w="1134" w:type="dxa"/>
          </w:tcPr>
          <w:p w:rsidR="008F01C2" w:rsidRDefault="008F01C2">
            <w:pPr>
              <w:pStyle w:val="ConsPlusNormal"/>
              <w:jc w:val="right"/>
            </w:pPr>
            <w:r>
              <w:t>80000,00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63239,12</w:t>
            </w:r>
          </w:p>
        </w:tc>
        <w:tc>
          <w:tcPr>
            <w:tcW w:w="1384" w:type="dxa"/>
          </w:tcPr>
          <w:p w:rsidR="008F01C2" w:rsidRDefault="008F01C2">
            <w:pPr>
              <w:pStyle w:val="ConsPlusNormal"/>
              <w:jc w:val="right"/>
            </w:pPr>
            <w:r>
              <w:t>63239,12</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50000,00</w:t>
            </w:r>
          </w:p>
        </w:tc>
        <w:tc>
          <w:tcPr>
            <w:tcW w:w="1384" w:type="dxa"/>
          </w:tcPr>
          <w:p w:rsidR="008F01C2" w:rsidRDefault="008F01C2">
            <w:pPr>
              <w:pStyle w:val="ConsPlusNormal"/>
              <w:jc w:val="right"/>
            </w:pPr>
            <w:r>
              <w:t>50000,00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50000,00</w:t>
            </w:r>
          </w:p>
        </w:tc>
        <w:tc>
          <w:tcPr>
            <w:tcW w:w="1384" w:type="dxa"/>
          </w:tcPr>
          <w:p w:rsidR="008F01C2" w:rsidRDefault="008F01C2">
            <w:pPr>
              <w:pStyle w:val="ConsPlusNormal"/>
              <w:jc w:val="right"/>
            </w:pPr>
            <w:r>
              <w:t>50000,00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3069813,85</w:t>
            </w:r>
          </w:p>
        </w:tc>
        <w:tc>
          <w:tcPr>
            <w:tcW w:w="1384" w:type="dxa"/>
          </w:tcPr>
          <w:p w:rsidR="008F01C2" w:rsidRDefault="008F01C2">
            <w:pPr>
              <w:pStyle w:val="ConsPlusNormal"/>
              <w:jc w:val="right"/>
            </w:pPr>
            <w:r>
              <w:t>3069813,85</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pPr>
            <w:r>
              <w:t>Всего</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3516374,64</w:t>
            </w:r>
          </w:p>
        </w:tc>
        <w:tc>
          <w:tcPr>
            <w:tcW w:w="1384" w:type="dxa"/>
          </w:tcPr>
          <w:p w:rsidR="008F01C2" w:rsidRDefault="008F01C2">
            <w:pPr>
              <w:pStyle w:val="ConsPlusNormal"/>
              <w:jc w:val="right"/>
            </w:pPr>
            <w:r>
              <w:t>3357374,64</w:t>
            </w:r>
          </w:p>
        </w:tc>
        <w:tc>
          <w:tcPr>
            <w:tcW w:w="1189" w:type="dxa"/>
          </w:tcPr>
          <w:p w:rsidR="008F01C2" w:rsidRDefault="008F01C2">
            <w:pPr>
              <w:pStyle w:val="ConsPlusNormal"/>
              <w:jc w:val="right"/>
            </w:pPr>
            <w:r>
              <w:t>40110,00</w:t>
            </w:r>
          </w:p>
        </w:tc>
        <w:tc>
          <w:tcPr>
            <w:tcW w:w="1134" w:type="dxa"/>
          </w:tcPr>
          <w:p w:rsidR="008F01C2" w:rsidRDefault="008F01C2">
            <w:pPr>
              <w:pStyle w:val="ConsPlusNormal"/>
              <w:jc w:val="right"/>
            </w:pPr>
            <w:r>
              <w:t>118890,00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tcPr>
          <w:p w:rsidR="008F01C2" w:rsidRDefault="008F01C2">
            <w:pPr>
              <w:pStyle w:val="ConsPlusNormal"/>
              <w:jc w:val="center"/>
              <w:outlineLvl w:val="3"/>
            </w:pPr>
            <w:r>
              <w:t>3</w:t>
            </w:r>
          </w:p>
        </w:tc>
        <w:tc>
          <w:tcPr>
            <w:tcW w:w="13051" w:type="dxa"/>
            <w:gridSpan w:val="11"/>
          </w:tcPr>
          <w:p w:rsidR="008F01C2" w:rsidRDefault="008F01C2">
            <w:pPr>
              <w:pStyle w:val="ConsPlusNormal"/>
            </w:pPr>
            <w:r>
              <w:t>Мероприятия по организации дорожного движения, в том числе мероприятия по повышению безопасности дорожного движения</w:t>
            </w:r>
          </w:p>
        </w:tc>
      </w:tr>
      <w:tr w:rsidR="008F01C2">
        <w:tc>
          <w:tcPr>
            <w:tcW w:w="544" w:type="dxa"/>
            <w:vMerge w:val="restart"/>
          </w:tcPr>
          <w:p w:rsidR="008F01C2" w:rsidRDefault="008F01C2">
            <w:pPr>
              <w:pStyle w:val="ConsPlusNormal"/>
              <w:jc w:val="center"/>
            </w:pPr>
            <w:r>
              <w:t>3.1</w:t>
            </w:r>
          </w:p>
        </w:tc>
        <w:tc>
          <w:tcPr>
            <w:tcW w:w="1644" w:type="dxa"/>
            <w:vMerge w:val="restart"/>
          </w:tcPr>
          <w:p w:rsidR="008F01C2" w:rsidRDefault="008F01C2">
            <w:pPr>
              <w:pStyle w:val="ConsPlusNormal"/>
            </w:pPr>
            <w:r>
              <w:t>Обустройство (ремонт) участков улично-дорожной сети барьерными ограждениями, в том числе разделяющими встречные направления</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м</w:t>
            </w:r>
          </w:p>
        </w:tc>
        <w:tc>
          <w:tcPr>
            <w:tcW w:w="799" w:type="dxa"/>
          </w:tcPr>
          <w:p w:rsidR="008F01C2" w:rsidRDefault="008F01C2">
            <w:pPr>
              <w:pStyle w:val="ConsPlusNormal"/>
              <w:jc w:val="center"/>
            </w:pPr>
            <w:r>
              <w:t>33,2</w:t>
            </w:r>
          </w:p>
        </w:tc>
        <w:tc>
          <w:tcPr>
            <w:tcW w:w="1384" w:type="dxa"/>
          </w:tcPr>
          <w:p w:rsidR="008F01C2" w:rsidRDefault="008F01C2">
            <w:pPr>
              <w:pStyle w:val="ConsPlusNormal"/>
              <w:jc w:val="right"/>
            </w:pPr>
            <w:r>
              <w:t>98,60</w:t>
            </w:r>
          </w:p>
        </w:tc>
        <w:tc>
          <w:tcPr>
            <w:tcW w:w="1384" w:type="dxa"/>
          </w:tcPr>
          <w:p w:rsidR="008F01C2" w:rsidRDefault="008F01C2">
            <w:pPr>
              <w:pStyle w:val="ConsPlusNormal"/>
              <w:jc w:val="right"/>
            </w:pPr>
            <w:r>
              <w:t>98,60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Развитие системы организации движения транспортных средств и пешеходов и повышение безопасности дорожных условий</w:t>
            </w:r>
          </w:p>
        </w:tc>
        <w:tc>
          <w:tcPr>
            <w:tcW w:w="981" w:type="dxa"/>
            <w:vMerge w:val="restart"/>
          </w:tcPr>
          <w:p w:rsidR="008F01C2" w:rsidRDefault="008F01C2">
            <w:pPr>
              <w:pStyle w:val="ConsPlusNormal"/>
            </w:pPr>
            <w:r>
              <w:t>УЖКХ ТиС, УВГТ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1741,8</w:t>
            </w:r>
          </w:p>
        </w:tc>
        <w:tc>
          <w:tcPr>
            <w:tcW w:w="1384" w:type="dxa"/>
          </w:tcPr>
          <w:p w:rsidR="008F01C2" w:rsidRDefault="008F01C2">
            <w:pPr>
              <w:pStyle w:val="ConsPlusNormal"/>
              <w:jc w:val="right"/>
            </w:pPr>
            <w:r>
              <w:t>5202,58</w:t>
            </w:r>
          </w:p>
        </w:tc>
        <w:tc>
          <w:tcPr>
            <w:tcW w:w="1384" w:type="dxa"/>
          </w:tcPr>
          <w:p w:rsidR="008F01C2" w:rsidRDefault="008F01C2">
            <w:pPr>
              <w:pStyle w:val="ConsPlusNormal"/>
              <w:jc w:val="right"/>
            </w:pPr>
            <w:r>
              <w:t>5202,58</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3950,0</w:t>
            </w:r>
          </w:p>
        </w:tc>
        <w:tc>
          <w:tcPr>
            <w:tcW w:w="1384" w:type="dxa"/>
          </w:tcPr>
          <w:p w:rsidR="008F01C2" w:rsidRDefault="008F01C2">
            <w:pPr>
              <w:pStyle w:val="ConsPlusNormal"/>
              <w:jc w:val="right"/>
            </w:pPr>
            <w:r>
              <w:t>11797,00</w:t>
            </w:r>
          </w:p>
        </w:tc>
        <w:tc>
          <w:tcPr>
            <w:tcW w:w="1384" w:type="dxa"/>
          </w:tcPr>
          <w:p w:rsidR="008F01C2" w:rsidRDefault="008F01C2">
            <w:pPr>
              <w:pStyle w:val="ConsPlusNormal"/>
              <w:jc w:val="right"/>
            </w:pPr>
            <w:r>
              <w:t>11797,00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3.2</w:t>
            </w:r>
          </w:p>
        </w:tc>
        <w:tc>
          <w:tcPr>
            <w:tcW w:w="1644" w:type="dxa"/>
            <w:vMerge w:val="restart"/>
          </w:tcPr>
          <w:p w:rsidR="008F01C2" w:rsidRDefault="008F01C2">
            <w:pPr>
              <w:pStyle w:val="ConsPlusNormal"/>
            </w:pPr>
            <w:r>
              <w:t>Обустройство участков улично-дорожной сети ЗАТО Северск пешеходными ограждениями, в том числе в зоне пешеходных переходов</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м</w:t>
            </w:r>
          </w:p>
        </w:tc>
        <w:tc>
          <w:tcPr>
            <w:tcW w:w="799" w:type="dxa"/>
          </w:tcPr>
          <w:p w:rsidR="008F01C2" w:rsidRDefault="008F01C2">
            <w:pPr>
              <w:pStyle w:val="ConsPlusNormal"/>
              <w:jc w:val="center"/>
            </w:pPr>
            <w:r>
              <w:t>2085,0</w:t>
            </w:r>
          </w:p>
        </w:tc>
        <w:tc>
          <w:tcPr>
            <w:tcW w:w="1384" w:type="dxa"/>
          </w:tcPr>
          <w:p w:rsidR="008F01C2" w:rsidRDefault="008F01C2">
            <w:pPr>
              <w:pStyle w:val="ConsPlusNormal"/>
              <w:jc w:val="right"/>
            </w:pPr>
            <w:r>
              <w:t>3870,74</w:t>
            </w:r>
          </w:p>
        </w:tc>
        <w:tc>
          <w:tcPr>
            <w:tcW w:w="1384" w:type="dxa"/>
          </w:tcPr>
          <w:p w:rsidR="008F01C2" w:rsidRDefault="008F01C2">
            <w:pPr>
              <w:pStyle w:val="ConsPlusNormal"/>
              <w:jc w:val="right"/>
            </w:pPr>
            <w:r>
              <w:t>654,20</w:t>
            </w:r>
          </w:p>
        </w:tc>
        <w:tc>
          <w:tcPr>
            <w:tcW w:w="1189" w:type="dxa"/>
          </w:tcPr>
          <w:p w:rsidR="008F01C2" w:rsidRDefault="008F01C2">
            <w:pPr>
              <w:pStyle w:val="ConsPlusNormal"/>
              <w:jc w:val="right"/>
            </w:pPr>
            <w:r>
              <w:t>3216,54</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Развитие системы организации движения транспортных средств и пешеходов и повышение безопасности дорожных условий</w:t>
            </w:r>
          </w:p>
        </w:tc>
        <w:tc>
          <w:tcPr>
            <w:tcW w:w="981" w:type="dxa"/>
            <w:vMerge w:val="restart"/>
          </w:tcPr>
          <w:p w:rsidR="008F01C2" w:rsidRDefault="008F01C2">
            <w:pPr>
              <w:pStyle w:val="ConsPlusNormal"/>
            </w:pPr>
            <w:r>
              <w:t>УЖКХ ТиС, УВГТ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1147,4</w:t>
            </w:r>
          </w:p>
        </w:tc>
        <w:tc>
          <w:tcPr>
            <w:tcW w:w="1384" w:type="dxa"/>
          </w:tcPr>
          <w:p w:rsidR="008F01C2" w:rsidRDefault="008F01C2">
            <w:pPr>
              <w:pStyle w:val="ConsPlusNormal"/>
              <w:jc w:val="right"/>
            </w:pPr>
            <w:r>
              <w:t>4907,35</w:t>
            </w:r>
          </w:p>
        </w:tc>
        <w:tc>
          <w:tcPr>
            <w:tcW w:w="1384" w:type="dxa"/>
          </w:tcPr>
          <w:p w:rsidR="008F01C2" w:rsidRDefault="008F01C2">
            <w:pPr>
              <w:pStyle w:val="ConsPlusNormal"/>
              <w:jc w:val="right"/>
            </w:pPr>
            <w:r>
              <w:t>4907,35</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149,6</w:t>
            </w:r>
          </w:p>
        </w:tc>
        <w:tc>
          <w:tcPr>
            <w:tcW w:w="1384" w:type="dxa"/>
          </w:tcPr>
          <w:p w:rsidR="008F01C2" w:rsidRDefault="008F01C2">
            <w:pPr>
              <w:pStyle w:val="ConsPlusNormal"/>
              <w:jc w:val="right"/>
            </w:pPr>
            <w:r>
              <w:t>390,00</w:t>
            </w:r>
          </w:p>
        </w:tc>
        <w:tc>
          <w:tcPr>
            <w:tcW w:w="1384" w:type="dxa"/>
          </w:tcPr>
          <w:p w:rsidR="008F01C2" w:rsidRDefault="008F01C2">
            <w:pPr>
              <w:pStyle w:val="ConsPlusNormal"/>
              <w:jc w:val="right"/>
            </w:pPr>
            <w:r>
              <w:t>390,00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lastRenderedPageBreak/>
              <w:t>3.3</w:t>
            </w:r>
          </w:p>
        </w:tc>
        <w:tc>
          <w:tcPr>
            <w:tcW w:w="1644" w:type="dxa"/>
            <w:vMerge w:val="restart"/>
          </w:tcPr>
          <w:p w:rsidR="008F01C2" w:rsidRDefault="008F01C2">
            <w:pPr>
              <w:pStyle w:val="ConsPlusNormal"/>
            </w:pPr>
            <w:r>
              <w:t>Оборудование нерегулируемых пешеходных переходов искусственными дорожными неровностями</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шт</w:t>
            </w:r>
          </w:p>
        </w:tc>
        <w:tc>
          <w:tcPr>
            <w:tcW w:w="799" w:type="dxa"/>
          </w:tcPr>
          <w:p w:rsidR="008F01C2" w:rsidRDefault="008F01C2">
            <w:pPr>
              <w:pStyle w:val="ConsPlusNormal"/>
              <w:jc w:val="center"/>
            </w:pPr>
            <w:r>
              <w:t>5,0</w:t>
            </w:r>
          </w:p>
        </w:tc>
        <w:tc>
          <w:tcPr>
            <w:tcW w:w="1384" w:type="dxa"/>
          </w:tcPr>
          <w:p w:rsidR="008F01C2" w:rsidRDefault="008F01C2">
            <w:pPr>
              <w:pStyle w:val="ConsPlusNormal"/>
              <w:jc w:val="right"/>
            </w:pPr>
            <w:r>
              <w:t>695,03</w:t>
            </w:r>
          </w:p>
        </w:tc>
        <w:tc>
          <w:tcPr>
            <w:tcW w:w="1384" w:type="dxa"/>
          </w:tcPr>
          <w:p w:rsidR="008F01C2" w:rsidRDefault="008F01C2">
            <w:pPr>
              <w:pStyle w:val="ConsPlusNormal"/>
              <w:jc w:val="right"/>
            </w:pPr>
            <w:r>
              <w:t>695,03</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Развитие системы организации движения транспортных средств и пешеходов и повышение безопасности дорожных условий</w:t>
            </w:r>
          </w:p>
        </w:tc>
        <w:tc>
          <w:tcPr>
            <w:tcW w:w="981" w:type="dxa"/>
            <w:vMerge w:val="restart"/>
          </w:tcPr>
          <w:p w:rsidR="008F01C2" w:rsidRDefault="008F01C2">
            <w:pPr>
              <w:pStyle w:val="ConsPlusNormal"/>
            </w:pPr>
            <w:r>
              <w:t>УЖКХ ТиС, УВГТ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8,0</w:t>
            </w:r>
          </w:p>
        </w:tc>
        <w:tc>
          <w:tcPr>
            <w:tcW w:w="1384" w:type="dxa"/>
          </w:tcPr>
          <w:p w:rsidR="008F01C2" w:rsidRDefault="008F01C2">
            <w:pPr>
              <w:pStyle w:val="ConsPlusNormal"/>
              <w:jc w:val="right"/>
            </w:pPr>
            <w:r>
              <w:t>1062,04</w:t>
            </w:r>
          </w:p>
        </w:tc>
        <w:tc>
          <w:tcPr>
            <w:tcW w:w="1384" w:type="dxa"/>
          </w:tcPr>
          <w:p w:rsidR="008F01C2" w:rsidRDefault="008F01C2">
            <w:pPr>
              <w:pStyle w:val="ConsPlusNormal"/>
              <w:jc w:val="right"/>
            </w:pPr>
            <w:r>
              <w:t>1062,04</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5,0</w:t>
            </w:r>
          </w:p>
        </w:tc>
        <w:tc>
          <w:tcPr>
            <w:tcW w:w="1384" w:type="dxa"/>
          </w:tcPr>
          <w:p w:rsidR="008F01C2" w:rsidRDefault="008F01C2">
            <w:pPr>
              <w:pStyle w:val="ConsPlusNormal"/>
              <w:jc w:val="right"/>
            </w:pPr>
            <w:r>
              <w:t>694,93</w:t>
            </w:r>
          </w:p>
        </w:tc>
        <w:tc>
          <w:tcPr>
            <w:tcW w:w="1384" w:type="dxa"/>
          </w:tcPr>
          <w:p w:rsidR="008F01C2" w:rsidRDefault="008F01C2">
            <w:pPr>
              <w:pStyle w:val="ConsPlusNormal"/>
              <w:jc w:val="right"/>
            </w:pPr>
            <w:r>
              <w:t>694,93</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5,0</w:t>
            </w:r>
          </w:p>
        </w:tc>
        <w:tc>
          <w:tcPr>
            <w:tcW w:w="1384" w:type="dxa"/>
          </w:tcPr>
          <w:p w:rsidR="008F01C2" w:rsidRDefault="008F01C2">
            <w:pPr>
              <w:pStyle w:val="ConsPlusNormal"/>
              <w:jc w:val="right"/>
            </w:pPr>
            <w:r>
              <w:t>694,93</w:t>
            </w:r>
          </w:p>
        </w:tc>
        <w:tc>
          <w:tcPr>
            <w:tcW w:w="1384" w:type="dxa"/>
          </w:tcPr>
          <w:p w:rsidR="008F01C2" w:rsidRDefault="008F01C2">
            <w:pPr>
              <w:pStyle w:val="ConsPlusNormal"/>
              <w:jc w:val="right"/>
            </w:pPr>
            <w:r>
              <w:t>694,93</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5,0</w:t>
            </w:r>
          </w:p>
        </w:tc>
        <w:tc>
          <w:tcPr>
            <w:tcW w:w="1384" w:type="dxa"/>
          </w:tcPr>
          <w:p w:rsidR="008F01C2" w:rsidRDefault="008F01C2">
            <w:pPr>
              <w:pStyle w:val="ConsPlusNormal"/>
              <w:jc w:val="right"/>
            </w:pPr>
            <w:r>
              <w:t>694,93</w:t>
            </w:r>
          </w:p>
        </w:tc>
        <w:tc>
          <w:tcPr>
            <w:tcW w:w="1384" w:type="dxa"/>
          </w:tcPr>
          <w:p w:rsidR="008F01C2" w:rsidRDefault="008F01C2">
            <w:pPr>
              <w:pStyle w:val="ConsPlusNormal"/>
              <w:jc w:val="right"/>
            </w:pPr>
            <w:r>
              <w:t>694,93</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3.4</w:t>
            </w:r>
          </w:p>
        </w:tc>
        <w:tc>
          <w:tcPr>
            <w:tcW w:w="1644" w:type="dxa"/>
            <w:vMerge w:val="restart"/>
          </w:tcPr>
          <w:p w:rsidR="008F01C2" w:rsidRDefault="008F01C2">
            <w:pPr>
              <w:pStyle w:val="ConsPlusNormal"/>
            </w:pPr>
            <w:r>
              <w:t>Приобретение и установка новых светофорных объектов с разработкой проектно-сметной документации</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шт</w:t>
            </w:r>
          </w:p>
        </w:tc>
        <w:tc>
          <w:tcPr>
            <w:tcW w:w="799" w:type="dxa"/>
          </w:tcPr>
          <w:p w:rsidR="008F01C2" w:rsidRDefault="008F01C2">
            <w:pPr>
              <w:pStyle w:val="ConsPlusNormal"/>
              <w:jc w:val="center"/>
            </w:pPr>
            <w:r>
              <w:t>1,0</w:t>
            </w:r>
          </w:p>
        </w:tc>
        <w:tc>
          <w:tcPr>
            <w:tcW w:w="1384" w:type="dxa"/>
          </w:tcPr>
          <w:p w:rsidR="008F01C2" w:rsidRDefault="008F01C2">
            <w:pPr>
              <w:pStyle w:val="ConsPlusNormal"/>
              <w:jc w:val="right"/>
            </w:pPr>
            <w:r>
              <w:t>7669,21</w:t>
            </w:r>
          </w:p>
        </w:tc>
        <w:tc>
          <w:tcPr>
            <w:tcW w:w="1384" w:type="dxa"/>
          </w:tcPr>
          <w:p w:rsidR="008F01C2" w:rsidRDefault="008F01C2">
            <w:pPr>
              <w:pStyle w:val="ConsPlusNormal"/>
              <w:jc w:val="right"/>
            </w:pPr>
            <w:r>
              <w:t>1559,21</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6110,00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Развитие системы организации движения транспортных средств и пешеходов и повышение безопасности дорожных условий</w:t>
            </w:r>
          </w:p>
        </w:tc>
        <w:tc>
          <w:tcPr>
            <w:tcW w:w="981" w:type="dxa"/>
            <w:vMerge w:val="restart"/>
          </w:tcPr>
          <w:p w:rsidR="008F01C2" w:rsidRDefault="008F01C2">
            <w:pPr>
              <w:pStyle w:val="ConsPlusNormal"/>
            </w:pPr>
            <w:r>
              <w:t>УЖКХ ТиС</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9,0</w:t>
            </w:r>
          </w:p>
        </w:tc>
        <w:tc>
          <w:tcPr>
            <w:tcW w:w="1384" w:type="dxa"/>
          </w:tcPr>
          <w:p w:rsidR="008F01C2" w:rsidRDefault="008F01C2">
            <w:pPr>
              <w:pStyle w:val="ConsPlusNormal"/>
              <w:jc w:val="right"/>
            </w:pPr>
            <w:r>
              <w:t>21358,43</w:t>
            </w:r>
          </w:p>
        </w:tc>
        <w:tc>
          <w:tcPr>
            <w:tcW w:w="1384" w:type="dxa"/>
          </w:tcPr>
          <w:p w:rsidR="008F01C2" w:rsidRDefault="008F01C2">
            <w:pPr>
              <w:pStyle w:val="ConsPlusNormal"/>
              <w:jc w:val="right"/>
            </w:pPr>
            <w:r>
              <w:t>21358,43</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3,0</w:t>
            </w:r>
          </w:p>
        </w:tc>
        <w:tc>
          <w:tcPr>
            <w:tcW w:w="1384" w:type="dxa"/>
          </w:tcPr>
          <w:p w:rsidR="008F01C2" w:rsidRDefault="008F01C2">
            <w:pPr>
              <w:pStyle w:val="ConsPlusNormal"/>
              <w:jc w:val="right"/>
            </w:pPr>
            <w:r>
              <w:t>3603,85</w:t>
            </w:r>
          </w:p>
        </w:tc>
        <w:tc>
          <w:tcPr>
            <w:tcW w:w="1384" w:type="dxa"/>
          </w:tcPr>
          <w:p w:rsidR="008F01C2" w:rsidRDefault="008F01C2">
            <w:pPr>
              <w:pStyle w:val="ConsPlusNormal"/>
              <w:jc w:val="right"/>
            </w:pPr>
            <w:r>
              <w:t>3603,85</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3.5</w:t>
            </w:r>
          </w:p>
        </w:tc>
        <w:tc>
          <w:tcPr>
            <w:tcW w:w="1644" w:type="dxa"/>
            <w:vMerge w:val="restart"/>
          </w:tcPr>
          <w:p w:rsidR="008F01C2" w:rsidRDefault="008F01C2">
            <w:pPr>
              <w:pStyle w:val="ConsPlusNormal"/>
            </w:pPr>
            <w:r>
              <w:t>Оборудование нерегулируемых пешеходных переходов светофорами Т.7</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шт</w:t>
            </w:r>
          </w:p>
        </w:tc>
        <w:tc>
          <w:tcPr>
            <w:tcW w:w="799" w:type="dxa"/>
          </w:tcPr>
          <w:p w:rsidR="008F01C2" w:rsidRDefault="008F01C2">
            <w:pPr>
              <w:pStyle w:val="ConsPlusNormal"/>
              <w:jc w:val="center"/>
            </w:pPr>
            <w:r>
              <w:t>5,0</w:t>
            </w:r>
          </w:p>
        </w:tc>
        <w:tc>
          <w:tcPr>
            <w:tcW w:w="1384" w:type="dxa"/>
          </w:tcPr>
          <w:p w:rsidR="008F01C2" w:rsidRDefault="008F01C2">
            <w:pPr>
              <w:pStyle w:val="ConsPlusNormal"/>
              <w:jc w:val="right"/>
            </w:pPr>
            <w:r>
              <w:t>2005,80</w:t>
            </w:r>
          </w:p>
        </w:tc>
        <w:tc>
          <w:tcPr>
            <w:tcW w:w="1384" w:type="dxa"/>
          </w:tcPr>
          <w:p w:rsidR="008F01C2" w:rsidRDefault="008F01C2">
            <w:pPr>
              <w:pStyle w:val="ConsPlusNormal"/>
              <w:jc w:val="right"/>
            </w:pPr>
            <w:r>
              <w:t>449,85</w:t>
            </w:r>
          </w:p>
        </w:tc>
        <w:tc>
          <w:tcPr>
            <w:tcW w:w="1189" w:type="dxa"/>
          </w:tcPr>
          <w:p w:rsidR="008F01C2" w:rsidRDefault="008F01C2">
            <w:pPr>
              <w:pStyle w:val="ConsPlusNormal"/>
              <w:jc w:val="right"/>
            </w:pPr>
            <w:r>
              <w:t>553,05</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Развитие системы организации движения транспортных средств и пешеходов и повышение безопасности дорожных условий</w:t>
            </w:r>
          </w:p>
        </w:tc>
        <w:tc>
          <w:tcPr>
            <w:tcW w:w="981" w:type="dxa"/>
            <w:vMerge w:val="restart"/>
          </w:tcPr>
          <w:p w:rsidR="008F01C2" w:rsidRDefault="008F01C2">
            <w:pPr>
              <w:pStyle w:val="ConsPlusNormal"/>
            </w:pPr>
            <w:r>
              <w:t>УЖКХ ТиС</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12,0</w:t>
            </w:r>
          </w:p>
        </w:tc>
        <w:tc>
          <w:tcPr>
            <w:tcW w:w="1384" w:type="dxa"/>
          </w:tcPr>
          <w:p w:rsidR="008F01C2" w:rsidRDefault="008F01C2">
            <w:pPr>
              <w:pStyle w:val="ConsPlusNormal"/>
              <w:jc w:val="right"/>
            </w:pPr>
            <w:r>
              <w:t>1568,20</w:t>
            </w:r>
          </w:p>
        </w:tc>
        <w:tc>
          <w:tcPr>
            <w:tcW w:w="1384" w:type="dxa"/>
          </w:tcPr>
          <w:p w:rsidR="008F01C2" w:rsidRDefault="008F01C2">
            <w:pPr>
              <w:pStyle w:val="ConsPlusNormal"/>
              <w:jc w:val="right"/>
            </w:pPr>
            <w:r>
              <w:t>784,10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lastRenderedPageBreak/>
              <w:t>3.6</w:t>
            </w:r>
          </w:p>
        </w:tc>
        <w:tc>
          <w:tcPr>
            <w:tcW w:w="1644" w:type="dxa"/>
            <w:vMerge w:val="restart"/>
          </w:tcPr>
          <w:p w:rsidR="008F01C2" w:rsidRDefault="008F01C2">
            <w:pPr>
              <w:pStyle w:val="ConsPlusNormal"/>
            </w:pPr>
            <w:r>
              <w:t>Модернизация (реконструкция) светофорных объектов</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шт</w:t>
            </w:r>
          </w:p>
        </w:tc>
        <w:tc>
          <w:tcPr>
            <w:tcW w:w="799" w:type="dxa"/>
          </w:tcPr>
          <w:p w:rsidR="008F01C2" w:rsidRDefault="008F01C2">
            <w:pPr>
              <w:pStyle w:val="ConsPlusNormal"/>
              <w:jc w:val="center"/>
            </w:pPr>
            <w:r>
              <w:t>1,0</w:t>
            </w:r>
          </w:p>
        </w:tc>
        <w:tc>
          <w:tcPr>
            <w:tcW w:w="1384" w:type="dxa"/>
          </w:tcPr>
          <w:p w:rsidR="008F01C2" w:rsidRDefault="008F01C2">
            <w:pPr>
              <w:pStyle w:val="ConsPlusNormal"/>
              <w:jc w:val="right"/>
            </w:pPr>
            <w:r>
              <w:t>590,88</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590,88</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Развитие системы организации движения транспортных средств и пешеходов и повышение безопасности дорожных условий</w:t>
            </w:r>
          </w:p>
        </w:tc>
        <w:tc>
          <w:tcPr>
            <w:tcW w:w="981" w:type="dxa"/>
            <w:vMerge w:val="restart"/>
          </w:tcPr>
          <w:p w:rsidR="008F01C2" w:rsidRDefault="008F01C2">
            <w:pPr>
              <w:pStyle w:val="ConsPlusNormal"/>
            </w:pPr>
            <w:r>
              <w:t>УЖКХ ТиС</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7,0</w:t>
            </w:r>
          </w:p>
        </w:tc>
        <w:tc>
          <w:tcPr>
            <w:tcW w:w="1384" w:type="dxa"/>
          </w:tcPr>
          <w:p w:rsidR="008F01C2" w:rsidRDefault="008F01C2">
            <w:pPr>
              <w:pStyle w:val="ConsPlusNormal"/>
              <w:jc w:val="right"/>
            </w:pPr>
            <w:r>
              <w:t>7976,18</w:t>
            </w:r>
          </w:p>
        </w:tc>
        <w:tc>
          <w:tcPr>
            <w:tcW w:w="1384" w:type="dxa"/>
          </w:tcPr>
          <w:p w:rsidR="008F01C2" w:rsidRDefault="008F01C2">
            <w:pPr>
              <w:pStyle w:val="ConsPlusNormal"/>
              <w:jc w:val="right"/>
            </w:pPr>
            <w:r>
              <w:t>7976,18</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3.7</w:t>
            </w:r>
          </w:p>
        </w:tc>
        <w:tc>
          <w:tcPr>
            <w:tcW w:w="1644" w:type="dxa"/>
            <w:vMerge w:val="restart"/>
          </w:tcPr>
          <w:p w:rsidR="008F01C2" w:rsidRDefault="008F01C2">
            <w:pPr>
              <w:pStyle w:val="ConsPlusNormal"/>
            </w:pPr>
            <w:r>
              <w:t>Организация работ по нанесению дорожной разметки на дорогах общего пользования и контроля качества нанесения дорожной разметки</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м, приведенной к линии 1.1</w:t>
            </w:r>
          </w:p>
        </w:tc>
        <w:tc>
          <w:tcPr>
            <w:tcW w:w="799" w:type="dxa"/>
          </w:tcPr>
          <w:p w:rsidR="008F01C2" w:rsidRDefault="008F01C2">
            <w:pPr>
              <w:pStyle w:val="ConsPlusNormal"/>
              <w:jc w:val="center"/>
            </w:pPr>
            <w:r>
              <w:t>417,7</w:t>
            </w:r>
          </w:p>
        </w:tc>
        <w:tc>
          <w:tcPr>
            <w:tcW w:w="1384" w:type="dxa"/>
          </w:tcPr>
          <w:p w:rsidR="008F01C2" w:rsidRDefault="008F01C2">
            <w:pPr>
              <w:pStyle w:val="ConsPlusNormal"/>
              <w:jc w:val="right"/>
            </w:pPr>
            <w:r>
              <w:t>5942,99</w:t>
            </w:r>
          </w:p>
        </w:tc>
        <w:tc>
          <w:tcPr>
            <w:tcW w:w="1384" w:type="dxa"/>
          </w:tcPr>
          <w:p w:rsidR="008F01C2" w:rsidRDefault="008F01C2">
            <w:pPr>
              <w:pStyle w:val="ConsPlusNormal"/>
              <w:jc w:val="right"/>
            </w:pPr>
            <w:r>
              <w:t>5942,99</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Развитие системы организации движения транспортных средств и пешеходов и повышение безопасности дорожных условий</w:t>
            </w:r>
          </w:p>
        </w:tc>
        <w:tc>
          <w:tcPr>
            <w:tcW w:w="981" w:type="dxa"/>
            <w:vMerge w:val="restart"/>
          </w:tcPr>
          <w:p w:rsidR="008F01C2" w:rsidRDefault="008F01C2">
            <w:pPr>
              <w:pStyle w:val="ConsPlusNormal"/>
            </w:pPr>
            <w:r>
              <w:t>УЖКХ ТиС</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671,9</w:t>
            </w:r>
          </w:p>
        </w:tc>
        <w:tc>
          <w:tcPr>
            <w:tcW w:w="1384" w:type="dxa"/>
          </w:tcPr>
          <w:p w:rsidR="008F01C2" w:rsidRDefault="008F01C2">
            <w:pPr>
              <w:pStyle w:val="ConsPlusNormal"/>
              <w:jc w:val="right"/>
            </w:pPr>
            <w:r>
              <w:t>11573,70</w:t>
            </w:r>
          </w:p>
        </w:tc>
        <w:tc>
          <w:tcPr>
            <w:tcW w:w="1384" w:type="dxa"/>
          </w:tcPr>
          <w:p w:rsidR="008F01C2" w:rsidRDefault="008F01C2">
            <w:pPr>
              <w:pStyle w:val="ConsPlusNormal"/>
              <w:jc w:val="right"/>
            </w:pPr>
            <w:r>
              <w:t>11573,70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671,9</w:t>
            </w:r>
          </w:p>
        </w:tc>
        <w:tc>
          <w:tcPr>
            <w:tcW w:w="1384" w:type="dxa"/>
          </w:tcPr>
          <w:p w:rsidR="008F01C2" w:rsidRDefault="008F01C2">
            <w:pPr>
              <w:pStyle w:val="ConsPlusNormal"/>
              <w:jc w:val="right"/>
            </w:pPr>
            <w:r>
              <w:t>11631,93</w:t>
            </w:r>
          </w:p>
        </w:tc>
        <w:tc>
          <w:tcPr>
            <w:tcW w:w="1384" w:type="dxa"/>
          </w:tcPr>
          <w:p w:rsidR="008F01C2" w:rsidRDefault="008F01C2">
            <w:pPr>
              <w:pStyle w:val="ConsPlusNormal"/>
              <w:jc w:val="right"/>
            </w:pPr>
            <w:r>
              <w:t>11631,93</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417,7</w:t>
            </w:r>
          </w:p>
        </w:tc>
        <w:tc>
          <w:tcPr>
            <w:tcW w:w="1384" w:type="dxa"/>
          </w:tcPr>
          <w:p w:rsidR="008F01C2" w:rsidRDefault="008F01C2">
            <w:pPr>
              <w:pStyle w:val="ConsPlusNormal"/>
              <w:jc w:val="right"/>
            </w:pPr>
            <w:r>
              <w:t>6496,44</w:t>
            </w:r>
          </w:p>
        </w:tc>
        <w:tc>
          <w:tcPr>
            <w:tcW w:w="1384" w:type="dxa"/>
          </w:tcPr>
          <w:p w:rsidR="008F01C2" w:rsidRDefault="008F01C2">
            <w:pPr>
              <w:pStyle w:val="ConsPlusNormal"/>
              <w:jc w:val="right"/>
            </w:pPr>
            <w:r>
              <w:t>6496,44</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417,7</w:t>
            </w:r>
          </w:p>
        </w:tc>
        <w:tc>
          <w:tcPr>
            <w:tcW w:w="1384" w:type="dxa"/>
          </w:tcPr>
          <w:p w:rsidR="008F01C2" w:rsidRDefault="008F01C2">
            <w:pPr>
              <w:pStyle w:val="ConsPlusNormal"/>
              <w:jc w:val="right"/>
            </w:pPr>
            <w:r>
              <w:t>6496,44</w:t>
            </w:r>
          </w:p>
        </w:tc>
        <w:tc>
          <w:tcPr>
            <w:tcW w:w="1384" w:type="dxa"/>
          </w:tcPr>
          <w:p w:rsidR="008F01C2" w:rsidRDefault="008F01C2">
            <w:pPr>
              <w:pStyle w:val="ConsPlusNormal"/>
              <w:jc w:val="right"/>
            </w:pPr>
            <w:r>
              <w:t>6496,44</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3.8</w:t>
            </w:r>
          </w:p>
        </w:tc>
        <w:tc>
          <w:tcPr>
            <w:tcW w:w="1644" w:type="dxa"/>
            <w:vMerge w:val="restart"/>
          </w:tcPr>
          <w:p w:rsidR="008F01C2" w:rsidRDefault="008F01C2">
            <w:pPr>
              <w:pStyle w:val="ConsPlusNormal"/>
            </w:pPr>
            <w:r>
              <w:t xml:space="preserve">Поставка и замена стандартных дорожных знаков на аналогичные, на желто-зеленом фоне с пленкой повышенной </w:t>
            </w:r>
            <w:r>
              <w:lastRenderedPageBreak/>
              <w:t>интенсивности типа В</w:t>
            </w:r>
          </w:p>
        </w:tc>
        <w:tc>
          <w:tcPr>
            <w:tcW w:w="794" w:type="dxa"/>
          </w:tcPr>
          <w:p w:rsidR="008F01C2" w:rsidRDefault="008F01C2">
            <w:pPr>
              <w:pStyle w:val="ConsPlusNormal"/>
              <w:jc w:val="center"/>
            </w:pPr>
            <w:r>
              <w:lastRenderedPageBreak/>
              <w:t>2018</w:t>
            </w:r>
          </w:p>
        </w:tc>
        <w:tc>
          <w:tcPr>
            <w:tcW w:w="737" w:type="dxa"/>
            <w:vMerge w:val="restart"/>
          </w:tcPr>
          <w:p w:rsidR="008F01C2" w:rsidRDefault="008F01C2">
            <w:pPr>
              <w:pStyle w:val="ConsPlusNormal"/>
              <w:jc w:val="center"/>
            </w:pPr>
            <w:r>
              <w:t>шт</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 xml:space="preserve">Развитие системы организации движения транспортных средств и пешеходов и повышение безопасности дорожных </w:t>
            </w:r>
            <w:r>
              <w:lastRenderedPageBreak/>
              <w:t>условий</w:t>
            </w:r>
          </w:p>
        </w:tc>
        <w:tc>
          <w:tcPr>
            <w:tcW w:w="981" w:type="dxa"/>
            <w:vMerge w:val="restart"/>
          </w:tcPr>
          <w:p w:rsidR="008F01C2" w:rsidRDefault="008F01C2">
            <w:pPr>
              <w:pStyle w:val="ConsPlusNormal"/>
            </w:pPr>
            <w:r>
              <w:lastRenderedPageBreak/>
              <w:t>УЖКХ ТиС</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707,0</w:t>
            </w:r>
          </w:p>
        </w:tc>
        <w:tc>
          <w:tcPr>
            <w:tcW w:w="1384" w:type="dxa"/>
          </w:tcPr>
          <w:p w:rsidR="008F01C2" w:rsidRDefault="008F01C2">
            <w:pPr>
              <w:pStyle w:val="ConsPlusNormal"/>
              <w:jc w:val="right"/>
            </w:pPr>
            <w:r>
              <w:t>5322,25</w:t>
            </w:r>
          </w:p>
        </w:tc>
        <w:tc>
          <w:tcPr>
            <w:tcW w:w="1384" w:type="dxa"/>
          </w:tcPr>
          <w:p w:rsidR="008F01C2" w:rsidRDefault="008F01C2">
            <w:pPr>
              <w:pStyle w:val="ConsPlusNormal"/>
              <w:jc w:val="right"/>
            </w:pPr>
            <w:r>
              <w:t>5322,25</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200,0</w:t>
            </w:r>
          </w:p>
        </w:tc>
        <w:tc>
          <w:tcPr>
            <w:tcW w:w="1384" w:type="dxa"/>
          </w:tcPr>
          <w:p w:rsidR="008F01C2" w:rsidRDefault="008F01C2">
            <w:pPr>
              <w:pStyle w:val="ConsPlusNormal"/>
              <w:jc w:val="right"/>
            </w:pPr>
            <w:r>
              <w:t>1540,00</w:t>
            </w:r>
          </w:p>
        </w:tc>
        <w:tc>
          <w:tcPr>
            <w:tcW w:w="1384" w:type="dxa"/>
          </w:tcPr>
          <w:p w:rsidR="008F01C2" w:rsidRDefault="008F01C2">
            <w:pPr>
              <w:pStyle w:val="ConsPlusNormal"/>
              <w:jc w:val="right"/>
            </w:pPr>
            <w:r>
              <w:t>1540,00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 xml:space="preserve">2023 - </w:t>
            </w:r>
            <w:r>
              <w:lastRenderedPageBreak/>
              <w:t>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lastRenderedPageBreak/>
              <w:t>3.9</w:t>
            </w:r>
          </w:p>
        </w:tc>
        <w:tc>
          <w:tcPr>
            <w:tcW w:w="1644" w:type="dxa"/>
            <w:vMerge w:val="restart"/>
          </w:tcPr>
          <w:p w:rsidR="008F01C2" w:rsidRDefault="008F01C2">
            <w:pPr>
              <w:pStyle w:val="ConsPlusNormal"/>
            </w:pPr>
            <w:r>
              <w:t>Приобретение, установка недостающих и замена устаревших дорожных знаков</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шт</w:t>
            </w:r>
          </w:p>
        </w:tc>
        <w:tc>
          <w:tcPr>
            <w:tcW w:w="799" w:type="dxa"/>
          </w:tcPr>
          <w:p w:rsidR="008F01C2" w:rsidRDefault="008F01C2">
            <w:pPr>
              <w:pStyle w:val="ConsPlusNormal"/>
              <w:jc w:val="center"/>
            </w:pPr>
            <w:r>
              <w:t>112,0</w:t>
            </w:r>
          </w:p>
        </w:tc>
        <w:tc>
          <w:tcPr>
            <w:tcW w:w="1384" w:type="dxa"/>
          </w:tcPr>
          <w:p w:rsidR="008F01C2" w:rsidRDefault="008F01C2">
            <w:pPr>
              <w:pStyle w:val="ConsPlusNormal"/>
              <w:jc w:val="right"/>
            </w:pPr>
            <w:r>
              <w:t>1153,90</w:t>
            </w:r>
          </w:p>
        </w:tc>
        <w:tc>
          <w:tcPr>
            <w:tcW w:w="1384" w:type="dxa"/>
          </w:tcPr>
          <w:p w:rsidR="008F01C2" w:rsidRDefault="008F01C2">
            <w:pPr>
              <w:pStyle w:val="ConsPlusNormal"/>
              <w:jc w:val="right"/>
            </w:pPr>
            <w:r>
              <w:t>514,37</w:t>
            </w:r>
          </w:p>
        </w:tc>
        <w:tc>
          <w:tcPr>
            <w:tcW w:w="1189" w:type="dxa"/>
          </w:tcPr>
          <w:p w:rsidR="008F01C2" w:rsidRDefault="008F01C2">
            <w:pPr>
              <w:pStyle w:val="ConsPlusNormal"/>
              <w:jc w:val="right"/>
            </w:pPr>
            <w:r>
              <w:t>639,53</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Развитие системы организации движения транспортных средств и пешеходов и повышение безопасности дорожных условий</w:t>
            </w:r>
          </w:p>
        </w:tc>
        <w:tc>
          <w:tcPr>
            <w:tcW w:w="981" w:type="dxa"/>
            <w:vMerge w:val="restart"/>
          </w:tcPr>
          <w:p w:rsidR="008F01C2" w:rsidRDefault="008F01C2">
            <w:pPr>
              <w:pStyle w:val="ConsPlusNormal"/>
            </w:pPr>
            <w:r>
              <w:t>УЖКХ ТиС</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2597,0</w:t>
            </w:r>
          </w:p>
        </w:tc>
        <w:tc>
          <w:tcPr>
            <w:tcW w:w="1384" w:type="dxa"/>
          </w:tcPr>
          <w:p w:rsidR="008F01C2" w:rsidRDefault="008F01C2">
            <w:pPr>
              <w:pStyle w:val="ConsPlusNormal"/>
              <w:jc w:val="right"/>
            </w:pPr>
            <w:r>
              <w:t>15469,79</w:t>
            </w:r>
          </w:p>
        </w:tc>
        <w:tc>
          <w:tcPr>
            <w:tcW w:w="1384" w:type="dxa"/>
          </w:tcPr>
          <w:p w:rsidR="008F01C2" w:rsidRDefault="008F01C2">
            <w:pPr>
              <w:pStyle w:val="ConsPlusNormal"/>
              <w:jc w:val="right"/>
            </w:pPr>
            <w:r>
              <w:t>15469,79</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716,0</w:t>
            </w:r>
          </w:p>
        </w:tc>
        <w:tc>
          <w:tcPr>
            <w:tcW w:w="1384" w:type="dxa"/>
          </w:tcPr>
          <w:p w:rsidR="008F01C2" w:rsidRDefault="008F01C2">
            <w:pPr>
              <w:pStyle w:val="ConsPlusNormal"/>
              <w:jc w:val="right"/>
            </w:pPr>
            <w:r>
              <w:t>5188,71</w:t>
            </w:r>
          </w:p>
        </w:tc>
        <w:tc>
          <w:tcPr>
            <w:tcW w:w="1384" w:type="dxa"/>
          </w:tcPr>
          <w:p w:rsidR="008F01C2" w:rsidRDefault="008F01C2">
            <w:pPr>
              <w:pStyle w:val="ConsPlusNormal"/>
              <w:jc w:val="right"/>
            </w:pPr>
            <w:r>
              <w:t>5188,71</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88,0</w:t>
            </w:r>
          </w:p>
        </w:tc>
        <w:tc>
          <w:tcPr>
            <w:tcW w:w="1384" w:type="dxa"/>
          </w:tcPr>
          <w:p w:rsidR="008F01C2" w:rsidRDefault="008F01C2">
            <w:pPr>
              <w:pStyle w:val="ConsPlusNormal"/>
              <w:jc w:val="right"/>
            </w:pPr>
            <w:r>
              <w:t>779,51</w:t>
            </w:r>
          </w:p>
        </w:tc>
        <w:tc>
          <w:tcPr>
            <w:tcW w:w="1384" w:type="dxa"/>
          </w:tcPr>
          <w:p w:rsidR="008F01C2" w:rsidRDefault="008F01C2">
            <w:pPr>
              <w:pStyle w:val="ConsPlusNormal"/>
              <w:jc w:val="right"/>
            </w:pPr>
            <w:r>
              <w:t>779,51</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88,0</w:t>
            </w:r>
          </w:p>
        </w:tc>
        <w:tc>
          <w:tcPr>
            <w:tcW w:w="1384" w:type="dxa"/>
          </w:tcPr>
          <w:p w:rsidR="008F01C2" w:rsidRDefault="008F01C2">
            <w:pPr>
              <w:pStyle w:val="ConsPlusNormal"/>
              <w:jc w:val="right"/>
            </w:pPr>
            <w:r>
              <w:t>779,51</w:t>
            </w:r>
          </w:p>
        </w:tc>
        <w:tc>
          <w:tcPr>
            <w:tcW w:w="1384" w:type="dxa"/>
          </w:tcPr>
          <w:p w:rsidR="008F01C2" w:rsidRDefault="008F01C2">
            <w:pPr>
              <w:pStyle w:val="ConsPlusNormal"/>
              <w:jc w:val="right"/>
            </w:pPr>
            <w:r>
              <w:t>779,51</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3.10</w:t>
            </w:r>
          </w:p>
        </w:tc>
        <w:tc>
          <w:tcPr>
            <w:tcW w:w="1644" w:type="dxa"/>
            <w:vMerge w:val="restart"/>
          </w:tcPr>
          <w:p w:rsidR="008F01C2" w:rsidRDefault="008F01C2">
            <w:pPr>
              <w:pStyle w:val="ConsPlusNormal"/>
            </w:pPr>
            <w:r>
              <w:t>Устройство посадочных площадок для остановок общественного транспорта</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шт</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Развитие системы организации движения транспортных средств и пешеходов и повышение безопасности дорожных условий</w:t>
            </w:r>
          </w:p>
        </w:tc>
        <w:tc>
          <w:tcPr>
            <w:tcW w:w="981" w:type="dxa"/>
            <w:vMerge w:val="restart"/>
          </w:tcPr>
          <w:p w:rsidR="008F01C2" w:rsidRDefault="008F01C2">
            <w:pPr>
              <w:pStyle w:val="ConsPlusNormal"/>
            </w:pPr>
            <w:r>
              <w:t>УЖКХ ТиС, УВГТ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17,0</w:t>
            </w:r>
          </w:p>
        </w:tc>
        <w:tc>
          <w:tcPr>
            <w:tcW w:w="1384" w:type="dxa"/>
          </w:tcPr>
          <w:p w:rsidR="008F01C2" w:rsidRDefault="008F01C2">
            <w:pPr>
              <w:pStyle w:val="ConsPlusNormal"/>
              <w:jc w:val="right"/>
            </w:pPr>
            <w:r>
              <w:t>6387,40</w:t>
            </w:r>
          </w:p>
        </w:tc>
        <w:tc>
          <w:tcPr>
            <w:tcW w:w="1384" w:type="dxa"/>
          </w:tcPr>
          <w:p w:rsidR="008F01C2" w:rsidRDefault="008F01C2">
            <w:pPr>
              <w:pStyle w:val="ConsPlusNormal"/>
              <w:jc w:val="right"/>
            </w:pPr>
            <w:r>
              <w:t>6387,40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3.11</w:t>
            </w:r>
          </w:p>
        </w:tc>
        <w:tc>
          <w:tcPr>
            <w:tcW w:w="1644" w:type="dxa"/>
            <w:vMerge w:val="restart"/>
          </w:tcPr>
          <w:p w:rsidR="008F01C2" w:rsidRDefault="008F01C2">
            <w:pPr>
              <w:pStyle w:val="ConsPlusNormal"/>
            </w:pPr>
            <w:r>
              <w:t>Установка павильонов на автобусных остановках</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шт</w:t>
            </w:r>
          </w:p>
        </w:tc>
        <w:tc>
          <w:tcPr>
            <w:tcW w:w="799" w:type="dxa"/>
          </w:tcPr>
          <w:p w:rsidR="008F01C2" w:rsidRDefault="008F01C2">
            <w:pPr>
              <w:pStyle w:val="ConsPlusNormal"/>
              <w:jc w:val="center"/>
            </w:pPr>
            <w:r>
              <w:t>1,0</w:t>
            </w:r>
          </w:p>
        </w:tc>
        <w:tc>
          <w:tcPr>
            <w:tcW w:w="1384" w:type="dxa"/>
          </w:tcPr>
          <w:p w:rsidR="008F01C2" w:rsidRDefault="008F01C2">
            <w:pPr>
              <w:pStyle w:val="ConsPlusNormal"/>
              <w:jc w:val="right"/>
            </w:pPr>
            <w:r>
              <w:t>59,50</w:t>
            </w:r>
          </w:p>
        </w:tc>
        <w:tc>
          <w:tcPr>
            <w:tcW w:w="1384" w:type="dxa"/>
          </w:tcPr>
          <w:p w:rsidR="008F01C2" w:rsidRDefault="008F01C2">
            <w:pPr>
              <w:pStyle w:val="ConsPlusNormal"/>
              <w:jc w:val="right"/>
            </w:pPr>
            <w:r>
              <w:t>59,50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 xml:space="preserve">Развитие системы организации движения транспортных средств и пешеходов и повышение </w:t>
            </w:r>
            <w:r>
              <w:lastRenderedPageBreak/>
              <w:t>безопасности дорожных условий</w:t>
            </w:r>
          </w:p>
        </w:tc>
        <w:tc>
          <w:tcPr>
            <w:tcW w:w="981" w:type="dxa"/>
            <w:vMerge w:val="restart"/>
          </w:tcPr>
          <w:p w:rsidR="008F01C2" w:rsidRDefault="008F01C2">
            <w:pPr>
              <w:pStyle w:val="ConsPlusNormal"/>
            </w:pPr>
            <w:r>
              <w:lastRenderedPageBreak/>
              <w:t>УЖКХ ТиС, УВГТ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7,0</w:t>
            </w:r>
          </w:p>
        </w:tc>
        <w:tc>
          <w:tcPr>
            <w:tcW w:w="1384" w:type="dxa"/>
          </w:tcPr>
          <w:p w:rsidR="008F01C2" w:rsidRDefault="008F01C2">
            <w:pPr>
              <w:pStyle w:val="ConsPlusNormal"/>
              <w:jc w:val="right"/>
            </w:pPr>
            <w:r>
              <w:t>2461,92</w:t>
            </w:r>
          </w:p>
        </w:tc>
        <w:tc>
          <w:tcPr>
            <w:tcW w:w="1384" w:type="dxa"/>
          </w:tcPr>
          <w:p w:rsidR="008F01C2" w:rsidRDefault="008F01C2">
            <w:pPr>
              <w:pStyle w:val="ConsPlusNormal"/>
              <w:jc w:val="right"/>
            </w:pPr>
            <w:r>
              <w:t>2461,92</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4,0</w:t>
            </w:r>
          </w:p>
        </w:tc>
        <w:tc>
          <w:tcPr>
            <w:tcW w:w="1384" w:type="dxa"/>
          </w:tcPr>
          <w:p w:rsidR="008F01C2" w:rsidRDefault="008F01C2">
            <w:pPr>
              <w:pStyle w:val="ConsPlusNormal"/>
              <w:jc w:val="right"/>
            </w:pPr>
            <w:r>
              <w:t>820,64</w:t>
            </w:r>
          </w:p>
        </w:tc>
        <w:tc>
          <w:tcPr>
            <w:tcW w:w="1384" w:type="dxa"/>
          </w:tcPr>
          <w:p w:rsidR="008F01C2" w:rsidRDefault="008F01C2">
            <w:pPr>
              <w:pStyle w:val="ConsPlusNormal"/>
              <w:jc w:val="right"/>
            </w:pPr>
            <w:r>
              <w:t>820,64</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lastRenderedPageBreak/>
              <w:t>3.12</w:t>
            </w:r>
          </w:p>
        </w:tc>
        <w:tc>
          <w:tcPr>
            <w:tcW w:w="1644" w:type="dxa"/>
            <w:vMerge w:val="restart"/>
          </w:tcPr>
          <w:p w:rsidR="008F01C2" w:rsidRDefault="008F01C2">
            <w:pPr>
              <w:pStyle w:val="ConsPlusNormal"/>
            </w:pPr>
            <w:r>
              <w:t>Разработка (внесение изменений) проектов организации дорожного движения на улично-дорожной сети ЗАТО Северск</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км</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Развитие системы организации движения транспортных средств и пешеходов и повышение безопасности дорожных условий</w:t>
            </w:r>
          </w:p>
        </w:tc>
        <w:tc>
          <w:tcPr>
            <w:tcW w:w="981" w:type="dxa"/>
            <w:vMerge w:val="restart"/>
          </w:tcPr>
          <w:p w:rsidR="008F01C2" w:rsidRDefault="008F01C2">
            <w:pPr>
              <w:pStyle w:val="ConsPlusNormal"/>
            </w:pPr>
            <w:r>
              <w:t>УЖКХ ТиС, УВГТ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114,1</w:t>
            </w:r>
          </w:p>
        </w:tc>
        <w:tc>
          <w:tcPr>
            <w:tcW w:w="1384" w:type="dxa"/>
          </w:tcPr>
          <w:p w:rsidR="008F01C2" w:rsidRDefault="008F01C2">
            <w:pPr>
              <w:pStyle w:val="ConsPlusNormal"/>
              <w:jc w:val="right"/>
            </w:pPr>
            <w:r>
              <w:t>2251,90</w:t>
            </w:r>
          </w:p>
        </w:tc>
        <w:tc>
          <w:tcPr>
            <w:tcW w:w="1384" w:type="dxa"/>
          </w:tcPr>
          <w:p w:rsidR="008F01C2" w:rsidRDefault="008F01C2">
            <w:pPr>
              <w:pStyle w:val="ConsPlusNormal"/>
              <w:jc w:val="right"/>
            </w:pPr>
            <w:r>
              <w:t>2251,90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3.13</w:t>
            </w:r>
          </w:p>
        </w:tc>
        <w:tc>
          <w:tcPr>
            <w:tcW w:w="1644" w:type="dxa"/>
            <w:vMerge w:val="restart"/>
          </w:tcPr>
          <w:p w:rsidR="008F01C2" w:rsidRDefault="008F01C2">
            <w:pPr>
              <w:pStyle w:val="ConsPlusNormal"/>
            </w:pPr>
            <w:r>
              <w:t>Обустройство или ликвидация пешеходных переходов</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шт</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Развитие системы организации движения транспортных средств и пешеходов и повышение безопасности дорожных условий</w:t>
            </w:r>
          </w:p>
        </w:tc>
        <w:tc>
          <w:tcPr>
            <w:tcW w:w="981" w:type="dxa"/>
            <w:vMerge w:val="restart"/>
          </w:tcPr>
          <w:p w:rsidR="008F01C2" w:rsidRDefault="008F01C2">
            <w:pPr>
              <w:pStyle w:val="ConsPlusNormal"/>
            </w:pPr>
            <w:r>
              <w:t>УЖКХ ТиС, УВГТ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1,0</w:t>
            </w:r>
          </w:p>
        </w:tc>
        <w:tc>
          <w:tcPr>
            <w:tcW w:w="1384" w:type="dxa"/>
          </w:tcPr>
          <w:p w:rsidR="008F01C2" w:rsidRDefault="008F01C2">
            <w:pPr>
              <w:pStyle w:val="ConsPlusNormal"/>
              <w:jc w:val="right"/>
            </w:pPr>
            <w:r>
              <w:t>172,76</w:t>
            </w:r>
          </w:p>
        </w:tc>
        <w:tc>
          <w:tcPr>
            <w:tcW w:w="1384" w:type="dxa"/>
          </w:tcPr>
          <w:p w:rsidR="008F01C2" w:rsidRDefault="008F01C2">
            <w:pPr>
              <w:pStyle w:val="ConsPlusNormal"/>
              <w:jc w:val="right"/>
            </w:pPr>
            <w:r>
              <w:t>172,76</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1,0</w:t>
            </w:r>
          </w:p>
        </w:tc>
        <w:tc>
          <w:tcPr>
            <w:tcW w:w="1384" w:type="dxa"/>
          </w:tcPr>
          <w:p w:rsidR="008F01C2" w:rsidRDefault="008F01C2">
            <w:pPr>
              <w:pStyle w:val="ConsPlusNormal"/>
              <w:jc w:val="right"/>
            </w:pPr>
            <w:r>
              <w:t>127,03</w:t>
            </w:r>
          </w:p>
        </w:tc>
        <w:tc>
          <w:tcPr>
            <w:tcW w:w="1384" w:type="dxa"/>
          </w:tcPr>
          <w:p w:rsidR="008F01C2" w:rsidRDefault="008F01C2">
            <w:pPr>
              <w:pStyle w:val="ConsPlusNormal"/>
              <w:jc w:val="right"/>
            </w:pPr>
            <w:r>
              <w:t>127,03</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1,0</w:t>
            </w:r>
          </w:p>
        </w:tc>
        <w:tc>
          <w:tcPr>
            <w:tcW w:w="1384" w:type="dxa"/>
          </w:tcPr>
          <w:p w:rsidR="008F01C2" w:rsidRDefault="008F01C2">
            <w:pPr>
              <w:pStyle w:val="ConsPlusNormal"/>
              <w:jc w:val="right"/>
            </w:pPr>
            <w:r>
              <w:t>127,03</w:t>
            </w:r>
          </w:p>
        </w:tc>
        <w:tc>
          <w:tcPr>
            <w:tcW w:w="1384" w:type="dxa"/>
          </w:tcPr>
          <w:p w:rsidR="008F01C2" w:rsidRDefault="008F01C2">
            <w:pPr>
              <w:pStyle w:val="ConsPlusNormal"/>
              <w:jc w:val="right"/>
            </w:pPr>
            <w:r>
              <w:t>127,03</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3.14</w:t>
            </w:r>
          </w:p>
        </w:tc>
        <w:tc>
          <w:tcPr>
            <w:tcW w:w="1644" w:type="dxa"/>
            <w:vMerge w:val="restart"/>
          </w:tcPr>
          <w:p w:rsidR="008F01C2" w:rsidRDefault="008F01C2">
            <w:pPr>
              <w:pStyle w:val="ConsPlusNormal"/>
            </w:pPr>
            <w:r>
              <w:t>Расчистка придорожных полос от порослей</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м</w:t>
            </w:r>
            <w:r>
              <w:rPr>
                <w:vertAlign w:val="superscript"/>
              </w:rPr>
              <w:t>3</w:t>
            </w:r>
          </w:p>
        </w:tc>
        <w:tc>
          <w:tcPr>
            <w:tcW w:w="799" w:type="dxa"/>
          </w:tcPr>
          <w:p w:rsidR="008F01C2" w:rsidRDefault="008F01C2">
            <w:pPr>
              <w:pStyle w:val="ConsPlusNormal"/>
              <w:jc w:val="center"/>
            </w:pPr>
            <w:r>
              <w:t>640,0</w:t>
            </w:r>
          </w:p>
        </w:tc>
        <w:tc>
          <w:tcPr>
            <w:tcW w:w="1384" w:type="dxa"/>
          </w:tcPr>
          <w:p w:rsidR="008F01C2" w:rsidRDefault="008F01C2">
            <w:pPr>
              <w:pStyle w:val="ConsPlusNormal"/>
              <w:jc w:val="right"/>
            </w:pPr>
            <w:r>
              <w:t>955,94</w:t>
            </w:r>
          </w:p>
        </w:tc>
        <w:tc>
          <w:tcPr>
            <w:tcW w:w="1384" w:type="dxa"/>
          </w:tcPr>
          <w:p w:rsidR="008F01C2" w:rsidRDefault="008F01C2">
            <w:pPr>
              <w:pStyle w:val="ConsPlusNormal"/>
              <w:jc w:val="right"/>
            </w:pPr>
            <w:r>
              <w:t>955,94</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 xml:space="preserve">Развитие системы организации движения транспортных средств и </w:t>
            </w:r>
            <w:r>
              <w:lastRenderedPageBreak/>
              <w:t>пешеходов и повышение безопасности дорожных условий</w:t>
            </w:r>
          </w:p>
        </w:tc>
        <w:tc>
          <w:tcPr>
            <w:tcW w:w="981" w:type="dxa"/>
            <w:vMerge w:val="restart"/>
          </w:tcPr>
          <w:p w:rsidR="008F01C2" w:rsidRDefault="008F01C2">
            <w:pPr>
              <w:pStyle w:val="ConsPlusNormal"/>
            </w:pPr>
            <w:r>
              <w:lastRenderedPageBreak/>
              <w:t xml:space="preserve">УЖКХ ТиС, УВГТ Администрации ЗАТО </w:t>
            </w:r>
            <w:r>
              <w:lastRenderedPageBreak/>
              <w:t>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1930,0</w:t>
            </w:r>
          </w:p>
        </w:tc>
        <w:tc>
          <w:tcPr>
            <w:tcW w:w="1384" w:type="dxa"/>
          </w:tcPr>
          <w:p w:rsidR="008F01C2" w:rsidRDefault="008F01C2">
            <w:pPr>
              <w:pStyle w:val="ConsPlusNormal"/>
              <w:jc w:val="right"/>
            </w:pPr>
            <w:r>
              <w:t>2826,26</w:t>
            </w:r>
          </w:p>
        </w:tc>
        <w:tc>
          <w:tcPr>
            <w:tcW w:w="1384" w:type="dxa"/>
          </w:tcPr>
          <w:p w:rsidR="008F01C2" w:rsidRDefault="008F01C2">
            <w:pPr>
              <w:pStyle w:val="ConsPlusNormal"/>
              <w:jc w:val="right"/>
            </w:pPr>
            <w:r>
              <w:t>2826,26</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640,0</w:t>
            </w:r>
          </w:p>
        </w:tc>
        <w:tc>
          <w:tcPr>
            <w:tcW w:w="1384" w:type="dxa"/>
          </w:tcPr>
          <w:p w:rsidR="008F01C2" w:rsidRDefault="008F01C2">
            <w:pPr>
              <w:pStyle w:val="ConsPlusNormal"/>
              <w:jc w:val="right"/>
            </w:pPr>
            <w:r>
              <w:t>926,79</w:t>
            </w:r>
          </w:p>
        </w:tc>
        <w:tc>
          <w:tcPr>
            <w:tcW w:w="1384" w:type="dxa"/>
          </w:tcPr>
          <w:p w:rsidR="008F01C2" w:rsidRDefault="008F01C2">
            <w:pPr>
              <w:pStyle w:val="ConsPlusNormal"/>
              <w:jc w:val="right"/>
            </w:pPr>
            <w:r>
              <w:t>926,79</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640,0</w:t>
            </w:r>
          </w:p>
        </w:tc>
        <w:tc>
          <w:tcPr>
            <w:tcW w:w="1384" w:type="dxa"/>
          </w:tcPr>
          <w:p w:rsidR="008F01C2" w:rsidRDefault="008F01C2">
            <w:pPr>
              <w:pStyle w:val="ConsPlusNormal"/>
              <w:jc w:val="right"/>
            </w:pPr>
            <w:r>
              <w:t>962,78</w:t>
            </w:r>
          </w:p>
        </w:tc>
        <w:tc>
          <w:tcPr>
            <w:tcW w:w="1384" w:type="dxa"/>
          </w:tcPr>
          <w:p w:rsidR="008F01C2" w:rsidRDefault="008F01C2">
            <w:pPr>
              <w:pStyle w:val="ConsPlusNormal"/>
              <w:jc w:val="right"/>
            </w:pPr>
            <w:r>
              <w:t>962,78</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640,0</w:t>
            </w:r>
          </w:p>
        </w:tc>
        <w:tc>
          <w:tcPr>
            <w:tcW w:w="1384" w:type="dxa"/>
          </w:tcPr>
          <w:p w:rsidR="008F01C2" w:rsidRDefault="008F01C2">
            <w:pPr>
              <w:pStyle w:val="ConsPlusNormal"/>
              <w:jc w:val="right"/>
            </w:pPr>
            <w:r>
              <w:t>962,78</w:t>
            </w:r>
          </w:p>
        </w:tc>
        <w:tc>
          <w:tcPr>
            <w:tcW w:w="1384" w:type="dxa"/>
          </w:tcPr>
          <w:p w:rsidR="008F01C2" w:rsidRDefault="008F01C2">
            <w:pPr>
              <w:pStyle w:val="ConsPlusNormal"/>
              <w:jc w:val="right"/>
            </w:pPr>
            <w:r>
              <w:t>962,78</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3.15</w:t>
            </w:r>
          </w:p>
        </w:tc>
        <w:tc>
          <w:tcPr>
            <w:tcW w:w="1644" w:type="dxa"/>
            <w:vMerge w:val="restart"/>
          </w:tcPr>
          <w:p w:rsidR="008F01C2" w:rsidRDefault="008F01C2">
            <w:pPr>
              <w:pStyle w:val="ConsPlusNormal"/>
            </w:pPr>
            <w:r>
              <w:t>Разработка комплексной схемы организации дорожного движения, комплексной программы развития транспортной инфраструктуры ЗАТО Северск</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шт</w:t>
            </w:r>
          </w:p>
        </w:tc>
        <w:tc>
          <w:tcPr>
            <w:tcW w:w="799" w:type="dxa"/>
          </w:tcPr>
          <w:p w:rsidR="008F01C2" w:rsidRDefault="008F01C2">
            <w:pPr>
              <w:pStyle w:val="ConsPlusNormal"/>
              <w:jc w:val="center"/>
            </w:pPr>
            <w:r>
              <w:t>1,0</w:t>
            </w:r>
          </w:p>
        </w:tc>
        <w:tc>
          <w:tcPr>
            <w:tcW w:w="1384" w:type="dxa"/>
          </w:tcPr>
          <w:p w:rsidR="008F01C2" w:rsidRDefault="008F01C2">
            <w:pPr>
              <w:pStyle w:val="ConsPlusNormal"/>
              <w:jc w:val="right"/>
            </w:pPr>
            <w:r>
              <w:t>2917,58</w:t>
            </w:r>
          </w:p>
        </w:tc>
        <w:tc>
          <w:tcPr>
            <w:tcW w:w="1384" w:type="dxa"/>
          </w:tcPr>
          <w:p w:rsidR="008F01C2" w:rsidRDefault="008F01C2">
            <w:pPr>
              <w:pStyle w:val="ConsPlusNormal"/>
              <w:jc w:val="right"/>
            </w:pPr>
            <w:r>
              <w:t>29,18</w:t>
            </w:r>
          </w:p>
        </w:tc>
        <w:tc>
          <w:tcPr>
            <w:tcW w:w="1189" w:type="dxa"/>
          </w:tcPr>
          <w:p w:rsidR="008F01C2" w:rsidRDefault="008F01C2">
            <w:pPr>
              <w:pStyle w:val="ConsPlusNormal"/>
              <w:jc w:val="right"/>
            </w:pPr>
            <w:r>
              <w:t>2888,40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Развитие системы организации движения транспортных средств и пешеходов и повышение безопасности дорожных условий</w:t>
            </w:r>
          </w:p>
        </w:tc>
        <w:tc>
          <w:tcPr>
            <w:tcW w:w="981" w:type="dxa"/>
            <w:vMerge w:val="restart"/>
          </w:tcPr>
          <w:p w:rsidR="008F01C2" w:rsidRDefault="008F01C2">
            <w:pPr>
              <w:pStyle w:val="ConsPlusNormal"/>
            </w:pPr>
            <w:r>
              <w:t>УЖКХ ТиС</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1,0</w:t>
            </w:r>
          </w:p>
        </w:tc>
        <w:tc>
          <w:tcPr>
            <w:tcW w:w="1384" w:type="dxa"/>
          </w:tcPr>
          <w:p w:rsidR="008F01C2" w:rsidRDefault="008F01C2">
            <w:pPr>
              <w:pStyle w:val="ConsPlusNormal"/>
              <w:jc w:val="right"/>
            </w:pPr>
            <w:r>
              <w:t>7508,91</w:t>
            </w:r>
          </w:p>
        </w:tc>
        <w:tc>
          <w:tcPr>
            <w:tcW w:w="1384" w:type="dxa"/>
          </w:tcPr>
          <w:p w:rsidR="008F01C2" w:rsidRDefault="008F01C2">
            <w:pPr>
              <w:pStyle w:val="ConsPlusNormal"/>
              <w:jc w:val="right"/>
            </w:pPr>
            <w:r>
              <w:t>4620,51</w:t>
            </w:r>
          </w:p>
        </w:tc>
        <w:tc>
          <w:tcPr>
            <w:tcW w:w="1189" w:type="dxa"/>
          </w:tcPr>
          <w:p w:rsidR="008F01C2" w:rsidRDefault="008F01C2">
            <w:pPr>
              <w:pStyle w:val="ConsPlusNormal"/>
              <w:jc w:val="right"/>
            </w:pPr>
            <w:r>
              <w:t>2888,40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pPr>
          </w:p>
        </w:tc>
        <w:tc>
          <w:tcPr>
            <w:tcW w:w="1644" w:type="dxa"/>
            <w:vMerge w:val="restart"/>
          </w:tcPr>
          <w:p w:rsidR="008F01C2" w:rsidRDefault="008F01C2">
            <w:pPr>
              <w:pStyle w:val="ConsPlusNormal"/>
            </w:pPr>
            <w:r>
              <w:t>Итого по мероприятию "Организация дорожного движения, в том числе мероприятий по повышению безопасности дорожного движения"</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pPr>
          </w:p>
        </w:tc>
        <w:tc>
          <w:tcPr>
            <w:tcW w:w="799" w:type="dxa"/>
          </w:tcPr>
          <w:p w:rsidR="008F01C2" w:rsidRDefault="008F01C2">
            <w:pPr>
              <w:pStyle w:val="ConsPlusNormal"/>
            </w:pPr>
          </w:p>
        </w:tc>
        <w:tc>
          <w:tcPr>
            <w:tcW w:w="1384" w:type="dxa"/>
          </w:tcPr>
          <w:p w:rsidR="008F01C2" w:rsidRDefault="008F01C2">
            <w:pPr>
              <w:pStyle w:val="ConsPlusNormal"/>
              <w:jc w:val="right"/>
            </w:pPr>
            <w:r>
              <w:t>24957,27</w:t>
            </w:r>
          </w:p>
        </w:tc>
        <w:tc>
          <w:tcPr>
            <w:tcW w:w="1384" w:type="dxa"/>
          </w:tcPr>
          <w:p w:rsidR="008F01C2" w:rsidRDefault="008F01C2">
            <w:pPr>
              <w:pStyle w:val="ConsPlusNormal"/>
              <w:jc w:val="right"/>
            </w:pPr>
            <w:r>
              <w:t>9811,13</w:t>
            </w:r>
          </w:p>
        </w:tc>
        <w:tc>
          <w:tcPr>
            <w:tcW w:w="1189" w:type="dxa"/>
          </w:tcPr>
          <w:p w:rsidR="008F01C2" w:rsidRDefault="008F01C2">
            <w:pPr>
              <w:pStyle w:val="ConsPlusNormal"/>
              <w:jc w:val="right"/>
            </w:pPr>
            <w:r>
              <w:t>7888,40</w:t>
            </w:r>
          </w:p>
        </w:tc>
        <w:tc>
          <w:tcPr>
            <w:tcW w:w="1134" w:type="dxa"/>
          </w:tcPr>
          <w:p w:rsidR="008F01C2" w:rsidRDefault="008F01C2">
            <w:pPr>
              <w:pStyle w:val="ConsPlusNormal"/>
              <w:jc w:val="right"/>
            </w:pPr>
            <w:r>
              <w:t>6110,00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p>
        </w:tc>
        <w:tc>
          <w:tcPr>
            <w:tcW w:w="981" w:type="dxa"/>
            <w:vMerge w:val="restart"/>
          </w:tcPr>
          <w:p w:rsidR="008F01C2" w:rsidRDefault="008F01C2">
            <w:pPr>
              <w:pStyle w:val="ConsPlusNormal"/>
            </w:pP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95265,57</w:t>
            </w:r>
          </w:p>
        </w:tc>
        <w:tc>
          <w:tcPr>
            <w:tcW w:w="1384" w:type="dxa"/>
          </w:tcPr>
          <w:p w:rsidR="008F01C2" w:rsidRDefault="008F01C2">
            <w:pPr>
              <w:pStyle w:val="ConsPlusNormal"/>
              <w:jc w:val="right"/>
            </w:pPr>
            <w:r>
              <w:t>92377,17</w:t>
            </w:r>
          </w:p>
        </w:tc>
        <w:tc>
          <w:tcPr>
            <w:tcW w:w="1189" w:type="dxa"/>
          </w:tcPr>
          <w:p w:rsidR="008F01C2" w:rsidRDefault="008F01C2">
            <w:pPr>
              <w:pStyle w:val="ConsPlusNormal"/>
              <w:jc w:val="right"/>
            </w:pPr>
            <w:r>
              <w:t>2888,40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36720,88</w:t>
            </w:r>
          </w:p>
        </w:tc>
        <w:tc>
          <w:tcPr>
            <w:tcW w:w="1384" w:type="dxa"/>
          </w:tcPr>
          <w:p w:rsidR="008F01C2" w:rsidRDefault="008F01C2">
            <w:pPr>
              <w:pStyle w:val="ConsPlusNormal"/>
              <w:jc w:val="right"/>
            </w:pPr>
            <w:r>
              <w:t>36720,88</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9060,69</w:t>
            </w:r>
          </w:p>
        </w:tc>
        <w:tc>
          <w:tcPr>
            <w:tcW w:w="1384" w:type="dxa"/>
          </w:tcPr>
          <w:p w:rsidR="008F01C2" w:rsidRDefault="008F01C2">
            <w:pPr>
              <w:pStyle w:val="ConsPlusNormal"/>
              <w:jc w:val="right"/>
            </w:pPr>
            <w:r>
              <w:t>9060,69</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8933,66</w:t>
            </w:r>
          </w:p>
        </w:tc>
        <w:tc>
          <w:tcPr>
            <w:tcW w:w="1384" w:type="dxa"/>
          </w:tcPr>
          <w:p w:rsidR="008F01C2" w:rsidRDefault="008F01C2">
            <w:pPr>
              <w:pStyle w:val="ConsPlusNormal"/>
              <w:jc w:val="right"/>
            </w:pPr>
            <w:r>
              <w:t>8933,66</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pPr>
            <w:r>
              <w:t>Всего</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174938,07</w:t>
            </w:r>
          </w:p>
        </w:tc>
        <w:tc>
          <w:tcPr>
            <w:tcW w:w="1384" w:type="dxa"/>
          </w:tcPr>
          <w:p w:rsidR="008F01C2" w:rsidRDefault="008F01C2">
            <w:pPr>
              <w:pStyle w:val="ConsPlusNormal"/>
              <w:jc w:val="right"/>
            </w:pPr>
            <w:r>
              <w:t>156903,53</w:t>
            </w:r>
          </w:p>
        </w:tc>
        <w:tc>
          <w:tcPr>
            <w:tcW w:w="1189" w:type="dxa"/>
          </w:tcPr>
          <w:p w:rsidR="008F01C2" w:rsidRDefault="008F01C2">
            <w:pPr>
              <w:pStyle w:val="ConsPlusNormal"/>
              <w:jc w:val="right"/>
            </w:pPr>
            <w:r>
              <w:t>10185,92</w:t>
            </w:r>
          </w:p>
        </w:tc>
        <w:tc>
          <w:tcPr>
            <w:tcW w:w="1134" w:type="dxa"/>
          </w:tcPr>
          <w:p w:rsidR="008F01C2" w:rsidRDefault="008F01C2">
            <w:pPr>
              <w:pStyle w:val="ConsPlusNormal"/>
              <w:jc w:val="right"/>
            </w:pPr>
            <w:r>
              <w:t>6700,88</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tcPr>
          <w:p w:rsidR="008F01C2" w:rsidRDefault="008F01C2">
            <w:pPr>
              <w:pStyle w:val="ConsPlusNormal"/>
              <w:jc w:val="center"/>
              <w:outlineLvl w:val="3"/>
            </w:pPr>
            <w:r>
              <w:t>4</w:t>
            </w:r>
          </w:p>
        </w:tc>
        <w:tc>
          <w:tcPr>
            <w:tcW w:w="13051" w:type="dxa"/>
            <w:gridSpan w:val="11"/>
          </w:tcPr>
          <w:p w:rsidR="008F01C2" w:rsidRDefault="008F01C2">
            <w:pPr>
              <w:pStyle w:val="ConsPlusNormal"/>
            </w:pPr>
            <w:r>
              <w:t>Создание единого парковочного пространства</w:t>
            </w:r>
          </w:p>
        </w:tc>
      </w:tr>
      <w:tr w:rsidR="008F01C2">
        <w:tc>
          <w:tcPr>
            <w:tcW w:w="544" w:type="dxa"/>
            <w:vMerge w:val="restart"/>
          </w:tcPr>
          <w:p w:rsidR="008F01C2" w:rsidRDefault="008F01C2">
            <w:pPr>
              <w:pStyle w:val="ConsPlusNormal"/>
              <w:jc w:val="center"/>
            </w:pPr>
            <w:r>
              <w:t>4.1</w:t>
            </w:r>
          </w:p>
        </w:tc>
        <w:tc>
          <w:tcPr>
            <w:tcW w:w="1644" w:type="dxa"/>
            <w:vMerge w:val="restart"/>
          </w:tcPr>
          <w:p w:rsidR="008F01C2" w:rsidRDefault="008F01C2">
            <w:pPr>
              <w:pStyle w:val="ConsPlusNormal"/>
            </w:pPr>
            <w:r>
              <w:t xml:space="preserve">Строительство </w:t>
            </w:r>
            <w:r>
              <w:lastRenderedPageBreak/>
              <w:t>гаражей манежного типа</w:t>
            </w:r>
          </w:p>
        </w:tc>
        <w:tc>
          <w:tcPr>
            <w:tcW w:w="794" w:type="dxa"/>
          </w:tcPr>
          <w:p w:rsidR="008F01C2" w:rsidRDefault="008F01C2">
            <w:pPr>
              <w:pStyle w:val="ConsPlusNormal"/>
              <w:jc w:val="center"/>
            </w:pPr>
            <w:r>
              <w:lastRenderedPageBreak/>
              <w:t>2018</w:t>
            </w:r>
          </w:p>
        </w:tc>
        <w:tc>
          <w:tcPr>
            <w:tcW w:w="737" w:type="dxa"/>
            <w:vMerge w:val="restart"/>
          </w:tcPr>
          <w:p w:rsidR="008F01C2" w:rsidRDefault="008F01C2">
            <w:pPr>
              <w:pStyle w:val="ConsPlusNormal"/>
              <w:jc w:val="center"/>
            </w:pPr>
            <w:r>
              <w:t>шт</w:t>
            </w:r>
          </w:p>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 xml:space="preserve">Создание </w:t>
            </w:r>
            <w:r>
              <w:lastRenderedPageBreak/>
              <w:t>дополнительных парковочных мест</w:t>
            </w:r>
          </w:p>
        </w:tc>
        <w:tc>
          <w:tcPr>
            <w:tcW w:w="981" w:type="dxa"/>
            <w:vMerge w:val="restart"/>
          </w:tcPr>
          <w:p w:rsidR="008F01C2" w:rsidRDefault="008F01C2">
            <w:pPr>
              <w:pStyle w:val="ConsPlusNormal"/>
            </w:pPr>
            <w:r>
              <w:lastRenderedPageBreak/>
              <w:t xml:space="preserve">Частный </w:t>
            </w:r>
            <w:r>
              <w:lastRenderedPageBreak/>
              <w:t>застройщик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5,0</w:t>
            </w:r>
          </w:p>
        </w:tc>
        <w:tc>
          <w:tcPr>
            <w:tcW w:w="1384" w:type="dxa"/>
          </w:tcPr>
          <w:p w:rsidR="008F01C2" w:rsidRDefault="008F01C2">
            <w:pPr>
              <w:pStyle w:val="ConsPlusNormal"/>
              <w:jc w:val="right"/>
            </w:pPr>
            <w:r>
              <w:t>1990889,25</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1990889,25</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4.2</w:t>
            </w:r>
          </w:p>
        </w:tc>
        <w:tc>
          <w:tcPr>
            <w:tcW w:w="1644" w:type="dxa"/>
            <w:vMerge w:val="restart"/>
          </w:tcPr>
          <w:p w:rsidR="008F01C2" w:rsidRDefault="008F01C2">
            <w:pPr>
              <w:pStyle w:val="ConsPlusNormal"/>
            </w:pPr>
            <w:r>
              <w:t>Организация гостевых стоянок автотранспорта и расширение внутриквартальных проездов на внутридворовых территориях</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тыс. м</w:t>
            </w:r>
            <w:r>
              <w:rPr>
                <w:vertAlign w:val="superscript"/>
              </w:rPr>
              <w:t>2</w:t>
            </w:r>
          </w:p>
        </w:tc>
        <w:tc>
          <w:tcPr>
            <w:tcW w:w="799" w:type="dxa"/>
          </w:tcPr>
          <w:p w:rsidR="008F01C2" w:rsidRDefault="008F01C2">
            <w:pPr>
              <w:pStyle w:val="ConsPlusNormal"/>
              <w:jc w:val="center"/>
            </w:pPr>
            <w:r>
              <w:t>0,4</w:t>
            </w:r>
          </w:p>
        </w:tc>
        <w:tc>
          <w:tcPr>
            <w:tcW w:w="1384" w:type="dxa"/>
          </w:tcPr>
          <w:p w:rsidR="008F01C2" w:rsidRDefault="008F01C2">
            <w:pPr>
              <w:pStyle w:val="ConsPlusNormal"/>
              <w:jc w:val="right"/>
            </w:pPr>
            <w:r>
              <w:t>966,36</w:t>
            </w:r>
          </w:p>
        </w:tc>
        <w:tc>
          <w:tcPr>
            <w:tcW w:w="1384" w:type="dxa"/>
          </w:tcPr>
          <w:p w:rsidR="008F01C2" w:rsidRDefault="008F01C2">
            <w:pPr>
              <w:pStyle w:val="ConsPlusNormal"/>
              <w:jc w:val="right"/>
            </w:pPr>
            <w:r>
              <w:t>966,36</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Создание дополнительных парковочных мест</w:t>
            </w:r>
          </w:p>
        </w:tc>
        <w:tc>
          <w:tcPr>
            <w:tcW w:w="981" w:type="dxa"/>
            <w:vMerge w:val="restart"/>
          </w:tcPr>
          <w:p w:rsidR="008F01C2" w:rsidRDefault="008F01C2">
            <w:pPr>
              <w:pStyle w:val="ConsPlusNormal"/>
              <w:jc w:val="center"/>
            </w:pPr>
            <w:r>
              <w:t>Комитет архитектуры и градостроительства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20,6</w:t>
            </w:r>
          </w:p>
        </w:tc>
        <w:tc>
          <w:tcPr>
            <w:tcW w:w="1384" w:type="dxa"/>
          </w:tcPr>
          <w:p w:rsidR="008F01C2" w:rsidRDefault="008F01C2">
            <w:pPr>
              <w:pStyle w:val="ConsPlusNormal"/>
              <w:jc w:val="right"/>
            </w:pPr>
            <w:r>
              <w:t>41137,89</w:t>
            </w:r>
          </w:p>
        </w:tc>
        <w:tc>
          <w:tcPr>
            <w:tcW w:w="1384" w:type="dxa"/>
          </w:tcPr>
          <w:p w:rsidR="008F01C2" w:rsidRDefault="008F01C2">
            <w:pPr>
              <w:pStyle w:val="ConsPlusNormal"/>
              <w:jc w:val="right"/>
            </w:pPr>
            <w:r>
              <w:t>41137,89</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20,6</w:t>
            </w:r>
          </w:p>
        </w:tc>
        <w:tc>
          <w:tcPr>
            <w:tcW w:w="1384" w:type="dxa"/>
          </w:tcPr>
          <w:p w:rsidR="008F01C2" w:rsidRDefault="008F01C2">
            <w:pPr>
              <w:pStyle w:val="ConsPlusNormal"/>
              <w:jc w:val="right"/>
            </w:pPr>
            <w:r>
              <w:t>41137,89</w:t>
            </w:r>
          </w:p>
        </w:tc>
        <w:tc>
          <w:tcPr>
            <w:tcW w:w="1384" w:type="dxa"/>
          </w:tcPr>
          <w:p w:rsidR="008F01C2" w:rsidRDefault="008F01C2">
            <w:pPr>
              <w:pStyle w:val="ConsPlusNormal"/>
              <w:jc w:val="right"/>
            </w:pPr>
            <w:r>
              <w:t>41137,89</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20,6</w:t>
            </w:r>
          </w:p>
        </w:tc>
        <w:tc>
          <w:tcPr>
            <w:tcW w:w="1384" w:type="dxa"/>
          </w:tcPr>
          <w:p w:rsidR="008F01C2" w:rsidRDefault="008F01C2">
            <w:pPr>
              <w:pStyle w:val="ConsPlusNormal"/>
              <w:jc w:val="right"/>
            </w:pPr>
            <w:r>
              <w:t>41137,89</w:t>
            </w:r>
          </w:p>
        </w:tc>
        <w:tc>
          <w:tcPr>
            <w:tcW w:w="1384" w:type="dxa"/>
          </w:tcPr>
          <w:p w:rsidR="008F01C2" w:rsidRDefault="008F01C2">
            <w:pPr>
              <w:pStyle w:val="ConsPlusNormal"/>
              <w:jc w:val="right"/>
            </w:pPr>
            <w:r>
              <w:t>41137,89</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jc w:val="center"/>
            </w:pPr>
            <w:r>
              <w:t>4.3</w:t>
            </w:r>
          </w:p>
        </w:tc>
        <w:tc>
          <w:tcPr>
            <w:tcW w:w="1644" w:type="dxa"/>
            <w:vMerge w:val="restart"/>
          </w:tcPr>
          <w:p w:rsidR="008F01C2" w:rsidRDefault="008F01C2">
            <w:pPr>
              <w:pStyle w:val="ConsPlusNormal"/>
            </w:pPr>
            <w:r>
              <w:t>Строительство внутриквартального проезда в микрорайоне N 10 с бульваром</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jc w:val="center"/>
            </w:pPr>
            <w:r>
              <w:t>м</w:t>
            </w:r>
            <w:r>
              <w:rPr>
                <w:vertAlign w:val="superscript"/>
              </w:rPr>
              <w:t>2</w:t>
            </w:r>
          </w:p>
        </w:tc>
        <w:tc>
          <w:tcPr>
            <w:tcW w:w="799" w:type="dxa"/>
          </w:tcPr>
          <w:p w:rsidR="008F01C2" w:rsidRDefault="008F01C2">
            <w:pPr>
              <w:pStyle w:val="ConsPlusNormal"/>
              <w:jc w:val="center"/>
            </w:pPr>
            <w:r>
              <w:t>8300,0</w:t>
            </w:r>
          </w:p>
        </w:tc>
        <w:tc>
          <w:tcPr>
            <w:tcW w:w="1384" w:type="dxa"/>
          </w:tcPr>
          <w:p w:rsidR="008F01C2" w:rsidRDefault="008F01C2">
            <w:pPr>
              <w:pStyle w:val="ConsPlusNormal"/>
              <w:jc w:val="right"/>
            </w:pPr>
            <w:r>
              <w:t>16058,70</w:t>
            </w:r>
          </w:p>
        </w:tc>
        <w:tc>
          <w:tcPr>
            <w:tcW w:w="1384" w:type="dxa"/>
          </w:tcPr>
          <w:p w:rsidR="008F01C2" w:rsidRDefault="008F01C2">
            <w:pPr>
              <w:pStyle w:val="ConsPlusNormal"/>
              <w:jc w:val="right"/>
            </w:pPr>
            <w:r>
              <w:t>16058,70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r>
              <w:t>Создание дополнительных парковочных мест</w:t>
            </w:r>
          </w:p>
        </w:tc>
        <w:tc>
          <w:tcPr>
            <w:tcW w:w="981" w:type="dxa"/>
            <w:vMerge w:val="restart"/>
          </w:tcPr>
          <w:p w:rsidR="008F01C2" w:rsidRDefault="008F01C2">
            <w:pPr>
              <w:pStyle w:val="ConsPlusNormal"/>
              <w:jc w:val="center"/>
            </w:pPr>
            <w:r>
              <w:t>УКС Администрации ЗАТО Северск</w:t>
            </w: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jc w:val="center"/>
            </w:pPr>
            <w:r>
              <w:t>0,0</w:t>
            </w: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pPr>
          </w:p>
        </w:tc>
        <w:tc>
          <w:tcPr>
            <w:tcW w:w="1644" w:type="dxa"/>
            <w:vMerge w:val="restart"/>
          </w:tcPr>
          <w:p w:rsidR="008F01C2" w:rsidRDefault="008F01C2">
            <w:pPr>
              <w:pStyle w:val="ConsPlusNormal"/>
            </w:pPr>
            <w:r>
              <w:t xml:space="preserve">ИТОГО по </w:t>
            </w:r>
            <w:r>
              <w:lastRenderedPageBreak/>
              <w:t>мероприятию "Создание единого парковочного пространства"</w:t>
            </w:r>
          </w:p>
        </w:tc>
        <w:tc>
          <w:tcPr>
            <w:tcW w:w="794" w:type="dxa"/>
          </w:tcPr>
          <w:p w:rsidR="008F01C2" w:rsidRDefault="008F01C2">
            <w:pPr>
              <w:pStyle w:val="ConsPlusNormal"/>
              <w:jc w:val="center"/>
            </w:pPr>
            <w:r>
              <w:lastRenderedPageBreak/>
              <w:t>2018</w:t>
            </w:r>
          </w:p>
        </w:tc>
        <w:tc>
          <w:tcPr>
            <w:tcW w:w="737" w:type="dxa"/>
            <w:vMerge w:val="restart"/>
          </w:tcPr>
          <w:p w:rsidR="008F01C2" w:rsidRDefault="008F01C2">
            <w:pPr>
              <w:pStyle w:val="ConsPlusNormal"/>
            </w:pPr>
          </w:p>
        </w:tc>
        <w:tc>
          <w:tcPr>
            <w:tcW w:w="799" w:type="dxa"/>
          </w:tcPr>
          <w:p w:rsidR="008F01C2" w:rsidRDefault="008F01C2">
            <w:pPr>
              <w:pStyle w:val="ConsPlusNormal"/>
            </w:pPr>
          </w:p>
        </w:tc>
        <w:tc>
          <w:tcPr>
            <w:tcW w:w="1384" w:type="dxa"/>
          </w:tcPr>
          <w:p w:rsidR="008F01C2" w:rsidRDefault="008F01C2">
            <w:pPr>
              <w:pStyle w:val="ConsPlusNormal"/>
              <w:jc w:val="right"/>
            </w:pPr>
            <w:r>
              <w:t>17025,06</w:t>
            </w:r>
          </w:p>
        </w:tc>
        <w:tc>
          <w:tcPr>
            <w:tcW w:w="1384" w:type="dxa"/>
          </w:tcPr>
          <w:p w:rsidR="008F01C2" w:rsidRDefault="008F01C2">
            <w:pPr>
              <w:pStyle w:val="ConsPlusNormal"/>
              <w:jc w:val="right"/>
            </w:pPr>
            <w:r>
              <w:t>17025,06</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p>
        </w:tc>
        <w:tc>
          <w:tcPr>
            <w:tcW w:w="981" w:type="dxa"/>
            <w:vMerge w:val="restart"/>
          </w:tcPr>
          <w:p w:rsidR="008F01C2" w:rsidRDefault="008F01C2">
            <w:pPr>
              <w:pStyle w:val="ConsPlusNormal"/>
            </w:pP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41137,89</w:t>
            </w:r>
          </w:p>
        </w:tc>
        <w:tc>
          <w:tcPr>
            <w:tcW w:w="1384" w:type="dxa"/>
          </w:tcPr>
          <w:p w:rsidR="008F01C2" w:rsidRDefault="008F01C2">
            <w:pPr>
              <w:pStyle w:val="ConsPlusNormal"/>
              <w:jc w:val="right"/>
            </w:pPr>
            <w:r>
              <w:t>41137,89</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41137,89</w:t>
            </w:r>
          </w:p>
        </w:tc>
        <w:tc>
          <w:tcPr>
            <w:tcW w:w="1384" w:type="dxa"/>
          </w:tcPr>
          <w:p w:rsidR="008F01C2" w:rsidRDefault="008F01C2">
            <w:pPr>
              <w:pStyle w:val="ConsPlusNormal"/>
              <w:jc w:val="right"/>
            </w:pPr>
            <w:r>
              <w:t>41137,89</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41137,89</w:t>
            </w:r>
          </w:p>
        </w:tc>
        <w:tc>
          <w:tcPr>
            <w:tcW w:w="1384" w:type="dxa"/>
          </w:tcPr>
          <w:p w:rsidR="008F01C2" w:rsidRDefault="008F01C2">
            <w:pPr>
              <w:pStyle w:val="ConsPlusNormal"/>
              <w:jc w:val="right"/>
            </w:pPr>
            <w:r>
              <w:t>41137,89</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0,00</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1990889,25</w:t>
            </w:r>
          </w:p>
        </w:tc>
        <w:tc>
          <w:tcPr>
            <w:tcW w:w="1384" w:type="dxa"/>
          </w:tcPr>
          <w:p w:rsidR="008F01C2" w:rsidRDefault="008F01C2">
            <w:pPr>
              <w:pStyle w:val="ConsPlusNormal"/>
              <w:jc w:val="right"/>
            </w:pPr>
            <w:r>
              <w:t>0,00</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1990889,25</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Всего</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2131327,98</w:t>
            </w:r>
          </w:p>
        </w:tc>
        <w:tc>
          <w:tcPr>
            <w:tcW w:w="1384" w:type="dxa"/>
          </w:tcPr>
          <w:p w:rsidR="008F01C2" w:rsidRDefault="008F01C2">
            <w:pPr>
              <w:pStyle w:val="ConsPlusNormal"/>
              <w:jc w:val="right"/>
            </w:pPr>
            <w:r>
              <w:t>140438,73</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1990889,25</w:t>
            </w:r>
          </w:p>
        </w:tc>
        <w:tc>
          <w:tcPr>
            <w:tcW w:w="1701" w:type="dxa"/>
            <w:vMerge/>
          </w:tcPr>
          <w:p w:rsidR="008F01C2" w:rsidRDefault="008F01C2"/>
        </w:tc>
        <w:tc>
          <w:tcPr>
            <w:tcW w:w="981" w:type="dxa"/>
            <w:vMerge/>
          </w:tcPr>
          <w:p w:rsidR="008F01C2" w:rsidRDefault="008F01C2"/>
        </w:tc>
      </w:tr>
      <w:tr w:rsidR="008F01C2">
        <w:tc>
          <w:tcPr>
            <w:tcW w:w="544" w:type="dxa"/>
            <w:vMerge w:val="restart"/>
          </w:tcPr>
          <w:p w:rsidR="008F01C2" w:rsidRDefault="008F01C2">
            <w:pPr>
              <w:pStyle w:val="ConsPlusNormal"/>
            </w:pPr>
          </w:p>
        </w:tc>
        <w:tc>
          <w:tcPr>
            <w:tcW w:w="1644" w:type="dxa"/>
            <w:vMerge w:val="restart"/>
          </w:tcPr>
          <w:p w:rsidR="008F01C2" w:rsidRDefault="008F01C2">
            <w:pPr>
              <w:pStyle w:val="ConsPlusNormal"/>
            </w:pPr>
            <w:r>
              <w:t>ИТОГО по Программе</w:t>
            </w:r>
          </w:p>
        </w:tc>
        <w:tc>
          <w:tcPr>
            <w:tcW w:w="794" w:type="dxa"/>
          </w:tcPr>
          <w:p w:rsidR="008F01C2" w:rsidRDefault="008F01C2">
            <w:pPr>
              <w:pStyle w:val="ConsPlusNormal"/>
              <w:jc w:val="center"/>
            </w:pPr>
            <w:r>
              <w:t>2018</w:t>
            </w:r>
          </w:p>
        </w:tc>
        <w:tc>
          <w:tcPr>
            <w:tcW w:w="737" w:type="dxa"/>
            <w:vMerge w:val="restart"/>
          </w:tcPr>
          <w:p w:rsidR="008F01C2" w:rsidRDefault="008F01C2">
            <w:pPr>
              <w:pStyle w:val="ConsPlusNormal"/>
            </w:pPr>
          </w:p>
        </w:tc>
        <w:tc>
          <w:tcPr>
            <w:tcW w:w="799" w:type="dxa"/>
          </w:tcPr>
          <w:p w:rsidR="008F01C2" w:rsidRDefault="008F01C2">
            <w:pPr>
              <w:pStyle w:val="ConsPlusNormal"/>
            </w:pPr>
          </w:p>
        </w:tc>
        <w:tc>
          <w:tcPr>
            <w:tcW w:w="1384" w:type="dxa"/>
          </w:tcPr>
          <w:p w:rsidR="008F01C2" w:rsidRDefault="008F01C2">
            <w:pPr>
              <w:pStyle w:val="ConsPlusNormal"/>
              <w:jc w:val="right"/>
            </w:pPr>
            <w:r>
              <w:t>136767,01</w:t>
            </w:r>
          </w:p>
        </w:tc>
        <w:tc>
          <w:tcPr>
            <w:tcW w:w="1384" w:type="dxa"/>
          </w:tcPr>
          <w:p w:rsidR="008F01C2" w:rsidRDefault="008F01C2">
            <w:pPr>
              <w:pStyle w:val="ConsPlusNormal"/>
              <w:jc w:val="right"/>
            </w:pPr>
            <w:r>
              <w:t>72620,87</w:t>
            </w:r>
          </w:p>
        </w:tc>
        <w:tc>
          <w:tcPr>
            <w:tcW w:w="1189" w:type="dxa"/>
          </w:tcPr>
          <w:p w:rsidR="008F01C2" w:rsidRDefault="008F01C2">
            <w:pPr>
              <w:pStyle w:val="ConsPlusNormal"/>
              <w:jc w:val="right"/>
            </w:pPr>
            <w:r>
              <w:t>17998,40</w:t>
            </w:r>
          </w:p>
        </w:tc>
        <w:tc>
          <w:tcPr>
            <w:tcW w:w="1134" w:type="dxa"/>
          </w:tcPr>
          <w:p w:rsidR="008F01C2" w:rsidRDefault="008F01C2">
            <w:pPr>
              <w:pStyle w:val="ConsPlusNormal"/>
              <w:jc w:val="right"/>
            </w:pPr>
            <w:r>
              <w:t>45000,00</w:t>
            </w:r>
          </w:p>
        </w:tc>
        <w:tc>
          <w:tcPr>
            <w:tcW w:w="1304" w:type="dxa"/>
          </w:tcPr>
          <w:p w:rsidR="008F01C2" w:rsidRDefault="008F01C2">
            <w:pPr>
              <w:pStyle w:val="ConsPlusNormal"/>
              <w:jc w:val="right"/>
            </w:pPr>
            <w:r>
              <w:t>0,00</w:t>
            </w:r>
          </w:p>
        </w:tc>
        <w:tc>
          <w:tcPr>
            <w:tcW w:w="1701" w:type="dxa"/>
            <w:vMerge w:val="restart"/>
          </w:tcPr>
          <w:p w:rsidR="008F01C2" w:rsidRDefault="008F01C2">
            <w:pPr>
              <w:pStyle w:val="ConsPlusNormal"/>
            </w:pPr>
          </w:p>
        </w:tc>
        <w:tc>
          <w:tcPr>
            <w:tcW w:w="981" w:type="dxa"/>
            <w:vMerge w:val="restart"/>
          </w:tcPr>
          <w:p w:rsidR="008F01C2" w:rsidRDefault="008F01C2">
            <w:pPr>
              <w:pStyle w:val="ConsPlusNormal"/>
            </w:pPr>
          </w:p>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2019</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324940,45</w:t>
            </w:r>
          </w:p>
        </w:tc>
        <w:tc>
          <w:tcPr>
            <w:tcW w:w="1384" w:type="dxa"/>
          </w:tcPr>
          <w:p w:rsidR="008F01C2" w:rsidRDefault="008F01C2">
            <w:pPr>
              <w:pStyle w:val="ConsPlusNormal"/>
              <w:jc w:val="right"/>
            </w:pPr>
            <w:r>
              <w:t>212052,05</w:t>
            </w:r>
          </w:p>
        </w:tc>
        <w:tc>
          <w:tcPr>
            <w:tcW w:w="1189" w:type="dxa"/>
          </w:tcPr>
          <w:p w:rsidR="008F01C2" w:rsidRDefault="008F01C2">
            <w:pPr>
              <w:pStyle w:val="ConsPlusNormal"/>
              <w:jc w:val="right"/>
            </w:pPr>
            <w:r>
              <w:t>32888,40</w:t>
            </w:r>
          </w:p>
        </w:tc>
        <w:tc>
          <w:tcPr>
            <w:tcW w:w="1134" w:type="dxa"/>
          </w:tcPr>
          <w:p w:rsidR="008F01C2" w:rsidRDefault="008F01C2">
            <w:pPr>
              <w:pStyle w:val="ConsPlusNormal"/>
              <w:jc w:val="right"/>
            </w:pPr>
            <w:r>
              <w:t>80000,00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2020</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141097,89</w:t>
            </w:r>
          </w:p>
        </w:tc>
        <w:tc>
          <w:tcPr>
            <w:tcW w:w="1384" w:type="dxa"/>
          </w:tcPr>
          <w:p w:rsidR="008F01C2" w:rsidRDefault="008F01C2">
            <w:pPr>
              <w:pStyle w:val="ConsPlusNormal"/>
              <w:jc w:val="right"/>
            </w:pPr>
            <w:r>
              <w:t>141097,89</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2021</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100198,58</w:t>
            </w:r>
          </w:p>
        </w:tc>
        <w:tc>
          <w:tcPr>
            <w:tcW w:w="1384" w:type="dxa"/>
          </w:tcPr>
          <w:p w:rsidR="008F01C2" w:rsidRDefault="008F01C2">
            <w:pPr>
              <w:pStyle w:val="ConsPlusNormal"/>
              <w:jc w:val="right"/>
            </w:pPr>
            <w:r>
              <w:t>100198,58</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2022</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58933,66</w:t>
            </w:r>
          </w:p>
        </w:tc>
        <w:tc>
          <w:tcPr>
            <w:tcW w:w="1384" w:type="dxa"/>
          </w:tcPr>
          <w:p w:rsidR="008F01C2" w:rsidRDefault="008F01C2">
            <w:pPr>
              <w:pStyle w:val="ConsPlusNormal"/>
              <w:jc w:val="right"/>
            </w:pPr>
            <w:r>
              <w:t>58933,66</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0,00</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2023 - 2035</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12477499,63</w:t>
            </w:r>
          </w:p>
        </w:tc>
        <w:tc>
          <w:tcPr>
            <w:tcW w:w="1384" w:type="dxa"/>
          </w:tcPr>
          <w:p w:rsidR="008F01C2" w:rsidRDefault="008F01C2">
            <w:pPr>
              <w:pStyle w:val="ConsPlusNormal"/>
              <w:jc w:val="right"/>
            </w:pPr>
            <w:r>
              <w:t>10486610,38</w:t>
            </w:r>
          </w:p>
        </w:tc>
        <w:tc>
          <w:tcPr>
            <w:tcW w:w="1189" w:type="dxa"/>
          </w:tcPr>
          <w:p w:rsidR="008F01C2" w:rsidRDefault="008F01C2">
            <w:pPr>
              <w:pStyle w:val="ConsPlusNormal"/>
              <w:jc w:val="right"/>
            </w:pPr>
            <w:r>
              <w:t>0,00</w:t>
            </w:r>
          </w:p>
        </w:tc>
        <w:tc>
          <w:tcPr>
            <w:tcW w:w="1134" w:type="dxa"/>
          </w:tcPr>
          <w:p w:rsidR="008F01C2" w:rsidRDefault="008F01C2">
            <w:pPr>
              <w:pStyle w:val="ConsPlusNormal"/>
              <w:jc w:val="right"/>
            </w:pPr>
            <w:r>
              <w:t>0,00</w:t>
            </w:r>
          </w:p>
        </w:tc>
        <w:tc>
          <w:tcPr>
            <w:tcW w:w="1304" w:type="dxa"/>
          </w:tcPr>
          <w:p w:rsidR="008F01C2" w:rsidRDefault="008F01C2">
            <w:pPr>
              <w:pStyle w:val="ConsPlusNormal"/>
              <w:jc w:val="right"/>
            </w:pPr>
            <w:r>
              <w:t>1990889,25</w:t>
            </w:r>
          </w:p>
        </w:tc>
        <w:tc>
          <w:tcPr>
            <w:tcW w:w="1701" w:type="dxa"/>
            <w:vMerge/>
          </w:tcPr>
          <w:p w:rsidR="008F01C2" w:rsidRDefault="008F01C2"/>
        </w:tc>
        <w:tc>
          <w:tcPr>
            <w:tcW w:w="981" w:type="dxa"/>
            <w:vMerge/>
          </w:tcPr>
          <w:p w:rsidR="008F01C2" w:rsidRDefault="008F01C2"/>
        </w:tc>
      </w:tr>
      <w:tr w:rsidR="008F01C2">
        <w:tc>
          <w:tcPr>
            <w:tcW w:w="544" w:type="dxa"/>
            <w:vMerge/>
          </w:tcPr>
          <w:p w:rsidR="008F01C2" w:rsidRDefault="008F01C2"/>
        </w:tc>
        <w:tc>
          <w:tcPr>
            <w:tcW w:w="1644" w:type="dxa"/>
            <w:vMerge/>
          </w:tcPr>
          <w:p w:rsidR="008F01C2" w:rsidRDefault="008F01C2"/>
        </w:tc>
        <w:tc>
          <w:tcPr>
            <w:tcW w:w="794" w:type="dxa"/>
          </w:tcPr>
          <w:p w:rsidR="008F01C2" w:rsidRDefault="008F01C2">
            <w:pPr>
              <w:pStyle w:val="ConsPlusNormal"/>
              <w:jc w:val="center"/>
            </w:pPr>
            <w:r>
              <w:t>Всего</w:t>
            </w:r>
          </w:p>
        </w:tc>
        <w:tc>
          <w:tcPr>
            <w:tcW w:w="737" w:type="dxa"/>
            <w:vMerge/>
          </w:tcPr>
          <w:p w:rsidR="008F01C2" w:rsidRDefault="008F01C2"/>
        </w:tc>
        <w:tc>
          <w:tcPr>
            <w:tcW w:w="799" w:type="dxa"/>
          </w:tcPr>
          <w:p w:rsidR="008F01C2" w:rsidRDefault="008F01C2">
            <w:pPr>
              <w:pStyle w:val="ConsPlusNormal"/>
            </w:pPr>
          </w:p>
        </w:tc>
        <w:tc>
          <w:tcPr>
            <w:tcW w:w="1384" w:type="dxa"/>
          </w:tcPr>
          <w:p w:rsidR="008F01C2" w:rsidRDefault="008F01C2">
            <w:pPr>
              <w:pStyle w:val="ConsPlusNormal"/>
              <w:jc w:val="right"/>
            </w:pPr>
            <w:r>
              <w:t>13239437,22</w:t>
            </w:r>
          </w:p>
        </w:tc>
        <w:tc>
          <w:tcPr>
            <w:tcW w:w="1384" w:type="dxa"/>
          </w:tcPr>
          <w:p w:rsidR="008F01C2" w:rsidRDefault="008F01C2">
            <w:pPr>
              <w:pStyle w:val="ConsPlusNormal"/>
              <w:jc w:val="right"/>
            </w:pPr>
            <w:r>
              <w:t>11071513,43</w:t>
            </w:r>
          </w:p>
        </w:tc>
        <w:tc>
          <w:tcPr>
            <w:tcW w:w="1189" w:type="dxa"/>
          </w:tcPr>
          <w:p w:rsidR="008F01C2" w:rsidRDefault="008F01C2">
            <w:pPr>
              <w:pStyle w:val="ConsPlusNormal"/>
              <w:jc w:val="right"/>
            </w:pPr>
            <w:r>
              <w:t>50886,80</w:t>
            </w:r>
          </w:p>
        </w:tc>
        <w:tc>
          <w:tcPr>
            <w:tcW w:w="1134" w:type="dxa"/>
          </w:tcPr>
          <w:p w:rsidR="008F01C2" w:rsidRDefault="008F01C2">
            <w:pPr>
              <w:pStyle w:val="ConsPlusNormal"/>
              <w:jc w:val="right"/>
            </w:pPr>
            <w:r>
              <w:t>125000,00</w:t>
            </w:r>
          </w:p>
        </w:tc>
        <w:tc>
          <w:tcPr>
            <w:tcW w:w="1304" w:type="dxa"/>
          </w:tcPr>
          <w:p w:rsidR="008F01C2" w:rsidRDefault="008F01C2">
            <w:pPr>
              <w:pStyle w:val="ConsPlusNormal"/>
              <w:jc w:val="right"/>
            </w:pPr>
            <w:r>
              <w:t>1990889,25</w:t>
            </w:r>
          </w:p>
        </w:tc>
        <w:tc>
          <w:tcPr>
            <w:tcW w:w="1701" w:type="dxa"/>
            <w:vMerge/>
          </w:tcPr>
          <w:p w:rsidR="008F01C2" w:rsidRDefault="008F01C2"/>
        </w:tc>
        <w:tc>
          <w:tcPr>
            <w:tcW w:w="981" w:type="dxa"/>
            <w:vMerge/>
          </w:tcPr>
          <w:p w:rsidR="008F01C2" w:rsidRDefault="008F01C2"/>
        </w:tc>
      </w:tr>
    </w:tbl>
    <w:p w:rsidR="008F01C2" w:rsidRDefault="008F01C2">
      <w:pPr>
        <w:sectPr w:rsidR="008F01C2">
          <w:pgSz w:w="16834" w:h="11909" w:orient="landscape"/>
          <w:pgMar w:top="1701" w:right="1134" w:bottom="567" w:left="1134" w:header="0" w:footer="0" w:gutter="0"/>
          <w:cols w:space="720"/>
        </w:sectPr>
      </w:pPr>
    </w:p>
    <w:p w:rsidR="008F01C2" w:rsidRDefault="008F01C2">
      <w:pPr>
        <w:pStyle w:val="ConsPlusNormal"/>
        <w:jc w:val="both"/>
      </w:pPr>
    </w:p>
    <w:p w:rsidR="008F01C2" w:rsidRDefault="008F01C2">
      <w:pPr>
        <w:pStyle w:val="ConsPlusNormal"/>
        <w:ind w:firstLine="540"/>
        <w:jc w:val="both"/>
      </w:pPr>
      <w:r>
        <w:t>--------------------------------</w:t>
      </w:r>
    </w:p>
    <w:p w:rsidR="008F01C2" w:rsidRDefault="008F01C2">
      <w:pPr>
        <w:pStyle w:val="ConsPlusNormal"/>
        <w:spacing w:before="220"/>
        <w:ind w:firstLine="540"/>
        <w:jc w:val="both"/>
      </w:pPr>
      <w:bookmarkStart w:id="7" w:name="P4774"/>
      <w:bookmarkEnd w:id="7"/>
      <w:r>
        <w:t>&lt;*&gt; В таблице указана потребность.</w:t>
      </w:r>
    </w:p>
    <w:p w:rsidR="008F01C2" w:rsidRDefault="008F01C2">
      <w:pPr>
        <w:pStyle w:val="ConsPlusNormal"/>
        <w:spacing w:before="220"/>
        <w:ind w:firstLine="540"/>
        <w:jc w:val="both"/>
      </w:pPr>
      <w:bookmarkStart w:id="8" w:name="P4775"/>
      <w:bookmarkEnd w:id="8"/>
      <w:r>
        <w:t>&lt;**&gt; Реализация мероприятий Программы запланирована до 2020 года, после 2020 года - значения прогнозные (потребность). Финансирование работ на 2018 - 2020 годы представлено в соответствии с муниципальными программами ЗАТО Северск и подлежит ежегодной корректировке.</w:t>
      </w:r>
    </w:p>
    <w:p w:rsidR="008F01C2" w:rsidRDefault="008F01C2">
      <w:pPr>
        <w:pStyle w:val="ConsPlusNormal"/>
        <w:jc w:val="both"/>
      </w:pPr>
    </w:p>
    <w:p w:rsidR="008F01C2" w:rsidRDefault="008F01C2">
      <w:pPr>
        <w:pStyle w:val="ConsPlusNormal"/>
        <w:jc w:val="both"/>
      </w:pPr>
    </w:p>
    <w:p w:rsidR="008F01C2" w:rsidRDefault="008F01C2">
      <w:pPr>
        <w:pStyle w:val="ConsPlusNormal"/>
        <w:pBdr>
          <w:top w:val="single" w:sz="6" w:space="0" w:color="auto"/>
        </w:pBdr>
        <w:spacing w:before="100" w:after="100"/>
        <w:jc w:val="both"/>
        <w:rPr>
          <w:sz w:val="2"/>
          <w:szCs w:val="2"/>
        </w:rPr>
      </w:pPr>
    </w:p>
    <w:p w:rsidR="00832EAA" w:rsidRDefault="00832EAA"/>
    <w:sectPr w:rsidR="00832EAA" w:rsidSect="00B80E6D">
      <w:pgSz w:w="11909" w:h="16834"/>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C2"/>
    <w:rsid w:val="000B27DE"/>
    <w:rsid w:val="000C7BE5"/>
    <w:rsid w:val="003B03E1"/>
    <w:rsid w:val="00403BA8"/>
    <w:rsid w:val="00483CE0"/>
    <w:rsid w:val="00576D22"/>
    <w:rsid w:val="0077343C"/>
    <w:rsid w:val="00832EAA"/>
    <w:rsid w:val="00867AD8"/>
    <w:rsid w:val="008F01C2"/>
    <w:rsid w:val="00B63AF5"/>
    <w:rsid w:val="00C50207"/>
    <w:rsid w:val="00CB5D57"/>
    <w:rsid w:val="00F81F91"/>
    <w:rsid w:val="00F83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8A213-22E1-440C-8B60-45F68E1D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1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1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1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01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1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1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F39F7FB0C1DCDE46E942EFE2B638E1DDAE5883B2E1355AFA0F99CF3A832380FADABD331C653B8F4EA7B84418R6MBF" TargetMode="External"/><Relationship Id="rId18" Type="http://schemas.openxmlformats.org/officeDocument/2006/relationships/hyperlink" Target="consultantplus://offline/ref=D2F39F7FB0C1DCDE46E942F9E1DA66E5DDAC078BBDE6370CA550C2926D8A29D7AF95BC7D5A6C248E4EB9BA41123601EDE1B8AFD0130C5D421638D7R7M7F" TargetMode="External"/><Relationship Id="rId26" Type="http://schemas.openxmlformats.org/officeDocument/2006/relationships/hyperlink" Target="consultantplus://offline/ref=D2F39F7FB0C1DCDE46E942F9E1DA66E5DDAC078BBAE63B08AE5D9F9865D325D5A89AE36A5D25288F4EB9BA451E6904F8F0E0A0D609135C5C0A3AD67FR6MCF" TargetMode="External"/><Relationship Id="rId39" Type="http://schemas.openxmlformats.org/officeDocument/2006/relationships/hyperlink" Target="consultantplus://offline/ref=D2F39F7FB0C1DCDE46E942F9E1DA66E5DDAC078BBAE73C0CA65D9F9865D325D5A89AE36A5D25288F4EB9BA45106904F8F0E0A0D609135C5C0A3AD67FR6MCF" TargetMode="External"/><Relationship Id="rId21" Type="http://schemas.openxmlformats.org/officeDocument/2006/relationships/hyperlink" Target="consultantplus://offline/ref=D2F39F7FB0C1DCDE46E942F9E1DA66E5DDAC078BBAE63709A25A9F9865D325D5A89AE36A4F2570834CBDA445197C52A9B5RBMCF" TargetMode="External"/><Relationship Id="rId34" Type="http://schemas.openxmlformats.org/officeDocument/2006/relationships/hyperlink" Target="consultantplus://offline/ref=D2F39F7FB0C1DCDE46E942F9E1DA66E5DDAC078BBAE63709A25A9F9865D325D5A89AE36A5D25288F4EB9BF461A6904F8F0E0A0D609135C5C0A3AD67FR6MCF" TargetMode="External"/><Relationship Id="rId42" Type="http://schemas.openxmlformats.org/officeDocument/2006/relationships/hyperlink" Target="consultantplus://offline/ref=D2F39F7FB0C1DCDE46E942EFE2B638E1DFA65B8FBFE4355AFA0F99CF3A832380E8DAE53F1E61258F4BB2EE155D375DABB0ABACD4130F5D5DR1MDF" TargetMode="External"/><Relationship Id="rId47" Type="http://schemas.openxmlformats.org/officeDocument/2006/relationships/hyperlink" Target="consultantplus://offline/ref=D2F39F7FB0C1DCDE46E942EFE2B638E1DEAF5E83B0B26258AB5A97CA32D37990FE93EA3A006025904CB9BBR4MDF" TargetMode="External"/><Relationship Id="rId50" Type="http://schemas.openxmlformats.org/officeDocument/2006/relationships/hyperlink" Target="consultantplus://offline/ref=D2F39F7FB0C1DCDE46E942EFE2B638E1DFA45982B9E6355AFA0F99CF3A832380FADABD331C653B8F4EA7B84418R6MBF" TargetMode="External"/><Relationship Id="rId55" Type="http://schemas.openxmlformats.org/officeDocument/2006/relationships/hyperlink" Target="consultantplus://offline/ref=D2F39F7FB0C1DCDE46E942EFE2B638E1DFA65B8FBFE4355AFA0F99CF3A832380FADABD331C653B8F4EA7B84418R6MBF" TargetMode="External"/><Relationship Id="rId63" Type="http://schemas.openxmlformats.org/officeDocument/2006/relationships/hyperlink" Target="consultantplus://offline/ref=D2F39F7FB0C1DCDE46E942F9E1DA66E5DDAC078BBAE53E05A5539F9865D325D5A89AE36A4F2570834CBDA445197C52A9B5RBMCF" TargetMode="External"/><Relationship Id="rId68" Type="http://schemas.openxmlformats.org/officeDocument/2006/relationships/hyperlink" Target="consultantplus://offline/ref=D2F39F7FB0C1DCDE46E942F9E1DA66E5DDAC078BBAE73E0EA65B9F9865D325D5A89AE36A4F2570834CBDA445197C52A9B5RBMCF" TargetMode="External"/><Relationship Id="rId76" Type="http://schemas.openxmlformats.org/officeDocument/2006/relationships/hyperlink" Target="consultantplus://offline/ref=D2F39F7FB0C1DCDE46E942F9E1DA66E5DDAC078BBDE6370CA550C2926D8A29D7AF95BC7D5A6C248E4EB9BA41123601EDE1B8AFD0130C5D421638D7R7M7F" TargetMode="External"/><Relationship Id="rId84" Type="http://schemas.openxmlformats.org/officeDocument/2006/relationships/hyperlink" Target="consultantplus://offline/ref=F7BD04B32F74DBB9BC659F40B8138BB6BF7DFF2B9E04A0ADB2059C2AAD7E0AC8D6EB96D144D7CA788EF7E4395200842ECC7CC8C6D64B894E046741S7MCF" TargetMode="External"/><Relationship Id="rId89" Type="http://schemas.openxmlformats.org/officeDocument/2006/relationships/fontTable" Target="fontTable.xml"/><Relationship Id="rId7" Type="http://schemas.openxmlformats.org/officeDocument/2006/relationships/hyperlink" Target="consultantplus://offline/ref=D2F39F7FB0C1DCDE46E942EFE2B638E1DDAE5883B2E1355AFA0F99CF3A832380FADABD331C653B8F4EA7B84418R6MBF" TargetMode="External"/><Relationship Id="rId71" Type="http://schemas.openxmlformats.org/officeDocument/2006/relationships/hyperlink" Target="consultantplus://offline/ref=D2F39F7FB0C1DCDE46E942F9E1DA66E5DDAC078BBDE6370CA550C2926D8A29D7AF95BC7D5A6C248E4EB9BA41123601EDE1B8AFD0130C5D421638D7R7M7F" TargetMode="External"/><Relationship Id="rId2" Type="http://schemas.openxmlformats.org/officeDocument/2006/relationships/settings" Target="settings.xml"/><Relationship Id="rId16" Type="http://schemas.openxmlformats.org/officeDocument/2006/relationships/hyperlink" Target="consultantplus://offline/ref=D2F39F7FB0C1DCDE46E942EFE2B638E1DDA55F83BBE1355AFA0F99CF3A832380FADABD331C653B8F4EA7B84418R6MBF" TargetMode="External"/><Relationship Id="rId29" Type="http://schemas.openxmlformats.org/officeDocument/2006/relationships/hyperlink" Target="consultantplus://offline/ref=D2F39F7FB0C1DCDE46E942EFE2B638E1DFA55D84BDEC355AFA0F99CF3A832380FADABD331C653B8F4EA7B84418R6MBF" TargetMode="External"/><Relationship Id="rId11" Type="http://schemas.openxmlformats.org/officeDocument/2006/relationships/hyperlink" Target="consultantplus://offline/ref=D2F39F7FB0C1DCDE46E942EFE2B638E1DFA45984BCE3355AFA0F99CF3A832380E8DAE5381F612EDA1FFDEF491B664EA8B4ABAFD40CR0M4F" TargetMode="External"/><Relationship Id="rId24" Type="http://schemas.openxmlformats.org/officeDocument/2006/relationships/hyperlink" Target="consultantplus://offline/ref=D2F39F7FB0C1DCDE46E942F9E1DA66E5DDAC078BBAE6370CA05A9F9865D325D5A89AE36A5D25288F4EB9BA441E6904F8F0E0A0D609135C5C0A3AD67FR6MCF" TargetMode="External"/><Relationship Id="rId32" Type="http://schemas.openxmlformats.org/officeDocument/2006/relationships/hyperlink" Target="consultantplus://offline/ref=D2F39F7FB0C1DCDE46E942F9E1DA66E5DDAC078BBAE73E0EA65B9F9865D325D5A89AE36A5D25288F4EB9BD451E6904F8F0E0A0D609135C5C0A3AD67FR6MCF" TargetMode="External"/><Relationship Id="rId37" Type="http://schemas.openxmlformats.org/officeDocument/2006/relationships/hyperlink" Target="consultantplus://offline/ref=D2F39F7FB0C1DCDE46E942F9E1DA66E5DDAC078BBDE6370CA550C2926D8A29D7AF95BC7D5A6C248E4EB9BA41123601EDE1B8AFD0130C5D421638D7R7M7F" TargetMode="External"/><Relationship Id="rId40" Type="http://schemas.openxmlformats.org/officeDocument/2006/relationships/hyperlink" Target="consultantplus://offline/ref=D2F39F7FB0C1DCDE46E942F9E1DA66E5DDAC078BBAE73C0CA65D9F9865D325D5A89AE36A5D25288F4EB9BA41186904F8F0E0A0D609135C5C0A3AD67FR6MCF" TargetMode="External"/><Relationship Id="rId45" Type="http://schemas.openxmlformats.org/officeDocument/2006/relationships/hyperlink" Target="consultantplus://offline/ref=D2F39F7FB0C1DCDE46E95CF4F7B638E1DEA65F8EBEE0355AFA0F99CF3A832380E8DAE53F1E61258F4CB2EE155D375DABB0ABACD4130F5D5DR1MDF" TargetMode="External"/><Relationship Id="rId53" Type="http://schemas.openxmlformats.org/officeDocument/2006/relationships/hyperlink" Target="consultantplus://offline/ref=D2F39F7FB0C1DCDE46E942EFE2B638E1DFA7598EB3ED355AFA0F99CF3A832380FADABD331C653B8F4EA7B84418R6MBF" TargetMode="External"/><Relationship Id="rId58" Type="http://schemas.openxmlformats.org/officeDocument/2006/relationships/hyperlink" Target="consultantplus://offline/ref=D2F39F7FB0C1DCDE46E942EFE2B638E1DEAE5E8EB2ED355AFA0F99CF3A832380E8DAE53F1E63228A48B2EE155D375DABB0ABACD4130F5D5DR1MDF" TargetMode="External"/><Relationship Id="rId66" Type="http://schemas.openxmlformats.org/officeDocument/2006/relationships/hyperlink" Target="consultantplus://offline/ref=D2F39F7FB0C1DCDE46E942F9E1DA66E5DDAC078BBAE53809A45E9F9865D325D5A89AE36A4F2570834CBDA445197C52A9B5RBMCF" TargetMode="External"/><Relationship Id="rId74" Type="http://schemas.openxmlformats.org/officeDocument/2006/relationships/hyperlink" Target="consultantplus://offline/ref=D2F39F7FB0C1DCDE46E942F9E1DA66E5DDAC078BBAE53E05A5539F9865D325D5A89AE36A4F2570834CBDA445197C52A9B5RBMCF" TargetMode="External"/><Relationship Id="rId79" Type="http://schemas.openxmlformats.org/officeDocument/2006/relationships/hyperlink" Target="consultantplus://offline/ref=F7BD04B32F74DBB9BC659F40B8138BB6BF7DFF2B9907AFAAB109C120A52706CAD1E4C9C6439EC6798EF7E43D595F813BDD24C7C0CC54885018654074SDM9F" TargetMode="External"/><Relationship Id="rId87" Type="http://schemas.openxmlformats.org/officeDocument/2006/relationships/hyperlink" Target="consultantplus://offline/ref=F7BD04B32F74DBB9BC659F40B8138BB6BF7DFF2B9E04A0ADB2059C2AAD7E0AC8D6EB96D144D7CA788EF7E4395200842ECC7CC8C6D64B894E046741S7MCF" TargetMode="External"/><Relationship Id="rId5" Type="http://schemas.openxmlformats.org/officeDocument/2006/relationships/hyperlink" Target="consultantplus://offline/ref=D2F39F7FB0C1DCDE46E942F9E1DA66E5DDAC078BBAE6370CA05A9F9865D325D5A89AE36A5D25288F4EB9BA441F6904F8F0E0A0D609135C5C0A3AD67FR6MCF" TargetMode="External"/><Relationship Id="rId61" Type="http://schemas.openxmlformats.org/officeDocument/2006/relationships/hyperlink" Target="consultantplus://offline/ref=D2F39F7FB0C1DCDE46E942F9E1DA66E5DDAC078BBAE63B0AA45F9F9865D325D5A89AE36A5D25288F4EB9BA45196904F8F0E0A0D609135C5C0A3AD67FR6MCF" TargetMode="External"/><Relationship Id="rId82" Type="http://schemas.openxmlformats.org/officeDocument/2006/relationships/hyperlink" Target="consultantplus://offline/ref=F7BD04B32F74DBB9BC659F40B8138BB6BF7DFF2B9E04A0ADB2059C2AAD7E0AC8D6EB96D144D7CA788EF7E4395200842ECC7CC8C6D64B894E046741S7MCF" TargetMode="External"/><Relationship Id="rId90" Type="http://schemas.openxmlformats.org/officeDocument/2006/relationships/theme" Target="theme/theme1.xml"/><Relationship Id="rId19" Type="http://schemas.openxmlformats.org/officeDocument/2006/relationships/hyperlink" Target="consultantplus://offline/ref=D2F39F7FB0C1DCDE46E942F9E1DA66E5DDAC078BBAE73E0EA65B9F9865D325D5A89AE36A4F2570834CBDA445197C52A9B5RBM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F39F7FB0C1DCDE46E942F9E1DA66E5DDAC078BBAE6370CA05A9F9865D325D5A89AE36A5D25288F4EB9BA441F6904F8F0E0A0D609135C5C0A3AD67FR6MCF" TargetMode="External"/><Relationship Id="rId14" Type="http://schemas.openxmlformats.org/officeDocument/2006/relationships/hyperlink" Target="consultantplus://offline/ref=D2F39F7FB0C1DCDE46E942EFE2B638E1DFA45886BDE1355AFA0F99CF3A832380FADABD331C653B8F4EA7B84418R6MBF" TargetMode="External"/><Relationship Id="rId22" Type="http://schemas.openxmlformats.org/officeDocument/2006/relationships/hyperlink" Target="consultantplus://offline/ref=D2F39F7FB0C1DCDE46E942F9E1DA66E5DDAC078BBAE5380BA65C9F9865D325D5A89AE36A5D25288F4EB9BA45196904F8F0E0A0D609135C5C0A3AD67FR6MCF" TargetMode="External"/><Relationship Id="rId27" Type="http://schemas.openxmlformats.org/officeDocument/2006/relationships/hyperlink" Target="consultantplus://offline/ref=D2F39F7FB0C1DCDE46E942F9E1DA66E5DDAC078BBAE63704AE5E9F9865D325D5A89AE36A5D25288F4EB9BA45196904F8F0E0A0D609135C5C0A3AD67FR6MCF" TargetMode="External"/><Relationship Id="rId30" Type="http://schemas.openxmlformats.org/officeDocument/2006/relationships/hyperlink" Target="consultantplus://offline/ref=D2F39F7FB0C1DCDE46E942F9E1DA66E5DDAC078BBAE73D0EA65B9F9865D325D5A89AE36A5D25288F4EB8BC441E6904F8F0E0A0D609135C5C0A3AD67FR6MCF" TargetMode="External"/><Relationship Id="rId35" Type="http://schemas.openxmlformats.org/officeDocument/2006/relationships/hyperlink" Target="consultantplus://offline/ref=D2F39F7FB0C1DCDE46E942F9E1DA66E5DDAC078BBAE63A0AA75A9F9865D325D5A89AE36A5D25288F4EB9BE401B6904F8F0E0A0D609135C5C0A3AD67FR6MCF" TargetMode="External"/><Relationship Id="rId43" Type="http://schemas.openxmlformats.org/officeDocument/2006/relationships/hyperlink" Target="consultantplus://offline/ref=D2F39F7FB0C1DCDE46E942EFE2B638E1DDA05E83B8E4355AFA0F99CF3A832380FADABD331C653B8F4EA7B84418R6MBF" TargetMode="External"/><Relationship Id="rId48" Type="http://schemas.openxmlformats.org/officeDocument/2006/relationships/hyperlink" Target="consultantplus://offline/ref=D2F39F7FB0C1DCDE46E942EFE2B638E1DFA55085B8ED355AFA0F99CF3A832380FADABD331C653B8F4EA7B84418R6MBF" TargetMode="External"/><Relationship Id="rId56" Type="http://schemas.openxmlformats.org/officeDocument/2006/relationships/hyperlink" Target="consultantplus://offline/ref=D2F39F7FB0C1DCDE46E942EFE2B638E1DDAE5883B2E1355AFA0F99CF3A832380FADABD331C653B8F4EA7B84418R6MBF" TargetMode="External"/><Relationship Id="rId64" Type="http://schemas.openxmlformats.org/officeDocument/2006/relationships/hyperlink" Target="consultantplus://offline/ref=D2F39F7FB0C1DCDE46E942F9E1DA66E5DDAC078BBAE63A0AA75A9F9865D325D5A89AE36A4F2570834CBDA445197C52A9B5RBMCF" TargetMode="External"/><Relationship Id="rId69" Type="http://schemas.openxmlformats.org/officeDocument/2006/relationships/hyperlink" Target="consultantplus://offline/ref=D2F39F7FB0C1DCDE46E942F9E1DA66E5DDAC078BBAE73D04AE529F9865D325D5A89AE36A4F2570834CBDA445197C52A9B5RBMCF" TargetMode="External"/><Relationship Id="rId77" Type="http://schemas.openxmlformats.org/officeDocument/2006/relationships/hyperlink" Target="consultantplus://offline/ref=D2F39F7FB0C1DCDE46E942F9E1DA66E5DDAC078BBAE63704AE5E9F9865D325D5A89AE36A5D25288F4EB9BA45196904F8F0E0A0D609135C5C0A3AD67FR6MCF" TargetMode="External"/><Relationship Id="rId8" Type="http://schemas.openxmlformats.org/officeDocument/2006/relationships/hyperlink" Target="consultantplus://offline/ref=D2F39F7FB0C1DCDE46E942F9E1DA66E5DDAC078BBAE73E0DAF529F9865D325D5A89AE36A5D25288F4EB8B947116904F8F0E0A0D609135C5C0A3AD67FR6MCF" TargetMode="External"/><Relationship Id="rId51" Type="http://schemas.openxmlformats.org/officeDocument/2006/relationships/hyperlink" Target="consultantplus://offline/ref=D2F39F7FB0C1DCDE46E942EFE2B638E1DFA4598FBDE5355AFA0F99CF3A832380FADABD331C653B8F4EA7B84418R6MBF" TargetMode="External"/><Relationship Id="rId72" Type="http://schemas.openxmlformats.org/officeDocument/2006/relationships/hyperlink" Target="consultantplus://offline/ref=D2F39F7FB0C1DCDE46E942F9E1DA66E5DDAC078BBAE53E05A5539F9865D325D5A89AE36A4F2570834CBDA445197C52A9B5RBMCF" TargetMode="External"/><Relationship Id="rId80" Type="http://schemas.openxmlformats.org/officeDocument/2006/relationships/hyperlink" Target="consultantplus://offline/ref=F7BD04B32F74DBB9BC659F40B8138BB6BF7DFF2B9907AFAAB109C120A52706CAD1E4C9C6439EC6798EF7E43D595F813BDD24C7C0CC54885018654074SDM9F" TargetMode="External"/><Relationship Id="rId85" Type="http://schemas.openxmlformats.org/officeDocument/2006/relationships/hyperlink" Target="consultantplus://offline/ref=F7BD04B32F74DBB9BC659F56BB7FD5B2BC7EA6279905A2FBED5AC777FA77009F83A4979F02DED5798EE9E63C58S5MDF" TargetMode="External"/><Relationship Id="rId3" Type="http://schemas.openxmlformats.org/officeDocument/2006/relationships/webSettings" Target="webSettings.xml"/><Relationship Id="rId12" Type="http://schemas.openxmlformats.org/officeDocument/2006/relationships/hyperlink" Target="consultantplus://offline/ref=D2F39F7FB0C1DCDE46E942EFE2B638E1DFA55E82BEED355AFA0F99CF3A832380FADABD331C653B8F4EA7B84418R6MBF" TargetMode="External"/><Relationship Id="rId17" Type="http://schemas.openxmlformats.org/officeDocument/2006/relationships/hyperlink" Target="consultantplus://offline/ref=D2F39F7FB0C1DCDE46E95CF4F7B638E1DEA55980B9E5355AFA0F99CF3A832380FADABD331C653B8F4EA7B84418R6MBF" TargetMode="External"/><Relationship Id="rId25" Type="http://schemas.openxmlformats.org/officeDocument/2006/relationships/hyperlink" Target="consultantplus://offline/ref=D2F39F7FB0C1DCDE46E942F9E1DA66E5DDAC078BBDE6370CA550C2926D8A29D7AF95BC7D5A6C248E4EB9BA41123601EDE1B8AFD0130C5D421638D7R7M7F" TargetMode="External"/><Relationship Id="rId33" Type="http://schemas.openxmlformats.org/officeDocument/2006/relationships/hyperlink" Target="consultantplus://offline/ref=D2F39F7FB0C1DCDE46E942F9E1DA66E5DDAC078BBAE73D04AE529F9865D325D5A89AE36A5D25288F4EB8BC441D6904F8F0E0A0D609135C5C0A3AD67FR6MCF" TargetMode="External"/><Relationship Id="rId38" Type="http://schemas.openxmlformats.org/officeDocument/2006/relationships/hyperlink" Target="consultantplus://offline/ref=D2F39F7FB0C1DCDE46E942F9E1DA66E5DDAC078BBAE5390DA15B9F9865D325D5A89AE36A4F2570834CBDA445197C52A9B5RBMCF" TargetMode="External"/><Relationship Id="rId46" Type="http://schemas.openxmlformats.org/officeDocument/2006/relationships/hyperlink" Target="consultantplus://offline/ref=D2F39F7FB0C1DCDE46E942EFE2B638E1DFA65B8FBFE4355AFA0F99CF3A832380E8DAE53F1E61258F4BB2EE155D375DABB0ABACD4130F5D5DR1MDF" TargetMode="External"/><Relationship Id="rId59" Type="http://schemas.openxmlformats.org/officeDocument/2006/relationships/hyperlink" Target="consultantplus://offline/ref=D2F39F7FB0C1DCDE46E942F9E1DA66E5DDAC078BBAE73D0EA65B9F9865D325D5A89AE36A5D25288F4EB8BC441E6904F8F0E0A0D609135C5C0A3AD67FR6MCF" TargetMode="External"/><Relationship Id="rId67" Type="http://schemas.openxmlformats.org/officeDocument/2006/relationships/hyperlink" Target="consultantplus://offline/ref=D2F39F7FB0C1DCDE46E942F9E1DA66E5DDAC078BBAE53B05A55C9F9865D325D5A89AE36A4F2570834CBDA445197C52A9B5RBMCF" TargetMode="External"/><Relationship Id="rId20" Type="http://schemas.openxmlformats.org/officeDocument/2006/relationships/hyperlink" Target="consultantplus://offline/ref=D2F39F7FB0C1DCDE46E942F9E1DA66E5DDAC078BBAE73D04AE529F9865D325D5A89AE36A4F2570834CBDA445197C52A9B5RBMCF" TargetMode="External"/><Relationship Id="rId41" Type="http://schemas.openxmlformats.org/officeDocument/2006/relationships/hyperlink" Target="consultantplus://offline/ref=D2F39F7FB0C1DCDE46E95CF4F7B638E1DEA55980B9E5355AFA0F99CF3A832380FADABD331C653B8F4EA7B84418R6MBF" TargetMode="External"/><Relationship Id="rId54" Type="http://schemas.openxmlformats.org/officeDocument/2006/relationships/hyperlink" Target="consultantplus://offline/ref=D2F39F7FB0C1DCDE46E942EFE2B638E1DFA45984BCE3355AFA0F99CF3A832380FADABD331C653B8F4EA7B84418R6MBF" TargetMode="External"/><Relationship Id="rId62" Type="http://schemas.openxmlformats.org/officeDocument/2006/relationships/hyperlink" Target="consultantplus://offline/ref=D2F39F7FB0C1DCDE46E942F9E1DA66E5DDAC078BBAE73E0DAF529F9865D325D5A89AE36A4F2570834CBDA445197C52A9B5RBMCF" TargetMode="External"/><Relationship Id="rId70" Type="http://schemas.openxmlformats.org/officeDocument/2006/relationships/hyperlink" Target="consultantplus://offline/ref=D2F39F7FB0C1DCDE46E942F9E1DA66E5DDAC078BBAE63709A25A9F9865D325D5A89AE36A4F2570834CBDA445197C52A9B5RBMCF" TargetMode="External"/><Relationship Id="rId75" Type="http://schemas.openxmlformats.org/officeDocument/2006/relationships/hyperlink" Target="consultantplus://offline/ref=D2F39F7FB0C1DCDE46E942F9E1DA66E5DDAC078BBAE5380BA65C9F9865D325D5A89AE36A5D25288F4EB9BA45196904F8F0E0A0D609135C5C0A3AD67FR6MCF" TargetMode="External"/><Relationship Id="rId83" Type="http://schemas.openxmlformats.org/officeDocument/2006/relationships/hyperlink" Target="consultantplus://offline/ref=F7BD04B32F74DBB9BC659F40B8138BB6BF7DFF2B9E04A0ADB2059C2AAD7E0AC8D6EB96D144D7CA788EF7E4395200842ECC7CC8C6D64B894E046741S7MCF" TargetMode="External"/><Relationship Id="rId88" Type="http://schemas.openxmlformats.org/officeDocument/2006/relationships/hyperlink" Target="consultantplus://offline/ref=F7BD04B32F74DBB9BC659F40B8138BB6BF7DFF2B9904A0ADB70FC120A52706CAD1E4C9C6439EC6798EF7E43C505F813BDD24C7C0CC54885018654074SDM9F" TargetMode="External"/><Relationship Id="rId1" Type="http://schemas.openxmlformats.org/officeDocument/2006/relationships/styles" Target="styles.xml"/><Relationship Id="rId6" Type="http://schemas.openxmlformats.org/officeDocument/2006/relationships/hyperlink" Target="consultantplus://offline/ref=D2F39F7FB0C1DCDE46E942EFE2B638E1DFA45984BCE3355AFA0F99CF3A832380E8DAE5381F612EDA1FFDEF491B664EA8B4ABAFD40CR0M4F" TargetMode="External"/><Relationship Id="rId15" Type="http://schemas.openxmlformats.org/officeDocument/2006/relationships/hyperlink" Target="consultantplus://offline/ref=D2F39F7FB0C1DCDE46E942EFE2B638E1DDA25982B2E4355AFA0F99CF3A832380FADABD331C653B8F4EA7B84418R6MBF" TargetMode="External"/><Relationship Id="rId23" Type="http://schemas.openxmlformats.org/officeDocument/2006/relationships/hyperlink" Target="consultantplus://offline/ref=D2F39F7FB0C1DCDE46E942F9E1DA66E5DDAC078BBDE6370CA550C2926D8A29D7AF95BC7D5A6C248E4EB9BA41123601EDE1B8AFD0130C5D421638D7R7M7F" TargetMode="External"/><Relationship Id="rId28" Type="http://schemas.openxmlformats.org/officeDocument/2006/relationships/hyperlink" Target="consultantplus://offline/ref=D2F39F7FB0C1DCDE46E95CF4F7B638E1DEA55980B9E5355AFA0F99CF3A832380FADABD331C653B8F4EA7B84418R6MBF" TargetMode="External"/><Relationship Id="rId36" Type="http://schemas.openxmlformats.org/officeDocument/2006/relationships/hyperlink" Target="consultantplus://offline/ref=D2F39F7FB0C1DCDE46E942EFE2B638E1DFA65B8FBFE4355AFA0F99CF3A832380E8DAE53F1E61258F4BB2EE155D375DABB0ABACD4130F5D5DR1MDF" TargetMode="External"/><Relationship Id="rId49" Type="http://schemas.openxmlformats.org/officeDocument/2006/relationships/hyperlink" Target="consultantplus://offline/ref=D2F39F7FB0C1DCDE46E942EFE2B638E1DFA4598EBFE6355AFA0F99CF3A832380FADABD331C653B8F4EA7B84418R6MBF" TargetMode="External"/><Relationship Id="rId57" Type="http://schemas.openxmlformats.org/officeDocument/2006/relationships/hyperlink" Target="consultantplus://offline/ref=D2F39F7FB0C1DCDE46E95CF4F7B638E1DFA65A85BDE0355AFA0F99CF3A832380FADABD331C653B8F4EA7B84418R6MBF" TargetMode="External"/><Relationship Id="rId10" Type="http://schemas.openxmlformats.org/officeDocument/2006/relationships/hyperlink" Target="consultantplus://offline/ref=D2F39F7FB0C1DCDE46E942EFE2B638E1DFA4598FBDE5355AFA0F99CF3A832380FADABD331C653B8F4EA7B84418R6MBF" TargetMode="External"/><Relationship Id="rId31" Type="http://schemas.openxmlformats.org/officeDocument/2006/relationships/hyperlink" Target="consultantplus://offline/ref=D2F39F7FB0C1DCDE46E942F9E1DA66E5DDAC078BBAE73D0EA65B9F9865D325D5A89AE36A5D25288F4EBFBD4D196904F8F0E0A0D609135C5C0A3AD67FR6MCF" TargetMode="External"/><Relationship Id="rId44" Type="http://schemas.openxmlformats.org/officeDocument/2006/relationships/hyperlink" Target="consultantplus://offline/ref=D2F39F7FB0C1DCDE46E942EFE2B638E1DFA65B8FBFE4355AFA0F99CF3A832380E8DAE53F1E61258F4BB2EE155D375DABB0ABACD4130F5D5DR1MDF" TargetMode="External"/><Relationship Id="rId52" Type="http://schemas.openxmlformats.org/officeDocument/2006/relationships/hyperlink" Target="consultantplus://offline/ref=D2F39F7FB0C1DCDE46E942EFE2B638E1DFA4598EB9E7355AFA0F99CF3A832380FADABD331C653B8F4EA7B84418R6MBF" TargetMode="External"/><Relationship Id="rId60" Type="http://schemas.openxmlformats.org/officeDocument/2006/relationships/hyperlink" Target="consultantplus://offline/ref=D2F39F7FB0C1DCDE46E942F9E1DA66E5DDAC078BBDE6370CA550C2926D8A29D7AF95BC7D5A6C248E4EB9BA41123601EDE1B8AFD0130C5D421638D7R7M7F" TargetMode="External"/><Relationship Id="rId65" Type="http://schemas.openxmlformats.org/officeDocument/2006/relationships/hyperlink" Target="consultantplus://offline/ref=D2F39F7FB0C1DCDE46E942F9E1DA66E5DDAC078BBAE73D05A25A9F9865D325D5A89AE36A4F2570834CBDA445197C52A9B5RBMCF" TargetMode="External"/><Relationship Id="rId73" Type="http://schemas.openxmlformats.org/officeDocument/2006/relationships/hyperlink" Target="consultantplus://offline/ref=D2F39F7FB0C1DCDE46E942EFE2B638E1DFA45982B9E6355AFA0F99CF3A832380E8DAE53D1B6625851AE8FE11146054B7B5B5B3D60D0CR5M4F" TargetMode="External"/><Relationship Id="rId78" Type="http://schemas.openxmlformats.org/officeDocument/2006/relationships/hyperlink" Target="consultantplus://offline/ref=D2F39F7FB0C1DCDE46E942F9E1DA66E5DDAC078BBAE5380BA65C9F9865D325D5A89AE36A5D25288F4EB9BA45196904F8F0E0A0D609135C5C0A3AD67FR6MCF" TargetMode="External"/><Relationship Id="rId81" Type="http://schemas.openxmlformats.org/officeDocument/2006/relationships/hyperlink" Target="consultantplus://offline/ref=F7BD04B32F74DBB9BC659F40B8138BB6BF7DFF2B9E04A0ADB2059C2AAD7E0AC8D6EB96D144D7CA788EF7E4395200842ECC7CC8C6D64B894E046741S7MCF" TargetMode="External"/><Relationship Id="rId86" Type="http://schemas.openxmlformats.org/officeDocument/2006/relationships/hyperlink" Target="consultantplus://offline/ref=F7BD04B32F74DBB9BC659F40B8138BB6BF7DFF2B9904A0ADB70FC120A52706CAD1E4C9C6439EC6798EF7E43C515F813BDD24C7C0CC54885018654074S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24530</Words>
  <Characters>139825</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Pronin</dc:creator>
  <cp:keywords/>
  <dc:description/>
  <cp:lastModifiedBy>Pronin</cp:lastModifiedBy>
  <cp:revision>1</cp:revision>
  <dcterms:created xsi:type="dcterms:W3CDTF">2019-10-24T05:12:00Z</dcterms:created>
  <dcterms:modified xsi:type="dcterms:W3CDTF">2019-10-24T05:13:00Z</dcterms:modified>
</cp:coreProperties>
</file>