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do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C51609" w:rsidRPr="00C51609" w:rsidRDefault="00DB582B">
      <w: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4539615" cy="669600"/>-->
            <wp:extent cx="2160000" cy="669600"/>
            <!-- Ширина x 60 мм -->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dor:embed="rId50"/>
                    <a:srcRect/>
                    <a:stretch>
                      <a:fillRect/>
                    </a:stretch>
                  </pic:blipFill>
                  <pic:spPr bwMode="auto">
                    <a:xfrm>
                      <a:off x="0" y="0"/>
                      <!--<a:ext cx="4539615" cy="669600"/>-->
                      <a:ext cx="2160000" cy="669600"/>
                      <!-- Ширина x 60 мм -->
                    </a:xfrm>
                    <a:prstGeom prst="rect">
                      <a:avLst/>
                    </a:prstGeom>
                    <a:noFill/>
                    <a:ln w="9525">
                      <a:noFill/>
                      <a:miter lim="800000"/>
                      <a:headEnd/>
                      <a:tailEnd/>
                    </a:ln>
                  </pic:spPr>
                </pic:pic>
              </a:graphicData>
            </a:graphic>
          </wp:anchor>
        </w:drawing>
      </w:r>
    </w:p>
    <w:p w:rsidR="003E2F93" w:rsidRPr="00E522C3" w:rsidRDefault="003E2F93" w:rsidP="003E2F93">
      <w:pPr>
        <w:pStyle w:val="ConsPlusTitle"/>
        <w:jc w:val="center"/>
        <w:rPr>
          <w:rFonts w:ascii="Times New Roman" w:hAnsi="Times New Roman" w:cs="Times New Roman"/>
          <w:sz w:val="24"/>
          <w:szCs w:val="24"/>
        </w:rPr>
      </w:pPr>
      <w:r w:rsidRPr="00E522C3">
        <w:rPr>
          <w:rFonts w:ascii="Times New Roman" w:hAnsi="Times New Roman" w:cs="Times New Roman"/>
          <w:sz w:val="24"/>
          <w:szCs w:val="24"/>
        </w:rPr>
        <w:t>ПАМЯТКА</w:t>
      </w:r>
    </w:p>
    <w:p w:rsidR="00524F3D" w:rsidRPr="00E522C3" w:rsidRDefault="00E522C3">
      <w:pPr>
        <w:pStyle w:val="ConsPlusTitle"/>
        <w:spacing w:before="280"/>
        <w:jc w:val="center"/>
        <w:rPr>
          <w:rFonts w:ascii="Times New Roman" w:hAnsi="Times New Roman" w:cs="Times New Roman"/>
          <w:sz w:val="24"/>
          <w:szCs w:val="24"/>
        </w:rPr>
      </w:pPr>
      <w:r>
        <w:rPr>
          <w:rFonts w:ascii="Times New Roman" w:hAnsi="Times New Roman" w:cs="Times New Roman"/>
          <w:sz w:val="24"/>
          <w:szCs w:val="24"/>
        </w:rPr>
        <w:t>«</w:t>
      </w:r>
      <w:r w:rsidR="00524F3D" w:rsidRPr="00E522C3">
        <w:rPr>
          <w:rFonts w:ascii="Times New Roman" w:hAnsi="Times New Roman" w:cs="Times New Roman"/>
          <w:sz w:val="24"/>
          <w:szCs w:val="24"/>
        </w:rPr>
        <w:t>ЭКСТРЕМИЗМ: ПОНЯТИЕ И МЕРЫ ПО ПРОТИВОДЕЙСТВИЮ</w:t>
      </w:r>
      <w:r>
        <w:rPr>
          <w:rFonts w:ascii="Times New Roman" w:hAnsi="Times New Roman" w:cs="Times New Roman"/>
          <w:sz w:val="24"/>
          <w:szCs w:val="24"/>
        </w:rPr>
        <w:t>»</w:t>
      </w:r>
    </w:p>
    <w:p w:rsidR="00524F3D" w:rsidRDefault="00524F3D">
      <w:pPr>
        <w:pStyle w:val="ConsPlusNormal"/>
        <w:jc w:val="both"/>
        <w:rPr>
          <w:rFonts w:ascii="Times New Roman" w:hAnsi="Times New Roman" w:cs="Times New Roman"/>
          <w:sz w:val="24"/>
          <w:szCs w:val="24"/>
        </w:rPr>
      </w:pPr>
    </w:p>
    <w:p w:rsidR="00E522C3" w:rsidRPr="00E522C3" w:rsidRDefault="00E522C3">
      <w:pPr>
        <w:pStyle w:val="ConsPlusNormal"/>
        <w:jc w:val="both"/>
        <w:rPr>
          <w:rFonts w:ascii="Times New Roman" w:hAnsi="Times New Roman" w:cs="Times New Roman"/>
          <w:sz w:val="24"/>
          <w:szCs w:val="24"/>
        </w:rPr>
      </w:pPr>
    </w:p>
    <w:p w:rsidR="00524F3D" w:rsidRPr="00E522C3" w:rsidRDefault="00524F3D"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В Российской Федерации экстремистская деятельность находится под запретом, а соблюдение этого запрета - под строгим контролем. Под</w:t>
      </w:r>
      <w:r w:rsidR="003E2F93" w:rsidRPr="00E522C3">
        <w:rPr>
          <w:rFonts w:ascii="Times New Roman" w:hAnsi="Times New Roman" w:cs="Times New Roman"/>
          <w:sz w:val="24"/>
          <w:szCs w:val="24"/>
        </w:rPr>
        <w:t>обная строгость обусл</w:t>
      </w:r>
      <w:r w:rsidR="00882BB1" w:rsidRPr="00E522C3">
        <w:rPr>
          <w:rFonts w:ascii="Times New Roman" w:hAnsi="Times New Roman" w:cs="Times New Roman"/>
          <w:sz w:val="24"/>
          <w:szCs w:val="24"/>
        </w:rPr>
        <w:t>овлена в том числ</w:t>
      </w:r>
      <w:r w:rsidR="003E2F93" w:rsidRPr="00E522C3">
        <w:rPr>
          <w:rFonts w:ascii="Times New Roman" w:hAnsi="Times New Roman" w:cs="Times New Roman"/>
          <w:sz w:val="24"/>
          <w:szCs w:val="24"/>
        </w:rPr>
        <w:t>е</w:t>
      </w:r>
      <w:r w:rsidRPr="00E522C3">
        <w:rPr>
          <w:rFonts w:ascii="Times New Roman" w:hAnsi="Times New Roman" w:cs="Times New Roman"/>
          <w:sz w:val="24"/>
          <w:szCs w:val="24"/>
        </w:rPr>
        <w:t xml:space="preserve"> обширным многонациональным и многоконфессиональным составом нашего государства,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 Противодействие экстремизму осуществляется на федеральном, региональном и местном уровнях.</w:t>
      </w:r>
    </w:p>
    <w:p w:rsidR="00524F3D" w:rsidRPr="00E522C3" w:rsidRDefault="00524F3D" w:rsidP="00F3275F">
      <w:pPr>
        <w:pStyle w:val="ConsPlusNormal"/>
        <w:jc w:val="both"/>
        <w:rPr>
          <w:rFonts w:ascii="Times New Roman" w:hAnsi="Times New Roman" w:cs="Times New Roman"/>
          <w:sz w:val="24"/>
          <w:szCs w:val="24"/>
        </w:rPr>
      </w:pPr>
    </w:p>
    <w:p w:rsidR="00524F3D" w:rsidRPr="00E522C3" w:rsidRDefault="00524F3D" w:rsidP="00F3275F">
      <w:pPr>
        <w:pStyle w:val="ConsPlusNormal"/>
        <w:jc w:val="center"/>
        <w:outlineLvl w:val="0"/>
        <w:rPr>
          <w:rFonts w:ascii="Times New Roman" w:hAnsi="Times New Roman" w:cs="Times New Roman"/>
          <w:b/>
          <w:sz w:val="24"/>
          <w:szCs w:val="24"/>
        </w:rPr>
      </w:pPr>
      <w:r w:rsidRPr="00E522C3">
        <w:rPr>
          <w:rFonts w:ascii="Times New Roman" w:hAnsi="Times New Roman" w:cs="Times New Roman"/>
          <w:b/>
          <w:sz w:val="24"/>
          <w:szCs w:val="24"/>
        </w:rPr>
        <w:t>Понятие экстремизма</w:t>
      </w:r>
    </w:p>
    <w:p w:rsidR="00524F3D" w:rsidRPr="00E522C3" w:rsidRDefault="00524F3D" w:rsidP="00F3275F">
      <w:pPr>
        <w:pStyle w:val="ConsPlusNormal"/>
        <w:jc w:val="both"/>
        <w:rPr>
          <w:rFonts w:ascii="Times New Roman" w:hAnsi="Times New Roman" w:cs="Times New Roman"/>
          <w:sz w:val="24"/>
          <w:szCs w:val="24"/>
        </w:rPr>
      </w:pPr>
    </w:p>
    <w:p w:rsidR="00524F3D" w:rsidRPr="00E522C3" w:rsidRDefault="00524F3D"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xml:space="preserve">Нормативному регулированию борьбы с таким явлением, как экстремизм, посвящен, в частности, Федеральный </w:t>
      </w:r>
      <w:hyperlink dor:id="rId6" w:history="1">
        <w:r w:rsidRPr="00E522C3">
          <w:rPr>
            <w:rFonts w:ascii="Times New Roman" w:hAnsi="Times New Roman" w:cs="Times New Roman"/>
            <w:sz w:val="24"/>
            <w:szCs w:val="24"/>
          </w:rPr>
          <w:t>закон</w:t>
        </w:r>
      </w:hyperlink>
      <w:r w:rsidRPr="00E522C3">
        <w:rPr>
          <w:rFonts w:ascii="Times New Roman" w:hAnsi="Times New Roman" w:cs="Times New Roman"/>
          <w:sz w:val="24"/>
          <w:szCs w:val="24"/>
        </w:rPr>
        <w:t xml:space="preserve"> от 25.07.2002 № 114-ФЗ «О противодействии экстремистской деятельности» (далее </w:t>
      </w:r>
      <w:r w:rsidR="003E2F93" w:rsidRPr="00E522C3">
        <w:rPr>
          <w:rFonts w:ascii="Times New Roman" w:hAnsi="Times New Roman" w:cs="Times New Roman"/>
          <w:sz w:val="24"/>
          <w:szCs w:val="24"/>
        </w:rPr>
        <w:t>–</w:t>
      </w:r>
      <w:r w:rsidRPr="00E522C3">
        <w:rPr>
          <w:rFonts w:ascii="Times New Roman" w:hAnsi="Times New Roman" w:cs="Times New Roman"/>
          <w:sz w:val="24"/>
          <w:szCs w:val="24"/>
        </w:rPr>
        <w:t xml:space="preserve"> Закон о противодействии экстремизму).</w:t>
      </w:r>
    </w:p>
    <w:p w:rsidR="00524F3D" w:rsidRPr="00E522C3" w:rsidRDefault="003E2F93" w:rsidP="00F3275F">
      <w:pPr>
        <w:pStyle w:val="ConsPlusNormal"/>
        <w:ind w:firstLine="539"/>
        <w:jc w:val="both"/>
        <w:rPr>
          <w:rFonts w:ascii="Times New Roman" w:hAnsi="Times New Roman" w:cs="Times New Roman"/>
          <w:sz w:val="24"/>
          <w:szCs w:val="24"/>
        </w:rPr>
      </w:pPr>
      <w:r w:rsidRPr="00E522C3">
        <w:rPr>
          <w:rFonts w:ascii="Times New Roman" w:hAnsi="Times New Roman" w:cs="Times New Roman"/>
          <w:sz w:val="24"/>
          <w:szCs w:val="24"/>
        </w:rPr>
        <w:t>Статья 1 указанного</w:t>
      </w:r>
      <w:r w:rsidR="00524F3D" w:rsidRPr="00E522C3">
        <w:rPr>
          <w:rFonts w:ascii="Times New Roman" w:hAnsi="Times New Roman" w:cs="Times New Roman"/>
          <w:sz w:val="24"/>
          <w:szCs w:val="24"/>
        </w:rPr>
        <w:t xml:space="preserve"> Закон</w:t>
      </w:r>
      <w:r w:rsidRPr="00E522C3">
        <w:rPr>
          <w:rFonts w:ascii="Times New Roman" w:hAnsi="Times New Roman" w:cs="Times New Roman"/>
          <w:sz w:val="24"/>
          <w:szCs w:val="24"/>
        </w:rPr>
        <w:t xml:space="preserve">а </w:t>
      </w:r>
      <w:r w:rsidR="00524F3D" w:rsidRPr="00E522C3">
        <w:rPr>
          <w:rFonts w:ascii="Times New Roman" w:hAnsi="Times New Roman" w:cs="Times New Roman"/>
          <w:sz w:val="24"/>
          <w:szCs w:val="24"/>
        </w:rPr>
        <w:t>содержит обширный перечень признаков, входящих в понятие экстремизма. В частности, к экстремизму (экстремистской деятельности) относятся:</w:t>
      </w:r>
    </w:p>
    <w:p w:rsidR="00524F3D" w:rsidRPr="00E522C3" w:rsidRDefault="007B4BDB"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w:t>
      </w:r>
      <w:r w:rsidR="00524F3D" w:rsidRPr="00E522C3">
        <w:rPr>
          <w:rFonts w:ascii="Times New Roman" w:hAnsi="Times New Roman" w:cs="Times New Roman"/>
          <w:sz w:val="24"/>
          <w:szCs w:val="24"/>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524F3D" w:rsidRPr="00E522C3" w:rsidRDefault="00524F3D"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w:t>
      </w:r>
      <w:r w:rsidR="007B4BDB" w:rsidRPr="00E522C3">
        <w:rPr>
          <w:rFonts w:ascii="Times New Roman" w:hAnsi="Times New Roman" w:cs="Times New Roman"/>
          <w:sz w:val="24"/>
          <w:szCs w:val="24"/>
        </w:rPr>
        <w:t> </w:t>
      </w:r>
      <w:r w:rsidRPr="00E522C3">
        <w:rPr>
          <w:rFonts w:ascii="Times New Roman" w:hAnsi="Times New Roman" w:cs="Times New Roman"/>
          <w:sz w:val="24"/>
          <w:szCs w:val="24"/>
        </w:rPr>
        <w:t>публичное оправдание терроризма и иная террористическая деятельность;</w:t>
      </w:r>
    </w:p>
    <w:p w:rsidR="00524F3D" w:rsidRPr="00E522C3" w:rsidRDefault="00524F3D"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w:t>
      </w:r>
      <w:r w:rsidR="007B4BDB" w:rsidRPr="00E522C3">
        <w:rPr>
          <w:rFonts w:ascii="Times New Roman" w:hAnsi="Times New Roman" w:cs="Times New Roman"/>
          <w:sz w:val="24"/>
          <w:szCs w:val="24"/>
        </w:rPr>
        <w:t> </w:t>
      </w:r>
      <w:r w:rsidRPr="00E522C3">
        <w:rPr>
          <w:rFonts w:ascii="Times New Roman" w:hAnsi="Times New Roman" w:cs="Times New Roman"/>
          <w:sz w:val="24"/>
          <w:szCs w:val="24"/>
        </w:rPr>
        <w:t>возбуждение социальной, расовой, национальной или религиозной розни;</w:t>
      </w:r>
    </w:p>
    <w:p w:rsidR="00524F3D" w:rsidRPr="00E522C3" w:rsidRDefault="007B4BDB"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w:t>
      </w:r>
      <w:r w:rsidR="00524F3D" w:rsidRPr="00E522C3">
        <w:rPr>
          <w:rFonts w:ascii="Times New Roman" w:hAnsi="Times New Roman" w:cs="Times New Roman"/>
          <w:sz w:val="24"/>
          <w:szCs w:val="24"/>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00524F3D" w:rsidRPr="00E522C3">
        <w:rPr>
          <w:rFonts w:ascii="Times New Roman" w:hAnsi="Times New Roman" w:cs="Times New Roman"/>
          <w:sz w:val="24"/>
          <w:szCs w:val="24"/>
        </w:rPr>
        <w:t>принадлежности</w:t>
      </w:r>
      <w:proofErr w:type="gramEnd"/>
      <w:r w:rsidR="00524F3D" w:rsidRPr="00E522C3">
        <w:rPr>
          <w:rFonts w:ascii="Times New Roman" w:hAnsi="Times New Roman" w:cs="Times New Roman"/>
          <w:sz w:val="24"/>
          <w:szCs w:val="24"/>
        </w:rPr>
        <w:t xml:space="preserve"> или отношения к религии;</w:t>
      </w:r>
    </w:p>
    <w:p w:rsidR="00524F3D" w:rsidRPr="00E522C3" w:rsidRDefault="00524F3D"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w:t>
      </w:r>
      <w:r w:rsidR="007B4BDB" w:rsidRPr="00E522C3">
        <w:rPr>
          <w:rFonts w:ascii="Times New Roman" w:hAnsi="Times New Roman" w:cs="Times New Roman"/>
          <w:sz w:val="24"/>
          <w:szCs w:val="24"/>
        </w:rPr>
        <w:t> </w:t>
      </w:r>
      <w:r w:rsidRPr="00E522C3">
        <w:rPr>
          <w:rFonts w:ascii="Times New Roman" w:hAnsi="Times New Roman" w:cs="Times New Roman"/>
          <w:sz w:val="24"/>
          <w:szCs w:val="24"/>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524F3D" w:rsidRPr="00E522C3" w:rsidRDefault="007B4BDB"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о</w:t>
      </w:r>
      <w:r w:rsidR="00524F3D" w:rsidRPr="00E522C3">
        <w:rPr>
          <w:rFonts w:ascii="Times New Roman" w:hAnsi="Times New Roman" w:cs="Times New Roman"/>
          <w:sz w:val="24"/>
          <w:szCs w:val="24"/>
        </w:rPr>
        <w:t>рганизация и подготовка указанных деяний, а также подстрекательство к их осуществлению;</w:t>
      </w:r>
    </w:p>
    <w:p w:rsidR="00524F3D" w:rsidRPr="00E522C3" w:rsidRDefault="00524F3D"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w:t>
      </w:r>
      <w:r w:rsidR="007B4BDB" w:rsidRPr="00E522C3">
        <w:rPr>
          <w:rFonts w:ascii="Times New Roman" w:hAnsi="Times New Roman" w:cs="Times New Roman"/>
          <w:sz w:val="24"/>
          <w:szCs w:val="24"/>
        </w:rPr>
        <w:t> </w:t>
      </w:r>
      <w:r w:rsidRPr="00E522C3">
        <w:rPr>
          <w:rFonts w:ascii="Times New Roman" w:hAnsi="Times New Roman" w:cs="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rsidR="00524F3D" w:rsidRPr="00E522C3" w:rsidRDefault="00524F3D"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xml:space="preserve">Уголовный кодекс РФ (далее </w:t>
      </w:r>
      <w:r w:rsidR="0004337A" w:rsidRPr="00E522C3">
        <w:rPr>
          <w:rFonts w:ascii="Times New Roman" w:hAnsi="Times New Roman" w:cs="Times New Roman"/>
          <w:sz w:val="24"/>
          <w:szCs w:val="24"/>
        </w:rPr>
        <w:t>–</w:t>
      </w:r>
      <w:r w:rsidRPr="00E522C3">
        <w:rPr>
          <w:rFonts w:ascii="Times New Roman" w:hAnsi="Times New Roman" w:cs="Times New Roman"/>
          <w:sz w:val="24"/>
          <w:szCs w:val="24"/>
        </w:rPr>
        <w:t xml:space="preserve"> УК РФ) в </w:t>
      </w:r>
      <w:hyperlink dor:id="rId7" w:history="1">
        <w:r w:rsidRPr="00E522C3">
          <w:rPr>
            <w:rFonts w:ascii="Times New Roman" w:hAnsi="Times New Roman" w:cs="Times New Roman"/>
            <w:sz w:val="24"/>
            <w:szCs w:val="24"/>
          </w:rPr>
          <w:t xml:space="preserve">примечании 2 </w:t>
        </w:r>
        <w:r w:rsidR="0004337A" w:rsidRPr="00E522C3">
          <w:rPr>
            <w:rFonts w:ascii="Times New Roman" w:hAnsi="Times New Roman" w:cs="Times New Roman"/>
            <w:sz w:val="24"/>
            <w:szCs w:val="24"/>
          </w:rPr>
          <w:t xml:space="preserve">к </w:t>
        </w:r>
        <w:r w:rsidRPr="00E522C3">
          <w:rPr>
            <w:rFonts w:ascii="Times New Roman" w:hAnsi="Times New Roman" w:cs="Times New Roman"/>
            <w:sz w:val="24"/>
            <w:szCs w:val="24"/>
          </w:rPr>
          <w:t>ст</w:t>
        </w:r>
        <w:r w:rsidR="0004337A" w:rsidRPr="00E522C3">
          <w:rPr>
            <w:rFonts w:ascii="Times New Roman" w:hAnsi="Times New Roman" w:cs="Times New Roman"/>
            <w:sz w:val="24"/>
            <w:szCs w:val="24"/>
          </w:rPr>
          <w:t>атье</w:t>
        </w:r>
        <w:r w:rsidRPr="00E522C3">
          <w:rPr>
            <w:rFonts w:ascii="Times New Roman" w:hAnsi="Times New Roman" w:cs="Times New Roman"/>
            <w:sz w:val="24"/>
            <w:szCs w:val="24"/>
          </w:rPr>
          <w:t xml:space="preserve"> 282.1</w:t>
        </w:r>
      </w:hyperlink>
      <w:r w:rsidRPr="00E522C3">
        <w:rPr>
          <w:rFonts w:ascii="Times New Roman" w:hAnsi="Times New Roman" w:cs="Times New Roman"/>
          <w:sz w:val="24"/>
          <w:szCs w:val="24"/>
        </w:rPr>
        <w:t xml:space="preserve"> дает более лаконичное определение данного понятия для целей привлечения к уголовной ответственности за соответствующие преступления. В частности, под преступлениями экстремистской направленности в </w:t>
      </w:r>
      <w:hyperlink dor:id="rId8" w:history="1">
        <w:r w:rsidRPr="00E522C3">
          <w:rPr>
            <w:rFonts w:ascii="Times New Roman" w:hAnsi="Times New Roman" w:cs="Times New Roman"/>
            <w:sz w:val="24"/>
            <w:szCs w:val="24"/>
          </w:rPr>
          <w:t>УК</w:t>
        </w:r>
      </w:hyperlink>
      <w:r w:rsidRPr="00E522C3">
        <w:rPr>
          <w:rFonts w:ascii="Times New Roman" w:hAnsi="Times New Roman" w:cs="Times New Roman"/>
          <w:sz w:val="24"/>
          <w:szCs w:val="24"/>
        </w:rPr>
        <w:t xml:space="preserve"> РФ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dor:id="rId9" w:history="1">
        <w:r w:rsidRPr="00E522C3">
          <w:rPr>
            <w:rFonts w:ascii="Times New Roman" w:hAnsi="Times New Roman" w:cs="Times New Roman"/>
            <w:sz w:val="24"/>
            <w:szCs w:val="24"/>
          </w:rPr>
          <w:t>Особенной части</w:t>
        </w:r>
      </w:hyperlink>
      <w:r w:rsidRPr="00E522C3">
        <w:rPr>
          <w:rFonts w:ascii="Times New Roman" w:hAnsi="Times New Roman" w:cs="Times New Roman"/>
          <w:sz w:val="24"/>
          <w:szCs w:val="24"/>
        </w:rPr>
        <w:t xml:space="preserve"> УК </w:t>
      </w:r>
      <w:r w:rsidRPr="00E522C3">
        <w:rPr>
          <w:rFonts w:ascii="Times New Roman" w:hAnsi="Times New Roman" w:cs="Times New Roman"/>
          <w:sz w:val="24"/>
          <w:szCs w:val="24"/>
        </w:rPr>
        <w:lastRenderedPageBreak/>
        <w:t xml:space="preserve">РФ (например, </w:t>
      </w:r>
      <w:hyperlink dor:id="rId10" w:history="1">
        <w:r w:rsidRPr="00E522C3">
          <w:rPr>
            <w:rFonts w:ascii="Times New Roman" w:hAnsi="Times New Roman" w:cs="Times New Roman"/>
            <w:sz w:val="24"/>
            <w:szCs w:val="24"/>
          </w:rPr>
          <w:t>ст</w:t>
        </w:r>
        <w:r w:rsidR="0004337A" w:rsidRPr="00E522C3">
          <w:rPr>
            <w:rFonts w:ascii="Times New Roman" w:hAnsi="Times New Roman" w:cs="Times New Roman"/>
            <w:sz w:val="24"/>
            <w:szCs w:val="24"/>
          </w:rPr>
          <w:t>атьи</w:t>
        </w:r>
        <w:r w:rsidRPr="00E522C3">
          <w:rPr>
            <w:rFonts w:ascii="Times New Roman" w:hAnsi="Times New Roman" w:cs="Times New Roman"/>
            <w:sz w:val="24"/>
            <w:szCs w:val="24"/>
          </w:rPr>
          <w:t xml:space="preserve"> 280</w:t>
        </w:r>
      </w:hyperlink>
      <w:r w:rsidRPr="00E522C3">
        <w:rPr>
          <w:rFonts w:ascii="Times New Roman" w:hAnsi="Times New Roman" w:cs="Times New Roman"/>
          <w:sz w:val="24"/>
          <w:szCs w:val="24"/>
        </w:rPr>
        <w:t xml:space="preserve">, </w:t>
      </w:r>
      <w:hyperlink dor:id="rId11" w:history="1">
        <w:r w:rsidRPr="00E522C3">
          <w:rPr>
            <w:rFonts w:ascii="Times New Roman" w:hAnsi="Times New Roman" w:cs="Times New Roman"/>
            <w:sz w:val="24"/>
            <w:szCs w:val="24"/>
          </w:rPr>
          <w:t>280.1</w:t>
        </w:r>
      </w:hyperlink>
      <w:r w:rsidRPr="00E522C3">
        <w:rPr>
          <w:rFonts w:ascii="Times New Roman" w:hAnsi="Times New Roman" w:cs="Times New Roman"/>
          <w:sz w:val="24"/>
          <w:szCs w:val="24"/>
        </w:rPr>
        <w:t xml:space="preserve">, </w:t>
      </w:r>
      <w:hyperlink dor:id="rId12" w:history="1">
        <w:r w:rsidRPr="00E522C3">
          <w:rPr>
            <w:rFonts w:ascii="Times New Roman" w:hAnsi="Times New Roman" w:cs="Times New Roman"/>
            <w:sz w:val="24"/>
            <w:szCs w:val="24"/>
          </w:rPr>
          <w:t>282</w:t>
        </w:r>
      </w:hyperlink>
      <w:r w:rsidRPr="00E522C3">
        <w:rPr>
          <w:rFonts w:ascii="Times New Roman" w:hAnsi="Times New Roman" w:cs="Times New Roman"/>
          <w:sz w:val="24"/>
          <w:szCs w:val="24"/>
        </w:rPr>
        <w:t xml:space="preserve">, </w:t>
      </w:r>
      <w:hyperlink dor:id="rId13" w:history="1">
        <w:r w:rsidRPr="00E522C3">
          <w:rPr>
            <w:rFonts w:ascii="Times New Roman" w:hAnsi="Times New Roman" w:cs="Times New Roman"/>
            <w:sz w:val="24"/>
            <w:szCs w:val="24"/>
          </w:rPr>
          <w:t>282.1</w:t>
        </w:r>
      </w:hyperlink>
      <w:r w:rsidRPr="00E522C3">
        <w:rPr>
          <w:rFonts w:ascii="Times New Roman" w:hAnsi="Times New Roman" w:cs="Times New Roman"/>
          <w:sz w:val="24"/>
          <w:szCs w:val="24"/>
        </w:rPr>
        <w:t xml:space="preserve">, </w:t>
      </w:r>
      <w:hyperlink dor:id="rId14" w:history="1">
        <w:r w:rsidRPr="00E522C3">
          <w:rPr>
            <w:rFonts w:ascii="Times New Roman" w:hAnsi="Times New Roman" w:cs="Times New Roman"/>
            <w:sz w:val="24"/>
            <w:szCs w:val="24"/>
          </w:rPr>
          <w:t>282.2</w:t>
        </w:r>
      </w:hyperlink>
      <w:r w:rsidRPr="00E522C3">
        <w:rPr>
          <w:rFonts w:ascii="Times New Roman" w:hAnsi="Times New Roman" w:cs="Times New Roman"/>
          <w:sz w:val="24"/>
          <w:szCs w:val="24"/>
        </w:rPr>
        <w:t xml:space="preserve">, </w:t>
      </w:r>
      <w:hyperlink dor:id="rId15" w:history="1">
        <w:r w:rsidRPr="00E522C3">
          <w:rPr>
            <w:rFonts w:ascii="Times New Roman" w:hAnsi="Times New Roman" w:cs="Times New Roman"/>
            <w:sz w:val="24"/>
            <w:szCs w:val="24"/>
          </w:rPr>
          <w:t>282.3</w:t>
        </w:r>
      </w:hyperlink>
      <w:r w:rsidRPr="00E522C3">
        <w:rPr>
          <w:rFonts w:ascii="Times New Roman" w:hAnsi="Times New Roman" w:cs="Times New Roman"/>
          <w:sz w:val="24"/>
          <w:szCs w:val="24"/>
        </w:rPr>
        <w:t xml:space="preserve"> УК РФ, </w:t>
      </w:r>
      <w:hyperlink dor:id="rId16" w:history="1">
        <w:r w:rsidRPr="00E522C3">
          <w:rPr>
            <w:rFonts w:ascii="Times New Roman" w:hAnsi="Times New Roman" w:cs="Times New Roman"/>
            <w:sz w:val="24"/>
            <w:szCs w:val="24"/>
          </w:rPr>
          <w:t>п</w:t>
        </w:r>
        <w:r w:rsidR="0004337A" w:rsidRPr="00E522C3">
          <w:rPr>
            <w:rFonts w:ascii="Times New Roman" w:hAnsi="Times New Roman" w:cs="Times New Roman"/>
            <w:sz w:val="24"/>
            <w:szCs w:val="24"/>
          </w:rPr>
          <w:t>ункт</w:t>
        </w:r>
        <w:r w:rsidRPr="00E522C3">
          <w:rPr>
            <w:rFonts w:ascii="Times New Roman" w:hAnsi="Times New Roman" w:cs="Times New Roman"/>
            <w:sz w:val="24"/>
            <w:szCs w:val="24"/>
          </w:rPr>
          <w:t xml:space="preserve"> </w:t>
        </w:r>
        <w:r w:rsidR="0004337A" w:rsidRPr="00E522C3">
          <w:rPr>
            <w:rFonts w:ascii="Times New Roman" w:hAnsi="Times New Roman" w:cs="Times New Roman"/>
            <w:sz w:val="24"/>
            <w:szCs w:val="24"/>
          </w:rPr>
          <w:t>«</w:t>
        </w:r>
        <w:r w:rsidRPr="00E522C3">
          <w:rPr>
            <w:rFonts w:ascii="Times New Roman" w:hAnsi="Times New Roman" w:cs="Times New Roman"/>
            <w:sz w:val="24"/>
            <w:szCs w:val="24"/>
          </w:rPr>
          <w:t>л</w:t>
        </w:r>
        <w:r w:rsidR="0004337A" w:rsidRPr="00E522C3">
          <w:rPr>
            <w:rFonts w:ascii="Times New Roman" w:hAnsi="Times New Roman" w:cs="Times New Roman"/>
            <w:sz w:val="24"/>
            <w:szCs w:val="24"/>
          </w:rPr>
          <w:t>»</w:t>
        </w:r>
        <w:r w:rsidRPr="00E522C3">
          <w:rPr>
            <w:rFonts w:ascii="Times New Roman" w:hAnsi="Times New Roman" w:cs="Times New Roman"/>
            <w:sz w:val="24"/>
            <w:szCs w:val="24"/>
          </w:rPr>
          <w:t xml:space="preserve"> ч</w:t>
        </w:r>
        <w:r w:rsidR="0004337A" w:rsidRPr="00E522C3">
          <w:rPr>
            <w:rFonts w:ascii="Times New Roman" w:hAnsi="Times New Roman" w:cs="Times New Roman"/>
            <w:sz w:val="24"/>
            <w:szCs w:val="24"/>
          </w:rPr>
          <w:t>асти</w:t>
        </w:r>
        <w:r w:rsidRPr="00E522C3">
          <w:rPr>
            <w:rFonts w:ascii="Times New Roman" w:hAnsi="Times New Roman" w:cs="Times New Roman"/>
            <w:sz w:val="24"/>
            <w:szCs w:val="24"/>
          </w:rPr>
          <w:t xml:space="preserve"> 2 ст</w:t>
        </w:r>
        <w:r w:rsidR="0004337A" w:rsidRPr="00E522C3">
          <w:rPr>
            <w:rFonts w:ascii="Times New Roman" w:hAnsi="Times New Roman" w:cs="Times New Roman"/>
            <w:sz w:val="24"/>
            <w:szCs w:val="24"/>
          </w:rPr>
          <w:t>атьи</w:t>
        </w:r>
        <w:r w:rsidRPr="00E522C3">
          <w:rPr>
            <w:rFonts w:ascii="Times New Roman" w:hAnsi="Times New Roman" w:cs="Times New Roman"/>
            <w:sz w:val="24"/>
            <w:szCs w:val="24"/>
          </w:rPr>
          <w:t xml:space="preserve"> 105</w:t>
        </w:r>
      </w:hyperlink>
      <w:r w:rsidRPr="00E522C3">
        <w:rPr>
          <w:rFonts w:ascii="Times New Roman" w:hAnsi="Times New Roman" w:cs="Times New Roman"/>
          <w:sz w:val="24"/>
          <w:szCs w:val="24"/>
        </w:rPr>
        <w:t xml:space="preserve">, </w:t>
      </w:r>
      <w:hyperlink dor:id="rId17" w:history="1">
        <w:r w:rsidRPr="00E522C3">
          <w:rPr>
            <w:rFonts w:ascii="Times New Roman" w:hAnsi="Times New Roman" w:cs="Times New Roman"/>
            <w:sz w:val="24"/>
            <w:szCs w:val="24"/>
          </w:rPr>
          <w:t>п</w:t>
        </w:r>
        <w:r w:rsidR="0004337A" w:rsidRPr="00E522C3">
          <w:rPr>
            <w:rFonts w:ascii="Times New Roman" w:hAnsi="Times New Roman" w:cs="Times New Roman"/>
            <w:sz w:val="24"/>
            <w:szCs w:val="24"/>
          </w:rPr>
          <w:t>ункт</w:t>
        </w:r>
        <w:r w:rsidRPr="00E522C3">
          <w:rPr>
            <w:rFonts w:ascii="Times New Roman" w:hAnsi="Times New Roman" w:cs="Times New Roman"/>
            <w:sz w:val="24"/>
            <w:szCs w:val="24"/>
          </w:rPr>
          <w:t xml:space="preserve"> </w:t>
        </w:r>
        <w:r w:rsidR="0004337A" w:rsidRPr="00E522C3">
          <w:rPr>
            <w:rFonts w:ascii="Times New Roman" w:hAnsi="Times New Roman" w:cs="Times New Roman"/>
            <w:sz w:val="24"/>
            <w:szCs w:val="24"/>
          </w:rPr>
          <w:t>«</w:t>
        </w:r>
        <w:r w:rsidRPr="00E522C3">
          <w:rPr>
            <w:rFonts w:ascii="Times New Roman" w:hAnsi="Times New Roman" w:cs="Times New Roman"/>
            <w:sz w:val="24"/>
            <w:szCs w:val="24"/>
          </w:rPr>
          <w:t>е</w:t>
        </w:r>
        <w:r w:rsidR="0004337A" w:rsidRPr="00E522C3">
          <w:rPr>
            <w:rFonts w:ascii="Times New Roman" w:hAnsi="Times New Roman" w:cs="Times New Roman"/>
            <w:sz w:val="24"/>
            <w:szCs w:val="24"/>
          </w:rPr>
          <w:t>»</w:t>
        </w:r>
        <w:r w:rsidRPr="00E522C3">
          <w:rPr>
            <w:rFonts w:ascii="Times New Roman" w:hAnsi="Times New Roman" w:cs="Times New Roman"/>
            <w:sz w:val="24"/>
            <w:szCs w:val="24"/>
          </w:rPr>
          <w:t xml:space="preserve"> ч</w:t>
        </w:r>
        <w:r w:rsidR="0004337A" w:rsidRPr="00E522C3">
          <w:rPr>
            <w:rFonts w:ascii="Times New Roman" w:hAnsi="Times New Roman" w:cs="Times New Roman"/>
            <w:sz w:val="24"/>
            <w:szCs w:val="24"/>
          </w:rPr>
          <w:t>асти</w:t>
        </w:r>
        <w:r w:rsidRPr="00E522C3">
          <w:rPr>
            <w:rFonts w:ascii="Times New Roman" w:hAnsi="Times New Roman" w:cs="Times New Roman"/>
            <w:sz w:val="24"/>
            <w:szCs w:val="24"/>
          </w:rPr>
          <w:t xml:space="preserve"> 2 ст</w:t>
        </w:r>
        <w:r w:rsidR="0004337A" w:rsidRPr="00E522C3">
          <w:rPr>
            <w:rFonts w:ascii="Times New Roman" w:hAnsi="Times New Roman" w:cs="Times New Roman"/>
            <w:sz w:val="24"/>
            <w:szCs w:val="24"/>
          </w:rPr>
          <w:t>атьи</w:t>
        </w:r>
        <w:r w:rsidRPr="00E522C3">
          <w:rPr>
            <w:rFonts w:ascii="Times New Roman" w:hAnsi="Times New Roman" w:cs="Times New Roman"/>
            <w:sz w:val="24"/>
            <w:szCs w:val="24"/>
          </w:rPr>
          <w:t xml:space="preserve"> 111</w:t>
        </w:r>
      </w:hyperlink>
      <w:r w:rsidRPr="00E522C3">
        <w:rPr>
          <w:rFonts w:ascii="Times New Roman" w:hAnsi="Times New Roman" w:cs="Times New Roman"/>
          <w:sz w:val="24"/>
          <w:szCs w:val="24"/>
        </w:rPr>
        <w:t xml:space="preserve">, </w:t>
      </w:r>
      <w:hyperlink dor:id="rId18" w:history="1">
        <w:r w:rsidRPr="00E522C3">
          <w:rPr>
            <w:rFonts w:ascii="Times New Roman" w:hAnsi="Times New Roman" w:cs="Times New Roman"/>
            <w:sz w:val="24"/>
            <w:szCs w:val="24"/>
          </w:rPr>
          <w:t>п</w:t>
        </w:r>
        <w:r w:rsidR="0004337A" w:rsidRPr="00E522C3">
          <w:rPr>
            <w:rFonts w:ascii="Times New Roman" w:hAnsi="Times New Roman" w:cs="Times New Roman"/>
            <w:sz w:val="24"/>
            <w:szCs w:val="24"/>
          </w:rPr>
          <w:t>ункт</w:t>
        </w:r>
        <w:r w:rsidRPr="00E522C3">
          <w:rPr>
            <w:rFonts w:ascii="Times New Roman" w:hAnsi="Times New Roman" w:cs="Times New Roman"/>
            <w:sz w:val="24"/>
            <w:szCs w:val="24"/>
          </w:rPr>
          <w:t xml:space="preserve"> </w:t>
        </w:r>
        <w:r w:rsidR="0004337A" w:rsidRPr="00E522C3">
          <w:rPr>
            <w:rFonts w:ascii="Times New Roman" w:hAnsi="Times New Roman" w:cs="Times New Roman"/>
            <w:sz w:val="24"/>
            <w:szCs w:val="24"/>
          </w:rPr>
          <w:t>«б»</w:t>
        </w:r>
        <w:r w:rsidRPr="00E522C3">
          <w:rPr>
            <w:rFonts w:ascii="Times New Roman" w:hAnsi="Times New Roman" w:cs="Times New Roman"/>
            <w:sz w:val="24"/>
            <w:szCs w:val="24"/>
          </w:rPr>
          <w:t xml:space="preserve"> ч</w:t>
        </w:r>
        <w:r w:rsidR="0004337A" w:rsidRPr="00E522C3">
          <w:rPr>
            <w:rFonts w:ascii="Times New Roman" w:hAnsi="Times New Roman" w:cs="Times New Roman"/>
            <w:sz w:val="24"/>
            <w:szCs w:val="24"/>
          </w:rPr>
          <w:t>асти</w:t>
        </w:r>
        <w:r w:rsidRPr="00E522C3">
          <w:rPr>
            <w:rFonts w:ascii="Times New Roman" w:hAnsi="Times New Roman" w:cs="Times New Roman"/>
            <w:sz w:val="24"/>
            <w:szCs w:val="24"/>
          </w:rPr>
          <w:t xml:space="preserve"> 1 ст</w:t>
        </w:r>
        <w:r w:rsidR="0004337A" w:rsidRPr="00E522C3">
          <w:rPr>
            <w:rFonts w:ascii="Times New Roman" w:hAnsi="Times New Roman" w:cs="Times New Roman"/>
            <w:sz w:val="24"/>
            <w:szCs w:val="24"/>
          </w:rPr>
          <w:t>атьи</w:t>
        </w:r>
        <w:r w:rsidRPr="00E522C3">
          <w:rPr>
            <w:rFonts w:ascii="Times New Roman" w:hAnsi="Times New Roman" w:cs="Times New Roman"/>
            <w:sz w:val="24"/>
            <w:szCs w:val="24"/>
          </w:rPr>
          <w:t xml:space="preserve"> 213</w:t>
        </w:r>
      </w:hyperlink>
      <w:r w:rsidRPr="00E522C3">
        <w:rPr>
          <w:rFonts w:ascii="Times New Roman" w:hAnsi="Times New Roman" w:cs="Times New Roman"/>
          <w:sz w:val="24"/>
          <w:szCs w:val="24"/>
        </w:rPr>
        <w:t xml:space="preserve"> УК РФ), а также иные преступления, совершенные по указанным мотивам, которые в соответствии с </w:t>
      </w:r>
      <w:hyperlink dor:id="rId19" w:history="1">
        <w:r w:rsidRPr="00E522C3">
          <w:rPr>
            <w:rFonts w:ascii="Times New Roman" w:hAnsi="Times New Roman" w:cs="Times New Roman"/>
            <w:sz w:val="24"/>
            <w:szCs w:val="24"/>
          </w:rPr>
          <w:t>п</w:t>
        </w:r>
        <w:r w:rsidR="0004337A" w:rsidRPr="00E522C3">
          <w:rPr>
            <w:rFonts w:ascii="Times New Roman" w:hAnsi="Times New Roman" w:cs="Times New Roman"/>
            <w:sz w:val="24"/>
            <w:szCs w:val="24"/>
          </w:rPr>
          <w:t>унктом</w:t>
        </w:r>
        <w:r w:rsidRPr="00E522C3">
          <w:rPr>
            <w:rFonts w:ascii="Times New Roman" w:hAnsi="Times New Roman" w:cs="Times New Roman"/>
            <w:sz w:val="24"/>
            <w:szCs w:val="24"/>
          </w:rPr>
          <w:t xml:space="preserve"> </w:t>
        </w:r>
        <w:r w:rsidR="0004337A" w:rsidRPr="00E522C3">
          <w:rPr>
            <w:rFonts w:ascii="Times New Roman" w:hAnsi="Times New Roman" w:cs="Times New Roman"/>
            <w:sz w:val="24"/>
            <w:szCs w:val="24"/>
          </w:rPr>
          <w:t>«</w:t>
        </w:r>
        <w:r w:rsidRPr="00E522C3">
          <w:rPr>
            <w:rFonts w:ascii="Times New Roman" w:hAnsi="Times New Roman" w:cs="Times New Roman"/>
            <w:sz w:val="24"/>
            <w:szCs w:val="24"/>
          </w:rPr>
          <w:t>е</w:t>
        </w:r>
        <w:r w:rsidR="0004337A" w:rsidRPr="00E522C3">
          <w:rPr>
            <w:rFonts w:ascii="Times New Roman" w:hAnsi="Times New Roman" w:cs="Times New Roman"/>
            <w:sz w:val="24"/>
            <w:szCs w:val="24"/>
          </w:rPr>
          <w:t>»</w:t>
        </w:r>
        <w:r w:rsidRPr="00E522C3">
          <w:rPr>
            <w:rFonts w:ascii="Times New Roman" w:hAnsi="Times New Roman" w:cs="Times New Roman"/>
            <w:sz w:val="24"/>
            <w:szCs w:val="24"/>
          </w:rPr>
          <w:t xml:space="preserve"> ч</w:t>
        </w:r>
        <w:r w:rsidR="0004337A" w:rsidRPr="00E522C3">
          <w:rPr>
            <w:rFonts w:ascii="Times New Roman" w:hAnsi="Times New Roman" w:cs="Times New Roman"/>
            <w:sz w:val="24"/>
            <w:szCs w:val="24"/>
          </w:rPr>
          <w:t>асти</w:t>
        </w:r>
        <w:r w:rsidRPr="00E522C3">
          <w:rPr>
            <w:rFonts w:ascii="Times New Roman" w:hAnsi="Times New Roman" w:cs="Times New Roman"/>
            <w:sz w:val="24"/>
            <w:szCs w:val="24"/>
          </w:rPr>
          <w:t xml:space="preserve"> 1 ст</w:t>
        </w:r>
        <w:r w:rsidR="0004337A" w:rsidRPr="00E522C3">
          <w:rPr>
            <w:rFonts w:ascii="Times New Roman" w:hAnsi="Times New Roman" w:cs="Times New Roman"/>
            <w:sz w:val="24"/>
            <w:szCs w:val="24"/>
          </w:rPr>
          <w:t>атьи</w:t>
        </w:r>
        <w:r w:rsidRPr="00E522C3">
          <w:rPr>
            <w:rFonts w:ascii="Times New Roman" w:hAnsi="Times New Roman" w:cs="Times New Roman"/>
            <w:sz w:val="24"/>
            <w:szCs w:val="24"/>
          </w:rPr>
          <w:t xml:space="preserve"> 63</w:t>
        </w:r>
      </w:hyperlink>
      <w:r w:rsidRPr="00E522C3">
        <w:rPr>
          <w:rFonts w:ascii="Times New Roman" w:hAnsi="Times New Roman" w:cs="Times New Roman"/>
          <w:sz w:val="24"/>
          <w:szCs w:val="24"/>
        </w:rPr>
        <w:t xml:space="preserve"> УК РФ признаются обстоятельством, отягчающим наказание (см. также </w:t>
      </w:r>
      <w:hyperlink dor:id="rId20" w:history="1">
        <w:r w:rsidRPr="00E522C3">
          <w:rPr>
            <w:rFonts w:ascii="Times New Roman" w:hAnsi="Times New Roman" w:cs="Times New Roman"/>
            <w:sz w:val="24"/>
            <w:szCs w:val="24"/>
          </w:rPr>
          <w:t>п</w:t>
        </w:r>
        <w:r w:rsidR="0004337A" w:rsidRPr="00E522C3">
          <w:rPr>
            <w:rFonts w:ascii="Times New Roman" w:hAnsi="Times New Roman" w:cs="Times New Roman"/>
            <w:sz w:val="24"/>
            <w:szCs w:val="24"/>
          </w:rPr>
          <w:t xml:space="preserve">ункт </w:t>
        </w:r>
        <w:r w:rsidRPr="00E522C3">
          <w:rPr>
            <w:rFonts w:ascii="Times New Roman" w:hAnsi="Times New Roman" w:cs="Times New Roman"/>
            <w:sz w:val="24"/>
            <w:szCs w:val="24"/>
          </w:rPr>
          <w:t>2</w:t>
        </w:r>
      </w:hyperlink>
      <w:r w:rsidRPr="00E522C3">
        <w:rPr>
          <w:rFonts w:ascii="Times New Roman" w:hAnsi="Times New Roman" w:cs="Times New Roman"/>
          <w:sz w:val="24"/>
          <w:szCs w:val="24"/>
        </w:rPr>
        <w:t xml:space="preserve"> Постановления Пленума Верховного Суда РФ от 28.06.2011 №</w:t>
      </w:r>
      <w:r w:rsidR="0004337A" w:rsidRPr="00E522C3">
        <w:rPr>
          <w:rFonts w:ascii="Times New Roman" w:hAnsi="Times New Roman" w:cs="Times New Roman"/>
          <w:sz w:val="24"/>
          <w:szCs w:val="24"/>
        </w:rPr>
        <w:t xml:space="preserve"> 11 «</w:t>
      </w:r>
      <w:r w:rsidRPr="00E522C3">
        <w:rPr>
          <w:rFonts w:ascii="Times New Roman" w:hAnsi="Times New Roman" w:cs="Times New Roman"/>
          <w:sz w:val="24"/>
          <w:szCs w:val="24"/>
        </w:rPr>
        <w:t>О судебной практике по уголовным делам о преступления</w:t>
      </w:r>
      <w:r w:rsidR="0004337A" w:rsidRPr="00E522C3">
        <w:rPr>
          <w:rFonts w:ascii="Times New Roman" w:hAnsi="Times New Roman" w:cs="Times New Roman"/>
          <w:sz w:val="24"/>
          <w:szCs w:val="24"/>
        </w:rPr>
        <w:t>х экстремистской направленности»</w:t>
      </w:r>
      <w:r w:rsidRPr="00E522C3">
        <w:rPr>
          <w:rFonts w:ascii="Times New Roman" w:hAnsi="Times New Roman" w:cs="Times New Roman"/>
          <w:sz w:val="24"/>
          <w:szCs w:val="24"/>
        </w:rPr>
        <w:t xml:space="preserve"> (далее </w:t>
      </w:r>
      <w:r w:rsidR="0004337A" w:rsidRPr="00E522C3">
        <w:rPr>
          <w:rFonts w:ascii="Times New Roman" w:hAnsi="Times New Roman" w:cs="Times New Roman"/>
          <w:sz w:val="24"/>
          <w:szCs w:val="24"/>
        </w:rPr>
        <w:t>–</w:t>
      </w:r>
      <w:r w:rsidRPr="00E522C3">
        <w:rPr>
          <w:rFonts w:ascii="Times New Roman" w:hAnsi="Times New Roman" w:cs="Times New Roman"/>
          <w:sz w:val="24"/>
          <w:szCs w:val="24"/>
        </w:rPr>
        <w:t xml:space="preserve"> Постановление Пленума ВС РФ о преступлениях экстремистской направленности)).</w:t>
      </w:r>
    </w:p>
    <w:p w:rsidR="00524F3D" w:rsidRPr="00E522C3" w:rsidRDefault="00524F3D" w:rsidP="00F3275F">
      <w:pPr>
        <w:pStyle w:val="ConsPlusNormal"/>
        <w:jc w:val="both"/>
        <w:rPr>
          <w:rFonts w:ascii="Times New Roman" w:hAnsi="Times New Roman" w:cs="Times New Roman"/>
          <w:sz w:val="24"/>
          <w:szCs w:val="24"/>
        </w:rPr>
      </w:pPr>
    </w:p>
    <w:p w:rsidR="00524F3D" w:rsidRPr="00E522C3" w:rsidRDefault="00524F3D" w:rsidP="00F3275F">
      <w:pPr>
        <w:pStyle w:val="ConsPlusNormal"/>
        <w:jc w:val="center"/>
        <w:outlineLvl w:val="0"/>
        <w:rPr>
          <w:rFonts w:ascii="Times New Roman" w:hAnsi="Times New Roman" w:cs="Times New Roman"/>
          <w:b/>
          <w:sz w:val="24"/>
          <w:szCs w:val="24"/>
        </w:rPr>
      </w:pPr>
      <w:r w:rsidRPr="00E522C3">
        <w:rPr>
          <w:rFonts w:ascii="Times New Roman" w:hAnsi="Times New Roman" w:cs="Times New Roman"/>
          <w:b/>
          <w:sz w:val="24"/>
          <w:szCs w:val="24"/>
        </w:rPr>
        <w:t>Меры по противодействию экстремизму</w:t>
      </w:r>
    </w:p>
    <w:p w:rsidR="00524F3D" w:rsidRPr="00E522C3" w:rsidRDefault="00524F3D" w:rsidP="00F3275F">
      <w:pPr>
        <w:pStyle w:val="ConsPlusNormal"/>
        <w:jc w:val="both"/>
        <w:rPr>
          <w:rFonts w:ascii="Times New Roman" w:hAnsi="Times New Roman" w:cs="Times New Roman"/>
          <w:sz w:val="24"/>
          <w:szCs w:val="24"/>
        </w:rPr>
      </w:pPr>
    </w:p>
    <w:p w:rsidR="00F3275F" w:rsidRPr="00E522C3" w:rsidRDefault="00F3275F" w:rsidP="00F3275F">
      <w:pPr>
        <w:autoSpaceDE w:val="0"/>
        <w:autoSpaceDN w:val="0"/>
        <w:adjustRightInd w:val="0"/>
        <w:spacing w:after="0" w:line="240" w:lineRule="auto"/>
        <w:ind w:firstLine="539"/>
        <w:jc w:val="both"/>
        <w:rPr>
          <w:rFonts w:ascii="Times New Roman" w:hAnsi="Times New Roman" w:cs="Times New Roman"/>
          <w:bCs/>
          <w:sz w:val="24"/>
          <w:szCs w:val="24"/>
        </w:rPr>
      </w:pPr>
      <w:r w:rsidRPr="00E522C3">
        <w:rPr>
          <w:rFonts w:ascii="Times New Roman" w:hAnsi="Times New Roman" w:cs="Times New Roman"/>
          <w:bCs/>
          <w:sz w:val="24"/>
          <w:szCs w:val="24"/>
        </w:rPr>
        <w:t xml:space="preserve">Согласно статьи 2 Закона о </w:t>
      </w:r>
      <w:r w:rsidR="00E522C3" w:rsidRPr="00E522C3">
        <w:rPr>
          <w:rFonts w:ascii="Times New Roman" w:hAnsi="Times New Roman" w:cs="Times New Roman"/>
          <w:bCs/>
          <w:sz w:val="24"/>
          <w:szCs w:val="24"/>
        </w:rPr>
        <w:t>противодействии</w:t>
      </w:r>
      <w:r w:rsidRPr="00E522C3">
        <w:rPr>
          <w:rFonts w:ascii="Times New Roman" w:hAnsi="Times New Roman" w:cs="Times New Roman"/>
          <w:bCs/>
          <w:sz w:val="24"/>
          <w:szCs w:val="24"/>
        </w:rPr>
        <w:t xml:space="preserve"> экстремизму п</w:t>
      </w:r>
      <w:r w:rsidRPr="00E522C3">
        <w:rPr>
          <w:rFonts w:ascii="Times New Roman" w:hAnsi="Times New Roman" w:cs="Times New Roman"/>
          <w:bCs/>
          <w:sz w:val="24"/>
          <w:szCs w:val="24"/>
        </w:rPr>
        <w:t>ротиводействие экстремистской деятельности основывается на следующих принципах:</w:t>
      </w:r>
    </w:p>
    <w:p w:rsidR="00F3275F" w:rsidRPr="00E522C3" w:rsidRDefault="00F3275F" w:rsidP="00F3275F">
      <w:pPr>
        <w:autoSpaceDE w:val="0"/>
        <w:autoSpaceDN w:val="0"/>
        <w:adjustRightInd w:val="0"/>
        <w:spacing w:after="0" w:line="240" w:lineRule="auto"/>
        <w:ind w:firstLine="539"/>
        <w:jc w:val="both"/>
        <w:rPr>
          <w:rFonts w:ascii="Times New Roman" w:hAnsi="Times New Roman" w:cs="Times New Roman"/>
          <w:bCs/>
          <w:sz w:val="24"/>
          <w:szCs w:val="24"/>
        </w:rPr>
      </w:pPr>
      <w:r w:rsidRPr="00E522C3">
        <w:rPr>
          <w:rFonts w:ascii="Times New Roman" w:hAnsi="Times New Roman" w:cs="Times New Roman"/>
          <w:bCs/>
          <w:sz w:val="24"/>
          <w:szCs w:val="24"/>
        </w:rPr>
        <w:t>1) </w:t>
      </w:r>
      <w:r w:rsidRPr="00E522C3">
        <w:rPr>
          <w:rFonts w:ascii="Times New Roman" w:hAnsi="Times New Roman" w:cs="Times New Roman"/>
          <w:bCs/>
          <w:sz w:val="24"/>
          <w:szCs w:val="24"/>
        </w:rPr>
        <w:t>признание, соблюдение и защита прав и свобод человека и гражданина, а равно законных интересов организаций;</w:t>
      </w:r>
    </w:p>
    <w:p w:rsidR="00F3275F" w:rsidRPr="00E522C3" w:rsidRDefault="00F3275F" w:rsidP="00F3275F">
      <w:pPr>
        <w:autoSpaceDE w:val="0"/>
        <w:autoSpaceDN w:val="0"/>
        <w:adjustRightInd w:val="0"/>
        <w:spacing w:after="0" w:line="240" w:lineRule="auto"/>
        <w:ind w:firstLine="539"/>
        <w:jc w:val="both"/>
        <w:rPr>
          <w:rFonts w:ascii="Times New Roman" w:hAnsi="Times New Roman" w:cs="Times New Roman"/>
          <w:bCs/>
          <w:sz w:val="24"/>
          <w:szCs w:val="24"/>
        </w:rPr>
      </w:pPr>
      <w:r w:rsidRPr="00E522C3">
        <w:rPr>
          <w:rFonts w:ascii="Times New Roman" w:hAnsi="Times New Roman" w:cs="Times New Roman"/>
          <w:bCs/>
          <w:sz w:val="24"/>
          <w:szCs w:val="24"/>
        </w:rPr>
        <w:t>2) </w:t>
      </w:r>
      <w:r w:rsidRPr="00E522C3">
        <w:rPr>
          <w:rFonts w:ascii="Times New Roman" w:hAnsi="Times New Roman" w:cs="Times New Roman"/>
          <w:bCs/>
          <w:sz w:val="24"/>
          <w:szCs w:val="24"/>
        </w:rPr>
        <w:t>законность;</w:t>
      </w:r>
    </w:p>
    <w:p w:rsidR="00F3275F" w:rsidRPr="00E522C3" w:rsidRDefault="00F3275F" w:rsidP="00F3275F">
      <w:pPr>
        <w:autoSpaceDE w:val="0"/>
        <w:autoSpaceDN w:val="0"/>
        <w:adjustRightInd w:val="0"/>
        <w:spacing w:after="0" w:line="240" w:lineRule="auto"/>
        <w:ind w:firstLine="539"/>
        <w:jc w:val="both"/>
        <w:rPr>
          <w:rFonts w:ascii="Times New Roman" w:hAnsi="Times New Roman" w:cs="Times New Roman"/>
          <w:bCs/>
          <w:sz w:val="24"/>
          <w:szCs w:val="24"/>
        </w:rPr>
      </w:pPr>
      <w:r w:rsidRPr="00E522C3">
        <w:rPr>
          <w:rFonts w:ascii="Times New Roman" w:hAnsi="Times New Roman" w:cs="Times New Roman"/>
          <w:bCs/>
          <w:sz w:val="24"/>
          <w:szCs w:val="24"/>
        </w:rPr>
        <w:t>3) </w:t>
      </w:r>
      <w:r w:rsidRPr="00E522C3">
        <w:rPr>
          <w:rFonts w:ascii="Times New Roman" w:hAnsi="Times New Roman" w:cs="Times New Roman"/>
          <w:bCs/>
          <w:sz w:val="24"/>
          <w:szCs w:val="24"/>
        </w:rPr>
        <w:t>гласность;</w:t>
      </w:r>
    </w:p>
    <w:p w:rsidR="00F3275F" w:rsidRPr="00E522C3" w:rsidRDefault="00F3275F" w:rsidP="00F3275F">
      <w:pPr>
        <w:autoSpaceDE w:val="0"/>
        <w:autoSpaceDN w:val="0"/>
        <w:adjustRightInd w:val="0"/>
        <w:spacing w:after="0" w:line="240" w:lineRule="auto"/>
        <w:ind w:firstLine="539"/>
        <w:jc w:val="both"/>
        <w:rPr>
          <w:rFonts w:ascii="Times New Roman" w:hAnsi="Times New Roman" w:cs="Times New Roman"/>
          <w:bCs/>
          <w:sz w:val="24"/>
          <w:szCs w:val="24"/>
        </w:rPr>
      </w:pPr>
      <w:r w:rsidRPr="00E522C3">
        <w:rPr>
          <w:rFonts w:ascii="Times New Roman" w:hAnsi="Times New Roman" w:cs="Times New Roman"/>
          <w:bCs/>
          <w:sz w:val="24"/>
          <w:szCs w:val="24"/>
        </w:rPr>
        <w:t>4) </w:t>
      </w:r>
      <w:r w:rsidRPr="00E522C3">
        <w:rPr>
          <w:rFonts w:ascii="Times New Roman" w:hAnsi="Times New Roman" w:cs="Times New Roman"/>
          <w:bCs/>
          <w:sz w:val="24"/>
          <w:szCs w:val="24"/>
        </w:rPr>
        <w:t>приоритет обеспечения безопасности Российской Федерации;</w:t>
      </w:r>
    </w:p>
    <w:p w:rsidR="00F3275F" w:rsidRPr="00E522C3" w:rsidRDefault="00E522C3" w:rsidP="00F3275F">
      <w:pPr>
        <w:autoSpaceDE w:val="0"/>
        <w:autoSpaceDN w:val="0"/>
        <w:adjustRightInd w:val="0"/>
        <w:spacing w:after="0" w:line="240" w:lineRule="auto"/>
        <w:ind w:firstLine="539"/>
        <w:jc w:val="both"/>
        <w:rPr>
          <w:rFonts w:ascii="Times New Roman" w:hAnsi="Times New Roman" w:cs="Times New Roman"/>
          <w:bCs/>
          <w:sz w:val="24"/>
          <w:szCs w:val="24"/>
        </w:rPr>
      </w:pPr>
      <w:r w:rsidRPr="00E522C3">
        <w:rPr>
          <w:rFonts w:ascii="Times New Roman" w:hAnsi="Times New Roman" w:cs="Times New Roman"/>
          <w:bCs/>
          <w:sz w:val="24"/>
          <w:szCs w:val="24"/>
        </w:rPr>
        <w:t>5) </w:t>
      </w:r>
      <w:r w:rsidR="00F3275F" w:rsidRPr="00E522C3">
        <w:rPr>
          <w:rFonts w:ascii="Times New Roman" w:hAnsi="Times New Roman" w:cs="Times New Roman"/>
          <w:bCs/>
          <w:sz w:val="24"/>
          <w:szCs w:val="24"/>
        </w:rPr>
        <w:t>приоритет мер, направленных на предупреждение экстремистской деятельности;</w:t>
      </w:r>
    </w:p>
    <w:p w:rsidR="00F3275F" w:rsidRPr="00E522C3" w:rsidRDefault="00E522C3" w:rsidP="00F3275F">
      <w:pPr>
        <w:autoSpaceDE w:val="0"/>
        <w:autoSpaceDN w:val="0"/>
        <w:adjustRightInd w:val="0"/>
        <w:spacing w:after="0" w:line="240" w:lineRule="auto"/>
        <w:ind w:firstLine="539"/>
        <w:jc w:val="both"/>
        <w:rPr>
          <w:rFonts w:ascii="Times New Roman" w:hAnsi="Times New Roman" w:cs="Times New Roman"/>
          <w:bCs/>
          <w:sz w:val="24"/>
          <w:szCs w:val="24"/>
        </w:rPr>
      </w:pPr>
      <w:r w:rsidRPr="00E522C3">
        <w:rPr>
          <w:rFonts w:ascii="Times New Roman" w:hAnsi="Times New Roman" w:cs="Times New Roman"/>
          <w:bCs/>
          <w:sz w:val="24"/>
          <w:szCs w:val="24"/>
        </w:rPr>
        <w:t>6) </w:t>
      </w:r>
      <w:r w:rsidR="00F3275F" w:rsidRPr="00E522C3">
        <w:rPr>
          <w:rFonts w:ascii="Times New Roman" w:hAnsi="Times New Roman" w:cs="Times New Roman"/>
          <w:bCs/>
          <w:sz w:val="24"/>
          <w:szCs w:val="24"/>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3275F" w:rsidRPr="00E522C3" w:rsidRDefault="00E522C3" w:rsidP="00F3275F">
      <w:pPr>
        <w:autoSpaceDE w:val="0"/>
        <w:autoSpaceDN w:val="0"/>
        <w:adjustRightInd w:val="0"/>
        <w:spacing w:after="0" w:line="240" w:lineRule="auto"/>
        <w:ind w:firstLine="539"/>
        <w:jc w:val="both"/>
        <w:rPr>
          <w:rFonts w:ascii="Times New Roman" w:hAnsi="Times New Roman" w:cs="Times New Roman"/>
          <w:bCs/>
          <w:sz w:val="24"/>
          <w:szCs w:val="24"/>
        </w:rPr>
      </w:pPr>
      <w:r w:rsidRPr="00E522C3">
        <w:rPr>
          <w:rFonts w:ascii="Times New Roman" w:hAnsi="Times New Roman" w:cs="Times New Roman"/>
          <w:bCs/>
          <w:sz w:val="24"/>
          <w:szCs w:val="24"/>
        </w:rPr>
        <w:t>7) </w:t>
      </w:r>
      <w:r w:rsidR="00F3275F" w:rsidRPr="00E522C3">
        <w:rPr>
          <w:rFonts w:ascii="Times New Roman" w:hAnsi="Times New Roman" w:cs="Times New Roman"/>
          <w:bCs/>
          <w:sz w:val="24"/>
          <w:szCs w:val="24"/>
        </w:rPr>
        <w:t>неотвратимость наказания за осуществление экстремистской деятельности.</w:t>
      </w:r>
    </w:p>
    <w:p w:rsidR="00524F3D" w:rsidRPr="00E522C3" w:rsidRDefault="007B4BDB"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xml:space="preserve">В соответствии со </w:t>
      </w:r>
      <w:hyperlink dor:id="rId21" w:history="1">
        <w:r w:rsidRPr="00E522C3">
          <w:rPr>
            <w:rFonts w:ascii="Times New Roman" w:hAnsi="Times New Roman" w:cs="Times New Roman"/>
            <w:color w:val="0000FF"/>
            <w:sz w:val="24"/>
            <w:szCs w:val="24"/>
          </w:rPr>
          <w:t>статьей</w:t>
        </w:r>
        <w:r w:rsidR="00524F3D" w:rsidRPr="00E522C3">
          <w:rPr>
            <w:rFonts w:ascii="Times New Roman" w:hAnsi="Times New Roman" w:cs="Times New Roman"/>
            <w:color w:val="0000FF"/>
            <w:sz w:val="24"/>
            <w:szCs w:val="24"/>
          </w:rPr>
          <w:t xml:space="preserve"> 5</w:t>
        </w:r>
      </w:hyperlink>
      <w:r w:rsidR="00524F3D" w:rsidRPr="00E522C3">
        <w:rPr>
          <w:rFonts w:ascii="Times New Roman" w:hAnsi="Times New Roman" w:cs="Times New Roman"/>
          <w:sz w:val="24"/>
          <w:szCs w:val="24"/>
        </w:rPr>
        <w:t xml:space="preserve"> Закона о противодействии экстремизму в целях противодействия экстремистской деятельности федеральные органы государственной власти, органы государственной власти субъектов РФ,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24F3D" w:rsidRPr="00E522C3" w:rsidRDefault="00524F3D"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xml:space="preserve">Такие меры закреплены специальными нормами законодательства. Например, на основании </w:t>
      </w:r>
      <w:hyperlink dor:id="rId22" w:history="1">
        <w:r w:rsidRPr="00E522C3">
          <w:rPr>
            <w:rFonts w:ascii="Times New Roman" w:hAnsi="Times New Roman" w:cs="Times New Roman"/>
            <w:color w:val="0000FF"/>
            <w:sz w:val="24"/>
            <w:szCs w:val="24"/>
          </w:rPr>
          <w:t>п</w:t>
        </w:r>
        <w:r w:rsidR="00963738" w:rsidRPr="00E522C3">
          <w:rPr>
            <w:rFonts w:ascii="Times New Roman" w:hAnsi="Times New Roman" w:cs="Times New Roman"/>
            <w:color w:val="0000FF"/>
            <w:sz w:val="24"/>
            <w:szCs w:val="24"/>
          </w:rPr>
          <w:t>ункта</w:t>
        </w:r>
        <w:r w:rsidRPr="00E522C3">
          <w:rPr>
            <w:rFonts w:ascii="Times New Roman" w:hAnsi="Times New Roman" w:cs="Times New Roman"/>
            <w:color w:val="0000FF"/>
            <w:sz w:val="24"/>
            <w:szCs w:val="24"/>
          </w:rPr>
          <w:t xml:space="preserve"> 7.1 ч</w:t>
        </w:r>
        <w:r w:rsidR="00963738" w:rsidRPr="00E522C3">
          <w:rPr>
            <w:rFonts w:ascii="Times New Roman" w:hAnsi="Times New Roman" w:cs="Times New Roman"/>
            <w:color w:val="0000FF"/>
            <w:sz w:val="24"/>
            <w:szCs w:val="24"/>
          </w:rPr>
          <w:t>асти</w:t>
        </w:r>
        <w:r w:rsidRPr="00E522C3">
          <w:rPr>
            <w:rFonts w:ascii="Times New Roman" w:hAnsi="Times New Roman" w:cs="Times New Roman"/>
            <w:color w:val="0000FF"/>
            <w:sz w:val="24"/>
            <w:szCs w:val="24"/>
          </w:rPr>
          <w:t xml:space="preserve"> 1 ст</w:t>
        </w:r>
        <w:r w:rsidR="00963738" w:rsidRPr="00E522C3">
          <w:rPr>
            <w:rFonts w:ascii="Times New Roman" w:hAnsi="Times New Roman" w:cs="Times New Roman"/>
            <w:color w:val="0000FF"/>
            <w:sz w:val="24"/>
            <w:szCs w:val="24"/>
          </w:rPr>
          <w:t>атьи</w:t>
        </w:r>
        <w:r w:rsidRPr="00E522C3">
          <w:rPr>
            <w:rFonts w:ascii="Times New Roman" w:hAnsi="Times New Roman" w:cs="Times New Roman"/>
            <w:color w:val="0000FF"/>
            <w:sz w:val="24"/>
            <w:szCs w:val="24"/>
          </w:rPr>
          <w:t xml:space="preserve"> 1</w:t>
        </w:r>
      </w:hyperlink>
      <w:r w:rsidR="00963738" w:rsidRPr="00E522C3">
        <w:rPr>
          <w:rFonts w:ascii="Times New Roman" w:hAnsi="Times New Roman" w:cs="Times New Roman"/>
          <w:color w:val="0000FF"/>
          <w:sz w:val="24"/>
          <w:szCs w:val="24"/>
        </w:rPr>
        <w:t>6</w:t>
      </w:r>
      <w:r w:rsidRPr="00E522C3">
        <w:rPr>
          <w:rFonts w:ascii="Times New Roman" w:hAnsi="Times New Roman" w:cs="Times New Roman"/>
          <w:sz w:val="24"/>
          <w:szCs w:val="24"/>
        </w:rPr>
        <w:t xml:space="preserve"> Федерального закона от 06.10.2003 № 131-ФЗ </w:t>
      </w:r>
      <w:r w:rsidR="00963738" w:rsidRPr="00E522C3">
        <w:rPr>
          <w:rFonts w:ascii="Times New Roman" w:hAnsi="Times New Roman" w:cs="Times New Roman"/>
          <w:sz w:val="24"/>
          <w:szCs w:val="24"/>
        </w:rPr>
        <w:t>«</w:t>
      </w:r>
      <w:r w:rsidRPr="00E522C3">
        <w:rPr>
          <w:rFonts w:ascii="Times New Roman" w:hAnsi="Times New Roman" w:cs="Times New Roman"/>
          <w:sz w:val="24"/>
          <w:szCs w:val="24"/>
        </w:rPr>
        <w:t>Об общих принципах организации местного самоуправления в Российской Федерации</w:t>
      </w:r>
      <w:r w:rsidR="00963738" w:rsidRPr="00E522C3">
        <w:rPr>
          <w:rFonts w:ascii="Times New Roman" w:hAnsi="Times New Roman" w:cs="Times New Roman"/>
          <w:sz w:val="24"/>
          <w:szCs w:val="24"/>
        </w:rPr>
        <w:t>»</w:t>
      </w:r>
      <w:r w:rsidRPr="00E522C3">
        <w:rPr>
          <w:rFonts w:ascii="Times New Roman" w:hAnsi="Times New Roman" w:cs="Times New Roman"/>
          <w:sz w:val="24"/>
          <w:szCs w:val="24"/>
        </w:rPr>
        <w:t xml:space="preserve"> к вопроса</w:t>
      </w:r>
      <w:r w:rsidR="00963738" w:rsidRPr="00E522C3">
        <w:rPr>
          <w:rFonts w:ascii="Times New Roman" w:hAnsi="Times New Roman" w:cs="Times New Roman"/>
          <w:sz w:val="24"/>
          <w:szCs w:val="24"/>
        </w:rPr>
        <w:t xml:space="preserve">м местного значения городского округа </w:t>
      </w:r>
      <w:r w:rsidRPr="00E522C3">
        <w:rPr>
          <w:rFonts w:ascii="Times New Roman" w:hAnsi="Times New Roman" w:cs="Times New Roman"/>
          <w:sz w:val="24"/>
          <w:szCs w:val="24"/>
        </w:rPr>
        <w:t xml:space="preserve">относится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63738" w:rsidRPr="00E522C3">
        <w:rPr>
          <w:rFonts w:ascii="Times New Roman" w:hAnsi="Times New Roman" w:cs="Times New Roman"/>
          <w:sz w:val="24"/>
          <w:szCs w:val="24"/>
        </w:rPr>
        <w:t>городского округа</w:t>
      </w:r>
      <w:r w:rsidRPr="00E522C3">
        <w:rPr>
          <w:rFonts w:ascii="Times New Roman" w:hAnsi="Times New Roman" w:cs="Times New Roman"/>
          <w:sz w:val="24"/>
          <w:szCs w:val="24"/>
        </w:rPr>
        <w:t>.</w:t>
      </w:r>
    </w:p>
    <w:p w:rsidR="00524F3D" w:rsidRPr="00E522C3" w:rsidRDefault="00524F3D"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xml:space="preserve">Согласно </w:t>
      </w:r>
      <w:hyperlink dor:id="rId23" w:history="1">
        <w:r w:rsidRPr="00E522C3">
          <w:rPr>
            <w:rFonts w:ascii="Times New Roman" w:hAnsi="Times New Roman" w:cs="Times New Roman"/>
            <w:color w:val="0000FF"/>
            <w:sz w:val="24"/>
            <w:szCs w:val="24"/>
          </w:rPr>
          <w:t>ст</w:t>
        </w:r>
        <w:r w:rsidR="00963738" w:rsidRPr="00E522C3">
          <w:rPr>
            <w:rFonts w:ascii="Times New Roman" w:hAnsi="Times New Roman" w:cs="Times New Roman"/>
            <w:color w:val="0000FF"/>
            <w:sz w:val="24"/>
            <w:szCs w:val="24"/>
          </w:rPr>
          <w:t>атьям</w:t>
        </w:r>
        <w:r w:rsidRPr="00E522C3">
          <w:rPr>
            <w:rFonts w:ascii="Times New Roman" w:hAnsi="Times New Roman" w:cs="Times New Roman"/>
            <w:color w:val="0000FF"/>
            <w:sz w:val="24"/>
            <w:szCs w:val="24"/>
          </w:rPr>
          <w:t xml:space="preserve"> 6</w:t>
        </w:r>
      </w:hyperlink>
      <w:r w:rsidRPr="00E522C3">
        <w:rPr>
          <w:rFonts w:ascii="Times New Roman" w:hAnsi="Times New Roman" w:cs="Times New Roman"/>
          <w:sz w:val="24"/>
          <w:szCs w:val="24"/>
        </w:rPr>
        <w:t xml:space="preserve">, </w:t>
      </w:r>
      <w:hyperlink dor:id="rId24" w:history="1">
        <w:r w:rsidRPr="00E522C3">
          <w:rPr>
            <w:rFonts w:ascii="Times New Roman" w:hAnsi="Times New Roman" w:cs="Times New Roman"/>
            <w:color w:val="0000FF"/>
            <w:sz w:val="24"/>
            <w:szCs w:val="24"/>
          </w:rPr>
          <w:t>7</w:t>
        </w:r>
      </w:hyperlink>
      <w:r w:rsidRPr="00E522C3">
        <w:rPr>
          <w:rFonts w:ascii="Times New Roman" w:hAnsi="Times New Roman" w:cs="Times New Roman"/>
          <w:sz w:val="24"/>
          <w:szCs w:val="24"/>
        </w:rPr>
        <w:t xml:space="preserve"> Закона о противодействии экстремизму в качестве мер для противодействия экстремизму также применяется предостережение или предупреждение со стороны компетентных органов в пределах их полномочий (в </w:t>
      </w:r>
      <w:proofErr w:type="spellStart"/>
      <w:r w:rsidRPr="00E522C3">
        <w:rPr>
          <w:rFonts w:ascii="Times New Roman" w:hAnsi="Times New Roman" w:cs="Times New Roman"/>
          <w:sz w:val="24"/>
          <w:szCs w:val="24"/>
        </w:rPr>
        <w:t>т.ч</w:t>
      </w:r>
      <w:proofErr w:type="spellEnd"/>
      <w:r w:rsidRPr="00E522C3">
        <w:rPr>
          <w:rFonts w:ascii="Times New Roman" w:hAnsi="Times New Roman" w:cs="Times New Roman"/>
          <w:sz w:val="24"/>
          <w:szCs w:val="24"/>
        </w:rPr>
        <w:t>. органов прокуратуры, Минюста и др.).</w:t>
      </w:r>
    </w:p>
    <w:p w:rsidR="00524F3D" w:rsidRPr="00E522C3" w:rsidRDefault="00524F3D"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Помимо этого, предусмотрена ответственность:</w:t>
      </w:r>
    </w:p>
    <w:p w:rsidR="00524F3D" w:rsidRPr="00E522C3" w:rsidRDefault="00524F3D"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для организаций и общественных и религиозных объединений (при наличии в их деятельности признаков экстремизма либо в случае осуществления экстремистской деятельности такие организации могут быть ликвидированы, а деятельность объединений, не являющихся юридическими лицами, запрещена по решению суда на основании заявления Генерального прокурора Российской Федерации или подчиненного ему соответствующего прокурора; кроме того, до момента рассмотрения судом указанного заявления деятельность общественного или религиозного объединения может быть приостановлена) (</w:t>
      </w:r>
      <w:hyperlink dor:id="rId25" w:history="1">
        <w:r w:rsidR="004B645E" w:rsidRPr="00E522C3">
          <w:rPr>
            <w:rFonts w:ascii="Times New Roman" w:hAnsi="Times New Roman" w:cs="Times New Roman"/>
            <w:color w:val="0000FF"/>
            <w:sz w:val="24"/>
            <w:szCs w:val="24"/>
          </w:rPr>
          <w:t xml:space="preserve">статьи </w:t>
        </w:r>
        <w:r w:rsidRPr="00E522C3">
          <w:rPr>
            <w:rFonts w:ascii="Times New Roman" w:hAnsi="Times New Roman" w:cs="Times New Roman"/>
            <w:color w:val="0000FF"/>
            <w:sz w:val="24"/>
            <w:szCs w:val="24"/>
          </w:rPr>
          <w:t>9</w:t>
        </w:r>
      </w:hyperlink>
      <w:r w:rsidRPr="00E522C3">
        <w:rPr>
          <w:rFonts w:ascii="Times New Roman" w:hAnsi="Times New Roman" w:cs="Times New Roman"/>
          <w:sz w:val="24"/>
          <w:szCs w:val="24"/>
        </w:rPr>
        <w:t xml:space="preserve">, </w:t>
      </w:r>
      <w:hyperlink dor:id="rId26" w:history="1">
        <w:r w:rsidRPr="00E522C3">
          <w:rPr>
            <w:rFonts w:ascii="Times New Roman" w:hAnsi="Times New Roman" w:cs="Times New Roman"/>
            <w:color w:val="0000FF"/>
            <w:sz w:val="24"/>
            <w:szCs w:val="24"/>
          </w:rPr>
          <w:t>10</w:t>
        </w:r>
      </w:hyperlink>
      <w:r w:rsidRPr="00E522C3">
        <w:rPr>
          <w:rFonts w:ascii="Times New Roman" w:hAnsi="Times New Roman" w:cs="Times New Roman"/>
          <w:sz w:val="24"/>
          <w:szCs w:val="24"/>
        </w:rPr>
        <w:t xml:space="preserve"> Закона о противодействии экстремизму).</w:t>
      </w:r>
    </w:p>
    <w:p w:rsidR="00524F3D" w:rsidRPr="00E522C3" w:rsidRDefault="00524F3D" w:rsidP="00F3275F">
      <w:pPr>
        <w:pStyle w:val="ConsPlusNormal"/>
        <w:ind w:firstLine="539"/>
        <w:jc w:val="both"/>
        <w:rPr>
          <w:rFonts w:ascii="Times New Roman" w:hAnsi="Times New Roman" w:cs="Times New Roman"/>
          <w:sz w:val="24"/>
          <w:szCs w:val="24"/>
        </w:rPr>
      </w:pPr>
      <w:r w:rsidRPr="00E522C3">
        <w:rPr>
          <w:rFonts w:ascii="Times New Roman" w:hAnsi="Times New Roman" w:cs="Times New Roman"/>
          <w:sz w:val="24"/>
          <w:szCs w:val="24"/>
        </w:rPr>
        <w:t xml:space="preserve">В соответствии с </w:t>
      </w:r>
      <w:hyperlink dor:id="rId27" w:history="1">
        <w:r w:rsidRPr="00E522C3">
          <w:rPr>
            <w:rFonts w:ascii="Times New Roman" w:hAnsi="Times New Roman" w:cs="Times New Roman"/>
            <w:sz w:val="24"/>
            <w:szCs w:val="24"/>
          </w:rPr>
          <w:t>Распоряжением</w:t>
        </w:r>
      </w:hyperlink>
      <w:r w:rsidRPr="00E522C3">
        <w:rPr>
          <w:rFonts w:ascii="Times New Roman" w:hAnsi="Times New Roman" w:cs="Times New Roman"/>
          <w:sz w:val="24"/>
          <w:szCs w:val="24"/>
        </w:rPr>
        <w:t xml:space="preserve"> П</w:t>
      </w:r>
      <w:r w:rsidR="00963738" w:rsidRPr="00E522C3">
        <w:rPr>
          <w:rFonts w:ascii="Times New Roman" w:hAnsi="Times New Roman" w:cs="Times New Roman"/>
          <w:sz w:val="24"/>
          <w:szCs w:val="24"/>
        </w:rPr>
        <w:t>равительства РФ от 15.10.2007 № </w:t>
      </w:r>
      <w:r w:rsidRPr="00E522C3">
        <w:rPr>
          <w:rFonts w:ascii="Times New Roman" w:hAnsi="Times New Roman" w:cs="Times New Roman"/>
          <w:sz w:val="24"/>
          <w:szCs w:val="24"/>
        </w:rPr>
        <w:t xml:space="preserve">1420-р «Российская газета» определена в качестве официального периодического издания, осуществляющего публикацию перечня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hyperlink dor:id="rId28" w:history="1">
        <w:r w:rsidRPr="00E522C3">
          <w:rPr>
            <w:rFonts w:ascii="Times New Roman" w:hAnsi="Times New Roman" w:cs="Times New Roman"/>
            <w:color w:val="0000FF"/>
            <w:sz w:val="24"/>
            <w:szCs w:val="24"/>
          </w:rPr>
          <w:t>Законом</w:t>
        </w:r>
      </w:hyperlink>
      <w:r w:rsidRPr="00E522C3">
        <w:rPr>
          <w:rFonts w:ascii="Times New Roman" w:hAnsi="Times New Roman" w:cs="Times New Roman"/>
          <w:sz w:val="24"/>
          <w:szCs w:val="24"/>
        </w:rPr>
        <w:t xml:space="preserve"> о противодействии экстремизму, и перечня общественных и религиозных объединений, деятельность которых приостановлена в связи </w:t>
      </w:r>
      <w:r w:rsidRPr="00E522C3">
        <w:rPr>
          <w:rFonts w:ascii="Times New Roman" w:hAnsi="Times New Roman" w:cs="Times New Roman"/>
          <w:sz w:val="24"/>
          <w:szCs w:val="24"/>
        </w:rPr>
        <w:lastRenderedPageBreak/>
        <w:t>с осуществлением ими экстремистской деятельности;</w:t>
      </w:r>
    </w:p>
    <w:p w:rsidR="003E2F93" w:rsidRPr="00E522C3" w:rsidRDefault="00524F3D"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xml:space="preserve">- </w:t>
      </w:r>
      <w:r w:rsidR="004B645E" w:rsidRPr="00E522C3">
        <w:rPr>
          <w:rFonts w:ascii="Times New Roman" w:hAnsi="Times New Roman" w:cs="Times New Roman"/>
          <w:sz w:val="24"/>
          <w:szCs w:val="24"/>
        </w:rPr>
        <w:t>для средств массовой информации. В</w:t>
      </w:r>
      <w:r w:rsidRPr="00E522C3">
        <w:rPr>
          <w:rFonts w:ascii="Times New Roman" w:hAnsi="Times New Roman" w:cs="Times New Roman"/>
          <w:sz w:val="24"/>
          <w:szCs w:val="24"/>
        </w:rPr>
        <w:t xml:space="preserve"> случае распространения экстремистских материалов либо выявления фактов, свидетельствующих о наличии в деятельности признаков экстремизма, либо в случае осуществления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СМИ может быть прекращена по решению суда на основании заявления уполномоченного государственного органа, осуществившего регистрацию данного СМИ, либо федерального органа исполнительной власти в сфере печати, телерадиовещания и средств массовых коммуникаций, либо Генерального прокурора РФ или подчиненного ему соответствующего прокурора</w:t>
      </w:r>
      <w:r w:rsidR="004B645E" w:rsidRPr="00E522C3">
        <w:rPr>
          <w:rFonts w:ascii="Times New Roman" w:hAnsi="Times New Roman" w:cs="Times New Roman"/>
          <w:color w:val="0000FF"/>
          <w:sz w:val="24"/>
          <w:szCs w:val="24"/>
        </w:rPr>
        <w:t xml:space="preserve"> (</w:t>
      </w:r>
      <w:hyperlink dor:id="rId29" w:history="1">
        <w:r w:rsidR="004B645E" w:rsidRPr="00E522C3">
          <w:rPr>
            <w:rFonts w:ascii="Times New Roman" w:hAnsi="Times New Roman" w:cs="Times New Roman"/>
            <w:color w:val="0000FF"/>
            <w:sz w:val="24"/>
            <w:szCs w:val="24"/>
          </w:rPr>
          <w:t>стат</w:t>
        </w:r>
        <w:r w:rsidR="004B645E" w:rsidRPr="00E522C3">
          <w:rPr>
            <w:rFonts w:ascii="Times New Roman" w:hAnsi="Times New Roman" w:cs="Times New Roman"/>
            <w:color w:val="0000FF"/>
            <w:sz w:val="24"/>
            <w:szCs w:val="24"/>
          </w:rPr>
          <w:t>ьи</w:t>
        </w:r>
        <w:r w:rsidR="004B645E" w:rsidRPr="00E522C3">
          <w:rPr>
            <w:rFonts w:ascii="Times New Roman" w:hAnsi="Times New Roman" w:cs="Times New Roman"/>
            <w:color w:val="0000FF"/>
            <w:sz w:val="24"/>
            <w:szCs w:val="24"/>
          </w:rPr>
          <w:t xml:space="preserve"> 8</w:t>
        </w:r>
      </w:hyperlink>
      <w:r w:rsidR="004B645E" w:rsidRPr="00E522C3">
        <w:rPr>
          <w:rFonts w:ascii="Times New Roman" w:hAnsi="Times New Roman" w:cs="Times New Roman"/>
          <w:sz w:val="24"/>
          <w:szCs w:val="24"/>
        </w:rPr>
        <w:t xml:space="preserve">, </w:t>
      </w:r>
      <w:hyperlink dor:id="rId30" w:history="1">
        <w:r w:rsidR="004B645E" w:rsidRPr="00E522C3">
          <w:rPr>
            <w:rFonts w:ascii="Times New Roman" w:hAnsi="Times New Roman" w:cs="Times New Roman"/>
            <w:color w:val="0000FF"/>
            <w:sz w:val="24"/>
            <w:szCs w:val="24"/>
          </w:rPr>
          <w:t>11</w:t>
        </w:r>
      </w:hyperlink>
      <w:r w:rsidR="004B645E" w:rsidRPr="00E522C3">
        <w:rPr>
          <w:rFonts w:ascii="Times New Roman" w:hAnsi="Times New Roman" w:cs="Times New Roman"/>
          <w:sz w:val="24"/>
          <w:szCs w:val="24"/>
        </w:rPr>
        <w:t xml:space="preserve"> Закона о противодействии экстремизму</w:t>
      </w:r>
      <w:r w:rsidR="004B645E" w:rsidRPr="00E522C3">
        <w:rPr>
          <w:rFonts w:ascii="Times New Roman" w:hAnsi="Times New Roman" w:cs="Times New Roman"/>
          <w:sz w:val="24"/>
          <w:szCs w:val="24"/>
        </w:rPr>
        <w:t>).</w:t>
      </w:r>
    </w:p>
    <w:p w:rsidR="004B645E" w:rsidRPr="00E522C3" w:rsidRDefault="004B645E" w:rsidP="00F3275F">
      <w:pPr>
        <w:autoSpaceDE w:val="0"/>
        <w:autoSpaceDN w:val="0"/>
        <w:adjustRightInd w:val="0"/>
        <w:spacing w:after="0" w:line="240" w:lineRule="auto"/>
        <w:ind w:firstLine="539"/>
        <w:jc w:val="both"/>
        <w:outlineLvl w:val="0"/>
        <w:rPr>
          <w:rFonts w:ascii="Times New Roman" w:hAnsi="Times New Roman" w:cs="Times New Roman"/>
          <w:sz w:val="24"/>
          <w:szCs w:val="24"/>
        </w:rPr>
      </w:pPr>
      <w:r w:rsidRPr="00E522C3">
        <w:rPr>
          <w:rFonts w:ascii="Times New Roman" w:hAnsi="Times New Roman" w:cs="Times New Roman"/>
          <w:bCs/>
          <w:sz w:val="24"/>
          <w:szCs w:val="24"/>
        </w:rPr>
        <w:t xml:space="preserve">- для </w:t>
      </w:r>
      <w:r w:rsidRPr="00E522C3">
        <w:rPr>
          <w:rFonts w:ascii="Times New Roman" w:hAnsi="Times New Roman" w:cs="Times New Roman"/>
          <w:bCs/>
          <w:sz w:val="24"/>
          <w:szCs w:val="24"/>
        </w:rPr>
        <w:t>должностных лиц, государствен</w:t>
      </w:r>
      <w:r w:rsidRPr="00E522C3">
        <w:rPr>
          <w:rFonts w:ascii="Times New Roman" w:hAnsi="Times New Roman" w:cs="Times New Roman"/>
          <w:bCs/>
          <w:sz w:val="24"/>
          <w:szCs w:val="24"/>
        </w:rPr>
        <w:t>ных и муниципальных служащих.</w:t>
      </w:r>
      <w:r w:rsidRPr="00E522C3">
        <w:rPr>
          <w:rFonts w:ascii="Times New Roman" w:hAnsi="Times New Roman" w:cs="Times New Roman"/>
          <w:b/>
          <w:bCs/>
          <w:sz w:val="24"/>
          <w:szCs w:val="24"/>
        </w:rPr>
        <w:t xml:space="preserve"> </w:t>
      </w:r>
      <w:bookmarkStart w:id="0" w:name="Par2"/>
      <w:bookmarkEnd w:id="0"/>
      <w:r w:rsidRPr="00E522C3">
        <w:rPr>
          <w:rFonts w:ascii="Times New Roman" w:hAnsi="Times New Roman" w:cs="Times New Roman"/>
          <w:sz w:val="24"/>
          <w:szCs w:val="24"/>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r w:rsidRPr="00E522C3">
        <w:rPr>
          <w:rFonts w:ascii="Times New Roman" w:hAnsi="Times New Roman" w:cs="Times New Roman"/>
          <w:sz w:val="24"/>
          <w:szCs w:val="24"/>
        </w:rPr>
        <w:t xml:space="preserve"> </w:t>
      </w:r>
      <w:r w:rsidRPr="00E522C3">
        <w:rPr>
          <w:rFonts w:ascii="Times New Roman" w:hAnsi="Times New Roman" w:cs="Times New Roman"/>
          <w:sz w:val="24"/>
          <w:szCs w:val="24"/>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w:t>
      </w:r>
      <w:r w:rsidRPr="00E522C3">
        <w:rPr>
          <w:rFonts w:ascii="Times New Roman" w:hAnsi="Times New Roman" w:cs="Times New Roman"/>
          <w:sz w:val="24"/>
          <w:szCs w:val="24"/>
        </w:rPr>
        <w:t>вышеуказанные действия (</w:t>
      </w:r>
      <w:hyperlink dor:id="rId31" w:history="1">
        <w:r w:rsidRPr="00E522C3">
          <w:rPr>
            <w:rFonts w:ascii="Times New Roman" w:hAnsi="Times New Roman" w:cs="Times New Roman"/>
            <w:color w:val="0000FF"/>
            <w:sz w:val="24"/>
            <w:szCs w:val="24"/>
          </w:rPr>
          <w:t>статья</w:t>
        </w:r>
      </w:hyperlink>
      <w:hyperlink dor:id="rId32" w:history="1"/>
      <w:r w:rsidRPr="00E522C3">
        <w:rPr>
          <w:rFonts w:ascii="Times New Roman" w:hAnsi="Times New Roman" w:cs="Times New Roman"/>
          <w:color w:val="0000FF"/>
          <w:sz w:val="24"/>
          <w:szCs w:val="24"/>
        </w:rPr>
        <w:t xml:space="preserve"> 14</w:t>
      </w:r>
      <w:r w:rsidRPr="00E522C3">
        <w:rPr>
          <w:rFonts w:ascii="Times New Roman" w:hAnsi="Times New Roman" w:cs="Times New Roman"/>
          <w:sz w:val="24"/>
          <w:szCs w:val="24"/>
        </w:rPr>
        <w:t xml:space="preserve"> Закона о противодействии экстремизму</w:t>
      </w:r>
      <w:r w:rsidRPr="00E522C3">
        <w:rPr>
          <w:rFonts w:ascii="Times New Roman" w:hAnsi="Times New Roman" w:cs="Times New Roman"/>
          <w:sz w:val="24"/>
          <w:szCs w:val="24"/>
        </w:rPr>
        <w:t>).</w:t>
      </w:r>
    </w:p>
    <w:p w:rsidR="00963738" w:rsidRPr="00E522C3" w:rsidRDefault="00963738" w:rsidP="00F3275F">
      <w:pPr>
        <w:pStyle w:val="ConsPlusNormal"/>
        <w:jc w:val="both"/>
        <w:rPr>
          <w:rFonts w:ascii="Times New Roman" w:hAnsi="Times New Roman" w:cs="Times New Roman"/>
          <w:sz w:val="24"/>
          <w:szCs w:val="24"/>
        </w:rPr>
      </w:pPr>
    </w:p>
    <w:p w:rsidR="00963738" w:rsidRPr="00E522C3" w:rsidRDefault="00622987" w:rsidP="00F3275F">
      <w:pPr>
        <w:pStyle w:val="ConsPlusNormal"/>
        <w:jc w:val="center"/>
        <w:outlineLvl w:val="0"/>
        <w:rPr>
          <w:rFonts w:ascii="Times New Roman" w:hAnsi="Times New Roman" w:cs="Times New Roman"/>
          <w:b/>
          <w:sz w:val="24"/>
          <w:szCs w:val="24"/>
        </w:rPr>
      </w:pPr>
      <w:r w:rsidRPr="00E522C3">
        <w:rPr>
          <w:rFonts w:ascii="Times New Roman" w:hAnsi="Times New Roman" w:cs="Times New Roman"/>
          <w:b/>
          <w:sz w:val="24"/>
          <w:szCs w:val="24"/>
        </w:rPr>
        <w:t>Административная и уголовная о</w:t>
      </w:r>
      <w:r w:rsidR="00963738" w:rsidRPr="00E522C3">
        <w:rPr>
          <w:rFonts w:ascii="Times New Roman" w:hAnsi="Times New Roman" w:cs="Times New Roman"/>
          <w:b/>
          <w:sz w:val="24"/>
          <w:szCs w:val="24"/>
        </w:rPr>
        <w:t>тветственность за экстремизм</w:t>
      </w:r>
    </w:p>
    <w:p w:rsidR="00963738" w:rsidRPr="00E522C3" w:rsidRDefault="00963738" w:rsidP="00F3275F">
      <w:pPr>
        <w:pStyle w:val="ConsPlusNormal"/>
        <w:jc w:val="both"/>
        <w:rPr>
          <w:rFonts w:ascii="Times New Roman" w:hAnsi="Times New Roman" w:cs="Times New Roman"/>
          <w:sz w:val="24"/>
          <w:szCs w:val="24"/>
        </w:rPr>
      </w:pPr>
    </w:p>
    <w:p w:rsidR="00963738" w:rsidRPr="00E522C3" w:rsidRDefault="00963738"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xml:space="preserve">На основании </w:t>
      </w:r>
      <w:hyperlink dor:id="rId33" w:history="1">
        <w:r w:rsidRPr="00E522C3">
          <w:rPr>
            <w:rFonts w:ascii="Times New Roman" w:hAnsi="Times New Roman" w:cs="Times New Roman"/>
            <w:color w:val="0000FF"/>
            <w:sz w:val="24"/>
            <w:szCs w:val="24"/>
          </w:rPr>
          <w:t>статьи 15</w:t>
        </w:r>
      </w:hyperlink>
      <w:r w:rsidRPr="00E522C3">
        <w:rPr>
          <w:rFonts w:ascii="Times New Roman" w:hAnsi="Times New Roman" w:cs="Times New Roman"/>
          <w:sz w:val="24"/>
          <w:szCs w:val="24"/>
        </w:rPr>
        <w:t xml:space="preserve"> Закона о противодействии экстремизму 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963738" w:rsidRPr="00E522C3" w:rsidRDefault="00963738"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xml:space="preserve">К примеру, </w:t>
      </w:r>
      <w:hyperlink dor:id="rId34" w:history="1">
        <w:r w:rsidRPr="00E522C3">
          <w:rPr>
            <w:rFonts w:ascii="Times New Roman" w:hAnsi="Times New Roman" w:cs="Times New Roman"/>
            <w:color w:val="0000FF"/>
            <w:sz w:val="24"/>
            <w:szCs w:val="24"/>
          </w:rPr>
          <w:t>статья 20.3</w:t>
        </w:r>
      </w:hyperlink>
      <w:r w:rsidRPr="00E522C3">
        <w:rPr>
          <w:rFonts w:ascii="Times New Roman" w:hAnsi="Times New Roman" w:cs="Times New Roman"/>
          <w:sz w:val="24"/>
          <w:szCs w:val="24"/>
        </w:rPr>
        <w:t xml:space="preserve">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а также за изготовление или сбыт в целях пропаганды либо приобретение в целях сбыта или пропаганды указанной атрибутики или символики, кроме случаев,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963738" w:rsidRPr="00E522C3" w:rsidRDefault="00963738" w:rsidP="00F3275F">
      <w:pPr>
        <w:pStyle w:val="ConsPlusNormal"/>
        <w:ind w:firstLine="540"/>
        <w:jc w:val="both"/>
        <w:rPr>
          <w:rFonts w:ascii="Times New Roman" w:hAnsi="Times New Roman" w:cs="Times New Roman"/>
          <w:sz w:val="24"/>
          <w:szCs w:val="24"/>
        </w:rPr>
      </w:pPr>
      <w:hyperlink dor:id="rId35" w:history="1">
        <w:r w:rsidRPr="00E522C3">
          <w:rPr>
            <w:rFonts w:ascii="Times New Roman" w:hAnsi="Times New Roman" w:cs="Times New Roman"/>
            <w:color w:val="0000FF"/>
            <w:sz w:val="24"/>
            <w:szCs w:val="24"/>
          </w:rPr>
          <w:t>Статьей 20.29</w:t>
        </w:r>
      </w:hyperlink>
      <w:r w:rsidRPr="00E522C3">
        <w:rPr>
          <w:rFonts w:ascii="Times New Roman" w:hAnsi="Times New Roman" w:cs="Times New Roman"/>
          <w:sz w:val="24"/>
          <w:szCs w:val="24"/>
        </w:rPr>
        <w:t xml:space="preserve">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dor:id="rId36" w:history="1">
        <w:r w:rsidRPr="00E522C3">
          <w:rPr>
            <w:rFonts w:ascii="Times New Roman" w:hAnsi="Times New Roman" w:cs="Times New Roman"/>
            <w:color w:val="0000FF"/>
            <w:sz w:val="24"/>
            <w:szCs w:val="24"/>
          </w:rPr>
          <w:t>ст. 20.3.2</w:t>
        </w:r>
      </w:hyperlink>
      <w:r w:rsidRPr="00E522C3">
        <w:rPr>
          <w:rFonts w:ascii="Times New Roman" w:hAnsi="Times New Roman" w:cs="Times New Roman"/>
          <w:sz w:val="24"/>
          <w:szCs w:val="24"/>
        </w:rPr>
        <w:t xml:space="preserve"> КоАП РФ.</w:t>
      </w:r>
    </w:p>
    <w:p w:rsidR="00963738" w:rsidRPr="00E522C3" w:rsidRDefault="00963738"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 xml:space="preserve">В Уголовном </w:t>
      </w:r>
      <w:hyperlink dor:id="rId37" w:history="1">
        <w:r w:rsidRPr="00E522C3">
          <w:rPr>
            <w:rFonts w:ascii="Times New Roman" w:hAnsi="Times New Roman" w:cs="Times New Roman"/>
            <w:color w:val="0000FF"/>
            <w:sz w:val="24"/>
            <w:szCs w:val="24"/>
          </w:rPr>
          <w:t>кодексе</w:t>
        </w:r>
      </w:hyperlink>
      <w:r w:rsidRPr="00E522C3">
        <w:rPr>
          <w:rFonts w:ascii="Times New Roman" w:hAnsi="Times New Roman" w:cs="Times New Roman"/>
          <w:sz w:val="24"/>
          <w:szCs w:val="24"/>
        </w:rPr>
        <w:t xml:space="preserve"> РФ, в частности, указаны следующие составы преступлений экстремистской направленности:</w:t>
      </w:r>
    </w:p>
    <w:p w:rsidR="00963738" w:rsidRPr="00E522C3" w:rsidRDefault="00596CE1" w:rsidP="00F327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w:t>
      </w:r>
      <w:r w:rsidR="00963738" w:rsidRPr="00E522C3">
        <w:rPr>
          <w:rFonts w:ascii="Times New Roman" w:hAnsi="Times New Roman" w:cs="Times New Roman"/>
          <w:sz w:val="24"/>
          <w:szCs w:val="24"/>
        </w:rPr>
        <w:t>публичные призывы (т.е. обращения к другим лицам в любой форме) к осуществлению экстремистской деятельности (</w:t>
      </w:r>
      <w:hyperlink dor:id="rId38" w:history="1">
        <w:r w:rsidR="00963738" w:rsidRPr="00E522C3">
          <w:rPr>
            <w:rFonts w:ascii="Times New Roman" w:hAnsi="Times New Roman" w:cs="Times New Roman"/>
            <w:color w:val="0000FF"/>
            <w:sz w:val="24"/>
            <w:szCs w:val="24"/>
          </w:rPr>
          <w:t>статья 280</w:t>
        </w:r>
      </w:hyperlink>
      <w:r w:rsidR="00963738" w:rsidRPr="00E522C3">
        <w:rPr>
          <w:rFonts w:ascii="Times New Roman" w:hAnsi="Times New Roman" w:cs="Times New Roman"/>
          <w:sz w:val="24"/>
          <w:szCs w:val="24"/>
        </w:rPr>
        <w:t xml:space="preserve"> УК РФ, </w:t>
      </w:r>
      <w:hyperlink dor:id="rId39" w:history="1">
        <w:r w:rsidR="00963738" w:rsidRPr="00E522C3">
          <w:rPr>
            <w:rFonts w:ascii="Times New Roman" w:hAnsi="Times New Roman" w:cs="Times New Roman"/>
            <w:color w:val="0000FF"/>
            <w:sz w:val="24"/>
            <w:szCs w:val="24"/>
          </w:rPr>
          <w:t>п. 4</w:t>
        </w:r>
      </w:hyperlink>
      <w:r w:rsidR="00963738" w:rsidRPr="00E522C3">
        <w:rPr>
          <w:rFonts w:ascii="Times New Roman" w:hAnsi="Times New Roman" w:cs="Times New Roman"/>
          <w:sz w:val="24"/>
          <w:szCs w:val="24"/>
        </w:rPr>
        <w:t xml:space="preserve"> Постановления Пленума ВС РФ о преступлениях экстремистской направленности);</w:t>
      </w:r>
    </w:p>
    <w:p w:rsidR="00963738" w:rsidRPr="00E522C3" w:rsidRDefault="00963738" w:rsidP="00F3275F">
      <w:pPr>
        <w:pStyle w:val="ConsPlusNormal"/>
        <w:ind w:firstLine="539"/>
        <w:jc w:val="both"/>
        <w:rPr>
          <w:rFonts w:ascii="Times New Roman" w:hAnsi="Times New Roman" w:cs="Times New Roman"/>
          <w:sz w:val="24"/>
          <w:szCs w:val="24"/>
        </w:rPr>
      </w:pPr>
      <w:r w:rsidRPr="00E522C3">
        <w:rPr>
          <w:rFonts w:ascii="Times New Roman" w:hAnsi="Times New Roman" w:cs="Times New Roman"/>
          <w:sz w:val="24"/>
          <w:szCs w:val="24"/>
        </w:rPr>
        <w:lastRenderedPageBreak/>
        <w:t>-</w:t>
      </w:r>
      <w:r w:rsidR="00596CE1">
        <w:rPr>
          <w:rFonts w:ascii="Times New Roman" w:hAnsi="Times New Roman" w:cs="Times New Roman"/>
          <w:sz w:val="24"/>
          <w:szCs w:val="24"/>
        </w:rPr>
        <w:t> </w:t>
      </w:r>
      <w:r w:rsidRPr="00E522C3">
        <w:rPr>
          <w:rFonts w:ascii="Times New Roman" w:hAnsi="Times New Roman" w:cs="Times New Roman"/>
          <w:sz w:val="24"/>
          <w:szCs w:val="24"/>
        </w:rPr>
        <w:t>публичные призывы к осуществлению действий, направленных на нарушение территориальной целостности Российской Федерации (</w:t>
      </w:r>
      <w:hyperlink dor:id="rId40" w:history="1">
        <w:r w:rsidRPr="00E522C3">
          <w:rPr>
            <w:rFonts w:ascii="Times New Roman" w:hAnsi="Times New Roman" w:cs="Times New Roman"/>
            <w:color w:val="0000FF"/>
            <w:sz w:val="24"/>
            <w:szCs w:val="24"/>
          </w:rPr>
          <w:t>статья 280.1</w:t>
        </w:r>
      </w:hyperlink>
      <w:r w:rsidRPr="00E522C3">
        <w:rPr>
          <w:rFonts w:ascii="Times New Roman" w:hAnsi="Times New Roman" w:cs="Times New Roman"/>
          <w:sz w:val="24"/>
          <w:szCs w:val="24"/>
        </w:rPr>
        <w:t xml:space="preserve"> УК РФ);</w:t>
      </w:r>
    </w:p>
    <w:p w:rsidR="00963738" w:rsidRPr="00E522C3" w:rsidRDefault="00963738" w:rsidP="00F3275F">
      <w:pPr>
        <w:pStyle w:val="ConsPlusNormal"/>
        <w:ind w:firstLine="539"/>
        <w:jc w:val="both"/>
        <w:rPr>
          <w:rFonts w:ascii="Times New Roman" w:hAnsi="Times New Roman" w:cs="Times New Roman"/>
          <w:sz w:val="24"/>
          <w:szCs w:val="24"/>
        </w:rPr>
      </w:pPr>
      <w:r w:rsidRPr="00E522C3">
        <w:rPr>
          <w:rFonts w:ascii="Times New Roman" w:hAnsi="Times New Roman" w:cs="Times New Roman"/>
          <w:sz w:val="24"/>
          <w:szCs w:val="24"/>
        </w:rPr>
        <w:t>-</w:t>
      </w:r>
      <w:r w:rsidR="00596CE1">
        <w:rPr>
          <w:rFonts w:ascii="Times New Roman" w:hAnsi="Times New Roman" w:cs="Times New Roman"/>
          <w:sz w:val="24"/>
          <w:szCs w:val="24"/>
        </w:rPr>
        <w:t> </w:t>
      </w:r>
      <w:r w:rsidRPr="00E522C3">
        <w:rPr>
          <w:rFonts w:ascii="Times New Roman" w:hAnsi="Times New Roman" w:cs="Times New Roman"/>
          <w:sz w:val="24"/>
          <w:szCs w:val="24"/>
        </w:rPr>
        <w:t>действия (например, высказывания о необходимости противоправных действий),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совершенные лицом после его привлечения к административной ответственности за аналогичное деяние в течение одного года (</w:t>
      </w:r>
      <w:hyperlink dor:id="rId41" w:history="1">
        <w:r w:rsidRPr="00E522C3">
          <w:rPr>
            <w:rFonts w:ascii="Times New Roman" w:hAnsi="Times New Roman" w:cs="Times New Roman"/>
            <w:color w:val="0000FF"/>
            <w:sz w:val="24"/>
            <w:szCs w:val="24"/>
          </w:rPr>
          <w:t>часть 1 статьи 282</w:t>
        </w:r>
      </w:hyperlink>
      <w:r w:rsidRPr="00E522C3">
        <w:rPr>
          <w:rFonts w:ascii="Times New Roman" w:hAnsi="Times New Roman" w:cs="Times New Roman"/>
          <w:sz w:val="24"/>
          <w:szCs w:val="24"/>
        </w:rPr>
        <w:t xml:space="preserve"> УК РФ, </w:t>
      </w:r>
      <w:hyperlink dor:id="rId42" w:history="1">
        <w:r w:rsidRPr="00E522C3">
          <w:rPr>
            <w:rFonts w:ascii="Times New Roman" w:hAnsi="Times New Roman" w:cs="Times New Roman"/>
            <w:color w:val="0000FF"/>
            <w:sz w:val="24"/>
            <w:szCs w:val="24"/>
          </w:rPr>
          <w:t>пункт 7</w:t>
        </w:r>
      </w:hyperlink>
      <w:r w:rsidRPr="00E522C3">
        <w:rPr>
          <w:rFonts w:ascii="Times New Roman" w:hAnsi="Times New Roman" w:cs="Times New Roman"/>
          <w:sz w:val="24"/>
          <w:szCs w:val="24"/>
        </w:rPr>
        <w:t xml:space="preserve"> Постановления Пленума ВС РФ о преступлениях экстремистской направленности);</w:t>
      </w:r>
    </w:p>
    <w:p w:rsidR="00963738" w:rsidRPr="00E522C3" w:rsidRDefault="00596CE1" w:rsidP="00F327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w:t>
      </w:r>
      <w:r w:rsidR="00963738" w:rsidRPr="00E522C3">
        <w:rPr>
          <w:rFonts w:ascii="Times New Roman" w:hAnsi="Times New Roman" w:cs="Times New Roman"/>
          <w:sz w:val="24"/>
          <w:szCs w:val="24"/>
        </w:rPr>
        <w:t>создание экстремистского сообщества, руководство таким сообществом, его частью или входящими в такое сообщество структурными подразделениями,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участие в нем, склонение, вербовка и иное вовлечение лиц к участию в нем (</w:t>
      </w:r>
      <w:hyperlink dor:id="rId43" w:history="1">
        <w:r w:rsidR="00963738" w:rsidRPr="00E522C3">
          <w:rPr>
            <w:rFonts w:ascii="Times New Roman" w:hAnsi="Times New Roman" w:cs="Times New Roman"/>
            <w:color w:val="0000FF"/>
            <w:sz w:val="24"/>
            <w:szCs w:val="24"/>
          </w:rPr>
          <w:t>статья 282.1</w:t>
        </w:r>
      </w:hyperlink>
      <w:r w:rsidR="00963738" w:rsidRPr="00E522C3">
        <w:rPr>
          <w:rFonts w:ascii="Times New Roman" w:hAnsi="Times New Roman" w:cs="Times New Roman"/>
          <w:sz w:val="24"/>
          <w:szCs w:val="24"/>
        </w:rPr>
        <w:t xml:space="preserve"> УК РФ);</w:t>
      </w:r>
    </w:p>
    <w:p w:rsidR="00963738" w:rsidRPr="00E522C3" w:rsidRDefault="00596CE1" w:rsidP="00F327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w:t>
      </w:r>
      <w:r w:rsidR="00963738" w:rsidRPr="00E522C3">
        <w:rPr>
          <w:rFonts w:ascii="Times New Roman" w:hAnsi="Times New Roman" w:cs="Times New Roman"/>
          <w:sz w:val="24"/>
          <w:szCs w:val="24"/>
        </w:rPr>
        <w:t>организация деятельности экстремистской организации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склонение, вербовка или иное вовлечение лица в деятельность экстремистской организации, а также участие в ее деятельности (</w:t>
      </w:r>
      <w:hyperlink dor:id="rId44" w:history="1">
        <w:r w:rsidR="00963738" w:rsidRPr="00E522C3">
          <w:rPr>
            <w:rFonts w:ascii="Times New Roman" w:hAnsi="Times New Roman" w:cs="Times New Roman"/>
            <w:color w:val="0000FF"/>
            <w:sz w:val="24"/>
            <w:szCs w:val="24"/>
          </w:rPr>
          <w:t>статья 282.2</w:t>
        </w:r>
      </w:hyperlink>
      <w:r w:rsidR="00963738" w:rsidRPr="00E522C3">
        <w:rPr>
          <w:rFonts w:ascii="Times New Roman" w:hAnsi="Times New Roman" w:cs="Times New Roman"/>
          <w:sz w:val="24"/>
          <w:szCs w:val="24"/>
        </w:rPr>
        <w:t xml:space="preserve"> УК РФ);</w:t>
      </w:r>
    </w:p>
    <w:p w:rsidR="00963738" w:rsidRPr="00E522C3" w:rsidRDefault="00963738" w:rsidP="00F3275F">
      <w:pPr>
        <w:pStyle w:val="ConsPlusNormal"/>
        <w:ind w:firstLine="539"/>
        <w:jc w:val="both"/>
        <w:rPr>
          <w:rFonts w:ascii="Times New Roman" w:hAnsi="Times New Roman" w:cs="Times New Roman"/>
          <w:sz w:val="24"/>
          <w:szCs w:val="24"/>
        </w:rPr>
      </w:pPr>
      <w:r w:rsidRPr="00E522C3">
        <w:rPr>
          <w:rFonts w:ascii="Times New Roman" w:hAnsi="Times New Roman" w:cs="Times New Roman"/>
          <w:sz w:val="24"/>
          <w:szCs w:val="24"/>
        </w:rPr>
        <w:t>-</w:t>
      </w:r>
      <w:r w:rsidR="00596CE1">
        <w:rPr>
          <w:rFonts w:ascii="Times New Roman" w:hAnsi="Times New Roman" w:cs="Times New Roman"/>
          <w:sz w:val="24"/>
          <w:szCs w:val="24"/>
        </w:rPr>
        <w:t> </w:t>
      </w:r>
      <w:r w:rsidRPr="00E522C3">
        <w:rPr>
          <w:rFonts w:ascii="Times New Roman" w:hAnsi="Times New Roman" w:cs="Times New Roman"/>
          <w:sz w:val="24"/>
          <w:szCs w:val="24"/>
        </w:rPr>
        <w:t>финансирование экстремистской деятельности (</w:t>
      </w:r>
      <w:hyperlink dor:id="rId45" w:history="1">
        <w:r w:rsidRPr="00E522C3">
          <w:rPr>
            <w:rFonts w:ascii="Times New Roman" w:hAnsi="Times New Roman" w:cs="Times New Roman"/>
            <w:color w:val="0000FF"/>
            <w:sz w:val="24"/>
            <w:szCs w:val="24"/>
          </w:rPr>
          <w:t>статья 282.3</w:t>
        </w:r>
      </w:hyperlink>
      <w:r w:rsidRPr="00E522C3">
        <w:rPr>
          <w:rFonts w:ascii="Times New Roman" w:hAnsi="Times New Roman" w:cs="Times New Roman"/>
          <w:sz w:val="24"/>
          <w:szCs w:val="24"/>
        </w:rPr>
        <w:t xml:space="preserve"> УК РФ).</w:t>
      </w:r>
    </w:p>
    <w:p w:rsidR="00596CE1" w:rsidRDefault="00596CE1" w:rsidP="00F3275F">
      <w:pPr>
        <w:pStyle w:val="ConsPlusNormal"/>
        <w:ind w:firstLine="540"/>
        <w:jc w:val="both"/>
        <w:rPr>
          <w:rFonts w:ascii="Times New Roman" w:hAnsi="Times New Roman" w:cs="Times New Roman"/>
          <w:sz w:val="24"/>
          <w:szCs w:val="24"/>
        </w:rPr>
      </w:pPr>
    </w:p>
    <w:p w:rsidR="00963738" w:rsidRPr="00E522C3" w:rsidRDefault="00963738" w:rsidP="00F3275F">
      <w:pPr>
        <w:pStyle w:val="ConsPlusNormal"/>
        <w:ind w:firstLine="540"/>
        <w:jc w:val="both"/>
        <w:rPr>
          <w:rFonts w:ascii="Times New Roman" w:hAnsi="Times New Roman" w:cs="Times New Roman"/>
          <w:sz w:val="24"/>
          <w:szCs w:val="24"/>
        </w:rPr>
      </w:pPr>
      <w:bookmarkStart w:id="1" w:name="_GoBack"/>
      <w:bookmarkEnd w:id="1"/>
      <w:r w:rsidRPr="00E522C3">
        <w:rPr>
          <w:rFonts w:ascii="Times New Roman" w:hAnsi="Times New Roman" w:cs="Times New Roman"/>
          <w:sz w:val="24"/>
          <w:szCs w:val="24"/>
        </w:rPr>
        <w:t xml:space="preserve">Необходимо отметить, что на основании </w:t>
      </w:r>
      <w:hyperlink dor:id="rId46" w:history="1">
        <w:r w:rsidRPr="00E522C3">
          <w:rPr>
            <w:rFonts w:ascii="Times New Roman" w:hAnsi="Times New Roman" w:cs="Times New Roman"/>
            <w:color w:val="0000FF"/>
            <w:sz w:val="24"/>
            <w:szCs w:val="24"/>
          </w:rPr>
          <w:t>пункта «е» части 1 статьи 63</w:t>
        </w:r>
      </w:hyperlink>
      <w:r w:rsidRPr="00E522C3">
        <w:rPr>
          <w:rFonts w:ascii="Times New Roman" w:hAnsi="Times New Roman" w:cs="Times New Roman"/>
          <w:sz w:val="24"/>
          <w:szCs w:val="24"/>
        </w:rPr>
        <w:t xml:space="preserve"> УК РФ совершение преступления по мотивам политической, идеологической, расовой, национальной или религиозной </w:t>
      </w:r>
      <w:proofErr w:type="gramStart"/>
      <w:r w:rsidRPr="00E522C3">
        <w:rPr>
          <w:rFonts w:ascii="Times New Roman" w:hAnsi="Times New Roman" w:cs="Times New Roman"/>
          <w:sz w:val="24"/>
          <w:szCs w:val="24"/>
        </w:rPr>
        <w:t>ненависти</w:t>
      </w:r>
      <w:proofErr w:type="gramEnd"/>
      <w:r w:rsidRPr="00E522C3">
        <w:rPr>
          <w:rFonts w:ascii="Times New Roman" w:hAnsi="Times New Roman" w:cs="Times New Roman"/>
          <w:sz w:val="24"/>
          <w:szCs w:val="24"/>
        </w:rPr>
        <w:t xml:space="preserve"> или вражды либо по мотивам ненависти или вражды в отношении какой-либо социальной группы признается обстоятельством, отягчающим наказание.</w:t>
      </w:r>
    </w:p>
    <w:p w:rsidR="00963738" w:rsidRPr="00E522C3" w:rsidRDefault="00963738" w:rsidP="00F3275F">
      <w:pPr>
        <w:pStyle w:val="ConsPlusNormal"/>
        <w:ind w:firstLine="540"/>
        <w:jc w:val="both"/>
        <w:rPr>
          <w:rFonts w:ascii="Times New Roman" w:hAnsi="Times New Roman" w:cs="Times New Roman"/>
          <w:sz w:val="24"/>
          <w:szCs w:val="24"/>
        </w:rPr>
      </w:pPr>
      <w:r w:rsidRPr="00E522C3">
        <w:rPr>
          <w:rFonts w:ascii="Times New Roman" w:hAnsi="Times New Roman" w:cs="Times New Roman"/>
          <w:sz w:val="24"/>
          <w:szCs w:val="24"/>
        </w:rPr>
        <w:t>Более подробный список правонарушений экстремисткой направленности, ответственность за которые предусмотрена законодательством Российской Федерации, представлен в приложении к настоящей памятке.</w:t>
      </w:r>
    </w:p>
    <w:p w:rsidR="003E2F93" w:rsidRPr="00E522C3" w:rsidRDefault="003E2F93">
      <w:pPr>
        <w:pStyle w:val="ConsPlusNormal"/>
        <w:jc w:val="both"/>
        <w:rPr>
          <w:rFonts w:ascii="Times New Roman" w:hAnsi="Times New Roman" w:cs="Times New Roman"/>
          <w:sz w:val="24"/>
          <w:szCs w:val="24"/>
        </w:rPr>
      </w:pPr>
    </w:p>
    <w:p w:rsidR="00963738" w:rsidRPr="00E522C3" w:rsidRDefault="00963738">
      <w:pPr>
        <w:pStyle w:val="ConsPlusNormal"/>
        <w:jc w:val="both"/>
        <w:rPr>
          <w:rFonts w:ascii="Times New Roman" w:hAnsi="Times New Roman" w:cs="Times New Roman"/>
          <w:sz w:val="24"/>
          <w:szCs w:val="24"/>
        </w:rPr>
      </w:pPr>
    </w:p>
    <w:p w:rsidR="00963738" w:rsidRPr="00E522C3" w:rsidRDefault="00963738">
      <w:pPr>
        <w:pStyle w:val="ConsPlusNormal"/>
        <w:jc w:val="both"/>
        <w:rPr>
          <w:rFonts w:ascii="Times New Roman" w:hAnsi="Times New Roman" w:cs="Times New Roman"/>
          <w:sz w:val="24"/>
          <w:szCs w:val="24"/>
        </w:rPr>
      </w:pPr>
    </w:p>
    <w:p w:rsidR="003E2F93" w:rsidRPr="00E522C3" w:rsidRDefault="00524F3D" w:rsidP="003E2F93">
      <w:pPr>
        <w:pStyle w:val="ConsPlusNormal"/>
        <w:jc w:val="right"/>
        <w:rPr>
          <w:rFonts w:ascii="Times New Roman" w:hAnsi="Times New Roman" w:cs="Times New Roman"/>
          <w:i/>
          <w:sz w:val="24"/>
          <w:szCs w:val="24"/>
        </w:rPr>
      </w:pPr>
      <w:r w:rsidRPr="00E522C3">
        <w:rPr>
          <w:rFonts w:ascii="Times New Roman" w:hAnsi="Times New Roman" w:cs="Times New Roman"/>
          <w:i/>
          <w:sz w:val="24"/>
          <w:szCs w:val="24"/>
        </w:rPr>
        <w:t xml:space="preserve">Подготовлено </w:t>
      </w:r>
      <w:r w:rsidR="00596CE1">
        <w:rPr>
          <w:rFonts w:ascii="Times New Roman" w:hAnsi="Times New Roman" w:cs="Times New Roman"/>
          <w:i/>
          <w:sz w:val="24"/>
          <w:szCs w:val="24"/>
        </w:rPr>
        <w:t xml:space="preserve">аппаратом Антитеррористической </w:t>
      </w:r>
      <w:proofErr w:type="spellStart"/>
      <w:proofErr w:type="gramStart"/>
      <w:r w:rsidR="00596CE1">
        <w:rPr>
          <w:rFonts w:ascii="Times New Roman" w:hAnsi="Times New Roman" w:cs="Times New Roman"/>
          <w:i/>
          <w:sz w:val="24"/>
          <w:szCs w:val="24"/>
        </w:rPr>
        <w:t>комисии</w:t>
      </w:r>
      <w:proofErr w:type="spellEnd"/>
      <w:proofErr w:type="gramEnd"/>
      <w:r w:rsidR="003E2F93" w:rsidRPr="00E522C3">
        <w:rPr>
          <w:rFonts w:ascii="Times New Roman" w:hAnsi="Times New Roman" w:cs="Times New Roman"/>
          <w:i/>
          <w:sz w:val="24"/>
          <w:szCs w:val="24"/>
        </w:rPr>
        <w:t xml:space="preserve"> ЗАТО Северск </w:t>
      </w:r>
    </w:p>
    <w:p w:rsidR="00524F3D" w:rsidRPr="00E522C3" w:rsidRDefault="00524F3D" w:rsidP="003E2F93">
      <w:pPr>
        <w:pStyle w:val="ConsPlusNormal"/>
        <w:jc w:val="right"/>
        <w:rPr>
          <w:rFonts w:ascii="Times New Roman" w:hAnsi="Times New Roman" w:cs="Times New Roman"/>
          <w:i/>
          <w:sz w:val="24"/>
          <w:szCs w:val="24"/>
        </w:rPr>
      </w:pPr>
      <w:r w:rsidRPr="00E522C3">
        <w:rPr>
          <w:rFonts w:ascii="Times New Roman" w:hAnsi="Times New Roman" w:cs="Times New Roman"/>
          <w:i/>
          <w:sz w:val="24"/>
          <w:szCs w:val="24"/>
        </w:rPr>
        <w:t>на основе материалов</w:t>
      </w:r>
      <w:r w:rsidR="003E2F93" w:rsidRPr="00E522C3">
        <w:rPr>
          <w:rFonts w:ascii="Times New Roman" w:hAnsi="Times New Roman" w:cs="Times New Roman"/>
          <w:i/>
          <w:sz w:val="24"/>
          <w:szCs w:val="24"/>
        </w:rPr>
        <w:t xml:space="preserve"> </w:t>
      </w:r>
      <w:r w:rsidRPr="00E522C3">
        <w:rPr>
          <w:rFonts w:ascii="Times New Roman" w:hAnsi="Times New Roman" w:cs="Times New Roman"/>
          <w:i/>
          <w:sz w:val="24"/>
          <w:szCs w:val="24"/>
        </w:rPr>
        <w:t xml:space="preserve">П.С. Долгополова, </w:t>
      </w:r>
      <w:r w:rsidR="003E2F93" w:rsidRPr="00E522C3">
        <w:rPr>
          <w:rFonts w:ascii="Times New Roman" w:hAnsi="Times New Roman" w:cs="Times New Roman"/>
          <w:i/>
          <w:sz w:val="24"/>
          <w:szCs w:val="24"/>
        </w:rPr>
        <w:t>ООО «</w:t>
      </w:r>
      <w:proofErr w:type="spellStart"/>
      <w:r w:rsidR="003E2F93" w:rsidRPr="00E522C3">
        <w:rPr>
          <w:rFonts w:ascii="Times New Roman" w:hAnsi="Times New Roman" w:cs="Times New Roman"/>
          <w:i/>
          <w:sz w:val="24"/>
          <w:szCs w:val="24"/>
        </w:rPr>
        <w:t>СевИнтелИнвест</w:t>
      </w:r>
      <w:proofErr w:type="spellEnd"/>
      <w:r w:rsidR="003E2F93" w:rsidRPr="00E522C3">
        <w:rPr>
          <w:rFonts w:ascii="Times New Roman" w:hAnsi="Times New Roman" w:cs="Times New Roman"/>
          <w:i/>
          <w:sz w:val="24"/>
          <w:szCs w:val="24"/>
        </w:rPr>
        <w:t>»</w:t>
      </w:r>
      <w:r w:rsidRPr="00E522C3">
        <w:rPr>
          <w:rFonts w:ascii="Times New Roman" w:hAnsi="Times New Roman" w:cs="Times New Roman"/>
          <w:i/>
          <w:sz w:val="24"/>
          <w:szCs w:val="24"/>
        </w:rPr>
        <w:t xml:space="preserve">, </w:t>
      </w:r>
      <w:r w:rsidR="003E2F93" w:rsidRPr="00E522C3">
        <w:rPr>
          <w:rFonts w:ascii="Times New Roman" w:hAnsi="Times New Roman" w:cs="Times New Roman"/>
          <w:i/>
          <w:sz w:val="24"/>
          <w:szCs w:val="24"/>
        </w:rPr>
        <w:br/>
        <w:t xml:space="preserve">с использованием </w:t>
      </w:r>
      <w:r w:rsidRPr="00E522C3">
        <w:rPr>
          <w:rFonts w:ascii="Times New Roman" w:hAnsi="Times New Roman" w:cs="Times New Roman"/>
          <w:i/>
          <w:sz w:val="24"/>
          <w:szCs w:val="24"/>
        </w:rPr>
        <w:t xml:space="preserve">справочной правовой системы </w:t>
      </w:r>
      <w:r w:rsidR="003E2F93" w:rsidRPr="00E522C3">
        <w:rPr>
          <w:rFonts w:ascii="Times New Roman" w:hAnsi="Times New Roman" w:cs="Times New Roman"/>
          <w:i/>
          <w:sz w:val="24"/>
          <w:szCs w:val="24"/>
        </w:rPr>
        <w:t>«</w:t>
      </w:r>
      <w:proofErr w:type="spellStart"/>
      <w:r w:rsidRPr="00E522C3">
        <w:rPr>
          <w:rFonts w:ascii="Times New Roman" w:hAnsi="Times New Roman" w:cs="Times New Roman"/>
          <w:i/>
          <w:sz w:val="24"/>
          <w:szCs w:val="24"/>
        </w:rPr>
        <w:t>КонсультантПлюс</w:t>
      </w:r>
      <w:proofErr w:type="spellEnd"/>
      <w:r w:rsidR="003E2F93" w:rsidRPr="00E522C3">
        <w:rPr>
          <w:rFonts w:ascii="Times New Roman" w:hAnsi="Times New Roman" w:cs="Times New Roman"/>
          <w:i/>
          <w:sz w:val="24"/>
          <w:szCs w:val="24"/>
        </w:rPr>
        <w:t>»</w:t>
      </w:r>
    </w:p>
    <w:sectPr w:rsidR="00524F3D" w:rsidRPr="00E522C3" w:rsidSect="00E522C3">
      <w:headerReference w:type="default" do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79" w:rsidRDefault="001D5C79" w:rsidP="00E522C3">
      <w:pPr>
        <w:spacing w:after="0" w:line="240" w:lineRule="auto"/>
      </w:pPr>
      <w:r>
        <w:separator/>
      </w:r>
    </w:p>
  </w:endnote>
  <w:endnote w:type="continuationSeparator" w:id="0">
    <w:p w:rsidR="001D5C79" w:rsidRDefault="001D5C79" w:rsidP="00E5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79" w:rsidRDefault="001D5C79" w:rsidP="00E522C3">
      <w:pPr>
        <w:spacing w:after="0" w:line="240" w:lineRule="auto"/>
      </w:pPr>
      <w:r>
        <w:separator/>
      </w:r>
    </w:p>
  </w:footnote>
  <w:footnote w:type="continuationSeparator" w:id="0">
    <w:p w:rsidR="001D5C79" w:rsidRDefault="001D5C79" w:rsidP="00E52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3630"/>
      <w:docPartObj>
        <w:docPartGallery w:val="Page Numbers (Top of Page)"/>
        <w:docPartUnique/>
      </w:docPartObj>
    </w:sdtPr>
    <w:sdtEndPr>
      <w:rPr>
        <w:rFonts w:ascii="Times New Roman" w:hAnsi="Times New Roman" w:cs="Times New Roman"/>
        <w:sz w:val="24"/>
        <w:szCs w:val="24"/>
      </w:rPr>
    </w:sdtEndPr>
    <w:sdtContent>
      <w:p w:rsidR="00E522C3" w:rsidRPr="00E522C3" w:rsidRDefault="00E522C3">
        <w:pPr>
          <w:pStyle w:val="a3"/>
          <w:jc w:val="center"/>
          <w:rPr>
            <w:rFonts w:ascii="Times New Roman" w:hAnsi="Times New Roman" w:cs="Times New Roman"/>
            <w:sz w:val="24"/>
            <w:szCs w:val="24"/>
          </w:rPr>
        </w:pPr>
        <w:r w:rsidRPr="00E522C3">
          <w:rPr>
            <w:rFonts w:ascii="Times New Roman" w:hAnsi="Times New Roman" w:cs="Times New Roman"/>
            <w:sz w:val="24"/>
            <w:szCs w:val="24"/>
          </w:rPr>
          <w:fldChar w:fldCharType="begin"/>
        </w:r>
        <w:r w:rsidRPr="00E522C3">
          <w:rPr>
            <w:rFonts w:ascii="Times New Roman" w:hAnsi="Times New Roman" w:cs="Times New Roman"/>
            <w:sz w:val="24"/>
            <w:szCs w:val="24"/>
          </w:rPr>
          <w:instrText>PAGE   \* MERGEFORMAT</w:instrText>
        </w:r>
        <w:r w:rsidRPr="00E522C3">
          <w:rPr>
            <w:rFonts w:ascii="Times New Roman" w:hAnsi="Times New Roman" w:cs="Times New Roman"/>
            <w:sz w:val="24"/>
            <w:szCs w:val="24"/>
          </w:rPr>
          <w:fldChar w:fldCharType="separate"/>
        </w:r>
        <w:r w:rsidR="00A67347">
          <w:rPr>
            <w:rFonts w:ascii="Times New Roman" w:hAnsi="Times New Roman" w:cs="Times New Roman"/>
            <w:noProof/>
            <w:sz w:val="24"/>
            <w:szCs w:val="24"/>
          </w:rPr>
          <w:t>2</w:t>
        </w:r>
        <w:r w:rsidRPr="00E522C3">
          <w:rPr>
            <w:rFonts w:ascii="Times New Roman" w:hAnsi="Times New Roman" w:cs="Times New Roman"/>
            <w:sz w:val="24"/>
            <w:szCs w:val="24"/>
          </w:rPr>
          <w:fldChar w:fldCharType="end"/>
        </w:r>
      </w:p>
    </w:sdtContent>
  </w:sdt>
  <w:p w:rsidR="00E522C3" w:rsidRDefault="00E522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3D"/>
    <w:rsid w:val="0004337A"/>
    <w:rsid w:val="001D5C79"/>
    <w:rsid w:val="003E2F93"/>
    <w:rsid w:val="004B645E"/>
    <w:rsid w:val="00524F3D"/>
    <w:rsid w:val="00570663"/>
    <w:rsid w:val="00596CE1"/>
    <w:rsid w:val="00622987"/>
    <w:rsid w:val="007B4BDB"/>
    <w:rsid w:val="00882BB1"/>
    <w:rsid w:val="00933195"/>
    <w:rsid w:val="00963738"/>
    <w:rsid w:val="00A67347"/>
    <w:rsid w:val="00BB1D67"/>
    <w:rsid w:val="00E522C3"/>
    <w:rsid w:val="00F32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C1D7-E084-469B-A2C0-D5E277D6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4F3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522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22C3"/>
  </w:style>
  <w:style w:type="paragraph" w:styleId="a5">
    <w:name w:val="footer"/>
    <w:basedOn w:val="a"/>
    <w:link w:val="a6"/>
    <w:uiPriority w:val="99"/>
    <w:unhideWhenUsed/>
    <w:rsid w:val="00E522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Relationships xmlns="http://schemas.openxmlformats.org/package/2006/relationships">
	<Relationship Id="rId13" Type="http://schemas.openxmlformats.org/officeDocument/2006/relationships/hyperlink" Target="consultantplus://offline/ref=77A3FDCA1183F85267498A28BEAF8FF513A253D51C4AF0F3988103514F96B0D759E5381006C28B5D8BF694F0DA48C2AF42B0D6D978DBCDC8g5y7D" TargetMode="External"/>
	<Relationship Id="rId18" Type="http://schemas.openxmlformats.org/officeDocument/2006/relationships/hyperlink" Target="consultantplus://offline/ref=77A3FDCA1183F85267498A28BEAF8FF513A253D51C4AF0F3988103514F96B0D759E5381304C38055D7AC84F4931DCAB147A6C8D366DBgCyCD" TargetMode="External"/>
	<Relationship Id="rId26" Type="http://schemas.openxmlformats.org/officeDocument/2006/relationships/hyperlink" Target="consultantplus://offline/ref=77A3FDCA1183F85267498A28BEAF8FF513A253D51D4AF0F3988103514F96B0D759E5381006C3835880F694F0DA48C2AF42B0D6D978DBCDC8g5y7D" TargetMode="External"/>
	<Relationship Id="rId39" Type="http://schemas.openxmlformats.org/officeDocument/2006/relationships/hyperlink" Target="consultantplus://offline/ref=77A3FDCA1183F85267498A28BEAF8FF513AA5DD5194FF0F3988103514F96B0D759E5381006C3835980F694F0DA48C2AF42B0D6D978DBCDC8g5y7D" TargetMode="External"/>
	<Relationship Id="rId21" Type="http://schemas.openxmlformats.org/officeDocument/2006/relationships/hyperlink" Target="consultantplus://offline/ref=77A3FDCA1183F85267498A28BEAF8FF513A253D51D4AF0F3988103514F96B0D759E5381006C3835A81F694F0DA48C2AF42B0D6D978DBCDC8g5y7D" TargetMode="External"/>
	<Relationship Id="rId34" Type="http://schemas.openxmlformats.org/officeDocument/2006/relationships/hyperlink" Target="consultantplus://offline/ref=77A3FDCA1183F85267498A28BEAF8FF513A252DD1D41F0F3988103514F96B0D759E5381707C28A55D7AC84F4931DCAB147A6C8D366DBgCyCD" TargetMode="External"/>
	<Relationship Id="rId42" Type="http://schemas.openxmlformats.org/officeDocument/2006/relationships/hyperlink" Target="consultantplus://offline/ref=77A3FDCA1183F85267498A28BEAF8FF513AA5DD5194FF0F3988103514F96B0D759E5381006C383598AF694F0DA48C2AF42B0D6D978DBCDC8g5y7D" TargetMode="External"/>
	<Relationship Id="rId47" Type="http://schemas.openxmlformats.org/officeDocument/2006/relationships/header" Target="header1.xml"/>
	<Relationship Id="rId7" Type="http://schemas.openxmlformats.org/officeDocument/2006/relationships/hyperlink" Target="consultantplus://offline/ref=77A3FDCA1183F85267498A28BEAF8FF513A253D51C4AF0F3988103514F96B0D759E5381006C0805E80F694F0DA48C2AF42B0D6D978DBCDC8g5y7D" TargetMode="External"/>
	<Relationship Id="rId2" Type="http://schemas.openxmlformats.org/officeDocument/2006/relationships/settings" Target="settings.xml"/>
	<Relationship Id="rId16" Type="http://schemas.openxmlformats.org/officeDocument/2006/relationships/hyperlink" Target="consultantplus://offline/ref=77A3FDCA1183F85267498A28BEAF8FF513A253D51C4AF0F3988103514F96B0D759E5381006C081598AF694F0DA48C2AF42B0D6D978DBCDC8g5y7D" TargetMode="External"/>
	<Relationship Id="rId29" Type="http://schemas.openxmlformats.org/officeDocument/2006/relationships/hyperlink" Target="consultantplus://offline/ref=77A3FDCA1183F85267498A28BEAF8FF513A253D51D4AF0F3988103514F96B0D759E5381006C3835B80F694F0DA48C2AF42B0D6D978DBCDC8g5y7D" TargetMode="External"/>
	<Relationship Id="rId11" Type="http://schemas.openxmlformats.org/officeDocument/2006/relationships/hyperlink" Target="consultantplus://offline/ref=77A3FDCA1183F85267498A28BEAF8FF513A253D51C4AF0F3988103514F96B0D759E5381003C78755D7AC84F4931DCAB147A6C8D366DBgCyCD" TargetMode="External"/>
	<Relationship Id="rId24" Type="http://schemas.openxmlformats.org/officeDocument/2006/relationships/hyperlink" Target="consultantplus://offline/ref=77A3FDCA1183F85267498A28BEAF8FF513A253D51D4AF0F3988103514F96B0D759E5381006C3835A8BF694F0DA48C2AF42B0D6D978DBCDC8g5y7D" TargetMode="External"/>
	<Relationship Id="rId32" Type="http://schemas.openxmlformats.org/officeDocument/2006/relationships/hyperlink" Target="consultantplus://offline/ref=77A3FDCA1183F85267498A28BEAF8FF513A253D51D4AF0F3988103514F96B0D759E5381006C3835A8BF694F0DA48C2AF42B0D6D978DBCDC8g5y7D" TargetMode="External"/>
	<Relationship Id="rId37" Type="http://schemas.openxmlformats.org/officeDocument/2006/relationships/hyperlink" Target="consultantplus://offline/ref=77A3FDCA1183F85267498A28BEAF8FF513A253D51C4AF0F3988103514F96B0D74BE5601C06C69D5E8BE3C2A19Cg1yCD" TargetMode="External"/>
	<Relationship Id="rId40" Type="http://schemas.openxmlformats.org/officeDocument/2006/relationships/hyperlink" Target="consultantplus://offline/ref=77A3FDCA1183F85267498A28BEAF8FF513A253D51C4AF0F3988103514F96B0D759E5381003C78755D7AC84F4931DCAB147A6C8D366DBgCyCD" TargetMode="External"/>
	<Relationship Id="rId45" Type="http://schemas.openxmlformats.org/officeDocument/2006/relationships/hyperlink" Target="consultantplus://offline/ref=77A3FDCA1183F85267498A28BEAF8FF513A253D51C4AF0F3988103514F96B0D759E5381000C08A55D7AC84F4931DCAB147A6C8D366DBgCyCD" TargetMode="External"/>
	<Relationship Id="rId5" Type="http://schemas.openxmlformats.org/officeDocument/2006/relationships/endnotes" Target="endnotes.xml"/>
	<Relationship Id="rId15" Type="http://schemas.openxmlformats.org/officeDocument/2006/relationships/hyperlink" Target="consultantplus://offline/ref=77A3FDCA1183F85267498A28BEAF8FF513A253D51C4AF0F3988103514F96B0D759E5381000C08A55D7AC84F4931DCAB147A6C8D366DBgCyCD" TargetMode="External"/>
	<Relationship Id="rId23" Type="http://schemas.openxmlformats.org/officeDocument/2006/relationships/hyperlink" Target="consultantplus://offline/ref=77A3FDCA1183F85267498A28BEAF8FF513A253D51D4AF0F3988103514F96B0D759E5381006C3835A87F694F0DA48C2AF42B0D6D978DBCDC8g5y7D" TargetMode="External"/>
	<Relationship Id="rId28" Type="http://schemas.openxmlformats.org/officeDocument/2006/relationships/hyperlink" Target="consultantplus://offline/ref=77A3FDCA1183F85267498A28BEAF8FF513A253D51D4AF0F3988103514F96B0D74BE5601C06C69D5E8BE3C2A19Cg1yCD" TargetMode="External"/>
	<Relationship Id="rId36" Type="http://schemas.openxmlformats.org/officeDocument/2006/relationships/hyperlink" Target="consultantplus://offline/ref=77A3FDCA1183F85267498A28BEAF8FF513A252DD1D41F0F3988103514F96B0D759E5381807CB8555D7AC84F4931DCAB147A6C8D366DBgCyCD" TargetMode="External"/>
	<Relationship Id="rId49" Type="http://schemas.openxmlformats.org/officeDocument/2006/relationships/theme" Target="theme/theme1.xml"/>
	<Relationship Id="rId10" Type="http://schemas.openxmlformats.org/officeDocument/2006/relationships/hyperlink" Target="consultantplus://offline/ref=77A3FDCA1183F85267498A28BEAF8FF513A253D51C4AF0F3988103514F96B0D759E5381006C28B5C83F694F0DA48C2AF42B0D6D978DBCDC8g5y7D" TargetMode="External"/>
	<Relationship Id="rId19" Type="http://schemas.openxmlformats.org/officeDocument/2006/relationships/hyperlink" Target="consultantplus://offline/ref=77A3FDCA1183F85267498A28BEAF8FF513A253D51C4AF0F3988103514F96B0D759E5381006C0815985F694F0DA48C2AF42B0D6D978DBCDC8g5y7D" TargetMode="External"/>
	<Relationship Id="rId31" Type="http://schemas.openxmlformats.org/officeDocument/2006/relationships/hyperlink" Target="consultantplus://offline/ref=77A3FDCA1183F85267498A28BEAF8FF513A253D51D4AF0F3988103514F96B0D759E5381006C3835A87F694F0DA48C2AF42B0D6D978DBCDC8g5y7D" TargetMode="External"/>
	<Relationship Id="rId44" Type="http://schemas.openxmlformats.org/officeDocument/2006/relationships/hyperlink" Target="consultantplus://offline/ref=77A3FDCA1183F85267498A28BEAF8FF513A253D51C4AF0F3988103514F96B0D759E5381006C28B5A84F694F0DA48C2AF42B0D6D978DBCDC8g5y7D" TargetMode="External"/>
	<Relationship Id="rId4" Type="http://schemas.openxmlformats.org/officeDocument/2006/relationships/footnotes" Target="footnotes.xml"/>
	<Relationship Id="rId9" Type="http://schemas.openxmlformats.org/officeDocument/2006/relationships/hyperlink" Target="consultantplus://offline/ref=77A3FDCA1183F85267498A28BEAF8FF513A253D51C4AF0F3988103514F96B0D759E5381006C3865D82F694F0DA48C2AF42B0D6D978DBCDC8g5y7D" TargetMode="External"/>
	<Relationship Id="rId14" Type="http://schemas.openxmlformats.org/officeDocument/2006/relationships/hyperlink" Target="consultantplus://offline/ref=77A3FDCA1183F85267498A28BEAF8FF513A253D51C4AF0F3988103514F96B0D759E5381006C28B5A84F694F0DA48C2AF42B0D6D978DBCDC8g5y7D" TargetMode="External"/>
	<Relationship Id="rId22" Type="http://schemas.openxmlformats.org/officeDocument/2006/relationships/hyperlink" Target="consultantplus://offline/ref=77A3FDCA1183F85267498A28BEAF8FF513A253D51D4EF0F3988103514F96B0D759E5381402C8D70FC7A8CDA19B03CFA759ACD6D3g6y7D" TargetMode="External"/>
	<Relationship Id="rId27" Type="http://schemas.openxmlformats.org/officeDocument/2006/relationships/hyperlink" Target="consultantplus://offline/ref=77A3FDCA1183F85267498A28BEAF8FF518A85CD01C42ADF990D80F534899EFD25EF4381103DD83569DFFC0A3g9yFD" TargetMode="External"/>
	<Relationship Id="rId30" Type="http://schemas.openxmlformats.org/officeDocument/2006/relationships/hyperlink" Target="consultantplus://offline/ref=77A3FDCA1183F85267498A28BEAF8FF513A253D51D4AF0F3988103514F96B0D759E5381006C383588AF694F0DA48C2AF42B0D6D978DBCDC8g5y7D" TargetMode="External"/>
	<Relationship Id="rId35" Type="http://schemas.openxmlformats.org/officeDocument/2006/relationships/hyperlink" Target="consultantplus://offline/ref=77A3FDCA1183F85267498A28BEAF8FF513A252DD1D41F0F3988103514F96B0D759E5381006C7825883F694F0DA48C2AF42B0D6D978DBCDC8g5y7D" TargetMode="External"/>
	<Relationship Id="rId43" Type="http://schemas.openxmlformats.org/officeDocument/2006/relationships/hyperlink" Target="consultantplus://offline/ref=77A3FDCA1183F85267498A28BEAF8FF513A253D51C4AF0F3988103514F96B0D759E5381006C28B5D8BF694F0DA48C2AF42B0D6D978DBCDC8g5y7D" TargetMode="External"/>
	<Relationship Id="rId48" Type="http://schemas.openxmlformats.org/officeDocument/2006/relationships/fontTable" Target="fontTable.xml"/>
	<Relationship Id="rId8" Type="http://schemas.openxmlformats.org/officeDocument/2006/relationships/hyperlink" Target="consultantplus://offline/ref=77A3FDCA1183F85267498A28BEAF8FF513A253D51C4AF0F3988103514F96B0D74BE5601C06C69D5E8BE3C2A19Cg1yCD" TargetMode="External"/>
	<Relationship Id="rId3" Type="http://schemas.openxmlformats.org/officeDocument/2006/relationships/webSettings" Target="webSettings.xml"/>
	<Relationship Id="rId12" Type="http://schemas.openxmlformats.org/officeDocument/2006/relationships/hyperlink" Target="consultantplus://offline/ref=77A3FDCA1183F85267498A28BEAF8FF513A253D51C4AF0F3988103514F96B0D759E5381006C0835C8AF694F0DA48C2AF42B0D6D978DBCDC8g5y7D" TargetMode="External"/>
	<Relationship Id="rId17" Type="http://schemas.openxmlformats.org/officeDocument/2006/relationships/hyperlink" Target="consultantplus://offline/ref=77A3FDCA1183F85267498A28BEAF8FF513A253D51C4AF0F3988103514F96B0D759E5381006C0815683F694F0DA48C2AF42B0D6D978DBCDC8g5y7D" TargetMode="External"/>
	<Relationship Id="rId25" Type="http://schemas.openxmlformats.org/officeDocument/2006/relationships/hyperlink" Target="consultantplus://offline/ref=77A3FDCA1183F85267498A28BEAF8FF513A253D51D4AF0F3988103514F96B0D759E5381006C3835B84F694F0DA48C2AF42B0D6D978DBCDC8g5y7D" TargetMode="External"/>
	<Relationship Id="rId33" Type="http://schemas.openxmlformats.org/officeDocument/2006/relationships/hyperlink" Target="consultantplus://offline/ref=77A3FDCA1183F85267498A28BEAF8FF513A253D51D4AF0F3988103514F96B0D759E5381006C3835783F694F0DA48C2AF42B0D6D978DBCDC8g5y7D" TargetMode="External"/>
	<Relationship Id="rId38" Type="http://schemas.openxmlformats.org/officeDocument/2006/relationships/hyperlink" Target="consultantplus://offline/ref=77A3FDCA1183F85267498A28BEAF8FF513A253D51C4AF0F3988103514F96B0D759E5381006C28B5C83F694F0DA48C2AF42B0D6D978DBCDC8g5y7D" TargetMode="External"/>
	<Relationship Id="rId46" Type="http://schemas.openxmlformats.org/officeDocument/2006/relationships/hyperlink" Target="consultantplus://offline/ref=77A3FDCA1183F85267498A28BEAF8FF513A253D51C4AF0F3988103514F96B0D759E5381006C0815985F694F0DA48C2AF42B0D6D978DBCDC8g5y7D" TargetMode="External"/>
	<Relationship Id="rId20" Type="http://schemas.openxmlformats.org/officeDocument/2006/relationships/hyperlink" Target="consultantplus://offline/ref=77A3FDCA1183F85267498A28BEAF8FF513AA5DD5194FF0F3988103514F96B0D759E5381006C3835982F694F0DA48C2AF42B0D6D978DBCDC8g5y7D" TargetMode="External"/>
	<Relationship Id="rId41" Type="http://schemas.openxmlformats.org/officeDocument/2006/relationships/hyperlink" Target="consultantplus://offline/ref=77A3FDCA1183F85267498A28BEAF8FF513A253D51C4AF0F3988103514F96B0D759E5381000C08455D7AC84F4931DCAB147A6C8D366DBgCyCD" TargetMode="External"/>
	<Relationship Id="rId1" Type="http://schemas.openxmlformats.org/officeDocument/2006/relationships/styles" Target="styles.xml"/>
	<Relationship Id="rId6" Type="http://schemas.openxmlformats.org/officeDocument/2006/relationships/hyperlink" Target="consultantplus://offline/ref=77A3FDCA1183F85267498A28BEAF8FF513A253D51D4AF0F3988103514F96B0D74BE5601C06C69D5E8BE3C2A19Cg1yCD" TargetMode="External"/><Relationship Target="media/image1.jpeg" Type="http://schemas.openxmlformats.org/officeDocument/2006/relationships/image" Id="rId50"/>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2888</Words>
  <Characters>16464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Kulakov</dc:creator>
  <cp:keywords/>
  <dc:description/>
  <cp:lastModifiedBy>Kulakov</cp:lastModifiedBy>
  <cp:revision>3</cp:revision>
  <dcterms:created xsi:type="dcterms:W3CDTF">2021-08-05T03:50:00Z</dcterms:created>
  <dcterms:modified xsi:type="dcterms:W3CDTF">2021-08-05T08:24:00Z</dcterms:modified>
</cp:coreProperties>
</file>