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823" w:rsidRDefault="00DB5823">
      <w:pPr>
        <w:pStyle w:val="ConsPlusTitlePage"/>
      </w:pPr>
      <w:r>
        <w:t xml:space="preserve">Документ предоставлен </w:t>
      </w:r>
      <w:hyperlink r:id="rId5" w:history="1">
        <w:r>
          <w:rPr>
            <w:color w:val="0000FF"/>
          </w:rPr>
          <w:t>КонсультантПлюс</w:t>
        </w:r>
      </w:hyperlink>
      <w:r>
        <w:br/>
      </w:r>
    </w:p>
    <w:p w:rsidR="00DB5823" w:rsidRDefault="00DB5823">
      <w:pPr>
        <w:pStyle w:val="ConsPlusNormal"/>
        <w:jc w:val="both"/>
        <w:outlineLvl w:val="0"/>
      </w:pPr>
    </w:p>
    <w:p w:rsidR="00DB5823" w:rsidRDefault="00DB5823">
      <w:pPr>
        <w:pStyle w:val="ConsPlusTitle"/>
        <w:jc w:val="center"/>
        <w:outlineLvl w:val="0"/>
      </w:pPr>
      <w:r>
        <w:t>ТОМСКАЯ ОБЛАСТЬ</w:t>
      </w:r>
    </w:p>
    <w:p w:rsidR="00DB5823" w:rsidRDefault="00DB5823">
      <w:pPr>
        <w:pStyle w:val="ConsPlusTitle"/>
        <w:jc w:val="center"/>
      </w:pPr>
      <w:r>
        <w:t>ГОРОДСКОЙ ОКРУГ</w:t>
      </w:r>
    </w:p>
    <w:p w:rsidR="00DB5823" w:rsidRDefault="00DB5823">
      <w:pPr>
        <w:pStyle w:val="ConsPlusTitle"/>
        <w:jc w:val="center"/>
      </w:pPr>
      <w:r>
        <w:t>ЗАКРЫТОЕ АДМИНИСТРАТИВНО-ТЕРРИТОРИАЛЬНОЕ ОБРАЗОВАНИЕ</w:t>
      </w:r>
    </w:p>
    <w:p w:rsidR="00DB5823" w:rsidRDefault="00DB5823">
      <w:pPr>
        <w:pStyle w:val="ConsPlusTitle"/>
        <w:jc w:val="center"/>
      </w:pPr>
      <w:r>
        <w:t>СЕВЕРСК</w:t>
      </w:r>
    </w:p>
    <w:p w:rsidR="00DB5823" w:rsidRDefault="00DB5823">
      <w:pPr>
        <w:pStyle w:val="ConsPlusTitle"/>
        <w:jc w:val="center"/>
      </w:pPr>
    </w:p>
    <w:p w:rsidR="00DB5823" w:rsidRDefault="00DB5823">
      <w:pPr>
        <w:pStyle w:val="ConsPlusTitle"/>
        <w:jc w:val="center"/>
      </w:pPr>
      <w:r>
        <w:t>ДУМА</w:t>
      </w:r>
    </w:p>
    <w:p w:rsidR="00DB5823" w:rsidRDefault="00DB5823">
      <w:pPr>
        <w:pStyle w:val="ConsPlusTitle"/>
        <w:jc w:val="center"/>
      </w:pPr>
      <w:r>
        <w:t>ЗАКРЫТОГО АДМИНИСТРАТИВНО-ТЕРРИТОРИАЛЬНОГО ОБРАЗОВАНИЯ</w:t>
      </w:r>
    </w:p>
    <w:p w:rsidR="00DB5823" w:rsidRDefault="00DB5823">
      <w:pPr>
        <w:pStyle w:val="ConsPlusTitle"/>
        <w:jc w:val="center"/>
      </w:pPr>
      <w:r>
        <w:t>СЕВЕРСК</w:t>
      </w:r>
    </w:p>
    <w:p w:rsidR="00DB5823" w:rsidRDefault="00DB5823">
      <w:pPr>
        <w:pStyle w:val="ConsPlusTitle"/>
        <w:jc w:val="center"/>
      </w:pPr>
    </w:p>
    <w:p w:rsidR="00DB5823" w:rsidRDefault="00DB5823">
      <w:pPr>
        <w:pStyle w:val="ConsPlusTitle"/>
        <w:jc w:val="center"/>
      </w:pPr>
      <w:r>
        <w:t>РЕШЕНИЕ</w:t>
      </w:r>
    </w:p>
    <w:p w:rsidR="00DB5823" w:rsidRDefault="00DB5823">
      <w:pPr>
        <w:pStyle w:val="ConsPlusTitle"/>
        <w:jc w:val="center"/>
      </w:pPr>
      <w:r>
        <w:t>от 20 декабря 2012 г. N 32/2</w:t>
      </w:r>
    </w:p>
    <w:p w:rsidR="00DB5823" w:rsidRDefault="00DB5823">
      <w:pPr>
        <w:pStyle w:val="ConsPlusTitle"/>
        <w:jc w:val="center"/>
      </w:pPr>
    </w:p>
    <w:p w:rsidR="00DB5823" w:rsidRDefault="00DB5823">
      <w:pPr>
        <w:pStyle w:val="ConsPlusTitle"/>
        <w:jc w:val="center"/>
      </w:pPr>
      <w:r>
        <w:t>ОБ УТВЕРЖДЕНИИ ПРОГРАММЫ "КОМПЛЕКСНОЕ РАЗВИТИЕ</w:t>
      </w:r>
    </w:p>
    <w:p w:rsidR="00DB5823" w:rsidRDefault="00DB5823">
      <w:pPr>
        <w:pStyle w:val="ConsPlusTitle"/>
        <w:jc w:val="center"/>
      </w:pPr>
      <w:r>
        <w:t xml:space="preserve">СИСТЕМ КОММУНАЛЬНОЙ </w:t>
      </w:r>
      <w:proofErr w:type="gramStart"/>
      <w:r>
        <w:t>ИНФРАСТРУКТУРЫ</w:t>
      </w:r>
      <w:proofErr w:type="gramEnd"/>
      <w:r>
        <w:t xml:space="preserve"> ЗАТО СЕВЕРСК" НА 2013 ГОД</w:t>
      </w:r>
    </w:p>
    <w:p w:rsidR="00DB5823" w:rsidRDefault="00DB5823">
      <w:pPr>
        <w:pStyle w:val="ConsPlusTitle"/>
        <w:jc w:val="center"/>
      </w:pPr>
      <w:r>
        <w:t>И НА ПЕРСПЕКТИВУ ДО 2035 ГОДА</w:t>
      </w:r>
    </w:p>
    <w:p w:rsidR="00DB5823" w:rsidRDefault="00DB5823">
      <w:pPr>
        <w:spacing w:after="1"/>
      </w:pPr>
    </w:p>
    <w:tbl>
      <w:tblPr>
        <w:tblW w:w="1020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0207"/>
      </w:tblGrid>
      <w:tr w:rsidR="00DB5823">
        <w:trPr>
          <w:jc w:val="center"/>
        </w:trPr>
        <w:tc>
          <w:tcPr>
            <w:tcW w:w="10147" w:type="dxa"/>
            <w:tcBorders>
              <w:top w:val="nil"/>
              <w:left w:val="single" w:sz="24" w:space="0" w:color="CED3F1"/>
              <w:bottom w:val="nil"/>
              <w:right w:val="single" w:sz="24" w:space="0" w:color="F4F3F8"/>
            </w:tcBorders>
            <w:shd w:val="clear" w:color="auto" w:fill="F4F3F8"/>
          </w:tcPr>
          <w:p w:rsidR="00DB5823" w:rsidRDefault="00DB5823">
            <w:pPr>
              <w:pStyle w:val="ConsPlusNormal"/>
              <w:jc w:val="center"/>
            </w:pPr>
            <w:r>
              <w:rPr>
                <w:color w:val="392C69"/>
              </w:rPr>
              <w:t>Список изменяющих документов</w:t>
            </w:r>
          </w:p>
          <w:p w:rsidR="00DB5823" w:rsidRDefault="00DB5823">
            <w:pPr>
              <w:pStyle w:val="ConsPlusNormal"/>
              <w:jc w:val="center"/>
            </w:pPr>
            <w:r>
              <w:rPr>
                <w:color w:val="392C69"/>
              </w:rPr>
              <w:t xml:space="preserve">(в ред. решений </w:t>
            </w:r>
            <w:proofErr w:type="gramStart"/>
            <w:r>
              <w:rPr>
                <w:color w:val="392C69"/>
              </w:rPr>
              <w:t>Думы</w:t>
            </w:r>
            <w:proofErr w:type="gramEnd"/>
            <w:r>
              <w:rPr>
                <w:color w:val="392C69"/>
              </w:rPr>
              <w:t xml:space="preserve"> ЗАТО Северск</w:t>
            </w:r>
          </w:p>
          <w:p w:rsidR="00DB5823" w:rsidRDefault="00DB5823">
            <w:pPr>
              <w:pStyle w:val="ConsPlusNormal"/>
              <w:jc w:val="center"/>
            </w:pPr>
            <w:r>
              <w:rPr>
                <w:color w:val="392C69"/>
              </w:rPr>
              <w:t xml:space="preserve">от 28.11.2013 </w:t>
            </w:r>
            <w:hyperlink r:id="rId6" w:history="1">
              <w:r>
                <w:rPr>
                  <w:color w:val="0000FF"/>
                </w:rPr>
                <w:t>N 46/3</w:t>
              </w:r>
            </w:hyperlink>
            <w:r>
              <w:rPr>
                <w:color w:val="392C69"/>
              </w:rPr>
              <w:t xml:space="preserve">, от 27.03.2014 </w:t>
            </w:r>
            <w:hyperlink r:id="rId7" w:history="1">
              <w:r>
                <w:rPr>
                  <w:color w:val="0000FF"/>
                </w:rPr>
                <w:t>N 51/3</w:t>
              </w:r>
            </w:hyperlink>
            <w:r>
              <w:rPr>
                <w:color w:val="392C69"/>
              </w:rPr>
              <w:t xml:space="preserve">, от 25.12.2014 </w:t>
            </w:r>
            <w:hyperlink r:id="rId8" w:history="1">
              <w:r>
                <w:rPr>
                  <w:color w:val="0000FF"/>
                </w:rPr>
                <w:t>N 60/5</w:t>
              </w:r>
            </w:hyperlink>
            <w:r>
              <w:rPr>
                <w:color w:val="392C69"/>
              </w:rPr>
              <w:t>,</w:t>
            </w:r>
          </w:p>
          <w:p w:rsidR="00DB5823" w:rsidRDefault="00DB5823">
            <w:pPr>
              <w:pStyle w:val="ConsPlusNormal"/>
              <w:jc w:val="center"/>
            </w:pPr>
            <w:r>
              <w:rPr>
                <w:color w:val="392C69"/>
              </w:rPr>
              <w:t xml:space="preserve">от 24.12.2015 </w:t>
            </w:r>
            <w:hyperlink r:id="rId9" w:history="1">
              <w:r>
                <w:rPr>
                  <w:color w:val="0000FF"/>
                </w:rPr>
                <w:t>N 8/8</w:t>
              </w:r>
            </w:hyperlink>
            <w:r>
              <w:rPr>
                <w:color w:val="392C69"/>
              </w:rPr>
              <w:t xml:space="preserve">, от 27.12.2016 </w:t>
            </w:r>
            <w:hyperlink r:id="rId10" w:history="1">
              <w:r>
                <w:rPr>
                  <w:color w:val="0000FF"/>
                </w:rPr>
                <w:t>N 22/5</w:t>
              </w:r>
            </w:hyperlink>
            <w:r>
              <w:rPr>
                <w:color w:val="392C69"/>
              </w:rPr>
              <w:t xml:space="preserve">, от 21.12.2017 </w:t>
            </w:r>
            <w:hyperlink r:id="rId11" w:history="1">
              <w:r>
                <w:rPr>
                  <w:color w:val="0000FF"/>
                </w:rPr>
                <w:t>N 33/3</w:t>
              </w:r>
            </w:hyperlink>
            <w:r>
              <w:rPr>
                <w:color w:val="392C69"/>
              </w:rPr>
              <w:t>,</w:t>
            </w:r>
          </w:p>
          <w:p w:rsidR="00DB5823" w:rsidRDefault="00DB5823">
            <w:pPr>
              <w:pStyle w:val="ConsPlusNormal"/>
              <w:jc w:val="center"/>
            </w:pPr>
            <w:r>
              <w:rPr>
                <w:color w:val="392C69"/>
              </w:rPr>
              <w:t xml:space="preserve">от 01.02.2018 </w:t>
            </w:r>
            <w:hyperlink r:id="rId12" w:history="1">
              <w:r>
                <w:rPr>
                  <w:color w:val="0000FF"/>
                </w:rPr>
                <w:t>N 34/2</w:t>
              </w:r>
            </w:hyperlink>
            <w:r>
              <w:rPr>
                <w:color w:val="392C69"/>
              </w:rPr>
              <w:t xml:space="preserve">, от 31.01.2019 </w:t>
            </w:r>
            <w:hyperlink r:id="rId13" w:history="1">
              <w:r>
                <w:rPr>
                  <w:color w:val="0000FF"/>
                </w:rPr>
                <w:t>N 47/2</w:t>
              </w:r>
            </w:hyperlink>
            <w:r>
              <w:rPr>
                <w:color w:val="392C69"/>
              </w:rPr>
              <w:t>,</w:t>
            </w:r>
            <w:r w:rsidR="005E61E1">
              <w:rPr>
                <w:color w:val="392C69"/>
              </w:rPr>
              <w:t xml:space="preserve"> </w:t>
            </w:r>
            <w:r w:rsidR="005E61E1" w:rsidRPr="0011503B">
              <w:rPr>
                <w:color w:val="392C69"/>
                <w:highlight w:val="green"/>
              </w:rPr>
              <w:t>от 29.04.2021 № 12/10</w:t>
            </w:r>
          </w:p>
          <w:p w:rsidR="00DB5823" w:rsidRDefault="00DB5823">
            <w:pPr>
              <w:pStyle w:val="ConsPlusNormal"/>
              <w:jc w:val="center"/>
            </w:pPr>
            <w:r>
              <w:rPr>
                <w:color w:val="392C69"/>
              </w:rPr>
              <w:t>с изм., внесенными постановлениями Администрации</w:t>
            </w:r>
          </w:p>
          <w:p w:rsidR="00DB5823" w:rsidRDefault="00DB5823">
            <w:pPr>
              <w:pStyle w:val="ConsPlusNormal"/>
              <w:jc w:val="center"/>
            </w:pPr>
            <w:r>
              <w:rPr>
                <w:color w:val="392C69"/>
              </w:rPr>
              <w:t xml:space="preserve">ЗАТО Северск от 11.02.2013 </w:t>
            </w:r>
            <w:hyperlink r:id="rId14" w:history="1">
              <w:r>
                <w:rPr>
                  <w:color w:val="0000FF"/>
                </w:rPr>
                <w:t>N 365</w:t>
              </w:r>
            </w:hyperlink>
            <w:r>
              <w:rPr>
                <w:color w:val="392C69"/>
              </w:rPr>
              <w:t xml:space="preserve">, от 21.10.2013 </w:t>
            </w:r>
            <w:hyperlink r:id="rId15" w:history="1">
              <w:r>
                <w:rPr>
                  <w:color w:val="0000FF"/>
                </w:rPr>
                <w:t>N 2721</w:t>
              </w:r>
            </w:hyperlink>
            <w:r>
              <w:rPr>
                <w:color w:val="392C69"/>
              </w:rPr>
              <w:t>)</w:t>
            </w:r>
          </w:p>
        </w:tc>
      </w:tr>
    </w:tbl>
    <w:p w:rsidR="00DB5823" w:rsidRDefault="00DB5823">
      <w:pPr>
        <w:pStyle w:val="ConsPlusNormal"/>
        <w:jc w:val="both"/>
      </w:pPr>
    </w:p>
    <w:p w:rsidR="00DB5823" w:rsidRDefault="00DB5823">
      <w:pPr>
        <w:pStyle w:val="ConsPlusNormal"/>
        <w:ind w:firstLine="540"/>
        <w:jc w:val="both"/>
      </w:pPr>
      <w:r>
        <w:t xml:space="preserve">В соответствии с Федеральным </w:t>
      </w:r>
      <w:hyperlink r:id="rId16" w:history="1">
        <w:r>
          <w:rPr>
            <w:color w:val="0000FF"/>
          </w:rPr>
          <w:t>законом</w:t>
        </w:r>
      </w:hyperlink>
      <w:r>
        <w:t xml:space="preserve"> от 06.10.2003 N 131-ФЗ "Об общих принципах организации местного самоуправления в Российской Федерации", Федеральным </w:t>
      </w:r>
      <w:hyperlink r:id="rId17" w:history="1">
        <w:r>
          <w:rPr>
            <w:color w:val="0000FF"/>
          </w:rPr>
          <w:t>законом</w:t>
        </w:r>
      </w:hyperlink>
      <w:r>
        <w:t xml:space="preserve"> от 30.12.2004 N 210-ФЗ "Об основах регулирования тарифов организаций коммунального комплекса", </w:t>
      </w:r>
      <w:hyperlink r:id="rId18" w:history="1">
        <w:r>
          <w:rPr>
            <w:color w:val="0000FF"/>
          </w:rPr>
          <w:t>Приказом</w:t>
        </w:r>
      </w:hyperlink>
      <w:r>
        <w:t xml:space="preserve"> Министерства регионального развития Российской Федерации "О разработке программ комплексного развития систем коммунальной инфраструктуры муниципальных образований" от 06.05.2011 N 204 Дума ЗАТО Северск решила:</w:t>
      </w:r>
    </w:p>
    <w:p w:rsidR="00DB5823" w:rsidRDefault="00DB5823">
      <w:pPr>
        <w:pStyle w:val="ConsPlusNormal"/>
        <w:spacing w:before="200"/>
        <w:ind w:firstLine="540"/>
        <w:jc w:val="both"/>
      </w:pPr>
      <w:r>
        <w:t xml:space="preserve">1. Утвердить </w:t>
      </w:r>
      <w:hyperlink w:anchor="P42" w:history="1">
        <w:r>
          <w:rPr>
            <w:color w:val="0000FF"/>
          </w:rPr>
          <w:t>программу</w:t>
        </w:r>
      </w:hyperlink>
      <w:r>
        <w:t xml:space="preserve"> "Комплексное развитие систем коммунальной инфраструктуры ЗАТО Северск" на 2013 год и на перспективу до 2035 года согласно приложению.</w:t>
      </w:r>
    </w:p>
    <w:p w:rsidR="00DB5823" w:rsidRDefault="00DB5823">
      <w:pPr>
        <w:pStyle w:val="ConsPlusNormal"/>
        <w:jc w:val="both"/>
      </w:pPr>
      <w:r>
        <w:t xml:space="preserve">(в ред. решений Думы ЗАТО Северск от 28.11.2013 </w:t>
      </w:r>
      <w:hyperlink r:id="rId19" w:history="1">
        <w:r>
          <w:rPr>
            <w:color w:val="0000FF"/>
          </w:rPr>
          <w:t>N 46/3</w:t>
        </w:r>
      </w:hyperlink>
      <w:r>
        <w:t xml:space="preserve">, от 27.03.2014 </w:t>
      </w:r>
      <w:hyperlink r:id="rId20" w:history="1">
        <w:r>
          <w:rPr>
            <w:color w:val="0000FF"/>
          </w:rPr>
          <w:t>N 51/3</w:t>
        </w:r>
      </w:hyperlink>
      <w:r>
        <w:t>)</w:t>
      </w:r>
    </w:p>
    <w:p w:rsidR="00DB5823" w:rsidRDefault="00DB5823">
      <w:pPr>
        <w:pStyle w:val="ConsPlusNormal"/>
        <w:spacing w:before="200"/>
        <w:ind w:firstLine="540"/>
        <w:jc w:val="both"/>
      </w:pPr>
      <w:r>
        <w:t>2. Опубликовать решение в газете "Диалог".</w:t>
      </w:r>
    </w:p>
    <w:p w:rsidR="00DB5823" w:rsidRDefault="00DB5823">
      <w:pPr>
        <w:pStyle w:val="ConsPlusNormal"/>
        <w:jc w:val="both"/>
      </w:pPr>
    </w:p>
    <w:p w:rsidR="00DB5823" w:rsidRDefault="00DB5823">
      <w:pPr>
        <w:pStyle w:val="ConsPlusNormal"/>
        <w:jc w:val="right"/>
      </w:pPr>
      <w:proofErr w:type="gramStart"/>
      <w:r>
        <w:t>Мэр</w:t>
      </w:r>
      <w:proofErr w:type="gramEnd"/>
      <w:r>
        <w:t xml:space="preserve"> ЗАТО Северск -</w:t>
      </w:r>
    </w:p>
    <w:p w:rsidR="00DB5823" w:rsidRDefault="00DB5823">
      <w:pPr>
        <w:pStyle w:val="ConsPlusNormal"/>
        <w:jc w:val="right"/>
      </w:pPr>
      <w:r>
        <w:t>Председатель Думы</w:t>
      </w:r>
    </w:p>
    <w:p w:rsidR="00DB5823" w:rsidRDefault="00DB5823">
      <w:pPr>
        <w:pStyle w:val="ConsPlusNormal"/>
        <w:jc w:val="right"/>
      </w:pPr>
      <w:r>
        <w:t>Г.А.ШАМИН</w:t>
      </w:r>
    </w:p>
    <w:p w:rsidR="00DB5823" w:rsidRDefault="00DB5823">
      <w:pPr>
        <w:pStyle w:val="ConsPlusNormal"/>
        <w:jc w:val="both"/>
      </w:pPr>
    </w:p>
    <w:p w:rsidR="00DB5823" w:rsidRDefault="00DB5823">
      <w:pPr>
        <w:pStyle w:val="ConsPlusNormal"/>
        <w:jc w:val="both"/>
      </w:pPr>
    </w:p>
    <w:p w:rsidR="00DB5823" w:rsidRDefault="00DB5823">
      <w:pPr>
        <w:pStyle w:val="ConsPlusNormal"/>
        <w:jc w:val="both"/>
      </w:pPr>
    </w:p>
    <w:p w:rsidR="00DB5823" w:rsidRDefault="00DB5823">
      <w:pPr>
        <w:pStyle w:val="ConsPlusNormal"/>
        <w:jc w:val="both"/>
      </w:pPr>
    </w:p>
    <w:p w:rsidR="00DB5823" w:rsidRDefault="00DB5823">
      <w:pPr>
        <w:pStyle w:val="ConsPlusNormal"/>
        <w:jc w:val="both"/>
      </w:pPr>
    </w:p>
    <w:p w:rsidR="00DB5823" w:rsidRDefault="00DB5823">
      <w:pPr>
        <w:pStyle w:val="ConsPlusNormal"/>
        <w:jc w:val="right"/>
        <w:outlineLvl w:val="0"/>
      </w:pPr>
      <w:r>
        <w:t>Приложение</w:t>
      </w:r>
    </w:p>
    <w:p w:rsidR="00DB5823" w:rsidRDefault="00DB5823">
      <w:pPr>
        <w:pStyle w:val="ConsPlusNormal"/>
        <w:jc w:val="right"/>
      </w:pPr>
      <w:r>
        <w:t>к решению</w:t>
      </w:r>
    </w:p>
    <w:p w:rsidR="00DB5823" w:rsidRDefault="00DB5823">
      <w:pPr>
        <w:pStyle w:val="ConsPlusNormal"/>
        <w:jc w:val="right"/>
      </w:pPr>
      <w:proofErr w:type="gramStart"/>
      <w:r>
        <w:t>Думы</w:t>
      </w:r>
      <w:proofErr w:type="gramEnd"/>
      <w:r>
        <w:t xml:space="preserve"> ЗАТО Северск</w:t>
      </w:r>
    </w:p>
    <w:p w:rsidR="00DB5823" w:rsidRDefault="00DB5823">
      <w:pPr>
        <w:pStyle w:val="ConsPlusNormal"/>
        <w:jc w:val="right"/>
      </w:pPr>
      <w:r>
        <w:t>от 20.12.2012 N 32/2</w:t>
      </w:r>
    </w:p>
    <w:p w:rsidR="00DB5823" w:rsidRDefault="00DB5823">
      <w:pPr>
        <w:pStyle w:val="ConsPlusNormal"/>
        <w:jc w:val="both"/>
      </w:pPr>
    </w:p>
    <w:p w:rsidR="00DB5823" w:rsidRDefault="00DB5823">
      <w:pPr>
        <w:pStyle w:val="ConsPlusTitle"/>
        <w:jc w:val="center"/>
      </w:pPr>
      <w:bookmarkStart w:id="0" w:name="P42"/>
      <w:bookmarkEnd w:id="0"/>
      <w:r>
        <w:t>ПРОГРАММА</w:t>
      </w:r>
    </w:p>
    <w:p w:rsidR="00DB5823" w:rsidRDefault="00DB5823">
      <w:pPr>
        <w:pStyle w:val="ConsPlusTitle"/>
        <w:jc w:val="center"/>
      </w:pPr>
      <w:r>
        <w:t>"КОМПЛЕКСНОЕ РАЗВИТИЕ СИСТЕМ КОММУНАЛЬНОЙ ИНФРАСТРУКТУРЫ</w:t>
      </w:r>
    </w:p>
    <w:p w:rsidR="00DB5823" w:rsidRDefault="00DB5823">
      <w:pPr>
        <w:pStyle w:val="ConsPlusTitle"/>
        <w:jc w:val="center"/>
      </w:pPr>
      <w:r>
        <w:t>ЗАТО СЕВЕРСК" НА 2013 ГОД И НА ПЕРСПЕКТИВУ ДО 2035 ГОДА</w:t>
      </w:r>
    </w:p>
    <w:p w:rsidR="00DB5823" w:rsidRDefault="00DB5823">
      <w:pPr>
        <w:spacing w:after="1"/>
      </w:pPr>
    </w:p>
    <w:tbl>
      <w:tblPr>
        <w:tblW w:w="1020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0207"/>
      </w:tblGrid>
      <w:tr w:rsidR="00DB5823">
        <w:trPr>
          <w:jc w:val="center"/>
        </w:trPr>
        <w:tc>
          <w:tcPr>
            <w:tcW w:w="10147" w:type="dxa"/>
            <w:tcBorders>
              <w:top w:val="nil"/>
              <w:left w:val="single" w:sz="24" w:space="0" w:color="CED3F1"/>
              <w:bottom w:val="nil"/>
              <w:right w:val="single" w:sz="24" w:space="0" w:color="F4F3F8"/>
            </w:tcBorders>
            <w:shd w:val="clear" w:color="auto" w:fill="F4F3F8"/>
          </w:tcPr>
          <w:p w:rsidR="00DB5823" w:rsidRDefault="00DB5823">
            <w:pPr>
              <w:pStyle w:val="ConsPlusNormal"/>
              <w:jc w:val="center"/>
            </w:pPr>
            <w:r>
              <w:rPr>
                <w:color w:val="392C69"/>
              </w:rPr>
              <w:t>Список изменяющих документов</w:t>
            </w:r>
          </w:p>
          <w:p w:rsidR="00DB5823" w:rsidRDefault="00DB5823">
            <w:pPr>
              <w:pStyle w:val="ConsPlusNormal"/>
              <w:jc w:val="center"/>
            </w:pPr>
            <w:r>
              <w:rPr>
                <w:color w:val="392C69"/>
              </w:rPr>
              <w:t xml:space="preserve">(в ред. решений </w:t>
            </w:r>
            <w:proofErr w:type="gramStart"/>
            <w:r>
              <w:rPr>
                <w:color w:val="392C69"/>
              </w:rPr>
              <w:t>Думы</w:t>
            </w:r>
            <w:proofErr w:type="gramEnd"/>
            <w:r>
              <w:rPr>
                <w:color w:val="392C69"/>
              </w:rPr>
              <w:t xml:space="preserve"> ЗАТО Северск</w:t>
            </w:r>
          </w:p>
          <w:p w:rsidR="00DB5823" w:rsidRDefault="00DB5823">
            <w:pPr>
              <w:pStyle w:val="ConsPlusNormal"/>
              <w:jc w:val="center"/>
            </w:pPr>
            <w:r>
              <w:rPr>
                <w:color w:val="392C69"/>
              </w:rPr>
              <w:t xml:space="preserve">от 28.11.2013 </w:t>
            </w:r>
            <w:hyperlink r:id="rId21" w:history="1">
              <w:r>
                <w:rPr>
                  <w:color w:val="0000FF"/>
                </w:rPr>
                <w:t>N 46/3</w:t>
              </w:r>
            </w:hyperlink>
            <w:r>
              <w:rPr>
                <w:color w:val="392C69"/>
              </w:rPr>
              <w:t xml:space="preserve">, от 27.03.2014 </w:t>
            </w:r>
            <w:hyperlink r:id="rId22" w:history="1">
              <w:r>
                <w:rPr>
                  <w:color w:val="0000FF"/>
                </w:rPr>
                <w:t>N 51/3</w:t>
              </w:r>
            </w:hyperlink>
            <w:r>
              <w:rPr>
                <w:color w:val="392C69"/>
              </w:rPr>
              <w:t xml:space="preserve">, от 25.12.2014 </w:t>
            </w:r>
            <w:hyperlink r:id="rId23" w:history="1">
              <w:r>
                <w:rPr>
                  <w:color w:val="0000FF"/>
                </w:rPr>
                <w:t>N 60/5</w:t>
              </w:r>
            </w:hyperlink>
            <w:r>
              <w:rPr>
                <w:color w:val="392C69"/>
              </w:rPr>
              <w:t>,</w:t>
            </w:r>
          </w:p>
          <w:p w:rsidR="00DB5823" w:rsidRDefault="00DB5823">
            <w:pPr>
              <w:pStyle w:val="ConsPlusNormal"/>
              <w:jc w:val="center"/>
            </w:pPr>
            <w:r>
              <w:rPr>
                <w:color w:val="392C69"/>
              </w:rPr>
              <w:t xml:space="preserve">от 24.12.2015 </w:t>
            </w:r>
            <w:hyperlink r:id="rId24" w:history="1">
              <w:r>
                <w:rPr>
                  <w:color w:val="0000FF"/>
                </w:rPr>
                <w:t>N 8/8</w:t>
              </w:r>
            </w:hyperlink>
            <w:r>
              <w:rPr>
                <w:color w:val="392C69"/>
              </w:rPr>
              <w:t xml:space="preserve">, от 27.12.2016 </w:t>
            </w:r>
            <w:hyperlink r:id="rId25" w:history="1">
              <w:r>
                <w:rPr>
                  <w:color w:val="0000FF"/>
                </w:rPr>
                <w:t>N 22/5</w:t>
              </w:r>
            </w:hyperlink>
            <w:r>
              <w:rPr>
                <w:color w:val="392C69"/>
              </w:rPr>
              <w:t xml:space="preserve">, от 21.12.2017 </w:t>
            </w:r>
            <w:hyperlink r:id="rId26" w:history="1">
              <w:r>
                <w:rPr>
                  <w:color w:val="0000FF"/>
                </w:rPr>
                <w:t>N 33/3</w:t>
              </w:r>
            </w:hyperlink>
            <w:r>
              <w:rPr>
                <w:color w:val="392C69"/>
              </w:rPr>
              <w:t>,</w:t>
            </w:r>
          </w:p>
          <w:p w:rsidR="00DB5823" w:rsidRDefault="00DB5823">
            <w:pPr>
              <w:pStyle w:val="ConsPlusNormal"/>
              <w:jc w:val="center"/>
            </w:pPr>
            <w:r>
              <w:rPr>
                <w:color w:val="392C69"/>
              </w:rPr>
              <w:lastRenderedPageBreak/>
              <w:t xml:space="preserve">от 01.02.2018 </w:t>
            </w:r>
            <w:hyperlink r:id="rId27" w:history="1">
              <w:r>
                <w:rPr>
                  <w:color w:val="0000FF"/>
                </w:rPr>
                <w:t>N 34/2</w:t>
              </w:r>
            </w:hyperlink>
            <w:r>
              <w:rPr>
                <w:color w:val="392C69"/>
              </w:rPr>
              <w:t xml:space="preserve">, от 31.01.2019 </w:t>
            </w:r>
            <w:hyperlink r:id="rId28" w:history="1">
              <w:r>
                <w:rPr>
                  <w:color w:val="0000FF"/>
                </w:rPr>
                <w:t>N 47/2</w:t>
              </w:r>
            </w:hyperlink>
            <w:r w:rsidR="0011503B">
              <w:rPr>
                <w:color w:val="0000FF"/>
              </w:rPr>
              <w:t xml:space="preserve">, </w:t>
            </w:r>
            <w:r w:rsidR="0011503B" w:rsidRPr="0011503B">
              <w:rPr>
                <w:highlight w:val="green"/>
              </w:rPr>
              <w:t>от 29.04.2021 № 12/10</w:t>
            </w:r>
            <w:r>
              <w:rPr>
                <w:color w:val="392C69"/>
              </w:rPr>
              <w:t>)</w:t>
            </w:r>
          </w:p>
        </w:tc>
      </w:tr>
    </w:tbl>
    <w:p w:rsidR="00DB5823" w:rsidRDefault="00DB5823">
      <w:pPr>
        <w:pStyle w:val="ConsPlusNormal"/>
        <w:jc w:val="both"/>
      </w:pPr>
    </w:p>
    <w:p w:rsidR="00DB5823" w:rsidRDefault="00DB5823">
      <w:pPr>
        <w:pStyle w:val="ConsPlusTitle"/>
        <w:jc w:val="center"/>
        <w:outlineLvl w:val="1"/>
      </w:pPr>
      <w:r>
        <w:t>ПАСПОРТ ПРОГРАММЫ</w:t>
      </w:r>
    </w:p>
    <w:p w:rsidR="00DB5823" w:rsidRDefault="00DB5823">
      <w:pPr>
        <w:pStyle w:val="ConsPlusTitle"/>
        <w:jc w:val="center"/>
      </w:pPr>
      <w:r>
        <w:t>"КОМПЛЕКСНОЕ РАЗВИТИЕ СИСТЕМ КОММУНАЛЬНОЙ ИНФРАСТРУКТУРЫ</w:t>
      </w:r>
    </w:p>
    <w:p w:rsidR="00DB5823" w:rsidRDefault="00DB5823">
      <w:pPr>
        <w:pStyle w:val="ConsPlusTitle"/>
        <w:jc w:val="center"/>
      </w:pPr>
      <w:r>
        <w:t>ЗАТО СЕВЕРСК" НА 2013 ГОД И НА ПЕРСПЕКТИВУ ДО 2035 ГОДА</w:t>
      </w:r>
    </w:p>
    <w:p w:rsidR="00DB5823" w:rsidRDefault="00DB5823">
      <w:pPr>
        <w:pStyle w:val="ConsPlusNormal"/>
        <w:jc w:val="center"/>
      </w:pPr>
      <w:r>
        <w:t xml:space="preserve">(в ред. </w:t>
      </w:r>
      <w:hyperlink r:id="rId29" w:history="1">
        <w:r>
          <w:rPr>
            <w:color w:val="0000FF"/>
          </w:rPr>
          <w:t>решения</w:t>
        </w:r>
      </w:hyperlink>
      <w:r>
        <w:t xml:space="preserve"> Думы ЗАТО Северск</w:t>
      </w:r>
    </w:p>
    <w:p w:rsidR="00DB5823" w:rsidRDefault="00DB5823">
      <w:pPr>
        <w:pStyle w:val="ConsPlusNormal"/>
        <w:jc w:val="center"/>
      </w:pPr>
      <w:r>
        <w:t>от 27.03.2014 N 51/3)</w:t>
      </w:r>
    </w:p>
    <w:p w:rsidR="00DB5823" w:rsidRDefault="00DB5823">
      <w:pPr>
        <w:pStyle w:val="ConsPlusNormal"/>
        <w:jc w:val="both"/>
      </w:pPr>
    </w:p>
    <w:p w:rsidR="00DB5823" w:rsidRDefault="00DB5823">
      <w:pPr>
        <w:sectPr w:rsidR="00DB5823" w:rsidSect="00DB5823">
          <w:pgSz w:w="11907" w:h="16840" w:code="9"/>
          <w:pgMar w:top="1134" w:right="567" w:bottom="1134" w:left="1701" w:header="357" w:footer="720" w:gutter="0"/>
          <w:cols w:space="708"/>
          <w:titlePg/>
          <w:docGrid w:linePitch="326"/>
        </w:sectPr>
      </w:pPr>
    </w:p>
    <w:tbl>
      <w:tblPr>
        <w:tblW w:w="5000" w:type="pct"/>
        <w:tblBorders>
          <w:top w:val="single" w:sz="4" w:space="0" w:color="auto"/>
          <w:left w:val="single" w:sz="4" w:space="0" w:color="auto"/>
          <w:bottom w:val="single" w:sz="4" w:space="0" w:color="auto"/>
          <w:right w:val="single" w:sz="4" w:space="0" w:color="auto"/>
          <w:insideH w:val="nil"/>
          <w:insideV w:val="single" w:sz="4" w:space="0" w:color="auto"/>
        </w:tblBorders>
        <w:tblCellMar>
          <w:top w:w="102" w:type="dxa"/>
          <w:left w:w="62" w:type="dxa"/>
          <w:bottom w:w="102" w:type="dxa"/>
          <w:right w:w="62" w:type="dxa"/>
        </w:tblCellMar>
        <w:tblLook w:val="0000" w:firstRow="0" w:lastRow="0" w:firstColumn="0" w:lastColumn="0" w:noHBand="0" w:noVBand="0"/>
      </w:tblPr>
      <w:tblGrid>
        <w:gridCol w:w="1419"/>
        <w:gridCol w:w="1465"/>
        <w:gridCol w:w="804"/>
        <w:gridCol w:w="804"/>
        <w:gridCol w:w="804"/>
        <w:gridCol w:w="894"/>
        <w:gridCol w:w="804"/>
        <w:gridCol w:w="804"/>
        <w:gridCol w:w="1057"/>
        <w:gridCol w:w="713"/>
        <w:gridCol w:w="713"/>
        <w:gridCol w:w="622"/>
        <w:gridCol w:w="985"/>
        <w:gridCol w:w="985"/>
        <w:gridCol w:w="1075"/>
      </w:tblGrid>
      <w:tr w:rsidR="007A04ED" w:rsidTr="00324475">
        <w:tc>
          <w:tcPr>
            <w:tcW w:w="615" w:type="pct"/>
            <w:tcBorders>
              <w:bottom w:val="nil"/>
            </w:tcBorders>
          </w:tcPr>
          <w:p w:rsidR="00DB5823" w:rsidRDefault="00DB5823">
            <w:pPr>
              <w:pStyle w:val="ConsPlusNormal"/>
            </w:pPr>
            <w:r>
              <w:lastRenderedPageBreak/>
              <w:t>Наименование Программы</w:t>
            </w:r>
          </w:p>
        </w:tc>
        <w:tc>
          <w:tcPr>
            <w:tcW w:w="4385" w:type="pct"/>
            <w:gridSpan w:val="14"/>
            <w:tcBorders>
              <w:bottom w:val="nil"/>
            </w:tcBorders>
          </w:tcPr>
          <w:p w:rsidR="00DB5823" w:rsidRDefault="00DB5823">
            <w:pPr>
              <w:pStyle w:val="ConsPlusNormal"/>
              <w:jc w:val="both"/>
            </w:pPr>
            <w:r>
              <w:t>Программа "Комплексное развитие систем коммунальной инфраструктуры ЗАТО Северск" на 2013 год и на перспективу до 2035 года (далее - Программа)</w:t>
            </w:r>
          </w:p>
        </w:tc>
      </w:tr>
      <w:tr w:rsidR="00DB5823" w:rsidTr="00875966">
        <w:tc>
          <w:tcPr>
            <w:tcW w:w="5000" w:type="pct"/>
            <w:gridSpan w:val="15"/>
            <w:tcBorders>
              <w:top w:val="nil"/>
            </w:tcBorders>
          </w:tcPr>
          <w:p w:rsidR="00DB5823" w:rsidRDefault="00DB5823">
            <w:pPr>
              <w:pStyle w:val="ConsPlusNormal"/>
              <w:jc w:val="both"/>
            </w:pPr>
            <w:r>
              <w:t xml:space="preserve">(в ред. </w:t>
            </w:r>
            <w:hyperlink r:id="rId30" w:history="1">
              <w:r>
                <w:rPr>
                  <w:color w:val="0000FF"/>
                </w:rPr>
                <w:t>решения</w:t>
              </w:r>
            </w:hyperlink>
            <w:r>
              <w:t xml:space="preserve"> Думы ЗАТО Северск от 27.03.2014 N 51/3)</w:t>
            </w:r>
          </w:p>
        </w:tc>
      </w:tr>
      <w:tr w:rsidR="007A04ED" w:rsidTr="00324475">
        <w:tblPrEx>
          <w:tblBorders>
            <w:insideH w:val="single" w:sz="4" w:space="0" w:color="auto"/>
          </w:tblBorders>
        </w:tblPrEx>
        <w:tc>
          <w:tcPr>
            <w:tcW w:w="615" w:type="pct"/>
          </w:tcPr>
          <w:p w:rsidR="00DB5823" w:rsidRDefault="00DB5823">
            <w:pPr>
              <w:pStyle w:val="ConsPlusNormal"/>
            </w:pPr>
            <w:r>
              <w:t>Основания для разработки Программы</w:t>
            </w:r>
          </w:p>
        </w:tc>
        <w:tc>
          <w:tcPr>
            <w:tcW w:w="4385" w:type="pct"/>
            <w:gridSpan w:val="14"/>
          </w:tcPr>
          <w:p w:rsidR="00DB5823" w:rsidRDefault="00DB5823">
            <w:pPr>
              <w:pStyle w:val="ConsPlusNormal"/>
              <w:jc w:val="both"/>
            </w:pPr>
            <w:r>
              <w:t xml:space="preserve">Градостроительный </w:t>
            </w:r>
            <w:hyperlink r:id="rId31" w:history="1">
              <w:r>
                <w:rPr>
                  <w:color w:val="0000FF"/>
                </w:rPr>
                <w:t>кодекс</w:t>
              </w:r>
            </w:hyperlink>
            <w:r>
              <w:t xml:space="preserve"> Российской Федерации;</w:t>
            </w:r>
          </w:p>
          <w:p w:rsidR="00DB5823" w:rsidRDefault="00DB5823">
            <w:pPr>
              <w:pStyle w:val="ConsPlusNormal"/>
              <w:jc w:val="both"/>
            </w:pPr>
            <w:r>
              <w:t xml:space="preserve">Федеральный </w:t>
            </w:r>
            <w:hyperlink r:id="rId32" w:history="1">
              <w:r>
                <w:rPr>
                  <w:color w:val="0000FF"/>
                </w:rPr>
                <w:t>закон</w:t>
              </w:r>
            </w:hyperlink>
            <w:r>
              <w:t xml:space="preserve"> от 26.03.2003 N 35-ФЗ "Об электроэнергетике";</w:t>
            </w:r>
          </w:p>
          <w:p w:rsidR="00DB5823" w:rsidRDefault="00DB5823">
            <w:pPr>
              <w:pStyle w:val="ConsPlusNormal"/>
              <w:jc w:val="both"/>
            </w:pPr>
            <w:r>
              <w:t xml:space="preserve">Федеральный </w:t>
            </w:r>
            <w:hyperlink r:id="rId33" w:history="1">
              <w:r>
                <w:rPr>
                  <w:color w:val="0000FF"/>
                </w:rPr>
                <w:t>закон</w:t>
              </w:r>
            </w:hyperlink>
            <w:r>
              <w:t xml:space="preserve"> от 06.10.2003 N 131-ФЗ "Об общих принципах организации местного самоуправления в Российской Федерации";</w:t>
            </w:r>
          </w:p>
          <w:p w:rsidR="00DB5823" w:rsidRDefault="00DB5823">
            <w:pPr>
              <w:pStyle w:val="ConsPlusNormal"/>
              <w:jc w:val="both"/>
            </w:pPr>
            <w:r>
              <w:t xml:space="preserve">Федеральный </w:t>
            </w:r>
            <w:hyperlink r:id="rId34" w:history="1">
              <w:r>
                <w:rPr>
                  <w:color w:val="0000FF"/>
                </w:rPr>
                <w:t>закон</w:t>
              </w:r>
            </w:hyperlink>
            <w:r>
              <w:t xml:space="preserve"> от 30.12.2004 N 210-ФЗ "Об основах регулирования тарифов организаций коммунального комплекса";</w:t>
            </w:r>
          </w:p>
          <w:p w:rsidR="00DB5823" w:rsidRDefault="00DB5823">
            <w:pPr>
              <w:pStyle w:val="ConsPlusNormal"/>
              <w:jc w:val="both"/>
            </w:pPr>
            <w:r>
              <w:t xml:space="preserve">Федеральный </w:t>
            </w:r>
            <w:hyperlink r:id="rId35" w:history="1">
              <w:r>
                <w:rPr>
                  <w:color w:val="0000FF"/>
                </w:rPr>
                <w:t>закон</w:t>
              </w:r>
            </w:hyperlink>
            <w:r>
              <w:t xml:space="preserve"> от 23.11.2009 N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DB5823" w:rsidRDefault="00DB5823">
            <w:pPr>
              <w:pStyle w:val="ConsPlusNormal"/>
              <w:jc w:val="both"/>
            </w:pPr>
            <w:r>
              <w:t xml:space="preserve">Федеральный </w:t>
            </w:r>
            <w:hyperlink r:id="rId36" w:history="1">
              <w:r>
                <w:rPr>
                  <w:color w:val="0000FF"/>
                </w:rPr>
                <w:t>закон</w:t>
              </w:r>
            </w:hyperlink>
            <w:r>
              <w:t xml:space="preserve"> от 27.07.2010 N 190-ФЗ "О теплоснабжении";</w:t>
            </w:r>
          </w:p>
          <w:p w:rsidR="00DB5823" w:rsidRDefault="00DB5823">
            <w:pPr>
              <w:pStyle w:val="ConsPlusNormal"/>
              <w:jc w:val="both"/>
            </w:pPr>
            <w:r>
              <w:t xml:space="preserve">Федеральный </w:t>
            </w:r>
            <w:hyperlink r:id="rId37" w:history="1">
              <w:r>
                <w:rPr>
                  <w:color w:val="0000FF"/>
                </w:rPr>
                <w:t>закон</w:t>
              </w:r>
            </w:hyperlink>
            <w:r>
              <w:t xml:space="preserve"> от 07.12.2011 N 416-ФЗ "О водоснабжении и водоотведении";</w:t>
            </w:r>
          </w:p>
          <w:p w:rsidR="00DB5823" w:rsidRDefault="00DB5823">
            <w:pPr>
              <w:pStyle w:val="ConsPlusNormal"/>
              <w:jc w:val="both"/>
            </w:pPr>
            <w:hyperlink r:id="rId38" w:history="1">
              <w:r>
                <w:rPr>
                  <w:color w:val="0000FF"/>
                </w:rPr>
                <w:t>Постановление</w:t>
              </w:r>
            </w:hyperlink>
            <w:r>
              <w:t xml:space="preserve"> Правительства Российской Федерации от 22.02.2012 N 154 "О требованиях к схемам теплоснабжения, порядку их разработки и утверждения";</w:t>
            </w:r>
          </w:p>
          <w:p w:rsidR="00DB5823" w:rsidRDefault="00DB5823">
            <w:pPr>
              <w:pStyle w:val="ConsPlusNormal"/>
              <w:jc w:val="both"/>
            </w:pPr>
            <w:hyperlink r:id="rId39" w:history="1">
              <w:r>
                <w:rPr>
                  <w:color w:val="0000FF"/>
                </w:rPr>
                <w:t>Постановление</w:t>
              </w:r>
            </w:hyperlink>
            <w:r>
              <w:t xml:space="preserve"> Правительства Российской Федерации от 14.06.2013 N 502 "Об утверждении требований к программам комплексного развития систем коммунальной инфраструктуры поселений, городских округов";</w:t>
            </w:r>
          </w:p>
          <w:p w:rsidR="00DB5823" w:rsidRDefault="00DB5823">
            <w:pPr>
              <w:pStyle w:val="ConsPlusNormal"/>
              <w:jc w:val="both"/>
            </w:pPr>
            <w:hyperlink r:id="rId40" w:history="1">
              <w:r>
                <w:rPr>
                  <w:color w:val="0000FF"/>
                </w:rPr>
                <w:t>Распоряжение</w:t>
              </w:r>
            </w:hyperlink>
            <w:r>
              <w:t xml:space="preserve"> Правительства Российской Федерации от 22.08.2011 N 1493-р "Об утверждении плана действий по привлечению в жилищно-коммунальное хозяйство частных инвестиций и перечней пилотных проектов, предусматривающих привлечение частных инвестиций в развитие энергетики и системы коммунальной инфраструктуры, координацию реализации которых осуществляют Минэкономразвития России и Минрегион России";</w:t>
            </w:r>
          </w:p>
          <w:p w:rsidR="00DB5823" w:rsidRDefault="00DB5823">
            <w:pPr>
              <w:pStyle w:val="ConsPlusNormal"/>
              <w:jc w:val="both"/>
            </w:pPr>
            <w:hyperlink r:id="rId41" w:history="1">
              <w:r>
                <w:rPr>
                  <w:color w:val="0000FF"/>
                </w:rPr>
                <w:t>Приказ</w:t>
              </w:r>
            </w:hyperlink>
            <w:r>
              <w:t xml:space="preserve"> Министерства регионального развития Российской Федерации от 06.05.2011 N 204 "О разработке программ комплексного развития систем коммунальной инфраструктуры муниципальных образований"</w:t>
            </w:r>
          </w:p>
        </w:tc>
      </w:tr>
      <w:tr w:rsidR="007A04ED" w:rsidTr="00324475">
        <w:tblPrEx>
          <w:tblBorders>
            <w:insideH w:val="single" w:sz="4" w:space="0" w:color="auto"/>
          </w:tblBorders>
        </w:tblPrEx>
        <w:tc>
          <w:tcPr>
            <w:tcW w:w="615" w:type="pct"/>
          </w:tcPr>
          <w:p w:rsidR="00DB5823" w:rsidRDefault="00DB5823">
            <w:pPr>
              <w:pStyle w:val="ConsPlusNormal"/>
            </w:pPr>
            <w:r>
              <w:t>Заказчик и куратор Программы</w:t>
            </w:r>
          </w:p>
        </w:tc>
        <w:tc>
          <w:tcPr>
            <w:tcW w:w="4385" w:type="pct"/>
            <w:gridSpan w:val="14"/>
          </w:tcPr>
          <w:p w:rsidR="00DB5823" w:rsidRDefault="00DB5823">
            <w:pPr>
              <w:pStyle w:val="ConsPlusNormal"/>
              <w:jc w:val="both"/>
            </w:pPr>
            <w:r>
              <w:t>Управление жилищно-коммунального хозяйства, транспорта и связи Администрации ЗАТО Северск (далее - УЖКХ ТиС)</w:t>
            </w:r>
          </w:p>
        </w:tc>
      </w:tr>
      <w:tr w:rsidR="007A04ED" w:rsidTr="00324475">
        <w:tblPrEx>
          <w:tblBorders>
            <w:insideH w:val="single" w:sz="4" w:space="0" w:color="auto"/>
          </w:tblBorders>
        </w:tblPrEx>
        <w:tc>
          <w:tcPr>
            <w:tcW w:w="615" w:type="pct"/>
          </w:tcPr>
          <w:p w:rsidR="00DB5823" w:rsidRDefault="00DB5823">
            <w:pPr>
              <w:pStyle w:val="ConsPlusNormal"/>
            </w:pPr>
            <w:r>
              <w:t>Разработчик Программы</w:t>
            </w:r>
          </w:p>
        </w:tc>
        <w:tc>
          <w:tcPr>
            <w:tcW w:w="4385" w:type="pct"/>
            <w:gridSpan w:val="14"/>
          </w:tcPr>
          <w:p w:rsidR="00DB5823" w:rsidRDefault="00DB5823">
            <w:pPr>
              <w:pStyle w:val="ConsPlusNormal"/>
              <w:jc w:val="both"/>
            </w:pPr>
            <w:r>
              <w:t>Закрытое акционерное общество "Научно-исследовательский центр муниципальной экономики" (г. Москва)</w:t>
            </w:r>
          </w:p>
        </w:tc>
      </w:tr>
      <w:tr w:rsidR="007A04ED" w:rsidTr="00324475">
        <w:tblPrEx>
          <w:tblBorders>
            <w:insideH w:val="single" w:sz="4" w:space="0" w:color="auto"/>
          </w:tblBorders>
        </w:tblPrEx>
        <w:tc>
          <w:tcPr>
            <w:tcW w:w="615" w:type="pct"/>
          </w:tcPr>
          <w:p w:rsidR="00DB5823" w:rsidRDefault="00DB5823">
            <w:pPr>
              <w:pStyle w:val="ConsPlusNormal"/>
            </w:pPr>
            <w:r>
              <w:t>Ответственный исполнитель и соисполнители Программы</w:t>
            </w:r>
          </w:p>
        </w:tc>
        <w:tc>
          <w:tcPr>
            <w:tcW w:w="4385" w:type="pct"/>
            <w:gridSpan w:val="14"/>
          </w:tcPr>
          <w:p w:rsidR="00DB5823" w:rsidRDefault="00DB5823">
            <w:pPr>
              <w:pStyle w:val="ConsPlusNormal"/>
              <w:jc w:val="both"/>
            </w:pPr>
            <w:r>
              <w:t xml:space="preserve">Ответственные исполнители Программы - УЖКХ ТиС и Управление капитального строительства </w:t>
            </w:r>
            <w:proofErr w:type="gramStart"/>
            <w:r>
              <w:t>Администрации</w:t>
            </w:r>
            <w:proofErr w:type="gramEnd"/>
            <w:r>
              <w:t xml:space="preserve"> ЗАТО Северск (далее - УКС Администрации ЗАТО Северск). Соисполнителями Программы являются организации, участвующие в реализации Программы, не являющиеся получателями бюджетных средств, а именно организации коммунального комплекса и организации, осуществляющие деятельность в сферах электро-, тепло-,</w:t>
            </w:r>
          </w:p>
          <w:p w:rsidR="00DB5823" w:rsidRDefault="00DB5823">
            <w:pPr>
              <w:pStyle w:val="ConsPlusNormal"/>
              <w:jc w:val="both"/>
            </w:pPr>
            <w:r>
              <w:t>водоснабжения, водоотведения, очистки сточных вод (далее - организации, участвующие в реализации Программы)</w:t>
            </w:r>
          </w:p>
        </w:tc>
      </w:tr>
      <w:tr w:rsidR="007A04ED" w:rsidTr="00324475">
        <w:tblPrEx>
          <w:tblBorders>
            <w:insideH w:val="single" w:sz="4" w:space="0" w:color="auto"/>
          </w:tblBorders>
        </w:tblPrEx>
        <w:tc>
          <w:tcPr>
            <w:tcW w:w="615" w:type="pct"/>
          </w:tcPr>
          <w:p w:rsidR="00DB5823" w:rsidRDefault="00DB5823">
            <w:pPr>
              <w:pStyle w:val="ConsPlusNormal"/>
            </w:pPr>
            <w:r>
              <w:t>Цель Программы</w:t>
            </w:r>
          </w:p>
        </w:tc>
        <w:tc>
          <w:tcPr>
            <w:tcW w:w="4385" w:type="pct"/>
            <w:gridSpan w:val="14"/>
          </w:tcPr>
          <w:p w:rsidR="00DB5823" w:rsidRDefault="00DB5823">
            <w:pPr>
              <w:pStyle w:val="ConsPlusNormal"/>
              <w:jc w:val="both"/>
            </w:pPr>
            <w:r>
              <w:t>Обеспечение надежности, качества и эффективности работы коммунального комплекса в соответствии с планируемыми потребностями развития муниципального образования</w:t>
            </w:r>
          </w:p>
        </w:tc>
      </w:tr>
      <w:tr w:rsidR="007A04ED" w:rsidTr="00324475">
        <w:tc>
          <w:tcPr>
            <w:tcW w:w="615" w:type="pct"/>
            <w:tcBorders>
              <w:bottom w:val="nil"/>
            </w:tcBorders>
          </w:tcPr>
          <w:p w:rsidR="00DB5823" w:rsidRDefault="00DB5823">
            <w:pPr>
              <w:pStyle w:val="ConsPlusNormal"/>
            </w:pPr>
            <w:r>
              <w:t xml:space="preserve">Основные задачи </w:t>
            </w:r>
            <w:r>
              <w:lastRenderedPageBreak/>
              <w:t>Программы</w:t>
            </w:r>
          </w:p>
        </w:tc>
        <w:tc>
          <w:tcPr>
            <w:tcW w:w="4385" w:type="pct"/>
            <w:gridSpan w:val="14"/>
            <w:tcBorders>
              <w:bottom w:val="nil"/>
            </w:tcBorders>
          </w:tcPr>
          <w:p w:rsidR="00DB5823" w:rsidRDefault="00DB5823">
            <w:pPr>
              <w:pStyle w:val="ConsPlusNormal"/>
              <w:jc w:val="both"/>
            </w:pPr>
            <w:r>
              <w:lastRenderedPageBreak/>
              <w:t>1. Инженерно-техническая оптимизация коммунальных систем.</w:t>
            </w:r>
          </w:p>
          <w:p w:rsidR="00DB5823" w:rsidRDefault="00DB5823">
            <w:pPr>
              <w:pStyle w:val="ConsPlusNormal"/>
              <w:jc w:val="both"/>
            </w:pPr>
            <w:r>
              <w:t>2. Перспективное планирование развития коммунальных систем.</w:t>
            </w:r>
          </w:p>
          <w:p w:rsidR="00DB5823" w:rsidRDefault="00DB5823">
            <w:pPr>
              <w:pStyle w:val="ConsPlusNormal"/>
              <w:jc w:val="both"/>
            </w:pPr>
            <w:r>
              <w:lastRenderedPageBreak/>
              <w:t>3. Разработка мероприятий по строительству, комплексной реконструкции и модернизации системы коммунальной инфраструктуры.</w:t>
            </w:r>
          </w:p>
          <w:p w:rsidR="00DB5823" w:rsidRDefault="00DB5823">
            <w:pPr>
              <w:pStyle w:val="ConsPlusNormal"/>
              <w:jc w:val="both"/>
            </w:pPr>
            <w:r>
              <w:t xml:space="preserve">4. Повышение инвестиционной привлекательности коммунальной </w:t>
            </w:r>
            <w:proofErr w:type="gramStart"/>
            <w:r>
              <w:t>инфраструктуры</w:t>
            </w:r>
            <w:proofErr w:type="gramEnd"/>
            <w:r>
              <w:t xml:space="preserve"> ЗАТО Северск.</w:t>
            </w:r>
          </w:p>
          <w:p w:rsidR="00DB5823" w:rsidRDefault="00DB5823">
            <w:pPr>
              <w:pStyle w:val="ConsPlusNormal"/>
              <w:jc w:val="both"/>
            </w:pPr>
            <w:r>
              <w:t>5. Обеспечение сбалансированности интересов субъектов коммунальной инфраструктуры и потребителей</w:t>
            </w:r>
          </w:p>
        </w:tc>
      </w:tr>
      <w:tr w:rsidR="00DB5823" w:rsidTr="00875966">
        <w:tc>
          <w:tcPr>
            <w:tcW w:w="5000" w:type="pct"/>
            <w:gridSpan w:val="15"/>
            <w:tcBorders>
              <w:top w:val="nil"/>
            </w:tcBorders>
          </w:tcPr>
          <w:p w:rsidR="00DB5823" w:rsidRDefault="00DB5823">
            <w:pPr>
              <w:pStyle w:val="ConsPlusNormal"/>
              <w:jc w:val="both"/>
            </w:pPr>
            <w:r>
              <w:lastRenderedPageBreak/>
              <w:t xml:space="preserve">(в ред. </w:t>
            </w:r>
            <w:hyperlink r:id="rId42" w:history="1">
              <w:r>
                <w:rPr>
                  <w:color w:val="0000FF"/>
                </w:rPr>
                <w:t>решения</w:t>
              </w:r>
            </w:hyperlink>
            <w:r>
              <w:t xml:space="preserve"> Думы ЗАТО Северск от 21.12.2017 N 33/3)</w:t>
            </w:r>
          </w:p>
        </w:tc>
      </w:tr>
      <w:tr w:rsidR="007A04ED" w:rsidTr="00324475">
        <w:tblPrEx>
          <w:tblBorders>
            <w:insideH w:val="single" w:sz="4" w:space="0" w:color="auto"/>
          </w:tblBorders>
        </w:tblPrEx>
        <w:tc>
          <w:tcPr>
            <w:tcW w:w="615" w:type="pct"/>
          </w:tcPr>
          <w:p w:rsidR="00DB5823" w:rsidRDefault="00DB5823">
            <w:pPr>
              <w:pStyle w:val="ConsPlusNormal"/>
            </w:pPr>
            <w:r>
              <w:t>Целевые показатели Программы</w:t>
            </w:r>
          </w:p>
        </w:tc>
        <w:tc>
          <w:tcPr>
            <w:tcW w:w="4385" w:type="pct"/>
            <w:gridSpan w:val="14"/>
          </w:tcPr>
          <w:p w:rsidR="00DB5823" w:rsidRDefault="00DB5823">
            <w:pPr>
              <w:pStyle w:val="ConsPlusNormal"/>
              <w:jc w:val="both"/>
            </w:pPr>
            <w:r>
              <w:t>1. По системам электроснабжения:</w:t>
            </w:r>
          </w:p>
          <w:p w:rsidR="00DB5823" w:rsidRDefault="00DB5823">
            <w:pPr>
              <w:pStyle w:val="ConsPlusNormal"/>
              <w:jc w:val="both"/>
            </w:pPr>
            <w:r>
              <w:t>обеспечение возможности подключения объектов нового строительства общей нагрузкой 15,6 МВт.</w:t>
            </w:r>
          </w:p>
          <w:p w:rsidR="00DB5823" w:rsidRDefault="00DB5823">
            <w:pPr>
              <w:pStyle w:val="ConsPlusNormal"/>
              <w:jc w:val="both"/>
            </w:pPr>
            <w:r>
              <w:t>2. По системам водоснабжения:</w:t>
            </w:r>
          </w:p>
          <w:p w:rsidR="00DB5823" w:rsidRDefault="00DB5823">
            <w:pPr>
              <w:pStyle w:val="ConsPlusNormal"/>
              <w:jc w:val="both"/>
            </w:pPr>
            <w:r>
              <w:t>обеспечение подключения новых потребителей к системе водоснабжения в объеме: 629,4 куб. м/час до конца 2035 г.;</w:t>
            </w:r>
          </w:p>
          <w:p w:rsidR="00DB5823" w:rsidRDefault="00DB5823">
            <w:pPr>
              <w:pStyle w:val="ConsPlusNormal"/>
              <w:jc w:val="both"/>
            </w:pPr>
            <w:r>
              <w:t>снижение аварийности на сетях водопровода на 77%;</w:t>
            </w:r>
          </w:p>
          <w:p w:rsidR="00DB5823" w:rsidRDefault="00DB5823">
            <w:pPr>
              <w:pStyle w:val="ConsPlusNormal"/>
              <w:jc w:val="both"/>
            </w:pPr>
            <w:r>
              <w:t>снижение потерь и неучтенных расходов воды в сети водоснабжения на 26%;</w:t>
            </w:r>
          </w:p>
          <w:p w:rsidR="00DB5823" w:rsidRDefault="00DB5823">
            <w:pPr>
              <w:pStyle w:val="ConsPlusNormal"/>
              <w:jc w:val="both"/>
            </w:pPr>
            <w:r>
              <w:t>сокращение энергоемкости производства воды для водоснабжения на 59%.</w:t>
            </w:r>
          </w:p>
          <w:p w:rsidR="00DB5823" w:rsidRDefault="00DB5823">
            <w:pPr>
              <w:pStyle w:val="ConsPlusNormal"/>
              <w:jc w:val="both"/>
            </w:pPr>
            <w:r>
              <w:t>3. По системам водоотведения и очистки сточных вод:</w:t>
            </w:r>
          </w:p>
          <w:p w:rsidR="00DB5823" w:rsidRDefault="00DB5823">
            <w:pPr>
              <w:pStyle w:val="ConsPlusNormal"/>
              <w:jc w:val="both"/>
            </w:pPr>
            <w:r>
              <w:t>обеспечение подключения новых потребителей к системе водоотведения в объеме 649 куб. м/час до конца 2035 г.;</w:t>
            </w:r>
          </w:p>
          <w:p w:rsidR="00DB5823" w:rsidRDefault="00DB5823">
            <w:pPr>
              <w:pStyle w:val="ConsPlusNormal"/>
              <w:jc w:val="both"/>
            </w:pPr>
            <w:r>
              <w:t>обеспечение нормативного уровня очистки сточных вод;</w:t>
            </w:r>
          </w:p>
          <w:p w:rsidR="00DB5823" w:rsidRDefault="00DB5823">
            <w:pPr>
              <w:pStyle w:val="ConsPlusNormal"/>
              <w:jc w:val="both"/>
            </w:pPr>
            <w:r>
              <w:t>снижение аварийности на сетях водоотведения на 87%.</w:t>
            </w:r>
          </w:p>
          <w:p w:rsidR="00DB5823" w:rsidRDefault="00DB5823">
            <w:pPr>
              <w:pStyle w:val="ConsPlusNormal"/>
              <w:jc w:val="both"/>
            </w:pPr>
            <w:r>
              <w:t>4. По системам теплоснабжения:</w:t>
            </w:r>
          </w:p>
          <w:p w:rsidR="00DB5823" w:rsidRDefault="00DB5823">
            <w:pPr>
              <w:pStyle w:val="ConsPlusNormal"/>
              <w:jc w:val="both"/>
            </w:pPr>
            <w:r>
              <w:t>обеспечение возможности подключения объектов нового строительства общей нагрузкой 80,7 Гкал/час;</w:t>
            </w:r>
          </w:p>
          <w:p w:rsidR="00DB5823" w:rsidRDefault="00DB5823">
            <w:pPr>
              <w:pStyle w:val="ConsPlusNormal"/>
              <w:jc w:val="both"/>
            </w:pPr>
            <w:r>
              <w:t>снижение уровня потерь тепловой энергии на 20%;</w:t>
            </w:r>
          </w:p>
          <w:p w:rsidR="00DB5823" w:rsidRDefault="00DB5823">
            <w:pPr>
              <w:pStyle w:val="ConsPlusNormal"/>
              <w:jc w:val="both"/>
            </w:pPr>
            <w:r>
              <w:t>снижение удельного веса сетей, нуждающихся в замене на 68%.</w:t>
            </w:r>
          </w:p>
          <w:p w:rsidR="00DB5823" w:rsidRDefault="00DB5823">
            <w:pPr>
              <w:pStyle w:val="ConsPlusNormal"/>
              <w:jc w:val="both"/>
            </w:pPr>
            <w:r>
              <w:t xml:space="preserve">5. По объектам утилизации (захоронения) твердых бытовых отходов (далее - ТБО): обеспечение процесса сортировки ТБО в размере 87,9% от объемов вывоза отходов на </w:t>
            </w:r>
            <w:proofErr w:type="gramStart"/>
            <w:r>
              <w:t>территории</w:t>
            </w:r>
            <w:proofErr w:type="gramEnd"/>
            <w:r>
              <w:t xml:space="preserve"> ЗАТО Северск;</w:t>
            </w:r>
          </w:p>
          <w:p w:rsidR="00DB5823" w:rsidRDefault="00DB5823">
            <w:pPr>
              <w:pStyle w:val="ConsPlusNormal"/>
              <w:jc w:val="both"/>
            </w:pPr>
            <w:r>
              <w:t>обеспечение весового учета 95,5% ТБО, принимаемых на полигонах;</w:t>
            </w:r>
          </w:p>
          <w:p w:rsidR="00DB5823" w:rsidRDefault="00DB5823">
            <w:pPr>
              <w:pStyle w:val="ConsPlusNormal"/>
              <w:jc w:val="both"/>
            </w:pPr>
            <w:r>
              <w:t>экономия емкости полигона до 2035 г. на 604865 куб. м;</w:t>
            </w:r>
          </w:p>
          <w:p w:rsidR="00DB5823" w:rsidRDefault="00DB5823">
            <w:pPr>
              <w:pStyle w:val="ConsPlusNormal"/>
              <w:jc w:val="both"/>
            </w:pPr>
            <w:r>
              <w:t>снижение объема захораниваемых отходов на 20,2%</w:t>
            </w:r>
          </w:p>
        </w:tc>
      </w:tr>
      <w:tr w:rsidR="007A04ED" w:rsidTr="00324475">
        <w:tblPrEx>
          <w:tblBorders>
            <w:insideH w:val="single" w:sz="4" w:space="0" w:color="auto"/>
          </w:tblBorders>
        </w:tblPrEx>
        <w:tc>
          <w:tcPr>
            <w:tcW w:w="615" w:type="pct"/>
          </w:tcPr>
          <w:p w:rsidR="00DB5823" w:rsidRDefault="00DB5823">
            <w:pPr>
              <w:pStyle w:val="ConsPlusNormal"/>
            </w:pPr>
            <w:r>
              <w:t>Сроки (этапы) реализации Программы</w:t>
            </w:r>
          </w:p>
        </w:tc>
        <w:tc>
          <w:tcPr>
            <w:tcW w:w="4385" w:type="pct"/>
            <w:gridSpan w:val="14"/>
          </w:tcPr>
          <w:p w:rsidR="00DB5823" w:rsidRDefault="00DB5823">
            <w:pPr>
              <w:pStyle w:val="ConsPlusNormal"/>
              <w:jc w:val="both"/>
            </w:pPr>
            <w:r>
              <w:t>Период реализации Программы 2013 - 2035 гг.:</w:t>
            </w:r>
          </w:p>
          <w:p w:rsidR="00DB5823" w:rsidRDefault="00DB5823">
            <w:pPr>
              <w:pStyle w:val="ConsPlusNormal"/>
              <w:jc w:val="both"/>
            </w:pPr>
            <w:r>
              <w:t>I этап - 2013 - 2017 гг.;</w:t>
            </w:r>
          </w:p>
          <w:p w:rsidR="00DB5823" w:rsidRDefault="00DB5823">
            <w:pPr>
              <w:pStyle w:val="ConsPlusNormal"/>
              <w:jc w:val="both"/>
            </w:pPr>
            <w:r>
              <w:t>II этап - 2018 - 2035 гг.</w:t>
            </w:r>
          </w:p>
          <w:p w:rsidR="00091592" w:rsidRDefault="00091592">
            <w:pPr>
              <w:pStyle w:val="ConsPlusNormal"/>
              <w:jc w:val="both"/>
            </w:pPr>
          </w:p>
          <w:p w:rsidR="00091592" w:rsidRDefault="00091592">
            <w:pPr>
              <w:pStyle w:val="ConsPlusNormal"/>
              <w:jc w:val="both"/>
            </w:pPr>
          </w:p>
        </w:tc>
      </w:tr>
      <w:tr w:rsidR="007A04ED" w:rsidTr="00324475">
        <w:tblPrEx>
          <w:tblBorders>
            <w:insideH w:val="single" w:sz="4" w:space="0" w:color="auto"/>
          </w:tblBorders>
        </w:tblPrEx>
        <w:tc>
          <w:tcPr>
            <w:tcW w:w="615" w:type="pct"/>
            <w:vMerge w:val="restart"/>
            <w:tcBorders>
              <w:bottom w:val="nil"/>
            </w:tcBorders>
          </w:tcPr>
          <w:p w:rsidR="00DB5823" w:rsidRDefault="00DB5823">
            <w:pPr>
              <w:pStyle w:val="ConsPlusNormal"/>
            </w:pPr>
            <w:r>
              <w:t>Объемы и источники финансирования Программы</w:t>
            </w:r>
          </w:p>
        </w:tc>
        <w:tc>
          <w:tcPr>
            <w:tcW w:w="4385" w:type="pct"/>
            <w:gridSpan w:val="14"/>
            <w:vAlign w:val="center"/>
          </w:tcPr>
          <w:p w:rsidR="00DB5823" w:rsidRDefault="00DB5823" w:rsidP="00E81B91">
            <w:pPr>
              <w:pStyle w:val="ConsPlusNormal"/>
            </w:pPr>
            <w:r>
              <w:t xml:space="preserve">Общий объем потребности финансирования </w:t>
            </w:r>
            <w:hyperlink w:anchor="P197" w:history="1">
              <w:r>
                <w:rPr>
                  <w:color w:val="0000FF"/>
                </w:rPr>
                <w:t>&lt;*&gt;</w:t>
              </w:r>
            </w:hyperlink>
            <w:r>
              <w:t xml:space="preserve"> </w:t>
            </w:r>
            <w:r w:rsidR="00E81B91" w:rsidRPr="00E81B91">
              <w:rPr>
                <w:highlight w:val="green"/>
              </w:rPr>
              <w:t>26599415,24</w:t>
            </w:r>
            <w:r w:rsidRPr="00E81B91">
              <w:rPr>
                <w:highlight w:val="green"/>
              </w:rPr>
              <w:t xml:space="preserve"> тыс. руб.</w:t>
            </w:r>
            <w:r>
              <w:t>, в т.ч.:</w:t>
            </w:r>
          </w:p>
        </w:tc>
      </w:tr>
      <w:tr w:rsidR="00406F56" w:rsidTr="00324475">
        <w:tblPrEx>
          <w:tblBorders>
            <w:insideH w:val="single" w:sz="4" w:space="0" w:color="auto"/>
          </w:tblBorders>
        </w:tblPrEx>
        <w:tc>
          <w:tcPr>
            <w:tcW w:w="615" w:type="pct"/>
            <w:vMerge/>
            <w:tcBorders>
              <w:bottom w:val="nil"/>
            </w:tcBorders>
          </w:tcPr>
          <w:p w:rsidR="00324475" w:rsidRDefault="00324475" w:rsidP="00324475"/>
        </w:tc>
        <w:tc>
          <w:tcPr>
            <w:tcW w:w="635" w:type="pct"/>
            <w:vAlign w:val="center"/>
          </w:tcPr>
          <w:p w:rsidR="00324475" w:rsidRDefault="00324475" w:rsidP="00324475">
            <w:pPr>
              <w:pStyle w:val="ConsPlusNormal"/>
            </w:pPr>
            <w:r>
              <w:t>Источники финансирования:</w:t>
            </w:r>
          </w:p>
        </w:tc>
        <w:tc>
          <w:tcPr>
            <w:tcW w:w="265" w:type="pct"/>
          </w:tcPr>
          <w:p w:rsidR="00324475" w:rsidRPr="00324475" w:rsidRDefault="00324475" w:rsidP="00324475">
            <w:pPr>
              <w:pStyle w:val="ConsPlusNormal"/>
            </w:pPr>
            <w:r w:rsidRPr="00324475">
              <w:t>2013 год</w:t>
            </w:r>
          </w:p>
        </w:tc>
        <w:tc>
          <w:tcPr>
            <w:tcW w:w="300" w:type="pct"/>
          </w:tcPr>
          <w:p w:rsidR="00324475" w:rsidRPr="00324475" w:rsidRDefault="00324475" w:rsidP="00324475">
            <w:pPr>
              <w:pStyle w:val="ConsPlusNormal"/>
            </w:pPr>
            <w:r w:rsidRPr="00324475">
              <w:t>2014 год</w:t>
            </w:r>
          </w:p>
        </w:tc>
        <w:tc>
          <w:tcPr>
            <w:tcW w:w="159" w:type="pct"/>
          </w:tcPr>
          <w:p w:rsidR="00324475" w:rsidRPr="00324475" w:rsidRDefault="00324475" w:rsidP="00324475">
            <w:pPr>
              <w:pStyle w:val="ConsPlusNormal"/>
            </w:pPr>
            <w:r w:rsidRPr="00324475">
              <w:t>2015 год</w:t>
            </w:r>
          </w:p>
        </w:tc>
        <w:tc>
          <w:tcPr>
            <w:tcW w:w="159" w:type="pct"/>
          </w:tcPr>
          <w:p w:rsidR="00324475" w:rsidRPr="00324475" w:rsidRDefault="00324475" w:rsidP="00324475">
            <w:pPr>
              <w:pStyle w:val="ConsPlusNormal"/>
            </w:pPr>
            <w:r w:rsidRPr="00324475">
              <w:t>2016 год</w:t>
            </w:r>
          </w:p>
        </w:tc>
        <w:tc>
          <w:tcPr>
            <w:tcW w:w="300" w:type="pct"/>
          </w:tcPr>
          <w:p w:rsidR="00324475" w:rsidRPr="00324475" w:rsidRDefault="00324475" w:rsidP="00324475">
            <w:pPr>
              <w:pStyle w:val="ConsPlusNormal"/>
            </w:pPr>
            <w:r w:rsidRPr="00324475">
              <w:t>2017 год</w:t>
            </w:r>
          </w:p>
        </w:tc>
        <w:tc>
          <w:tcPr>
            <w:tcW w:w="267" w:type="pct"/>
          </w:tcPr>
          <w:p w:rsidR="00324475" w:rsidRPr="00324475" w:rsidRDefault="00324475" w:rsidP="00324475">
            <w:pPr>
              <w:pStyle w:val="ConsPlusNormal"/>
            </w:pPr>
            <w:r w:rsidRPr="00324475">
              <w:t>2018 год</w:t>
            </w:r>
          </w:p>
        </w:tc>
        <w:tc>
          <w:tcPr>
            <w:tcW w:w="267" w:type="pct"/>
          </w:tcPr>
          <w:p w:rsidR="00324475" w:rsidRPr="00324475" w:rsidRDefault="00324475" w:rsidP="00324475">
            <w:pPr>
              <w:pStyle w:val="ConsPlusNormal"/>
            </w:pPr>
            <w:r w:rsidRPr="00324475">
              <w:t>2019 год</w:t>
            </w:r>
          </w:p>
        </w:tc>
        <w:tc>
          <w:tcPr>
            <w:tcW w:w="300" w:type="pct"/>
          </w:tcPr>
          <w:p w:rsidR="00324475" w:rsidRPr="00324475" w:rsidRDefault="00324475" w:rsidP="00324475">
            <w:pPr>
              <w:pStyle w:val="ConsPlusNormal"/>
            </w:pPr>
            <w:r w:rsidRPr="00324475">
              <w:t>2020 год</w:t>
            </w:r>
          </w:p>
        </w:tc>
        <w:tc>
          <w:tcPr>
            <w:tcW w:w="333" w:type="pct"/>
          </w:tcPr>
          <w:p w:rsidR="00324475" w:rsidRPr="00324475" w:rsidRDefault="00324475" w:rsidP="00324475">
            <w:pPr>
              <w:pStyle w:val="ConsPlusNormal"/>
            </w:pPr>
            <w:r w:rsidRPr="00324475">
              <w:t>2021 год</w:t>
            </w:r>
          </w:p>
        </w:tc>
        <w:tc>
          <w:tcPr>
            <w:tcW w:w="333" w:type="pct"/>
          </w:tcPr>
          <w:p w:rsidR="00324475" w:rsidRPr="00324475" w:rsidRDefault="00324475" w:rsidP="00324475">
            <w:pPr>
              <w:pStyle w:val="ConsPlusNormal"/>
            </w:pPr>
            <w:r w:rsidRPr="00324475">
              <w:t>2022 год</w:t>
            </w:r>
          </w:p>
        </w:tc>
        <w:tc>
          <w:tcPr>
            <w:tcW w:w="333" w:type="pct"/>
          </w:tcPr>
          <w:p w:rsidR="00324475" w:rsidRPr="00324475" w:rsidRDefault="00324475" w:rsidP="00324475">
            <w:pPr>
              <w:pStyle w:val="ConsPlusNormal"/>
            </w:pPr>
            <w:r w:rsidRPr="00324475">
              <w:t>2023 год</w:t>
            </w:r>
          </w:p>
        </w:tc>
        <w:tc>
          <w:tcPr>
            <w:tcW w:w="366" w:type="pct"/>
          </w:tcPr>
          <w:p w:rsidR="00324475" w:rsidRPr="00324475" w:rsidRDefault="00324475" w:rsidP="00324475">
            <w:pPr>
              <w:pStyle w:val="ConsPlusNormal"/>
            </w:pPr>
            <w:r w:rsidRPr="00324475">
              <w:t>2024-2035 гг.</w:t>
            </w:r>
          </w:p>
        </w:tc>
        <w:tc>
          <w:tcPr>
            <w:tcW w:w="369" w:type="pct"/>
          </w:tcPr>
          <w:p w:rsidR="00324475" w:rsidRPr="00324475" w:rsidRDefault="00324475" w:rsidP="00324475">
            <w:pPr>
              <w:pStyle w:val="ConsPlusNormal"/>
            </w:pPr>
            <w:r w:rsidRPr="00324475">
              <w:t>Итого</w:t>
            </w:r>
          </w:p>
        </w:tc>
      </w:tr>
      <w:tr w:rsidR="00406F56" w:rsidTr="009941D9">
        <w:tblPrEx>
          <w:tblBorders>
            <w:insideH w:val="single" w:sz="4" w:space="0" w:color="auto"/>
          </w:tblBorders>
        </w:tblPrEx>
        <w:tc>
          <w:tcPr>
            <w:tcW w:w="615" w:type="pct"/>
            <w:vMerge/>
            <w:tcBorders>
              <w:bottom w:val="nil"/>
            </w:tcBorders>
          </w:tcPr>
          <w:p w:rsidR="00324475" w:rsidRDefault="00324475" w:rsidP="00324475"/>
        </w:tc>
        <w:tc>
          <w:tcPr>
            <w:tcW w:w="635" w:type="pct"/>
            <w:vAlign w:val="center"/>
          </w:tcPr>
          <w:p w:rsidR="00324475" w:rsidRDefault="00324475" w:rsidP="00324475">
            <w:pPr>
              <w:pStyle w:val="ConsPlusNormal"/>
            </w:pPr>
            <w:r>
              <w:t>бюджет ЗАТО Северск</w:t>
            </w:r>
          </w:p>
        </w:tc>
        <w:tc>
          <w:tcPr>
            <w:tcW w:w="265" w:type="pct"/>
          </w:tcPr>
          <w:p w:rsidR="00324475" w:rsidRPr="00324475" w:rsidRDefault="00324475" w:rsidP="009941D9">
            <w:pPr>
              <w:pStyle w:val="ConsPlusNormal"/>
              <w:jc w:val="right"/>
            </w:pPr>
            <w:r w:rsidRPr="00324475">
              <w:t>22548,88</w:t>
            </w:r>
          </w:p>
        </w:tc>
        <w:tc>
          <w:tcPr>
            <w:tcW w:w="300" w:type="pct"/>
          </w:tcPr>
          <w:p w:rsidR="00324475" w:rsidRPr="00324475" w:rsidRDefault="00324475" w:rsidP="009941D9">
            <w:pPr>
              <w:pStyle w:val="ConsPlusNormal"/>
              <w:jc w:val="right"/>
            </w:pPr>
            <w:r w:rsidRPr="00324475">
              <w:t>51425,31</w:t>
            </w:r>
          </w:p>
        </w:tc>
        <w:tc>
          <w:tcPr>
            <w:tcW w:w="159" w:type="pct"/>
          </w:tcPr>
          <w:p w:rsidR="00324475" w:rsidRPr="00324475" w:rsidRDefault="00324475" w:rsidP="009941D9">
            <w:pPr>
              <w:pStyle w:val="ConsPlusNormal"/>
              <w:jc w:val="right"/>
            </w:pPr>
            <w:r w:rsidRPr="00324475">
              <w:t>53568,25 &lt;*&gt;</w:t>
            </w:r>
          </w:p>
        </w:tc>
        <w:tc>
          <w:tcPr>
            <w:tcW w:w="159" w:type="pct"/>
          </w:tcPr>
          <w:p w:rsidR="00324475" w:rsidRPr="00324475" w:rsidRDefault="00324475" w:rsidP="009941D9">
            <w:pPr>
              <w:pStyle w:val="ConsPlusNormal"/>
              <w:jc w:val="right"/>
            </w:pPr>
            <w:r w:rsidRPr="00324475">
              <w:t>24106,55 &lt;*&gt;</w:t>
            </w:r>
          </w:p>
        </w:tc>
        <w:tc>
          <w:tcPr>
            <w:tcW w:w="300" w:type="pct"/>
          </w:tcPr>
          <w:p w:rsidR="00436133" w:rsidRDefault="00324475" w:rsidP="009941D9">
            <w:pPr>
              <w:pStyle w:val="ConsPlusNormal"/>
              <w:jc w:val="right"/>
            </w:pPr>
            <w:r w:rsidRPr="00324475">
              <w:t>18</w:t>
            </w:r>
          </w:p>
          <w:p w:rsidR="00436133" w:rsidRDefault="00324475" w:rsidP="009941D9">
            <w:pPr>
              <w:pStyle w:val="ConsPlusNormal"/>
              <w:jc w:val="right"/>
            </w:pPr>
            <w:r w:rsidRPr="00324475">
              <w:t>436,</w:t>
            </w:r>
          </w:p>
          <w:p w:rsidR="00324475" w:rsidRPr="00324475" w:rsidRDefault="00324475" w:rsidP="009941D9">
            <w:pPr>
              <w:pStyle w:val="ConsPlusNormal"/>
              <w:jc w:val="right"/>
            </w:pPr>
            <w:r w:rsidRPr="00324475">
              <w:t xml:space="preserve">43 &lt;*&gt; </w:t>
            </w:r>
          </w:p>
        </w:tc>
        <w:tc>
          <w:tcPr>
            <w:tcW w:w="267" w:type="pct"/>
          </w:tcPr>
          <w:p w:rsidR="00436133" w:rsidRDefault="00324475" w:rsidP="009941D9">
            <w:pPr>
              <w:pStyle w:val="ConsPlusNormal"/>
              <w:jc w:val="right"/>
            </w:pPr>
            <w:r w:rsidRPr="00324475">
              <w:t>7985,</w:t>
            </w:r>
          </w:p>
          <w:p w:rsidR="00324475" w:rsidRPr="00324475" w:rsidRDefault="00324475" w:rsidP="009941D9">
            <w:pPr>
              <w:pStyle w:val="ConsPlusNormal"/>
              <w:jc w:val="right"/>
            </w:pPr>
            <w:r w:rsidRPr="00324475">
              <w:t>24 &lt;*&gt;</w:t>
            </w:r>
          </w:p>
        </w:tc>
        <w:tc>
          <w:tcPr>
            <w:tcW w:w="267" w:type="pct"/>
          </w:tcPr>
          <w:p w:rsidR="00436133" w:rsidRPr="003A224D" w:rsidRDefault="00324475" w:rsidP="009941D9">
            <w:pPr>
              <w:pStyle w:val="ConsPlusNormal"/>
              <w:jc w:val="right"/>
              <w:rPr>
                <w:highlight w:val="green"/>
              </w:rPr>
            </w:pPr>
            <w:r w:rsidRPr="003A224D">
              <w:rPr>
                <w:highlight w:val="green"/>
              </w:rPr>
              <w:t>19082,</w:t>
            </w:r>
          </w:p>
          <w:p w:rsidR="00324475" w:rsidRPr="003A224D" w:rsidRDefault="00324475" w:rsidP="009941D9">
            <w:pPr>
              <w:pStyle w:val="ConsPlusNormal"/>
              <w:jc w:val="right"/>
              <w:rPr>
                <w:highlight w:val="green"/>
              </w:rPr>
            </w:pPr>
            <w:r w:rsidRPr="003A224D">
              <w:rPr>
                <w:highlight w:val="green"/>
              </w:rPr>
              <w:t>99</w:t>
            </w:r>
            <w:r w:rsidR="0001520F" w:rsidRPr="003A224D">
              <w:rPr>
                <w:highlight w:val="green"/>
              </w:rPr>
              <w:t xml:space="preserve"> </w:t>
            </w:r>
            <w:r w:rsidRPr="003A224D">
              <w:rPr>
                <w:highlight w:val="green"/>
              </w:rPr>
              <w:t>&lt;*&gt;</w:t>
            </w:r>
          </w:p>
        </w:tc>
        <w:tc>
          <w:tcPr>
            <w:tcW w:w="300" w:type="pct"/>
          </w:tcPr>
          <w:p w:rsidR="00324475" w:rsidRPr="003A224D" w:rsidRDefault="00324475" w:rsidP="009941D9">
            <w:pPr>
              <w:pStyle w:val="ConsPlusNormal"/>
              <w:jc w:val="right"/>
              <w:rPr>
                <w:highlight w:val="green"/>
              </w:rPr>
            </w:pPr>
            <w:r w:rsidRPr="003A224D">
              <w:rPr>
                <w:highlight w:val="green"/>
              </w:rPr>
              <w:t>7495,84</w:t>
            </w:r>
            <w:r w:rsidR="0001520F" w:rsidRPr="003A224D">
              <w:rPr>
                <w:highlight w:val="green"/>
              </w:rPr>
              <w:t xml:space="preserve"> </w:t>
            </w:r>
            <w:r w:rsidRPr="003A224D">
              <w:rPr>
                <w:highlight w:val="green"/>
              </w:rPr>
              <w:t>&lt;*&gt;</w:t>
            </w:r>
          </w:p>
        </w:tc>
        <w:tc>
          <w:tcPr>
            <w:tcW w:w="333" w:type="pct"/>
          </w:tcPr>
          <w:p w:rsidR="009941D9" w:rsidRPr="003A224D" w:rsidRDefault="00324475" w:rsidP="009941D9">
            <w:pPr>
              <w:pStyle w:val="ConsPlusNormal"/>
              <w:jc w:val="right"/>
              <w:rPr>
                <w:highlight w:val="green"/>
              </w:rPr>
            </w:pPr>
            <w:r w:rsidRPr="003A224D">
              <w:rPr>
                <w:highlight w:val="green"/>
              </w:rPr>
              <w:t>10</w:t>
            </w:r>
          </w:p>
          <w:p w:rsidR="00436133" w:rsidRPr="003A224D" w:rsidRDefault="00324475" w:rsidP="009941D9">
            <w:pPr>
              <w:pStyle w:val="ConsPlusNormal"/>
              <w:jc w:val="right"/>
              <w:rPr>
                <w:highlight w:val="green"/>
              </w:rPr>
            </w:pPr>
            <w:r w:rsidRPr="003A224D">
              <w:rPr>
                <w:highlight w:val="green"/>
              </w:rPr>
              <w:t>670</w:t>
            </w:r>
            <w:r w:rsidR="00691075" w:rsidRPr="003A224D">
              <w:rPr>
                <w:highlight w:val="green"/>
              </w:rPr>
              <w:t>,</w:t>
            </w:r>
          </w:p>
          <w:p w:rsidR="00324475" w:rsidRPr="003A224D" w:rsidRDefault="00324475" w:rsidP="009941D9">
            <w:pPr>
              <w:pStyle w:val="ConsPlusNormal"/>
              <w:jc w:val="right"/>
              <w:rPr>
                <w:highlight w:val="green"/>
              </w:rPr>
            </w:pPr>
            <w:r w:rsidRPr="003A224D">
              <w:rPr>
                <w:highlight w:val="green"/>
              </w:rPr>
              <w:t>64</w:t>
            </w:r>
          </w:p>
        </w:tc>
        <w:tc>
          <w:tcPr>
            <w:tcW w:w="333" w:type="pct"/>
          </w:tcPr>
          <w:p w:rsidR="009941D9" w:rsidRPr="003A224D" w:rsidRDefault="00324475" w:rsidP="009941D9">
            <w:pPr>
              <w:pStyle w:val="ConsPlusNormal"/>
              <w:jc w:val="right"/>
              <w:rPr>
                <w:highlight w:val="green"/>
              </w:rPr>
            </w:pPr>
            <w:r w:rsidRPr="003A224D">
              <w:rPr>
                <w:highlight w:val="green"/>
              </w:rPr>
              <w:t>32</w:t>
            </w:r>
          </w:p>
          <w:p w:rsidR="00436133" w:rsidRPr="003A224D" w:rsidRDefault="00324475" w:rsidP="009941D9">
            <w:pPr>
              <w:pStyle w:val="ConsPlusNormal"/>
              <w:jc w:val="right"/>
              <w:rPr>
                <w:highlight w:val="green"/>
              </w:rPr>
            </w:pPr>
            <w:r w:rsidRPr="003A224D">
              <w:rPr>
                <w:highlight w:val="green"/>
              </w:rPr>
              <w:t>316,</w:t>
            </w:r>
          </w:p>
          <w:p w:rsidR="00324475" w:rsidRPr="003A224D" w:rsidRDefault="00324475" w:rsidP="009941D9">
            <w:pPr>
              <w:pStyle w:val="ConsPlusNormal"/>
              <w:jc w:val="right"/>
              <w:rPr>
                <w:highlight w:val="green"/>
              </w:rPr>
            </w:pPr>
            <w:r w:rsidRPr="003A224D">
              <w:rPr>
                <w:highlight w:val="green"/>
              </w:rPr>
              <w:t>24</w:t>
            </w:r>
          </w:p>
        </w:tc>
        <w:tc>
          <w:tcPr>
            <w:tcW w:w="333" w:type="pct"/>
          </w:tcPr>
          <w:p w:rsidR="00324475" w:rsidRPr="003A224D" w:rsidRDefault="0001520F" w:rsidP="009941D9">
            <w:pPr>
              <w:pStyle w:val="ConsPlusNormal"/>
              <w:jc w:val="right"/>
              <w:rPr>
                <w:highlight w:val="green"/>
              </w:rPr>
            </w:pPr>
            <w:r w:rsidRPr="003A224D">
              <w:rPr>
                <w:highlight w:val="green"/>
              </w:rPr>
              <w:t>1</w:t>
            </w:r>
            <w:r w:rsidR="00324475" w:rsidRPr="003A224D">
              <w:rPr>
                <w:highlight w:val="green"/>
              </w:rPr>
              <w:t>500,00</w:t>
            </w:r>
          </w:p>
        </w:tc>
        <w:tc>
          <w:tcPr>
            <w:tcW w:w="366" w:type="pct"/>
          </w:tcPr>
          <w:p w:rsidR="00436133" w:rsidRPr="003A224D" w:rsidRDefault="00324475" w:rsidP="009941D9">
            <w:pPr>
              <w:pStyle w:val="ConsPlusNormal"/>
              <w:jc w:val="right"/>
              <w:rPr>
                <w:highlight w:val="green"/>
              </w:rPr>
            </w:pPr>
            <w:r w:rsidRPr="003A224D">
              <w:rPr>
                <w:highlight w:val="green"/>
              </w:rPr>
              <w:t>10</w:t>
            </w:r>
          </w:p>
          <w:p w:rsidR="00436133" w:rsidRPr="003A224D" w:rsidRDefault="00324475" w:rsidP="009941D9">
            <w:pPr>
              <w:pStyle w:val="ConsPlusNormal"/>
              <w:jc w:val="right"/>
              <w:rPr>
                <w:highlight w:val="green"/>
              </w:rPr>
            </w:pPr>
            <w:r w:rsidRPr="003A224D">
              <w:rPr>
                <w:highlight w:val="green"/>
              </w:rPr>
              <w:t>736</w:t>
            </w:r>
          </w:p>
          <w:p w:rsidR="00324475" w:rsidRPr="003A224D" w:rsidRDefault="00324475" w:rsidP="009941D9">
            <w:pPr>
              <w:pStyle w:val="ConsPlusNormal"/>
              <w:jc w:val="right"/>
              <w:rPr>
                <w:highlight w:val="green"/>
              </w:rPr>
            </w:pPr>
            <w:r w:rsidRPr="003A224D">
              <w:rPr>
                <w:highlight w:val="green"/>
              </w:rPr>
              <w:t>740,85</w:t>
            </w:r>
          </w:p>
        </w:tc>
        <w:tc>
          <w:tcPr>
            <w:tcW w:w="369" w:type="pct"/>
          </w:tcPr>
          <w:p w:rsidR="00436133" w:rsidRPr="003A224D" w:rsidRDefault="00324475" w:rsidP="009941D9">
            <w:pPr>
              <w:pStyle w:val="ConsPlusNormal"/>
              <w:jc w:val="right"/>
              <w:rPr>
                <w:highlight w:val="green"/>
              </w:rPr>
            </w:pPr>
            <w:r w:rsidRPr="003A224D">
              <w:rPr>
                <w:highlight w:val="green"/>
              </w:rPr>
              <w:t>10</w:t>
            </w:r>
          </w:p>
          <w:p w:rsidR="00436133" w:rsidRPr="003A224D" w:rsidRDefault="00324475" w:rsidP="009941D9">
            <w:pPr>
              <w:pStyle w:val="ConsPlusNormal"/>
              <w:jc w:val="right"/>
              <w:rPr>
                <w:highlight w:val="green"/>
              </w:rPr>
            </w:pPr>
            <w:r w:rsidRPr="003A224D">
              <w:rPr>
                <w:highlight w:val="green"/>
              </w:rPr>
              <w:t>949</w:t>
            </w:r>
          </w:p>
          <w:p w:rsidR="00324475" w:rsidRPr="003A224D" w:rsidRDefault="00324475" w:rsidP="009941D9">
            <w:pPr>
              <w:pStyle w:val="ConsPlusNormal"/>
              <w:jc w:val="right"/>
              <w:rPr>
                <w:highlight w:val="green"/>
              </w:rPr>
            </w:pPr>
            <w:r w:rsidRPr="003A224D">
              <w:rPr>
                <w:highlight w:val="green"/>
              </w:rPr>
              <w:t>621,48</w:t>
            </w:r>
          </w:p>
        </w:tc>
      </w:tr>
      <w:tr w:rsidR="00406F56" w:rsidTr="009941D9">
        <w:tblPrEx>
          <w:tblBorders>
            <w:insideH w:val="single" w:sz="4" w:space="0" w:color="auto"/>
          </w:tblBorders>
        </w:tblPrEx>
        <w:tc>
          <w:tcPr>
            <w:tcW w:w="615" w:type="pct"/>
            <w:vMerge/>
            <w:tcBorders>
              <w:bottom w:val="nil"/>
            </w:tcBorders>
          </w:tcPr>
          <w:p w:rsidR="00324475" w:rsidRDefault="00324475" w:rsidP="00324475"/>
        </w:tc>
        <w:tc>
          <w:tcPr>
            <w:tcW w:w="635" w:type="pct"/>
            <w:vAlign w:val="center"/>
          </w:tcPr>
          <w:p w:rsidR="00324475" w:rsidRDefault="00324475" w:rsidP="00324475">
            <w:pPr>
              <w:pStyle w:val="ConsPlusNormal"/>
            </w:pPr>
            <w:r>
              <w:t>бюджет Томской области</w:t>
            </w:r>
          </w:p>
        </w:tc>
        <w:tc>
          <w:tcPr>
            <w:tcW w:w="265" w:type="pct"/>
          </w:tcPr>
          <w:p w:rsidR="00324475" w:rsidRPr="00324475" w:rsidRDefault="00324475" w:rsidP="009941D9">
            <w:pPr>
              <w:pStyle w:val="ConsPlusNormal"/>
              <w:jc w:val="right"/>
            </w:pPr>
            <w:r w:rsidRPr="00324475">
              <w:t>0,00</w:t>
            </w:r>
          </w:p>
        </w:tc>
        <w:tc>
          <w:tcPr>
            <w:tcW w:w="300" w:type="pct"/>
          </w:tcPr>
          <w:p w:rsidR="00324475" w:rsidRPr="00324475" w:rsidRDefault="00324475" w:rsidP="009941D9">
            <w:pPr>
              <w:pStyle w:val="ConsPlusNormal"/>
              <w:jc w:val="right"/>
            </w:pPr>
            <w:r w:rsidRPr="00324475">
              <w:t>0,00</w:t>
            </w:r>
          </w:p>
        </w:tc>
        <w:tc>
          <w:tcPr>
            <w:tcW w:w="159" w:type="pct"/>
          </w:tcPr>
          <w:p w:rsidR="00324475" w:rsidRPr="00324475" w:rsidRDefault="00324475" w:rsidP="009941D9">
            <w:pPr>
              <w:pStyle w:val="ConsPlusNormal"/>
              <w:jc w:val="right"/>
            </w:pPr>
            <w:r w:rsidRPr="00324475">
              <w:t>0,00</w:t>
            </w:r>
          </w:p>
        </w:tc>
        <w:tc>
          <w:tcPr>
            <w:tcW w:w="159" w:type="pct"/>
          </w:tcPr>
          <w:p w:rsidR="00324475" w:rsidRPr="00324475" w:rsidRDefault="00324475" w:rsidP="009941D9">
            <w:pPr>
              <w:pStyle w:val="ConsPlusNormal"/>
              <w:jc w:val="right"/>
            </w:pPr>
            <w:r w:rsidRPr="00324475">
              <w:t>0,0</w:t>
            </w:r>
            <w:r w:rsidR="00436133">
              <w:t>0</w:t>
            </w:r>
          </w:p>
        </w:tc>
        <w:tc>
          <w:tcPr>
            <w:tcW w:w="300" w:type="pct"/>
          </w:tcPr>
          <w:p w:rsidR="006555A8" w:rsidRDefault="00324475" w:rsidP="009941D9">
            <w:pPr>
              <w:pStyle w:val="ConsPlusNormal"/>
              <w:jc w:val="right"/>
            </w:pPr>
            <w:r w:rsidRPr="00324475">
              <w:t>1393,</w:t>
            </w:r>
          </w:p>
          <w:p w:rsidR="00324475" w:rsidRPr="00324475" w:rsidRDefault="00324475" w:rsidP="009941D9">
            <w:pPr>
              <w:pStyle w:val="ConsPlusNormal"/>
              <w:jc w:val="right"/>
            </w:pPr>
            <w:r w:rsidRPr="00324475">
              <w:t>30</w:t>
            </w:r>
          </w:p>
        </w:tc>
        <w:tc>
          <w:tcPr>
            <w:tcW w:w="267" w:type="pct"/>
          </w:tcPr>
          <w:p w:rsidR="00324475" w:rsidRPr="00324475" w:rsidRDefault="00324475" w:rsidP="009941D9">
            <w:pPr>
              <w:pStyle w:val="ConsPlusNormal"/>
              <w:jc w:val="right"/>
            </w:pPr>
            <w:r w:rsidRPr="00324475">
              <w:t>0,00</w:t>
            </w:r>
          </w:p>
        </w:tc>
        <w:tc>
          <w:tcPr>
            <w:tcW w:w="267" w:type="pct"/>
          </w:tcPr>
          <w:p w:rsidR="00960796" w:rsidRPr="003A224D" w:rsidRDefault="00324475" w:rsidP="009941D9">
            <w:pPr>
              <w:pStyle w:val="ConsPlusNormal"/>
              <w:jc w:val="right"/>
              <w:rPr>
                <w:highlight w:val="green"/>
              </w:rPr>
            </w:pPr>
            <w:r w:rsidRPr="003A224D">
              <w:rPr>
                <w:highlight w:val="green"/>
              </w:rPr>
              <w:t>46351,</w:t>
            </w:r>
          </w:p>
          <w:p w:rsidR="00324475" w:rsidRPr="003A224D" w:rsidRDefault="00324475" w:rsidP="009941D9">
            <w:pPr>
              <w:pStyle w:val="ConsPlusNormal"/>
              <w:jc w:val="right"/>
              <w:rPr>
                <w:highlight w:val="green"/>
              </w:rPr>
            </w:pPr>
            <w:r w:rsidRPr="003A224D">
              <w:rPr>
                <w:highlight w:val="green"/>
              </w:rPr>
              <w:t>40</w:t>
            </w:r>
          </w:p>
        </w:tc>
        <w:tc>
          <w:tcPr>
            <w:tcW w:w="300" w:type="pct"/>
          </w:tcPr>
          <w:p w:rsidR="00324475" w:rsidRPr="003A224D" w:rsidRDefault="00324475" w:rsidP="009941D9">
            <w:pPr>
              <w:pStyle w:val="ConsPlusNormal"/>
              <w:jc w:val="right"/>
              <w:rPr>
                <w:highlight w:val="green"/>
              </w:rPr>
            </w:pPr>
            <w:r w:rsidRPr="003A224D">
              <w:rPr>
                <w:highlight w:val="green"/>
              </w:rPr>
              <w:t>4283,89</w:t>
            </w:r>
          </w:p>
        </w:tc>
        <w:tc>
          <w:tcPr>
            <w:tcW w:w="333" w:type="pct"/>
          </w:tcPr>
          <w:p w:rsidR="00324475" w:rsidRPr="003A224D" w:rsidRDefault="00324475" w:rsidP="009941D9">
            <w:pPr>
              <w:pStyle w:val="ConsPlusNormal"/>
              <w:jc w:val="right"/>
              <w:rPr>
                <w:highlight w:val="green"/>
              </w:rPr>
            </w:pPr>
            <w:r w:rsidRPr="003A224D">
              <w:rPr>
                <w:highlight w:val="green"/>
              </w:rPr>
              <w:t>5369,89</w:t>
            </w:r>
          </w:p>
        </w:tc>
        <w:tc>
          <w:tcPr>
            <w:tcW w:w="333" w:type="pct"/>
          </w:tcPr>
          <w:p w:rsidR="00960796" w:rsidRPr="003A224D" w:rsidRDefault="00324475" w:rsidP="009941D9">
            <w:pPr>
              <w:pStyle w:val="ConsPlusNormal"/>
              <w:jc w:val="right"/>
              <w:rPr>
                <w:highlight w:val="green"/>
              </w:rPr>
            </w:pPr>
            <w:r w:rsidRPr="003A224D">
              <w:rPr>
                <w:highlight w:val="green"/>
              </w:rPr>
              <w:t>42000,</w:t>
            </w:r>
          </w:p>
          <w:p w:rsidR="00324475" w:rsidRPr="003A224D" w:rsidRDefault="00324475" w:rsidP="009941D9">
            <w:pPr>
              <w:pStyle w:val="ConsPlusNormal"/>
              <w:jc w:val="right"/>
              <w:rPr>
                <w:highlight w:val="green"/>
              </w:rPr>
            </w:pPr>
            <w:r w:rsidRPr="003A224D">
              <w:rPr>
                <w:highlight w:val="green"/>
              </w:rPr>
              <w:t>00</w:t>
            </w:r>
          </w:p>
        </w:tc>
        <w:tc>
          <w:tcPr>
            <w:tcW w:w="333" w:type="pct"/>
          </w:tcPr>
          <w:p w:rsidR="00324475" w:rsidRPr="003A224D" w:rsidRDefault="00324475" w:rsidP="009941D9">
            <w:pPr>
              <w:pStyle w:val="ConsPlusNormal"/>
              <w:jc w:val="right"/>
              <w:rPr>
                <w:highlight w:val="green"/>
              </w:rPr>
            </w:pPr>
            <w:r w:rsidRPr="003A224D">
              <w:rPr>
                <w:highlight w:val="green"/>
              </w:rPr>
              <w:t>0,00</w:t>
            </w:r>
          </w:p>
        </w:tc>
        <w:tc>
          <w:tcPr>
            <w:tcW w:w="366" w:type="pct"/>
          </w:tcPr>
          <w:p w:rsidR="00324475" w:rsidRPr="003A224D" w:rsidRDefault="00324475" w:rsidP="009941D9">
            <w:pPr>
              <w:pStyle w:val="ConsPlusNormal"/>
              <w:jc w:val="right"/>
              <w:rPr>
                <w:highlight w:val="green"/>
              </w:rPr>
            </w:pPr>
            <w:r w:rsidRPr="003A224D">
              <w:rPr>
                <w:highlight w:val="green"/>
              </w:rPr>
              <w:t xml:space="preserve">2750113,05 </w:t>
            </w:r>
          </w:p>
        </w:tc>
        <w:tc>
          <w:tcPr>
            <w:tcW w:w="369" w:type="pct"/>
          </w:tcPr>
          <w:p w:rsidR="00324475" w:rsidRPr="003A224D" w:rsidRDefault="00324475" w:rsidP="009941D9">
            <w:pPr>
              <w:pStyle w:val="ConsPlusNormal"/>
              <w:jc w:val="right"/>
              <w:rPr>
                <w:highlight w:val="green"/>
              </w:rPr>
            </w:pPr>
            <w:r w:rsidRPr="003A224D">
              <w:rPr>
                <w:highlight w:val="green"/>
              </w:rPr>
              <w:t xml:space="preserve">2849511,54 </w:t>
            </w:r>
          </w:p>
        </w:tc>
      </w:tr>
      <w:tr w:rsidR="00406F56" w:rsidTr="009941D9">
        <w:tblPrEx>
          <w:tblBorders>
            <w:insideH w:val="single" w:sz="4" w:space="0" w:color="auto"/>
          </w:tblBorders>
        </w:tblPrEx>
        <w:tc>
          <w:tcPr>
            <w:tcW w:w="615" w:type="pct"/>
            <w:vMerge/>
            <w:tcBorders>
              <w:bottom w:val="nil"/>
            </w:tcBorders>
          </w:tcPr>
          <w:p w:rsidR="00324475" w:rsidRDefault="00324475" w:rsidP="00324475"/>
        </w:tc>
        <w:tc>
          <w:tcPr>
            <w:tcW w:w="635" w:type="pct"/>
            <w:vAlign w:val="center"/>
          </w:tcPr>
          <w:p w:rsidR="00324475" w:rsidRDefault="00324475" w:rsidP="00324475">
            <w:pPr>
              <w:pStyle w:val="ConsPlusNormal"/>
            </w:pPr>
            <w:r>
              <w:t>федеральный бюджет</w:t>
            </w:r>
          </w:p>
        </w:tc>
        <w:tc>
          <w:tcPr>
            <w:tcW w:w="265" w:type="pct"/>
          </w:tcPr>
          <w:p w:rsidR="00324475" w:rsidRPr="00324475" w:rsidRDefault="00324475" w:rsidP="009941D9">
            <w:pPr>
              <w:pStyle w:val="ConsPlusNormal"/>
              <w:jc w:val="right"/>
            </w:pPr>
            <w:r w:rsidRPr="00324475">
              <w:t xml:space="preserve">0,00  </w:t>
            </w:r>
          </w:p>
        </w:tc>
        <w:tc>
          <w:tcPr>
            <w:tcW w:w="300" w:type="pct"/>
          </w:tcPr>
          <w:p w:rsidR="00324475" w:rsidRPr="00324475" w:rsidRDefault="00324475" w:rsidP="009941D9">
            <w:pPr>
              <w:pStyle w:val="ConsPlusNormal"/>
              <w:jc w:val="right"/>
            </w:pPr>
            <w:r w:rsidRPr="00324475">
              <w:t xml:space="preserve">0,00  </w:t>
            </w:r>
          </w:p>
        </w:tc>
        <w:tc>
          <w:tcPr>
            <w:tcW w:w="159" w:type="pct"/>
          </w:tcPr>
          <w:p w:rsidR="00324475" w:rsidRPr="00324475" w:rsidRDefault="00324475" w:rsidP="009941D9">
            <w:pPr>
              <w:pStyle w:val="ConsPlusNormal"/>
              <w:jc w:val="right"/>
            </w:pPr>
            <w:r w:rsidRPr="00324475">
              <w:t xml:space="preserve">0,00  </w:t>
            </w:r>
          </w:p>
        </w:tc>
        <w:tc>
          <w:tcPr>
            <w:tcW w:w="159" w:type="pct"/>
          </w:tcPr>
          <w:p w:rsidR="00324475" w:rsidRPr="00324475" w:rsidRDefault="00324475" w:rsidP="009941D9">
            <w:pPr>
              <w:pStyle w:val="ConsPlusNormal"/>
              <w:jc w:val="right"/>
            </w:pPr>
            <w:r w:rsidRPr="00324475">
              <w:t xml:space="preserve">0,00  </w:t>
            </w:r>
          </w:p>
        </w:tc>
        <w:tc>
          <w:tcPr>
            <w:tcW w:w="300" w:type="pct"/>
          </w:tcPr>
          <w:p w:rsidR="00324475" w:rsidRPr="00324475" w:rsidRDefault="00324475" w:rsidP="009941D9">
            <w:pPr>
              <w:pStyle w:val="ConsPlusNormal"/>
              <w:jc w:val="right"/>
            </w:pPr>
            <w:r w:rsidRPr="00324475">
              <w:t xml:space="preserve">0,00  </w:t>
            </w:r>
          </w:p>
        </w:tc>
        <w:tc>
          <w:tcPr>
            <w:tcW w:w="267" w:type="pct"/>
          </w:tcPr>
          <w:p w:rsidR="00324475" w:rsidRPr="00324475" w:rsidRDefault="00324475" w:rsidP="009941D9">
            <w:pPr>
              <w:pStyle w:val="ConsPlusNormal"/>
              <w:jc w:val="right"/>
            </w:pPr>
            <w:r w:rsidRPr="00324475">
              <w:t xml:space="preserve">0,00  </w:t>
            </w:r>
          </w:p>
        </w:tc>
        <w:tc>
          <w:tcPr>
            <w:tcW w:w="267" w:type="pct"/>
          </w:tcPr>
          <w:p w:rsidR="00324475" w:rsidRPr="003A224D" w:rsidRDefault="00324475" w:rsidP="009941D9">
            <w:pPr>
              <w:pStyle w:val="ConsPlusNormal"/>
              <w:jc w:val="right"/>
              <w:rPr>
                <w:highlight w:val="green"/>
              </w:rPr>
            </w:pPr>
            <w:r w:rsidRPr="003A224D">
              <w:rPr>
                <w:highlight w:val="green"/>
              </w:rPr>
              <w:t xml:space="preserve">0,00  </w:t>
            </w:r>
          </w:p>
        </w:tc>
        <w:tc>
          <w:tcPr>
            <w:tcW w:w="300" w:type="pct"/>
          </w:tcPr>
          <w:p w:rsidR="00324475" w:rsidRPr="003A224D" w:rsidRDefault="00324475" w:rsidP="009941D9">
            <w:pPr>
              <w:pStyle w:val="ConsPlusNormal"/>
              <w:jc w:val="right"/>
              <w:rPr>
                <w:highlight w:val="green"/>
              </w:rPr>
            </w:pPr>
            <w:r w:rsidRPr="003A224D">
              <w:rPr>
                <w:highlight w:val="green"/>
              </w:rPr>
              <w:t xml:space="preserve">0,00  </w:t>
            </w:r>
          </w:p>
        </w:tc>
        <w:tc>
          <w:tcPr>
            <w:tcW w:w="333" w:type="pct"/>
          </w:tcPr>
          <w:p w:rsidR="009941D9" w:rsidRPr="003A224D" w:rsidRDefault="00324475" w:rsidP="009941D9">
            <w:pPr>
              <w:pStyle w:val="ConsPlusNormal"/>
              <w:jc w:val="right"/>
              <w:rPr>
                <w:highlight w:val="green"/>
              </w:rPr>
            </w:pPr>
            <w:r w:rsidRPr="003A224D">
              <w:rPr>
                <w:highlight w:val="green"/>
              </w:rPr>
              <w:t>68</w:t>
            </w:r>
          </w:p>
          <w:p w:rsidR="00960796" w:rsidRPr="003A224D" w:rsidRDefault="00324475" w:rsidP="009941D9">
            <w:pPr>
              <w:pStyle w:val="ConsPlusNormal"/>
              <w:jc w:val="right"/>
              <w:rPr>
                <w:highlight w:val="green"/>
              </w:rPr>
            </w:pPr>
            <w:r w:rsidRPr="003A224D">
              <w:rPr>
                <w:highlight w:val="green"/>
              </w:rPr>
              <w:t>734,</w:t>
            </w:r>
          </w:p>
          <w:p w:rsidR="00324475" w:rsidRPr="003A224D" w:rsidRDefault="00324475" w:rsidP="009941D9">
            <w:pPr>
              <w:pStyle w:val="ConsPlusNormal"/>
              <w:jc w:val="right"/>
              <w:rPr>
                <w:highlight w:val="green"/>
              </w:rPr>
            </w:pPr>
            <w:r w:rsidRPr="003A224D">
              <w:rPr>
                <w:highlight w:val="green"/>
              </w:rPr>
              <w:t>10</w:t>
            </w:r>
          </w:p>
        </w:tc>
        <w:tc>
          <w:tcPr>
            <w:tcW w:w="333" w:type="pct"/>
          </w:tcPr>
          <w:p w:rsidR="00324475" w:rsidRPr="003A224D" w:rsidRDefault="00324475" w:rsidP="009941D9">
            <w:pPr>
              <w:pStyle w:val="ConsPlusNormal"/>
              <w:jc w:val="right"/>
              <w:rPr>
                <w:highlight w:val="green"/>
              </w:rPr>
            </w:pPr>
            <w:r w:rsidRPr="003A224D">
              <w:rPr>
                <w:highlight w:val="green"/>
              </w:rPr>
              <w:t xml:space="preserve">0,00  </w:t>
            </w:r>
          </w:p>
        </w:tc>
        <w:tc>
          <w:tcPr>
            <w:tcW w:w="333" w:type="pct"/>
          </w:tcPr>
          <w:p w:rsidR="00324475" w:rsidRPr="003A224D" w:rsidRDefault="00324475" w:rsidP="009941D9">
            <w:pPr>
              <w:pStyle w:val="ConsPlusNormal"/>
              <w:jc w:val="right"/>
              <w:rPr>
                <w:highlight w:val="green"/>
              </w:rPr>
            </w:pPr>
            <w:r w:rsidRPr="003A224D">
              <w:rPr>
                <w:highlight w:val="green"/>
              </w:rPr>
              <w:t xml:space="preserve">0,00  </w:t>
            </w:r>
          </w:p>
        </w:tc>
        <w:tc>
          <w:tcPr>
            <w:tcW w:w="366" w:type="pct"/>
          </w:tcPr>
          <w:p w:rsidR="00324475" w:rsidRPr="003A224D" w:rsidRDefault="00324475" w:rsidP="009941D9">
            <w:pPr>
              <w:pStyle w:val="ConsPlusNormal"/>
              <w:jc w:val="right"/>
              <w:rPr>
                <w:highlight w:val="green"/>
              </w:rPr>
            </w:pPr>
            <w:r w:rsidRPr="003A224D">
              <w:rPr>
                <w:highlight w:val="green"/>
              </w:rPr>
              <w:t xml:space="preserve">0,00  </w:t>
            </w:r>
          </w:p>
        </w:tc>
        <w:tc>
          <w:tcPr>
            <w:tcW w:w="369" w:type="pct"/>
          </w:tcPr>
          <w:p w:rsidR="00324475" w:rsidRPr="003A224D" w:rsidRDefault="00324475" w:rsidP="009941D9">
            <w:pPr>
              <w:pStyle w:val="ConsPlusNormal"/>
              <w:jc w:val="right"/>
              <w:rPr>
                <w:highlight w:val="green"/>
              </w:rPr>
            </w:pPr>
            <w:r w:rsidRPr="003A224D">
              <w:rPr>
                <w:highlight w:val="green"/>
              </w:rPr>
              <w:t xml:space="preserve">68734,10 </w:t>
            </w:r>
          </w:p>
        </w:tc>
      </w:tr>
      <w:tr w:rsidR="00406F56" w:rsidTr="009941D9">
        <w:tblPrEx>
          <w:tblBorders>
            <w:insideH w:val="single" w:sz="4" w:space="0" w:color="auto"/>
          </w:tblBorders>
        </w:tblPrEx>
        <w:tc>
          <w:tcPr>
            <w:tcW w:w="615" w:type="pct"/>
            <w:vMerge/>
            <w:tcBorders>
              <w:bottom w:val="nil"/>
            </w:tcBorders>
          </w:tcPr>
          <w:p w:rsidR="00324475" w:rsidRDefault="00324475" w:rsidP="00324475"/>
        </w:tc>
        <w:tc>
          <w:tcPr>
            <w:tcW w:w="635" w:type="pct"/>
            <w:vAlign w:val="center"/>
          </w:tcPr>
          <w:p w:rsidR="00324475" w:rsidRDefault="00324475" w:rsidP="00324475">
            <w:pPr>
              <w:pStyle w:val="ConsPlusNormal"/>
            </w:pPr>
            <w:r>
              <w:t>внебюджетные средства (по согласованию)</w:t>
            </w:r>
          </w:p>
        </w:tc>
        <w:tc>
          <w:tcPr>
            <w:tcW w:w="265" w:type="pct"/>
          </w:tcPr>
          <w:p w:rsidR="00960796" w:rsidRDefault="00324475" w:rsidP="009941D9">
            <w:pPr>
              <w:pStyle w:val="ConsPlusNormal"/>
              <w:jc w:val="right"/>
            </w:pPr>
            <w:r w:rsidRPr="00324475">
              <w:t>101</w:t>
            </w:r>
          </w:p>
          <w:p w:rsidR="00324475" w:rsidRPr="00324475" w:rsidRDefault="00324475" w:rsidP="009941D9">
            <w:pPr>
              <w:pStyle w:val="ConsPlusNormal"/>
              <w:jc w:val="right"/>
            </w:pPr>
            <w:r w:rsidRPr="00324475">
              <w:t>997,00</w:t>
            </w:r>
          </w:p>
        </w:tc>
        <w:tc>
          <w:tcPr>
            <w:tcW w:w="300" w:type="pct"/>
          </w:tcPr>
          <w:p w:rsidR="00324475" w:rsidRPr="00324475" w:rsidRDefault="00324475" w:rsidP="009941D9">
            <w:pPr>
              <w:pStyle w:val="ConsPlusNormal"/>
              <w:jc w:val="right"/>
            </w:pPr>
            <w:r w:rsidRPr="00324475">
              <w:t>88668,00</w:t>
            </w:r>
          </w:p>
        </w:tc>
        <w:tc>
          <w:tcPr>
            <w:tcW w:w="159" w:type="pct"/>
          </w:tcPr>
          <w:p w:rsidR="00324475" w:rsidRPr="00324475" w:rsidRDefault="00324475" w:rsidP="009941D9">
            <w:pPr>
              <w:pStyle w:val="ConsPlusNormal"/>
              <w:jc w:val="right"/>
            </w:pPr>
            <w:r w:rsidRPr="00324475">
              <w:t>87885,31</w:t>
            </w:r>
          </w:p>
        </w:tc>
        <w:tc>
          <w:tcPr>
            <w:tcW w:w="159" w:type="pct"/>
          </w:tcPr>
          <w:p w:rsidR="009941D9" w:rsidRDefault="00324475" w:rsidP="009941D9">
            <w:pPr>
              <w:pStyle w:val="ConsPlusNormal"/>
              <w:jc w:val="right"/>
            </w:pPr>
            <w:r w:rsidRPr="00324475">
              <w:t>79654,</w:t>
            </w:r>
          </w:p>
          <w:p w:rsidR="00324475" w:rsidRPr="00324475" w:rsidRDefault="00324475" w:rsidP="009941D9">
            <w:pPr>
              <w:pStyle w:val="ConsPlusNormal"/>
              <w:jc w:val="right"/>
            </w:pPr>
            <w:r w:rsidRPr="00324475">
              <w:t>25</w:t>
            </w:r>
          </w:p>
        </w:tc>
        <w:tc>
          <w:tcPr>
            <w:tcW w:w="300" w:type="pct"/>
          </w:tcPr>
          <w:p w:rsidR="00960796" w:rsidRDefault="00324475" w:rsidP="009941D9">
            <w:pPr>
              <w:pStyle w:val="ConsPlusNormal"/>
              <w:jc w:val="right"/>
            </w:pPr>
            <w:r w:rsidRPr="00324475">
              <w:t>48</w:t>
            </w:r>
          </w:p>
          <w:p w:rsidR="00960796" w:rsidRDefault="00324475" w:rsidP="009941D9">
            <w:pPr>
              <w:pStyle w:val="ConsPlusNormal"/>
              <w:jc w:val="right"/>
            </w:pPr>
            <w:r w:rsidRPr="00324475">
              <w:t>321,</w:t>
            </w:r>
          </w:p>
          <w:p w:rsidR="00324475" w:rsidRPr="00324475" w:rsidRDefault="00324475" w:rsidP="009941D9">
            <w:pPr>
              <w:pStyle w:val="ConsPlusNormal"/>
              <w:jc w:val="right"/>
            </w:pPr>
            <w:r w:rsidRPr="00324475">
              <w:t>01</w:t>
            </w:r>
          </w:p>
        </w:tc>
        <w:tc>
          <w:tcPr>
            <w:tcW w:w="267" w:type="pct"/>
          </w:tcPr>
          <w:p w:rsidR="00324475" w:rsidRPr="00324475" w:rsidRDefault="00324475" w:rsidP="009941D9">
            <w:pPr>
              <w:pStyle w:val="ConsPlusNormal"/>
              <w:jc w:val="right"/>
            </w:pPr>
            <w:r w:rsidRPr="00324475">
              <w:t>95302,54</w:t>
            </w:r>
          </w:p>
        </w:tc>
        <w:tc>
          <w:tcPr>
            <w:tcW w:w="267" w:type="pct"/>
          </w:tcPr>
          <w:p w:rsidR="00960796" w:rsidRPr="003A224D" w:rsidRDefault="00324475" w:rsidP="009941D9">
            <w:pPr>
              <w:pStyle w:val="ConsPlusNormal"/>
              <w:jc w:val="right"/>
              <w:rPr>
                <w:highlight w:val="green"/>
              </w:rPr>
            </w:pPr>
            <w:r w:rsidRPr="003A224D">
              <w:rPr>
                <w:highlight w:val="green"/>
              </w:rPr>
              <w:t>22227,</w:t>
            </w:r>
          </w:p>
          <w:p w:rsidR="00324475" w:rsidRPr="003A224D" w:rsidRDefault="00324475" w:rsidP="009941D9">
            <w:pPr>
              <w:pStyle w:val="ConsPlusNormal"/>
              <w:jc w:val="right"/>
              <w:rPr>
                <w:highlight w:val="green"/>
              </w:rPr>
            </w:pPr>
            <w:r w:rsidRPr="003A224D">
              <w:rPr>
                <w:highlight w:val="green"/>
              </w:rPr>
              <w:t>04</w:t>
            </w:r>
          </w:p>
        </w:tc>
        <w:tc>
          <w:tcPr>
            <w:tcW w:w="300" w:type="pct"/>
          </w:tcPr>
          <w:p w:rsidR="006555A8" w:rsidRPr="003A224D" w:rsidRDefault="00324475" w:rsidP="009941D9">
            <w:pPr>
              <w:pStyle w:val="ConsPlusNormal"/>
              <w:jc w:val="right"/>
              <w:rPr>
                <w:highlight w:val="green"/>
              </w:rPr>
            </w:pPr>
            <w:r w:rsidRPr="003A224D">
              <w:rPr>
                <w:highlight w:val="green"/>
              </w:rPr>
              <w:t>355</w:t>
            </w:r>
          </w:p>
          <w:p w:rsidR="00960796" w:rsidRPr="003A224D" w:rsidRDefault="00324475" w:rsidP="009941D9">
            <w:pPr>
              <w:pStyle w:val="ConsPlusNormal"/>
              <w:jc w:val="right"/>
              <w:rPr>
                <w:highlight w:val="green"/>
              </w:rPr>
            </w:pPr>
            <w:r w:rsidRPr="003A224D">
              <w:rPr>
                <w:highlight w:val="green"/>
              </w:rPr>
              <w:t>160,</w:t>
            </w:r>
          </w:p>
          <w:p w:rsidR="00324475" w:rsidRPr="003A224D" w:rsidRDefault="00324475" w:rsidP="009941D9">
            <w:pPr>
              <w:pStyle w:val="ConsPlusNormal"/>
              <w:jc w:val="right"/>
              <w:rPr>
                <w:highlight w:val="green"/>
              </w:rPr>
            </w:pPr>
            <w:r w:rsidRPr="003A224D">
              <w:rPr>
                <w:highlight w:val="green"/>
              </w:rPr>
              <w:t>66</w:t>
            </w:r>
          </w:p>
        </w:tc>
        <w:tc>
          <w:tcPr>
            <w:tcW w:w="333" w:type="pct"/>
          </w:tcPr>
          <w:p w:rsidR="006555A8" w:rsidRPr="003A224D" w:rsidRDefault="00324475" w:rsidP="009941D9">
            <w:pPr>
              <w:pStyle w:val="ConsPlusNormal"/>
              <w:jc w:val="right"/>
              <w:rPr>
                <w:highlight w:val="green"/>
              </w:rPr>
            </w:pPr>
            <w:r w:rsidRPr="003A224D">
              <w:rPr>
                <w:highlight w:val="green"/>
              </w:rPr>
              <w:t>1</w:t>
            </w:r>
          </w:p>
          <w:p w:rsidR="00960796" w:rsidRPr="003A224D" w:rsidRDefault="00324475" w:rsidP="009941D9">
            <w:pPr>
              <w:pStyle w:val="ConsPlusNormal"/>
              <w:jc w:val="right"/>
              <w:rPr>
                <w:highlight w:val="green"/>
              </w:rPr>
            </w:pPr>
            <w:r w:rsidRPr="003A224D">
              <w:rPr>
                <w:highlight w:val="green"/>
              </w:rPr>
              <w:t>154</w:t>
            </w:r>
          </w:p>
          <w:p w:rsidR="006555A8" w:rsidRPr="003A224D" w:rsidRDefault="00324475" w:rsidP="009941D9">
            <w:pPr>
              <w:pStyle w:val="ConsPlusNormal"/>
              <w:jc w:val="right"/>
              <w:rPr>
                <w:highlight w:val="green"/>
              </w:rPr>
            </w:pPr>
            <w:r w:rsidRPr="003A224D">
              <w:rPr>
                <w:highlight w:val="green"/>
              </w:rPr>
              <w:t>441,</w:t>
            </w:r>
          </w:p>
          <w:p w:rsidR="00324475" w:rsidRPr="003A224D" w:rsidRDefault="00324475" w:rsidP="009941D9">
            <w:pPr>
              <w:pStyle w:val="ConsPlusNormal"/>
              <w:jc w:val="right"/>
              <w:rPr>
                <w:highlight w:val="green"/>
              </w:rPr>
            </w:pPr>
            <w:r w:rsidRPr="003A224D">
              <w:rPr>
                <w:highlight w:val="green"/>
              </w:rPr>
              <w:t>72</w:t>
            </w:r>
          </w:p>
        </w:tc>
        <w:tc>
          <w:tcPr>
            <w:tcW w:w="333" w:type="pct"/>
          </w:tcPr>
          <w:p w:rsidR="006555A8" w:rsidRPr="003A224D" w:rsidRDefault="00324475" w:rsidP="009941D9">
            <w:pPr>
              <w:pStyle w:val="ConsPlusNormal"/>
              <w:jc w:val="right"/>
              <w:rPr>
                <w:highlight w:val="green"/>
              </w:rPr>
            </w:pPr>
            <w:r w:rsidRPr="003A224D">
              <w:rPr>
                <w:highlight w:val="green"/>
              </w:rPr>
              <w:t>2</w:t>
            </w:r>
          </w:p>
          <w:p w:rsidR="00960796" w:rsidRPr="003A224D" w:rsidRDefault="00324475" w:rsidP="009941D9">
            <w:pPr>
              <w:pStyle w:val="ConsPlusNormal"/>
              <w:jc w:val="right"/>
              <w:rPr>
                <w:highlight w:val="green"/>
              </w:rPr>
            </w:pPr>
            <w:r w:rsidRPr="003A224D">
              <w:rPr>
                <w:highlight w:val="green"/>
              </w:rPr>
              <w:t>865</w:t>
            </w:r>
          </w:p>
          <w:p w:rsidR="00324475" w:rsidRPr="003A224D" w:rsidRDefault="00324475" w:rsidP="009941D9">
            <w:pPr>
              <w:pStyle w:val="ConsPlusNormal"/>
              <w:jc w:val="right"/>
              <w:rPr>
                <w:highlight w:val="green"/>
              </w:rPr>
            </w:pPr>
            <w:r w:rsidRPr="003A224D">
              <w:rPr>
                <w:highlight w:val="green"/>
              </w:rPr>
              <w:t>098,30</w:t>
            </w:r>
          </w:p>
        </w:tc>
        <w:tc>
          <w:tcPr>
            <w:tcW w:w="333" w:type="pct"/>
          </w:tcPr>
          <w:p w:rsidR="006555A8" w:rsidRPr="003A224D" w:rsidRDefault="00324475" w:rsidP="009941D9">
            <w:pPr>
              <w:pStyle w:val="ConsPlusNormal"/>
              <w:jc w:val="right"/>
              <w:rPr>
                <w:highlight w:val="green"/>
              </w:rPr>
            </w:pPr>
            <w:r w:rsidRPr="003A224D">
              <w:rPr>
                <w:highlight w:val="green"/>
              </w:rPr>
              <w:t>2</w:t>
            </w:r>
          </w:p>
          <w:p w:rsidR="00960796" w:rsidRPr="003A224D" w:rsidRDefault="00324475" w:rsidP="009941D9">
            <w:pPr>
              <w:pStyle w:val="ConsPlusNormal"/>
              <w:jc w:val="right"/>
              <w:rPr>
                <w:highlight w:val="green"/>
              </w:rPr>
            </w:pPr>
            <w:r w:rsidRPr="003A224D">
              <w:rPr>
                <w:highlight w:val="green"/>
              </w:rPr>
              <w:t>992</w:t>
            </w:r>
          </w:p>
          <w:p w:rsidR="00324475" w:rsidRPr="003A224D" w:rsidRDefault="00324475" w:rsidP="009941D9">
            <w:pPr>
              <w:pStyle w:val="ConsPlusNormal"/>
              <w:jc w:val="right"/>
              <w:rPr>
                <w:highlight w:val="green"/>
              </w:rPr>
            </w:pPr>
            <w:r w:rsidRPr="003A224D">
              <w:rPr>
                <w:highlight w:val="green"/>
              </w:rPr>
              <w:t>012,10</w:t>
            </w:r>
          </w:p>
        </w:tc>
        <w:tc>
          <w:tcPr>
            <w:tcW w:w="366" w:type="pct"/>
          </w:tcPr>
          <w:p w:rsidR="006555A8" w:rsidRPr="003A224D" w:rsidRDefault="00324475" w:rsidP="009941D9">
            <w:pPr>
              <w:pStyle w:val="ConsPlusNormal"/>
              <w:jc w:val="right"/>
              <w:rPr>
                <w:highlight w:val="green"/>
              </w:rPr>
            </w:pPr>
            <w:r w:rsidRPr="003A224D">
              <w:rPr>
                <w:highlight w:val="green"/>
              </w:rPr>
              <w:t>4</w:t>
            </w:r>
          </w:p>
          <w:p w:rsidR="006555A8" w:rsidRPr="003A224D" w:rsidRDefault="00324475" w:rsidP="009941D9">
            <w:pPr>
              <w:pStyle w:val="ConsPlusNormal"/>
              <w:jc w:val="right"/>
              <w:rPr>
                <w:highlight w:val="green"/>
              </w:rPr>
            </w:pPr>
            <w:r w:rsidRPr="003A224D">
              <w:rPr>
                <w:highlight w:val="green"/>
              </w:rPr>
              <w:t>840</w:t>
            </w:r>
          </w:p>
          <w:p w:rsidR="00324475" w:rsidRPr="003A224D" w:rsidRDefault="00324475" w:rsidP="009941D9">
            <w:pPr>
              <w:pStyle w:val="ConsPlusNormal"/>
              <w:jc w:val="right"/>
              <w:rPr>
                <w:highlight w:val="green"/>
              </w:rPr>
            </w:pPr>
            <w:r w:rsidRPr="003A224D">
              <w:rPr>
                <w:highlight w:val="green"/>
              </w:rPr>
              <w:t>780,18</w:t>
            </w:r>
          </w:p>
        </w:tc>
        <w:tc>
          <w:tcPr>
            <w:tcW w:w="369" w:type="pct"/>
          </w:tcPr>
          <w:p w:rsidR="00960796" w:rsidRPr="003A224D" w:rsidRDefault="00324475" w:rsidP="009941D9">
            <w:pPr>
              <w:pStyle w:val="ConsPlusNormal"/>
              <w:jc w:val="right"/>
              <w:rPr>
                <w:highlight w:val="green"/>
              </w:rPr>
            </w:pPr>
            <w:r w:rsidRPr="003A224D">
              <w:rPr>
                <w:highlight w:val="green"/>
              </w:rPr>
              <w:t>12731</w:t>
            </w:r>
          </w:p>
          <w:p w:rsidR="00324475" w:rsidRPr="003A224D" w:rsidRDefault="00324475" w:rsidP="009941D9">
            <w:pPr>
              <w:pStyle w:val="ConsPlusNormal"/>
              <w:jc w:val="right"/>
              <w:rPr>
                <w:highlight w:val="green"/>
              </w:rPr>
            </w:pPr>
            <w:r w:rsidRPr="003A224D">
              <w:rPr>
                <w:highlight w:val="green"/>
              </w:rPr>
              <w:t>548,12</w:t>
            </w:r>
          </w:p>
        </w:tc>
      </w:tr>
      <w:tr w:rsidR="00406F56" w:rsidTr="009941D9">
        <w:tc>
          <w:tcPr>
            <w:tcW w:w="615" w:type="pct"/>
            <w:vMerge/>
            <w:tcBorders>
              <w:bottom w:val="nil"/>
            </w:tcBorders>
          </w:tcPr>
          <w:p w:rsidR="00324475" w:rsidRDefault="00324475" w:rsidP="00324475"/>
        </w:tc>
        <w:tc>
          <w:tcPr>
            <w:tcW w:w="635" w:type="pct"/>
            <w:tcBorders>
              <w:bottom w:val="nil"/>
            </w:tcBorders>
            <w:vAlign w:val="center"/>
          </w:tcPr>
          <w:p w:rsidR="00324475" w:rsidRDefault="00324475" w:rsidP="00324475">
            <w:pPr>
              <w:pStyle w:val="ConsPlusNormal"/>
            </w:pPr>
            <w:r>
              <w:t>Всего</w:t>
            </w:r>
          </w:p>
        </w:tc>
        <w:tc>
          <w:tcPr>
            <w:tcW w:w="265" w:type="pct"/>
            <w:tcBorders>
              <w:bottom w:val="nil"/>
            </w:tcBorders>
          </w:tcPr>
          <w:p w:rsidR="00406F56" w:rsidRDefault="00324475" w:rsidP="009941D9">
            <w:pPr>
              <w:pStyle w:val="ConsPlusNormal"/>
              <w:jc w:val="right"/>
            </w:pPr>
            <w:r w:rsidRPr="00324475">
              <w:t>124</w:t>
            </w:r>
          </w:p>
          <w:p w:rsidR="00406F56" w:rsidRDefault="00324475" w:rsidP="009941D9">
            <w:pPr>
              <w:pStyle w:val="ConsPlusNormal"/>
              <w:jc w:val="right"/>
            </w:pPr>
            <w:r w:rsidRPr="00324475">
              <w:t>545,</w:t>
            </w:r>
          </w:p>
          <w:p w:rsidR="00324475" w:rsidRPr="00324475" w:rsidRDefault="00324475" w:rsidP="009941D9">
            <w:pPr>
              <w:pStyle w:val="ConsPlusNormal"/>
              <w:jc w:val="right"/>
            </w:pPr>
            <w:r w:rsidRPr="00324475">
              <w:t>88</w:t>
            </w:r>
          </w:p>
        </w:tc>
        <w:tc>
          <w:tcPr>
            <w:tcW w:w="300" w:type="pct"/>
            <w:tcBorders>
              <w:bottom w:val="nil"/>
            </w:tcBorders>
          </w:tcPr>
          <w:p w:rsidR="00406F56" w:rsidRDefault="00324475" w:rsidP="009941D9">
            <w:pPr>
              <w:pStyle w:val="ConsPlusNormal"/>
              <w:jc w:val="right"/>
            </w:pPr>
            <w:r w:rsidRPr="00324475">
              <w:t>140</w:t>
            </w:r>
          </w:p>
          <w:p w:rsidR="00324475" w:rsidRPr="00324475" w:rsidRDefault="00324475" w:rsidP="009941D9">
            <w:pPr>
              <w:pStyle w:val="ConsPlusNormal"/>
              <w:jc w:val="right"/>
            </w:pPr>
            <w:r w:rsidRPr="00324475">
              <w:t>093,31</w:t>
            </w:r>
          </w:p>
        </w:tc>
        <w:tc>
          <w:tcPr>
            <w:tcW w:w="159" w:type="pct"/>
            <w:tcBorders>
              <w:bottom w:val="nil"/>
            </w:tcBorders>
          </w:tcPr>
          <w:p w:rsidR="00406F56" w:rsidRDefault="00324475" w:rsidP="009941D9">
            <w:pPr>
              <w:pStyle w:val="ConsPlusNormal"/>
              <w:jc w:val="right"/>
            </w:pPr>
            <w:r w:rsidRPr="00324475">
              <w:t>141</w:t>
            </w:r>
          </w:p>
          <w:p w:rsidR="00324475" w:rsidRPr="00324475" w:rsidRDefault="00324475" w:rsidP="009941D9">
            <w:pPr>
              <w:pStyle w:val="ConsPlusNormal"/>
              <w:jc w:val="right"/>
            </w:pPr>
            <w:r w:rsidRPr="00324475">
              <w:t>453,56 &lt;*&gt;</w:t>
            </w:r>
          </w:p>
        </w:tc>
        <w:tc>
          <w:tcPr>
            <w:tcW w:w="159" w:type="pct"/>
            <w:tcBorders>
              <w:bottom w:val="nil"/>
            </w:tcBorders>
          </w:tcPr>
          <w:p w:rsidR="00324475" w:rsidRPr="00324475" w:rsidRDefault="00324475" w:rsidP="009941D9">
            <w:pPr>
              <w:pStyle w:val="ConsPlusNormal"/>
              <w:jc w:val="right"/>
            </w:pPr>
            <w:r w:rsidRPr="00324475">
              <w:t>103760,80 &lt;*&gt;</w:t>
            </w:r>
          </w:p>
        </w:tc>
        <w:tc>
          <w:tcPr>
            <w:tcW w:w="300" w:type="pct"/>
            <w:tcBorders>
              <w:bottom w:val="nil"/>
            </w:tcBorders>
          </w:tcPr>
          <w:p w:rsidR="00324475" w:rsidRPr="00324475" w:rsidRDefault="00324475" w:rsidP="009941D9">
            <w:pPr>
              <w:pStyle w:val="ConsPlusNormal"/>
              <w:jc w:val="right"/>
            </w:pPr>
            <w:r w:rsidRPr="00324475">
              <w:t>68150,74 &lt;*&gt;</w:t>
            </w:r>
          </w:p>
        </w:tc>
        <w:tc>
          <w:tcPr>
            <w:tcW w:w="267" w:type="pct"/>
            <w:tcBorders>
              <w:bottom w:val="nil"/>
            </w:tcBorders>
          </w:tcPr>
          <w:p w:rsidR="00406F56" w:rsidRDefault="00324475" w:rsidP="009941D9">
            <w:pPr>
              <w:pStyle w:val="ConsPlusNormal"/>
              <w:jc w:val="right"/>
            </w:pPr>
            <w:r w:rsidRPr="00324475">
              <w:t>103</w:t>
            </w:r>
          </w:p>
          <w:p w:rsidR="00324475" w:rsidRPr="00324475" w:rsidRDefault="00324475" w:rsidP="009941D9">
            <w:pPr>
              <w:pStyle w:val="ConsPlusNormal"/>
              <w:jc w:val="right"/>
            </w:pPr>
            <w:r w:rsidRPr="00324475">
              <w:t>287,78 &lt;*&gt;</w:t>
            </w:r>
          </w:p>
        </w:tc>
        <w:tc>
          <w:tcPr>
            <w:tcW w:w="267" w:type="pct"/>
            <w:tcBorders>
              <w:bottom w:val="nil"/>
            </w:tcBorders>
          </w:tcPr>
          <w:p w:rsidR="00324475" w:rsidRPr="003A224D" w:rsidRDefault="00324475" w:rsidP="009941D9">
            <w:pPr>
              <w:pStyle w:val="ConsPlusNormal"/>
              <w:jc w:val="right"/>
              <w:rPr>
                <w:highlight w:val="green"/>
              </w:rPr>
            </w:pPr>
            <w:r w:rsidRPr="003A224D">
              <w:rPr>
                <w:highlight w:val="green"/>
              </w:rPr>
              <w:t>87661,43&lt;*&gt;</w:t>
            </w:r>
          </w:p>
        </w:tc>
        <w:tc>
          <w:tcPr>
            <w:tcW w:w="300" w:type="pct"/>
            <w:tcBorders>
              <w:bottom w:val="nil"/>
            </w:tcBorders>
          </w:tcPr>
          <w:p w:rsidR="00406F56" w:rsidRPr="003A224D" w:rsidRDefault="00324475" w:rsidP="009941D9">
            <w:pPr>
              <w:pStyle w:val="ConsPlusNormal"/>
              <w:jc w:val="right"/>
              <w:rPr>
                <w:highlight w:val="green"/>
              </w:rPr>
            </w:pPr>
            <w:r w:rsidRPr="003A224D">
              <w:rPr>
                <w:highlight w:val="green"/>
              </w:rPr>
              <w:t>366940,</w:t>
            </w:r>
          </w:p>
          <w:p w:rsidR="00324475" w:rsidRPr="003A224D" w:rsidRDefault="00324475" w:rsidP="009941D9">
            <w:pPr>
              <w:pStyle w:val="ConsPlusNormal"/>
              <w:jc w:val="right"/>
              <w:rPr>
                <w:highlight w:val="green"/>
              </w:rPr>
            </w:pPr>
            <w:r w:rsidRPr="003A224D">
              <w:rPr>
                <w:highlight w:val="green"/>
              </w:rPr>
              <w:t>40&lt;*&gt;</w:t>
            </w:r>
          </w:p>
        </w:tc>
        <w:tc>
          <w:tcPr>
            <w:tcW w:w="333" w:type="pct"/>
            <w:tcBorders>
              <w:bottom w:val="nil"/>
            </w:tcBorders>
          </w:tcPr>
          <w:p w:rsidR="00406F56" w:rsidRPr="003A224D" w:rsidRDefault="00324475" w:rsidP="009941D9">
            <w:pPr>
              <w:pStyle w:val="ConsPlusNormal"/>
              <w:jc w:val="right"/>
              <w:rPr>
                <w:highlight w:val="green"/>
              </w:rPr>
            </w:pPr>
            <w:r w:rsidRPr="003A224D">
              <w:rPr>
                <w:highlight w:val="green"/>
              </w:rPr>
              <w:t>1239</w:t>
            </w:r>
          </w:p>
          <w:p w:rsidR="00406F56" w:rsidRPr="003A224D" w:rsidRDefault="00324475" w:rsidP="009941D9">
            <w:pPr>
              <w:pStyle w:val="ConsPlusNormal"/>
              <w:jc w:val="right"/>
              <w:rPr>
                <w:highlight w:val="green"/>
              </w:rPr>
            </w:pPr>
            <w:r w:rsidRPr="003A224D">
              <w:rPr>
                <w:highlight w:val="green"/>
              </w:rPr>
              <w:t>216,</w:t>
            </w:r>
          </w:p>
          <w:p w:rsidR="00324475" w:rsidRPr="003A224D" w:rsidRDefault="00324475" w:rsidP="009941D9">
            <w:pPr>
              <w:pStyle w:val="ConsPlusNormal"/>
              <w:jc w:val="right"/>
              <w:rPr>
                <w:highlight w:val="green"/>
              </w:rPr>
            </w:pPr>
            <w:r w:rsidRPr="003A224D">
              <w:rPr>
                <w:highlight w:val="green"/>
              </w:rPr>
              <w:t>35</w:t>
            </w:r>
          </w:p>
        </w:tc>
        <w:tc>
          <w:tcPr>
            <w:tcW w:w="333" w:type="pct"/>
            <w:tcBorders>
              <w:bottom w:val="nil"/>
            </w:tcBorders>
          </w:tcPr>
          <w:p w:rsidR="00406F56" w:rsidRPr="003A224D" w:rsidRDefault="00324475" w:rsidP="009941D9">
            <w:pPr>
              <w:pStyle w:val="ConsPlusNormal"/>
              <w:jc w:val="right"/>
              <w:rPr>
                <w:highlight w:val="green"/>
              </w:rPr>
            </w:pPr>
            <w:r w:rsidRPr="003A224D">
              <w:rPr>
                <w:highlight w:val="green"/>
              </w:rPr>
              <w:t>2939</w:t>
            </w:r>
          </w:p>
          <w:p w:rsidR="00324475" w:rsidRPr="003A224D" w:rsidRDefault="00324475" w:rsidP="009941D9">
            <w:pPr>
              <w:pStyle w:val="ConsPlusNormal"/>
              <w:jc w:val="right"/>
              <w:rPr>
                <w:highlight w:val="green"/>
              </w:rPr>
            </w:pPr>
            <w:r w:rsidRPr="003A224D">
              <w:rPr>
                <w:highlight w:val="green"/>
              </w:rPr>
              <w:t>414,54</w:t>
            </w:r>
          </w:p>
        </w:tc>
        <w:tc>
          <w:tcPr>
            <w:tcW w:w="333" w:type="pct"/>
            <w:tcBorders>
              <w:bottom w:val="nil"/>
            </w:tcBorders>
          </w:tcPr>
          <w:p w:rsidR="00324475" w:rsidRPr="003A224D" w:rsidRDefault="00324475" w:rsidP="009941D9">
            <w:pPr>
              <w:pStyle w:val="ConsPlusNormal"/>
              <w:jc w:val="right"/>
              <w:rPr>
                <w:highlight w:val="green"/>
              </w:rPr>
            </w:pPr>
            <w:r w:rsidRPr="003A224D">
              <w:rPr>
                <w:highlight w:val="green"/>
              </w:rPr>
              <w:t>2993512,10</w:t>
            </w:r>
          </w:p>
        </w:tc>
        <w:tc>
          <w:tcPr>
            <w:tcW w:w="366" w:type="pct"/>
            <w:tcBorders>
              <w:bottom w:val="nil"/>
            </w:tcBorders>
          </w:tcPr>
          <w:p w:rsidR="00406F56" w:rsidRPr="003A224D" w:rsidRDefault="00324475" w:rsidP="009941D9">
            <w:pPr>
              <w:pStyle w:val="ConsPlusNormal"/>
              <w:jc w:val="right"/>
              <w:rPr>
                <w:highlight w:val="green"/>
              </w:rPr>
            </w:pPr>
            <w:r w:rsidRPr="003A224D">
              <w:rPr>
                <w:highlight w:val="green"/>
              </w:rPr>
              <w:t>18327</w:t>
            </w:r>
          </w:p>
          <w:p w:rsidR="00324475" w:rsidRPr="003A224D" w:rsidRDefault="00324475" w:rsidP="009941D9">
            <w:pPr>
              <w:pStyle w:val="ConsPlusNormal"/>
              <w:jc w:val="right"/>
              <w:rPr>
                <w:highlight w:val="green"/>
              </w:rPr>
            </w:pPr>
            <w:r w:rsidRPr="003A224D">
              <w:rPr>
                <w:highlight w:val="green"/>
              </w:rPr>
              <w:t>634,08</w:t>
            </w:r>
          </w:p>
        </w:tc>
        <w:tc>
          <w:tcPr>
            <w:tcW w:w="369" w:type="pct"/>
            <w:tcBorders>
              <w:bottom w:val="nil"/>
            </w:tcBorders>
          </w:tcPr>
          <w:p w:rsidR="00324475" w:rsidRPr="003A224D" w:rsidRDefault="00324475" w:rsidP="009941D9">
            <w:pPr>
              <w:pStyle w:val="ConsPlusNormal"/>
              <w:jc w:val="right"/>
              <w:rPr>
                <w:highlight w:val="green"/>
              </w:rPr>
            </w:pPr>
            <w:r w:rsidRPr="003A224D">
              <w:rPr>
                <w:highlight w:val="green"/>
              </w:rPr>
              <w:t>26599415,24</w:t>
            </w:r>
          </w:p>
        </w:tc>
      </w:tr>
      <w:tr w:rsidR="00DB5823" w:rsidTr="00875966">
        <w:tc>
          <w:tcPr>
            <w:tcW w:w="5000" w:type="pct"/>
            <w:gridSpan w:val="15"/>
            <w:tcBorders>
              <w:top w:val="nil"/>
            </w:tcBorders>
          </w:tcPr>
          <w:p w:rsidR="00DB5823" w:rsidRDefault="00DB5823">
            <w:pPr>
              <w:pStyle w:val="ConsPlusNormal"/>
              <w:jc w:val="both"/>
            </w:pPr>
            <w:r>
              <w:t xml:space="preserve">(в ред. </w:t>
            </w:r>
            <w:hyperlink r:id="rId43" w:history="1">
              <w:r>
                <w:rPr>
                  <w:color w:val="0000FF"/>
                </w:rPr>
                <w:t>решения</w:t>
              </w:r>
            </w:hyperlink>
            <w:r>
              <w:t xml:space="preserve"> Дум</w:t>
            </w:r>
            <w:r w:rsidR="002812E0">
              <w:t xml:space="preserve">ы ЗАТО Северск </w:t>
            </w:r>
            <w:r w:rsidR="002812E0" w:rsidRPr="0011503B">
              <w:rPr>
                <w:color w:val="392C69"/>
                <w:highlight w:val="green"/>
              </w:rPr>
              <w:t>от 29.04.2021 № 12/10</w:t>
            </w:r>
            <w:r>
              <w:t>)</w:t>
            </w:r>
          </w:p>
        </w:tc>
      </w:tr>
      <w:tr w:rsidR="007A04ED" w:rsidTr="00324475">
        <w:tblPrEx>
          <w:tblBorders>
            <w:insideH w:val="single" w:sz="4" w:space="0" w:color="auto"/>
          </w:tblBorders>
        </w:tblPrEx>
        <w:tc>
          <w:tcPr>
            <w:tcW w:w="615" w:type="pct"/>
          </w:tcPr>
          <w:p w:rsidR="00DB5823" w:rsidRDefault="00DB5823">
            <w:pPr>
              <w:pStyle w:val="ConsPlusNormal"/>
            </w:pPr>
            <w:r>
              <w:t>Ожидаемый результат реализации Программы</w:t>
            </w:r>
          </w:p>
        </w:tc>
        <w:tc>
          <w:tcPr>
            <w:tcW w:w="4385" w:type="pct"/>
            <w:gridSpan w:val="14"/>
          </w:tcPr>
          <w:p w:rsidR="00DB5823" w:rsidRDefault="00DB5823">
            <w:pPr>
              <w:pStyle w:val="ConsPlusNormal"/>
              <w:jc w:val="both"/>
            </w:pPr>
            <w:r>
              <w:t>Ожидаемые конечные результаты реализации Программы:</w:t>
            </w:r>
          </w:p>
          <w:p w:rsidR="00DB5823" w:rsidRDefault="00DB5823">
            <w:pPr>
              <w:pStyle w:val="ConsPlusNormal"/>
              <w:jc w:val="both"/>
            </w:pPr>
            <w:r>
              <w:t>1. Технологические результаты - повышение надежности работы и развитие систем коммунальной инфраструктуры, снижение потерь коммунальных ресурсов в производственном процессе.</w:t>
            </w:r>
          </w:p>
          <w:p w:rsidR="00DB5823" w:rsidRDefault="00DB5823">
            <w:pPr>
              <w:pStyle w:val="ConsPlusNormal"/>
              <w:jc w:val="both"/>
            </w:pPr>
            <w:r>
              <w:t>2. Коммерческий результат - повышение эффективности финансово-хозяйственной деятельности организации коммунального комплекса и организации, осуществляющей деятельность в сферах электро-, тепло-, водоснабжения, водоотведения, очистки сточных вод.</w:t>
            </w:r>
          </w:p>
          <w:p w:rsidR="00DB5823" w:rsidRDefault="00DB5823">
            <w:pPr>
              <w:pStyle w:val="ConsPlusNormal"/>
              <w:jc w:val="both"/>
            </w:pPr>
            <w:r>
              <w:t>3. Социальный результат - создание новых рабочих мест, увеличение жилищного фонда, повышение качества коммунальных услуг и улучшение условий и уровня жизни населения</w:t>
            </w:r>
          </w:p>
        </w:tc>
      </w:tr>
      <w:tr w:rsidR="007A04ED" w:rsidTr="00324475">
        <w:tc>
          <w:tcPr>
            <w:tcW w:w="615" w:type="pct"/>
            <w:tcBorders>
              <w:bottom w:val="nil"/>
            </w:tcBorders>
          </w:tcPr>
          <w:p w:rsidR="00DB5823" w:rsidRDefault="00DB5823">
            <w:pPr>
              <w:pStyle w:val="ConsPlusNormal"/>
            </w:pPr>
            <w:r>
              <w:t>Система организации управления реализацией Программы и контроля за ее исполнением</w:t>
            </w:r>
          </w:p>
        </w:tc>
        <w:tc>
          <w:tcPr>
            <w:tcW w:w="4385" w:type="pct"/>
            <w:gridSpan w:val="14"/>
            <w:tcBorders>
              <w:bottom w:val="nil"/>
            </w:tcBorders>
          </w:tcPr>
          <w:p w:rsidR="00DB5823" w:rsidRDefault="00DB5823">
            <w:pPr>
              <w:pStyle w:val="ConsPlusNormal"/>
            </w:pPr>
            <w:r>
              <w:t xml:space="preserve">Реализация и контроль за выполнением Программы осуществляются путем представления отчетности по выполнению Программы в соответствии с </w:t>
            </w:r>
            <w:hyperlink w:anchor="P16420" w:history="1">
              <w:r>
                <w:rPr>
                  <w:color w:val="0000FF"/>
                </w:rPr>
                <w:t>пунктом 79</w:t>
              </w:r>
            </w:hyperlink>
            <w:r>
              <w:t xml:space="preserve"> настоящей Программы</w:t>
            </w:r>
          </w:p>
        </w:tc>
      </w:tr>
      <w:tr w:rsidR="00DB5823" w:rsidTr="00875966">
        <w:tc>
          <w:tcPr>
            <w:tcW w:w="5000" w:type="pct"/>
            <w:gridSpan w:val="15"/>
            <w:tcBorders>
              <w:top w:val="nil"/>
            </w:tcBorders>
          </w:tcPr>
          <w:p w:rsidR="00DB5823" w:rsidRDefault="00DB5823">
            <w:pPr>
              <w:pStyle w:val="ConsPlusNormal"/>
              <w:jc w:val="both"/>
            </w:pPr>
            <w:r>
              <w:t xml:space="preserve">(в ред. </w:t>
            </w:r>
            <w:hyperlink r:id="rId44" w:history="1">
              <w:r>
                <w:rPr>
                  <w:color w:val="0000FF"/>
                </w:rPr>
                <w:t>решения</w:t>
              </w:r>
            </w:hyperlink>
            <w:r>
              <w:t xml:space="preserve"> Думы ЗАТО Северск от 21.12.2017 N 33/3)</w:t>
            </w:r>
          </w:p>
        </w:tc>
      </w:tr>
    </w:tbl>
    <w:p w:rsidR="00DB5823" w:rsidRDefault="00DB5823">
      <w:pPr>
        <w:sectPr w:rsidR="00DB5823">
          <w:pgSz w:w="16838" w:h="11906" w:orient="landscape"/>
          <w:pgMar w:top="1133" w:right="1440" w:bottom="566" w:left="1440" w:header="0" w:footer="0" w:gutter="0"/>
          <w:cols w:space="720"/>
        </w:sectPr>
      </w:pPr>
    </w:p>
    <w:p w:rsidR="00DB5823" w:rsidRDefault="00DB5823">
      <w:pPr>
        <w:pStyle w:val="ConsPlusNormal"/>
        <w:jc w:val="both"/>
      </w:pPr>
    </w:p>
    <w:p w:rsidR="00DB5823" w:rsidRDefault="00DB5823">
      <w:pPr>
        <w:pStyle w:val="ConsPlusNormal"/>
        <w:ind w:firstLine="540"/>
        <w:jc w:val="both"/>
      </w:pPr>
      <w:r>
        <w:t>--------------------------------</w:t>
      </w:r>
    </w:p>
    <w:p w:rsidR="00DB5823" w:rsidRDefault="00DB5823">
      <w:pPr>
        <w:pStyle w:val="ConsPlusNormal"/>
        <w:spacing w:before="200"/>
        <w:ind w:firstLine="540"/>
        <w:jc w:val="both"/>
      </w:pPr>
      <w:bookmarkStart w:id="1" w:name="P197"/>
      <w:bookmarkEnd w:id="1"/>
      <w:r>
        <w:t xml:space="preserve">&lt;*&gt; Объемы финансирования Программы подлежат ежегодной корректировке исходя из возможностей </w:t>
      </w:r>
      <w:proofErr w:type="gramStart"/>
      <w:r>
        <w:t>бюджета</w:t>
      </w:r>
      <w:proofErr w:type="gramEnd"/>
      <w:r>
        <w:t xml:space="preserve"> ЗАТО Северск и с учетом результатов реализации мероприятий в предшествующем периоде.</w:t>
      </w:r>
    </w:p>
    <w:p w:rsidR="00DB5823" w:rsidRDefault="00DB5823">
      <w:pPr>
        <w:pStyle w:val="ConsPlusNormal"/>
        <w:jc w:val="both"/>
      </w:pPr>
      <w:r>
        <w:t xml:space="preserve">(сноска в ред. </w:t>
      </w:r>
      <w:hyperlink r:id="rId45" w:history="1">
        <w:r>
          <w:rPr>
            <w:color w:val="0000FF"/>
          </w:rPr>
          <w:t>решения</w:t>
        </w:r>
      </w:hyperlink>
      <w:r>
        <w:t xml:space="preserve"> Думы ЗАТО Северск от 27.12.2016 N 22/5)</w:t>
      </w:r>
    </w:p>
    <w:p w:rsidR="00DB5823" w:rsidRDefault="00DB5823">
      <w:pPr>
        <w:pStyle w:val="ConsPlusNormal"/>
        <w:spacing w:before="200"/>
        <w:ind w:firstLine="540"/>
        <w:jc w:val="both"/>
      </w:pPr>
      <w:r>
        <w:t>&lt;**&gt; Потребность в финансовых средствах включает:</w:t>
      </w:r>
    </w:p>
    <w:p w:rsidR="00DB5823" w:rsidRDefault="00DB5823">
      <w:pPr>
        <w:pStyle w:val="ConsPlusNormal"/>
        <w:spacing w:before="200"/>
        <w:ind w:firstLine="540"/>
        <w:jc w:val="both"/>
      </w:pPr>
      <w:r>
        <w:t>1) в 2015 году расходы за счет остатков средств местного бюджета 2014 года в сумме 19451,91 тыс. руб.;</w:t>
      </w:r>
    </w:p>
    <w:p w:rsidR="00DB5823" w:rsidRDefault="00DB5823">
      <w:pPr>
        <w:pStyle w:val="ConsPlusNormal"/>
        <w:spacing w:before="200"/>
        <w:ind w:firstLine="540"/>
        <w:jc w:val="both"/>
      </w:pPr>
      <w:r>
        <w:t>2) в 2016 году расходы за счет остатков средств местного бюджета 2015 года в сумме 5151,54 тыс. руб.;</w:t>
      </w:r>
    </w:p>
    <w:p w:rsidR="00DB5823" w:rsidRDefault="00DB5823">
      <w:pPr>
        <w:pStyle w:val="ConsPlusNormal"/>
        <w:spacing w:before="200"/>
        <w:ind w:firstLine="540"/>
        <w:jc w:val="both"/>
      </w:pPr>
      <w:r>
        <w:t>3) в 2017 году расходы за счет остатков средств местного бюджета 2016 года в сумме 7323,6 тыс. руб.;</w:t>
      </w:r>
    </w:p>
    <w:p w:rsidR="00DB5823" w:rsidRDefault="00DB5823">
      <w:pPr>
        <w:pStyle w:val="ConsPlusNormal"/>
        <w:spacing w:before="200"/>
        <w:ind w:firstLine="540"/>
        <w:jc w:val="both"/>
      </w:pPr>
      <w:r>
        <w:t>4) в 2018 году расходы за счет остатков средств местного бюджета 2017 года в сумме 1970,28 тыс. руб.</w:t>
      </w:r>
      <w:r w:rsidR="005676C8">
        <w:t>;</w:t>
      </w:r>
    </w:p>
    <w:p w:rsidR="005676C8" w:rsidRPr="001758C0" w:rsidRDefault="005676C8">
      <w:pPr>
        <w:pStyle w:val="ConsPlusNormal"/>
        <w:spacing w:before="200"/>
        <w:ind w:firstLine="540"/>
        <w:jc w:val="both"/>
        <w:rPr>
          <w:highlight w:val="green"/>
        </w:rPr>
      </w:pPr>
      <w:r w:rsidRPr="001758C0">
        <w:rPr>
          <w:highlight w:val="green"/>
        </w:rPr>
        <w:t xml:space="preserve">5) в 2019 году </w:t>
      </w:r>
      <w:r w:rsidR="001F4925" w:rsidRPr="001758C0">
        <w:rPr>
          <w:highlight w:val="green"/>
        </w:rPr>
        <w:t xml:space="preserve">расходы за счет остатков </w:t>
      </w:r>
      <w:r w:rsidRPr="001758C0">
        <w:rPr>
          <w:highlight w:val="green"/>
        </w:rPr>
        <w:t>средств местного бюджета 2018 года в сумме 565,81 тыс. руб.;</w:t>
      </w:r>
    </w:p>
    <w:p w:rsidR="005676C8" w:rsidRPr="005676C8" w:rsidRDefault="005676C8" w:rsidP="005676C8">
      <w:pPr>
        <w:pStyle w:val="a3"/>
        <w:spacing w:before="200"/>
        <w:ind w:firstLine="540"/>
        <w:jc w:val="both"/>
        <w:rPr>
          <w:rFonts w:ascii="Arial" w:eastAsia="Times New Roman" w:hAnsi="Arial" w:cs="Arial"/>
          <w:sz w:val="20"/>
          <w:lang w:eastAsia="ru-RU"/>
        </w:rPr>
      </w:pPr>
      <w:r w:rsidRPr="001758C0">
        <w:rPr>
          <w:rFonts w:ascii="Arial" w:eastAsia="Times New Roman" w:hAnsi="Arial" w:cs="Arial"/>
          <w:sz w:val="20"/>
          <w:highlight w:val="green"/>
          <w:lang w:eastAsia="ru-RU"/>
        </w:rPr>
        <w:t xml:space="preserve">6) в 2020 году </w:t>
      </w:r>
      <w:r w:rsidR="001F4925" w:rsidRPr="001758C0">
        <w:rPr>
          <w:rFonts w:ascii="Arial" w:eastAsia="Times New Roman" w:hAnsi="Arial" w:cs="Arial"/>
          <w:sz w:val="20"/>
          <w:highlight w:val="green"/>
          <w:lang w:eastAsia="ru-RU"/>
        </w:rPr>
        <w:t xml:space="preserve">расходы за счет остатков </w:t>
      </w:r>
      <w:r w:rsidRPr="001758C0">
        <w:rPr>
          <w:rFonts w:ascii="Arial" w:eastAsia="Times New Roman" w:hAnsi="Arial" w:cs="Arial"/>
          <w:sz w:val="20"/>
          <w:highlight w:val="green"/>
          <w:lang w:eastAsia="ru-RU"/>
        </w:rPr>
        <w:t>средств местного бюджета 2019 года в сумме 1 792,6 тыс.руб.</w:t>
      </w:r>
    </w:p>
    <w:p w:rsidR="00DB5823" w:rsidRDefault="00DB5823">
      <w:pPr>
        <w:pStyle w:val="ConsPlusNormal"/>
        <w:spacing w:before="200"/>
        <w:ind w:firstLine="540"/>
        <w:jc w:val="both"/>
      </w:pPr>
      <w:r>
        <w:t xml:space="preserve">Указанные суммы расходов за счет остатков средств местного бюджета в 2015 - 2018 годах не увеличивают общий объем финансирования Программы в </w:t>
      </w:r>
      <w:hyperlink w:anchor="P125" w:history="1">
        <w:r>
          <w:rPr>
            <w:color w:val="0000FF"/>
          </w:rPr>
          <w:t>столбце</w:t>
        </w:r>
      </w:hyperlink>
      <w:r>
        <w:t xml:space="preserve"> "Итого".</w:t>
      </w:r>
    </w:p>
    <w:p w:rsidR="00DB5823" w:rsidRDefault="00DB5823">
      <w:pPr>
        <w:pStyle w:val="ConsPlusNormal"/>
        <w:jc w:val="both"/>
      </w:pPr>
      <w:r>
        <w:t xml:space="preserve">(сноска в ред. </w:t>
      </w:r>
      <w:hyperlink r:id="rId46" w:history="1">
        <w:r>
          <w:rPr>
            <w:color w:val="0000FF"/>
          </w:rPr>
          <w:t>решения</w:t>
        </w:r>
      </w:hyperlink>
      <w:r>
        <w:t xml:space="preserve"> Думы ЗАТО Северск </w:t>
      </w:r>
      <w:r w:rsidRPr="001758C0">
        <w:rPr>
          <w:highlight w:val="green"/>
        </w:rPr>
        <w:t xml:space="preserve">от </w:t>
      </w:r>
      <w:r w:rsidR="001F4925" w:rsidRPr="001758C0">
        <w:rPr>
          <w:highlight w:val="green"/>
        </w:rPr>
        <w:t xml:space="preserve">29.04.2021 № </w:t>
      </w:r>
      <w:r w:rsidR="001758C0" w:rsidRPr="001758C0">
        <w:rPr>
          <w:highlight w:val="green"/>
        </w:rPr>
        <w:t>12/10</w:t>
      </w:r>
      <w:r>
        <w:t>)</w:t>
      </w:r>
    </w:p>
    <w:p w:rsidR="00DB5823" w:rsidRDefault="00DB5823">
      <w:pPr>
        <w:pStyle w:val="ConsPlusNormal"/>
        <w:spacing w:before="200"/>
        <w:ind w:firstLine="540"/>
        <w:jc w:val="both"/>
      </w:pPr>
      <w:r>
        <w:t xml:space="preserve">Сноска утратила силу. - </w:t>
      </w:r>
      <w:hyperlink r:id="rId47" w:history="1">
        <w:r>
          <w:rPr>
            <w:color w:val="0000FF"/>
          </w:rPr>
          <w:t>Решение</w:t>
        </w:r>
      </w:hyperlink>
      <w:r>
        <w:t xml:space="preserve"> Думы ЗАТО Северск от 21.12.2017 N 33/3.</w:t>
      </w:r>
    </w:p>
    <w:p w:rsidR="00DB5823" w:rsidRDefault="00DB5823">
      <w:pPr>
        <w:pStyle w:val="ConsPlusNormal"/>
        <w:jc w:val="both"/>
      </w:pPr>
    </w:p>
    <w:p w:rsidR="00DB5823" w:rsidRDefault="00DB5823">
      <w:pPr>
        <w:pStyle w:val="ConsPlusTitle"/>
        <w:jc w:val="center"/>
        <w:outlineLvl w:val="1"/>
      </w:pPr>
      <w:r>
        <w:t>I. ХАРАКТЕРИСТИКА СУЩЕСТВУЮЩЕГО СОСТОЯНИЯ</w:t>
      </w:r>
    </w:p>
    <w:p w:rsidR="00DB5823" w:rsidRDefault="00DB5823">
      <w:pPr>
        <w:pStyle w:val="ConsPlusTitle"/>
        <w:jc w:val="center"/>
      </w:pPr>
      <w:r>
        <w:t>КОММУНАЛЬНОЙ ИНФРАСТРУКТУРЫ</w:t>
      </w:r>
    </w:p>
    <w:p w:rsidR="00DB5823" w:rsidRDefault="00DB5823">
      <w:pPr>
        <w:pStyle w:val="ConsPlusNormal"/>
        <w:jc w:val="both"/>
      </w:pPr>
    </w:p>
    <w:p w:rsidR="00DB5823" w:rsidRDefault="00DB5823">
      <w:pPr>
        <w:pStyle w:val="ConsPlusTitle"/>
        <w:jc w:val="center"/>
        <w:outlineLvl w:val="2"/>
      </w:pPr>
      <w:r>
        <w:t>1. Анализ текущего состояния системы электроснабжения</w:t>
      </w:r>
    </w:p>
    <w:p w:rsidR="00DB5823" w:rsidRDefault="00DB5823">
      <w:pPr>
        <w:pStyle w:val="ConsPlusNormal"/>
        <w:jc w:val="both"/>
      </w:pPr>
    </w:p>
    <w:p w:rsidR="00DB5823" w:rsidRDefault="00DB5823">
      <w:pPr>
        <w:pStyle w:val="ConsPlusNormal"/>
        <w:ind w:firstLine="540"/>
        <w:jc w:val="both"/>
      </w:pPr>
      <w:r>
        <w:t>1. Электроснабжение потребителей г. Северска осуществляется на напряжении 110 и 10 кВ от энергосистемы Открытого акционерного общества "Сибирский химический комбинат" (далее - ОАО "СХК") через смежные сетевые организации: Открытое акционерное общество "Городские электрические сети" (далее - ОАО ГЭС), Общество с ограниченной ответственностью "Электросети" (далее - ООО "Электросети"), Общество с ограниченной ответственностью "Управление энергоснабжения" (далее - ООО "УЭС") и Общество с ограниченной ответственностью "Энергия" (далее - ООО "Энергия").</w:t>
      </w:r>
    </w:p>
    <w:p w:rsidR="00DB5823" w:rsidRDefault="00DB5823">
      <w:pPr>
        <w:pStyle w:val="ConsPlusNormal"/>
        <w:spacing w:before="200"/>
        <w:ind w:firstLine="540"/>
        <w:jc w:val="both"/>
      </w:pPr>
      <w:r>
        <w:t>Электроснабжение многоквартирных и индивидуальных жилых домов, организаций г. Северска осуществляет ООО "Электросети", ООО "УЭС" осуществляет электроснабжение организаций вне жилой зоны г. Северска.</w:t>
      </w:r>
    </w:p>
    <w:p w:rsidR="00DB5823" w:rsidRDefault="00DB5823">
      <w:pPr>
        <w:pStyle w:val="ConsPlusNormal"/>
        <w:spacing w:before="200"/>
        <w:ind w:firstLine="540"/>
        <w:jc w:val="both"/>
      </w:pPr>
      <w:r>
        <w:t>Электроснабжение многоквартирных и индивидуальных жилых домов, организаций внегородских территорий осуществляет Открытое акционерное общество "Томская распределительная компания".</w:t>
      </w:r>
    </w:p>
    <w:p w:rsidR="00DB5823" w:rsidRDefault="00DB5823">
      <w:pPr>
        <w:pStyle w:val="ConsPlusNormal"/>
        <w:spacing w:before="200"/>
        <w:ind w:firstLine="540"/>
        <w:jc w:val="both"/>
      </w:pPr>
      <w:r>
        <w:t xml:space="preserve">Источниками </w:t>
      </w:r>
      <w:proofErr w:type="gramStart"/>
      <w:r>
        <w:t>электроснабжения</w:t>
      </w:r>
      <w:proofErr w:type="gramEnd"/>
      <w:r>
        <w:t xml:space="preserve"> ЗАТО Северск являются:</w:t>
      </w:r>
    </w:p>
    <w:p w:rsidR="00DB5823" w:rsidRDefault="00DB5823">
      <w:pPr>
        <w:pStyle w:val="ConsPlusNormal"/>
        <w:spacing w:before="200"/>
        <w:ind w:firstLine="540"/>
        <w:jc w:val="both"/>
      </w:pPr>
      <w:r>
        <w:t>1) в г. Северске - энергосистема ОАО "СХК";</w:t>
      </w:r>
    </w:p>
    <w:p w:rsidR="00DB5823" w:rsidRDefault="00DB5823">
      <w:pPr>
        <w:pStyle w:val="ConsPlusNormal"/>
        <w:spacing w:before="200"/>
        <w:ind w:firstLine="540"/>
        <w:jc w:val="both"/>
      </w:pPr>
      <w:r>
        <w:t>2) в пос. Самусь, дер. Кижирово, дер. Семиозерки - ПС 35/6 "Самусь" (Открытое акционерное общество "Томская распределительная компания");</w:t>
      </w:r>
    </w:p>
    <w:p w:rsidR="00DB5823" w:rsidRDefault="00DB5823">
      <w:pPr>
        <w:pStyle w:val="ConsPlusNormal"/>
        <w:spacing w:before="200"/>
        <w:ind w:firstLine="540"/>
        <w:jc w:val="both"/>
      </w:pPr>
      <w:r>
        <w:t>3) в пос. Орловка - ПС 220/35/10 "Орловка" (Открытое акционерное общество "Томская распределительная компания").</w:t>
      </w:r>
    </w:p>
    <w:p w:rsidR="00DB5823" w:rsidRDefault="00DB5823">
      <w:pPr>
        <w:pStyle w:val="ConsPlusNormal"/>
        <w:spacing w:before="200"/>
        <w:ind w:firstLine="540"/>
        <w:jc w:val="both"/>
      </w:pPr>
      <w:r>
        <w:t>2. Подача 100 процентам потребителей электрической энергии осуществляется по приборам учета.</w:t>
      </w:r>
    </w:p>
    <w:p w:rsidR="00DB5823" w:rsidRDefault="00DB5823">
      <w:pPr>
        <w:pStyle w:val="ConsPlusNormal"/>
        <w:spacing w:before="200"/>
        <w:ind w:firstLine="540"/>
        <w:jc w:val="both"/>
      </w:pPr>
      <w:r>
        <w:t xml:space="preserve">3. Потребление электроэнергии </w:t>
      </w:r>
      <w:proofErr w:type="gramStart"/>
      <w:r>
        <w:t>в</w:t>
      </w:r>
      <w:proofErr w:type="gramEnd"/>
      <w:r>
        <w:t xml:space="preserve"> ЗАТО Северск составляет 246402,1 тыс. кВт x ч (существующая оценочная нагрузка присоединенных потребителей - 58,3 МВА, определенная исходя из годового объема потребления электроэнергии за 2011 год (246402,1 тыс. кВт x ч), числа работы при максимуме нагрузки (5300 час), коэффициента реактивной мощности с учетом высокой доли промышленных потребителей (0,8)).</w:t>
      </w:r>
    </w:p>
    <w:p w:rsidR="00DB5823" w:rsidRDefault="00DB5823">
      <w:pPr>
        <w:pStyle w:val="ConsPlusNormal"/>
        <w:spacing w:before="200"/>
        <w:ind w:firstLine="540"/>
        <w:jc w:val="both"/>
      </w:pPr>
      <w:r>
        <w:lastRenderedPageBreak/>
        <w:t xml:space="preserve">4. В рамках настоящей Программы основные задачи развития системы электроснабжения </w:t>
      </w:r>
      <w:proofErr w:type="gramStart"/>
      <w:r>
        <w:t>в</w:t>
      </w:r>
      <w:proofErr w:type="gramEnd"/>
      <w:r>
        <w:t xml:space="preserve"> ЗАТО Северск - подключение объектов нового строительства и обеспечение надежности системы электроснабжения.</w:t>
      </w:r>
    </w:p>
    <w:p w:rsidR="00DB5823" w:rsidRDefault="00DB5823">
      <w:pPr>
        <w:pStyle w:val="ConsPlusNormal"/>
        <w:spacing w:before="200"/>
        <w:ind w:firstLine="540"/>
        <w:jc w:val="both"/>
      </w:pPr>
      <w:r>
        <w:t xml:space="preserve">5. Детальный анализ представлен в </w:t>
      </w:r>
      <w:hyperlink r:id="rId48" w:history="1">
        <w:r>
          <w:rPr>
            <w:color w:val="0000FF"/>
          </w:rPr>
          <w:t>схеме</w:t>
        </w:r>
      </w:hyperlink>
      <w:r>
        <w:t xml:space="preserve"> электроснабжения ЗАТО Северск до 2035 года, утвержденной постановлением Администрации ЗАТО Северск от 14.02.2013 N 404 "Об утверждении схемы электроснабжения ЗАТО Северск на 2013 год и на перспективу до 2035 года".</w:t>
      </w:r>
    </w:p>
    <w:p w:rsidR="00DB5823" w:rsidRDefault="00DB5823">
      <w:pPr>
        <w:pStyle w:val="ConsPlusNormal"/>
        <w:jc w:val="both"/>
      </w:pPr>
      <w:r>
        <w:t xml:space="preserve">(п. 5 в ред. </w:t>
      </w:r>
      <w:hyperlink r:id="rId49" w:history="1">
        <w:r>
          <w:rPr>
            <w:color w:val="0000FF"/>
          </w:rPr>
          <w:t>решения</w:t>
        </w:r>
      </w:hyperlink>
      <w:r>
        <w:t xml:space="preserve"> Думы ЗАТО Северск от 27.12.2016 N 22/5)</w:t>
      </w:r>
    </w:p>
    <w:p w:rsidR="00DB5823" w:rsidRDefault="00DB5823">
      <w:pPr>
        <w:pStyle w:val="ConsPlusNormal"/>
        <w:jc w:val="both"/>
      </w:pPr>
    </w:p>
    <w:p w:rsidR="00DB5823" w:rsidRDefault="00DB5823">
      <w:pPr>
        <w:pStyle w:val="ConsPlusTitle"/>
        <w:jc w:val="center"/>
        <w:outlineLvl w:val="2"/>
      </w:pPr>
      <w:r>
        <w:t>2. Анализ текущего состояния системы теплоснабжения</w:t>
      </w:r>
    </w:p>
    <w:p w:rsidR="00DB5823" w:rsidRDefault="00DB5823">
      <w:pPr>
        <w:pStyle w:val="ConsPlusNormal"/>
        <w:jc w:val="center"/>
      </w:pPr>
      <w:r>
        <w:t xml:space="preserve">(в ред. </w:t>
      </w:r>
      <w:hyperlink r:id="rId50" w:history="1">
        <w:r>
          <w:rPr>
            <w:color w:val="0000FF"/>
          </w:rPr>
          <w:t>решения</w:t>
        </w:r>
      </w:hyperlink>
      <w:r>
        <w:t xml:space="preserve"> Думы ЗАТО Северск от 27.12.2016 N 22/5)</w:t>
      </w:r>
    </w:p>
    <w:p w:rsidR="00DB5823" w:rsidRDefault="00DB5823">
      <w:pPr>
        <w:pStyle w:val="ConsPlusNormal"/>
        <w:jc w:val="both"/>
      </w:pPr>
    </w:p>
    <w:p w:rsidR="00DB5823" w:rsidRDefault="00DB5823">
      <w:pPr>
        <w:pStyle w:val="ConsPlusNormal"/>
        <w:ind w:firstLine="540"/>
        <w:jc w:val="both"/>
      </w:pPr>
      <w:r>
        <w:t>6. Централизованное теплоснабжение осуществляется в г. Северске, пос. Самусь, пос. Орловка. В дер. Кижирово централизованное теплоснабжение отсутствует.</w:t>
      </w:r>
    </w:p>
    <w:p w:rsidR="00DB5823" w:rsidRDefault="00DB5823">
      <w:pPr>
        <w:pStyle w:val="ConsPlusNormal"/>
        <w:spacing w:before="200"/>
        <w:ind w:firstLine="540"/>
        <w:jc w:val="both"/>
      </w:pPr>
      <w:r>
        <w:t>В г. Северске теплоснабжение жилищного фонда и объектов социально-бытового и культурного назначения, а также некоторых промышленных объектов производится от Теплоэлектроцентрали Открытого акционерного общества "Сибирский химический комбинат" (с 01.08.2014 переведена в состав АО "ОТЭК") (далее - ТЭЦ) по тепловым сетям, обслуживаемым Открытым акционерным обществом "Тепловые сети" (далее - ОАО ТС) и Обществом с ограниченной ответственностью "Северская тепловая компания" (далее - ООО - "СТК").</w:t>
      </w:r>
    </w:p>
    <w:p w:rsidR="00DB5823" w:rsidRDefault="00DB5823">
      <w:pPr>
        <w:pStyle w:val="ConsPlusNormal"/>
        <w:spacing w:before="200"/>
        <w:ind w:firstLine="540"/>
        <w:jc w:val="both"/>
      </w:pPr>
      <w:r>
        <w:t>Наряду с этим ТЭЦ обеспечивает тепловой энергией промышленные объекты АО "СХК" и прочих потребителей тепловой энергии в г. Северске.</w:t>
      </w:r>
    </w:p>
    <w:p w:rsidR="00DB5823" w:rsidRDefault="00DB5823">
      <w:pPr>
        <w:pStyle w:val="ConsPlusNormal"/>
        <w:spacing w:before="200"/>
        <w:ind w:firstLine="540"/>
        <w:jc w:val="both"/>
      </w:pPr>
      <w:r>
        <w:t>В пос. Самусь производство и транспортировка тепловой энергии осуществляются Обществом с ограниченной ответственностью "Тепло Плюс" (далее - ООО "Тепло Плюс"), эксплуатирующим центральную отопительную котельную (далее - ЦОК) пос. Самусь, и Обществом с ограниченной ответственностью "Сети Плюс" (далее - ООО "СЕТИ-П"), в эксплуатации которого находится котельная по ул. Камышке, 2а, строение N 11 (далее - котельная РММ).</w:t>
      </w:r>
    </w:p>
    <w:p w:rsidR="00DB5823" w:rsidRDefault="00DB5823">
      <w:pPr>
        <w:pStyle w:val="ConsPlusNormal"/>
        <w:spacing w:before="200"/>
        <w:ind w:firstLine="540"/>
        <w:jc w:val="both"/>
      </w:pPr>
      <w:r>
        <w:t>В пос. Орловка производство и транспортировка тепловой энергии осуществляются Обществом с ограниченной ответственностью "ТеплоВодоСнабжающая Компания "Орловская" (далее - ООО "ТВСК "Орловская"), в эксплуатации которого находится котельная пос. Орловка.</w:t>
      </w:r>
    </w:p>
    <w:p w:rsidR="00DB5823" w:rsidRDefault="00DB5823">
      <w:pPr>
        <w:pStyle w:val="ConsPlusNormal"/>
        <w:spacing w:before="200"/>
        <w:ind w:firstLine="540"/>
        <w:jc w:val="both"/>
      </w:pPr>
      <w:r>
        <w:t xml:space="preserve">Общая установленная тепловая мощность </w:t>
      </w:r>
      <w:proofErr w:type="gramStart"/>
      <w:r>
        <w:t>источников</w:t>
      </w:r>
      <w:proofErr w:type="gramEnd"/>
      <w:r>
        <w:t xml:space="preserve"> ЗАТО Северск, обеспечивающая балансы покрытия присоединенной тепловой нагрузки, на конец 2015 года составила 1744,2 Гкал/ч.</w:t>
      </w:r>
    </w:p>
    <w:p w:rsidR="00DB5823" w:rsidRDefault="00DB5823">
      <w:pPr>
        <w:pStyle w:val="ConsPlusNormal"/>
        <w:spacing w:before="200"/>
        <w:ind w:firstLine="540"/>
        <w:jc w:val="both"/>
      </w:pPr>
      <w:r>
        <w:t>7. Установленная тепловая мощность ТЭЦ, определяемая по паропроизводительности котлоагрегатов, составляет 1713,8 Гкал/ч, установленная мощность по отборам турбоагрегатов - 1021 Гкал/ч. Поток тепла в систему теплоснабжения формируется как функция отвода низкопотенциального тепла из теплофикационных и производственных отборов паровых турбин типа "Т" и "Р". Уменьшение установленной электрической мощности на ТЭЦ с 01.04.2015 произошло за счет вывода из эксплуатации турбоагрегата ст. N 14 ВКТ-100М.</w:t>
      </w:r>
    </w:p>
    <w:p w:rsidR="00DB5823" w:rsidRDefault="00DB5823">
      <w:pPr>
        <w:pStyle w:val="ConsPlusNormal"/>
        <w:spacing w:before="200"/>
        <w:ind w:firstLine="540"/>
        <w:jc w:val="both"/>
      </w:pPr>
      <w:r>
        <w:t>На данный момент основное теплотехническое оборудование ТЭЦ включает в себя 9 турбоагрегатов и 17 котлов барабанного типа П-образной компоновки.</w:t>
      </w:r>
    </w:p>
    <w:p w:rsidR="00DB5823" w:rsidRDefault="00DB5823">
      <w:pPr>
        <w:pStyle w:val="ConsPlusNormal"/>
        <w:spacing w:before="200"/>
        <w:ind w:firstLine="540"/>
        <w:jc w:val="both"/>
      </w:pPr>
      <w:r>
        <w:t>Регулирование отпуска тепловой энергии производится качественно-количественным методом:</w:t>
      </w:r>
    </w:p>
    <w:p w:rsidR="00DB5823" w:rsidRDefault="00DB5823">
      <w:pPr>
        <w:pStyle w:val="ConsPlusNormal"/>
        <w:spacing w:before="200"/>
        <w:ind w:firstLine="540"/>
        <w:jc w:val="both"/>
      </w:pPr>
      <w:r>
        <w:t>от БУ-1 (жилая и общественно-деловая часть г. Северска) по температурному графику 150 - 70 °С;</w:t>
      </w:r>
    </w:p>
    <w:p w:rsidR="00DB5823" w:rsidRDefault="00DB5823">
      <w:pPr>
        <w:pStyle w:val="ConsPlusNormal"/>
        <w:spacing w:before="200"/>
        <w:ind w:firstLine="540"/>
        <w:jc w:val="both"/>
      </w:pPr>
      <w:r>
        <w:t>от БУ-2 (промышленная часть г. Северска) по температурному графику 140 - 70 °С.</w:t>
      </w:r>
    </w:p>
    <w:p w:rsidR="00DB5823" w:rsidRDefault="00DB5823">
      <w:pPr>
        <w:pStyle w:val="ConsPlusNormal"/>
        <w:spacing w:before="200"/>
        <w:ind w:firstLine="540"/>
        <w:jc w:val="both"/>
      </w:pPr>
      <w:r>
        <w:t>Система теплоснабжения г. Северска была спроектирована в 50-х годах прошлого века. Температурные графики отпуска тепловой энергии, выбранные при проектировании системы теплоснабжения, действуют до настоящего времени.</w:t>
      </w:r>
    </w:p>
    <w:p w:rsidR="00DB5823" w:rsidRDefault="00DB5823">
      <w:pPr>
        <w:pStyle w:val="ConsPlusNormal"/>
        <w:spacing w:before="200"/>
        <w:ind w:firstLine="540"/>
        <w:jc w:val="both"/>
      </w:pPr>
      <w:r>
        <w:t>Учет отпуска тепловой энергии в тепловые сети от ТЭЦ осуществляется при помощи приборов учета тепловой энергии, измеряющих и показывающих параметры сетевой воды и пара по месту установки первичных преобразователей.</w:t>
      </w:r>
    </w:p>
    <w:p w:rsidR="00DB5823" w:rsidRDefault="00DB5823">
      <w:pPr>
        <w:pStyle w:val="ConsPlusNormal"/>
        <w:spacing w:before="200"/>
        <w:ind w:firstLine="540"/>
        <w:jc w:val="both"/>
      </w:pPr>
      <w:r>
        <w:lastRenderedPageBreak/>
        <w:t>Зона действия ТЭЦ распространяется на всех потребителей тепловой энергии в г. Северске. Функционирующие котельные в зоне эффективного радиуса теплоснабжения ТЭЦ отсутствуют.</w:t>
      </w:r>
    </w:p>
    <w:p w:rsidR="00DB5823" w:rsidRDefault="00DB5823">
      <w:pPr>
        <w:pStyle w:val="ConsPlusNormal"/>
        <w:spacing w:before="200"/>
        <w:ind w:firstLine="540"/>
        <w:jc w:val="both"/>
      </w:pPr>
      <w:r>
        <w:t>Реализация тепловой энергии большей части населения в многоквартирных и индивидуальных жилых домах осуществляется на основании установленных нормативов потребления коммунальных услуг.</w:t>
      </w:r>
    </w:p>
    <w:p w:rsidR="00DB5823" w:rsidRDefault="00DB5823">
      <w:pPr>
        <w:pStyle w:val="ConsPlusNormal"/>
        <w:spacing w:before="200"/>
        <w:ind w:firstLine="540"/>
        <w:jc w:val="both"/>
      </w:pPr>
      <w:r>
        <w:t>Уровень оснащенности приборами учета коммунальных ресурсов по потребителям ОАО ТС достаточно низкий. Только 42% из 685 многоквартирных домов оснащены действующими общедомовыми приборами учета потребляемой тепловой энергии (без учета потребителей, оснащенных индивидуальными водомерными узлами ГВС).</w:t>
      </w:r>
    </w:p>
    <w:p w:rsidR="00DB5823" w:rsidRDefault="00DB5823">
      <w:pPr>
        <w:pStyle w:val="ConsPlusNormal"/>
        <w:spacing w:before="200"/>
        <w:ind w:firstLine="540"/>
        <w:jc w:val="both"/>
      </w:pPr>
      <w:r>
        <w:t>Система теплоснабжения г. Северска: зависимая, с использованием элеваторов, присоединение систем горячего водоснабжения открытого типа.</w:t>
      </w:r>
    </w:p>
    <w:p w:rsidR="00DB5823" w:rsidRDefault="00DB5823">
      <w:pPr>
        <w:pStyle w:val="ConsPlusNormal"/>
        <w:spacing w:before="200"/>
        <w:ind w:firstLine="540"/>
        <w:jc w:val="both"/>
      </w:pPr>
      <w:r>
        <w:t>8. На территории пос. Самусь выработку тепловой энергии обеспечивает ЦОК и котельная РММ.</w:t>
      </w:r>
    </w:p>
    <w:p w:rsidR="00DB5823" w:rsidRDefault="00DB5823">
      <w:pPr>
        <w:pStyle w:val="ConsPlusNormal"/>
        <w:spacing w:before="200"/>
        <w:ind w:firstLine="540"/>
        <w:jc w:val="both"/>
      </w:pPr>
      <w:r>
        <w:t>Центральная отопительная котельная введена в эксплуатацию в 1984 г., работает на газе, резервным топливом является мазут. В котельной установлены три паровых котла: два котла типа ДКВР-10-13 ГМ единичной мощностью 5,62 Гкал/ч и один котел типа ДЕ 25-14 ГМ-О единичной мощностью 14,04 Гкал/ч. Котел ст. N 1 типа ДКВР-10-13 ГМ изготовлен и установлен в 2011 году. Котел ст. N 2 типа ДКВР-10-13 ГМ изготовлен и установлен в 2009 году. Котел типа ДЕ-25-14 ГМ-О изготовлен и установлен в 2000 году.</w:t>
      </w:r>
    </w:p>
    <w:p w:rsidR="00DB5823" w:rsidRDefault="00DB5823">
      <w:pPr>
        <w:pStyle w:val="ConsPlusNormal"/>
        <w:spacing w:before="200"/>
        <w:ind w:firstLine="540"/>
        <w:jc w:val="both"/>
      </w:pPr>
      <w:r>
        <w:t>Зона действия ЦОК распространяется на потребителей тепловой энергии центральной части пос. Самусь в границах ул. Ленина, ул. Лесной, ул. Кирова, ул. Ворошилова (в том числе 138 многоквартирных домов).</w:t>
      </w:r>
    </w:p>
    <w:p w:rsidR="00DB5823" w:rsidRDefault="00DB5823">
      <w:pPr>
        <w:pStyle w:val="ConsPlusNormal"/>
        <w:spacing w:before="200"/>
        <w:ind w:firstLine="540"/>
        <w:jc w:val="both"/>
      </w:pPr>
      <w:r>
        <w:t>Котельная РММ введена в эксплуатацию в 1977 г., работает на твердом топливе (уголь). Производительность 3,37 Гкал/час. В котельной установлены 3 водогрейных котла: КВр-1,86, НР-18б и КВр-1,16.</w:t>
      </w:r>
    </w:p>
    <w:p w:rsidR="00DB5823" w:rsidRDefault="00DB5823">
      <w:pPr>
        <w:pStyle w:val="ConsPlusNormal"/>
        <w:spacing w:before="200"/>
        <w:ind w:firstLine="540"/>
        <w:jc w:val="both"/>
      </w:pPr>
      <w:r>
        <w:t>Зона действия котельной РММ ограничена объектами в районе ул. Камышки (в том числе 4 многоквартирных дома).</w:t>
      </w:r>
    </w:p>
    <w:p w:rsidR="00DB5823" w:rsidRDefault="00DB5823">
      <w:pPr>
        <w:pStyle w:val="ConsPlusNormal"/>
        <w:spacing w:before="200"/>
        <w:ind w:firstLine="540"/>
        <w:jc w:val="both"/>
      </w:pPr>
      <w:r>
        <w:t>Суммарный уровень загрузки обеих котельных в пос. Самусь не превышает 70%. Учет отпуска тепловой энергии в тепловые сети от котельных пос. Самусь осуществляется при помощи приборов учета тепловой энергии. Регулирование отпуска тепловой энергии производится на котельных качественно-количественным методом.</w:t>
      </w:r>
    </w:p>
    <w:p w:rsidR="00DB5823" w:rsidRDefault="00DB5823">
      <w:pPr>
        <w:pStyle w:val="ConsPlusNormal"/>
        <w:spacing w:before="200"/>
        <w:ind w:firstLine="540"/>
        <w:jc w:val="both"/>
      </w:pPr>
      <w:r>
        <w:t>На территории пос. Орловка выработку тепловой энергии обеспечивает модульно-газовая котельная 2,148 МВт, введенная в эксплуатацию в 2014 г. В котельной установлены 2 котла RIELLO RTQ 1020, видом основного топлива которых является газ. Котельная работает на резервном дизельном топливе по причине отсутствия газоснабжения котельной. Учет отпуска тепловой энергии в тепловые сети от котельной осуществляется по приборам учета тепловой энергии.</w:t>
      </w:r>
    </w:p>
    <w:p w:rsidR="00DB5823" w:rsidRDefault="00DB5823">
      <w:pPr>
        <w:pStyle w:val="ConsPlusNormal"/>
        <w:spacing w:before="200"/>
        <w:ind w:firstLine="540"/>
        <w:jc w:val="both"/>
      </w:pPr>
      <w:r>
        <w:t>Зона действия котельной в пос. Орловка ограничена объектами юго-восточной части поселка.</w:t>
      </w:r>
    </w:p>
    <w:p w:rsidR="00DB5823" w:rsidRDefault="00DB5823">
      <w:pPr>
        <w:pStyle w:val="ConsPlusNormal"/>
        <w:spacing w:before="200"/>
        <w:ind w:firstLine="540"/>
        <w:jc w:val="both"/>
      </w:pPr>
      <w:r>
        <w:t>Оснащенность приборами учета потребителей тепловой энергии в системе теплоснабжения от ЦОК пос. Самусь составляет 8%. Приборы учета у потребителей тепловой энергии в системе теплоснабжения котельной по ул. Камышке пос. Самусь отсутствуют. В пос. Орловка приборами учета тепловой энергии оборудован один потребитель - МБОУ "Орловская СОШ".</w:t>
      </w:r>
    </w:p>
    <w:p w:rsidR="00DB5823" w:rsidRDefault="00DB5823">
      <w:pPr>
        <w:pStyle w:val="ConsPlusNormal"/>
        <w:spacing w:before="200"/>
        <w:ind w:firstLine="540"/>
        <w:jc w:val="both"/>
      </w:pPr>
      <w:r>
        <w:t>9. К существующим проблемам организации качественного теплоснабжения г. Северска относятся:</w:t>
      </w:r>
    </w:p>
    <w:p w:rsidR="00DB5823" w:rsidRDefault="00DB5823">
      <w:pPr>
        <w:pStyle w:val="ConsPlusNormal"/>
        <w:spacing w:before="200"/>
        <w:ind w:firstLine="540"/>
        <w:jc w:val="both"/>
      </w:pPr>
      <w:r>
        <w:t>1) высокий уровень износа тепловых сетей и, как следствие, высокая вероятность возникновения повреждений на трубопроводах тепловых сетей, обусловленная утонением стенок трубопроводов, явлениями коррозии металла, проседанием грунтов и напряжением металла в местах поворотов, у опор;</w:t>
      </w:r>
    </w:p>
    <w:p w:rsidR="00DB5823" w:rsidRDefault="00DB5823">
      <w:pPr>
        <w:pStyle w:val="ConsPlusNormal"/>
        <w:spacing w:before="200"/>
        <w:ind w:firstLine="540"/>
        <w:jc w:val="both"/>
      </w:pPr>
      <w:r>
        <w:t>2) снижение качества теплоснабжения из-за фактических потерь тепловой энергии при ее транспортировке, связанных с физическим износом тепловой изоляции, нарушениями целостности гидроизоляционного слоя тепловой изоляции трубопроводов;</w:t>
      </w:r>
    </w:p>
    <w:p w:rsidR="00DB5823" w:rsidRDefault="00DB5823">
      <w:pPr>
        <w:pStyle w:val="ConsPlusNormal"/>
        <w:spacing w:before="200"/>
        <w:ind w:firstLine="540"/>
        <w:jc w:val="both"/>
      </w:pPr>
      <w:r>
        <w:t xml:space="preserve">3) неравномерное распределение расходов сетевой воды по магистралям системы теплоснабжения г. </w:t>
      </w:r>
      <w:r>
        <w:lastRenderedPageBreak/>
        <w:t>Северска. Значительная часть потребителей г. Северска снабжается тепловой энергией по 1-й и 2-й Южным тепломагистралям. Их относительно высокая загруженность требует повышенного расхода теплоносителя для обеспечения требуемых параметров теплоснабжения у конечных потребителей. Вместе с тем 3-я Южная тепломагистраль имеет сравнительно небольшую тепловую нагрузку и невысокий расход теплоносителя. Так как все три магистрали подключены к одной бойлерной установке (БУ-1) на источнике тепловой энергии ТЭЦ, отпуск тепловой энергии в них осуществляется по одному температурному графику, то обеспечение нормативных параметров теплоснабжения всех потребителей тепловой сети выдвигает к системе ее регулирования взаимно исключающие требования. Это приводит к увеличению расходов на транспортировку теплоносителя по 1-й и 2-й Южным тепломагистралям, к повышению тепловых потерь на 3-й Южной тепломагистрали, ухудшению качества теплоснабжения подключенных к ней потребителей;</w:t>
      </w:r>
    </w:p>
    <w:p w:rsidR="00DB5823" w:rsidRDefault="00DB5823">
      <w:pPr>
        <w:pStyle w:val="ConsPlusNormal"/>
        <w:spacing w:before="200"/>
        <w:ind w:firstLine="540"/>
        <w:jc w:val="both"/>
      </w:pPr>
      <w:r>
        <w:t>4) низкая степень автоматизации тепловых пунктов и несоответствие параметров схем подключения потребителей проектным значениям. Большинство теплопотребляющих установок потребителей г. Северска подключены к тепловой сети по зависимой схеме с использованием элеваторных узлов. Зачастую параметры элеваторных узлов имеют отклонения от проектных значений из-за вмешательства в их устройство некомпетентного обслуживающего персонала или посторонних лиц. Во многих элеваторных узлах сопла элеваторов имеют измененную геометрию, установлены шайбы произвольных диаметров. Следствием этого является разрегулирование теплогидравлических режимов системы теплоснабжения, появление эффекта недотопа или перетопа у отдельных потребителей тепловой энергии;</w:t>
      </w:r>
    </w:p>
    <w:p w:rsidR="00DB5823" w:rsidRDefault="00DB5823">
      <w:pPr>
        <w:pStyle w:val="ConsPlusNormal"/>
        <w:spacing w:before="200"/>
        <w:ind w:firstLine="540"/>
        <w:jc w:val="both"/>
      </w:pPr>
      <w:r>
        <w:t>5) ухудшение качества обеспечения горячего водоснабжения (далее - ГВС) в межотопительный период, связанное с пониженной температурой теплоносителя в некоторых участках тепловой сети. Это связано с переводом системы теплоснабжения на летний режим эксплуатации и выводом части трубопроводов тепловой сети из работы для производства ремонтных и восстановительных работ. Система ГВС в этом случае работает по тупиковой схеме, и в периоды низкого водоразбора на нужды ГВС (как правило, в ночное время) в системе нарушается режим циркуляции, и происходит остывание теплоносителя. В результате температура ГВС у потребителей в эти часы не соответствует нормативному значению.</w:t>
      </w:r>
    </w:p>
    <w:p w:rsidR="00DB5823" w:rsidRDefault="00DB5823">
      <w:pPr>
        <w:pStyle w:val="ConsPlusNormal"/>
        <w:spacing w:before="200"/>
        <w:ind w:firstLine="540"/>
        <w:jc w:val="both"/>
      </w:pPr>
      <w:r>
        <w:t xml:space="preserve">10. Существующие проблемы организации надежного и безопасного теплоснабжения городских и внегородских </w:t>
      </w:r>
      <w:proofErr w:type="gramStart"/>
      <w:r>
        <w:t>территорий</w:t>
      </w:r>
      <w:proofErr w:type="gramEnd"/>
      <w:r>
        <w:t xml:space="preserve"> ЗАТО Северск включают:</w:t>
      </w:r>
    </w:p>
    <w:p w:rsidR="00DB5823" w:rsidRDefault="00DB5823">
      <w:pPr>
        <w:pStyle w:val="ConsPlusNormal"/>
        <w:spacing w:before="200"/>
        <w:ind w:firstLine="540"/>
        <w:jc w:val="both"/>
      </w:pPr>
      <w:r>
        <w:t>1) по источникам выработки тепловой энергии:</w:t>
      </w:r>
    </w:p>
    <w:p w:rsidR="00DB5823" w:rsidRDefault="00DB5823">
      <w:pPr>
        <w:pStyle w:val="ConsPlusNormal"/>
        <w:spacing w:before="200"/>
        <w:ind w:firstLine="540"/>
        <w:jc w:val="both"/>
      </w:pPr>
      <w:r>
        <w:t>а) высокий уровень износа основного оборудования ТЭЦ, являющейся в настоящее время единственным поставщиком тепловой энергии потребителям г. Северска. Находящиеся в эксплуатации ТЭЦ 5 из 9 турбогенераторов и 13 из 17 котлов выработали свой парковый ресурс и функционируют в связи с продлением срока эксплуатации. Указанное оборудование неоднократно подвергалось капитальному ремонту и является физически и морально устаревшим. Дальнейшее продление сроков эксплуатации части основного оборудования ТЭЦ может повлечь ограничения и запрещения работы со стороны контролирующих органов, что приведет к снижению показателей выработки тепловой и электрической энергии ТЭЦ вплоть до полного прекращения теплоснабжения потребителей;</w:t>
      </w:r>
    </w:p>
    <w:p w:rsidR="00DB5823" w:rsidRDefault="00DB5823">
      <w:pPr>
        <w:pStyle w:val="ConsPlusNormal"/>
        <w:spacing w:before="200"/>
        <w:ind w:firstLine="540"/>
        <w:jc w:val="both"/>
      </w:pPr>
      <w:r>
        <w:t>б) устаревшая технология химводоподготовки ТЭЦ не обеспечивает необходимого умягчения воды и требует замены или модернизации. Наличие сверхнормативного количества солей жесткости в подпиточной воде снижает эффективность и надежность работы водогрейного оборудования станции;</w:t>
      </w:r>
    </w:p>
    <w:p w:rsidR="00DB5823" w:rsidRDefault="00DB5823">
      <w:pPr>
        <w:pStyle w:val="ConsPlusNormal"/>
        <w:spacing w:before="200"/>
        <w:ind w:firstLine="540"/>
        <w:jc w:val="both"/>
      </w:pPr>
      <w:r>
        <w:t>в) нестабильность напряжения от Орловской НПС в ЦОК, что может привести к прекращению циркуляции теплоносителя в сетевой магистрали (из-за гидроударов) и выходу из строя бойлеров, порыву систем отопления. Натрий-катионитовые фильтры системы химводоподготовки котельной не обеспечивают достаточного умягчения воды, и требуют замены или капитального ремонта. Наличие сверхнормативного количества солей жесткости в подпиточной воде котлового контура снижает эффективность и надежность работы котлоагрегатов;</w:t>
      </w:r>
    </w:p>
    <w:p w:rsidR="00DB5823" w:rsidRDefault="00DB5823">
      <w:pPr>
        <w:pStyle w:val="ConsPlusNormal"/>
        <w:spacing w:before="200"/>
        <w:ind w:firstLine="540"/>
        <w:jc w:val="both"/>
      </w:pPr>
      <w:r>
        <w:t>г) отсутствие системы химводоподготовки в котельной РММ, существенно снижающее надежность и эффективность работы котельного и сетевого оборудования котельной. На котельной отсутствует разделение котлового и сетевого контура циркуляции теплоносителя, что затрудняет внедрение системы подготовки котловой воды;</w:t>
      </w:r>
    </w:p>
    <w:p w:rsidR="00DB5823" w:rsidRDefault="00DB5823">
      <w:pPr>
        <w:pStyle w:val="ConsPlusNormal"/>
        <w:spacing w:before="200"/>
        <w:ind w:firstLine="540"/>
        <w:jc w:val="both"/>
      </w:pPr>
      <w:r>
        <w:t xml:space="preserve">д) отсутствие надежного и эффективного снабжения топливом котельной в пос. Орловка. Основным топливом котельной является природный газ, но в настоящее время газоснабжение в пос. Орловка отсутствует, в связи с чем котельная работает на дизельном топливе, поэтому себестоимость выработки </w:t>
      </w:r>
      <w:r>
        <w:lastRenderedPageBreak/>
        <w:t>тепловой энергии на котельной значительно превышает проектные значения;</w:t>
      </w:r>
    </w:p>
    <w:p w:rsidR="00DB5823" w:rsidRDefault="00DB5823">
      <w:pPr>
        <w:pStyle w:val="ConsPlusNormal"/>
        <w:spacing w:before="200"/>
        <w:ind w:firstLine="540"/>
        <w:jc w:val="both"/>
      </w:pPr>
      <w:r>
        <w:t>2) по тепловым сетям и сооружениям на них:</w:t>
      </w:r>
    </w:p>
    <w:p w:rsidR="00DB5823" w:rsidRDefault="00DB5823">
      <w:pPr>
        <w:pStyle w:val="ConsPlusNormal"/>
        <w:spacing w:before="200"/>
        <w:ind w:firstLine="540"/>
        <w:jc w:val="both"/>
      </w:pPr>
      <w:r>
        <w:t>а) высокий износ трубопроводов тепловых сетей, обусловленный превышением их срока эксплуатации над нормативным. Следствием этого является коррозийный износ подземных теплопроводов, в первую очередь подающих линий водяных тепловых сетей, на которые приходится 80% всех повреждений;</w:t>
      </w:r>
    </w:p>
    <w:p w:rsidR="00DB5823" w:rsidRDefault="00DB5823">
      <w:pPr>
        <w:pStyle w:val="ConsPlusNormal"/>
        <w:spacing w:before="200"/>
        <w:ind w:firstLine="540"/>
        <w:jc w:val="both"/>
      </w:pPr>
      <w:r>
        <w:t>б) отсутствие защиты тепловых сетей от превышения давления.</w:t>
      </w:r>
    </w:p>
    <w:p w:rsidR="00DB5823" w:rsidRDefault="00DB5823">
      <w:pPr>
        <w:pStyle w:val="ConsPlusNormal"/>
        <w:spacing w:before="200"/>
        <w:ind w:firstLine="540"/>
        <w:jc w:val="both"/>
      </w:pPr>
      <w:r>
        <w:t xml:space="preserve">11. К проблемам развития системы теплоснабжения городских и внегородских </w:t>
      </w:r>
      <w:proofErr w:type="gramStart"/>
      <w:r>
        <w:t>территорий</w:t>
      </w:r>
      <w:proofErr w:type="gramEnd"/>
      <w:r>
        <w:t xml:space="preserve"> ЗАТО Северск можно отнести:</w:t>
      </w:r>
    </w:p>
    <w:p w:rsidR="00DB5823" w:rsidRDefault="00DB5823">
      <w:pPr>
        <w:pStyle w:val="ConsPlusNormal"/>
        <w:spacing w:before="200"/>
        <w:ind w:firstLine="540"/>
        <w:jc w:val="both"/>
      </w:pPr>
      <w:r>
        <w:t xml:space="preserve">1) отсутствие замещающих тепловых мощностей основного и единственного источника тепловой энергии г. Северска - ТЭЦ. Большая часть основного оборудования ТЭЦ выработала свой нормативный ресурс и работает в условиях продленного срока эксплуатации ("вынужденный режим"). Решением указанной проблемы является вывод из эксплуатации части теплогенерирующего оборудования ТЭЦ и строительство замещающих тепловых мощностей для теплоснабжения потребителей г. Северска. Однако ввиду отсутствия предложений от инвесторов по реализации проекта строительства замещающей тепловой мощности существует необходимость продолжения эксплуатации ТЭЦ. Все потребители г. Северска снабжаются теплом от бойлерной установки N 1 (БУ-1) ТЭЦ, тепловую энергию эта установка получает от турбогенераторов ст. N 1, 2, 6, 7, 9, 15, вывод </w:t>
      </w:r>
      <w:proofErr w:type="gramStart"/>
      <w:r>
        <w:t>из эксплуатации</w:t>
      </w:r>
      <w:proofErr w:type="gramEnd"/>
      <w:r>
        <w:t xml:space="preserve"> которых может привести к прекращению теплоснабжения г. Северска;</w:t>
      </w:r>
    </w:p>
    <w:p w:rsidR="00DB5823" w:rsidRDefault="00DB5823">
      <w:pPr>
        <w:pStyle w:val="ConsPlusNormal"/>
        <w:spacing w:before="200"/>
        <w:ind w:firstLine="540"/>
        <w:jc w:val="both"/>
      </w:pPr>
      <w:r>
        <w:t>2) разрегулированность системы теплоснабжения г. Северска. Следствием этой проблемы является несоответствие фактического и расчетного температурного графика обратной сетевой воды, поступающей из городских теплосетей. При температуре наружного воздуха минус 25 °С и ниже температура обратной сетевой воды превышает 85 °С, что приводит к неэффективной загрузке генерирующих мощностей источника тепловой энергии (снижение выработки тепла в режиме когенерации). Указанная ситуация негативно влияет на себестоимость производства тепловой энергии и приводит к повышенным затратам на транспортировку теплоносителя;</w:t>
      </w:r>
    </w:p>
    <w:p w:rsidR="00DB5823" w:rsidRDefault="00DB5823">
      <w:pPr>
        <w:pStyle w:val="ConsPlusNormal"/>
        <w:spacing w:before="200"/>
        <w:ind w:firstLine="540"/>
        <w:jc w:val="both"/>
      </w:pPr>
      <w:r>
        <w:t xml:space="preserve">3) территориальная удаленность локальных источников теплоснабжения на внегородских </w:t>
      </w:r>
      <w:proofErr w:type="gramStart"/>
      <w:r>
        <w:t>территориях</w:t>
      </w:r>
      <w:proofErr w:type="gramEnd"/>
      <w:r>
        <w:t xml:space="preserve"> ЗАТО Северск друг от друга, которая препятствует объединению тепловых сетей и созданию единой системы централизованного теплоснабжения внегородских территорий ЗАТО Северск.</w:t>
      </w:r>
    </w:p>
    <w:p w:rsidR="00DB5823" w:rsidRDefault="00DB5823">
      <w:pPr>
        <w:pStyle w:val="ConsPlusNormal"/>
        <w:spacing w:before="200"/>
        <w:ind w:firstLine="540"/>
        <w:jc w:val="both"/>
      </w:pPr>
      <w:r>
        <w:t xml:space="preserve">12. Детальный анализ системы теплоснабжения ЗАТО Северск представлен в </w:t>
      </w:r>
      <w:hyperlink r:id="rId51" w:history="1">
        <w:r>
          <w:rPr>
            <w:color w:val="0000FF"/>
          </w:rPr>
          <w:t>Схеме</w:t>
        </w:r>
      </w:hyperlink>
      <w:r>
        <w:t xml:space="preserve"> теплоснабжения закрытого административно-территориального образования Северск до 2035 года, утвержденной постановлением Администрации ЗАТО Северск от 21.10.2016 N 2362 "Об утверждении Схемы теплоснабжения закрытого административно-территориального образования Северск до 2035 года".</w:t>
      </w:r>
    </w:p>
    <w:p w:rsidR="00DB5823" w:rsidRDefault="00DB5823">
      <w:pPr>
        <w:pStyle w:val="ConsPlusNormal"/>
        <w:jc w:val="both"/>
      </w:pPr>
    </w:p>
    <w:p w:rsidR="00DB5823" w:rsidRDefault="00DB5823">
      <w:pPr>
        <w:pStyle w:val="ConsPlusTitle"/>
        <w:jc w:val="center"/>
        <w:outlineLvl w:val="2"/>
      </w:pPr>
      <w:r>
        <w:t>3. Анализ текущего состояния системы водоснабжения</w:t>
      </w:r>
    </w:p>
    <w:p w:rsidR="00DB5823" w:rsidRDefault="00DB5823">
      <w:pPr>
        <w:pStyle w:val="ConsPlusNormal"/>
        <w:jc w:val="both"/>
      </w:pPr>
    </w:p>
    <w:p w:rsidR="00DB5823" w:rsidRDefault="00DB5823">
      <w:pPr>
        <w:pStyle w:val="ConsPlusNormal"/>
        <w:ind w:firstLine="540"/>
        <w:jc w:val="both"/>
      </w:pPr>
      <w:r>
        <w:t xml:space="preserve">13. Холодное водоснабжение </w:t>
      </w:r>
      <w:proofErr w:type="gramStart"/>
      <w:r>
        <w:t>потребителей</w:t>
      </w:r>
      <w:proofErr w:type="gramEnd"/>
      <w:r>
        <w:t xml:space="preserve"> ЗАТО Северск осуществляют следующие организации:</w:t>
      </w:r>
    </w:p>
    <w:p w:rsidR="00DB5823" w:rsidRDefault="00DB5823">
      <w:pPr>
        <w:pStyle w:val="ConsPlusNormal"/>
        <w:spacing w:before="200"/>
        <w:ind w:firstLine="540"/>
        <w:jc w:val="both"/>
      </w:pPr>
      <w:r>
        <w:t>1) Открытое акционерное общество "Северский водоканал" (далее - ОАО СВК) в границах г. Северска;</w:t>
      </w:r>
    </w:p>
    <w:p w:rsidR="00DB5823" w:rsidRDefault="00DB5823">
      <w:pPr>
        <w:pStyle w:val="ConsPlusNormal"/>
        <w:spacing w:before="200"/>
        <w:ind w:firstLine="540"/>
        <w:jc w:val="both"/>
      </w:pPr>
      <w:r>
        <w:t>2) Общество с ограниченной ответственностью "Водопроводно-канализационное хозяйство" (далее - ООО "ВКХ") в границах внегородских территорий.</w:t>
      </w:r>
    </w:p>
    <w:p w:rsidR="00DB5823" w:rsidRDefault="00DB5823">
      <w:pPr>
        <w:pStyle w:val="ConsPlusNormal"/>
        <w:spacing w:before="200"/>
        <w:ind w:firstLine="540"/>
        <w:jc w:val="both"/>
      </w:pPr>
      <w:r>
        <w:t>14. В г. Северске организовано централизованное водоснабжение всех потребителей. Водоснабжение осуществляется из подземных источников Северского месторождения двумя площадными водозаборами N 1 и N 2 с эксплуатационными запасами 26,0 и 24,56 тыс. куб. м/сут. соответственно.</w:t>
      </w:r>
    </w:p>
    <w:p w:rsidR="00DB5823" w:rsidRDefault="00DB5823">
      <w:pPr>
        <w:pStyle w:val="ConsPlusNormal"/>
        <w:spacing w:before="200"/>
        <w:ind w:firstLine="540"/>
        <w:jc w:val="both"/>
      </w:pPr>
      <w:r>
        <w:t>15. Водозабор N 1 расположен северо-западнее г. Северска, на второй надпойменной террасе р. Томи, эксплуатируется с 1962 г. Фонд эксплуатационных скважин водозабора N 1 включает 34 водозаборные скважины, из которых в среднем в работе находятся 19 скважин. По результатам обследования технических характеристик фондовых скважин водозабора в 2012 г. 14 скважин подлежат ликвидации. Количество скважин, расположенных на территории водозаборного участка, эксплуатируемых ранее, подлежащих ликвидации и имеющих статус вне фонда, - 13.</w:t>
      </w:r>
    </w:p>
    <w:p w:rsidR="00DB5823" w:rsidRDefault="00DB5823">
      <w:pPr>
        <w:pStyle w:val="ConsPlusNormal"/>
        <w:spacing w:before="200"/>
        <w:ind w:firstLine="540"/>
        <w:jc w:val="both"/>
      </w:pPr>
      <w:r>
        <w:t xml:space="preserve">Во втором и третьем поясах зон санитарной охраны водозабора N 1 расположены многочисленные </w:t>
      </w:r>
      <w:r>
        <w:lastRenderedPageBreak/>
        <w:t xml:space="preserve">промышленные объекты, являющиеся потенциальными источниками загрязнения подземных вод эксплуатируемого водоносного комплекса, что является нарушением требований </w:t>
      </w:r>
      <w:hyperlink r:id="rId52" w:history="1">
        <w:r>
          <w:rPr>
            <w:color w:val="0000FF"/>
          </w:rPr>
          <w:t>СанПиН 2.1.4.1110-02</w:t>
        </w:r>
      </w:hyperlink>
      <w:r>
        <w:t xml:space="preserve"> "Зоны санитарной охраны источников водоснабжения и водопроводов питьевого назначения" и Федерального </w:t>
      </w:r>
      <w:hyperlink r:id="rId53" w:history="1">
        <w:r>
          <w:rPr>
            <w:color w:val="0000FF"/>
          </w:rPr>
          <w:t>закона</w:t>
        </w:r>
      </w:hyperlink>
      <w:r>
        <w:t xml:space="preserve"> от 30.03.1999 N 52-ФЗ "О санитарно-эпидемиологическом благополучии населения".</w:t>
      </w:r>
    </w:p>
    <w:p w:rsidR="00DB5823" w:rsidRDefault="00DB5823">
      <w:pPr>
        <w:pStyle w:val="ConsPlusNormal"/>
        <w:spacing w:before="200"/>
        <w:ind w:firstLine="540"/>
        <w:jc w:val="both"/>
      </w:pPr>
      <w:r>
        <w:t>16. Водозабор N 2 находится в 4 км к востоку от г. Северска, в 8,2 км к востоку от водозабора N 1, на расстоянии от 9,5 км до 4 км в разных точках от р. Томи и в 0,45 - 0,85 км к северу от р. Большой Киргизки, эксплуатируется с 1970 года. Фонд эксплуатационных скважин водозабора N 2 включает 27 водозаборных скважин, из которых в среднем в работе находятся 20 скважин. По результатам обследования в 2012 г. технических характеристик фондовых скважин водозабора 5 скважин подлежат ликвидации. Количество скважин, расположенных на территории водозаборного участка, эксплуатируемых ранее, подлежащих ликвидации и имеющих статус вне фонда, - 10.</w:t>
      </w:r>
    </w:p>
    <w:p w:rsidR="00DB5823" w:rsidRDefault="00DB5823">
      <w:pPr>
        <w:pStyle w:val="ConsPlusNormal"/>
        <w:spacing w:before="200"/>
        <w:ind w:firstLine="540"/>
        <w:jc w:val="both"/>
      </w:pPr>
      <w:r>
        <w:t>В работе водозаборов N 1 и N 2 присутствуют аналогичные проблемы, связанные с высоким физическим износом большинства скважин, причинами которого являются сверхнормативный срок эксплуатации и высокая биохимическая коррозия насосного оборудования. Подтверждающим свидетельством тому является снижение фактической производительности скважин водозаборов г. Северска с каждым годом.</w:t>
      </w:r>
    </w:p>
    <w:p w:rsidR="00DB5823" w:rsidRDefault="00DB5823">
      <w:pPr>
        <w:pStyle w:val="ConsPlusNormal"/>
        <w:spacing w:before="200"/>
        <w:ind w:firstLine="540"/>
        <w:jc w:val="both"/>
      </w:pPr>
      <w:r>
        <w:t>17. Управлением Федеральной службы по надзору в сфере природопользования (Росприроднадзора) Томской области в 2008 году выявлено превышение объемов (лимитов) водопользования ОАО СВК. Дальнейший подъем воды (выше допустимого) из подземного горизонта может привести к приостановлению действия и аннулированию лицензии ОАО СВК на право пользования недрами на водозаборах N 1 и N 2. Расширение существующих водозаборов и увеличение их производительности в связи со сложными эколого-гидрогеологическими условиями практически невозможно.</w:t>
      </w:r>
    </w:p>
    <w:p w:rsidR="00DB5823" w:rsidRDefault="00DB5823">
      <w:pPr>
        <w:pStyle w:val="ConsPlusNormal"/>
        <w:spacing w:before="200"/>
        <w:ind w:firstLine="540"/>
        <w:jc w:val="both"/>
      </w:pPr>
      <w:r>
        <w:t>18. В комплекс каждого из 2-х головных узлов водоснабжения г. Северска, помимо водозаборных скважин, входят:</w:t>
      </w:r>
    </w:p>
    <w:p w:rsidR="00DB5823" w:rsidRDefault="00DB5823">
      <w:pPr>
        <w:pStyle w:val="ConsPlusNormal"/>
        <w:spacing w:before="200"/>
        <w:ind w:firstLine="540"/>
        <w:jc w:val="both"/>
      </w:pPr>
      <w:r>
        <w:t>1) станция очистки воды от железа с оборудованием для дезинфекции очищенной жидкости;</w:t>
      </w:r>
    </w:p>
    <w:p w:rsidR="00DB5823" w:rsidRDefault="00DB5823">
      <w:pPr>
        <w:pStyle w:val="ConsPlusNormal"/>
        <w:spacing w:before="200"/>
        <w:ind w:firstLine="540"/>
        <w:jc w:val="both"/>
      </w:pPr>
      <w:r>
        <w:t>2) шесть резервуаров чистой воды общей емкостью 25 тыс. куб. м;</w:t>
      </w:r>
    </w:p>
    <w:p w:rsidR="00DB5823" w:rsidRDefault="00DB5823">
      <w:pPr>
        <w:pStyle w:val="ConsPlusNormal"/>
        <w:spacing w:before="200"/>
        <w:ind w:firstLine="540"/>
        <w:jc w:val="both"/>
      </w:pPr>
      <w:r>
        <w:t>3) три насосные станции 2-го подъема.</w:t>
      </w:r>
    </w:p>
    <w:p w:rsidR="00DB5823" w:rsidRDefault="00DB5823">
      <w:pPr>
        <w:pStyle w:val="ConsPlusNormal"/>
        <w:spacing w:before="200"/>
        <w:ind w:firstLine="540"/>
        <w:jc w:val="both"/>
      </w:pPr>
      <w:r>
        <w:t xml:space="preserve">19. ОАО СВК осуществляет водоснабжение жилищного фонда только в объемах потребления холодной воды. Горячее водоснабжение жилищного фонда осуществляется ОАО ТС по открытой системе теплоснабжения. В соответствии с Федеральным </w:t>
      </w:r>
      <w:hyperlink r:id="rId54" w:history="1">
        <w:r>
          <w:rPr>
            <w:color w:val="0000FF"/>
          </w:rPr>
          <w:t>законом</w:t>
        </w:r>
      </w:hyperlink>
      <w:r>
        <w:t xml:space="preserve"> от 27.07.2010 N 190-ФЗ "О теплоснабжении" с 01.01.2022 использование централизованных открытых систем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rsidR="00DB5823" w:rsidRDefault="00DB5823">
      <w:pPr>
        <w:pStyle w:val="ConsPlusNormal"/>
        <w:spacing w:before="200"/>
        <w:ind w:firstLine="540"/>
        <w:jc w:val="both"/>
      </w:pPr>
      <w:r>
        <w:t>20. На начало 2012 г. полностью охвачены приборами учета категория потребителей "Прочие организации", категория "Бюджетные учреждения" - на 95%.</w:t>
      </w:r>
    </w:p>
    <w:p w:rsidR="00DB5823" w:rsidRDefault="00DB5823">
      <w:pPr>
        <w:pStyle w:val="ConsPlusNormal"/>
        <w:spacing w:before="200"/>
        <w:ind w:firstLine="540"/>
        <w:jc w:val="both"/>
      </w:pPr>
      <w:r>
        <w:t xml:space="preserve">21. На внегородских </w:t>
      </w:r>
      <w:proofErr w:type="gramStart"/>
      <w:r>
        <w:t>территориях</w:t>
      </w:r>
      <w:proofErr w:type="gramEnd"/>
      <w:r>
        <w:t xml:space="preserve"> ЗАТО Северск доля потребления воды составляет менее 3% в общем объеме потребления ЗАТО Северск.</w:t>
      </w:r>
    </w:p>
    <w:p w:rsidR="00DB5823" w:rsidRDefault="00DB5823">
      <w:pPr>
        <w:pStyle w:val="ConsPlusNormal"/>
        <w:spacing w:before="200"/>
        <w:ind w:firstLine="540"/>
        <w:jc w:val="both"/>
      </w:pPr>
      <w:r>
        <w:t>В пос. Самусь существующая централизованная система хозяйственно-питьевого водоснабжения обеспечивает население централизованным водоснабжением на 80%.</w:t>
      </w:r>
    </w:p>
    <w:p w:rsidR="00DB5823" w:rsidRDefault="00DB5823">
      <w:pPr>
        <w:pStyle w:val="ConsPlusNormal"/>
        <w:spacing w:before="200"/>
        <w:ind w:firstLine="540"/>
        <w:jc w:val="both"/>
      </w:pPr>
      <w:r>
        <w:t xml:space="preserve">Водозабор состоит из 6 скважин глубиной от 114 до 120 м, оборудованных насосными станциями первого подъема. Дебит скважин по паспорту - 36 - 50 куб. м/час. Фактическая производительность - 16 - 40 куб. м/час. Согласно </w:t>
      </w:r>
      <w:proofErr w:type="gramStart"/>
      <w:r>
        <w:t>лицензии</w:t>
      </w:r>
      <w:proofErr w:type="gramEnd"/>
      <w:r>
        <w:t xml:space="preserve"> на право использования недр установленный лимит подъема воды составляет не более 762 тыс. куб. м/год (2,09 тыс. куб. м/сут.).</w:t>
      </w:r>
    </w:p>
    <w:p w:rsidR="00DB5823" w:rsidRDefault="00DB5823">
      <w:pPr>
        <w:pStyle w:val="ConsPlusNormal"/>
        <w:spacing w:before="200"/>
        <w:ind w:firstLine="540"/>
        <w:jc w:val="both"/>
      </w:pPr>
      <w:r>
        <w:t xml:space="preserve">В пос. Орловка существующая централизованная система хозяйственно-питьевого водоснабжения обеспечивает население централизованным водоснабжением на 50%. Источником водоснабжения являются 2 скважины подземных вод. Дебит скважин по паспорту - 12 куб. м/час, фактическая производительность - 10 куб. м/час. Согласно </w:t>
      </w:r>
      <w:proofErr w:type="gramStart"/>
      <w:r>
        <w:t>Лицензии</w:t>
      </w:r>
      <w:proofErr w:type="gramEnd"/>
      <w:r>
        <w:t xml:space="preserve"> на право использования недр установленный лимит подъема воды составляет не более 11 тыс. куб. м/год (0,03 тыс. куб. м/сут.).</w:t>
      </w:r>
    </w:p>
    <w:p w:rsidR="00DB5823" w:rsidRDefault="00DB5823">
      <w:pPr>
        <w:pStyle w:val="ConsPlusNormal"/>
        <w:spacing w:before="200"/>
        <w:ind w:firstLine="540"/>
        <w:jc w:val="both"/>
      </w:pPr>
      <w:r>
        <w:lastRenderedPageBreak/>
        <w:t xml:space="preserve">В дер. Кижирово существующая централизованная система хозяйственно-питьевого водоснабжения обеспечивает население централизованным водоснабжением на 40%. Источниками водоснабжения являются две скважины подземных вод. Дебит скважин по паспорту - 18 куб. м/час, фактическая производительность - 8 куб. м/час. Согласно </w:t>
      </w:r>
      <w:proofErr w:type="gramStart"/>
      <w:r>
        <w:t>Лицензии</w:t>
      </w:r>
      <w:proofErr w:type="gramEnd"/>
      <w:r>
        <w:t xml:space="preserve"> на право использования недр установленный лимит подъема воды составляет не более 7 тыс. куб. м/год (0,02 тыс. куб. м/сут.).</w:t>
      </w:r>
    </w:p>
    <w:p w:rsidR="00DB5823" w:rsidRDefault="00DB5823">
      <w:pPr>
        <w:pStyle w:val="ConsPlusNormal"/>
        <w:spacing w:before="200"/>
        <w:ind w:firstLine="540"/>
        <w:jc w:val="both"/>
      </w:pPr>
      <w:r>
        <w:t xml:space="preserve">22. Основными проблемами системы водоснабжения </w:t>
      </w:r>
      <w:proofErr w:type="gramStart"/>
      <w:r>
        <w:t>в</w:t>
      </w:r>
      <w:proofErr w:type="gramEnd"/>
      <w:r>
        <w:t xml:space="preserve"> ЗАТО Северск являются:</w:t>
      </w:r>
    </w:p>
    <w:p w:rsidR="00DB5823" w:rsidRDefault="00DB5823">
      <w:pPr>
        <w:pStyle w:val="ConsPlusNormal"/>
        <w:spacing w:before="200"/>
        <w:ind w:firstLine="540"/>
        <w:jc w:val="both"/>
      </w:pPr>
      <w:r>
        <w:t>1) снижение надежности работы водозаборных сооружений вследствие предельного срока их эксплуатации, попадания загрязняющих веществ, а также изношенности и низкой энергоэффективности насосного оборудования;</w:t>
      </w:r>
    </w:p>
    <w:p w:rsidR="00DB5823" w:rsidRDefault="00DB5823">
      <w:pPr>
        <w:pStyle w:val="ConsPlusNormal"/>
        <w:spacing w:before="200"/>
        <w:ind w:firstLine="540"/>
        <w:jc w:val="both"/>
      </w:pPr>
      <w:r>
        <w:t>2) снижение качества воды вследствие коррозионных процессов в водопроводной сети;</w:t>
      </w:r>
    </w:p>
    <w:p w:rsidR="00DB5823" w:rsidRDefault="00DB5823">
      <w:pPr>
        <w:pStyle w:val="ConsPlusNormal"/>
        <w:spacing w:before="200"/>
        <w:ind w:firstLine="540"/>
        <w:jc w:val="both"/>
      </w:pPr>
      <w:r>
        <w:t>3) высокая аварийность трубопроводов из-за изношенности;</w:t>
      </w:r>
    </w:p>
    <w:p w:rsidR="00DB5823" w:rsidRDefault="00DB5823">
      <w:pPr>
        <w:pStyle w:val="ConsPlusNormal"/>
        <w:spacing w:before="200"/>
        <w:ind w:firstLine="540"/>
        <w:jc w:val="both"/>
      </w:pPr>
      <w:r>
        <w:t>4) обеспечение жителей услугой горячего водоснабжения по открытой системе теплоснабжения;</w:t>
      </w:r>
    </w:p>
    <w:p w:rsidR="00DB5823" w:rsidRDefault="00DB5823">
      <w:pPr>
        <w:pStyle w:val="ConsPlusNormal"/>
        <w:spacing w:before="200"/>
        <w:ind w:firstLine="540"/>
        <w:jc w:val="both"/>
      </w:pPr>
      <w:r>
        <w:t>5) перегрузка отдельных участков сети водоснабжения, в том числе отсутствие достаточной пропускной способности водопроводной сети для транспортировки дополнительных объемов воды на цели горячего водоснабжения, с учетом перехода на закрытую систему отопления потребителей;</w:t>
      </w:r>
    </w:p>
    <w:p w:rsidR="00DB5823" w:rsidRDefault="00DB5823">
      <w:pPr>
        <w:pStyle w:val="ConsPlusNormal"/>
        <w:spacing w:before="200"/>
        <w:ind w:firstLine="540"/>
        <w:jc w:val="both"/>
      </w:pPr>
      <w:r>
        <w:t>6) негативное влияние на водные источники по причине отсутствия очистных сооружений промывной воды;</w:t>
      </w:r>
    </w:p>
    <w:p w:rsidR="00DB5823" w:rsidRDefault="00DB5823">
      <w:pPr>
        <w:pStyle w:val="ConsPlusNormal"/>
        <w:spacing w:before="200"/>
        <w:ind w:firstLine="540"/>
        <w:jc w:val="both"/>
      </w:pPr>
      <w:r>
        <w:t>7) отсутствие полного охвата жителей на внегородских территориях услугами водоснабжения;</w:t>
      </w:r>
    </w:p>
    <w:p w:rsidR="00DB5823" w:rsidRDefault="00DB5823">
      <w:pPr>
        <w:pStyle w:val="ConsPlusNormal"/>
        <w:spacing w:before="200"/>
        <w:ind w:firstLine="540"/>
        <w:jc w:val="both"/>
      </w:pPr>
      <w:r>
        <w:t>8) отсутствие полного охвата жилых домов приборами учета.</w:t>
      </w:r>
    </w:p>
    <w:p w:rsidR="00DB5823" w:rsidRDefault="00DB5823">
      <w:pPr>
        <w:pStyle w:val="ConsPlusNormal"/>
        <w:spacing w:before="200"/>
        <w:ind w:firstLine="540"/>
        <w:jc w:val="both"/>
      </w:pPr>
      <w:r>
        <w:t xml:space="preserve">23. Детальный анализ представлен в </w:t>
      </w:r>
      <w:hyperlink r:id="rId55" w:history="1">
        <w:r>
          <w:rPr>
            <w:color w:val="0000FF"/>
          </w:rPr>
          <w:t>схеме</w:t>
        </w:r>
      </w:hyperlink>
      <w:r>
        <w:t xml:space="preserve"> водоснабжения и водоотведения ЗАТО Северск до 2035 года, утвержденной постановлением Администрации ЗАТО Северск от 14.02.2013 N 402 "Об утверждении схемы водоснабжения и водоотведения ЗАТО Северск на 2013 год и на перспективу до 2035 года".</w:t>
      </w:r>
    </w:p>
    <w:p w:rsidR="00DB5823" w:rsidRDefault="00DB5823">
      <w:pPr>
        <w:pStyle w:val="ConsPlusNormal"/>
        <w:jc w:val="both"/>
      </w:pPr>
      <w:r>
        <w:t xml:space="preserve">(п. 23 в ред. </w:t>
      </w:r>
      <w:hyperlink r:id="rId56" w:history="1">
        <w:r>
          <w:rPr>
            <w:color w:val="0000FF"/>
          </w:rPr>
          <w:t>решения</w:t>
        </w:r>
      </w:hyperlink>
      <w:r>
        <w:t xml:space="preserve"> Думы ЗАТО Северск от 27.12.2016 N 22/5)</w:t>
      </w:r>
    </w:p>
    <w:p w:rsidR="00DB5823" w:rsidRDefault="00DB5823">
      <w:pPr>
        <w:pStyle w:val="ConsPlusNormal"/>
        <w:jc w:val="both"/>
      </w:pPr>
    </w:p>
    <w:p w:rsidR="00DB5823" w:rsidRDefault="00DB5823">
      <w:pPr>
        <w:pStyle w:val="ConsPlusTitle"/>
        <w:jc w:val="center"/>
        <w:outlineLvl w:val="2"/>
      </w:pPr>
      <w:r>
        <w:t>4. Анализ текущего состояния системы водоотведения</w:t>
      </w:r>
    </w:p>
    <w:p w:rsidR="00DB5823" w:rsidRDefault="00DB5823">
      <w:pPr>
        <w:pStyle w:val="ConsPlusNormal"/>
        <w:jc w:val="both"/>
      </w:pPr>
    </w:p>
    <w:p w:rsidR="00DB5823" w:rsidRDefault="00DB5823">
      <w:pPr>
        <w:pStyle w:val="ConsPlusNormal"/>
        <w:ind w:firstLine="540"/>
        <w:jc w:val="both"/>
      </w:pPr>
      <w:r>
        <w:t xml:space="preserve">24. Водоотведение и очистку сточных вод </w:t>
      </w:r>
      <w:proofErr w:type="gramStart"/>
      <w:r>
        <w:t>в</w:t>
      </w:r>
      <w:proofErr w:type="gramEnd"/>
      <w:r>
        <w:t xml:space="preserve"> ЗАТО Северск осуществляют следующие организации:</w:t>
      </w:r>
    </w:p>
    <w:p w:rsidR="00DB5823" w:rsidRDefault="00DB5823">
      <w:pPr>
        <w:pStyle w:val="ConsPlusNormal"/>
        <w:spacing w:before="200"/>
        <w:ind w:firstLine="540"/>
        <w:jc w:val="both"/>
      </w:pPr>
      <w:r>
        <w:t>1) ОАО СВК в границах г. Северска;</w:t>
      </w:r>
    </w:p>
    <w:p w:rsidR="00DB5823" w:rsidRDefault="00DB5823">
      <w:pPr>
        <w:pStyle w:val="ConsPlusNormal"/>
        <w:spacing w:before="200"/>
        <w:ind w:firstLine="540"/>
        <w:jc w:val="both"/>
      </w:pPr>
      <w:r>
        <w:t>2) ООО "ВКХ" границах внегородских территорий.</w:t>
      </w:r>
    </w:p>
    <w:p w:rsidR="00DB5823" w:rsidRDefault="00DB5823">
      <w:pPr>
        <w:pStyle w:val="ConsPlusNormal"/>
        <w:spacing w:before="200"/>
        <w:ind w:firstLine="540"/>
        <w:jc w:val="both"/>
      </w:pPr>
      <w:r>
        <w:t>25. В г. Северске существует централизованная раздельная система хозяйственно-бытовой канализации. Общая протяженность канализационных сетей составляет 156,5 км (90% сети водоотведения имеют срок службы более 20 лет). Сети водоотведения г. Северска представлены стальными, чугунными, керамическими, асбоцементными, ж/бетонными и полиэтиленовыми трубопроводами. Отведение сточных вод города осуществляется по системе напорно-самотечных коллекторов. В сети имеются 5 канализационных насосных станций.</w:t>
      </w:r>
    </w:p>
    <w:p w:rsidR="00DB5823" w:rsidRDefault="00DB5823">
      <w:pPr>
        <w:pStyle w:val="ConsPlusNormal"/>
        <w:spacing w:before="200"/>
        <w:ind w:firstLine="540"/>
        <w:jc w:val="both"/>
      </w:pPr>
      <w:r>
        <w:t>Существующее положение с очисткой сточных вод можно охарактеризовать как критическое. Для уменьшения антропогенной нагрузки на р. Томи в различные годы в г. Северске были построены пять очередей канализационных очистных сооружений.</w:t>
      </w:r>
    </w:p>
    <w:p w:rsidR="00DB5823" w:rsidRDefault="00DB5823">
      <w:pPr>
        <w:pStyle w:val="ConsPlusNormal"/>
        <w:spacing w:before="200"/>
        <w:ind w:firstLine="540"/>
        <w:jc w:val="both"/>
      </w:pPr>
      <w:r>
        <w:t>В настоящее время сооружения представлены только набором устройств для механической очистки сточных вод (решетки, песколовки, первичные отстойники) и для обеззараживания осветленной сточной жидкости гипохлоритом натрия. Биологическая очистка в технологической схеме действующих очистных сооружений отсутствует.</w:t>
      </w:r>
    </w:p>
    <w:p w:rsidR="00DB5823" w:rsidRDefault="00DB5823">
      <w:pPr>
        <w:pStyle w:val="ConsPlusNormal"/>
        <w:spacing w:before="200"/>
        <w:ind w:firstLine="540"/>
        <w:jc w:val="both"/>
      </w:pPr>
      <w:r>
        <w:t>Ежесуточно на сооружения для очистки сточных вод поступает большое количество загрязнений; большая часть этих загрязнений проходит транзитом через сооружения и загрязняет р. Томь, что противоречит требованиям действующего природоохранного законодательства. Положение усугубляется еще и тем, что канализационные очистные сооружения находятся в аварийном состоянии.</w:t>
      </w:r>
    </w:p>
    <w:p w:rsidR="00DB5823" w:rsidRDefault="00DB5823">
      <w:pPr>
        <w:pStyle w:val="ConsPlusNormal"/>
        <w:spacing w:before="200"/>
        <w:ind w:firstLine="540"/>
        <w:jc w:val="both"/>
      </w:pPr>
      <w:r>
        <w:lastRenderedPageBreak/>
        <w:t>26. В пос. Самусь существует централизованная система хозяйственно-бытовой канализации, обеспеченность населения которой составляет 50%. Общая протяженность канализационных сетей - 12,31 км (износ трубопроводов составляет более 35%).</w:t>
      </w:r>
    </w:p>
    <w:p w:rsidR="00DB5823" w:rsidRDefault="00DB5823">
      <w:pPr>
        <w:pStyle w:val="ConsPlusNormal"/>
        <w:spacing w:before="200"/>
        <w:ind w:firstLine="540"/>
        <w:jc w:val="both"/>
      </w:pPr>
      <w:r>
        <w:t>В техническом процессе по отводу сточных вод от потребителей задействованы пять канализационных насосных станций (далее - КНС), расположенных на канализационном коллекторе. Средний срок эксплуатации - 25 лет. Производительность каждой КНС в среднем составляет 29,3 куб. м/час. Износ насосного оборудования - более 60%.</w:t>
      </w:r>
    </w:p>
    <w:p w:rsidR="00DB5823" w:rsidRDefault="00DB5823">
      <w:pPr>
        <w:pStyle w:val="ConsPlusNormal"/>
        <w:spacing w:before="200"/>
        <w:ind w:firstLine="540"/>
        <w:jc w:val="both"/>
      </w:pPr>
      <w:r>
        <w:t>В настоящее время стоки не хлорируются, проводится эксперимент по доочистке сточных вод методом корневой зоны высших водных растений. Для этой цели используется участок площадью 0,7 га. Очищенные сточные воды сбрасываются в протоку Кижировскую р. Томи в 6 км от нижнего устья протоки. Очистные сооружения не обеспечивают нормативную степень очистки сточных вод.</w:t>
      </w:r>
    </w:p>
    <w:p w:rsidR="00DB5823" w:rsidRDefault="00DB5823">
      <w:pPr>
        <w:pStyle w:val="ConsPlusNormal"/>
        <w:spacing w:before="200"/>
        <w:ind w:firstLine="540"/>
        <w:jc w:val="both"/>
      </w:pPr>
      <w:r>
        <w:t>27. В пос. Орловка, дер. Кижирово централизованное водоотведение отсутствует, сброс сточных вод осуществляется в выгребные ямы и далее вывозится на очистные сооружения пос. Самусь.</w:t>
      </w:r>
    </w:p>
    <w:p w:rsidR="00DB5823" w:rsidRDefault="00DB5823">
      <w:pPr>
        <w:pStyle w:val="ConsPlusNormal"/>
        <w:spacing w:before="200"/>
        <w:ind w:firstLine="540"/>
        <w:jc w:val="both"/>
      </w:pPr>
      <w:r>
        <w:t xml:space="preserve">28. Основными проблемами системы водоотведения и очистки сточных вод </w:t>
      </w:r>
      <w:proofErr w:type="gramStart"/>
      <w:r>
        <w:t>в</w:t>
      </w:r>
      <w:proofErr w:type="gramEnd"/>
      <w:r>
        <w:t xml:space="preserve"> ЗАТО Северск являются:</w:t>
      </w:r>
    </w:p>
    <w:p w:rsidR="00DB5823" w:rsidRDefault="00DB5823">
      <w:pPr>
        <w:pStyle w:val="ConsPlusNormal"/>
        <w:spacing w:before="200"/>
        <w:ind w:firstLine="540"/>
        <w:jc w:val="both"/>
      </w:pPr>
      <w:r>
        <w:t>1) низкая надежность сетей водоотведения, выраженная в высокой аварийности сетей водоотведения;</w:t>
      </w:r>
    </w:p>
    <w:p w:rsidR="00DB5823" w:rsidRDefault="00DB5823">
      <w:pPr>
        <w:pStyle w:val="ConsPlusNormal"/>
        <w:spacing w:before="200"/>
        <w:ind w:firstLine="540"/>
        <w:jc w:val="both"/>
      </w:pPr>
      <w:r>
        <w:t>2) низкая надежность очистных сооружений вследствие высокого уровня износа инфраструктуры очистных сооружений;</w:t>
      </w:r>
    </w:p>
    <w:p w:rsidR="00DB5823" w:rsidRDefault="00DB5823">
      <w:pPr>
        <w:pStyle w:val="ConsPlusNormal"/>
        <w:spacing w:before="200"/>
        <w:ind w:firstLine="540"/>
        <w:jc w:val="both"/>
      </w:pPr>
      <w:r>
        <w:t>3) недостаточная очистка сточных вод вследствие отсутствия технической возможности полной биологической очистки сточных вод;</w:t>
      </w:r>
    </w:p>
    <w:p w:rsidR="00DB5823" w:rsidRDefault="00DB5823">
      <w:pPr>
        <w:pStyle w:val="ConsPlusNormal"/>
        <w:spacing w:before="200"/>
        <w:ind w:firstLine="540"/>
        <w:jc w:val="both"/>
      </w:pPr>
      <w:r>
        <w:t>4) отсутствие полного охвата жителей на внегородских территориях услугами водоотведения.</w:t>
      </w:r>
    </w:p>
    <w:p w:rsidR="00DB5823" w:rsidRDefault="00DB5823">
      <w:pPr>
        <w:pStyle w:val="ConsPlusNormal"/>
        <w:spacing w:before="200"/>
        <w:ind w:firstLine="540"/>
        <w:jc w:val="both"/>
      </w:pPr>
      <w:r>
        <w:t xml:space="preserve">29. Детальный анализ представлен в </w:t>
      </w:r>
      <w:hyperlink r:id="rId57" w:history="1">
        <w:r>
          <w:rPr>
            <w:color w:val="0000FF"/>
          </w:rPr>
          <w:t>схеме</w:t>
        </w:r>
      </w:hyperlink>
      <w:r>
        <w:t xml:space="preserve"> водоснабжения и водоотведения ЗАТО Северск до 2035 года, утвержденной постановлением Администрации ЗАТО Северск от 14.02.2013 N 402 "Об утверждении схемы водоснабжения и водоотведения ЗАТО Северск на 2013 год и на перспективу до 2035 года".</w:t>
      </w:r>
    </w:p>
    <w:p w:rsidR="00DB5823" w:rsidRDefault="00DB5823">
      <w:pPr>
        <w:pStyle w:val="ConsPlusNormal"/>
        <w:jc w:val="both"/>
      </w:pPr>
      <w:r>
        <w:t xml:space="preserve">(п. 29 в ред. </w:t>
      </w:r>
      <w:hyperlink r:id="rId58" w:history="1">
        <w:r>
          <w:rPr>
            <w:color w:val="0000FF"/>
          </w:rPr>
          <w:t>решения</w:t>
        </w:r>
      </w:hyperlink>
      <w:r>
        <w:t xml:space="preserve"> Думы ЗАТО Северск от 27.12.2016 N 22/5)</w:t>
      </w:r>
    </w:p>
    <w:p w:rsidR="00DB5823" w:rsidRDefault="00DB5823">
      <w:pPr>
        <w:pStyle w:val="ConsPlusNormal"/>
        <w:jc w:val="both"/>
      </w:pPr>
    </w:p>
    <w:p w:rsidR="00DB5823" w:rsidRDefault="00DB5823">
      <w:pPr>
        <w:pStyle w:val="ConsPlusTitle"/>
        <w:jc w:val="center"/>
        <w:outlineLvl w:val="2"/>
      </w:pPr>
      <w:r>
        <w:t>5. Анализ текущего состояния системы</w:t>
      </w:r>
    </w:p>
    <w:p w:rsidR="00DB5823" w:rsidRDefault="00DB5823">
      <w:pPr>
        <w:pStyle w:val="ConsPlusTitle"/>
        <w:jc w:val="center"/>
      </w:pPr>
      <w:r>
        <w:t>сбора и утилизации твердых бытовых отходов</w:t>
      </w:r>
    </w:p>
    <w:p w:rsidR="00DB5823" w:rsidRDefault="00DB5823">
      <w:pPr>
        <w:pStyle w:val="ConsPlusNormal"/>
        <w:jc w:val="both"/>
      </w:pPr>
    </w:p>
    <w:p w:rsidR="00DB5823" w:rsidRDefault="00DB5823">
      <w:pPr>
        <w:pStyle w:val="ConsPlusNormal"/>
        <w:ind w:firstLine="540"/>
        <w:jc w:val="both"/>
      </w:pPr>
      <w:r>
        <w:t>30. Утилизация (захоронение) твердых бытовых отходов (далее - ТБО) от потребителей г. Северска осуществляется Обществом с ограниченной ответственностью "Полигон твердых бытовых отходов Комбината благоустройства" (далее - ООО "Полигон ТБО КБУ") и Обществом с ограниченной ответственностью "Экополис" (далее - ООО "Экополис"). От потребителей внегородских территорий (пос. Орловка, пос. Самусь, дер. Кижирово, дер. Семиозерки) вывоз ТБО осуществляет Общество с ограниченной ответственностью "Благоустройство" (далее - ООО "Благоустройство") на полигон ТБО в г. Томск.</w:t>
      </w:r>
    </w:p>
    <w:p w:rsidR="00DB5823" w:rsidRDefault="00DB5823">
      <w:pPr>
        <w:pStyle w:val="ConsPlusNormal"/>
        <w:spacing w:before="200"/>
        <w:ind w:firstLine="540"/>
        <w:jc w:val="both"/>
      </w:pPr>
      <w:r>
        <w:t xml:space="preserve">31. </w:t>
      </w:r>
      <w:proofErr w:type="gramStart"/>
      <w:r>
        <w:t>В</w:t>
      </w:r>
      <w:proofErr w:type="gramEnd"/>
      <w:r>
        <w:t xml:space="preserve"> ЗАТО Северск отсутствует система раздельного сбора ТБО.</w:t>
      </w:r>
    </w:p>
    <w:p w:rsidR="00DB5823" w:rsidRDefault="00DB5823">
      <w:pPr>
        <w:pStyle w:val="ConsPlusNormal"/>
        <w:spacing w:before="200"/>
        <w:ind w:firstLine="540"/>
        <w:jc w:val="both"/>
      </w:pPr>
      <w:r>
        <w:t>32. Полигон твердых бытовых отходов г. Северска (далее - городской полигон) предназначен для захоронения отходов 4 - 5 классов опасности.</w:t>
      </w:r>
    </w:p>
    <w:p w:rsidR="00DB5823" w:rsidRDefault="00DB5823">
      <w:pPr>
        <w:pStyle w:val="ConsPlusNormal"/>
        <w:spacing w:before="200"/>
        <w:ind w:firstLine="540"/>
        <w:jc w:val="both"/>
      </w:pPr>
      <w:r>
        <w:t>Участки складирования ТБО ограничены профильтрационным устройством (обваловка) высотой 2,25 м, с откосами 1:1,5 м и шириной по верху 1,0 м, которые предохраняют от расползания отходов и протечки фильтрата на прилегающую территорию.</w:t>
      </w:r>
    </w:p>
    <w:p w:rsidR="00DB5823" w:rsidRDefault="00DB5823">
      <w:pPr>
        <w:pStyle w:val="ConsPlusNormal"/>
        <w:spacing w:before="200"/>
        <w:ind w:firstLine="540"/>
        <w:jc w:val="both"/>
      </w:pPr>
      <w:r>
        <w:t>Проектный срок эксплуатации полигона рассчитан на 63 года (ввод в эксплуатацию - 1956 г.). Фактическая вместимость полигона ТБО - 9536026,5 куб. м. Фактический срок эксплуатации составляет 56 лет. Лимит размещения отходов на существующем полигоне составляет 150 тыс. куб. м/год. Оценочный остаточный срок эксплуатации полигона составляет 5 лет (до 2018 г.).</w:t>
      </w:r>
    </w:p>
    <w:p w:rsidR="00DB5823" w:rsidRDefault="00DB5823">
      <w:pPr>
        <w:pStyle w:val="ConsPlusNormal"/>
        <w:spacing w:before="200"/>
        <w:ind w:firstLine="540"/>
        <w:jc w:val="both"/>
      </w:pPr>
      <w:r>
        <w:t>33. Полигон твердых отходов ООО "Экополис" предназначен для захоронения промышленных, строительных и коммерческих отходов 5 класса опасности.</w:t>
      </w:r>
    </w:p>
    <w:p w:rsidR="00DB5823" w:rsidRDefault="00DB5823">
      <w:pPr>
        <w:pStyle w:val="ConsPlusNormal"/>
        <w:spacing w:before="200"/>
        <w:ind w:firstLine="540"/>
        <w:jc w:val="both"/>
      </w:pPr>
      <w:r>
        <w:t xml:space="preserve">Полигон находится в промышленной зоне г. Северска, на Автодороге 2/14, на расстоянии 3,75 км от р. </w:t>
      </w:r>
      <w:r>
        <w:lastRenderedPageBreak/>
        <w:t>Томи, т.е. вне водоохранной зоны. Поверхность участка ровная. Абсолютные отметки изменяются от 95,5 м до 91,4 м. Период отметок составляет 4,3 м. По границам участка понижение рельефа до 84,8 м. Место заболоченное, заросшее ивняком и деревьями лиственных пород. Площадь полигона составляет 69489 кв. м.</w:t>
      </w:r>
    </w:p>
    <w:p w:rsidR="00DB5823" w:rsidRDefault="00DB5823">
      <w:pPr>
        <w:pStyle w:val="ConsPlusNormal"/>
        <w:spacing w:before="200"/>
        <w:ind w:firstLine="540"/>
        <w:jc w:val="both"/>
      </w:pPr>
      <w:r>
        <w:t>За период существования свалки (с 1957 года) стихийно и бессистемно сформированы ее границы и высотный профиль (общая площадь - 6,9 га, высота - 10 м, объем заполнения - 1 млн куб. м).</w:t>
      </w:r>
    </w:p>
    <w:p w:rsidR="00DB5823" w:rsidRDefault="00DB5823">
      <w:pPr>
        <w:pStyle w:val="ConsPlusNormal"/>
        <w:spacing w:before="200"/>
        <w:ind w:firstLine="540"/>
        <w:jc w:val="both"/>
      </w:pPr>
      <w:r>
        <w:t>Требуется обустроить обваловку территории свалки, пруд-испаритель, гидроизоляцию новых приемных котлованов (карт).</w:t>
      </w:r>
    </w:p>
    <w:p w:rsidR="00DB5823" w:rsidRDefault="00DB5823">
      <w:pPr>
        <w:pStyle w:val="ConsPlusNormal"/>
        <w:spacing w:before="200"/>
        <w:ind w:firstLine="540"/>
        <w:jc w:val="both"/>
      </w:pPr>
      <w:r>
        <w:t>Оценочный остаточный срок эксплуатации полигона составляет 15 лет (до 2027 г.).</w:t>
      </w:r>
    </w:p>
    <w:p w:rsidR="00DB5823" w:rsidRDefault="00DB5823">
      <w:pPr>
        <w:pStyle w:val="ConsPlusNormal"/>
        <w:spacing w:before="200"/>
        <w:ind w:firstLine="540"/>
        <w:jc w:val="both"/>
      </w:pPr>
      <w:r>
        <w:t>34. Земельный участок для свалки мусора на внегородских территориях был выделен в 1996 году. Свалка расположена на северо-востоке от пос. Самусь и в 0,7 км от дер. Семиозерки. В 9 км от участка протекает р. Самуська, в 780 м юго-западнее расположено озеро Дмитриевское, в 500 м южнее - озеро Мальцево. Подъездная дорога в грунтовом исполнении соединяет существующую транспортную магистраль с полигоном.</w:t>
      </w:r>
    </w:p>
    <w:p w:rsidR="00DB5823" w:rsidRDefault="00DB5823">
      <w:pPr>
        <w:pStyle w:val="ConsPlusNormal"/>
        <w:spacing w:before="200"/>
        <w:ind w:firstLine="540"/>
        <w:jc w:val="both"/>
      </w:pPr>
      <w:r>
        <w:t>Площадь участка свалки - 7,8 га. В настоящее время свалка (полностью заполнена) не эксплуатируется, так как она расположена на особо охраняемой природной территории местного значения "Озерный комплекс пос. Самусь" и является источником загрязнения окружающей среды. В связи с чем данная свалка нуждается в рекультивации.</w:t>
      </w:r>
    </w:p>
    <w:p w:rsidR="00DB5823" w:rsidRDefault="00DB5823">
      <w:pPr>
        <w:pStyle w:val="ConsPlusNormal"/>
        <w:spacing w:before="200"/>
        <w:ind w:firstLine="540"/>
        <w:jc w:val="both"/>
      </w:pPr>
      <w:r>
        <w:t xml:space="preserve">С целью решения проблем захоронения ТБО от сельских населенных </w:t>
      </w:r>
      <w:proofErr w:type="gramStart"/>
      <w:r>
        <w:t>пунктов</w:t>
      </w:r>
      <w:proofErr w:type="gramEnd"/>
      <w:r>
        <w:t xml:space="preserve"> ЗАТО Северск и улучшения экологической обстановки на прилегающей территории был разработан проект строительства полигона ТБО в пос. Самусь, который получил положительное заключение экспертизы, выбрана площадка для его размещения. В 2013 году планируется строительство 1 карты полигона.</w:t>
      </w:r>
    </w:p>
    <w:p w:rsidR="00DB5823" w:rsidRDefault="00DB5823">
      <w:pPr>
        <w:pStyle w:val="ConsPlusNormal"/>
        <w:spacing w:before="200"/>
        <w:ind w:firstLine="540"/>
        <w:jc w:val="both"/>
      </w:pPr>
      <w:r>
        <w:t>35. Основными проблемами системы утилизации (захоронения) ТБО являются:</w:t>
      </w:r>
    </w:p>
    <w:p w:rsidR="00DB5823" w:rsidRDefault="00DB5823">
      <w:pPr>
        <w:pStyle w:val="ConsPlusNormal"/>
        <w:spacing w:before="200"/>
        <w:ind w:firstLine="540"/>
        <w:jc w:val="both"/>
      </w:pPr>
      <w:r>
        <w:t>1) высокая степень заполнения существующего городского полигона;</w:t>
      </w:r>
    </w:p>
    <w:p w:rsidR="00DB5823" w:rsidRDefault="00DB5823">
      <w:pPr>
        <w:pStyle w:val="ConsPlusNormal"/>
        <w:spacing w:before="200"/>
        <w:ind w:firstLine="540"/>
        <w:jc w:val="both"/>
      </w:pPr>
      <w:r>
        <w:t>2) отсутствие сортировки ТБО и современных технологий, позволяющих экономить площади захоронения под ТБО.</w:t>
      </w:r>
    </w:p>
    <w:p w:rsidR="00DB5823" w:rsidRDefault="00DB5823">
      <w:pPr>
        <w:pStyle w:val="ConsPlusNormal"/>
        <w:spacing w:before="200"/>
        <w:ind w:firstLine="540"/>
        <w:jc w:val="both"/>
      </w:pPr>
      <w:r>
        <w:t>36. Более детальный анализ представлен в разделе III Обосновывающих материалов.</w:t>
      </w:r>
    </w:p>
    <w:p w:rsidR="00DB5823" w:rsidRDefault="00DB5823">
      <w:pPr>
        <w:pStyle w:val="ConsPlusNormal"/>
        <w:jc w:val="both"/>
      </w:pPr>
    </w:p>
    <w:p w:rsidR="00DB5823" w:rsidRDefault="00DB5823">
      <w:pPr>
        <w:pStyle w:val="ConsPlusTitle"/>
        <w:jc w:val="center"/>
        <w:outlineLvl w:val="2"/>
      </w:pPr>
      <w:r>
        <w:t>6. Анализ приборного учета и энергоресурсосбережения</w:t>
      </w:r>
    </w:p>
    <w:p w:rsidR="00DB5823" w:rsidRDefault="00DB5823">
      <w:pPr>
        <w:pStyle w:val="ConsPlusTitle"/>
        <w:jc w:val="center"/>
      </w:pPr>
      <w:r>
        <w:t>у потребителей</w:t>
      </w:r>
    </w:p>
    <w:p w:rsidR="00DB5823" w:rsidRDefault="00DB5823">
      <w:pPr>
        <w:pStyle w:val="ConsPlusNormal"/>
        <w:jc w:val="both"/>
      </w:pPr>
    </w:p>
    <w:p w:rsidR="00DB5823" w:rsidRDefault="00DB5823">
      <w:pPr>
        <w:pStyle w:val="ConsPlusNormal"/>
        <w:ind w:firstLine="540"/>
        <w:jc w:val="both"/>
      </w:pPr>
      <w:r>
        <w:t xml:space="preserve">37. Оснащение потребителей коммунальных ресурсов </w:t>
      </w:r>
      <w:proofErr w:type="gramStart"/>
      <w:r>
        <w:t>в</w:t>
      </w:r>
      <w:proofErr w:type="gramEnd"/>
      <w:r>
        <w:t xml:space="preserve"> ЗАТО Северск приборами учета выполняется в рамках муниципальных программ в области энергосбережения и повышения энергетической эффективности.</w:t>
      </w:r>
    </w:p>
    <w:p w:rsidR="00DB5823" w:rsidRDefault="00DB5823">
      <w:pPr>
        <w:pStyle w:val="ConsPlusNormal"/>
        <w:spacing w:before="200"/>
        <w:ind w:firstLine="540"/>
        <w:jc w:val="both"/>
      </w:pPr>
      <w:r>
        <w:t xml:space="preserve">В рамках реализации муниципальной </w:t>
      </w:r>
      <w:hyperlink r:id="rId59" w:history="1">
        <w:r>
          <w:rPr>
            <w:color w:val="0000FF"/>
          </w:rPr>
          <w:t>программы</w:t>
        </w:r>
      </w:hyperlink>
      <w:r>
        <w:t xml:space="preserve"> "Энергосбережение на территории ЗАТО Северск в 2010 - 2014 годах" за 2010 - 2012 годы объекты бюджетной сферы, подлежащие оснащению, дооснащены приборами учета на 100%.</w:t>
      </w:r>
    </w:p>
    <w:p w:rsidR="00DB5823" w:rsidRDefault="00DB5823">
      <w:pPr>
        <w:pStyle w:val="ConsPlusNormal"/>
        <w:spacing w:before="200"/>
        <w:ind w:firstLine="540"/>
        <w:jc w:val="both"/>
      </w:pPr>
      <w:r>
        <w:t>По данным мониторинга АРМ МЭЭРО, за 2012 год в бюджетных учреждениях наличие приборов учета:</w:t>
      </w:r>
    </w:p>
    <w:p w:rsidR="00DB5823" w:rsidRDefault="00DB5823">
      <w:pPr>
        <w:pStyle w:val="ConsPlusNormal"/>
        <w:spacing w:before="200"/>
        <w:ind w:firstLine="540"/>
        <w:jc w:val="both"/>
      </w:pPr>
      <w:r>
        <w:t>1) тепловой энергии составляет 159 ед.;</w:t>
      </w:r>
    </w:p>
    <w:p w:rsidR="00DB5823" w:rsidRDefault="00DB5823">
      <w:pPr>
        <w:pStyle w:val="ConsPlusNormal"/>
        <w:spacing w:before="200"/>
        <w:ind w:firstLine="540"/>
        <w:jc w:val="both"/>
      </w:pPr>
      <w:r>
        <w:t>2) горячей воды - 172 ед.;</w:t>
      </w:r>
    </w:p>
    <w:p w:rsidR="00DB5823" w:rsidRDefault="00DB5823">
      <w:pPr>
        <w:pStyle w:val="ConsPlusNormal"/>
        <w:spacing w:before="200"/>
        <w:ind w:firstLine="540"/>
        <w:jc w:val="both"/>
      </w:pPr>
      <w:r>
        <w:t>3) холодной воды - 177 ед.;</w:t>
      </w:r>
    </w:p>
    <w:p w:rsidR="00DB5823" w:rsidRDefault="00DB5823">
      <w:pPr>
        <w:pStyle w:val="ConsPlusNormal"/>
        <w:spacing w:before="200"/>
        <w:ind w:firstLine="540"/>
        <w:jc w:val="both"/>
      </w:pPr>
      <w:r>
        <w:t>4) электрической энергии - 303 ед.</w:t>
      </w:r>
    </w:p>
    <w:p w:rsidR="00DB5823" w:rsidRDefault="00DB5823">
      <w:pPr>
        <w:pStyle w:val="ConsPlusNormal"/>
        <w:spacing w:before="200"/>
        <w:ind w:firstLine="540"/>
        <w:jc w:val="both"/>
      </w:pPr>
      <w:r>
        <w:t xml:space="preserve">В рамках муниципальной </w:t>
      </w:r>
      <w:hyperlink r:id="rId60" w:history="1">
        <w:r>
          <w:rPr>
            <w:color w:val="0000FF"/>
          </w:rPr>
          <w:t>программы</w:t>
        </w:r>
      </w:hyperlink>
      <w:r>
        <w:t xml:space="preserve"> "Энергосбережение и повышение энергетической эффективности на территории ЗАТО Северск" на 2012 год и на перспективу до 2020 года на 2013 г. предусмотрено мероприятие по оснащению многоквартирных домов общедомовыми приборами учета тепловой энергии, </w:t>
      </w:r>
      <w:r>
        <w:lastRenderedPageBreak/>
        <w:t>холодной и горячей воды, электроэнергии.</w:t>
      </w:r>
    </w:p>
    <w:p w:rsidR="00DB5823" w:rsidRDefault="00DB5823">
      <w:pPr>
        <w:pStyle w:val="ConsPlusNormal"/>
        <w:spacing w:before="200"/>
        <w:ind w:firstLine="540"/>
        <w:jc w:val="both"/>
      </w:pPr>
      <w:r>
        <w:t xml:space="preserve">Оснащение приборами учета многоквартирных </w:t>
      </w:r>
      <w:proofErr w:type="gramStart"/>
      <w:r>
        <w:t>домов</w:t>
      </w:r>
      <w:proofErr w:type="gramEnd"/>
      <w:r>
        <w:t xml:space="preserve"> ЗАТО Северск осуществляется более медленными темпами, это связано с низкой активностью населения в решении данного вопроса, поскольку он обусловлен отсутствием готовности финансирования установки общедомовых приборов учета за счет собственных средств.</w:t>
      </w:r>
    </w:p>
    <w:p w:rsidR="00DB5823" w:rsidRDefault="00DB5823">
      <w:pPr>
        <w:pStyle w:val="ConsPlusNormal"/>
        <w:spacing w:before="200"/>
        <w:ind w:firstLine="540"/>
        <w:jc w:val="both"/>
      </w:pPr>
      <w:r>
        <w:t>38. Более детальный анализ представлен в разделе III Обосновывающих материалов.</w:t>
      </w:r>
    </w:p>
    <w:p w:rsidR="00DB5823" w:rsidRDefault="00DB5823">
      <w:pPr>
        <w:pStyle w:val="ConsPlusNormal"/>
        <w:jc w:val="both"/>
      </w:pPr>
    </w:p>
    <w:p w:rsidR="00DB5823" w:rsidRDefault="00DB5823">
      <w:pPr>
        <w:pStyle w:val="ConsPlusTitle"/>
        <w:jc w:val="center"/>
        <w:outlineLvl w:val="1"/>
      </w:pPr>
      <w:r>
        <w:t xml:space="preserve">II. ХАРАКТЕРИСТИКА ПЕРСПЕКТИВЫ </w:t>
      </w:r>
      <w:proofErr w:type="gramStart"/>
      <w:r>
        <w:t>РАЗВИТИЯ</w:t>
      </w:r>
      <w:proofErr w:type="gramEnd"/>
      <w:r>
        <w:t xml:space="preserve"> ЗАТО СЕВЕРСК И</w:t>
      </w:r>
    </w:p>
    <w:p w:rsidR="00DB5823" w:rsidRDefault="00DB5823">
      <w:pPr>
        <w:pStyle w:val="ConsPlusTitle"/>
        <w:jc w:val="center"/>
      </w:pPr>
      <w:r>
        <w:t>ПРОГНОЗ СПРОСА НА КОММУНАЛЬНЫЕ РЕСУРСЫ</w:t>
      </w:r>
    </w:p>
    <w:p w:rsidR="00DB5823" w:rsidRDefault="00DB5823">
      <w:pPr>
        <w:pStyle w:val="ConsPlusNormal"/>
        <w:jc w:val="both"/>
      </w:pPr>
    </w:p>
    <w:p w:rsidR="00DB5823" w:rsidRDefault="00DB5823">
      <w:pPr>
        <w:pStyle w:val="ConsPlusNormal"/>
        <w:ind w:firstLine="540"/>
        <w:jc w:val="both"/>
      </w:pPr>
      <w:r>
        <w:t xml:space="preserve">39. Перспективные показатели развития ЗАТО Северск, разработанные в разделе I Обосновывающих материалов, представлены в </w:t>
      </w:r>
      <w:hyperlink w:anchor="P372" w:history="1">
        <w:r>
          <w:rPr>
            <w:color w:val="0000FF"/>
          </w:rPr>
          <w:t>таблицах 1</w:t>
        </w:r>
      </w:hyperlink>
      <w:r>
        <w:t xml:space="preserve"> и </w:t>
      </w:r>
      <w:hyperlink w:anchor="P435" w:history="1">
        <w:r>
          <w:rPr>
            <w:color w:val="0000FF"/>
          </w:rPr>
          <w:t>2</w:t>
        </w:r>
      </w:hyperlink>
      <w:r>
        <w:t>.</w:t>
      </w:r>
    </w:p>
    <w:p w:rsidR="00DB5823" w:rsidRDefault="00DB5823">
      <w:pPr>
        <w:pStyle w:val="ConsPlusNormal"/>
        <w:jc w:val="both"/>
      </w:pPr>
    </w:p>
    <w:p w:rsidR="00DB5823" w:rsidRDefault="00DB5823">
      <w:pPr>
        <w:pStyle w:val="ConsPlusNormal"/>
        <w:jc w:val="right"/>
        <w:outlineLvl w:val="2"/>
      </w:pPr>
      <w:bookmarkStart w:id="2" w:name="P372"/>
      <w:bookmarkEnd w:id="2"/>
      <w:r>
        <w:t>Таблица 1</w:t>
      </w:r>
    </w:p>
    <w:p w:rsidR="00DB5823" w:rsidRDefault="00DB5823">
      <w:pPr>
        <w:pStyle w:val="ConsPlusNormal"/>
        <w:jc w:val="center"/>
      </w:pPr>
      <w:r>
        <w:t xml:space="preserve">(в ред. </w:t>
      </w:r>
      <w:hyperlink r:id="rId61" w:history="1">
        <w:r>
          <w:rPr>
            <w:color w:val="0000FF"/>
          </w:rPr>
          <w:t>решения</w:t>
        </w:r>
      </w:hyperlink>
      <w:r>
        <w:t xml:space="preserve"> Думы ЗАТО Северск от 21.12.2017 N 33/3)</w:t>
      </w:r>
    </w:p>
    <w:p w:rsidR="00DB5823" w:rsidRDefault="00DB5823">
      <w:pPr>
        <w:pStyle w:val="ConsPlusNormal"/>
        <w:jc w:val="both"/>
      </w:pPr>
    </w:p>
    <w:p w:rsidR="00DB5823" w:rsidRDefault="00DB5823">
      <w:pPr>
        <w:sectPr w:rsidR="00DB5823">
          <w:pgSz w:w="11906" w:h="16838"/>
          <w:pgMar w:top="1440" w:right="566" w:bottom="1440" w:left="1133"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3005"/>
        <w:gridCol w:w="1077"/>
        <w:gridCol w:w="1134"/>
        <w:gridCol w:w="1191"/>
        <w:gridCol w:w="1191"/>
        <w:gridCol w:w="1247"/>
        <w:gridCol w:w="1800"/>
      </w:tblGrid>
      <w:tr w:rsidR="00DB5823">
        <w:tc>
          <w:tcPr>
            <w:tcW w:w="495" w:type="dxa"/>
            <w:vAlign w:val="center"/>
          </w:tcPr>
          <w:p w:rsidR="00DB5823" w:rsidRDefault="00DB5823">
            <w:pPr>
              <w:pStyle w:val="ConsPlusNormal"/>
              <w:jc w:val="center"/>
            </w:pPr>
            <w:r>
              <w:lastRenderedPageBreak/>
              <w:t>N пп</w:t>
            </w:r>
          </w:p>
        </w:tc>
        <w:tc>
          <w:tcPr>
            <w:tcW w:w="3005" w:type="dxa"/>
            <w:vAlign w:val="center"/>
          </w:tcPr>
          <w:p w:rsidR="00DB5823" w:rsidRDefault="00DB5823">
            <w:pPr>
              <w:pStyle w:val="ConsPlusNormal"/>
              <w:jc w:val="center"/>
            </w:pPr>
            <w:r>
              <w:t>Перспективные показатели развития ЗАТО Северск</w:t>
            </w:r>
          </w:p>
        </w:tc>
        <w:tc>
          <w:tcPr>
            <w:tcW w:w="1077" w:type="dxa"/>
            <w:vAlign w:val="center"/>
          </w:tcPr>
          <w:p w:rsidR="00DB5823" w:rsidRDefault="00DB5823">
            <w:pPr>
              <w:pStyle w:val="ConsPlusNormal"/>
              <w:jc w:val="center"/>
            </w:pPr>
            <w:r>
              <w:t>2013 г.</w:t>
            </w:r>
          </w:p>
        </w:tc>
        <w:tc>
          <w:tcPr>
            <w:tcW w:w="1134" w:type="dxa"/>
            <w:vAlign w:val="center"/>
          </w:tcPr>
          <w:p w:rsidR="00DB5823" w:rsidRDefault="00DB5823">
            <w:pPr>
              <w:pStyle w:val="ConsPlusNormal"/>
              <w:jc w:val="center"/>
            </w:pPr>
            <w:r>
              <w:t>2014 г.</w:t>
            </w:r>
          </w:p>
        </w:tc>
        <w:tc>
          <w:tcPr>
            <w:tcW w:w="1191" w:type="dxa"/>
            <w:vAlign w:val="center"/>
          </w:tcPr>
          <w:p w:rsidR="00DB5823" w:rsidRDefault="00DB5823">
            <w:pPr>
              <w:pStyle w:val="ConsPlusNormal"/>
              <w:jc w:val="center"/>
            </w:pPr>
            <w:r>
              <w:t>2015 г.</w:t>
            </w:r>
          </w:p>
        </w:tc>
        <w:tc>
          <w:tcPr>
            <w:tcW w:w="1191" w:type="dxa"/>
            <w:vAlign w:val="center"/>
          </w:tcPr>
          <w:p w:rsidR="00DB5823" w:rsidRDefault="00DB5823">
            <w:pPr>
              <w:pStyle w:val="ConsPlusNormal"/>
              <w:jc w:val="center"/>
            </w:pPr>
            <w:r>
              <w:t>2016 г.</w:t>
            </w:r>
          </w:p>
        </w:tc>
        <w:tc>
          <w:tcPr>
            <w:tcW w:w="1247" w:type="dxa"/>
            <w:vAlign w:val="center"/>
          </w:tcPr>
          <w:p w:rsidR="00DB5823" w:rsidRDefault="00DB5823">
            <w:pPr>
              <w:pStyle w:val="ConsPlusNormal"/>
              <w:jc w:val="center"/>
            </w:pPr>
            <w:r>
              <w:t>2017 г.</w:t>
            </w:r>
          </w:p>
        </w:tc>
        <w:tc>
          <w:tcPr>
            <w:tcW w:w="1800" w:type="dxa"/>
            <w:vAlign w:val="center"/>
          </w:tcPr>
          <w:p w:rsidR="00DB5823" w:rsidRDefault="00DB5823">
            <w:pPr>
              <w:pStyle w:val="ConsPlusNormal"/>
              <w:jc w:val="center"/>
            </w:pPr>
            <w:r>
              <w:t>2018 - 2035 гг.</w:t>
            </w:r>
          </w:p>
        </w:tc>
      </w:tr>
      <w:tr w:rsidR="00DB5823">
        <w:tc>
          <w:tcPr>
            <w:tcW w:w="495" w:type="dxa"/>
            <w:vMerge w:val="restart"/>
            <w:vAlign w:val="center"/>
          </w:tcPr>
          <w:p w:rsidR="00DB5823" w:rsidRDefault="00DB5823">
            <w:pPr>
              <w:pStyle w:val="ConsPlusNormal"/>
              <w:jc w:val="center"/>
            </w:pPr>
            <w:r>
              <w:t>1</w:t>
            </w:r>
          </w:p>
        </w:tc>
        <w:tc>
          <w:tcPr>
            <w:tcW w:w="3005" w:type="dxa"/>
          </w:tcPr>
          <w:p w:rsidR="00DB5823" w:rsidRDefault="00DB5823">
            <w:pPr>
              <w:pStyle w:val="ConsPlusNormal"/>
            </w:pPr>
            <w:r>
              <w:t>Численность населения ЗАТО Северск на конец года, тыс. чел., в том числе:</w:t>
            </w:r>
          </w:p>
        </w:tc>
        <w:tc>
          <w:tcPr>
            <w:tcW w:w="1077" w:type="dxa"/>
            <w:vAlign w:val="center"/>
          </w:tcPr>
          <w:p w:rsidR="00DB5823" w:rsidRDefault="00DB5823">
            <w:pPr>
              <w:pStyle w:val="ConsPlusNormal"/>
              <w:jc w:val="center"/>
            </w:pPr>
            <w:r>
              <w:t>115,5</w:t>
            </w:r>
          </w:p>
        </w:tc>
        <w:tc>
          <w:tcPr>
            <w:tcW w:w="1134" w:type="dxa"/>
            <w:vAlign w:val="center"/>
          </w:tcPr>
          <w:p w:rsidR="00DB5823" w:rsidRDefault="00DB5823">
            <w:pPr>
              <w:pStyle w:val="ConsPlusNormal"/>
              <w:jc w:val="center"/>
            </w:pPr>
            <w:r>
              <w:t>114,9</w:t>
            </w:r>
          </w:p>
        </w:tc>
        <w:tc>
          <w:tcPr>
            <w:tcW w:w="1191" w:type="dxa"/>
            <w:vAlign w:val="center"/>
          </w:tcPr>
          <w:p w:rsidR="00DB5823" w:rsidRDefault="00DB5823">
            <w:pPr>
              <w:pStyle w:val="ConsPlusNormal"/>
              <w:jc w:val="center"/>
            </w:pPr>
            <w:r>
              <w:t>114,5</w:t>
            </w:r>
          </w:p>
        </w:tc>
        <w:tc>
          <w:tcPr>
            <w:tcW w:w="1191" w:type="dxa"/>
            <w:vAlign w:val="center"/>
          </w:tcPr>
          <w:p w:rsidR="00DB5823" w:rsidRDefault="00DB5823">
            <w:pPr>
              <w:pStyle w:val="ConsPlusNormal"/>
              <w:jc w:val="center"/>
            </w:pPr>
            <w:r>
              <w:t>114,3</w:t>
            </w:r>
          </w:p>
        </w:tc>
        <w:tc>
          <w:tcPr>
            <w:tcW w:w="1247" w:type="dxa"/>
            <w:vAlign w:val="center"/>
          </w:tcPr>
          <w:p w:rsidR="00DB5823" w:rsidRDefault="00DB5823">
            <w:pPr>
              <w:pStyle w:val="ConsPlusNormal"/>
              <w:jc w:val="center"/>
            </w:pPr>
            <w:r>
              <w:t>114,2</w:t>
            </w:r>
          </w:p>
        </w:tc>
        <w:tc>
          <w:tcPr>
            <w:tcW w:w="1800" w:type="dxa"/>
            <w:vAlign w:val="center"/>
          </w:tcPr>
          <w:p w:rsidR="00DB5823" w:rsidRDefault="00DB5823">
            <w:pPr>
              <w:pStyle w:val="ConsPlusNormal"/>
              <w:jc w:val="center"/>
            </w:pPr>
            <w:r>
              <w:t>114,2 - 124,4</w:t>
            </w:r>
          </w:p>
        </w:tc>
      </w:tr>
      <w:tr w:rsidR="00DB5823">
        <w:tc>
          <w:tcPr>
            <w:tcW w:w="495" w:type="dxa"/>
            <w:vMerge/>
          </w:tcPr>
          <w:p w:rsidR="00DB5823" w:rsidRDefault="00DB5823"/>
        </w:tc>
        <w:tc>
          <w:tcPr>
            <w:tcW w:w="3005" w:type="dxa"/>
          </w:tcPr>
          <w:p w:rsidR="00DB5823" w:rsidRDefault="00DB5823">
            <w:pPr>
              <w:pStyle w:val="ConsPlusNormal"/>
            </w:pPr>
            <w:r>
              <w:t>г. Северск</w:t>
            </w:r>
          </w:p>
        </w:tc>
        <w:tc>
          <w:tcPr>
            <w:tcW w:w="1077" w:type="dxa"/>
            <w:vAlign w:val="center"/>
          </w:tcPr>
          <w:p w:rsidR="00DB5823" w:rsidRDefault="00DB5823">
            <w:pPr>
              <w:pStyle w:val="ConsPlusNormal"/>
              <w:jc w:val="center"/>
            </w:pPr>
            <w:r>
              <w:t>109,5</w:t>
            </w:r>
          </w:p>
        </w:tc>
        <w:tc>
          <w:tcPr>
            <w:tcW w:w="1134" w:type="dxa"/>
            <w:vAlign w:val="center"/>
          </w:tcPr>
          <w:p w:rsidR="00DB5823" w:rsidRDefault="00DB5823">
            <w:pPr>
              <w:pStyle w:val="ConsPlusNormal"/>
              <w:jc w:val="center"/>
            </w:pPr>
            <w:r>
              <w:t>108,4</w:t>
            </w:r>
          </w:p>
        </w:tc>
        <w:tc>
          <w:tcPr>
            <w:tcW w:w="1191" w:type="dxa"/>
            <w:vAlign w:val="center"/>
          </w:tcPr>
          <w:p w:rsidR="00DB5823" w:rsidRDefault="00DB5823">
            <w:pPr>
              <w:pStyle w:val="ConsPlusNormal"/>
              <w:jc w:val="center"/>
            </w:pPr>
            <w:r>
              <w:t>108,1</w:t>
            </w:r>
          </w:p>
        </w:tc>
        <w:tc>
          <w:tcPr>
            <w:tcW w:w="1191" w:type="dxa"/>
            <w:vAlign w:val="center"/>
          </w:tcPr>
          <w:p w:rsidR="00DB5823" w:rsidRDefault="00DB5823">
            <w:pPr>
              <w:pStyle w:val="ConsPlusNormal"/>
              <w:jc w:val="center"/>
            </w:pPr>
            <w:r>
              <w:t>107,9</w:t>
            </w:r>
          </w:p>
        </w:tc>
        <w:tc>
          <w:tcPr>
            <w:tcW w:w="1247" w:type="dxa"/>
            <w:vAlign w:val="center"/>
          </w:tcPr>
          <w:p w:rsidR="00DB5823" w:rsidRDefault="00DB5823">
            <w:pPr>
              <w:pStyle w:val="ConsPlusNormal"/>
              <w:jc w:val="center"/>
            </w:pPr>
            <w:r>
              <w:t>107,8</w:t>
            </w:r>
          </w:p>
        </w:tc>
        <w:tc>
          <w:tcPr>
            <w:tcW w:w="1800" w:type="dxa"/>
            <w:vAlign w:val="center"/>
          </w:tcPr>
          <w:p w:rsidR="00DB5823" w:rsidRDefault="00DB5823">
            <w:pPr>
              <w:pStyle w:val="ConsPlusNormal"/>
              <w:jc w:val="center"/>
            </w:pPr>
            <w:r>
              <w:t>107,8 - 113,7</w:t>
            </w:r>
          </w:p>
        </w:tc>
      </w:tr>
      <w:tr w:rsidR="00DB5823">
        <w:tc>
          <w:tcPr>
            <w:tcW w:w="495" w:type="dxa"/>
            <w:vMerge/>
          </w:tcPr>
          <w:p w:rsidR="00DB5823" w:rsidRDefault="00DB5823"/>
        </w:tc>
        <w:tc>
          <w:tcPr>
            <w:tcW w:w="3005" w:type="dxa"/>
          </w:tcPr>
          <w:p w:rsidR="00DB5823" w:rsidRDefault="00DB5823">
            <w:pPr>
              <w:pStyle w:val="ConsPlusNormal"/>
            </w:pPr>
            <w:r>
              <w:t>пос. Самусь</w:t>
            </w:r>
          </w:p>
        </w:tc>
        <w:tc>
          <w:tcPr>
            <w:tcW w:w="1077" w:type="dxa"/>
            <w:vAlign w:val="center"/>
          </w:tcPr>
          <w:p w:rsidR="00DB5823" w:rsidRDefault="00DB5823">
            <w:pPr>
              <w:pStyle w:val="ConsPlusNormal"/>
              <w:jc w:val="center"/>
            </w:pPr>
            <w:r>
              <w:t>5,6</w:t>
            </w:r>
          </w:p>
        </w:tc>
        <w:tc>
          <w:tcPr>
            <w:tcW w:w="1134" w:type="dxa"/>
            <w:vAlign w:val="center"/>
          </w:tcPr>
          <w:p w:rsidR="00DB5823" w:rsidRDefault="00DB5823">
            <w:pPr>
              <w:pStyle w:val="ConsPlusNormal"/>
              <w:jc w:val="center"/>
            </w:pPr>
            <w:r>
              <w:t>5,6</w:t>
            </w:r>
          </w:p>
        </w:tc>
        <w:tc>
          <w:tcPr>
            <w:tcW w:w="1191" w:type="dxa"/>
            <w:vAlign w:val="center"/>
          </w:tcPr>
          <w:p w:rsidR="00DB5823" w:rsidRDefault="00DB5823">
            <w:pPr>
              <w:pStyle w:val="ConsPlusNormal"/>
              <w:jc w:val="center"/>
            </w:pPr>
            <w:r>
              <w:t>5,5</w:t>
            </w:r>
          </w:p>
        </w:tc>
        <w:tc>
          <w:tcPr>
            <w:tcW w:w="1191" w:type="dxa"/>
            <w:vAlign w:val="center"/>
          </w:tcPr>
          <w:p w:rsidR="00DB5823" w:rsidRDefault="00DB5823">
            <w:pPr>
              <w:pStyle w:val="ConsPlusNormal"/>
              <w:jc w:val="center"/>
            </w:pPr>
            <w:r>
              <w:t>5,5</w:t>
            </w:r>
          </w:p>
        </w:tc>
        <w:tc>
          <w:tcPr>
            <w:tcW w:w="1247" w:type="dxa"/>
            <w:vAlign w:val="center"/>
          </w:tcPr>
          <w:p w:rsidR="00DB5823" w:rsidRDefault="00DB5823">
            <w:pPr>
              <w:pStyle w:val="ConsPlusNormal"/>
              <w:jc w:val="center"/>
            </w:pPr>
            <w:r>
              <w:t>5,5</w:t>
            </w:r>
          </w:p>
        </w:tc>
        <w:tc>
          <w:tcPr>
            <w:tcW w:w="1800" w:type="dxa"/>
            <w:vAlign w:val="center"/>
          </w:tcPr>
          <w:p w:rsidR="00DB5823" w:rsidRDefault="00DB5823">
            <w:pPr>
              <w:pStyle w:val="ConsPlusNormal"/>
              <w:jc w:val="center"/>
            </w:pPr>
            <w:r>
              <w:t>5,6 - 8,2</w:t>
            </w:r>
          </w:p>
        </w:tc>
      </w:tr>
      <w:tr w:rsidR="00DB5823">
        <w:tc>
          <w:tcPr>
            <w:tcW w:w="495" w:type="dxa"/>
            <w:vMerge/>
          </w:tcPr>
          <w:p w:rsidR="00DB5823" w:rsidRDefault="00DB5823"/>
        </w:tc>
        <w:tc>
          <w:tcPr>
            <w:tcW w:w="3005" w:type="dxa"/>
          </w:tcPr>
          <w:p w:rsidR="00DB5823" w:rsidRDefault="00DB5823">
            <w:pPr>
              <w:pStyle w:val="ConsPlusNormal"/>
            </w:pPr>
            <w:r>
              <w:t>пос. Орловка</w:t>
            </w:r>
          </w:p>
        </w:tc>
        <w:tc>
          <w:tcPr>
            <w:tcW w:w="1077" w:type="dxa"/>
            <w:vAlign w:val="center"/>
          </w:tcPr>
          <w:p w:rsidR="00DB5823" w:rsidRDefault="00DB5823">
            <w:pPr>
              <w:pStyle w:val="ConsPlusNormal"/>
              <w:jc w:val="center"/>
            </w:pPr>
            <w:r>
              <w:t>0,8</w:t>
            </w:r>
          </w:p>
        </w:tc>
        <w:tc>
          <w:tcPr>
            <w:tcW w:w="1134" w:type="dxa"/>
            <w:vAlign w:val="center"/>
          </w:tcPr>
          <w:p w:rsidR="00DB5823" w:rsidRDefault="00DB5823">
            <w:pPr>
              <w:pStyle w:val="ConsPlusNormal"/>
              <w:jc w:val="center"/>
            </w:pPr>
            <w:r>
              <w:t>0,8</w:t>
            </w:r>
          </w:p>
        </w:tc>
        <w:tc>
          <w:tcPr>
            <w:tcW w:w="1191" w:type="dxa"/>
            <w:vAlign w:val="center"/>
          </w:tcPr>
          <w:p w:rsidR="00DB5823" w:rsidRDefault="00DB5823">
            <w:pPr>
              <w:pStyle w:val="ConsPlusNormal"/>
              <w:jc w:val="center"/>
            </w:pPr>
            <w:r>
              <w:t>0,8</w:t>
            </w:r>
          </w:p>
        </w:tc>
        <w:tc>
          <w:tcPr>
            <w:tcW w:w="1191" w:type="dxa"/>
            <w:vAlign w:val="center"/>
          </w:tcPr>
          <w:p w:rsidR="00DB5823" w:rsidRDefault="00DB5823">
            <w:pPr>
              <w:pStyle w:val="ConsPlusNormal"/>
              <w:jc w:val="center"/>
            </w:pPr>
            <w:r>
              <w:t>0,8</w:t>
            </w:r>
          </w:p>
        </w:tc>
        <w:tc>
          <w:tcPr>
            <w:tcW w:w="1247" w:type="dxa"/>
            <w:vAlign w:val="center"/>
          </w:tcPr>
          <w:p w:rsidR="00DB5823" w:rsidRDefault="00DB5823">
            <w:pPr>
              <w:pStyle w:val="ConsPlusNormal"/>
              <w:jc w:val="center"/>
            </w:pPr>
            <w:r>
              <w:t>0,8</w:t>
            </w:r>
          </w:p>
        </w:tc>
        <w:tc>
          <w:tcPr>
            <w:tcW w:w="1800" w:type="dxa"/>
            <w:vAlign w:val="center"/>
          </w:tcPr>
          <w:p w:rsidR="00DB5823" w:rsidRDefault="00DB5823">
            <w:pPr>
              <w:pStyle w:val="ConsPlusNormal"/>
              <w:jc w:val="center"/>
            </w:pPr>
            <w:r>
              <w:t>0,8 - 2</w:t>
            </w:r>
          </w:p>
        </w:tc>
      </w:tr>
      <w:tr w:rsidR="00DB5823">
        <w:tc>
          <w:tcPr>
            <w:tcW w:w="495" w:type="dxa"/>
            <w:vMerge/>
          </w:tcPr>
          <w:p w:rsidR="00DB5823" w:rsidRDefault="00DB5823"/>
        </w:tc>
        <w:tc>
          <w:tcPr>
            <w:tcW w:w="3005" w:type="dxa"/>
          </w:tcPr>
          <w:p w:rsidR="00DB5823" w:rsidRDefault="00DB5823">
            <w:pPr>
              <w:pStyle w:val="ConsPlusNormal"/>
            </w:pPr>
            <w:r>
              <w:t>дер. Кижирово</w:t>
            </w:r>
          </w:p>
        </w:tc>
        <w:tc>
          <w:tcPr>
            <w:tcW w:w="1077" w:type="dxa"/>
            <w:vAlign w:val="center"/>
          </w:tcPr>
          <w:p w:rsidR="00DB5823" w:rsidRDefault="00DB5823">
            <w:pPr>
              <w:pStyle w:val="ConsPlusNormal"/>
              <w:jc w:val="center"/>
            </w:pPr>
            <w:r>
              <w:t>0,1</w:t>
            </w:r>
          </w:p>
        </w:tc>
        <w:tc>
          <w:tcPr>
            <w:tcW w:w="1134" w:type="dxa"/>
            <w:vAlign w:val="center"/>
          </w:tcPr>
          <w:p w:rsidR="00DB5823" w:rsidRDefault="00DB5823">
            <w:pPr>
              <w:pStyle w:val="ConsPlusNormal"/>
              <w:jc w:val="center"/>
            </w:pPr>
            <w:r>
              <w:t>0,1</w:t>
            </w:r>
          </w:p>
        </w:tc>
        <w:tc>
          <w:tcPr>
            <w:tcW w:w="1191" w:type="dxa"/>
            <w:vAlign w:val="center"/>
          </w:tcPr>
          <w:p w:rsidR="00DB5823" w:rsidRDefault="00DB5823">
            <w:pPr>
              <w:pStyle w:val="ConsPlusNormal"/>
              <w:jc w:val="center"/>
            </w:pPr>
            <w:r>
              <w:t>0,1</w:t>
            </w:r>
          </w:p>
        </w:tc>
        <w:tc>
          <w:tcPr>
            <w:tcW w:w="1191" w:type="dxa"/>
            <w:vAlign w:val="center"/>
          </w:tcPr>
          <w:p w:rsidR="00DB5823" w:rsidRDefault="00DB5823">
            <w:pPr>
              <w:pStyle w:val="ConsPlusNormal"/>
              <w:jc w:val="center"/>
            </w:pPr>
            <w:r>
              <w:t>0,1</w:t>
            </w:r>
          </w:p>
        </w:tc>
        <w:tc>
          <w:tcPr>
            <w:tcW w:w="1247" w:type="dxa"/>
            <w:vAlign w:val="center"/>
          </w:tcPr>
          <w:p w:rsidR="00DB5823" w:rsidRDefault="00DB5823">
            <w:pPr>
              <w:pStyle w:val="ConsPlusNormal"/>
              <w:jc w:val="center"/>
            </w:pPr>
            <w:r>
              <w:t>0,1</w:t>
            </w:r>
          </w:p>
        </w:tc>
        <w:tc>
          <w:tcPr>
            <w:tcW w:w="1800" w:type="dxa"/>
            <w:vAlign w:val="center"/>
          </w:tcPr>
          <w:p w:rsidR="00DB5823" w:rsidRDefault="00DB5823">
            <w:pPr>
              <w:pStyle w:val="ConsPlusNormal"/>
              <w:jc w:val="center"/>
            </w:pPr>
            <w:r>
              <w:t>0,1 - 0,5</w:t>
            </w:r>
          </w:p>
        </w:tc>
      </w:tr>
      <w:tr w:rsidR="00DB5823">
        <w:tc>
          <w:tcPr>
            <w:tcW w:w="495" w:type="dxa"/>
            <w:vMerge/>
          </w:tcPr>
          <w:p w:rsidR="00DB5823" w:rsidRDefault="00DB5823"/>
        </w:tc>
        <w:tc>
          <w:tcPr>
            <w:tcW w:w="3005" w:type="dxa"/>
          </w:tcPr>
          <w:p w:rsidR="00DB5823" w:rsidRDefault="00DB5823">
            <w:pPr>
              <w:pStyle w:val="ConsPlusNormal"/>
            </w:pPr>
            <w:r>
              <w:t>дер. Семиозерки</w:t>
            </w:r>
          </w:p>
        </w:tc>
        <w:tc>
          <w:tcPr>
            <w:tcW w:w="1077" w:type="dxa"/>
            <w:vAlign w:val="center"/>
          </w:tcPr>
          <w:p w:rsidR="00DB5823" w:rsidRDefault="00DB5823">
            <w:pPr>
              <w:pStyle w:val="ConsPlusNormal"/>
              <w:jc w:val="center"/>
            </w:pPr>
            <w:r>
              <w:t>-</w:t>
            </w:r>
          </w:p>
        </w:tc>
        <w:tc>
          <w:tcPr>
            <w:tcW w:w="1134" w:type="dxa"/>
            <w:vAlign w:val="center"/>
          </w:tcPr>
          <w:p w:rsidR="00DB5823" w:rsidRDefault="00DB5823">
            <w:pPr>
              <w:pStyle w:val="ConsPlusNormal"/>
              <w:jc w:val="center"/>
            </w:pPr>
            <w:r>
              <w:t>-</w:t>
            </w:r>
          </w:p>
        </w:tc>
        <w:tc>
          <w:tcPr>
            <w:tcW w:w="1191" w:type="dxa"/>
            <w:vAlign w:val="center"/>
          </w:tcPr>
          <w:p w:rsidR="00DB5823" w:rsidRDefault="00DB5823">
            <w:pPr>
              <w:pStyle w:val="ConsPlusNormal"/>
              <w:jc w:val="center"/>
            </w:pPr>
            <w:r>
              <w:t>-</w:t>
            </w:r>
          </w:p>
        </w:tc>
        <w:tc>
          <w:tcPr>
            <w:tcW w:w="1191" w:type="dxa"/>
            <w:vAlign w:val="center"/>
          </w:tcPr>
          <w:p w:rsidR="00DB5823" w:rsidRDefault="00DB5823">
            <w:pPr>
              <w:pStyle w:val="ConsPlusNormal"/>
              <w:jc w:val="center"/>
            </w:pPr>
            <w:r>
              <w:t>-</w:t>
            </w:r>
          </w:p>
        </w:tc>
        <w:tc>
          <w:tcPr>
            <w:tcW w:w="1247" w:type="dxa"/>
            <w:vAlign w:val="center"/>
          </w:tcPr>
          <w:p w:rsidR="00DB5823" w:rsidRDefault="00DB5823">
            <w:pPr>
              <w:pStyle w:val="ConsPlusNormal"/>
              <w:jc w:val="center"/>
            </w:pPr>
            <w:r>
              <w:t>-</w:t>
            </w:r>
          </w:p>
        </w:tc>
        <w:tc>
          <w:tcPr>
            <w:tcW w:w="1800" w:type="dxa"/>
            <w:vAlign w:val="center"/>
          </w:tcPr>
          <w:p w:rsidR="00DB5823" w:rsidRDefault="00DB5823">
            <w:pPr>
              <w:pStyle w:val="ConsPlusNormal"/>
              <w:jc w:val="center"/>
            </w:pPr>
            <w:r>
              <w:t>-</w:t>
            </w:r>
          </w:p>
        </w:tc>
      </w:tr>
      <w:tr w:rsidR="00DB5823">
        <w:tc>
          <w:tcPr>
            <w:tcW w:w="495" w:type="dxa"/>
            <w:vAlign w:val="center"/>
          </w:tcPr>
          <w:p w:rsidR="00DB5823" w:rsidRDefault="00DB5823">
            <w:pPr>
              <w:pStyle w:val="ConsPlusNormal"/>
              <w:jc w:val="center"/>
            </w:pPr>
            <w:r>
              <w:t>2</w:t>
            </w:r>
          </w:p>
        </w:tc>
        <w:tc>
          <w:tcPr>
            <w:tcW w:w="3005" w:type="dxa"/>
          </w:tcPr>
          <w:p w:rsidR="00DB5823" w:rsidRDefault="00DB5823">
            <w:pPr>
              <w:pStyle w:val="ConsPlusNormal"/>
            </w:pPr>
            <w:r>
              <w:t>Среднемесячная номинальная заработная плата 1 работника в ЗАТО Северск, руб.</w:t>
            </w:r>
          </w:p>
        </w:tc>
        <w:tc>
          <w:tcPr>
            <w:tcW w:w="1077" w:type="dxa"/>
            <w:vAlign w:val="center"/>
          </w:tcPr>
          <w:p w:rsidR="00DB5823" w:rsidRDefault="00DB5823">
            <w:pPr>
              <w:pStyle w:val="ConsPlusNormal"/>
              <w:jc w:val="center"/>
            </w:pPr>
            <w:r>
              <w:t>35064</w:t>
            </w:r>
          </w:p>
        </w:tc>
        <w:tc>
          <w:tcPr>
            <w:tcW w:w="1134" w:type="dxa"/>
            <w:vAlign w:val="center"/>
          </w:tcPr>
          <w:p w:rsidR="00DB5823" w:rsidRDefault="00DB5823">
            <w:pPr>
              <w:pStyle w:val="ConsPlusNormal"/>
              <w:jc w:val="center"/>
            </w:pPr>
            <w:r>
              <w:t>36654</w:t>
            </w:r>
          </w:p>
        </w:tc>
        <w:tc>
          <w:tcPr>
            <w:tcW w:w="1191" w:type="dxa"/>
            <w:vAlign w:val="center"/>
          </w:tcPr>
          <w:p w:rsidR="00DB5823" w:rsidRDefault="00DB5823">
            <w:pPr>
              <w:pStyle w:val="ConsPlusNormal"/>
              <w:jc w:val="center"/>
            </w:pPr>
            <w:r>
              <w:t>37741</w:t>
            </w:r>
          </w:p>
        </w:tc>
        <w:tc>
          <w:tcPr>
            <w:tcW w:w="1191" w:type="dxa"/>
            <w:vAlign w:val="center"/>
          </w:tcPr>
          <w:p w:rsidR="00DB5823" w:rsidRDefault="00DB5823">
            <w:pPr>
              <w:pStyle w:val="ConsPlusNormal"/>
              <w:jc w:val="center"/>
            </w:pPr>
            <w:r>
              <w:t>38898</w:t>
            </w:r>
          </w:p>
        </w:tc>
        <w:tc>
          <w:tcPr>
            <w:tcW w:w="1247" w:type="dxa"/>
            <w:vAlign w:val="center"/>
          </w:tcPr>
          <w:p w:rsidR="00DB5823" w:rsidRDefault="00DB5823">
            <w:pPr>
              <w:pStyle w:val="ConsPlusNormal"/>
              <w:jc w:val="center"/>
            </w:pPr>
            <w:r>
              <w:t>40600</w:t>
            </w:r>
          </w:p>
        </w:tc>
        <w:tc>
          <w:tcPr>
            <w:tcW w:w="1800" w:type="dxa"/>
            <w:vAlign w:val="center"/>
          </w:tcPr>
          <w:p w:rsidR="00DB5823" w:rsidRDefault="00DB5823">
            <w:pPr>
              <w:pStyle w:val="ConsPlusNormal"/>
              <w:jc w:val="center"/>
            </w:pPr>
            <w:r>
              <w:t>42670 - 53294</w:t>
            </w:r>
          </w:p>
        </w:tc>
      </w:tr>
    </w:tbl>
    <w:p w:rsidR="00DB5823" w:rsidRDefault="00DB5823">
      <w:pPr>
        <w:pStyle w:val="ConsPlusNormal"/>
        <w:jc w:val="both"/>
      </w:pPr>
    </w:p>
    <w:p w:rsidR="00DB5823" w:rsidRDefault="00DB5823">
      <w:pPr>
        <w:pStyle w:val="ConsPlusNormal"/>
        <w:jc w:val="right"/>
        <w:outlineLvl w:val="2"/>
      </w:pPr>
      <w:bookmarkStart w:id="3" w:name="P435"/>
      <w:bookmarkEnd w:id="3"/>
      <w:r>
        <w:t>Таблица 2</w:t>
      </w:r>
    </w:p>
    <w:p w:rsidR="00DB5823" w:rsidRDefault="00DB5823">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199"/>
        <w:gridCol w:w="1039"/>
        <w:gridCol w:w="963"/>
        <w:gridCol w:w="963"/>
        <w:gridCol w:w="963"/>
        <w:gridCol w:w="963"/>
        <w:gridCol w:w="963"/>
        <w:gridCol w:w="962"/>
        <w:gridCol w:w="962"/>
        <w:gridCol w:w="962"/>
        <w:gridCol w:w="962"/>
        <w:gridCol w:w="1085"/>
        <w:gridCol w:w="962"/>
      </w:tblGrid>
      <w:tr w:rsidR="00DB5823" w:rsidTr="007644F9">
        <w:tc>
          <w:tcPr>
            <w:tcW w:w="788" w:type="pct"/>
            <w:vMerge w:val="restart"/>
            <w:vAlign w:val="center"/>
          </w:tcPr>
          <w:p w:rsidR="00DB5823" w:rsidRDefault="00DB5823">
            <w:pPr>
              <w:pStyle w:val="ConsPlusNormal"/>
              <w:jc w:val="center"/>
            </w:pPr>
            <w:r>
              <w:t>Структура вводимого жилищного фонда</w:t>
            </w:r>
          </w:p>
        </w:tc>
        <w:tc>
          <w:tcPr>
            <w:tcW w:w="717" w:type="pct"/>
            <w:gridSpan w:val="2"/>
            <w:vAlign w:val="center"/>
          </w:tcPr>
          <w:p w:rsidR="00DB5823" w:rsidRDefault="00DB5823">
            <w:pPr>
              <w:pStyle w:val="ConsPlusNormal"/>
              <w:jc w:val="center"/>
            </w:pPr>
            <w:r>
              <w:t>г. Северск</w:t>
            </w:r>
          </w:p>
        </w:tc>
        <w:tc>
          <w:tcPr>
            <w:tcW w:w="690" w:type="pct"/>
            <w:gridSpan w:val="2"/>
            <w:vAlign w:val="center"/>
          </w:tcPr>
          <w:p w:rsidR="00DB5823" w:rsidRDefault="00DB5823">
            <w:pPr>
              <w:pStyle w:val="ConsPlusNormal"/>
              <w:jc w:val="center"/>
            </w:pPr>
            <w:r>
              <w:t>пос. Самусь</w:t>
            </w:r>
          </w:p>
        </w:tc>
        <w:tc>
          <w:tcPr>
            <w:tcW w:w="690" w:type="pct"/>
            <w:gridSpan w:val="2"/>
            <w:vAlign w:val="center"/>
          </w:tcPr>
          <w:p w:rsidR="00DB5823" w:rsidRDefault="00DB5823">
            <w:pPr>
              <w:pStyle w:val="ConsPlusNormal"/>
              <w:jc w:val="center"/>
            </w:pPr>
            <w:r>
              <w:t>пос. Орловка</w:t>
            </w:r>
          </w:p>
        </w:tc>
        <w:tc>
          <w:tcPr>
            <w:tcW w:w="690" w:type="pct"/>
            <w:gridSpan w:val="2"/>
            <w:vAlign w:val="center"/>
          </w:tcPr>
          <w:p w:rsidR="00DB5823" w:rsidRDefault="00DB5823">
            <w:pPr>
              <w:pStyle w:val="ConsPlusNormal"/>
              <w:jc w:val="center"/>
            </w:pPr>
            <w:r>
              <w:t>дер. Кижирово</w:t>
            </w:r>
          </w:p>
        </w:tc>
        <w:tc>
          <w:tcPr>
            <w:tcW w:w="690" w:type="pct"/>
            <w:gridSpan w:val="2"/>
            <w:vAlign w:val="center"/>
          </w:tcPr>
          <w:p w:rsidR="00DB5823" w:rsidRDefault="00DB5823">
            <w:pPr>
              <w:pStyle w:val="ConsPlusNormal"/>
              <w:jc w:val="center"/>
            </w:pPr>
            <w:r>
              <w:t>дер. Семиозерки</w:t>
            </w:r>
          </w:p>
        </w:tc>
        <w:tc>
          <w:tcPr>
            <w:tcW w:w="734" w:type="pct"/>
            <w:gridSpan w:val="2"/>
            <w:vAlign w:val="center"/>
          </w:tcPr>
          <w:p w:rsidR="00DB5823" w:rsidRDefault="00DB5823">
            <w:pPr>
              <w:pStyle w:val="ConsPlusNormal"/>
              <w:jc w:val="center"/>
            </w:pPr>
            <w:r>
              <w:t>Всего</w:t>
            </w:r>
          </w:p>
        </w:tc>
      </w:tr>
      <w:tr w:rsidR="00DB5823" w:rsidTr="007644F9">
        <w:tc>
          <w:tcPr>
            <w:tcW w:w="788" w:type="pct"/>
            <w:vMerge/>
          </w:tcPr>
          <w:p w:rsidR="00DB5823" w:rsidRDefault="00DB5823"/>
        </w:tc>
        <w:tc>
          <w:tcPr>
            <w:tcW w:w="372" w:type="pct"/>
            <w:vAlign w:val="center"/>
          </w:tcPr>
          <w:p w:rsidR="00DB5823" w:rsidRDefault="00DB5823">
            <w:pPr>
              <w:pStyle w:val="ConsPlusNormal"/>
              <w:jc w:val="center"/>
            </w:pPr>
            <w:r>
              <w:t>2013 - 2017 гг.</w:t>
            </w:r>
          </w:p>
        </w:tc>
        <w:tc>
          <w:tcPr>
            <w:tcW w:w="345" w:type="pct"/>
            <w:vAlign w:val="center"/>
          </w:tcPr>
          <w:p w:rsidR="00DB5823" w:rsidRDefault="00DB5823">
            <w:pPr>
              <w:pStyle w:val="ConsPlusNormal"/>
              <w:jc w:val="center"/>
            </w:pPr>
            <w:r>
              <w:t>2018 - 2035 гг.</w:t>
            </w:r>
          </w:p>
        </w:tc>
        <w:tc>
          <w:tcPr>
            <w:tcW w:w="345" w:type="pct"/>
            <w:vAlign w:val="center"/>
          </w:tcPr>
          <w:p w:rsidR="00DB5823" w:rsidRDefault="00DB5823">
            <w:pPr>
              <w:pStyle w:val="ConsPlusNormal"/>
              <w:jc w:val="center"/>
            </w:pPr>
            <w:r>
              <w:t>2013 - 2017 гг.</w:t>
            </w:r>
          </w:p>
        </w:tc>
        <w:tc>
          <w:tcPr>
            <w:tcW w:w="345" w:type="pct"/>
            <w:vAlign w:val="center"/>
          </w:tcPr>
          <w:p w:rsidR="00DB5823" w:rsidRDefault="00DB5823">
            <w:pPr>
              <w:pStyle w:val="ConsPlusNormal"/>
              <w:jc w:val="center"/>
            </w:pPr>
            <w:r>
              <w:t>2018 - 2035 гг.</w:t>
            </w:r>
          </w:p>
        </w:tc>
        <w:tc>
          <w:tcPr>
            <w:tcW w:w="345" w:type="pct"/>
            <w:vAlign w:val="center"/>
          </w:tcPr>
          <w:p w:rsidR="00DB5823" w:rsidRDefault="00DB5823">
            <w:pPr>
              <w:pStyle w:val="ConsPlusNormal"/>
              <w:jc w:val="center"/>
            </w:pPr>
            <w:r>
              <w:t>2013 - 2017 гг.</w:t>
            </w:r>
          </w:p>
        </w:tc>
        <w:tc>
          <w:tcPr>
            <w:tcW w:w="345" w:type="pct"/>
            <w:vAlign w:val="center"/>
          </w:tcPr>
          <w:p w:rsidR="00DB5823" w:rsidRDefault="00DB5823">
            <w:pPr>
              <w:pStyle w:val="ConsPlusNormal"/>
              <w:jc w:val="center"/>
            </w:pPr>
            <w:r>
              <w:t>2018 - 2035 гг.</w:t>
            </w:r>
          </w:p>
        </w:tc>
        <w:tc>
          <w:tcPr>
            <w:tcW w:w="345" w:type="pct"/>
            <w:vAlign w:val="center"/>
          </w:tcPr>
          <w:p w:rsidR="00DB5823" w:rsidRDefault="00DB5823">
            <w:pPr>
              <w:pStyle w:val="ConsPlusNormal"/>
              <w:jc w:val="center"/>
            </w:pPr>
            <w:r>
              <w:t>2013 - 2017 гг.</w:t>
            </w:r>
          </w:p>
        </w:tc>
        <w:tc>
          <w:tcPr>
            <w:tcW w:w="345" w:type="pct"/>
            <w:vAlign w:val="center"/>
          </w:tcPr>
          <w:p w:rsidR="00DB5823" w:rsidRDefault="00DB5823">
            <w:pPr>
              <w:pStyle w:val="ConsPlusNormal"/>
              <w:jc w:val="center"/>
            </w:pPr>
            <w:r>
              <w:t>2018 - 2035 гг.</w:t>
            </w:r>
          </w:p>
        </w:tc>
        <w:tc>
          <w:tcPr>
            <w:tcW w:w="345" w:type="pct"/>
            <w:vAlign w:val="center"/>
          </w:tcPr>
          <w:p w:rsidR="00DB5823" w:rsidRDefault="00DB5823">
            <w:pPr>
              <w:pStyle w:val="ConsPlusNormal"/>
              <w:jc w:val="center"/>
            </w:pPr>
            <w:r>
              <w:t>2013 - 2017 гг.</w:t>
            </w:r>
          </w:p>
        </w:tc>
        <w:tc>
          <w:tcPr>
            <w:tcW w:w="345" w:type="pct"/>
            <w:vAlign w:val="center"/>
          </w:tcPr>
          <w:p w:rsidR="00DB5823" w:rsidRDefault="00DB5823">
            <w:pPr>
              <w:pStyle w:val="ConsPlusNormal"/>
              <w:jc w:val="center"/>
            </w:pPr>
            <w:r>
              <w:t>2018 - 2035 гг.</w:t>
            </w:r>
          </w:p>
        </w:tc>
        <w:tc>
          <w:tcPr>
            <w:tcW w:w="389" w:type="pct"/>
            <w:vAlign w:val="center"/>
          </w:tcPr>
          <w:p w:rsidR="00DB5823" w:rsidRDefault="00DB5823">
            <w:pPr>
              <w:pStyle w:val="ConsPlusNormal"/>
              <w:jc w:val="center"/>
            </w:pPr>
            <w:r>
              <w:t>2013 - 2017 гг.</w:t>
            </w:r>
          </w:p>
        </w:tc>
        <w:tc>
          <w:tcPr>
            <w:tcW w:w="345" w:type="pct"/>
            <w:vAlign w:val="center"/>
          </w:tcPr>
          <w:p w:rsidR="00DB5823" w:rsidRDefault="00DB5823">
            <w:pPr>
              <w:pStyle w:val="ConsPlusNormal"/>
              <w:jc w:val="center"/>
            </w:pPr>
            <w:r>
              <w:t>2018 - 2035 гг.</w:t>
            </w:r>
          </w:p>
        </w:tc>
      </w:tr>
      <w:tr w:rsidR="00DB5823" w:rsidTr="007644F9">
        <w:tc>
          <w:tcPr>
            <w:tcW w:w="788" w:type="pct"/>
          </w:tcPr>
          <w:p w:rsidR="00DB5823" w:rsidRDefault="00DB5823">
            <w:pPr>
              <w:pStyle w:val="ConsPlusNormal"/>
            </w:pPr>
            <w:r>
              <w:t>Индивидуальные жилые дома</w:t>
            </w:r>
          </w:p>
        </w:tc>
        <w:tc>
          <w:tcPr>
            <w:tcW w:w="372" w:type="pct"/>
          </w:tcPr>
          <w:p w:rsidR="00DB5823" w:rsidRDefault="00DB5823">
            <w:pPr>
              <w:pStyle w:val="ConsPlusNormal"/>
              <w:jc w:val="center"/>
            </w:pPr>
            <w:r>
              <w:t>48</w:t>
            </w:r>
          </w:p>
        </w:tc>
        <w:tc>
          <w:tcPr>
            <w:tcW w:w="345" w:type="pct"/>
          </w:tcPr>
          <w:p w:rsidR="00DB5823" w:rsidRDefault="00DB5823">
            <w:pPr>
              <w:pStyle w:val="ConsPlusNormal"/>
              <w:jc w:val="center"/>
            </w:pPr>
            <w:r>
              <w:t>33,6</w:t>
            </w:r>
          </w:p>
        </w:tc>
        <w:tc>
          <w:tcPr>
            <w:tcW w:w="345" w:type="pct"/>
          </w:tcPr>
          <w:p w:rsidR="00DB5823" w:rsidRDefault="00DB5823">
            <w:pPr>
              <w:pStyle w:val="ConsPlusNormal"/>
              <w:jc w:val="center"/>
            </w:pPr>
            <w:r>
              <w:t>8,4</w:t>
            </w:r>
          </w:p>
        </w:tc>
        <w:tc>
          <w:tcPr>
            <w:tcW w:w="345" w:type="pct"/>
          </w:tcPr>
          <w:p w:rsidR="00DB5823" w:rsidRDefault="00DB5823">
            <w:pPr>
              <w:pStyle w:val="ConsPlusNormal"/>
              <w:jc w:val="center"/>
            </w:pPr>
            <w:r>
              <w:t>25,2</w:t>
            </w:r>
          </w:p>
        </w:tc>
        <w:tc>
          <w:tcPr>
            <w:tcW w:w="345" w:type="pct"/>
          </w:tcPr>
          <w:p w:rsidR="00DB5823" w:rsidRDefault="00DB5823">
            <w:pPr>
              <w:pStyle w:val="ConsPlusNormal"/>
              <w:jc w:val="center"/>
            </w:pPr>
            <w:r>
              <w:t>7,2</w:t>
            </w:r>
          </w:p>
        </w:tc>
        <w:tc>
          <w:tcPr>
            <w:tcW w:w="345" w:type="pct"/>
          </w:tcPr>
          <w:p w:rsidR="00DB5823" w:rsidRDefault="00DB5823">
            <w:pPr>
              <w:pStyle w:val="ConsPlusNormal"/>
              <w:jc w:val="center"/>
            </w:pPr>
            <w:r>
              <w:t>31,2</w:t>
            </w:r>
          </w:p>
        </w:tc>
        <w:tc>
          <w:tcPr>
            <w:tcW w:w="345" w:type="pct"/>
          </w:tcPr>
          <w:p w:rsidR="00DB5823" w:rsidRDefault="00DB5823">
            <w:pPr>
              <w:pStyle w:val="ConsPlusNormal"/>
              <w:jc w:val="center"/>
            </w:pPr>
            <w:r>
              <w:t>3,6</w:t>
            </w:r>
          </w:p>
        </w:tc>
        <w:tc>
          <w:tcPr>
            <w:tcW w:w="345" w:type="pct"/>
          </w:tcPr>
          <w:p w:rsidR="00DB5823" w:rsidRDefault="00DB5823">
            <w:pPr>
              <w:pStyle w:val="ConsPlusNormal"/>
              <w:jc w:val="center"/>
            </w:pPr>
            <w:r>
              <w:t>15,6</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89" w:type="pct"/>
          </w:tcPr>
          <w:p w:rsidR="00DB5823" w:rsidRDefault="00DB5823">
            <w:pPr>
              <w:pStyle w:val="ConsPlusNormal"/>
              <w:jc w:val="center"/>
            </w:pPr>
            <w:r>
              <w:t>67,2</w:t>
            </w:r>
          </w:p>
        </w:tc>
        <w:tc>
          <w:tcPr>
            <w:tcW w:w="345" w:type="pct"/>
          </w:tcPr>
          <w:p w:rsidR="00DB5823" w:rsidRDefault="00DB5823">
            <w:pPr>
              <w:pStyle w:val="ConsPlusNormal"/>
              <w:jc w:val="center"/>
            </w:pPr>
            <w:r>
              <w:t>105,6</w:t>
            </w:r>
          </w:p>
        </w:tc>
      </w:tr>
      <w:tr w:rsidR="00DB5823" w:rsidTr="007644F9">
        <w:tc>
          <w:tcPr>
            <w:tcW w:w="788" w:type="pct"/>
          </w:tcPr>
          <w:p w:rsidR="00DB5823" w:rsidRDefault="00DB5823">
            <w:pPr>
              <w:pStyle w:val="ConsPlusNormal"/>
            </w:pPr>
            <w:r>
              <w:t>Малоэтажные многоквартирные дома (1-, 2-этажные)</w:t>
            </w:r>
          </w:p>
        </w:tc>
        <w:tc>
          <w:tcPr>
            <w:tcW w:w="372"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10</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89" w:type="pct"/>
          </w:tcPr>
          <w:p w:rsidR="00DB5823" w:rsidRDefault="00DB5823">
            <w:pPr>
              <w:pStyle w:val="ConsPlusNormal"/>
              <w:jc w:val="center"/>
            </w:pPr>
            <w:r>
              <w:t>10</w:t>
            </w:r>
          </w:p>
        </w:tc>
        <w:tc>
          <w:tcPr>
            <w:tcW w:w="345" w:type="pct"/>
          </w:tcPr>
          <w:p w:rsidR="00DB5823" w:rsidRDefault="00DB5823">
            <w:pPr>
              <w:pStyle w:val="ConsPlusNormal"/>
              <w:jc w:val="center"/>
            </w:pPr>
            <w:r>
              <w:t>-</w:t>
            </w:r>
          </w:p>
        </w:tc>
      </w:tr>
      <w:tr w:rsidR="00DB5823" w:rsidTr="007644F9">
        <w:tc>
          <w:tcPr>
            <w:tcW w:w="788" w:type="pct"/>
          </w:tcPr>
          <w:p w:rsidR="00DB5823" w:rsidRDefault="00DB5823">
            <w:pPr>
              <w:pStyle w:val="ConsPlusNormal"/>
            </w:pPr>
            <w:r>
              <w:t>Блокированные малоэтажные дома</w:t>
            </w:r>
          </w:p>
        </w:tc>
        <w:tc>
          <w:tcPr>
            <w:tcW w:w="372" w:type="pct"/>
          </w:tcPr>
          <w:p w:rsidR="00DB5823" w:rsidRDefault="00DB5823">
            <w:pPr>
              <w:pStyle w:val="ConsPlusNormal"/>
              <w:jc w:val="center"/>
            </w:pPr>
            <w:r>
              <w:t>32,5</w:t>
            </w:r>
          </w:p>
        </w:tc>
        <w:tc>
          <w:tcPr>
            <w:tcW w:w="345" w:type="pct"/>
          </w:tcPr>
          <w:p w:rsidR="00DB5823" w:rsidRDefault="00DB5823">
            <w:pPr>
              <w:pStyle w:val="ConsPlusNormal"/>
              <w:jc w:val="center"/>
            </w:pPr>
            <w:r>
              <w:t>78</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89" w:type="pct"/>
          </w:tcPr>
          <w:p w:rsidR="00DB5823" w:rsidRDefault="00DB5823">
            <w:pPr>
              <w:pStyle w:val="ConsPlusNormal"/>
              <w:jc w:val="center"/>
            </w:pPr>
            <w:r>
              <w:t>32,5</w:t>
            </w:r>
          </w:p>
        </w:tc>
        <w:tc>
          <w:tcPr>
            <w:tcW w:w="345" w:type="pct"/>
          </w:tcPr>
          <w:p w:rsidR="00DB5823" w:rsidRDefault="00DB5823">
            <w:pPr>
              <w:pStyle w:val="ConsPlusNormal"/>
              <w:jc w:val="center"/>
            </w:pPr>
            <w:r>
              <w:t>78</w:t>
            </w:r>
          </w:p>
        </w:tc>
      </w:tr>
      <w:tr w:rsidR="00DB5823" w:rsidTr="007644F9">
        <w:tc>
          <w:tcPr>
            <w:tcW w:w="788" w:type="pct"/>
          </w:tcPr>
          <w:p w:rsidR="00DB5823" w:rsidRDefault="00DB5823">
            <w:pPr>
              <w:pStyle w:val="ConsPlusNormal"/>
            </w:pPr>
            <w:r>
              <w:t>Среднеэтажные многоквартирные дома (3-, 4-этажные)</w:t>
            </w:r>
          </w:p>
        </w:tc>
        <w:tc>
          <w:tcPr>
            <w:tcW w:w="372" w:type="pct"/>
          </w:tcPr>
          <w:p w:rsidR="00DB5823" w:rsidRDefault="00DB5823">
            <w:pPr>
              <w:pStyle w:val="ConsPlusNormal"/>
              <w:jc w:val="center"/>
            </w:pPr>
            <w:r>
              <w:t>47</w:t>
            </w:r>
          </w:p>
        </w:tc>
        <w:tc>
          <w:tcPr>
            <w:tcW w:w="345" w:type="pct"/>
          </w:tcPr>
          <w:p w:rsidR="00DB5823" w:rsidRDefault="00DB5823">
            <w:pPr>
              <w:pStyle w:val="ConsPlusNormal"/>
              <w:jc w:val="center"/>
            </w:pPr>
            <w:r>
              <w:t>94</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32,3</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89" w:type="pct"/>
          </w:tcPr>
          <w:p w:rsidR="00DB5823" w:rsidRDefault="00DB5823">
            <w:pPr>
              <w:pStyle w:val="ConsPlusNormal"/>
              <w:jc w:val="center"/>
            </w:pPr>
            <w:r>
              <w:t>47</w:t>
            </w:r>
          </w:p>
        </w:tc>
        <w:tc>
          <w:tcPr>
            <w:tcW w:w="345" w:type="pct"/>
          </w:tcPr>
          <w:p w:rsidR="00DB5823" w:rsidRDefault="00DB5823">
            <w:pPr>
              <w:pStyle w:val="ConsPlusNormal"/>
              <w:jc w:val="center"/>
            </w:pPr>
            <w:r>
              <w:t>126,3</w:t>
            </w:r>
          </w:p>
        </w:tc>
      </w:tr>
      <w:tr w:rsidR="00DB5823" w:rsidTr="007644F9">
        <w:tc>
          <w:tcPr>
            <w:tcW w:w="788" w:type="pct"/>
          </w:tcPr>
          <w:p w:rsidR="00DB5823" w:rsidRDefault="00DB5823">
            <w:pPr>
              <w:pStyle w:val="ConsPlusNormal"/>
            </w:pPr>
            <w:r>
              <w:lastRenderedPageBreak/>
              <w:t>Многоэтажные многоквартирные дома (5-, 8-этажные)</w:t>
            </w:r>
          </w:p>
        </w:tc>
        <w:tc>
          <w:tcPr>
            <w:tcW w:w="372" w:type="pct"/>
          </w:tcPr>
          <w:p w:rsidR="00DB5823" w:rsidRDefault="00DB5823">
            <w:pPr>
              <w:pStyle w:val="ConsPlusNormal"/>
              <w:jc w:val="center"/>
            </w:pPr>
            <w:r>
              <w:t>85,6</w:t>
            </w:r>
          </w:p>
        </w:tc>
        <w:tc>
          <w:tcPr>
            <w:tcW w:w="345" w:type="pct"/>
          </w:tcPr>
          <w:p w:rsidR="00DB5823" w:rsidRDefault="00DB5823">
            <w:pPr>
              <w:pStyle w:val="ConsPlusNormal"/>
              <w:jc w:val="center"/>
            </w:pPr>
            <w:r>
              <w:t>182</w:t>
            </w:r>
          </w:p>
        </w:tc>
        <w:tc>
          <w:tcPr>
            <w:tcW w:w="345" w:type="pct"/>
          </w:tcPr>
          <w:p w:rsidR="00DB5823" w:rsidRDefault="00DB5823">
            <w:pPr>
              <w:pStyle w:val="ConsPlusNormal"/>
              <w:jc w:val="center"/>
            </w:pPr>
            <w:r>
              <w:t>41,08</w:t>
            </w:r>
          </w:p>
        </w:tc>
        <w:tc>
          <w:tcPr>
            <w:tcW w:w="345" w:type="pct"/>
          </w:tcPr>
          <w:p w:rsidR="00DB5823" w:rsidRDefault="00DB5823">
            <w:pPr>
              <w:pStyle w:val="ConsPlusNormal"/>
              <w:jc w:val="center"/>
            </w:pPr>
            <w:r>
              <w:t>27,56</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89" w:type="pct"/>
          </w:tcPr>
          <w:p w:rsidR="00DB5823" w:rsidRDefault="00DB5823">
            <w:pPr>
              <w:pStyle w:val="ConsPlusNormal"/>
              <w:jc w:val="center"/>
            </w:pPr>
            <w:r>
              <w:t>126,68</w:t>
            </w:r>
          </w:p>
        </w:tc>
        <w:tc>
          <w:tcPr>
            <w:tcW w:w="345" w:type="pct"/>
          </w:tcPr>
          <w:p w:rsidR="00DB5823" w:rsidRDefault="00DB5823">
            <w:pPr>
              <w:pStyle w:val="ConsPlusNormal"/>
              <w:jc w:val="center"/>
            </w:pPr>
            <w:r>
              <w:t>209,51</w:t>
            </w:r>
          </w:p>
        </w:tc>
      </w:tr>
      <w:tr w:rsidR="00DB5823" w:rsidTr="007644F9">
        <w:tc>
          <w:tcPr>
            <w:tcW w:w="788" w:type="pct"/>
          </w:tcPr>
          <w:p w:rsidR="00DB5823" w:rsidRDefault="00DB5823">
            <w:pPr>
              <w:pStyle w:val="ConsPlusNormal"/>
            </w:pPr>
            <w:r>
              <w:t>Многоэтажные многоквартирные дома (9-этажные и более)</w:t>
            </w:r>
          </w:p>
        </w:tc>
        <w:tc>
          <w:tcPr>
            <w:tcW w:w="372" w:type="pct"/>
          </w:tcPr>
          <w:p w:rsidR="00DB5823" w:rsidRDefault="00DB5823">
            <w:pPr>
              <w:pStyle w:val="ConsPlusNormal"/>
              <w:jc w:val="center"/>
            </w:pPr>
            <w:r>
              <w:t>244,9</w:t>
            </w:r>
          </w:p>
        </w:tc>
        <w:tc>
          <w:tcPr>
            <w:tcW w:w="345" w:type="pct"/>
          </w:tcPr>
          <w:p w:rsidR="00DB5823" w:rsidRDefault="00DB5823">
            <w:pPr>
              <w:pStyle w:val="ConsPlusNormal"/>
              <w:jc w:val="center"/>
            </w:pPr>
            <w:r>
              <w:t>94,8</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89" w:type="pct"/>
          </w:tcPr>
          <w:p w:rsidR="00DB5823" w:rsidRDefault="00DB5823">
            <w:pPr>
              <w:pStyle w:val="ConsPlusNormal"/>
              <w:jc w:val="center"/>
            </w:pPr>
            <w:r>
              <w:t>244,9</w:t>
            </w:r>
          </w:p>
        </w:tc>
        <w:tc>
          <w:tcPr>
            <w:tcW w:w="345" w:type="pct"/>
          </w:tcPr>
          <w:p w:rsidR="00DB5823" w:rsidRDefault="00DB5823">
            <w:pPr>
              <w:pStyle w:val="ConsPlusNormal"/>
              <w:jc w:val="center"/>
            </w:pPr>
            <w:r>
              <w:t>95</w:t>
            </w:r>
          </w:p>
        </w:tc>
      </w:tr>
      <w:tr w:rsidR="00DB5823" w:rsidTr="007644F9">
        <w:tc>
          <w:tcPr>
            <w:tcW w:w="788" w:type="pct"/>
          </w:tcPr>
          <w:p w:rsidR="00DB5823" w:rsidRDefault="00DB5823">
            <w:pPr>
              <w:pStyle w:val="ConsPlusNormal"/>
            </w:pPr>
            <w:r>
              <w:t>ИТОГО</w:t>
            </w:r>
          </w:p>
        </w:tc>
        <w:tc>
          <w:tcPr>
            <w:tcW w:w="372" w:type="pct"/>
          </w:tcPr>
          <w:p w:rsidR="00DB5823" w:rsidRDefault="00DB5823">
            <w:pPr>
              <w:pStyle w:val="ConsPlusNormal"/>
              <w:jc w:val="center"/>
            </w:pPr>
            <w:r>
              <w:t>458,0</w:t>
            </w:r>
          </w:p>
        </w:tc>
        <w:tc>
          <w:tcPr>
            <w:tcW w:w="345" w:type="pct"/>
          </w:tcPr>
          <w:p w:rsidR="00DB5823" w:rsidRDefault="00DB5823">
            <w:pPr>
              <w:pStyle w:val="ConsPlusNormal"/>
              <w:jc w:val="center"/>
            </w:pPr>
            <w:r>
              <w:t>482,4</w:t>
            </w:r>
          </w:p>
        </w:tc>
        <w:tc>
          <w:tcPr>
            <w:tcW w:w="345" w:type="pct"/>
          </w:tcPr>
          <w:p w:rsidR="00DB5823" w:rsidRDefault="00DB5823">
            <w:pPr>
              <w:pStyle w:val="ConsPlusNormal"/>
              <w:jc w:val="center"/>
            </w:pPr>
            <w:r>
              <w:t>49,5</w:t>
            </w:r>
          </w:p>
        </w:tc>
        <w:tc>
          <w:tcPr>
            <w:tcW w:w="345" w:type="pct"/>
          </w:tcPr>
          <w:p w:rsidR="00DB5823" w:rsidRDefault="00DB5823">
            <w:pPr>
              <w:pStyle w:val="ConsPlusNormal"/>
              <w:jc w:val="center"/>
            </w:pPr>
            <w:r>
              <w:t>85,1</w:t>
            </w:r>
          </w:p>
        </w:tc>
        <w:tc>
          <w:tcPr>
            <w:tcW w:w="345" w:type="pct"/>
          </w:tcPr>
          <w:p w:rsidR="00DB5823" w:rsidRDefault="00DB5823">
            <w:pPr>
              <w:pStyle w:val="ConsPlusNormal"/>
              <w:jc w:val="center"/>
            </w:pPr>
            <w:r>
              <w:t>17,2</w:t>
            </w:r>
          </w:p>
        </w:tc>
        <w:tc>
          <w:tcPr>
            <w:tcW w:w="345" w:type="pct"/>
          </w:tcPr>
          <w:p w:rsidR="00DB5823" w:rsidRDefault="00DB5823">
            <w:pPr>
              <w:pStyle w:val="ConsPlusNormal"/>
              <w:jc w:val="center"/>
            </w:pPr>
            <w:r>
              <w:t>31,2</w:t>
            </w:r>
          </w:p>
        </w:tc>
        <w:tc>
          <w:tcPr>
            <w:tcW w:w="345" w:type="pct"/>
          </w:tcPr>
          <w:p w:rsidR="00DB5823" w:rsidRDefault="00DB5823">
            <w:pPr>
              <w:pStyle w:val="ConsPlusNormal"/>
              <w:jc w:val="center"/>
            </w:pPr>
            <w:r>
              <w:t>3,6</w:t>
            </w:r>
          </w:p>
        </w:tc>
        <w:tc>
          <w:tcPr>
            <w:tcW w:w="345" w:type="pct"/>
          </w:tcPr>
          <w:p w:rsidR="00DB5823" w:rsidRDefault="00DB5823">
            <w:pPr>
              <w:pStyle w:val="ConsPlusNormal"/>
              <w:jc w:val="center"/>
            </w:pPr>
            <w:r>
              <w:t>15,6</w:t>
            </w:r>
          </w:p>
        </w:tc>
        <w:tc>
          <w:tcPr>
            <w:tcW w:w="345" w:type="pct"/>
          </w:tcPr>
          <w:p w:rsidR="00DB5823" w:rsidRDefault="00DB5823">
            <w:pPr>
              <w:pStyle w:val="ConsPlusNormal"/>
              <w:jc w:val="center"/>
            </w:pPr>
            <w:r>
              <w:t>-</w:t>
            </w:r>
          </w:p>
        </w:tc>
        <w:tc>
          <w:tcPr>
            <w:tcW w:w="345" w:type="pct"/>
          </w:tcPr>
          <w:p w:rsidR="00DB5823" w:rsidRDefault="00DB5823">
            <w:pPr>
              <w:pStyle w:val="ConsPlusNormal"/>
              <w:jc w:val="center"/>
            </w:pPr>
            <w:r>
              <w:t>-</w:t>
            </w:r>
          </w:p>
        </w:tc>
        <w:tc>
          <w:tcPr>
            <w:tcW w:w="389" w:type="pct"/>
          </w:tcPr>
          <w:p w:rsidR="00DB5823" w:rsidRDefault="00DB5823">
            <w:pPr>
              <w:pStyle w:val="ConsPlusNormal"/>
              <w:jc w:val="center"/>
            </w:pPr>
            <w:r>
              <w:t>528,28</w:t>
            </w:r>
          </w:p>
        </w:tc>
        <w:tc>
          <w:tcPr>
            <w:tcW w:w="345" w:type="pct"/>
          </w:tcPr>
          <w:p w:rsidR="00DB5823" w:rsidRDefault="00DB5823">
            <w:pPr>
              <w:pStyle w:val="ConsPlusNormal"/>
              <w:jc w:val="center"/>
            </w:pPr>
            <w:r>
              <w:t>614,4</w:t>
            </w:r>
          </w:p>
        </w:tc>
      </w:tr>
    </w:tbl>
    <w:p w:rsidR="00DB5823" w:rsidRDefault="00DB5823">
      <w:pPr>
        <w:sectPr w:rsidR="00DB5823">
          <w:pgSz w:w="16838" w:h="11906" w:orient="landscape"/>
          <w:pgMar w:top="1133" w:right="1440" w:bottom="566" w:left="1440" w:header="0" w:footer="0" w:gutter="0"/>
          <w:cols w:space="720"/>
        </w:sectPr>
      </w:pPr>
    </w:p>
    <w:p w:rsidR="00DB5823" w:rsidRDefault="00DB5823">
      <w:pPr>
        <w:pStyle w:val="ConsPlusNormal"/>
        <w:jc w:val="both"/>
      </w:pPr>
    </w:p>
    <w:p w:rsidR="00DB5823" w:rsidRDefault="00DB5823">
      <w:pPr>
        <w:pStyle w:val="ConsPlusNormal"/>
        <w:ind w:firstLine="540"/>
        <w:jc w:val="both"/>
      </w:pPr>
      <w:r>
        <w:t>40. Перспективные показатели спроса на коммунальные ресурсы, разработанные в разделе II Обосновывающих материалов, представлены в таблице 3.</w:t>
      </w:r>
    </w:p>
    <w:p w:rsidR="00DB5823" w:rsidRDefault="00DB5823">
      <w:pPr>
        <w:pStyle w:val="ConsPlusNormal"/>
        <w:jc w:val="both"/>
      </w:pPr>
    </w:p>
    <w:p w:rsidR="00DB5823" w:rsidRDefault="00DB5823">
      <w:pPr>
        <w:pStyle w:val="ConsPlusNormal"/>
        <w:jc w:val="right"/>
        <w:outlineLvl w:val="2"/>
      </w:pPr>
      <w:r>
        <w:t>Таблица 3</w:t>
      </w:r>
    </w:p>
    <w:p w:rsidR="00DB5823" w:rsidRDefault="00DB582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2948"/>
        <w:gridCol w:w="1417"/>
        <w:gridCol w:w="1417"/>
        <w:gridCol w:w="1361"/>
        <w:gridCol w:w="1417"/>
      </w:tblGrid>
      <w:tr w:rsidR="00DB5823">
        <w:tc>
          <w:tcPr>
            <w:tcW w:w="495" w:type="dxa"/>
            <w:vMerge w:val="restart"/>
            <w:vAlign w:val="center"/>
          </w:tcPr>
          <w:p w:rsidR="00DB5823" w:rsidRDefault="00DB5823">
            <w:pPr>
              <w:pStyle w:val="ConsPlusNormal"/>
              <w:jc w:val="center"/>
            </w:pPr>
            <w:r>
              <w:t>N пп</w:t>
            </w:r>
          </w:p>
        </w:tc>
        <w:tc>
          <w:tcPr>
            <w:tcW w:w="2948" w:type="dxa"/>
            <w:vMerge w:val="restart"/>
            <w:vAlign w:val="center"/>
          </w:tcPr>
          <w:p w:rsidR="00DB5823" w:rsidRDefault="00DB5823">
            <w:pPr>
              <w:pStyle w:val="ConsPlusNormal"/>
              <w:jc w:val="center"/>
            </w:pPr>
            <w:r>
              <w:t>Наименование системы коммунальной инфраструктуры</w:t>
            </w:r>
          </w:p>
        </w:tc>
        <w:tc>
          <w:tcPr>
            <w:tcW w:w="5612" w:type="dxa"/>
            <w:gridSpan w:val="4"/>
            <w:vAlign w:val="center"/>
          </w:tcPr>
          <w:p w:rsidR="00DB5823" w:rsidRDefault="00DB5823">
            <w:pPr>
              <w:pStyle w:val="ConsPlusNormal"/>
              <w:jc w:val="center"/>
            </w:pPr>
            <w:r>
              <w:t>Перспективный среднегодовой спрос коммунальных ресурсов в ЗАТО Северск</w:t>
            </w:r>
          </w:p>
        </w:tc>
      </w:tr>
      <w:tr w:rsidR="00DB5823">
        <w:tc>
          <w:tcPr>
            <w:tcW w:w="495" w:type="dxa"/>
            <w:vMerge/>
          </w:tcPr>
          <w:p w:rsidR="00DB5823" w:rsidRDefault="00DB5823"/>
        </w:tc>
        <w:tc>
          <w:tcPr>
            <w:tcW w:w="2948" w:type="dxa"/>
            <w:vMerge/>
          </w:tcPr>
          <w:p w:rsidR="00DB5823" w:rsidRDefault="00DB5823"/>
        </w:tc>
        <w:tc>
          <w:tcPr>
            <w:tcW w:w="1417" w:type="dxa"/>
            <w:vAlign w:val="center"/>
          </w:tcPr>
          <w:p w:rsidR="00DB5823" w:rsidRDefault="00DB5823">
            <w:pPr>
              <w:pStyle w:val="ConsPlusNormal"/>
              <w:jc w:val="center"/>
            </w:pPr>
            <w:r>
              <w:t>2012 г.</w:t>
            </w:r>
          </w:p>
        </w:tc>
        <w:tc>
          <w:tcPr>
            <w:tcW w:w="1417" w:type="dxa"/>
            <w:vAlign w:val="center"/>
          </w:tcPr>
          <w:p w:rsidR="00DB5823" w:rsidRDefault="00DB5823">
            <w:pPr>
              <w:pStyle w:val="ConsPlusNormal"/>
              <w:jc w:val="center"/>
            </w:pPr>
            <w:r>
              <w:t>2013 г.</w:t>
            </w:r>
          </w:p>
        </w:tc>
        <w:tc>
          <w:tcPr>
            <w:tcW w:w="1361" w:type="dxa"/>
            <w:vAlign w:val="center"/>
          </w:tcPr>
          <w:p w:rsidR="00DB5823" w:rsidRDefault="00DB5823">
            <w:pPr>
              <w:pStyle w:val="ConsPlusNormal"/>
              <w:jc w:val="center"/>
            </w:pPr>
            <w:r>
              <w:t>2020 г.</w:t>
            </w:r>
          </w:p>
        </w:tc>
        <w:tc>
          <w:tcPr>
            <w:tcW w:w="1417" w:type="dxa"/>
            <w:vAlign w:val="center"/>
          </w:tcPr>
          <w:p w:rsidR="00DB5823" w:rsidRDefault="00DB5823">
            <w:pPr>
              <w:pStyle w:val="ConsPlusNormal"/>
              <w:jc w:val="center"/>
            </w:pPr>
            <w:r>
              <w:t>2035 г.</w:t>
            </w:r>
          </w:p>
        </w:tc>
      </w:tr>
      <w:tr w:rsidR="00DB5823">
        <w:tc>
          <w:tcPr>
            <w:tcW w:w="495" w:type="dxa"/>
            <w:vMerge w:val="restart"/>
            <w:vAlign w:val="center"/>
          </w:tcPr>
          <w:p w:rsidR="00DB5823" w:rsidRDefault="00DB5823">
            <w:pPr>
              <w:pStyle w:val="ConsPlusNormal"/>
              <w:jc w:val="center"/>
            </w:pPr>
            <w:r>
              <w:t>1</w:t>
            </w:r>
          </w:p>
        </w:tc>
        <w:tc>
          <w:tcPr>
            <w:tcW w:w="2948" w:type="dxa"/>
          </w:tcPr>
          <w:p w:rsidR="00DB5823" w:rsidRDefault="00DB5823">
            <w:pPr>
              <w:pStyle w:val="ConsPlusNormal"/>
            </w:pPr>
            <w:r>
              <w:t>Теплоснабжение, тыс. Гкал, в том числе:</w:t>
            </w:r>
          </w:p>
        </w:tc>
        <w:tc>
          <w:tcPr>
            <w:tcW w:w="1417" w:type="dxa"/>
            <w:vAlign w:val="center"/>
          </w:tcPr>
          <w:p w:rsidR="00DB5823" w:rsidRDefault="00DB5823">
            <w:pPr>
              <w:pStyle w:val="ConsPlusNormal"/>
              <w:jc w:val="center"/>
            </w:pPr>
            <w:r>
              <w:t>1377</w:t>
            </w:r>
          </w:p>
        </w:tc>
        <w:tc>
          <w:tcPr>
            <w:tcW w:w="1417" w:type="dxa"/>
            <w:vAlign w:val="center"/>
          </w:tcPr>
          <w:p w:rsidR="00DB5823" w:rsidRDefault="00DB5823">
            <w:pPr>
              <w:pStyle w:val="ConsPlusNormal"/>
              <w:jc w:val="center"/>
            </w:pPr>
            <w:r>
              <w:t>1392</w:t>
            </w:r>
          </w:p>
        </w:tc>
        <w:tc>
          <w:tcPr>
            <w:tcW w:w="1361" w:type="dxa"/>
            <w:vAlign w:val="center"/>
          </w:tcPr>
          <w:p w:rsidR="00DB5823" w:rsidRDefault="00DB5823">
            <w:pPr>
              <w:pStyle w:val="ConsPlusNormal"/>
              <w:jc w:val="center"/>
            </w:pPr>
            <w:r>
              <w:t>1479</w:t>
            </w:r>
          </w:p>
        </w:tc>
        <w:tc>
          <w:tcPr>
            <w:tcW w:w="1417" w:type="dxa"/>
            <w:vAlign w:val="center"/>
          </w:tcPr>
          <w:p w:rsidR="00DB5823" w:rsidRDefault="00DB5823">
            <w:pPr>
              <w:pStyle w:val="ConsPlusNormal"/>
              <w:jc w:val="center"/>
            </w:pPr>
            <w:r>
              <w:t>1668</w:t>
            </w:r>
          </w:p>
        </w:tc>
      </w:tr>
      <w:tr w:rsidR="00DB5823">
        <w:tc>
          <w:tcPr>
            <w:tcW w:w="495" w:type="dxa"/>
            <w:vMerge/>
          </w:tcPr>
          <w:p w:rsidR="00DB5823" w:rsidRDefault="00DB5823"/>
        </w:tc>
        <w:tc>
          <w:tcPr>
            <w:tcW w:w="2948" w:type="dxa"/>
          </w:tcPr>
          <w:p w:rsidR="00DB5823" w:rsidRDefault="00DB5823">
            <w:pPr>
              <w:pStyle w:val="ConsPlusNormal"/>
            </w:pPr>
            <w:r>
              <w:t>население</w:t>
            </w:r>
          </w:p>
        </w:tc>
        <w:tc>
          <w:tcPr>
            <w:tcW w:w="1417" w:type="dxa"/>
            <w:vAlign w:val="center"/>
          </w:tcPr>
          <w:p w:rsidR="00DB5823" w:rsidRDefault="00DB5823">
            <w:pPr>
              <w:pStyle w:val="ConsPlusNormal"/>
              <w:jc w:val="center"/>
            </w:pPr>
            <w:r>
              <w:t>982</w:t>
            </w:r>
          </w:p>
        </w:tc>
        <w:tc>
          <w:tcPr>
            <w:tcW w:w="1417" w:type="dxa"/>
            <w:vAlign w:val="center"/>
          </w:tcPr>
          <w:p w:rsidR="00DB5823" w:rsidRDefault="00DB5823">
            <w:pPr>
              <w:pStyle w:val="ConsPlusNormal"/>
              <w:jc w:val="center"/>
            </w:pPr>
            <w:r>
              <w:t>992</w:t>
            </w:r>
          </w:p>
        </w:tc>
        <w:tc>
          <w:tcPr>
            <w:tcW w:w="1361" w:type="dxa"/>
            <w:vAlign w:val="center"/>
          </w:tcPr>
          <w:p w:rsidR="00DB5823" w:rsidRDefault="00DB5823">
            <w:pPr>
              <w:pStyle w:val="ConsPlusNormal"/>
              <w:jc w:val="center"/>
            </w:pPr>
            <w:r>
              <w:t>1060</w:t>
            </w:r>
          </w:p>
        </w:tc>
        <w:tc>
          <w:tcPr>
            <w:tcW w:w="1417" w:type="dxa"/>
            <w:vAlign w:val="center"/>
          </w:tcPr>
          <w:p w:rsidR="00DB5823" w:rsidRDefault="00DB5823">
            <w:pPr>
              <w:pStyle w:val="ConsPlusNormal"/>
              <w:jc w:val="center"/>
            </w:pPr>
            <w:r>
              <w:t>1199</w:t>
            </w:r>
          </w:p>
        </w:tc>
      </w:tr>
      <w:tr w:rsidR="00DB5823">
        <w:tc>
          <w:tcPr>
            <w:tcW w:w="495" w:type="dxa"/>
            <w:vMerge/>
          </w:tcPr>
          <w:p w:rsidR="00DB5823" w:rsidRDefault="00DB5823"/>
        </w:tc>
        <w:tc>
          <w:tcPr>
            <w:tcW w:w="2948" w:type="dxa"/>
          </w:tcPr>
          <w:p w:rsidR="00DB5823" w:rsidRDefault="00DB5823">
            <w:pPr>
              <w:pStyle w:val="ConsPlusNormal"/>
            </w:pPr>
            <w:r>
              <w:t>бюджетные потребители</w:t>
            </w:r>
          </w:p>
        </w:tc>
        <w:tc>
          <w:tcPr>
            <w:tcW w:w="1417" w:type="dxa"/>
            <w:vAlign w:val="center"/>
          </w:tcPr>
          <w:p w:rsidR="00DB5823" w:rsidRDefault="00DB5823">
            <w:pPr>
              <w:pStyle w:val="ConsPlusNormal"/>
              <w:jc w:val="center"/>
            </w:pPr>
            <w:r>
              <w:t>164</w:t>
            </w:r>
          </w:p>
        </w:tc>
        <w:tc>
          <w:tcPr>
            <w:tcW w:w="1417" w:type="dxa"/>
            <w:vAlign w:val="center"/>
          </w:tcPr>
          <w:p w:rsidR="00DB5823" w:rsidRDefault="00DB5823">
            <w:pPr>
              <w:pStyle w:val="ConsPlusNormal"/>
              <w:jc w:val="center"/>
            </w:pPr>
            <w:r>
              <w:t>166</w:t>
            </w:r>
          </w:p>
        </w:tc>
        <w:tc>
          <w:tcPr>
            <w:tcW w:w="1361" w:type="dxa"/>
            <w:vAlign w:val="center"/>
          </w:tcPr>
          <w:p w:rsidR="00DB5823" w:rsidRDefault="00DB5823">
            <w:pPr>
              <w:pStyle w:val="ConsPlusNormal"/>
              <w:jc w:val="center"/>
            </w:pPr>
            <w:r>
              <w:t>178</w:t>
            </w:r>
          </w:p>
        </w:tc>
        <w:tc>
          <w:tcPr>
            <w:tcW w:w="1417" w:type="dxa"/>
            <w:vAlign w:val="center"/>
          </w:tcPr>
          <w:p w:rsidR="00DB5823" w:rsidRDefault="00DB5823">
            <w:pPr>
              <w:pStyle w:val="ConsPlusNormal"/>
              <w:jc w:val="center"/>
            </w:pPr>
            <w:r>
              <w:t>202</w:t>
            </w:r>
          </w:p>
        </w:tc>
      </w:tr>
      <w:tr w:rsidR="00DB5823">
        <w:tc>
          <w:tcPr>
            <w:tcW w:w="495" w:type="dxa"/>
            <w:vMerge/>
          </w:tcPr>
          <w:p w:rsidR="00DB5823" w:rsidRDefault="00DB5823"/>
        </w:tc>
        <w:tc>
          <w:tcPr>
            <w:tcW w:w="2948" w:type="dxa"/>
          </w:tcPr>
          <w:p w:rsidR="00DB5823" w:rsidRDefault="00DB5823">
            <w:pPr>
              <w:pStyle w:val="ConsPlusNormal"/>
            </w:pPr>
            <w:r>
              <w:t>прочие потребители</w:t>
            </w:r>
          </w:p>
        </w:tc>
        <w:tc>
          <w:tcPr>
            <w:tcW w:w="1417" w:type="dxa"/>
            <w:vAlign w:val="center"/>
          </w:tcPr>
          <w:p w:rsidR="00DB5823" w:rsidRDefault="00DB5823">
            <w:pPr>
              <w:pStyle w:val="ConsPlusNormal"/>
              <w:jc w:val="center"/>
            </w:pPr>
            <w:r>
              <w:t>231</w:t>
            </w:r>
          </w:p>
        </w:tc>
        <w:tc>
          <w:tcPr>
            <w:tcW w:w="1417" w:type="dxa"/>
            <w:vAlign w:val="center"/>
          </w:tcPr>
          <w:p w:rsidR="00DB5823" w:rsidRDefault="00DB5823">
            <w:pPr>
              <w:pStyle w:val="ConsPlusNormal"/>
              <w:jc w:val="center"/>
            </w:pPr>
            <w:r>
              <w:t>234</w:t>
            </w:r>
          </w:p>
        </w:tc>
        <w:tc>
          <w:tcPr>
            <w:tcW w:w="1361" w:type="dxa"/>
            <w:vAlign w:val="center"/>
          </w:tcPr>
          <w:p w:rsidR="00DB5823" w:rsidRDefault="00DB5823">
            <w:pPr>
              <w:pStyle w:val="ConsPlusNormal"/>
              <w:jc w:val="center"/>
            </w:pPr>
            <w:r>
              <w:t>241</w:t>
            </w:r>
          </w:p>
        </w:tc>
        <w:tc>
          <w:tcPr>
            <w:tcW w:w="1417" w:type="dxa"/>
            <w:vAlign w:val="center"/>
          </w:tcPr>
          <w:p w:rsidR="00DB5823" w:rsidRDefault="00DB5823">
            <w:pPr>
              <w:pStyle w:val="ConsPlusNormal"/>
              <w:jc w:val="center"/>
            </w:pPr>
            <w:r>
              <w:t>267</w:t>
            </w:r>
          </w:p>
        </w:tc>
      </w:tr>
      <w:tr w:rsidR="00DB5823">
        <w:tc>
          <w:tcPr>
            <w:tcW w:w="495" w:type="dxa"/>
            <w:vMerge w:val="restart"/>
            <w:vAlign w:val="center"/>
          </w:tcPr>
          <w:p w:rsidR="00DB5823" w:rsidRDefault="00DB5823">
            <w:pPr>
              <w:pStyle w:val="ConsPlusNormal"/>
              <w:jc w:val="center"/>
            </w:pPr>
            <w:r>
              <w:t>2</w:t>
            </w:r>
          </w:p>
        </w:tc>
        <w:tc>
          <w:tcPr>
            <w:tcW w:w="2948" w:type="dxa"/>
          </w:tcPr>
          <w:p w:rsidR="00DB5823" w:rsidRDefault="00DB5823">
            <w:pPr>
              <w:pStyle w:val="ConsPlusNormal"/>
            </w:pPr>
            <w:r>
              <w:t>Холодное водоснабжение, тыс. куб. м, в том числе:</w:t>
            </w:r>
          </w:p>
        </w:tc>
        <w:tc>
          <w:tcPr>
            <w:tcW w:w="1417" w:type="dxa"/>
            <w:vAlign w:val="center"/>
          </w:tcPr>
          <w:p w:rsidR="00DB5823" w:rsidRDefault="00DB5823">
            <w:pPr>
              <w:pStyle w:val="ConsPlusNormal"/>
              <w:jc w:val="center"/>
            </w:pPr>
            <w:r>
              <w:t>10984</w:t>
            </w:r>
          </w:p>
        </w:tc>
        <w:tc>
          <w:tcPr>
            <w:tcW w:w="1417" w:type="dxa"/>
            <w:vAlign w:val="center"/>
          </w:tcPr>
          <w:p w:rsidR="00DB5823" w:rsidRDefault="00DB5823">
            <w:pPr>
              <w:pStyle w:val="ConsPlusNormal"/>
              <w:jc w:val="center"/>
            </w:pPr>
            <w:r>
              <w:t>10859</w:t>
            </w:r>
          </w:p>
        </w:tc>
        <w:tc>
          <w:tcPr>
            <w:tcW w:w="1361" w:type="dxa"/>
            <w:vAlign w:val="center"/>
          </w:tcPr>
          <w:p w:rsidR="00DB5823" w:rsidRDefault="00DB5823">
            <w:pPr>
              <w:pStyle w:val="ConsPlusNormal"/>
              <w:jc w:val="center"/>
            </w:pPr>
            <w:r>
              <w:t>15369</w:t>
            </w:r>
          </w:p>
        </w:tc>
        <w:tc>
          <w:tcPr>
            <w:tcW w:w="1417" w:type="dxa"/>
            <w:vAlign w:val="center"/>
          </w:tcPr>
          <w:p w:rsidR="00DB5823" w:rsidRDefault="00DB5823">
            <w:pPr>
              <w:pStyle w:val="ConsPlusNormal"/>
              <w:jc w:val="center"/>
            </w:pPr>
            <w:r>
              <w:t>15410</w:t>
            </w:r>
          </w:p>
        </w:tc>
      </w:tr>
      <w:tr w:rsidR="00DB5823">
        <w:tc>
          <w:tcPr>
            <w:tcW w:w="495" w:type="dxa"/>
            <w:vMerge/>
          </w:tcPr>
          <w:p w:rsidR="00DB5823" w:rsidRDefault="00DB5823"/>
        </w:tc>
        <w:tc>
          <w:tcPr>
            <w:tcW w:w="2948" w:type="dxa"/>
          </w:tcPr>
          <w:p w:rsidR="00DB5823" w:rsidRDefault="00DB5823">
            <w:pPr>
              <w:pStyle w:val="ConsPlusNormal"/>
            </w:pPr>
            <w:r>
              <w:t>население</w:t>
            </w:r>
          </w:p>
        </w:tc>
        <w:tc>
          <w:tcPr>
            <w:tcW w:w="1417" w:type="dxa"/>
            <w:vAlign w:val="center"/>
          </w:tcPr>
          <w:p w:rsidR="00DB5823" w:rsidRDefault="00DB5823">
            <w:pPr>
              <w:pStyle w:val="ConsPlusNormal"/>
              <w:jc w:val="center"/>
            </w:pPr>
            <w:r>
              <w:t>6453</w:t>
            </w:r>
          </w:p>
        </w:tc>
        <w:tc>
          <w:tcPr>
            <w:tcW w:w="1417" w:type="dxa"/>
            <w:vAlign w:val="center"/>
          </w:tcPr>
          <w:p w:rsidR="00DB5823" w:rsidRDefault="00DB5823">
            <w:pPr>
              <w:pStyle w:val="ConsPlusNormal"/>
              <w:jc w:val="center"/>
            </w:pPr>
            <w:r>
              <w:t>6342</w:t>
            </w:r>
          </w:p>
        </w:tc>
        <w:tc>
          <w:tcPr>
            <w:tcW w:w="1361" w:type="dxa"/>
            <w:vAlign w:val="center"/>
          </w:tcPr>
          <w:p w:rsidR="00DB5823" w:rsidRDefault="00DB5823">
            <w:pPr>
              <w:pStyle w:val="ConsPlusNormal"/>
              <w:jc w:val="center"/>
            </w:pPr>
            <w:r>
              <w:t>9371</w:t>
            </w:r>
          </w:p>
        </w:tc>
        <w:tc>
          <w:tcPr>
            <w:tcW w:w="1417" w:type="dxa"/>
            <w:vAlign w:val="center"/>
          </w:tcPr>
          <w:p w:rsidR="00DB5823" w:rsidRDefault="00DB5823">
            <w:pPr>
              <w:pStyle w:val="ConsPlusNormal"/>
              <w:jc w:val="center"/>
            </w:pPr>
            <w:r>
              <w:t>9454</w:t>
            </w:r>
          </w:p>
        </w:tc>
      </w:tr>
      <w:tr w:rsidR="00DB5823">
        <w:tc>
          <w:tcPr>
            <w:tcW w:w="495" w:type="dxa"/>
            <w:vMerge/>
          </w:tcPr>
          <w:p w:rsidR="00DB5823" w:rsidRDefault="00DB5823"/>
        </w:tc>
        <w:tc>
          <w:tcPr>
            <w:tcW w:w="2948" w:type="dxa"/>
          </w:tcPr>
          <w:p w:rsidR="00DB5823" w:rsidRDefault="00DB5823">
            <w:pPr>
              <w:pStyle w:val="ConsPlusNormal"/>
            </w:pPr>
            <w:r>
              <w:t>бюджетные потребители</w:t>
            </w:r>
          </w:p>
        </w:tc>
        <w:tc>
          <w:tcPr>
            <w:tcW w:w="1417" w:type="dxa"/>
            <w:vAlign w:val="center"/>
          </w:tcPr>
          <w:p w:rsidR="00DB5823" w:rsidRDefault="00DB5823">
            <w:pPr>
              <w:pStyle w:val="ConsPlusNormal"/>
              <w:jc w:val="center"/>
            </w:pPr>
            <w:r>
              <w:t>1182</w:t>
            </w:r>
          </w:p>
        </w:tc>
        <w:tc>
          <w:tcPr>
            <w:tcW w:w="1417" w:type="dxa"/>
            <w:vAlign w:val="center"/>
          </w:tcPr>
          <w:p w:rsidR="00DB5823" w:rsidRDefault="00DB5823">
            <w:pPr>
              <w:pStyle w:val="ConsPlusNormal"/>
              <w:jc w:val="center"/>
            </w:pPr>
            <w:r>
              <w:t>1168</w:t>
            </w:r>
          </w:p>
        </w:tc>
        <w:tc>
          <w:tcPr>
            <w:tcW w:w="1361" w:type="dxa"/>
            <w:vAlign w:val="center"/>
          </w:tcPr>
          <w:p w:rsidR="00DB5823" w:rsidRDefault="00DB5823">
            <w:pPr>
              <w:pStyle w:val="ConsPlusNormal"/>
              <w:jc w:val="center"/>
            </w:pPr>
            <w:r>
              <w:t>1518</w:t>
            </w:r>
          </w:p>
        </w:tc>
        <w:tc>
          <w:tcPr>
            <w:tcW w:w="1417" w:type="dxa"/>
            <w:vAlign w:val="center"/>
          </w:tcPr>
          <w:p w:rsidR="00DB5823" w:rsidRDefault="00DB5823">
            <w:pPr>
              <w:pStyle w:val="ConsPlusNormal"/>
              <w:jc w:val="center"/>
            </w:pPr>
            <w:r>
              <w:t>1476</w:t>
            </w:r>
          </w:p>
        </w:tc>
      </w:tr>
      <w:tr w:rsidR="00DB5823">
        <w:tc>
          <w:tcPr>
            <w:tcW w:w="495" w:type="dxa"/>
            <w:vMerge/>
          </w:tcPr>
          <w:p w:rsidR="00DB5823" w:rsidRDefault="00DB5823"/>
        </w:tc>
        <w:tc>
          <w:tcPr>
            <w:tcW w:w="2948" w:type="dxa"/>
          </w:tcPr>
          <w:p w:rsidR="00DB5823" w:rsidRDefault="00DB5823">
            <w:pPr>
              <w:pStyle w:val="ConsPlusNormal"/>
            </w:pPr>
            <w:r>
              <w:t>прочие потребители</w:t>
            </w:r>
          </w:p>
        </w:tc>
        <w:tc>
          <w:tcPr>
            <w:tcW w:w="1417" w:type="dxa"/>
            <w:vAlign w:val="center"/>
          </w:tcPr>
          <w:p w:rsidR="00DB5823" w:rsidRDefault="00DB5823">
            <w:pPr>
              <w:pStyle w:val="ConsPlusNormal"/>
              <w:jc w:val="center"/>
            </w:pPr>
            <w:r>
              <w:t>3349</w:t>
            </w:r>
          </w:p>
        </w:tc>
        <w:tc>
          <w:tcPr>
            <w:tcW w:w="1417" w:type="dxa"/>
            <w:vAlign w:val="center"/>
          </w:tcPr>
          <w:p w:rsidR="00DB5823" w:rsidRDefault="00DB5823">
            <w:pPr>
              <w:pStyle w:val="ConsPlusNormal"/>
              <w:jc w:val="center"/>
            </w:pPr>
            <w:r>
              <w:t>3349</w:t>
            </w:r>
          </w:p>
        </w:tc>
        <w:tc>
          <w:tcPr>
            <w:tcW w:w="1361" w:type="dxa"/>
            <w:vAlign w:val="center"/>
          </w:tcPr>
          <w:p w:rsidR="00DB5823" w:rsidRDefault="00DB5823">
            <w:pPr>
              <w:pStyle w:val="ConsPlusNormal"/>
              <w:jc w:val="center"/>
            </w:pPr>
            <w:r>
              <w:t>4480</w:t>
            </w:r>
          </w:p>
        </w:tc>
        <w:tc>
          <w:tcPr>
            <w:tcW w:w="1417" w:type="dxa"/>
            <w:vAlign w:val="center"/>
          </w:tcPr>
          <w:p w:rsidR="00DB5823" w:rsidRDefault="00DB5823">
            <w:pPr>
              <w:pStyle w:val="ConsPlusNormal"/>
              <w:jc w:val="center"/>
            </w:pPr>
            <w:r>
              <w:t>4480</w:t>
            </w:r>
          </w:p>
        </w:tc>
      </w:tr>
      <w:tr w:rsidR="00DB5823">
        <w:tc>
          <w:tcPr>
            <w:tcW w:w="495" w:type="dxa"/>
            <w:vMerge w:val="restart"/>
            <w:vAlign w:val="center"/>
          </w:tcPr>
          <w:p w:rsidR="00DB5823" w:rsidRDefault="00DB5823">
            <w:pPr>
              <w:pStyle w:val="ConsPlusNormal"/>
              <w:jc w:val="center"/>
            </w:pPr>
            <w:r>
              <w:t>3</w:t>
            </w:r>
          </w:p>
        </w:tc>
        <w:tc>
          <w:tcPr>
            <w:tcW w:w="2948" w:type="dxa"/>
          </w:tcPr>
          <w:p w:rsidR="00DB5823" w:rsidRDefault="00DB5823">
            <w:pPr>
              <w:pStyle w:val="ConsPlusNormal"/>
            </w:pPr>
            <w:r>
              <w:t>Водоотведение и очистка сточных вод, тыс. куб. м, в т.ч.:</w:t>
            </w:r>
          </w:p>
        </w:tc>
        <w:tc>
          <w:tcPr>
            <w:tcW w:w="1417" w:type="dxa"/>
            <w:vAlign w:val="center"/>
          </w:tcPr>
          <w:p w:rsidR="00DB5823" w:rsidRDefault="00DB5823">
            <w:pPr>
              <w:pStyle w:val="ConsPlusNormal"/>
              <w:jc w:val="center"/>
            </w:pPr>
            <w:r>
              <w:t>12721</w:t>
            </w:r>
          </w:p>
        </w:tc>
        <w:tc>
          <w:tcPr>
            <w:tcW w:w="1417" w:type="dxa"/>
            <w:vAlign w:val="center"/>
          </w:tcPr>
          <w:p w:rsidR="00DB5823" w:rsidRDefault="00DB5823">
            <w:pPr>
              <w:pStyle w:val="ConsPlusNormal"/>
              <w:jc w:val="center"/>
            </w:pPr>
            <w:r>
              <w:t>12657</w:t>
            </w:r>
          </w:p>
        </w:tc>
        <w:tc>
          <w:tcPr>
            <w:tcW w:w="1361" w:type="dxa"/>
            <w:vAlign w:val="center"/>
          </w:tcPr>
          <w:p w:rsidR="00DB5823" w:rsidRDefault="00DB5823">
            <w:pPr>
              <w:pStyle w:val="ConsPlusNormal"/>
              <w:jc w:val="center"/>
            </w:pPr>
            <w:r>
              <w:t>12601</w:t>
            </w:r>
          </w:p>
        </w:tc>
        <w:tc>
          <w:tcPr>
            <w:tcW w:w="1417" w:type="dxa"/>
            <w:vAlign w:val="center"/>
          </w:tcPr>
          <w:p w:rsidR="00DB5823" w:rsidRDefault="00DB5823">
            <w:pPr>
              <w:pStyle w:val="ConsPlusNormal"/>
              <w:jc w:val="center"/>
            </w:pPr>
            <w:r>
              <w:t>13105</w:t>
            </w:r>
          </w:p>
        </w:tc>
      </w:tr>
      <w:tr w:rsidR="00DB5823">
        <w:tc>
          <w:tcPr>
            <w:tcW w:w="495" w:type="dxa"/>
            <w:vMerge/>
          </w:tcPr>
          <w:p w:rsidR="00DB5823" w:rsidRDefault="00DB5823"/>
        </w:tc>
        <w:tc>
          <w:tcPr>
            <w:tcW w:w="2948" w:type="dxa"/>
          </w:tcPr>
          <w:p w:rsidR="00DB5823" w:rsidRDefault="00DB5823">
            <w:pPr>
              <w:pStyle w:val="ConsPlusNormal"/>
            </w:pPr>
            <w:r>
              <w:t>население</w:t>
            </w:r>
          </w:p>
        </w:tc>
        <w:tc>
          <w:tcPr>
            <w:tcW w:w="1417" w:type="dxa"/>
            <w:vAlign w:val="center"/>
          </w:tcPr>
          <w:p w:rsidR="00DB5823" w:rsidRDefault="00DB5823">
            <w:pPr>
              <w:pStyle w:val="ConsPlusNormal"/>
              <w:jc w:val="center"/>
            </w:pPr>
            <w:r>
              <w:t>9459</w:t>
            </w:r>
          </w:p>
        </w:tc>
        <w:tc>
          <w:tcPr>
            <w:tcW w:w="1417" w:type="dxa"/>
            <w:vAlign w:val="center"/>
          </w:tcPr>
          <w:p w:rsidR="00DB5823" w:rsidRDefault="00DB5823">
            <w:pPr>
              <w:pStyle w:val="ConsPlusNormal"/>
              <w:jc w:val="center"/>
            </w:pPr>
            <w:r>
              <w:t>9348</w:t>
            </w:r>
          </w:p>
        </w:tc>
        <w:tc>
          <w:tcPr>
            <w:tcW w:w="1361" w:type="dxa"/>
            <w:vAlign w:val="center"/>
          </w:tcPr>
          <w:p w:rsidR="00DB5823" w:rsidRDefault="00DB5823">
            <w:pPr>
              <w:pStyle w:val="ConsPlusNormal"/>
              <w:jc w:val="center"/>
            </w:pPr>
            <w:r>
              <w:t>9160</w:t>
            </w:r>
          </w:p>
        </w:tc>
        <w:tc>
          <w:tcPr>
            <w:tcW w:w="1417" w:type="dxa"/>
            <w:vAlign w:val="center"/>
          </w:tcPr>
          <w:p w:rsidR="00DB5823" w:rsidRDefault="00DB5823">
            <w:pPr>
              <w:pStyle w:val="ConsPlusNormal"/>
              <w:jc w:val="center"/>
            </w:pPr>
            <w:r>
              <w:t>9087</w:t>
            </w:r>
          </w:p>
        </w:tc>
      </w:tr>
      <w:tr w:rsidR="00DB5823">
        <w:tc>
          <w:tcPr>
            <w:tcW w:w="495" w:type="dxa"/>
            <w:vMerge/>
          </w:tcPr>
          <w:p w:rsidR="00DB5823" w:rsidRDefault="00DB5823"/>
        </w:tc>
        <w:tc>
          <w:tcPr>
            <w:tcW w:w="2948" w:type="dxa"/>
          </w:tcPr>
          <w:p w:rsidR="00DB5823" w:rsidRDefault="00DB5823">
            <w:pPr>
              <w:pStyle w:val="ConsPlusNormal"/>
            </w:pPr>
            <w:r>
              <w:t>бюджетные потребители</w:t>
            </w:r>
          </w:p>
        </w:tc>
        <w:tc>
          <w:tcPr>
            <w:tcW w:w="1417" w:type="dxa"/>
            <w:vAlign w:val="center"/>
          </w:tcPr>
          <w:p w:rsidR="00DB5823" w:rsidRDefault="00DB5823">
            <w:pPr>
              <w:pStyle w:val="ConsPlusNormal"/>
              <w:jc w:val="center"/>
            </w:pPr>
            <w:r>
              <w:t>1261</w:t>
            </w:r>
          </w:p>
        </w:tc>
        <w:tc>
          <w:tcPr>
            <w:tcW w:w="1417" w:type="dxa"/>
            <w:vAlign w:val="center"/>
          </w:tcPr>
          <w:p w:rsidR="00DB5823" w:rsidRDefault="00DB5823">
            <w:pPr>
              <w:pStyle w:val="ConsPlusNormal"/>
              <w:jc w:val="center"/>
            </w:pPr>
            <w:r>
              <w:t>1246</w:t>
            </w:r>
          </w:p>
        </w:tc>
        <w:tc>
          <w:tcPr>
            <w:tcW w:w="1361" w:type="dxa"/>
            <w:vAlign w:val="center"/>
          </w:tcPr>
          <w:p w:rsidR="00DB5823" w:rsidRDefault="00DB5823">
            <w:pPr>
              <w:pStyle w:val="ConsPlusNormal"/>
              <w:jc w:val="center"/>
            </w:pPr>
            <w:r>
              <w:t>1219</w:t>
            </w:r>
          </w:p>
        </w:tc>
        <w:tc>
          <w:tcPr>
            <w:tcW w:w="1417" w:type="dxa"/>
            <w:vAlign w:val="center"/>
          </w:tcPr>
          <w:p w:rsidR="00DB5823" w:rsidRDefault="00DB5823">
            <w:pPr>
              <w:pStyle w:val="ConsPlusNormal"/>
              <w:jc w:val="center"/>
            </w:pPr>
            <w:r>
              <w:t>1197</w:t>
            </w:r>
          </w:p>
        </w:tc>
      </w:tr>
      <w:tr w:rsidR="00DB5823">
        <w:tc>
          <w:tcPr>
            <w:tcW w:w="495" w:type="dxa"/>
            <w:vMerge/>
          </w:tcPr>
          <w:p w:rsidR="00DB5823" w:rsidRDefault="00DB5823"/>
        </w:tc>
        <w:tc>
          <w:tcPr>
            <w:tcW w:w="2948" w:type="dxa"/>
          </w:tcPr>
          <w:p w:rsidR="00DB5823" w:rsidRDefault="00DB5823">
            <w:pPr>
              <w:pStyle w:val="ConsPlusNormal"/>
            </w:pPr>
            <w:r>
              <w:t>прочие потребители</w:t>
            </w:r>
          </w:p>
        </w:tc>
        <w:tc>
          <w:tcPr>
            <w:tcW w:w="1417" w:type="dxa"/>
            <w:vAlign w:val="center"/>
          </w:tcPr>
          <w:p w:rsidR="00DB5823" w:rsidRDefault="00DB5823">
            <w:pPr>
              <w:pStyle w:val="ConsPlusNormal"/>
              <w:jc w:val="center"/>
            </w:pPr>
            <w:r>
              <w:t>2001</w:t>
            </w:r>
          </w:p>
        </w:tc>
        <w:tc>
          <w:tcPr>
            <w:tcW w:w="1417" w:type="dxa"/>
            <w:vAlign w:val="center"/>
          </w:tcPr>
          <w:p w:rsidR="00DB5823" w:rsidRDefault="00DB5823">
            <w:pPr>
              <w:pStyle w:val="ConsPlusNormal"/>
              <w:jc w:val="center"/>
            </w:pPr>
            <w:r>
              <w:t>2063</w:t>
            </w:r>
          </w:p>
        </w:tc>
        <w:tc>
          <w:tcPr>
            <w:tcW w:w="1361" w:type="dxa"/>
            <w:vAlign w:val="center"/>
          </w:tcPr>
          <w:p w:rsidR="00DB5823" w:rsidRDefault="00DB5823">
            <w:pPr>
              <w:pStyle w:val="ConsPlusNormal"/>
              <w:jc w:val="center"/>
            </w:pPr>
            <w:r>
              <w:t>2222</w:t>
            </w:r>
          </w:p>
        </w:tc>
        <w:tc>
          <w:tcPr>
            <w:tcW w:w="1417" w:type="dxa"/>
            <w:vAlign w:val="center"/>
          </w:tcPr>
          <w:p w:rsidR="00DB5823" w:rsidRDefault="00DB5823">
            <w:pPr>
              <w:pStyle w:val="ConsPlusNormal"/>
              <w:jc w:val="center"/>
            </w:pPr>
            <w:r>
              <w:t>2821</w:t>
            </w:r>
          </w:p>
        </w:tc>
      </w:tr>
      <w:tr w:rsidR="00DB5823">
        <w:tc>
          <w:tcPr>
            <w:tcW w:w="495" w:type="dxa"/>
            <w:vMerge w:val="restart"/>
            <w:vAlign w:val="center"/>
          </w:tcPr>
          <w:p w:rsidR="00DB5823" w:rsidRDefault="00DB5823">
            <w:pPr>
              <w:pStyle w:val="ConsPlusNormal"/>
              <w:jc w:val="center"/>
            </w:pPr>
            <w:r>
              <w:t>4</w:t>
            </w:r>
          </w:p>
        </w:tc>
        <w:tc>
          <w:tcPr>
            <w:tcW w:w="2948" w:type="dxa"/>
          </w:tcPr>
          <w:p w:rsidR="00DB5823" w:rsidRDefault="00DB5823">
            <w:pPr>
              <w:pStyle w:val="ConsPlusNormal"/>
            </w:pPr>
            <w:r>
              <w:t>Электроснабжение, тыс. кВт x ч, в том числе:</w:t>
            </w:r>
          </w:p>
        </w:tc>
        <w:tc>
          <w:tcPr>
            <w:tcW w:w="1417" w:type="dxa"/>
            <w:vAlign w:val="center"/>
          </w:tcPr>
          <w:p w:rsidR="00DB5823" w:rsidRDefault="00DB5823">
            <w:pPr>
              <w:pStyle w:val="ConsPlusNormal"/>
              <w:jc w:val="center"/>
            </w:pPr>
            <w:r>
              <w:t>248201</w:t>
            </w:r>
          </w:p>
        </w:tc>
        <w:tc>
          <w:tcPr>
            <w:tcW w:w="1417" w:type="dxa"/>
            <w:vAlign w:val="center"/>
          </w:tcPr>
          <w:p w:rsidR="00DB5823" w:rsidRDefault="00DB5823">
            <w:pPr>
              <w:pStyle w:val="ConsPlusNormal"/>
              <w:jc w:val="center"/>
            </w:pPr>
            <w:r>
              <w:t>249515</w:t>
            </w:r>
          </w:p>
        </w:tc>
        <w:tc>
          <w:tcPr>
            <w:tcW w:w="1361" w:type="dxa"/>
            <w:vAlign w:val="center"/>
          </w:tcPr>
          <w:p w:rsidR="00DB5823" w:rsidRDefault="00DB5823">
            <w:pPr>
              <w:pStyle w:val="ConsPlusNormal"/>
              <w:jc w:val="center"/>
            </w:pPr>
            <w:r>
              <w:t>250112</w:t>
            </w:r>
          </w:p>
        </w:tc>
        <w:tc>
          <w:tcPr>
            <w:tcW w:w="1417" w:type="dxa"/>
            <w:vAlign w:val="center"/>
          </w:tcPr>
          <w:p w:rsidR="00DB5823" w:rsidRDefault="00DB5823">
            <w:pPr>
              <w:pStyle w:val="ConsPlusNormal"/>
              <w:jc w:val="center"/>
            </w:pPr>
            <w:r>
              <w:t>267943</w:t>
            </w:r>
          </w:p>
        </w:tc>
      </w:tr>
      <w:tr w:rsidR="00DB5823">
        <w:tc>
          <w:tcPr>
            <w:tcW w:w="495" w:type="dxa"/>
            <w:vMerge/>
          </w:tcPr>
          <w:p w:rsidR="00DB5823" w:rsidRDefault="00DB5823"/>
        </w:tc>
        <w:tc>
          <w:tcPr>
            <w:tcW w:w="2948" w:type="dxa"/>
          </w:tcPr>
          <w:p w:rsidR="00DB5823" w:rsidRDefault="00DB5823">
            <w:pPr>
              <w:pStyle w:val="ConsPlusNormal"/>
            </w:pPr>
            <w:r>
              <w:t>население</w:t>
            </w:r>
          </w:p>
        </w:tc>
        <w:tc>
          <w:tcPr>
            <w:tcW w:w="1417" w:type="dxa"/>
            <w:vAlign w:val="center"/>
          </w:tcPr>
          <w:p w:rsidR="00DB5823" w:rsidRDefault="00DB5823">
            <w:pPr>
              <w:pStyle w:val="ConsPlusNormal"/>
              <w:jc w:val="center"/>
            </w:pPr>
            <w:r>
              <w:t>134014</w:t>
            </w:r>
          </w:p>
        </w:tc>
        <w:tc>
          <w:tcPr>
            <w:tcW w:w="1417" w:type="dxa"/>
            <w:vAlign w:val="center"/>
          </w:tcPr>
          <w:p w:rsidR="00DB5823" w:rsidRDefault="00DB5823">
            <w:pPr>
              <w:pStyle w:val="ConsPlusNormal"/>
              <w:jc w:val="center"/>
            </w:pPr>
            <w:r>
              <w:t>134250</w:t>
            </w:r>
          </w:p>
        </w:tc>
        <w:tc>
          <w:tcPr>
            <w:tcW w:w="1361" w:type="dxa"/>
            <w:vAlign w:val="center"/>
          </w:tcPr>
          <w:p w:rsidR="00DB5823" w:rsidRDefault="00DB5823">
            <w:pPr>
              <w:pStyle w:val="ConsPlusNormal"/>
              <w:jc w:val="center"/>
            </w:pPr>
            <w:r>
              <w:t>132662</w:t>
            </w:r>
          </w:p>
        </w:tc>
        <w:tc>
          <w:tcPr>
            <w:tcW w:w="1417" w:type="dxa"/>
            <w:vAlign w:val="center"/>
          </w:tcPr>
          <w:p w:rsidR="00DB5823" w:rsidRDefault="00DB5823">
            <w:pPr>
              <w:pStyle w:val="ConsPlusNormal"/>
              <w:jc w:val="center"/>
            </w:pPr>
            <w:r>
              <w:t>140051</w:t>
            </w:r>
          </w:p>
        </w:tc>
      </w:tr>
      <w:tr w:rsidR="00DB5823">
        <w:tc>
          <w:tcPr>
            <w:tcW w:w="495" w:type="dxa"/>
            <w:vMerge/>
          </w:tcPr>
          <w:p w:rsidR="00DB5823" w:rsidRDefault="00DB5823"/>
        </w:tc>
        <w:tc>
          <w:tcPr>
            <w:tcW w:w="2948" w:type="dxa"/>
          </w:tcPr>
          <w:p w:rsidR="00DB5823" w:rsidRDefault="00DB5823">
            <w:pPr>
              <w:pStyle w:val="ConsPlusNormal"/>
            </w:pPr>
            <w:r>
              <w:t>бюджетные потребители</w:t>
            </w:r>
          </w:p>
        </w:tc>
        <w:tc>
          <w:tcPr>
            <w:tcW w:w="1417" w:type="dxa"/>
            <w:vAlign w:val="center"/>
          </w:tcPr>
          <w:p w:rsidR="00DB5823" w:rsidRDefault="00DB5823">
            <w:pPr>
              <w:pStyle w:val="ConsPlusNormal"/>
              <w:jc w:val="center"/>
            </w:pPr>
            <w:r>
              <w:t>33333</w:t>
            </w:r>
          </w:p>
        </w:tc>
        <w:tc>
          <w:tcPr>
            <w:tcW w:w="1417" w:type="dxa"/>
            <w:vAlign w:val="center"/>
          </w:tcPr>
          <w:p w:rsidR="00DB5823" w:rsidRDefault="00DB5823">
            <w:pPr>
              <w:pStyle w:val="ConsPlusNormal"/>
              <w:jc w:val="center"/>
            </w:pPr>
            <w:r>
              <w:t>33360</w:t>
            </w:r>
          </w:p>
        </w:tc>
        <w:tc>
          <w:tcPr>
            <w:tcW w:w="1361" w:type="dxa"/>
            <w:vAlign w:val="center"/>
          </w:tcPr>
          <w:p w:rsidR="00DB5823" w:rsidRDefault="00DB5823">
            <w:pPr>
              <w:pStyle w:val="ConsPlusNormal"/>
              <w:jc w:val="center"/>
            </w:pPr>
            <w:r>
              <w:t>32924</w:t>
            </w:r>
          </w:p>
        </w:tc>
        <w:tc>
          <w:tcPr>
            <w:tcW w:w="1417" w:type="dxa"/>
            <w:vAlign w:val="center"/>
          </w:tcPr>
          <w:p w:rsidR="00DB5823" w:rsidRDefault="00DB5823">
            <w:pPr>
              <w:pStyle w:val="ConsPlusNormal"/>
              <w:jc w:val="center"/>
            </w:pPr>
            <w:r>
              <w:t>33899</w:t>
            </w:r>
          </w:p>
        </w:tc>
      </w:tr>
      <w:tr w:rsidR="00DB5823">
        <w:tc>
          <w:tcPr>
            <w:tcW w:w="495" w:type="dxa"/>
            <w:vMerge/>
          </w:tcPr>
          <w:p w:rsidR="00DB5823" w:rsidRDefault="00DB5823"/>
        </w:tc>
        <w:tc>
          <w:tcPr>
            <w:tcW w:w="2948" w:type="dxa"/>
          </w:tcPr>
          <w:p w:rsidR="00DB5823" w:rsidRDefault="00DB5823">
            <w:pPr>
              <w:pStyle w:val="ConsPlusNormal"/>
            </w:pPr>
            <w:r>
              <w:t>прочие потребители</w:t>
            </w:r>
          </w:p>
        </w:tc>
        <w:tc>
          <w:tcPr>
            <w:tcW w:w="1417" w:type="dxa"/>
            <w:vAlign w:val="center"/>
          </w:tcPr>
          <w:p w:rsidR="00DB5823" w:rsidRDefault="00DB5823">
            <w:pPr>
              <w:pStyle w:val="ConsPlusNormal"/>
              <w:jc w:val="center"/>
            </w:pPr>
            <w:r>
              <w:t>80854</w:t>
            </w:r>
          </w:p>
        </w:tc>
        <w:tc>
          <w:tcPr>
            <w:tcW w:w="1417" w:type="dxa"/>
            <w:vAlign w:val="center"/>
          </w:tcPr>
          <w:p w:rsidR="00DB5823" w:rsidRDefault="00DB5823">
            <w:pPr>
              <w:pStyle w:val="ConsPlusNormal"/>
              <w:jc w:val="center"/>
            </w:pPr>
            <w:r>
              <w:t>81905</w:t>
            </w:r>
          </w:p>
        </w:tc>
        <w:tc>
          <w:tcPr>
            <w:tcW w:w="1361" w:type="dxa"/>
            <w:vAlign w:val="center"/>
          </w:tcPr>
          <w:p w:rsidR="00DB5823" w:rsidRDefault="00DB5823">
            <w:pPr>
              <w:pStyle w:val="ConsPlusNormal"/>
              <w:jc w:val="center"/>
            </w:pPr>
            <w:r>
              <w:t>84526</w:t>
            </w:r>
          </w:p>
        </w:tc>
        <w:tc>
          <w:tcPr>
            <w:tcW w:w="1417" w:type="dxa"/>
            <w:vAlign w:val="center"/>
          </w:tcPr>
          <w:p w:rsidR="00DB5823" w:rsidRDefault="00DB5823">
            <w:pPr>
              <w:pStyle w:val="ConsPlusNormal"/>
              <w:jc w:val="center"/>
            </w:pPr>
            <w:r>
              <w:t>93993</w:t>
            </w:r>
          </w:p>
        </w:tc>
      </w:tr>
      <w:tr w:rsidR="00DB5823">
        <w:tc>
          <w:tcPr>
            <w:tcW w:w="495" w:type="dxa"/>
            <w:vMerge w:val="restart"/>
            <w:vAlign w:val="center"/>
          </w:tcPr>
          <w:p w:rsidR="00DB5823" w:rsidRDefault="00DB5823">
            <w:pPr>
              <w:pStyle w:val="ConsPlusNormal"/>
              <w:jc w:val="center"/>
            </w:pPr>
            <w:r>
              <w:t>5</w:t>
            </w:r>
          </w:p>
        </w:tc>
        <w:tc>
          <w:tcPr>
            <w:tcW w:w="2948" w:type="dxa"/>
          </w:tcPr>
          <w:p w:rsidR="00DB5823" w:rsidRDefault="00DB5823">
            <w:pPr>
              <w:pStyle w:val="ConsPlusNormal"/>
            </w:pPr>
            <w:r>
              <w:t>Сбор и утилизация ТБО, тыс. куб. м, в том числе:</w:t>
            </w:r>
          </w:p>
        </w:tc>
        <w:tc>
          <w:tcPr>
            <w:tcW w:w="1417" w:type="dxa"/>
            <w:vAlign w:val="center"/>
          </w:tcPr>
          <w:p w:rsidR="00DB5823" w:rsidRDefault="00DB5823">
            <w:pPr>
              <w:pStyle w:val="ConsPlusNormal"/>
              <w:jc w:val="center"/>
            </w:pPr>
            <w:r>
              <w:t>141,1</w:t>
            </w:r>
          </w:p>
        </w:tc>
        <w:tc>
          <w:tcPr>
            <w:tcW w:w="1417" w:type="dxa"/>
            <w:vAlign w:val="center"/>
          </w:tcPr>
          <w:p w:rsidR="00DB5823" w:rsidRDefault="00DB5823">
            <w:pPr>
              <w:pStyle w:val="ConsPlusNormal"/>
              <w:jc w:val="center"/>
            </w:pPr>
            <w:r>
              <w:t>143,3</w:t>
            </w:r>
          </w:p>
        </w:tc>
        <w:tc>
          <w:tcPr>
            <w:tcW w:w="1361" w:type="dxa"/>
            <w:vAlign w:val="center"/>
          </w:tcPr>
          <w:p w:rsidR="00DB5823" w:rsidRDefault="00DB5823">
            <w:pPr>
              <w:pStyle w:val="ConsPlusNormal"/>
              <w:jc w:val="center"/>
            </w:pPr>
            <w:r>
              <w:t>159,0</w:t>
            </w:r>
          </w:p>
        </w:tc>
        <w:tc>
          <w:tcPr>
            <w:tcW w:w="1417" w:type="dxa"/>
            <w:vAlign w:val="center"/>
          </w:tcPr>
          <w:p w:rsidR="00DB5823" w:rsidRDefault="00DB5823">
            <w:pPr>
              <w:pStyle w:val="ConsPlusNormal"/>
              <w:jc w:val="center"/>
            </w:pPr>
            <w:r>
              <w:t>200,6</w:t>
            </w:r>
          </w:p>
        </w:tc>
      </w:tr>
      <w:tr w:rsidR="00DB5823">
        <w:tc>
          <w:tcPr>
            <w:tcW w:w="495" w:type="dxa"/>
            <w:vMerge/>
          </w:tcPr>
          <w:p w:rsidR="00DB5823" w:rsidRDefault="00DB5823"/>
        </w:tc>
        <w:tc>
          <w:tcPr>
            <w:tcW w:w="2948" w:type="dxa"/>
          </w:tcPr>
          <w:p w:rsidR="00DB5823" w:rsidRDefault="00DB5823">
            <w:pPr>
              <w:pStyle w:val="ConsPlusNormal"/>
            </w:pPr>
            <w:r>
              <w:t>население</w:t>
            </w:r>
          </w:p>
        </w:tc>
        <w:tc>
          <w:tcPr>
            <w:tcW w:w="1417" w:type="dxa"/>
            <w:vAlign w:val="center"/>
          </w:tcPr>
          <w:p w:rsidR="00DB5823" w:rsidRDefault="00DB5823">
            <w:pPr>
              <w:pStyle w:val="ConsPlusNormal"/>
              <w:jc w:val="center"/>
            </w:pPr>
            <w:r>
              <w:t>97,0</w:t>
            </w:r>
          </w:p>
        </w:tc>
        <w:tc>
          <w:tcPr>
            <w:tcW w:w="1417" w:type="dxa"/>
            <w:vAlign w:val="center"/>
          </w:tcPr>
          <w:p w:rsidR="00DB5823" w:rsidRDefault="00DB5823">
            <w:pPr>
              <w:pStyle w:val="ConsPlusNormal"/>
              <w:jc w:val="center"/>
            </w:pPr>
            <w:r>
              <w:t>98,5</w:t>
            </w:r>
          </w:p>
        </w:tc>
        <w:tc>
          <w:tcPr>
            <w:tcW w:w="1361" w:type="dxa"/>
            <w:vAlign w:val="center"/>
          </w:tcPr>
          <w:p w:rsidR="00DB5823" w:rsidRDefault="00DB5823">
            <w:pPr>
              <w:pStyle w:val="ConsPlusNormal"/>
              <w:jc w:val="center"/>
            </w:pPr>
            <w:r>
              <w:t>109,3</w:t>
            </w:r>
          </w:p>
        </w:tc>
        <w:tc>
          <w:tcPr>
            <w:tcW w:w="1417" w:type="dxa"/>
            <w:vAlign w:val="center"/>
          </w:tcPr>
          <w:p w:rsidR="00DB5823" w:rsidRDefault="00DB5823">
            <w:pPr>
              <w:pStyle w:val="ConsPlusNormal"/>
              <w:jc w:val="center"/>
            </w:pPr>
            <w:r>
              <w:t>138,0</w:t>
            </w:r>
          </w:p>
        </w:tc>
      </w:tr>
      <w:tr w:rsidR="00DB5823">
        <w:tc>
          <w:tcPr>
            <w:tcW w:w="495" w:type="dxa"/>
            <w:vMerge/>
          </w:tcPr>
          <w:p w:rsidR="00DB5823" w:rsidRDefault="00DB5823"/>
        </w:tc>
        <w:tc>
          <w:tcPr>
            <w:tcW w:w="2948" w:type="dxa"/>
          </w:tcPr>
          <w:p w:rsidR="00DB5823" w:rsidRDefault="00DB5823">
            <w:pPr>
              <w:pStyle w:val="ConsPlusNormal"/>
            </w:pPr>
            <w:r>
              <w:t>бюджетные потребители</w:t>
            </w:r>
          </w:p>
        </w:tc>
        <w:tc>
          <w:tcPr>
            <w:tcW w:w="1417" w:type="dxa"/>
            <w:vAlign w:val="center"/>
          </w:tcPr>
          <w:p w:rsidR="00DB5823" w:rsidRDefault="00DB5823">
            <w:pPr>
              <w:pStyle w:val="ConsPlusNormal"/>
              <w:jc w:val="center"/>
            </w:pPr>
            <w:r>
              <w:t>11,6</w:t>
            </w:r>
          </w:p>
        </w:tc>
        <w:tc>
          <w:tcPr>
            <w:tcW w:w="1417" w:type="dxa"/>
            <w:vAlign w:val="center"/>
          </w:tcPr>
          <w:p w:rsidR="00DB5823" w:rsidRDefault="00DB5823">
            <w:pPr>
              <w:pStyle w:val="ConsPlusNormal"/>
              <w:jc w:val="center"/>
            </w:pPr>
            <w:r>
              <w:t>11,8</w:t>
            </w:r>
          </w:p>
        </w:tc>
        <w:tc>
          <w:tcPr>
            <w:tcW w:w="1361" w:type="dxa"/>
            <w:vAlign w:val="center"/>
          </w:tcPr>
          <w:p w:rsidR="00DB5823" w:rsidRDefault="00DB5823">
            <w:pPr>
              <w:pStyle w:val="ConsPlusNormal"/>
              <w:jc w:val="center"/>
            </w:pPr>
            <w:r>
              <w:t>13,1</w:t>
            </w:r>
          </w:p>
        </w:tc>
        <w:tc>
          <w:tcPr>
            <w:tcW w:w="1417" w:type="dxa"/>
            <w:vAlign w:val="center"/>
          </w:tcPr>
          <w:p w:rsidR="00DB5823" w:rsidRDefault="00DB5823">
            <w:pPr>
              <w:pStyle w:val="ConsPlusNormal"/>
              <w:jc w:val="center"/>
            </w:pPr>
            <w:r>
              <w:t>16,6</w:t>
            </w:r>
          </w:p>
        </w:tc>
      </w:tr>
      <w:tr w:rsidR="00DB5823">
        <w:tc>
          <w:tcPr>
            <w:tcW w:w="495" w:type="dxa"/>
            <w:vMerge/>
          </w:tcPr>
          <w:p w:rsidR="00DB5823" w:rsidRDefault="00DB5823"/>
        </w:tc>
        <w:tc>
          <w:tcPr>
            <w:tcW w:w="2948" w:type="dxa"/>
          </w:tcPr>
          <w:p w:rsidR="00DB5823" w:rsidRDefault="00DB5823">
            <w:pPr>
              <w:pStyle w:val="ConsPlusNormal"/>
            </w:pPr>
            <w:r>
              <w:t>прочие потребители</w:t>
            </w:r>
          </w:p>
        </w:tc>
        <w:tc>
          <w:tcPr>
            <w:tcW w:w="1417" w:type="dxa"/>
            <w:vAlign w:val="center"/>
          </w:tcPr>
          <w:p w:rsidR="00DB5823" w:rsidRDefault="00DB5823">
            <w:pPr>
              <w:pStyle w:val="ConsPlusNormal"/>
              <w:jc w:val="center"/>
            </w:pPr>
            <w:r>
              <w:t>32,4</w:t>
            </w:r>
          </w:p>
        </w:tc>
        <w:tc>
          <w:tcPr>
            <w:tcW w:w="1417" w:type="dxa"/>
            <w:vAlign w:val="center"/>
          </w:tcPr>
          <w:p w:rsidR="00DB5823" w:rsidRDefault="00DB5823">
            <w:pPr>
              <w:pStyle w:val="ConsPlusNormal"/>
              <w:jc w:val="center"/>
            </w:pPr>
            <w:r>
              <w:t>32,9</w:t>
            </w:r>
          </w:p>
        </w:tc>
        <w:tc>
          <w:tcPr>
            <w:tcW w:w="1361" w:type="dxa"/>
            <w:vAlign w:val="center"/>
          </w:tcPr>
          <w:p w:rsidR="00DB5823" w:rsidRDefault="00DB5823">
            <w:pPr>
              <w:pStyle w:val="ConsPlusNormal"/>
              <w:jc w:val="center"/>
            </w:pPr>
            <w:r>
              <w:t>36,5</w:t>
            </w:r>
          </w:p>
        </w:tc>
        <w:tc>
          <w:tcPr>
            <w:tcW w:w="1417" w:type="dxa"/>
            <w:vAlign w:val="center"/>
          </w:tcPr>
          <w:p w:rsidR="00DB5823" w:rsidRDefault="00DB5823">
            <w:pPr>
              <w:pStyle w:val="ConsPlusNormal"/>
              <w:jc w:val="center"/>
            </w:pPr>
            <w:r>
              <w:t>46,1</w:t>
            </w:r>
          </w:p>
        </w:tc>
      </w:tr>
    </w:tbl>
    <w:p w:rsidR="00DB5823" w:rsidRDefault="00DB5823">
      <w:pPr>
        <w:pStyle w:val="ConsPlusNormal"/>
        <w:jc w:val="both"/>
      </w:pPr>
    </w:p>
    <w:p w:rsidR="00DB5823" w:rsidRDefault="00DB5823">
      <w:pPr>
        <w:pStyle w:val="ConsPlusTitle"/>
        <w:jc w:val="center"/>
        <w:outlineLvl w:val="1"/>
      </w:pPr>
      <w:r>
        <w:t>III. ЦЕЛЕВЫЕ ПОКАЗАТЕЛИ РАЗВИТИЯ СИСТЕМ</w:t>
      </w:r>
    </w:p>
    <w:p w:rsidR="00DB5823" w:rsidRDefault="00DB5823">
      <w:pPr>
        <w:pStyle w:val="ConsPlusTitle"/>
        <w:jc w:val="center"/>
      </w:pPr>
      <w:r>
        <w:t>КОММУНАЛЬНОЙ ИНФРАСТРУКТУРЫ</w:t>
      </w:r>
    </w:p>
    <w:p w:rsidR="00DB5823" w:rsidRDefault="00DB5823">
      <w:pPr>
        <w:pStyle w:val="ConsPlusNormal"/>
        <w:jc w:val="both"/>
      </w:pPr>
    </w:p>
    <w:p w:rsidR="00DB5823" w:rsidRDefault="00DB5823">
      <w:pPr>
        <w:pStyle w:val="ConsPlusNormal"/>
        <w:ind w:firstLine="540"/>
        <w:jc w:val="both"/>
      </w:pPr>
      <w:r>
        <w:t xml:space="preserve">41. Количественные значения целевых показателей развития систем коммунальной инфраструктуры </w:t>
      </w:r>
      <w:r>
        <w:lastRenderedPageBreak/>
        <w:t>на период 2013 - 2035 гг. определены с учетом выполнения всех мероприятий настоящей Программы в запланированные сроки и представлены в таблице 4. Расчет и обоснование данных показателей содержатся в разделах II и V Обосновывающих материалов.</w:t>
      </w:r>
    </w:p>
    <w:p w:rsidR="00DB5823" w:rsidRDefault="00DB5823">
      <w:pPr>
        <w:pStyle w:val="ConsPlusNormal"/>
        <w:jc w:val="both"/>
      </w:pPr>
    </w:p>
    <w:p w:rsidR="00DB5823" w:rsidRDefault="00DB5823">
      <w:pPr>
        <w:pStyle w:val="ConsPlusNormal"/>
        <w:jc w:val="right"/>
        <w:outlineLvl w:val="2"/>
      </w:pPr>
      <w:r>
        <w:t>Таблица 4</w:t>
      </w:r>
    </w:p>
    <w:p w:rsidR="00DB5823" w:rsidRDefault="00DB5823">
      <w:pPr>
        <w:pStyle w:val="ConsPlusNormal"/>
        <w:jc w:val="center"/>
      </w:pPr>
      <w:r>
        <w:t xml:space="preserve">(в ред. </w:t>
      </w:r>
      <w:hyperlink r:id="rId62" w:history="1">
        <w:r>
          <w:rPr>
            <w:color w:val="0000FF"/>
          </w:rPr>
          <w:t>решения</w:t>
        </w:r>
      </w:hyperlink>
      <w:r>
        <w:t xml:space="preserve"> Думы ЗАТО Северск от 27.12.2016 N 22/5)</w:t>
      </w:r>
    </w:p>
    <w:p w:rsidR="00DB5823" w:rsidRDefault="00DB582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2324"/>
        <w:gridCol w:w="979"/>
        <w:gridCol w:w="844"/>
        <w:gridCol w:w="844"/>
        <w:gridCol w:w="844"/>
        <w:gridCol w:w="844"/>
        <w:gridCol w:w="844"/>
        <w:gridCol w:w="964"/>
      </w:tblGrid>
      <w:tr w:rsidR="00DB5823">
        <w:tc>
          <w:tcPr>
            <w:tcW w:w="544" w:type="dxa"/>
            <w:vAlign w:val="center"/>
          </w:tcPr>
          <w:p w:rsidR="00DB5823" w:rsidRDefault="00DB5823">
            <w:pPr>
              <w:pStyle w:val="ConsPlusNormal"/>
              <w:jc w:val="center"/>
            </w:pPr>
            <w:r>
              <w:t>N</w:t>
            </w:r>
          </w:p>
          <w:p w:rsidR="00DB5823" w:rsidRDefault="00DB5823">
            <w:pPr>
              <w:pStyle w:val="ConsPlusNormal"/>
              <w:jc w:val="center"/>
            </w:pPr>
            <w:r>
              <w:t>пп</w:t>
            </w:r>
          </w:p>
        </w:tc>
        <w:tc>
          <w:tcPr>
            <w:tcW w:w="2324" w:type="dxa"/>
            <w:vAlign w:val="center"/>
          </w:tcPr>
          <w:p w:rsidR="00DB5823" w:rsidRDefault="00DB5823">
            <w:pPr>
              <w:pStyle w:val="ConsPlusNormal"/>
              <w:jc w:val="center"/>
            </w:pPr>
            <w:r>
              <w:t>Целевые показатели</w:t>
            </w:r>
          </w:p>
        </w:tc>
        <w:tc>
          <w:tcPr>
            <w:tcW w:w="979" w:type="dxa"/>
            <w:vAlign w:val="center"/>
          </w:tcPr>
          <w:p w:rsidR="00DB5823" w:rsidRDefault="00DB5823">
            <w:pPr>
              <w:pStyle w:val="ConsPlusNormal"/>
              <w:jc w:val="center"/>
            </w:pPr>
            <w:r>
              <w:t>Ед. изм.</w:t>
            </w:r>
          </w:p>
        </w:tc>
        <w:tc>
          <w:tcPr>
            <w:tcW w:w="844" w:type="dxa"/>
            <w:vAlign w:val="center"/>
          </w:tcPr>
          <w:p w:rsidR="00DB5823" w:rsidRDefault="00DB5823">
            <w:pPr>
              <w:pStyle w:val="ConsPlusNormal"/>
              <w:jc w:val="center"/>
            </w:pPr>
            <w:r>
              <w:t>2013 г.</w:t>
            </w:r>
          </w:p>
        </w:tc>
        <w:tc>
          <w:tcPr>
            <w:tcW w:w="844" w:type="dxa"/>
            <w:vAlign w:val="center"/>
          </w:tcPr>
          <w:p w:rsidR="00DB5823" w:rsidRDefault="00DB5823">
            <w:pPr>
              <w:pStyle w:val="ConsPlusNormal"/>
              <w:jc w:val="center"/>
            </w:pPr>
            <w:r>
              <w:t>2014 г.</w:t>
            </w:r>
          </w:p>
        </w:tc>
        <w:tc>
          <w:tcPr>
            <w:tcW w:w="844" w:type="dxa"/>
            <w:vAlign w:val="center"/>
          </w:tcPr>
          <w:p w:rsidR="00DB5823" w:rsidRDefault="00DB5823">
            <w:pPr>
              <w:pStyle w:val="ConsPlusNormal"/>
              <w:jc w:val="center"/>
            </w:pPr>
            <w:r>
              <w:t>2015 г.</w:t>
            </w:r>
          </w:p>
        </w:tc>
        <w:tc>
          <w:tcPr>
            <w:tcW w:w="844" w:type="dxa"/>
            <w:vAlign w:val="center"/>
          </w:tcPr>
          <w:p w:rsidR="00DB5823" w:rsidRDefault="00DB5823">
            <w:pPr>
              <w:pStyle w:val="ConsPlusNormal"/>
              <w:jc w:val="center"/>
            </w:pPr>
            <w:r>
              <w:t xml:space="preserve">2016 г. </w:t>
            </w:r>
            <w:hyperlink w:anchor="P1101" w:history="1">
              <w:r>
                <w:rPr>
                  <w:color w:val="0000FF"/>
                </w:rPr>
                <w:t>&lt;*&gt;</w:t>
              </w:r>
            </w:hyperlink>
          </w:p>
        </w:tc>
        <w:tc>
          <w:tcPr>
            <w:tcW w:w="844" w:type="dxa"/>
            <w:vAlign w:val="center"/>
          </w:tcPr>
          <w:p w:rsidR="00DB5823" w:rsidRDefault="00DB5823">
            <w:pPr>
              <w:pStyle w:val="ConsPlusNormal"/>
              <w:jc w:val="center"/>
            </w:pPr>
            <w:r>
              <w:t>2017 г.</w:t>
            </w:r>
          </w:p>
        </w:tc>
        <w:tc>
          <w:tcPr>
            <w:tcW w:w="964" w:type="dxa"/>
            <w:vAlign w:val="center"/>
          </w:tcPr>
          <w:p w:rsidR="00DB5823" w:rsidRDefault="00DB5823">
            <w:pPr>
              <w:pStyle w:val="ConsPlusNormal"/>
              <w:jc w:val="center"/>
            </w:pPr>
            <w:r>
              <w:t>2018 - 2035 гг.</w:t>
            </w:r>
          </w:p>
        </w:tc>
      </w:tr>
      <w:tr w:rsidR="00DB5823">
        <w:tc>
          <w:tcPr>
            <w:tcW w:w="544" w:type="dxa"/>
          </w:tcPr>
          <w:p w:rsidR="00DB5823" w:rsidRDefault="00DB5823">
            <w:pPr>
              <w:pStyle w:val="ConsPlusNormal"/>
              <w:jc w:val="center"/>
              <w:outlineLvl w:val="3"/>
            </w:pPr>
            <w:r>
              <w:t>1</w:t>
            </w:r>
          </w:p>
        </w:tc>
        <w:tc>
          <w:tcPr>
            <w:tcW w:w="8487" w:type="dxa"/>
            <w:gridSpan w:val="8"/>
            <w:vAlign w:val="center"/>
          </w:tcPr>
          <w:p w:rsidR="00DB5823" w:rsidRDefault="00DB5823">
            <w:pPr>
              <w:pStyle w:val="ConsPlusNormal"/>
            </w:pPr>
            <w:r>
              <w:t>Доступность для населения коммунальных услуг</w:t>
            </w:r>
          </w:p>
        </w:tc>
      </w:tr>
      <w:tr w:rsidR="00DB5823">
        <w:tc>
          <w:tcPr>
            <w:tcW w:w="544" w:type="dxa"/>
          </w:tcPr>
          <w:p w:rsidR="00DB5823" w:rsidRDefault="00DB5823">
            <w:pPr>
              <w:pStyle w:val="ConsPlusNormal"/>
              <w:jc w:val="center"/>
            </w:pPr>
            <w:r>
              <w:t>1.1</w:t>
            </w:r>
          </w:p>
        </w:tc>
        <w:tc>
          <w:tcPr>
            <w:tcW w:w="2324" w:type="dxa"/>
            <w:vAlign w:val="center"/>
          </w:tcPr>
          <w:p w:rsidR="00DB5823" w:rsidRDefault="00DB5823">
            <w:pPr>
              <w:pStyle w:val="ConsPlusNormal"/>
            </w:pPr>
            <w:r>
              <w:t>Индекс нового строительства электрических сетей</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0,0</w:t>
            </w:r>
          </w:p>
        </w:tc>
        <w:tc>
          <w:tcPr>
            <w:tcW w:w="964" w:type="dxa"/>
            <w:vAlign w:val="center"/>
          </w:tcPr>
          <w:p w:rsidR="00DB5823" w:rsidRDefault="00DB5823">
            <w:pPr>
              <w:pStyle w:val="ConsPlusNormal"/>
              <w:jc w:val="center"/>
            </w:pPr>
            <w:r>
              <w:t>0,9</w:t>
            </w:r>
          </w:p>
        </w:tc>
      </w:tr>
      <w:tr w:rsidR="00DB5823">
        <w:tc>
          <w:tcPr>
            <w:tcW w:w="544" w:type="dxa"/>
            <w:vMerge w:val="restart"/>
          </w:tcPr>
          <w:p w:rsidR="00DB5823" w:rsidRDefault="00DB5823">
            <w:pPr>
              <w:pStyle w:val="ConsPlusNormal"/>
              <w:jc w:val="center"/>
            </w:pPr>
            <w:r>
              <w:t>1.2</w:t>
            </w:r>
          </w:p>
        </w:tc>
        <w:tc>
          <w:tcPr>
            <w:tcW w:w="8487" w:type="dxa"/>
            <w:gridSpan w:val="8"/>
            <w:vAlign w:val="center"/>
          </w:tcPr>
          <w:p w:rsidR="00DB5823" w:rsidRDefault="00DB5823">
            <w:pPr>
              <w:pStyle w:val="ConsPlusNormal"/>
            </w:pPr>
            <w:r>
              <w:t>Индекс нового строительства тепловых сетей, в т.ч.:</w:t>
            </w:r>
          </w:p>
        </w:tc>
      </w:tr>
      <w:tr w:rsidR="00DB5823">
        <w:tc>
          <w:tcPr>
            <w:tcW w:w="544" w:type="dxa"/>
            <w:vMerge/>
          </w:tcPr>
          <w:p w:rsidR="00DB5823" w:rsidRDefault="00DB5823"/>
        </w:tc>
        <w:tc>
          <w:tcPr>
            <w:tcW w:w="2324" w:type="dxa"/>
            <w:vAlign w:val="center"/>
          </w:tcPr>
          <w:p w:rsidR="00DB5823" w:rsidRDefault="00DB5823">
            <w:pPr>
              <w:pStyle w:val="ConsPlusNormal"/>
            </w:pPr>
            <w:r>
              <w:t>г. Северск</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0,23</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0,54</w:t>
            </w:r>
          </w:p>
        </w:tc>
        <w:tc>
          <w:tcPr>
            <w:tcW w:w="844" w:type="dxa"/>
            <w:vAlign w:val="center"/>
          </w:tcPr>
          <w:p w:rsidR="00DB5823" w:rsidRDefault="00DB5823">
            <w:pPr>
              <w:pStyle w:val="ConsPlusNormal"/>
              <w:jc w:val="center"/>
            </w:pPr>
            <w:r>
              <w:t>0,00</w:t>
            </w:r>
          </w:p>
        </w:tc>
        <w:tc>
          <w:tcPr>
            <w:tcW w:w="844" w:type="dxa"/>
            <w:vAlign w:val="center"/>
          </w:tcPr>
          <w:p w:rsidR="00DB5823" w:rsidRDefault="00DB5823">
            <w:pPr>
              <w:pStyle w:val="ConsPlusNormal"/>
              <w:jc w:val="center"/>
            </w:pPr>
            <w:r>
              <w:t>0,00</w:t>
            </w:r>
          </w:p>
        </w:tc>
        <w:tc>
          <w:tcPr>
            <w:tcW w:w="964" w:type="dxa"/>
            <w:vAlign w:val="center"/>
          </w:tcPr>
          <w:p w:rsidR="00DB5823" w:rsidRDefault="00DB5823">
            <w:pPr>
              <w:pStyle w:val="ConsPlusNormal"/>
              <w:jc w:val="center"/>
            </w:pPr>
            <w:r>
              <w:t>0,06</w:t>
            </w:r>
          </w:p>
        </w:tc>
      </w:tr>
      <w:tr w:rsidR="00DB5823">
        <w:tc>
          <w:tcPr>
            <w:tcW w:w="544" w:type="dxa"/>
            <w:vMerge/>
          </w:tcPr>
          <w:p w:rsidR="00DB5823" w:rsidRDefault="00DB5823"/>
        </w:tc>
        <w:tc>
          <w:tcPr>
            <w:tcW w:w="2324" w:type="dxa"/>
            <w:vAlign w:val="center"/>
          </w:tcPr>
          <w:p w:rsidR="00DB5823" w:rsidRDefault="00DB5823">
            <w:pPr>
              <w:pStyle w:val="ConsPlusNormal"/>
            </w:pPr>
            <w:r>
              <w:t>пос. Самусь</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0,00</w:t>
            </w:r>
          </w:p>
        </w:tc>
        <w:tc>
          <w:tcPr>
            <w:tcW w:w="844" w:type="dxa"/>
            <w:vAlign w:val="center"/>
          </w:tcPr>
          <w:p w:rsidR="00DB5823" w:rsidRDefault="00DB5823">
            <w:pPr>
              <w:pStyle w:val="ConsPlusNormal"/>
              <w:jc w:val="center"/>
            </w:pPr>
            <w:r>
              <w:t>0,00</w:t>
            </w:r>
          </w:p>
        </w:tc>
        <w:tc>
          <w:tcPr>
            <w:tcW w:w="964" w:type="dxa"/>
            <w:vAlign w:val="center"/>
          </w:tcPr>
          <w:p w:rsidR="00DB5823" w:rsidRDefault="00DB5823">
            <w:pPr>
              <w:pStyle w:val="ConsPlusNormal"/>
              <w:jc w:val="center"/>
            </w:pPr>
            <w:r>
              <w:t>0,57</w:t>
            </w:r>
          </w:p>
        </w:tc>
      </w:tr>
      <w:tr w:rsidR="00DB5823">
        <w:tc>
          <w:tcPr>
            <w:tcW w:w="544" w:type="dxa"/>
            <w:vMerge/>
          </w:tcPr>
          <w:p w:rsidR="00DB5823" w:rsidRDefault="00DB5823"/>
        </w:tc>
        <w:tc>
          <w:tcPr>
            <w:tcW w:w="2324" w:type="dxa"/>
            <w:vAlign w:val="center"/>
          </w:tcPr>
          <w:p w:rsidR="00DB5823" w:rsidRDefault="00DB5823">
            <w:pPr>
              <w:pStyle w:val="ConsPlusNormal"/>
            </w:pPr>
            <w:r>
              <w:t>пос. Орловка</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0,00</w:t>
            </w:r>
          </w:p>
        </w:tc>
        <w:tc>
          <w:tcPr>
            <w:tcW w:w="844" w:type="dxa"/>
            <w:vAlign w:val="center"/>
          </w:tcPr>
          <w:p w:rsidR="00DB5823" w:rsidRDefault="00DB5823">
            <w:pPr>
              <w:pStyle w:val="ConsPlusNormal"/>
              <w:jc w:val="center"/>
            </w:pPr>
            <w:r>
              <w:t>0,00</w:t>
            </w:r>
          </w:p>
        </w:tc>
        <w:tc>
          <w:tcPr>
            <w:tcW w:w="964" w:type="dxa"/>
            <w:vAlign w:val="center"/>
          </w:tcPr>
          <w:p w:rsidR="00DB5823" w:rsidRDefault="00DB5823">
            <w:pPr>
              <w:pStyle w:val="ConsPlusNormal"/>
              <w:jc w:val="center"/>
            </w:pPr>
            <w:r>
              <w:t>0,00</w:t>
            </w:r>
          </w:p>
        </w:tc>
      </w:tr>
      <w:tr w:rsidR="00DB5823">
        <w:tc>
          <w:tcPr>
            <w:tcW w:w="544" w:type="dxa"/>
          </w:tcPr>
          <w:p w:rsidR="00DB5823" w:rsidRDefault="00DB5823">
            <w:pPr>
              <w:pStyle w:val="ConsPlusNormal"/>
              <w:jc w:val="center"/>
            </w:pPr>
            <w:r>
              <w:t>1.3</w:t>
            </w:r>
          </w:p>
        </w:tc>
        <w:tc>
          <w:tcPr>
            <w:tcW w:w="2324" w:type="dxa"/>
            <w:vAlign w:val="center"/>
          </w:tcPr>
          <w:p w:rsidR="00DB5823" w:rsidRDefault="00DB5823">
            <w:pPr>
              <w:pStyle w:val="ConsPlusNormal"/>
            </w:pPr>
            <w:r>
              <w:t>Индекс нового строительства водопроводных сетей</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0,3</w:t>
            </w:r>
          </w:p>
        </w:tc>
        <w:tc>
          <w:tcPr>
            <w:tcW w:w="844" w:type="dxa"/>
            <w:vAlign w:val="center"/>
          </w:tcPr>
          <w:p w:rsidR="00DB5823" w:rsidRDefault="00DB5823">
            <w:pPr>
              <w:pStyle w:val="ConsPlusNormal"/>
              <w:jc w:val="center"/>
            </w:pPr>
            <w:r>
              <w:t>0,3</w:t>
            </w:r>
          </w:p>
        </w:tc>
        <w:tc>
          <w:tcPr>
            <w:tcW w:w="964" w:type="dxa"/>
            <w:vAlign w:val="center"/>
          </w:tcPr>
          <w:p w:rsidR="00DB5823" w:rsidRDefault="00DB5823">
            <w:pPr>
              <w:pStyle w:val="ConsPlusNormal"/>
              <w:jc w:val="center"/>
            </w:pPr>
            <w:r>
              <w:t>0,79</w:t>
            </w:r>
          </w:p>
        </w:tc>
      </w:tr>
      <w:tr w:rsidR="00DB5823">
        <w:tc>
          <w:tcPr>
            <w:tcW w:w="544" w:type="dxa"/>
          </w:tcPr>
          <w:p w:rsidR="00DB5823" w:rsidRDefault="00DB5823">
            <w:pPr>
              <w:pStyle w:val="ConsPlusNormal"/>
              <w:jc w:val="center"/>
            </w:pPr>
            <w:r>
              <w:t>1.4</w:t>
            </w:r>
          </w:p>
        </w:tc>
        <w:tc>
          <w:tcPr>
            <w:tcW w:w="2324" w:type="dxa"/>
            <w:vAlign w:val="center"/>
          </w:tcPr>
          <w:p w:rsidR="00DB5823" w:rsidRDefault="00DB5823">
            <w:pPr>
              <w:pStyle w:val="ConsPlusNormal"/>
            </w:pPr>
            <w:r>
              <w:t>Индекс нового строительства канализационных сетей</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0,6</w:t>
            </w:r>
          </w:p>
        </w:tc>
        <w:tc>
          <w:tcPr>
            <w:tcW w:w="844" w:type="dxa"/>
            <w:vAlign w:val="center"/>
          </w:tcPr>
          <w:p w:rsidR="00DB5823" w:rsidRDefault="00DB5823">
            <w:pPr>
              <w:pStyle w:val="ConsPlusNormal"/>
              <w:jc w:val="center"/>
            </w:pPr>
            <w:r>
              <w:t>0,2</w:t>
            </w:r>
          </w:p>
        </w:tc>
        <w:tc>
          <w:tcPr>
            <w:tcW w:w="844" w:type="dxa"/>
            <w:vAlign w:val="center"/>
          </w:tcPr>
          <w:p w:rsidR="00DB5823" w:rsidRDefault="00DB5823">
            <w:pPr>
              <w:pStyle w:val="ConsPlusNormal"/>
              <w:jc w:val="center"/>
            </w:pPr>
            <w:r>
              <w:t>0,3</w:t>
            </w:r>
          </w:p>
        </w:tc>
        <w:tc>
          <w:tcPr>
            <w:tcW w:w="844" w:type="dxa"/>
            <w:vAlign w:val="center"/>
          </w:tcPr>
          <w:p w:rsidR="00DB5823" w:rsidRDefault="00DB5823">
            <w:pPr>
              <w:pStyle w:val="ConsPlusNormal"/>
              <w:jc w:val="center"/>
            </w:pPr>
            <w:r>
              <w:t>0,3</w:t>
            </w:r>
          </w:p>
        </w:tc>
        <w:tc>
          <w:tcPr>
            <w:tcW w:w="844" w:type="dxa"/>
            <w:vAlign w:val="center"/>
          </w:tcPr>
          <w:p w:rsidR="00DB5823" w:rsidRDefault="00DB5823">
            <w:pPr>
              <w:pStyle w:val="ConsPlusNormal"/>
              <w:jc w:val="center"/>
            </w:pPr>
            <w:r>
              <w:t>0,3</w:t>
            </w:r>
          </w:p>
        </w:tc>
        <w:tc>
          <w:tcPr>
            <w:tcW w:w="964" w:type="dxa"/>
            <w:vAlign w:val="center"/>
          </w:tcPr>
          <w:p w:rsidR="00DB5823" w:rsidRDefault="00DB5823">
            <w:pPr>
              <w:pStyle w:val="ConsPlusNormal"/>
              <w:jc w:val="center"/>
            </w:pPr>
            <w:r>
              <w:t>1,2</w:t>
            </w:r>
          </w:p>
        </w:tc>
      </w:tr>
      <w:tr w:rsidR="00DB5823">
        <w:tc>
          <w:tcPr>
            <w:tcW w:w="544" w:type="dxa"/>
          </w:tcPr>
          <w:p w:rsidR="00DB5823" w:rsidRDefault="00DB5823">
            <w:pPr>
              <w:pStyle w:val="ConsPlusNormal"/>
              <w:jc w:val="center"/>
            </w:pPr>
            <w:r>
              <w:t>1.5</w:t>
            </w:r>
          </w:p>
        </w:tc>
        <w:tc>
          <w:tcPr>
            <w:tcW w:w="2324" w:type="dxa"/>
            <w:vAlign w:val="center"/>
          </w:tcPr>
          <w:p w:rsidR="00DB5823" w:rsidRDefault="00DB5823">
            <w:pPr>
              <w:pStyle w:val="ConsPlusNormal"/>
            </w:pPr>
            <w:r>
              <w:t>Доля потребителей в жилых домах, обеспеченных доступом к коммунальной услуге (водоснабжение) на внегородских территориях</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75,8</w:t>
            </w:r>
          </w:p>
        </w:tc>
        <w:tc>
          <w:tcPr>
            <w:tcW w:w="844" w:type="dxa"/>
            <w:vAlign w:val="center"/>
          </w:tcPr>
          <w:p w:rsidR="00DB5823" w:rsidRDefault="00DB5823">
            <w:pPr>
              <w:pStyle w:val="ConsPlusNormal"/>
              <w:jc w:val="center"/>
            </w:pPr>
            <w:r>
              <w:t>78,6</w:t>
            </w:r>
          </w:p>
        </w:tc>
        <w:tc>
          <w:tcPr>
            <w:tcW w:w="844" w:type="dxa"/>
            <w:vAlign w:val="center"/>
          </w:tcPr>
          <w:p w:rsidR="00DB5823" w:rsidRDefault="00DB5823">
            <w:pPr>
              <w:pStyle w:val="ConsPlusNormal"/>
              <w:jc w:val="center"/>
            </w:pPr>
            <w:r>
              <w:t>82,5</w:t>
            </w:r>
          </w:p>
        </w:tc>
        <w:tc>
          <w:tcPr>
            <w:tcW w:w="844" w:type="dxa"/>
            <w:vAlign w:val="center"/>
          </w:tcPr>
          <w:p w:rsidR="00DB5823" w:rsidRDefault="00DB5823">
            <w:pPr>
              <w:pStyle w:val="ConsPlusNormal"/>
              <w:jc w:val="center"/>
            </w:pPr>
            <w:r>
              <w:t>75,8</w:t>
            </w:r>
          </w:p>
        </w:tc>
        <w:tc>
          <w:tcPr>
            <w:tcW w:w="844" w:type="dxa"/>
            <w:vAlign w:val="center"/>
          </w:tcPr>
          <w:p w:rsidR="00DB5823" w:rsidRDefault="00DB5823">
            <w:pPr>
              <w:pStyle w:val="ConsPlusNormal"/>
              <w:jc w:val="center"/>
            </w:pPr>
            <w:r>
              <w:t>75,8</w:t>
            </w:r>
          </w:p>
        </w:tc>
        <w:tc>
          <w:tcPr>
            <w:tcW w:w="964" w:type="dxa"/>
            <w:vAlign w:val="center"/>
          </w:tcPr>
          <w:p w:rsidR="00DB5823" w:rsidRDefault="00DB5823">
            <w:pPr>
              <w:pStyle w:val="ConsPlusNormal"/>
              <w:jc w:val="center"/>
            </w:pPr>
            <w:r>
              <w:t>75,8</w:t>
            </w:r>
          </w:p>
        </w:tc>
      </w:tr>
      <w:tr w:rsidR="00DB5823">
        <w:tc>
          <w:tcPr>
            <w:tcW w:w="544" w:type="dxa"/>
          </w:tcPr>
          <w:p w:rsidR="00DB5823" w:rsidRDefault="00DB5823">
            <w:pPr>
              <w:pStyle w:val="ConsPlusNormal"/>
              <w:jc w:val="center"/>
            </w:pPr>
            <w:r>
              <w:t>1.6</w:t>
            </w:r>
          </w:p>
        </w:tc>
        <w:tc>
          <w:tcPr>
            <w:tcW w:w="2324" w:type="dxa"/>
            <w:vAlign w:val="center"/>
          </w:tcPr>
          <w:p w:rsidR="00DB5823" w:rsidRDefault="00DB5823">
            <w:pPr>
              <w:pStyle w:val="ConsPlusNormal"/>
            </w:pPr>
            <w:r>
              <w:t>Доля потребителей в жилых домах, обеспеченных доступом к коммунальной услуге (водоотведение) на внегородских территориях</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34,2</w:t>
            </w:r>
          </w:p>
        </w:tc>
        <w:tc>
          <w:tcPr>
            <w:tcW w:w="844" w:type="dxa"/>
            <w:vAlign w:val="center"/>
          </w:tcPr>
          <w:p w:rsidR="00DB5823" w:rsidRDefault="00DB5823">
            <w:pPr>
              <w:pStyle w:val="ConsPlusNormal"/>
              <w:jc w:val="center"/>
            </w:pPr>
            <w:r>
              <w:t>37,6</w:t>
            </w:r>
          </w:p>
        </w:tc>
        <w:tc>
          <w:tcPr>
            <w:tcW w:w="844" w:type="dxa"/>
            <w:vAlign w:val="center"/>
          </w:tcPr>
          <w:p w:rsidR="00DB5823" w:rsidRDefault="00DB5823">
            <w:pPr>
              <w:pStyle w:val="ConsPlusNormal"/>
              <w:jc w:val="center"/>
            </w:pPr>
            <w:r>
              <w:t>41,5</w:t>
            </w:r>
          </w:p>
        </w:tc>
        <w:tc>
          <w:tcPr>
            <w:tcW w:w="844" w:type="dxa"/>
            <w:vAlign w:val="center"/>
          </w:tcPr>
          <w:p w:rsidR="00DB5823" w:rsidRDefault="00DB5823">
            <w:pPr>
              <w:pStyle w:val="ConsPlusNormal"/>
              <w:jc w:val="center"/>
            </w:pPr>
            <w:r>
              <w:t>52,5</w:t>
            </w:r>
          </w:p>
        </w:tc>
        <w:tc>
          <w:tcPr>
            <w:tcW w:w="844" w:type="dxa"/>
            <w:vAlign w:val="center"/>
          </w:tcPr>
          <w:p w:rsidR="00DB5823" w:rsidRDefault="00DB5823">
            <w:pPr>
              <w:pStyle w:val="ConsPlusNormal"/>
              <w:jc w:val="center"/>
            </w:pPr>
            <w:r>
              <w:t>55,9</w:t>
            </w:r>
          </w:p>
        </w:tc>
        <w:tc>
          <w:tcPr>
            <w:tcW w:w="964" w:type="dxa"/>
            <w:vAlign w:val="center"/>
          </w:tcPr>
          <w:p w:rsidR="00DB5823" w:rsidRDefault="00DB5823">
            <w:pPr>
              <w:pStyle w:val="ConsPlusNormal"/>
              <w:jc w:val="center"/>
            </w:pPr>
            <w:r>
              <w:t>90,7</w:t>
            </w:r>
          </w:p>
        </w:tc>
      </w:tr>
      <w:tr w:rsidR="00DB5823">
        <w:tc>
          <w:tcPr>
            <w:tcW w:w="544" w:type="dxa"/>
            <w:tcBorders>
              <w:bottom w:val="nil"/>
            </w:tcBorders>
          </w:tcPr>
          <w:p w:rsidR="00DB5823" w:rsidRDefault="00DB5823">
            <w:pPr>
              <w:pStyle w:val="ConsPlusNormal"/>
              <w:jc w:val="center"/>
              <w:outlineLvl w:val="3"/>
            </w:pPr>
            <w:r>
              <w:t>2</w:t>
            </w:r>
          </w:p>
        </w:tc>
        <w:tc>
          <w:tcPr>
            <w:tcW w:w="8487" w:type="dxa"/>
            <w:gridSpan w:val="8"/>
            <w:vAlign w:val="center"/>
          </w:tcPr>
          <w:p w:rsidR="00DB5823" w:rsidRDefault="00DB5823">
            <w:pPr>
              <w:pStyle w:val="ConsPlusNormal"/>
            </w:pPr>
            <w:r>
              <w:t>Спрос на коммунальные услуги, в т.ч. услуги:</w:t>
            </w:r>
          </w:p>
        </w:tc>
      </w:tr>
      <w:tr w:rsidR="00DB5823">
        <w:tc>
          <w:tcPr>
            <w:tcW w:w="544" w:type="dxa"/>
            <w:vMerge w:val="restart"/>
            <w:tcBorders>
              <w:top w:val="nil"/>
            </w:tcBorders>
          </w:tcPr>
          <w:p w:rsidR="00DB5823" w:rsidRDefault="00DB5823">
            <w:pPr>
              <w:pStyle w:val="ConsPlusNormal"/>
            </w:pPr>
          </w:p>
        </w:tc>
        <w:tc>
          <w:tcPr>
            <w:tcW w:w="2324" w:type="dxa"/>
            <w:vAlign w:val="center"/>
          </w:tcPr>
          <w:p w:rsidR="00DB5823" w:rsidRDefault="00DB5823">
            <w:pPr>
              <w:pStyle w:val="ConsPlusNormal"/>
            </w:pPr>
            <w:r>
              <w:t>электроснабжения</w:t>
            </w:r>
          </w:p>
        </w:tc>
        <w:tc>
          <w:tcPr>
            <w:tcW w:w="979" w:type="dxa"/>
            <w:vAlign w:val="center"/>
          </w:tcPr>
          <w:p w:rsidR="00DB5823" w:rsidRDefault="00DB5823">
            <w:pPr>
              <w:pStyle w:val="ConsPlusNormal"/>
              <w:jc w:val="center"/>
            </w:pPr>
            <w:r>
              <w:t>тыс. кВт</w:t>
            </w:r>
          </w:p>
        </w:tc>
        <w:tc>
          <w:tcPr>
            <w:tcW w:w="844" w:type="dxa"/>
            <w:vAlign w:val="center"/>
          </w:tcPr>
          <w:p w:rsidR="00DB5823" w:rsidRDefault="00DB5823">
            <w:pPr>
              <w:pStyle w:val="ConsPlusNormal"/>
              <w:jc w:val="center"/>
            </w:pPr>
            <w:r>
              <w:t>249515</w:t>
            </w:r>
          </w:p>
        </w:tc>
        <w:tc>
          <w:tcPr>
            <w:tcW w:w="844" w:type="dxa"/>
            <w:vAlign w:val="center"/>
          </w:tcPr>
          <w:p w:rsidR="00DB5823" w:rsidRDefault="00DB5823">
            <w:pPr>
              <w:pStyle w:val="ConsPlusNormal"/>
              <w:jc w:val="center"/>
            </w:pPr>
            <w:r>
              <w:t>251332</w:t>
            </w:r>
          </w:p>
        </w:tc>
        <w:tc>
          <w:tcPr>
            <w:tcW w:w="844" w:type="dxa"/>
            <w:vAlign w:val="center"/>
          </w:tcPr>
          <w:p w:rsidR="00DB5823" w:rsidRDefault="00DB5823">
            <w:pPr>
              <w:pStyle w:val="ConsPlusNormal"/>
              <w:jc w:val="center"/>
            </w:pPr>
            <w:r>
              <w:t>251332</w:t>
            </w:r>
          </w:p>
        </w:tc>
        <w:tc>
          <w:tcPr>
            <w:tcW w:w="844" w:type="dxa"/>
            <w:vAlign w:val="center"/>
          </w:tcPr>
          <w:p w:rsidR="00DB5823" w:rsidRDefault="00DB5823">
            <w:pPr>
              <w:pStyle w:val="ConsPlusNormal"/>
              <w:jc w:val="center"/>
            </w:pPr>
            <w:r>
              <w:t>227954</w:t>
            </w:r>
          </w:p>
        </w:tc>
        <w:tc>
          <w:tcPr>
            <w:tcW w:w="844" w:type="dxa"/>
            <w:vAlign w:val="center"/>
          </w:tcPr>
          <w:p w:rsidR="00DB5823" w:rsidRDefault="00DB5823">
            <w:pPr>
              <w:pStyle w:val="ConsPlusNormal"/>
              <w:jc w:val="center"/>
            </w:pPr>
            <w:r>
              <w:t>227954</w:t>
            </w:r>
          </w:p>
        </w:tc>
        <w:tc>
          <w:tcPr>
            <w:tcW w:w="964" w:type="dxa"/>
            <w:vAlign w:val="center"/>
          </w:tcPr>
          <w:p w:rsidR="00DB5823" w:rsidRDefault="00DB5823">
            <w:pPr>
              <w:pStyle w:val="ConsPlusNormal"/>
              <w:jc w:val="center"/>
            </w:pPr>
            <w:r>
              <w:t>4103172</w:t>
            </w:r>
          </w:p>
        </w:tc>
      </w:tr>
      <w:tr w:rsidR="00DB5823">
        <w:tc>
          <w:tcPr>
            <w:tcW w:w="544" w:type="dxa"/>
            <w:vMerge/>
            <w:tcBorders>
              <w:top w:val="nil"/>
            </w:tcBorders>
          </w:tcPr>
          <w:p w:rsidR="00DB5823" w:rsidRDefault="00DB5823"/>
        </w:tc>
        <w:tc>
          <w:tcPr>
            <w:tcW w:w="2324" w:type="dxa"/>
            <w:vAlign w:val="center"/>
          </w:tcPr>
          <w:p w:rsidR="00DB5823" w:rsidRDefault="00DB5823">
            <w:pPr>
              <w:pStyle w:val="ConsPlusNormal"/>
            </w:pPr>
            <w:r>
              <w:t>теплоснабжения</w:t>
            </w:r>
          </w:p>
        </w:tc>
        <w:tc>
          <w:tcPr>
            <w:tcW w:w="979" w:type="dxa"/>
            <w:vAlign w:val="center"/>
          </w:tcPr>
          <w:p w:rsidR="00DB5823" w:rsidRDefault="00DB5823">
            <w:pPr>
              <w:pStyle w:val="ConsPlusNormal"/>
              <w:jc w:val="center"/>
            </w:pPr>
            <w:r>
              <w:t>тыс. Гкал</w:t>
            </w:r>
          </w:p>
        </w:tc>
        <w:tc>
          <w:tcPr>
            <w:tcW w:w="844" w:type="dxa"/>
            <w:vAlign w:val="center"/>
          </w:tcPr>
          <w:p w:rsidR="00DB5823" w:rsidRDefault="00DB5823">
            <w:pPr>
              <w:pStyle w:val="ConsPlusNormal"/>
              <w:jc w:val="center"/>
            </w:pPr>
            <w:r>
              <w:t>1392</w:t>
            </w:r>
          </w:p>
        </w:tc>
        <w:tc>
          <w:tcPr>
            <w:tcW w:w="844" w:type="dxa"/>
            <w:vAlign w:val="center"/>
          </w:tcPr>
          <w:p w:rsidR="00DB5823" w:rsidRDefault="00DB5823">
            <w:pPr>
              <w:pStyle w:val="ConsPlusNormal"/>
              <w:jc w:val="center"/>
            </w:pPr>
            <w:r>
              <w:t>1405</w:t>
            </w:r>
          </w:p>
        </w:tc>
        <w:tc>
          <w:tcPr>
            <w:tcW w:w="844" w:type="dxa"/>
            <w:vAlign w:val="center"/>
          </w:tcPr>
          <w:p w:rsidR="00DB5823" w:rsidRDefault="00DB5823">
            <w:pPr>
              <w:pStyle w:val="ConsPlusNormal"/>
              <w:jc w:val="center"/>
            </w:pPr>
            <w:r>
              <w:t>1416</w:t>
            </w:r>
          </w:p>
        </w:tc>
        <w:tc>
          <w:tcPr>
            <w:tcW w:w="844" w:type="dxa"/>
            <w:vAlign w:val="center"/>
          </w:tcPr>
          <w:p w:rsidR="00DB5823" w:rsidRDefault="00DB5823">
            <w:pPr>
              <w:pStyle w:val="ConsPlusNormal"/>
              <w:jc w:val="center"/>
            </w:pPr>
            <w:r>
              <w:t>1300</w:t>
            </w:r>
          </w:p>
        </w:tc>
        <w:tc>
          <w:tcPr>
            <w:tcW w:w="844" w:type="dxa"/>
            <w:vAlign w:val="center"/>
          </w:tcPr>
          <w:p w:rsidR="00DB5823" w:rsidRDefault="00DB5823">
            <w:pPr>
              <w:pStyle w:val="ConsPlusNormal"/>
              <w:jc w:val="center"/>
            </w:pPr>
            <w:r>
              <w:t>1306</w:t>
            </w:r>
          </w:p>
        </w:tc>
        <w:tc>
          <w:tcPr>
            <w:tcW w:w="964" w:type="dxa"/>
            <w:vAlign w:val="center"/>
          </w:tcPr>
          <w:p w:rsidR="00DB5823" w:rsidRDefault="00DB5823">
            <w:pPr>
              <w:pStyle w:val="ConsPlusNormal"/>
              <w:jc w:val="center"/>
            </w:pPr>
            <w:r>
              <w:t>23508</w:t>
            </w:r>
          </w:p>
        </w:tc>
      </w:tr>
      <w:tr w:rsidR="00DB5823">
        <w:tc>
          <w:tcPr>
            <w:tcW w:w="544" w:type="dxa"/>
            <w:vMerge/>
            <w:tcBorders>
              <w:top w:val="nil"/>
            </w:tcBorders>
          </w:tcPr>
          <w:p w:rsidR="00DB5823" w:rsidRDefault="00DB5823"/>
        </w:tc>
        <w:tc>
          <w:tcPr>
            <w:tcW w:w="2324" w:type="dxa"/>
            <w:vAlign w:val="center"/>
          </w:tcPr>
          <w:p w:rsidR="00DB5823" w:rsidRDefault="00DB5823">
            <w:pPr>
              <w:pStyle w:val="ConsPlusNormal"/>
            </w:pPr>
            <w:r>
              <w:t>холодного водоснабжения</w:t>
            </w:r>
          </w:p>
        </w:tc>
        <w:tc>
          <w:tcPr>
            <w:tcW w:w="979" w:type="dxa"/>
            <w:vAlign w:val="center"/>
          </w:tcPr>
          <w:p w:rsidR="00DB5823" w:rsidRDefault="00DB5823">
            <w:pPr>
              <w:pStyle w:val="ConsPlusNormal"/>
              <w:jc w:val="center"/>
            </w:pPr>
            <w:r>
              <w:t>тыс. куб. м</w:t>
            </w:r>
          </w:p>
        </w:tc>
        <w:tc>
          <w:tcPr>
            <w:tcW w:w="844" w:type="dxa"/>
            <w:vAlign w:val="center"/>
          </w:tcPr>
          <w:p w:rsidR="00DB5823" w:rsidRDefault="00DB5823">
            <w:pPr>
              <w:pStyle w:val="ConsPlusNormal"/>
              <w:jc w:val="center"/>
            </w:pPr>
            <w:r>
              <w:t>10859</w:t>
            </w:r>
          </w:p>
        </w:tc>
        <w:tc>
          <w:tcPr>
            <w:tcW w:w="844" w:type="dxa"/>
            <w:vAlign w:val="center"/>
          </w:tcPr>
          <w:p w:rsidR="00DB5823" w:rsidRDefault="00DB5823">
            <w:pPr>
              <w:pStyle w:val="ConsPlusNormal"/>
              <w:jc w:val="center"/>
            </w:pPr>
            <w:r>
              <w:t>10859</w:t>
            </w:r>
          </w:p>
        </w:tc>
        <w:tc>
          <w:tcPr>
            <w:tcW w:w="844" w:type="dxa"/>
            <w:vAlign w:val="center"/>
          </w:tcPr>
          <w:p w:rsidR="00DB5823" w:rsidRDefault="00DB5823">
            <w:pPr>
              <w:pStyle w:val="ConsPlusNormal"/>
              <w:jc w:val="center"/>
            </w:pPr>
            <w:r>
              <w:t>10946</w:t>
            </w:r>
          </w:p>
        </w:tc>
        <w:tc>
          <w:tcPr>
            <w:tcW w:w="844" w:type="dxa"/>
            <w:vAlign w:val="center"/>
          </w:tcPr>
          <w:p w:rsidR="00DB5823" w:rsidRDefault="00DB5823">
            <w:pPr>
              <w:pStyle w:val="ConsPlusNormal"/>
              <w:jc w:val="center"/>
            </w:pPr>
            <w:r>
              <w:t>7555</w:t>
            </w:r>
          </w:p>
        </w:tc>
        <w:tc>
          <w:tcPr>
            <w:tcW w:w="844" w:type="dxa"/>
            <w:vAlign w:val="center"/>
          </w:tcPr>
          <w:p w:rsidR="00DB5823" w:rsidRDefault="00DB5823">
            <w:pPr>
              <w:pStyle w:val="ConsPlusNormal"/>
              <w:jc w:val="center"/>
            </w:pPr>
            <w:r>
              <w:t>7555</w:t>
            </w:r>
          </w:p>
        </w:tc>
        <w:tc>
          <w:tcPr>
            <w:tcW w:w="964" w:type="dxa"/>
            <w:vAlign w:val="center"/>
          </w:tcPr>
          <w:p w:rsidR="00DB5823" w:rsidRDefault="00DB5823">
            <w:pPr>
              <w:pStyle w:val="ConsPlusNormal"/>
              <w:jc w:val="center"/>
            </w:pPr>
            <w:r>
              <w:t>135992</w:t>
            </w:r>
          </w:p>
        </w:tc>
      </w:tr>
      <w:tr w:rsidR="00DB5823">
        <w:tc>
          <w:tcPr>
            <w:tcW w:w="544" w:type="dxa"/>
            <w:vMerge/>
            <w:tcBorders>
              <w:top w:val="nil"/>
            </w:tcBorders>
          </w:tcPr>
          <w:p w:rsidR="00DB5823" w:rsidRDefault="00DB5823"/>
        </w:tc>
        <w:tc>
          <w:tcPr>
            <w:tcW w:w="2324" w:type="dxa"/>
            <w:vAlign w:val="center"/>
          </w:tcPr>
          <w:p w:rsidR="00DB5823" w:rsidRDefault="00DB5823">
            <w:pPr>
              <w:pStyle w:val="ConsPlusNormal"/>
            </w:pPr>
            <w:r>
              <w:t>водоотведения и очистки сточных вод</w:t>
            </w:r>
          </w:p>
        </w:tc>
        <w:tc>
          <w:tcPr>
            <w:tcW w:w="979" w:type="dxa"/>
            <w:vAlign w:val="center"/>
          </w:tcPr>
          <w:p w:rsidR="00DB5823" w:rsidRDefault="00DB5823">
            <w:pPr>
              <w:pStyle w:val="ConsPlusNormal"/>
              <w:jc w:val="center"/>
            </w:pPr>
            <w:r>
              <w:t>тыс. куб. м</w:t>
            </w:r>
          </w:p>
        </w:tc>
        <w:tc>
          <w:tcPr>
            <w:tcW w:w="844" w:type="dxa"/>
            <w:vAlign w:val="center"/>
          </w:tcPr>
          <w:p w:rsidR="00DB5823" w:rsidRDefault="00DB5823">
            <w:pPr>
              <w:pStyle w:val="ConsPlusNormal"/>
              <w:jc w:val="center"/>
            </w:pPr>
            <w:r>
              <w:t>12657</w:t>
            </w:r>
          </w:p>
        </w:tc>
        <w:tc>
          <w:tcPr>
            <w:tcW w:w="844" w:type="dxa"/>
            <w:vAlign w:val="center"/>
          </w:tcPr>
          <w:p w:rsidR="00DB5823" w:rsidRDefault="00DB5823">
            <w:pPr>
              <w:pStyle w:val="ConsPlusNormal"/>
              <w:jc w:val="center"/>
            </w:pPr>
            <w:r>
              <w:t>12657</w:t>
            </w:r>
          </w:p>
        </w:tc>
        <w:tc>
          <w:tcPr>
            <w:tcW w:w="844" w:type="dxa"/>
            <w:vAlign w:val="center"/>
          </w:tcPr>
          <w:p w:rsidR="00DB5823" w:rsidRDefault="00DB5823">
            <w:pPr>
              <w:pStyle w:val="ConsPlusNormal"/>
              <w:jc w:val="center"/>
            </w:pPr>
            <w:r>
              <w:t>12759</w:t>
            </w:r>
          </w:p>
        </w:tc>
        <w:tc>
          <w:tcPr>
            <w:tcW w:w="844" w:type="dxa"/>
            <w:vAlign w:val="center"/>
          </w:tcPr>
          <w:p w:rsidR="00DB5823" w:rsidRDefault="00DB5823">
            <w:pPr>
              <w:pStyle w:val="ConsPlusNormal"/>
              <w:jc w:val="center"/>
            </w:pPr>
            <w:r>
              <w:t>9420</w:t>
            </w:r>
          </w:p>
        </w:tc>
        <w:tc>
          <w:tcPr>
            <w:tcW w:w="844" w:type="dxa"/>
            <w:vAlign w:val="center"/>
          </w:tcPr>
          <w:p w:rsidR="00DB5823" w:rsidRDefault="00DB5823">
            <w:pPr>
              <w:pStyle w:val="ConsPlusNormal"/>
              <w:jc w:val="center"/>
            </w:pPr>
            <w:r>
              <w:t>9420</w:t>
            </w:r>
          </w:p>
        </w:tc>
        <w:tc>
          <w:tcPr>
            <w:tcW w:w="964" w:type="dxa"/>
            <w:vAlign w:val="center"/>
          </w:tcPr>
          <w:p w:rsidR="00DB5823" w:rsidRDefault="00DB5823">
            <w:pPr>
              <w:pStyle w:val="ConsPlusNormal"/>
              <w:jc w:val="center"/>
            </w:pPr>
            <w:r>
              <w:t>169560</w:t>
            </w:r>
          </w:p>
        </w:tc>
      </w:tr>
      <w:tr w:rsidR="00DB5823">
        <w:tc>
          <w:tcPr>
            <w:tcW w:w="544" w:type="dxa"/>
            <w:vMerge/>
            <w:tcBorders>
              <w:top w:val="nil"/>
            </w:tcBorders>
          </w:tcPr>
          <w:p w:rsidR="00DB5823" w:rsidRDefault="00DB5823"/>
        </w:tc>
        <w:tc>
          <w:tcPr>
            <w:tcW w:w="2324" w:type="dxa"/>
            <w:vAlign w:val="center"/>
          </w:tcPr>
          <w:p w:rsidR="00DB5823" w:rsidRDefault="00DB5823">
            <w:pPr>
              <w:pStyle w:val="ConsPlusNormal"/>
            </w:pPr>
            <w:r>
              <w:t>по сбору и утилизации ТБО</w:t>
            </w:r>
          </w:p>
        </w:tc>
        <w:tc>
          <w:tcPr>
            <w:tcW w:w="979" w:type="dxa"/>
            <w:vAlign w:val="center"/>
          </w:tcPr>
          <w:p w:rsidR="00DB5823" w:rsidRDefault="00DB5823">
            <w:pPr>
              <w:pStyle w:val="ConsPlusNormal"/>
              <w:jc w:val="center"/>
            </w:pPr>
            <w:r>
              <w:t>тыс. куб. м</w:t>
            </w:r>
          </w:p>
        </w:tc>
        <w:tc>
          <w:tcPr>
            <w:tcW w:w="844" w:type="dxa"/>
            <w:vAlign w:val="center"/>
          </w:tcPr>
          <w:p w:rsidR="00DB5823" w:rsidRDefault="00DB5823">
            <w:pPr>
              <w:pStyle w:val="ConsPlusNormal"/>
              <w:jc w:val="center"/>
            </w:pPr>
            <w:r>
              <w:t>143</w:t>
            </w:r>
          </w:p>
        </w:tc>
        <w:tc>
          <w:tcPr>
            <w:tcW w:w="844" w:type="dxa"/>
            <w:vAlign w:val="center"/>
          </w:tcPr>
          <w:p w:rsidR="00DB5823" w:rsidRDefault="00DB5823">
            <w:pPr>
              <w:pStyle w:val="ConsPlusNormal"/>
              <w:jc w:val="center"/>
            </w:pPr>
            <w:r>
              <w:t>146</w:t>
            </w:r>
          </w:p>
        </w:tc>
        <w:tc>
          <w:tcPr>
            <w:tcW w:w="844" w:type="dxa"/>
            <w:vAlign w:val="center"/>
          </w:tcPr>
          <w:p w:rsidR="00DB5823" w:rsidRDefault="00DB5823">
            <w:pPr>
              <w:pStyle w:val="ConsPlusNormal"/>
              <w:jc w:val="center"/>
            </w:pPr>
            <w:r>
              <w:t>148</w:t>
            </w:r>
          </w:p>
        </w:tc>
        <w:tc>
          <w:tcPr>
            <w:tcW w:w="844" w:type="dxa"/>
            <w:vAlign w:val="center"/>
          </w:tcPr>
          <w:p w:rsidR="00DB5823" w:rsidRDefault="00DB5823">
            <w:pPr>
              <w:pStyle w:val="ConsPlusNormal"/>
              <w:jc w:val="center"/>
            </w:pPr>
            <w:r>
              <w:t>150</w:t>
            </w:r>
          </w:p>
        </w:tc>
        <w:tc>
          <w:tcPr>
            <w:tcW w:w="844" w:type="dxa"/>
            <w:vAlign w:val="center"/>
          </w:tcPr>
          <w:p w:rsidR="00DB5823" w:rsidRDefault="00DB5823">
            <w:pPr>
              <w:pStyle w:val="ConsPlusNormal"/>
              <w:jc w:val="center"/>
            </w:pPr>
            <w:r>
              <w:t>152</w:t>
            </w:r>
          </w:p>
        </w:tc>
        <w:tc>
          <w:tcPr>
            <w:tcW w:w="964" w:type="dxa"/>
            <w:vAlign w:val="center"/>
          </w:tcPr>
          <w:p w:rsidR="00DB5823" w:rsidRDefault="00DB5823">
            <w:pPr>
              <w:pStyle w:val="ConsPlusNormal"/>
              <w:jc w:val="center"/>
            </w:pPr>
            <w:r>
              <w:t>2743</w:t>
            </w:r>
          </w:p>
        </w:tc>
      </w:tr>
      <w:tr w:rsidR="00DB5823">
        <w:tc>
          <w:tcPr>
            <w:tcW w:w="544" w:type="dxa"/>
          </w:tcPr>
          <w:p w:rsidR="00DB5823" w:rsidRDefault="00DB5823">
            <w:pPr>
              <w:pStyle w:val="ConsPlusNormal"/>
              <w:jc w:val="center"/>
              <w:outlineLvl w:val="3"/>
            </w:pPr>
            <w:r>
              <w:t>3</w:t>
            </w:r>
          </w:p>
        </w:tc>
        <w:tc>
          <w:tcPr>
            <w:tcW w:w="8487" w:type="dxa"/>
            <w:gridSpan w:val="8"/>
            <w:vAlign w:val="center"/>
          </w:tcPr>
          <w:p w:rsidR="00DB5823" w:rsidRDefault="00DB5823">
            <w:pPr>
              <w:pStyle w:val="ConsPlusNormal"/>
            </w:pPr>
            <w:r>
              <w:t>Перспективная нагрузка</w:t>
            </w:r>
          </w:p>
        </w:tc>
      </w:tr>
      <w:tr w:rsidR="00DB5823">
        <w:tc>
          <w:tcPr>
            <w:tcW w:w="544" w:type="dxa"/>
          </w:tcPr>
          <w:p w:rsidR="00DB5823" w:rsidRDefault="00DB5823">
            <w:pPr>
              <w:pStyle w:val="ConsPlusNormal"/>
              <w:jc w:val="center"/>
            </w:pPr>
            <w:r>
              <w:t>3.1</w:t>
            </w:r>
          </w:p>
        </w:tc>
        <w:tc>
          <w:tcPr>
            <w:tcW w:w="2324" w:type="dxa"/>
            <w:vAlign w:val="center"/>
          </w:tcPr>
          <w:p w:rsidR="00DB5823" w:rsidRDefault="00DB5823">
            <w:pPr>
              <w:pStyle w:val="ConsPlusNormal"/>
            </w:pPr>
            <w:r>
              <w:t>Электроснабжение</w:t>
            </w:r>
          </w:p>
        </w:tc>
        <w:tc>
          <w:tcPr>
            <w:tcW w:w="979" w:type="dxa"/>
            <w:vAlign w:val="center"/>
          </w:tcPr>
          <w:p w:rsidR="00DB5823" w:rsidRDefault="00DB5823">
            <w:pPr>
              <w:pStyle w:val="ConsPlusNormal"/>
              <w:jc w:val="center"/>
            </w:pPr>
            <w:r>
              <w:t>кВт</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3954</w:t>
            </w:r>
          </w:p>
        </w:tc>
      </w:tr>
      <w:tr w:rsidR="00DB5823">
        <w:tc>
          <w:tcPr>
            <w:tcW w:w="544" w:type="dxa"/>
            <w:vMerge w:val="restart"/>
          </w:tcPr>
          <w:p w:rsidR="00DB5823" w:rsidRDefault="00DB5823">
            <w:pPr>
              <w:pStyle w:val="ConsPlusNormal"/>
              <w:jc w:val="center"/>
            </w:pPr>
            <w:r>
              <w:t>3.2</w:t>
            </w:r>
          </w:p>
        </w:tc>
        <w:tc>
          <w:tcPr>
            <w:tcW w:w="2324" w:type="dxa"/>
            <w:vAlign w:val="center"/>
          </w:tcPr>
          <w:p w:rsidR="00DB5823" w:rsidRDefault="00DB5823">
            <w:pPr>
              <w:pStyle w:val="ConsPlusNormal"/>
            </w:pPr>
            <w:r>
              <w:t>Теплоснабжение, в т.ч.:</w:t>
            </w:r>
          </w:p>
        </w:tc>
        <w:tc>
          <w:tcPr>
            <w:tcW w:w="979" w:type="dxa"/>
            <w:vAlign w:val="center"/>
          </w:tcPr>
          <w:p w:rsidR="00DB5823" w:rsidRDefault="00DB5823">
            <w:pPr>
              <w:pStyle w:val="ConsPlusNormal"/>
            </w:pPr>
          </w:p>
        </w:tc>
        <w:tc>
          <w:tcPr>
            <w:tcW w:w="844" w:type="dxa"/>
            <w:vAlign w:val="center"/>
          </w:tcPr>
          <w:p w:rsidR="00DB5823" w:rsidRDefault="00DB5823">
            <w:pPr>
              <w:pStyle w:val="ConsPlusNormal"/>
            </w:pPr>
          </w:p>
        </w:tc>
        <w:tc>
          <w:tcPr>
            <w:tcW w:w="844" w:type="dxa"/>
            <w:vAlign w:val="center"/>
          </w:tcPr>
          <w:p w:rsidR="00DB5823" w:rsidRDefault="00DB5823">
            <w:pPr>
              <w:pStyle w:val="ConsPlusNormal"/>
            </w:pPr>
          </w:p>
        </w:tc>
        <w:tc>
          <w:tcPr>
            <w:tcW w:w="844" w:type="dxa"/>
            <w:vAlign w:val="center"/>
          </w:tcPr>
          <w:p w:rsidR="00DB5823" w:rsidRDefault="00DB5823">
            <w:pPr>
              <w:pStyle w:val="ConsPlusNormal"/>
            </w:pPr>
          </w:p>
        </w:tc>
        <w:tc>
          <w:tcPr>
            <w:tcW w:w="844" w:type="dxa"/>
            <w:vAlign w:val="center"/>
          </w:tcPr>
          <w:p w:rsidR="00DB5823" w:rsidRDefault="00DB5823">
            <w:pPr>
              <w:pStyle w:val="ConsPlusNormal"/>
            </w:pPr>
          </w:p>
        </w:tc>
        <w:tc>
          <w:tcPr>
            <w:tcW w:w="844" w:type="dxa"/>
            <w:vAlign w:val="center"/>
          </w:tcPr>
          <w:p w:rsidR="00DB5823" w:rsidRDefault="00DB5823">
            <w:pPr>
              <w:pStyle w:val="ConsPlusNormal"/>
            </w:pPr>
          </w:p>
        </w:tc>
        <w:tc>
          <w:tcPr>
            <w:tcW w:w="964" w:type="dxa"/>
            <w:vAlign w:val="center"/>
          </w:tcPr>
          <w:p w:rsidR="00DB5823" w:rsidRDefault="00DB5823">
            <w:pPr>
              <w:pStyle w:val="ConsPlusNormal"/>
            </w:pPr>
          </w:p>
        </w:tc>
      </w:tr>
      <w:tr w:rsidR="00DB5823">
        <w:tc>
          <w:tcPr>
            <w:tcW w:w="544" w:type="dxa"/>
            <w:vMerge/>
          </w:tcPr>
          <w:p w:rsidR="00DB5823" w:rsidRDefault="00DB5823"/>
        </w:tc>
        <w:tc>
          <w:tcPr>
            <w:tcW w:w="2324" w:type="dxa"/>
            <w:vAlign w:val="center"/>
          </w:tcPr>
          <w:p w:rsidR="00DB5823" w:rsidRDefault="00DB5823">
            <w:pPr>
              <w:pStyle w:val="ConsPlusNormal"/>
            </w:pPr>
            <w:r>
              <w:t>г. Северск</w:t>
            </w:r>
          </w:p>
        </w:tc>
        <w:tc>
          <w:tcPr>
            <w:tcW w:w="979" w:type="dxa"/>
            <w:vAlign w:val="center"/>
          </w:tcPr>
          <w:p w:rsidR="00DB5823" w:rsidRDefault="00DB5823">
            <w:pPr>
              <w:pStyle w:val="ConsPlusNormal"/>
              <w:jc w:val="center"/>
            </w:pPr>
            <w:r>
              <w:t>Гкал/час</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0,0</w:t>
            </w:r>
          </w:p>
        </w:tc>
        <w:tc>
          <w:tcPr>
            <w:tcW w:w="964" w:type="dxa"/>
            <w:vAlign w:val="center"/>
          </w:tcPr>
          <w:p w:rsidR="00DB5823" w:rsidRDefault="00DB5823">
            <w:pPr>
              <w:pStyle w:val="ConsPlusNormal"/>
              <w:jc w:val="center"/>
            </w:pPr>
            <w:r>
              <w:t>59,3</w:t>
            </w:r>
          </w:p>
        </w:tc>
      </w:tr>
      <w:tr w:rsidR="00DB5823">
        <w:tc>
          <w:tcPr>
            <w:tcW w:w="544" w:type="dxa"/>
            <w:vMerge/>
          </w:tcPr>
          <w:p w:rsidR="00DB5823" w:rsidRDefault="00DB5823"/>
        </w:tc>
        <w:tc>
          <w:tcPr>
            <w:tcW w:w="2324" w:type="dxa"/>
            <w:vAlign w:val="center"/>
          </w:tcPr>
          <w:p w:rsidR="00DB5823" w:rsidRDefault="00DB5823">
            <w:pPr>
              <w:pStyle w:val="ConsPlusNormal"/>
            </w:pPr>
            <w:r>
              <w:t>пос. Самусь</w:t>
            </w:r>
          </w:p>
        </w:tc>
        <w:tc>
          <w:tcPr>
            <w:tcW w:w="979" w:type="dxa"/>
            <w:vAlign w:val="center"/>
          </w:tcPr>
          <w:p w:rsidR="00DB5823" w:rsidRDefault="00DB5823">
            <w:pPr>
              <w:pStyle w:val="ConsPlusNormal"/>
              <w:jc w:val="center"/>
            </w:pPr>
            <w:r>
              <w:t>Гкал/час</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0,0</w:t>
            </w:r>
          </w:p>
        </w:tc>
        <w:tc>
          <w:tcPr>
            <w:tcW w:w="964" w:type="dxa"/>
            <w:vAlign w:val="center"/>
          </w:tcPr>
          <w:p w:rsidR="00DB5823" w:rsidRDefault="00DB5823">
            <w:pPr>
              <w:pStyle w:val="ConsPlusNormal"/>
              <w:jc w:val="center"/>
            </w:pPr>
            <w:r>
              <w:t>19,2</w:t>
            </w:r>
          </w:p>
        </w:tc>
      </w:tr>
      <w:tr w:rsidR="00DB5823">
        <w:tc>
          <w:tcPr>
            <w:tcW w:w="544" w:type="dxa"/>
            <w:vMerge/>
          </w:tcPr>
          <w:p w:rsidR="00DB5823" w:rsidRDefault="00DB5823"/>
        </w:tc>
        <w:tc>
          <w:tcPr>
            <w:tcW w:w="2324" w:type="dxa"/>
            <w:vAlign w:val="center"/>
          </w:tcPr>
          <w:p w:rsidR="00DB5823" w:rsidRDefault="00DB5823">
            <w:pPr>
              <w:pStyle w:val="ConsPlusNormal"/>
            </w:pPr>
            <w:r>
              <w:t>пос. Орловка</w:t>
            </w:r>
          </w:p>
        </w:tc>
        <w:tc>
          <w:tcPr>
            <w:tcW w:w="979" w:type="dxa"/>
            <w:vAlign w:val="center"/>
          </w:tcPr>
          <w:p w:rsidR="00DB5823" w:rsidRDefault="00DB5823">
            <w:pPr>
              <w:pStyle w:val="ConsPlusNormal"/>
              <w:jc w:val="center"/>
            </w:pPr>
            <w:r>
              <w:t>Гкал/час</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0,0</w:t>
            </w:r>
          </w:p>
        </w:tc>
        <w:tc>
          <w:tcPr>
            <w:tcW w:w="964" w:type="dxa"/>
            <w:vAlign w:val="center"/>
          </w:tcPr>
          <w:p w:rsidR="00DB5823" w:rsidRDefault="00DB5823">
            <w:pPr>
              <w:pStyle w:val="ConsPlusNormal"/>
              <w:jc w:val="center"/>
            </w:pPr>
            <w:r>
              <w:t>2,3</w:t>
            </w:r>
          </w:p>
        </w:tc>
      </w:tr>
      <w:tr w:rsidR="00DB5823">
        <w:tc>
          <w:tcPr>
            <w:tcW w:w="544" w:type="dxa"/>
          </w:tcPr>
          <w:p w:rsidR="00DB5823" w:rsidRDefault="00DB5823">
            <w:pPr>
              <w:pStyle w:val="ConsPlusNormal"/>
              <w:jc w:val="center"/>
            </w:pPr>
            <w:r>
              <w:t>3.3</w:t>
            </w:r>
          </w:p>
        </w:tc>
        <w:tc>
          <w:tcPr>
            <w:tcW w:w="2324" w:type="dxa"/>
            <w:vAlign w:val="center"/>
          </w:tcPr>
          <w:p w:rsidR="00DB5823" w:rsidRDefault="00DB5823">
            <w:pPr>
              <w:pStyle w:val="ConsPlusNormal"/>
            </w:pPr>
            <w:r>
              <w:t>Водоснабжение</w:t>
            </w:r>
          </w:p>
        </w:tc>
        <w:tc>
          <w:tcPr>
            <w:tcW w:w="979" w:type="dxa"/>
            <w:vAlign w:val="center"/>
          </w:tcPr>
          <w:p w:rsidR="00DB5823" w:rsidRDefault="00DB5823">
            <w:pPr>
              <w:pStyle w:val="ConsPlusNormal"/>
              <w:jc w:val="center"/>
            </w:pPr>
            <w:r>
              <w:t>куб. м/час</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0,0</w:t>
            </w:r>
          </w:p>
        </w:tc>
        <w:tc>
          <w:tcPr>
            <w:tcW w:w="964" w:type="dxa"/>
            <w:vAlign w:val="center"/>
          </w:tcPr>
          <w:p w:rsidR="00DB5823" w:rsidRDefault="00DB5823">
            <w:pPr>
              <w:pStyle w:val="ConsPlusNormal"/>
              <w:jc w:val="center"/>
            </w:pPr>
            <w:r>
              <w:t>629,4</w:t>
            </w:r>
          </w:p>
        </w:tc>
      </w:tr>
      <w:tr w:rsidR="00DB5823">
        <w:tc>
          <w:tcPr>
            <w:tcW w:w="544" w:type="dxa"/>
          </w:tcPr>
          <w:p w:rsidR="00DB5823" w:rsidRDefault="00DB5823">
            <w:pPr>
              <w:pStyle w:val="ConsPlusNormal"/>
              <w:jc w:val="center"/>
            </w:pPr>
            <w:r>
              <w:t>3.4</w:t>
            </w:r>
          </w:p>
        </w:tc>
        <w:tc>
          <w:tcPr>
            <w:tcW w:w="2324" w:type="dxa"/>
            <w:vAlign w:val="center"/>
          </w:tcPr>
          <w:p w:rsidR="00DB5823" w:rsidRDefault="00DB5823">
            <w:pPr>
              <w:pStyle w:val="ConsPlusNormal"/>
            </w:pPr>
            <w:r>
              <w:t>Водоотведение и очистка сточных вод</w:t>
            </w:r>
          </w:p>
        </w:tc>
        <w:tc>
          <w:tcPr>
            <w:tcW w:w="979" w:type="dxa"/>
            <w:vAlign w:val="center"/>
          </w:tcPr>
          <w:p w:rsidR="00DB5823" w:rsidRDefault="00DB5823">
            <w:pPr>
              <w:pStyle w:val="ConsPlusNormal"/>
              <w:jc w:val="center"/>
            </w:pPr>
            <w:r>
              <w:t>куб. м/час</w:t>
            </w:r>
          </w:p>
        </w:tc>
        <w:tc>
          <w:tcPr>
            <w:tcW w:w="844" w:type="dxa"/>
            <w:vAlign w:val="center"/>
          </w:tcPr>
          <w:p w:rsidR="00DB5823" w:rsidRDefault="00DB5823">
            <w:pPr>
              <w:pStyle w:val="ConsPlusNormal"/>
              <w:jc w:val="center"/>
            </w:pPr>
            <w:r>
              <w:t>23,2</w:t>
            </w:r>
          </w:p>
        </w:tc>
        <w:tc>
          <w:tcPr>
            <w:tcW w:w="844" w:type="dxa"/>
            <w:vAlign w:val="center"/>
          </w:tcPr>
          <w:p w:rsidR="00DB5823" w:rsidRDefault="00DB5823">
            <w:pPr>
              <w:pStyle w:val="ConsPlusNormal"/>
              <w:jc w:val="center"/>
            </w:pPr>
            <w:r>
              <w:t>8,8</w:t>
            </w:r>
          </w:p>
        </w:tc>
        <w:tc>
          <w:tcPr>
            <w:tcW w:w="844" w:type="dxa"/>
            <w:vAlign w:val="center"/>
          </w:tcPr>
          <w:p w:rsidR="00DB5823" w:rsidRDefault="00DB5823">
            <w:pPr>
              <w:pStyle w:val="ConsPlusNormal"/>
              <w:jc w:val="center"/>
            </w:pPr>
            <w:r>
              <w:t>12,5</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579,4</w:t>
            </w:r>
          </w:p>
        </w:tc>
      </w:tr>
      <w:tr w:rsidR="00DB5823">
        <w:tc>
          <w:tcPr>
            <w:tcW w:w="544" w:type="dxa"/>
          </w:tcPr>
          <w:p w:rsidR="00DB5823" w:rsidRDefault="00DB5823">
            <w:pPr>
              <w:pStyle w:val="ConsPlusNormal"/>
              <w:jc w:val="center"/>
              <w:outlineLvl w:val="3"/>
            </w:pPr>
            <w:r>
              <w:t>4</w:t>
            </w:r>
          </w:p>
        </w:tc>
        <w:tc>
          <w:tcPr>
            <w:tcW w:w="8487" w:type="dxa"/>
            <w:gridSpan w:val="8"/>
            <w:vAlign w:val="center"/>
          </w:tcPr>
          <w:p w:rsidR="00DB5823" w:rsidRDefault="00DB5823">
            <w:pPr>
              <w:pStyle w:val="ConsPlusNormal"/>
            </w:pPr>
            <w:r>
              <w:t>Показатели качества предоставляемых коммунальных ресурсов</w:t>
            </w:r>
          </w:p>
        </w:tc>
      </w:tr>
      <w:tr w:rsidR="00DB5823">
        <w:tc>
          <w:tcPr>
            <w:tcW w:w="544" w:type="dxa"/>
          </w:tcPr>
          <w:p w:rsidR="00DB5823" w:rsidRDefault="00DB5823">
            <w:pPr>
              <w:pStyle w:val="ConsPlusNormal"/>
              <w:jc w:val="center"/>
            </w:pPr>
            <w:r>
              <w:t>4.1</w:t>
            </w:r>
          </w:p>
        </w:tc>
        <w:tc>
          <w:tcPr>
            <w:tcW w:w="2324" w:type="dxa"/>
            <w:vAlign w:val="center"/>
          </w:tcPr>
          <w:p w:rsidR="00DB5823" w:rsidRDefault="00DB5823">
            <w:pPr>
              <w:pStyle w:val="ConsPlusNormal"/>
            </w:pPr>
            <w:r>
              <w:t>Доля ТБО, прошедших весовой контроль</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6,3</w:t>
            </w:r>
          </w:p>
        </w:tc>
        <w:tc>
          <w:tcPr>
            <w:tcW w:w="844" w:type="dxa"/>
            <w:vAlign w:val="center"/>
          </w:tcPr>
          <w:p w:rsidR="00DB5823" w:rsidRDefault="00DB5823">
            <w:pPr>
              <w:pStyle w:val="ConsPlusNormal"/>
              <w:jc w:val="center"/>
            </w:pPr>
            <w:r>
              <w:t>6,3</w:t>
            </w:r>
          </w:p>
        </w:tc>
        <w:tc>
          <w:tcPr>
            <w:tcW w:w="844" w:type="dxa"/>
            <w:vAlign w:val="center"/>
          </w:tcPr>
          <w:p w:rsidR="00DB5823" w:rsidRDefault="00DB5823">
            <w:pPr>
              <w:pStyle w:val="ConsPlusNormal"/>
              <w:jc w:val="center"/>
            </w:pPr>
            <w:r>
              <w:t>3,7</w:t>
            </w:r>
          </w:p>
        </w:tc>
        <w:tc>
          <w:tcPr>
            <w:tcW w:w="844" w:type="dxa"/>
            <w:vAlign w:val="center"/>
          </w:tcPr>
          <w:p w:rsidR="00DB5823" w:rsidRDefault="00DB5823">
            <w:pPr>
              <w:pStyle w:val="ConsPlusNormal"/>
              <w:jc w:val="center"/>
            </w:pPr>
            <w:r>
              <w:t>3,7</w:t>
            </w:r>
          </w:p>
        </w:tc>
        <w:tc>
          <w:tcPr>
            <w:tcW w:w="964" w:type="dxa"/>
            <w:vAlign w:val="center"/>
          </w:tcPr>
          <w:p w:rsidR="00DB5823" w:rsidRDefault="00DB5823">
            <w:pPr>
              <w:pStyle w:val="ConsPlusNormal"/>
              <w:jc w:val="center"/>
            </w:pPr>
            <w:r>
              <w:t>95,5</w:t>
            </w:r>
          </w:p>
        </w:tc>
      </w:tr>
      <w:tr w:rsidR="00DB5823">
        <w:tc>
          <w:tcPr>
            <w:tcW w:w="544" w:type="dxa"/>
          </w:tcPr>
          <w:p w:rsidR="00DB5823" w:rsidRDefault="00DB5823">
            <w:pPr>
              <w:pStyle w:val="ConsPlusNormal"/>
              <w:jc w:val="center"/>
              <w:outlineLvl w:val="3"/>
            </w:pPr>
            <w:r>
              <w:t>5</w:t>
            </w:r>
          </w:p>
        </w:tc>
        <w:tc>
          <w:tcPr>
            <w:tcW w:w="8487" w:type="dxa"/>
            <w:gridSpan w:val="8"/>
            <w:vAlign w:val="center"/>
          </w:tcPr>
          <w:p w:rsidR="00DB5823" w:rsidRDefault="00DB5823">
            <w:pPr>
              <w:pStyle w:val="ConsPlusNormal"/>
            </w:pPr>
            <w:r>
              <w:t>Показатели надежности</w:t>
            </w:r>
          </w:p>
        </w:tc>
      </w:tr>
      <w:tr w:rsidR="00DB5823">
        <w:tc>
          <w:tcPr>
            <w:tcW w:w="544" w:type="dxa"/>
            <w:vMerge w:val="restart"/>
          </w:tcPr>
          <w:p w:rsidR="00DB5823" w:rsidRDefault="00DB5823">
            <w:pPr>
              <w:pStyle w:val="ConsPlusNormal"/>
              <w:jc w:val="center"/>
            </w:pPr>
            <w:r>
              <w:t>5.1</w:t>
            </w:r>
          </w:p>
        </w:tc>
        <w:tc>
          <w:tcPr>
            <w:tcW w:w="8487" w:type="dxa"/>
            <w:gridSpan w:val="8"/>
            <w:vAlign w:val="center"/>
          </w:tcPr>
          <w:p w:rsidR="00DB5823" w:rsidRDefault="00DB5823">
            <w:pPr>
              <w:pStyle w:val="ConsPlusNormal"/>
            </w:pPr>
            <w:r>
              <w:t>Уровень потерь тепловой энергии, в т.ч.:</w:t>
            </w:r>
          </w:p>
        </w:tc>
      </w:tr>
      <w:tr w:rsidR="00DB5823">
        <w:tc>
          <w:tcPr>
            <w:tcW w:w="544" w:type="dxa"/>
            <w:vMerge/>
          </w:tcPr>
          <w:p w:rsidR="00DB5823" w:rsidRDefault="00DB5823"/>
        </w:tc>
        <w:tc>
          <w:tcPr>
            <w:tcW w:w="2324" w:type="dxa"/>
            <w:vAlign w:val="center"/>
          </w:tcPr>
          <w:p w:rsidR="00DB5823" w:rsidRDefault="00DB5823">
            <w:pPr>
              <w:pStyle w:val="ConsPlusNormal"/>
            </w:pPr>
            <w:r>
              <w:t>г. Северск</w:t>
            </w:r>
          </w:p>
        </w:tc>
        <w:tc>
          <w:tcPr>
            <w:tcW w:w="979" w:type="dxa"/>
            <w:vAlign w:val="center"/>
          </w:tcPr>
          <w:p w:rsidR="00DB5823" w:rsidRDefault="00DB5823">
            <w:pPr>
              <w:pStyle w:val="ConsPlusNormal"/>
              <w:jc w:val="center"/>
            </w:pPr>
            <w:r>
              <w:t>Гкал/км</w:t>
            </w:r>
          </w:p>
        </w:tc>
        <w:tc>
          <w:tcPr>
            <w:tcW w:w="844" w:type="dxa"/>
            <w:vAlign w:val="center"/>
          </w:tcPr>
          <w:p w:rsidR="00DB5823" w:rsidRDefault="00DB5823">
            <w:pPr>
              <w:pStyle w:val="ConsPlusNormal"/>
              <w:jc w:val="center"/>
            </w:pPr>
            <w:r>
              <w:t>1329</w:t>
            </w:r>
          </w:p>
        </w:tc>
        <w:tc>
          <w:tcPr>
            <w:tcW w:w="844" w:type="dxa"/>
            <w:vAlign w:val="center"/>
          </w:tcPr>
          <w:p w:rsidR="00DB5823" w:rsidRDefault="00DB5823">
            <w:pPr>
              <w:pStyle w:val="ConsPlusNormal"/>
              <w:jc w:val="center"/>
            </w:pPr>
            <w:r>
              <w:t>1309</w:t>
            </w:r>
          </w:p>
        </w:tc>
        <w:tc>
          <w:tcPr>
            <w:tcW w:w="844" w:type="dxa"/>
            <w:vAlign w:val="center"/>
          </w:tcPr>
          <w:p w:rsidR="00DB5823" w:rsidRDefault="00DB5823">
            <w:pPr>
              <w:pStyle w:val="ConsPlusNormal"/>
              <w:jc w:val="center"/>
            </w:pPr>
            <w:r>
              <w:t>1290</w:t>
            </w:r>
          </w:p>
        </w:tc>
        <w:tc>
          <w:tcPr>
            <w:tcW w:w="844" w:type="dxa"/>
            <w:vAlign w:val="center"/>
          </w:tcPr>
          <w:p w:rsidR="00DB5823" w:rsidRDefault="00DB5823">
            <w:pPr>
              <w:pStyle w:val="ConsPlusNormal"/>
              <w:jc w:val="center"/>
            </w:pPr>
            <w:r>
              <w:t>1317</w:t>
            </w:r>
          </w:p>
        </w:tc>
        <w:tc>
          <w:tcPr>
            <w:tcW w:w="844" w:type="dxa"/>
            <w:vAlign w:val="center"/>
          </w:tcPr>
          <w:p w:rsidR="00DB5823" w:rsidRDefault="00DB5823">
            <w:pPr>
              <w:pStyle w:val="ConsPlusNormal"/>
              <w:jc w:val="center"/>
            </w:pPr>
            <w:r>
              <w:t>1318</w:t>
            </w:r>
          </w:p>
        </w:tc>
        <w:tc>
          <w:tcPr>
            <w:tcW w:w="964" w:type="dxa"/>
            <w:vAlign w:val="center"/>
          </w:tcPr>
          <w:p w:rsidR="00DB5823" w:rsidRDefault="00DB5823">
            <w:pPr>
              <w:pStyle w:val="ConsPlusNormal"/>
              <w:jc w:val="center"/>
            </w:pPr>
            <w:r>
              <w:t>1026</w:t>
            </w:r>
          </w:p>
        </w:tc>
      </w:tr>
      <w:tr w:rsidR="00DB5823">
        <w:tc>
          <w:tcPr>
            <w:tcW w:w="544" w:type="dxa"/>
            <w:vMerge/>
          </w:tcPr>
          <w:p w:rsidR="00DB5823" w:rsidRDefault="00DB5823"/>
        </w:tc>
        <w:tc>
          <w:tcPr>
            <w:tcW w:w="2324" w:type="dxa"/>
            <w:vAlign w:val="center"/>
          </w:tcPr>
          <w:p w:rsidR="00DB5823" w:rsidRDefault="00DB5823">
            <w:pPr>
              <w:pStyle w:val="ConsPlusNormal"/>
            </w:pPr>
            <w:r>
              <w:t>пос. Самусь</w:t>
            </w:r>
          </w:p>
        </w:tc>
        <w:tc>
          <w:tcPr>
            <w:tcW w:w="979" w:type="dxa"/>
            <w:vAlign w:val="center"/>
          </w:tcPr>
          <w:p w:rsidR="00DB5823" w:rsidRDefault="00DB5823">
            <w:pPr>
              <w:pStyle w:val="ConsPlusNormal"/>
              <w:jc w:val="center"/>
            </w:pPr>
            <w:r>
              <w:t>Гкал/км</w:t>
            </w:r>
          </w:p>
        </w:tc>
        <w:tc>
          <w:tcPr>
            <w:tcW w:w="844" w:type="dxa"/>
            <w:vAlign w:val="center"/>
          </w:tcPr>
          <w:p w:rsidR="00DB5823" w:rsidRDefault="00DB5823">
            <w:pPr>
              <w:pStyle w:val="ConsPlusNormal"/>
              <w:jc w:val="center"/>
            </w:pPr>
            <w:r>
              <w:t>352</w:t>
            </w:r>
          </w:p>
        </w:tc>
        <w:tc>
          <w:tcPr>
            <w:tcW w:w="844" w:type="dxa"/>
            <w:vAlign w:val="center"/>
          </w:tcPr>
          <w:p w:rsidR="00DB5823" w:rsidRDefault="00DB5823">
            <w:pPr>
              <w:pStyle w:val="ConsPlusNormal"/>
              <w:jc w:val="center"/>
            </w:pPr>
            <w:r>
              <w:t>352</w:t>
            </w:r>
          </w:p>
        </w:tc>
        <w:tc>
          <w:tcPr>
            <w:tcW w:w="844" w:type="dxa"/>
            <w:vAlign w:val="center"/>
          </w:tcPr>
          <w:p w:rsidR="00DB5823" w:rsidRDefault="00DB5823">
            <w:pPr>
              <w:pStyle w:val="ConsPlusNormal"/>
              <w:jc w:val="center"/>
            </w:pPr>
            <w:r>
              <w:t>352</w:t>
            </w:r>
          </w:p>
        </w:tc>
        <w:tc>
          <w:tcPr>
            <w:tcW w:w="844" w:type="dxa"/>
            <w:vAlign w:val="center"/>
          </w:tcPr>
          <w:p w:rsidR="00DB5823" w:rsidRDefault="00DB5823">
            <w:pPr>
              <w:pStyle w:val="ConsPlusNormal"/>
              <w:jc w:val="center"/>
            </w:pPr>
            <w:r>
              <w:t>505</w:t>
            </w:r>
          </w:p>
        </w:tc>
        <w:tc>
          <w:tcPr>
            <w:tcW w:w="844" w:type="dxa"/>
            <w:vAlign w:val="center"/>
          </w:tcPr>
          <w:p w:rsidR="00DB5823" w:rsidRDefault="00DB5823">
            <w:pPr>
              <w:pStyle w:val="ConsPlusNormal"/>
              <w:jc w:val="center"/>
            </w:pPr>
            <w:r>
              <w:t>505</w:t>
            </w:r>
          </w:p>
        </w:tc>
        <w:tc>
          <w:tcPr>
            <w:tcW w:w="964" w:type="dxa"/>
            <w:vAlign w:val="center"/>
          </w:tcPr>
          <w:p w:rsidR="00DB5823" w:rsidRDefault="00DB5823">
            <w:pPr>
              <w:pStyle w:val="ConsPlusNormal"/>
              <w:jc w:val="center"/>
            </w:pPr>
            <w:r>
              <w:t>324</w:t>
            </w:r>
          </w:p>
        </w:tc>
      </w:tr>
      <w:tr w:rsidR="00DB5823">
        <w:tc>
          <w:tcPr>
            <w:tcW w:w="544" w:type="dxa"/>
            <w:vMerge/>
          </w:tcPr>
          <w:p w:rsidR="00DB5823" w:rsidRDefault="00DB5823"/>
        </w:tc>
        <w:tc>
          <w:tcPr>
            <w:tcW w:w="2324" w:type="dxa"/>
            <w:vAlign w:val="center"/>
          </w:tcPr>
          <w:p w:rsidR="00DB5823" w:rsidRDefault="00DB5823">
            <w:pPr>
              <w:pStyle w:val="ConsPlusNormal"/>
            </w:pPr>
            <w:r>
              <w:t>пос. Орловка</w:t>
            </w:r>
          </w:p>
        </w:tc>
        <w:tc>
          <w:tcPr>
            <w:tcW w:w="979" w:type="dxa"/>
            <w:vAlign w:val="center"/>
          </w:tcPr>
          <w:p w:rsidR="00DB5823" w:rsidRDefault="00DB5823">
            <w:pPr>
              <w:pStyle w:val="ConsPlusNormal"/>
              <w:jc w:val="center"/>
            </w:pPr>
            <w:r>
              <w:t>Гкал/км</w:t>
            </w:r>
          </w:p>
        </w:tc>
        <w:tc>
          <w:tcPr>
            <w:tcW w:w="844" w:type="dxa"/>
            <w:vAlign w:val="center"/>
          </w:tcPr>
          <w:p w:rsidR="00DB5823" w:rsidRDefault="00DB5823">
            <w:pPr>
              <w:pStyle w:val="ConsPlusNormal"/>
              <w:jc w:val="center"/>
            </w:pPr>
            <w:r>
              <w:t>708</w:t>
            </w:r>
          </w:p>
        </w:tc>
        <w:tc>
          <w:tcPr>
            <w:tcW w:w="844" w:type="dxa"/>
            <w:vAlign w:val="center"/>
          </w:tcPr>
          <w:p w:rsidR="00DB5823" w:rsidRDefault="00DB5823">
            <w:pPr>
              <w:pStyle w:val="ConsPlusNormal"/>
              <w:jc w:val="center"/>
            </w:pPr>
            <w:r>
              <w:t>708</w:t>
            </w:r>
          </w:p>
        </w:tc>
        <w:tc>
          <w:tcPr>
            <w:tcW w:w="844" w:type="dxa"/>
            <w:vAlign w:val="center"/>
          </w:tcPr>
          <w:p w:rsidR="00DB5823" w:rsidRDefault="00DB5823">
            <w:pPr>
              <w:pStyle w:val="ConsPlusNormal"/>
              <w:jc w:val="center"/>
            </w:pPr>
            <w:r>
              <w:t>708</w:t>
            </w:r>
          </w:p>
        </w:tc>
        <w:tc>
          <w:tcPr>
            <w:tcW w:w="844" w:type="dxa"/>
            <w:vAlign w:val="center"/>
          </w:tcPr>
          <w:p w:rsidR="00DB5823" w:rsidRDefault="00DB5823">
            <w:pPr>
              <w:pStyle w:val="ConsPlusNormal"/>
              <w:jc w:val="center"/>
            </w:pPr>
            <w:r>
              <w:t>153</w:t>
            </w:r>
          </w:p>
        </w:tc>
        <w:tc>
          <w:tcPr>
            <w:tcW w:w="844" w:type="dxa"/>
            <w:vAlign w:val="center"/>
          </w:tcPr>
          <w:p w:rsidR="00DB5823" w:rsidRDefault="00DB5823">
            <w:pPr>
              <w:pStyle w:val="ConsPlusNormal"/>
              <w:jc w:val="center"/>
            </w:pPr>
            <w:r>
              <w:t>154</w:t>
            </w:r>
          </w:p>
        </w:tc>
        <w:tc>
          <w:tcPr>
            <w:tcW w:w="964" w:type="dxa"/>
            <w:vAlign w:val="center"/>
          </w:tcPr>
          <w:p w:rsidR="00DB5823" w:rsidRDefault="00DB5823">
            <w:pPr>
              <w:pStyle w:val="ConsPlusNormal"/>
              <w:jc w:val="center"/>
            </w:pPr>
            <w:r>
              <w:t>100</w:t>
            </w:r>
          </w:p>
        </w:tc>
      </w:tr>
      <w:tr w:rsidR="00DB5823">
        <w:tc>
          <w:tcPr>
            <w:tcW w:w="544" w:type="dxa"/>
            <w:vMerge w:val="restart"/>
          </w:tcPr>
          <w:p w:rsidR="00DB5823" w:rsidRDefault="00DB5823">
            <w:pPr>
              <w:pStyle w:val="ConsPlusNormal"/>
              <w:jc w:val="center"/>
            </w:pPr>
            <w:r>
              <w:t>5.2</w:t>
            </w:r>
          </w:p>
        </w:tc>
        <w:tc>
          <w:tcPr>
            <w:tcW w:w="8487" w:type="dxa"/>
            <w:gridSpan w:val="8"/>
            <w:vAlign w:val="center"/>
          </w:tcPr>
          <w:p w:rsidR="00DB5823" w:rsidRDefault="00DB5823">
            <w:pPr>
              <w:pStyle w:val="ConsPlusNormal"/>
            </w:pPr>
            <w:r>
              <w:t>Удельный вес сетей теплоснабжения, нуждающихся в замене, в т.ч.:</w:t>
            </w:r>
          </w:p>
        </w:tc>
      </w:tr>
      <w:tr w:rsidR="00DB5823">
        <w:tc>
          <w:tcPr>
            <w:tcW w:w="544" w:type="dxa"/>
            <w:vMerge/>
          </w:tcPr>
          <w:p w:rsidR="00DB5823" w:rsidRDefault="00DB5823"/>
        </w:tc>
        <w:tc>
          <w:tcPr>
            <w:tcW w:w="2324" w:type="dxa"/>
            <w:vAlign w:val="center"/>
          </w:tcPr>
          <w:p w:rsidR="00DB5823" w:rsidRDefault="00DB5823">
            <w:pPr>
              <w:pStyle w:val="ConsPlusNormal"/>
            </w:pPr>
            <w:r>
              <w:t>г. Северск</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58</w:t>
            </w:r>
          </w:p>
        </w:tc>
        <w:tc>
          <w:tcPr>
            <w:tcW w:w="844" w:type="dxa"/>
            <w:vAlign w:val="center"/>
          </w:tcPr>
          <w:p w:rsidR="00DB5823" w:rsidRDefault="00DB5823">
            <w:pPr>
              <w:pStyle w:val="ConsPlusNormal"/>
              <w:jc w:val="center"/>
            </w:pPr>
            <w:r>
              <w:t>57</w:t>
            </w:r>
          </w:p>
        </w:tc>
        <w:tc>
          <w:tcPr>
            <w:tcW w:w="844" w:type="dxa"/>
            <w:vAlign w:val="center"/>
          </w:tcPr>
          <w:p w:rsidR="00DB5823" w:rsidRDefault="00DB5823">
            <w:pPr>
              <w:pStyle w:val="ConsPlusNormal"/>
              <w:jc w:val="center"/>
            </w:pPr>
            <w:r>
              <w:t>56</w:t>
            </w:r>
          </w:p>
        </w:tc>
        <w:tc>
          <w:tcPr>
            <w:tcW w:w="844" w:type="dxa"/>
            <w:vAlign w:val="center"/>
          </w:tcPr>
          <w:p w:rsidR="00DB5823" w:rsidRDefault="00DB5823">
            <w:pPr>
              <w:pStyle w:val="ConsPlusNormal"/>
              <w:jc w:val="center"/>
            </w:pPr>
            <w:r>
              <w:t>73</w:t>
            </w:r>
          </w:p>
        </w:tc>
        <w:tc>
          <w:tcPr>
            <w:tcW w:w="844" w:type="dxa"/>
            <w:vAlign w:val="center"/>
          </w:tcPr>
          <w:p w:rsidR="00DB5823" w:rsidRDefault="00DB5823">
            <w:pPr>
              <w:pStyle w:val="ConsPlusNormal"/>
              <w:jc w:val="center"/>
            </w:pPr>
            <w:r>
              <w:t>72</w:t>
            </w:r>
          </w:p>
        </w:tc>
        <w:tc>
          <w:tcPr>
            <w:tcW w:w="964" w:type="dxa"/>
            <w:vAlign w:val="center"/>
          </w:tcPr>
          <w:p w:rsidR="00DB5823" w:rsidRDefault="00DB5823">
            <w:pPr>
              <w:pStyle w:val="ConsPlusNormal"/>
              <w:jc w:val="center"/>
            </w:pPr>
            <w:r>
              <w:t>50</w:t>
            </w:r>
          </w:p>
        </w:tc>
      </w:tr>
      <w:tr w:rsidR="00DB5823">
        <w:tc>
          <w:tcPr>
            <w:tcW w:w="544" w:type="dxa"/>
            <w:vMerge/>
          </w:tcPr>
          <w:p w:rsidR="00DB5823" w:rsidRDefault="00DB5823"/>
        </w:tc>
        <w:tc>
          <w:tcPr>
            <w:tcW w:w="2324" w:type="dxa"/>
            <w:vAlign w:val="center"/>
          </w:tcPr>
          <w:p w:rsidR="00DB5823" w:rsidRDefault="00DB5823">
            <w:pPr>
              <w:pStyle w:val="ConsPlusNormal"/>
            </w:pPr>
            <w:r>
              <w:t>пос. Самусь</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23</w:t>
            </w:r>
          </w:p>
        </w:tc>
        <w:tc>
          <w:tcPr>
            <w:tcW w:w="844" w:type="dxa"/>
            <w:vAlign w:val="center"/>
          </w:tcPr>
          <w:p w:rsidR="00DB5823" w:rsidRDefault="00DB5823">
            <w:pPr>
              <w:pStyle w:val="ConsPlusNormal"/>
              <w:jc w:val="center"/>
            </w:pPr>
            <w:r>
              <w:t>24</w:t>
            </w:r>
          </w:p>
        </w:tc>
        <w:tc>
          <w:tcPr>
            <w:tcW w:w="844" w:type="dxa"/>
            <w:vAlign w:val="center"/>
          </w:tcPr>
          <w:p w:rsidR="00DB5823" w:rsidRDefault="00DB5823">
            <w:pPr>
              <w:pStyle w:val="ConsPlusNormal"/>
              <w:jc w:val="center"/>
            </w:pPr>
            <w:r>
              <w:t>24</w:t>
            </w:r>
          </w:p>
        </w:tc>
        <w:tc>
          <w:tcPr>
            <w:tcW w:w="844" w:type="dxa"/>
            <w:vAlign w:val="center"/>
          </w:tcPr>
          <w:p w:rsidR="00DB5823" w:rsidRDefault="00DB5823">
            <w:pPr>
              <w:pStyle w:val="ConsPlusNormal"/>
              <w:jc w:val="center"/>
            </w:pPr>
            <w:r>
              <w:t>25</w:t>
            </w:r>
          </w:p>
        </w:tc>
        <w:tc>
          <w:tcPr>
            <w:tcW w:w="844" w:type="dxa"/>
            <w:vAlign w:val="center"/>
          </w:tcPr>
          <w:p w:rsidR="00DB5823" w:rsidRDefault="00DB5823">
            <w:pPr>
              <w:pStyle w:val="ConsPlusNormal"/>
              <w:jc w:val="center"/>
            </w:pPr>
            <w:r>
              <w:t>24</w:t>
            </w:r>
          </w:p>
        </w:tc>
        <w:tc>
          <w:tcPr>
            <w:tcW w:w="964" w:type="dxa"/>
            <w:vAlign w:val="center"/>
          </w:tcPr>
          <w:p w:rsidR="00DB5823" w:rsidRDefault="00DB5823">
            <w:pPr>
              <w:pStyle w:val="ConsPlusNormal"/>
              <w:jc w:val="center"/>
            </w:pPr>
            <w:r>
              <w:t>18</w:t>
            </w:r>
          </w:p>
        </w:tc>
      </w:tr>
      <w:tr w:rsidR="00DB5823">
        <w:tc>
          <w:tcPr>
            <w:tcW w:w="544" w:type="dxa"/>
            <w:vMerge/>
          </w:tcPr>
          <w:p w:rsidR="00DB5823" w:rsidRDefault="00DB5823"/>
        </w:tc>
        <w:tc>
          <w:tcPr>
            <w:tcW w:w="2324" w:type="dxa"/>
            <w:vAlign w:val="center"/>
          </w:tcPr>
          <w:p w:rsidR="00DB5823" w:rsidRDefault="00DB5823">
            <w:pPr>
              <w:pStyle w:val="ConsPlusNormal"/>
            </w:pPr>
            <w:r>
              <w:t>пос. Орловка</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24</w:t>
            </w:r>
          </w:p>
        </w:tc>
        <w:tc>
          <w:tcPr>
            <w:tcW w:w="844" w:type="dxa"/>
            <w:vAlign w:val="center"/>
          </w:tcPr>
          <w:p w:rsidR="00DB5823" w:rsidRDefault="00DB5823">
            <w:pPr>
              <w:pStyle w:val="ConsPlusNormal"/>
              <w:jc w:val="center"/>
            </w:pPr>
            <w:r>
              <w:t>26</w:t>
            </w:r>
          </w:p>
        </w:tc>
        <w:tc>
          <w:tcPr>
            <w:tcW w:w="844" w:type="dxa"/>
            <w:vAlign w:val="center"/>
          </w:tcPr>
          <w:p w:rsidR="00DB5823" w:rsidRDefault="00DB5823">
            <w:pPr>
              <w:pStyle w:val="ConsPlusNormal"/>
              <w:jc w:val="center"/>
            </w:pPr>
            <w:r>
              <w:t>28</w:t>
            </w:r>
          </w:p>
        </w:tc>
        <w:tc>
          <w:tcPr>
            <w:tcW w:w="844" w:type="dxa"/>
            <w:vAlign w:val="center"/>
          </w:tcPr>
          <w:p w:rsidR="00DB5823" w:rsidRDefault="00DB5823">
            <w:pPr>
              <w:pStyle w:val="ConsPlusNormal"/>
              <w:jc w:val="center"/>
            </w:pPr>
            <w:r>
              <w:t>8</w:t>
            </w:r>
          </w:p>
        </w:tc>
        <w:tc>
          <w:tcPr>
            <w:tcW w:w="844" w:type="dxa"/>
            <w:vAlign w:val="center"/>
          </w:tcPr>
          <w:p w:rsidR="00DB5823" w:rsidRDefault="00DB5823">
            <w:pPr>
              <w:pStyle w:val="ConsPlusNormal"/>
              <w:jc w:val="center"/>
            </w:pPr>
            <w:r>
              <w:t>8</w:t>
            </w:r>
          </w:p>
        </w:tc>
        <w:tc>
          <w:tcPr>
            <w:tcW w:w="964" w:type="dxa"/>
            <w:vAlign w:val="center"/>
          </w:tcPr>
          <w:p w:rsidR="00DB5823" w:rsidRDefault="00DB5823">
            <w:pPr>
              <w:pStyle w:val="ConsPlusNormal"/>
              <w:jc w:val="center"/>
            </w:pPr>
            <w:r>
              <w:t>5</w:t>
            </w:r>
          </w:p>
        </w:tc>
      </w:tr>
      <w:tr w:rsidR="00DB5823">
        <w:tc>
          <w:tcPr>
            <w:tcW w:w="544" w:type="dxa"/>
            <w:vMerge w:val="restart"/>
          </w:tcPr>
          <w:p w:rsidR="00DB5823" w:rsidRDefault="00DB5823">
            <w:pPr>
              <w:pStyle w:val="ConsPlusNormal"/>
              <w:jc w:val="center"/>
            </w:pPr>
            <w:r>
              <w:t>5.3</w:t>
            </w:r>
          </w:p>
        </w:tc>
        <w:tc>
          <w:tcPr>
            <w:tcW w:w="8487" w:type="dxa"/>
            <w:gridSpan w:val="8"/>
            <w:vAlign w:val="center"/>
          </w:tcPr>
          <w:p w:rsidR="00DB5823" w:rsidRDefault="00DB5823">
            <w:pPr>
              <w:pStyle w:val="ConsPlusNormal"/>
            </w:pPr>
            <w:r>
              <w:t>Индекс замены теплосетевого оборудования, в т.ч.:</w:t>
            </w:r>
          </w:p>
        </w:tc>
      </w:tr>
      <w:tr w:rsidR="00DB5823">
        <w:tc>
          <w:tcPr>
            <w:tcW w:w="544" w:type="dxa"/>
            <w:vMerge/>
          </w:tcPr>
          <w:p w:rsidR="00DB5823" w:rsidRDefault="00DB5823"/>
        </w:tc>
        <w:tc>
          <w:tcPr>
            <w:tcW w:w="2324" w:type="dxa"/>
            <w:vAlign w:val="center"/>
          </w:tcPr>
          <w:p w:rsidR="00DB5823" w:rsidRDefault="00DB5823">
            <w:pPr>
              <w:pStyle w:val="ConsPlusNormal"/>
            </w:pPr>
            <w:r>
              <w:t>г. Северск</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0,90</w:t>
            </w:r>
          </w:p>
        </w:tc>
        <w:tc>
          <w:tcPr>
            <w:tcW w:w="844" w:type="dxa"/>
            <w:vAlign w:val="center"/>
          </w:tcPr>
          <w:p w:rsidR="00DB5823" w:rsidRDefault="00DB5823">
            <w:pPr>
              <w:pStyle w:val="ConsPlusNormal"/>
              <w:jc w:val="center"/>
            </w:pPr>
            <w:r>
              <w:t>0,91</w:t>
            </w:r>
          </w:p>
        </w:tc>
        <w:tc>
          <w:tcPr>
            <w:tcW w:w="844" w:type="dxa"/>
            <w:vAlign w:val="center"/>
          </w:tcPr>
          <w:p w:rsidR="00DB5823" w:rsidRDefault="00DB5823">
            <w:pPr>
              <w:pStyle w:val="ConsPlusNormal"/>
              <w:jc w:val="center"/>
            </w:pPr>
            <w:r>
              <w:t>0,92</w:t>
            </w:r>
          </w:p>
        </w:tc>
        <w:tc>
          <w:tcPr>
            <w:tcW w:w="844" w:type="dxa"/>
            <w:vAlign w:val="center"/>
          </w:tcPr>
          <w:p w:rsidR="00DB5823" w:rsidRDefault="00DB5823">
            <w:pPr>
              <w:pStyle w:val="ConsPlusNormal"/>
              <w:jc w:val="center"/>
            </w:pPr>
            <w:r>
              <w:t>0,94</w:t>
            </w:r>
          </w:p>
        </w:tc>
        <w:tc>
          <w:tcPr>
            <w:tcW w:w="844" w:type="dxa"/>
            <w:vAlign w:val="center"/>
          </w:tcPr>
          <w:p w:rsidR="00DB5823" w:rsidRDefault="00DB5823">
            <w:pPr>
              <w:pStyle w:val="ConsPlusNormal"/>
              <w:jc w:val="center"/>
            </w:pPr>
            <w:r>
              <w:t>0,95</w:t>
            </w:r>
          </w:p>
        </w:tc>
        <w:tc>
          <w:tcPr>
            <w:tcW w:w="964" w:type="dxa"/>
            <w:vAlign w:val="center"/>
          </w:tcPr>
          <w:p w:rsidR="00DB5823" w:rsidRDefault="00DB5823">
            <w:pPr>
              <w:pStyle w:val="ConsPlusNormal"/>
              <w:jc w:val="center"/>
            </w:pPr>
            <w:r>
              <w:t>0,96</w:t>
            </w:r>
          </w:p>
        </w:tc>
      </w:tr>
      <w:tr w:rsidR="00DB5823">
        <w:tc>
          <w:tcPr>
            <w:tcW w:w="544" w:type="dxa"/>
            <w:vMerge/>
          </w:tcPr>
          <w:p w:rsidR="00DB5823" w:rsidRDefault="00DB5823"/>
        </w:tc>
        <w:tc>
          <w:tcPr>
            <w:tcW w:w="2324" w:type="dxa"/>
            <w:vAlign w:val="center"/>
          </w:tcPr>
          <w:p w:rsidR="00DB5823" w:rsidRDefault="00DB5823">
            <w:pPr>
              <w:pStyle w:val="ConsPlusNormal"/>
            </w:pPr>
            <w:r>
              <w:t>пос. Самусь</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0,01</w:t>
            </w:r>
          </w:p>
        </w:tc>
        <w:tc>
          <w:tcPr>
            <w:tcW w:w="844" w:type="dxa"/>
            <w:vAlign w:val="center"/>
          </w:tcPr>
          <w:p w:rsidR="00DB5823" w:rsidRDefault="00DB5823">
            <w:pPr>
              <w:pStyle w:val="ConsPlusNormal"/>
              <w:jc w:val="center"/>
            </w:pPr>
            <w:r>
              <w:t>0,01</w:t>
            </w:r>
          </w:p>
        </w:tc>
        <w:tc>
          <w:tcPr>
            <w:tcW w:w="844" w:type="dxa"/>
            <w:vAlign w:val="center"/>
          </w:tcPr>
          <w:p w:rsidR="00DB5823" w:rsidRDefault="00DB5823">
            <w:pPr>
              <w:pStyle w:val="ConsPlusNormal"/>
              <w:jc w:val="center"/>
            </w:pPr>
            <w:r>
              <w:t>0,00</w:t>
            </w:r>
          </w:p>
        </w:tc>
        <w:tc>
          <w:tcPr>
            <w:tcW w:w="844" w:type="dxa"/>
            <w:vAlign w:val="center"/>
          </w:tcPr>
          <w:p w:rsidR="00DB5823" w:rsidRDefault="00DB5823">
            <w:pPr>
              <w:pStyle w:val="ConsPlusNormal"/>
              <w:jc w:val="center"/>
            </w:pPr>
            <w:r>
              <w:t>0,02</w:t>
            </w:r>
          </w:p>
        </w:tc>
        <w:tc>
          <w:tcPr>
            <w:tcW w:w="964" w:type="dxa"/>
            <w:vAlign w:val="center"/>
          </w:tcPr>
          <w:p w:rsidR="00DB5823" w:rsidRDefault="00DB5823">
            <w:pPr>
              <w:pStyle w:val="ConsPlusNormal"/>
              <w:jc w:val="center"/>
            </w:pPr>
            <w:r>
              <w:t>0,03</w:t>
            </w:r>
          </w:p>
        </w:tc>
      </w:tr>
      <w:tr w:rsidR="00DB5823">
        <w:tc>
          <w:tcPr>
            <w:tcW w:w="544" w:type="dxa"/>
            <w:vMerge/>
          </w:tcPr>
          <w:p w:rsidR="00DB5823" w:rsidRDefault="00DB5823"/>
        </w:tc>
        <w:tc>
          <w:tcPr>
            <w:tcW w:w="2324" w:type="dxa"/>
            <w:vAlign w:val="center"/>
          </w:tcPr>
          <w:p w:rsidR="00DB5823" w:rsidRDefault="00DB5823">
            <w:pPr>
              <w:pStyle w:val="ConsPlusNormal"/>
            </w:pPr>
            <w:r>
              <w:t>пос. Орловка</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0,00</w:t>
            </w:r>
          </w:p>
        </w:tc>
        <w:tc>
          <w:tcPr>
            <w:tcW w:w="844" w:type="dxa"/>
            <w:vAlign w:val="center"/>
          </w:tcPr>
          <w:p w:rsidR="00DB5823" w:rsidRDefault="00DB5823">
            <w:pPr>
              <w:pStyle w:val="ConsPlusNormal"/>
              <w:jc w:val="center"/>
            </w:pPr>
            <w:r>
              <w:t>0,07</w:t>
            </w:r>
          </w:p>
        </w:tc>
        <w:tc>
          <w:tcPr>
            <w:tcW w:w="964" w:type="dxa"/>
            <w:vAlign w:val="center"/>
          </w:tcPr>
          <w:p w:rsidR="00DB5823" w:rsidRDefault="00DB5823">
            <w:pPr>
              <w:pStyle w:val="ConsPlusNormal"/>
              <w:jc w:val="center"/>
            </w:pPr>
            <w:r>
              <w:t>0,09</w:t>
            </w:r>
          </w:p>
        </w:tc>
      </w:tr>
      <w:tr w:rsidR="00DB5823">
        <w:tc>
          <w:tcPr>
            <w:tcW w:w="544" w:type="dxa"/>
          </w:tcPr>
          <w:p w:rsidR="00DB5823" w:rsidRDefault="00DB5823">
            <w:pPr>
              <w:pStyle w:val="ConsPlusNormal"/>
              <w:jc w:val="center"/>
            </w:pPr>
            <w:r>
              <w:t>5.4</w:t>
            </w:r>
          </w:p>
        </w:tc>
        <w:tc>
          <w:tcPr>
            <w:tcW w:w="2324" w:type="dxa"/>
            <w:vAlign w:val="center"/>
          </w:tcPr>
          <w:p w:rsidR="00DB5823" w:rsidRDefault="00DB5823">
            <w:pPr>
              <w:pStyle w:val="ConsPlusNormal"/>
            </w:pPr>
            <w:r>
              <w:t>Коэффициент аварийности сетей водоснабжения</w:t>
            </w:r>
          </w:p>
        </w:tc>
        <w:tc>
          <w:tcPr>
            <w:tcW w:w="979" w:type="dxa"/>
            <w:vAlign w:val="center"/>
          </w:tcPr>
          <w:p w:rsidR="00DB5823" w:rsidRDefault="00DB5823">
            <w:pPr>
              <w:pStyle w:val="ConsPlusNormal"/>
              <w:jc w:val="center"/>
            </w:pPr>
            <w:r>
              <w:t>Ав./км</w:t>
            </w:r>
          </w:p>
        </w:tc>
        <w:tc>
          <w:tcPr>
            <w:tcW w:w="844" w:type="dxa"/>
            <w:vAlign w:val="center"/>
          </w:tcPr>
          <w:p w:rsidR="00DB5823" w:rsidRDefault="00DB5823">
            <w:pPr>
              <w:pStyle w:val="ConsPlusNormal"/>
              <w:jc w:val="center"/>
            </w:pPr>
            <w:r>
              <w:t>0,51</w:t>
            </w:r>
          </w:p>
        </w:tc>
        <w:tc>
          <w:tcPr>
            <w:tcW w:w="844" w:type="dxa"/>
            <w:vAlign w:val="center"/>
          </w:tcPr>
          <w:p w:rsidR="00DB5823" w:rsidRDefault="00DB5823">
            <w:pPr>
              <w:pStyle w:val="ConsPlusNormal"/>
              <w:jc w:val="center"/>
            </w:pPr>
            <w:r>
              <w:t>0,51</w:t>
            </w:r>
          </w:p>
        </w:tc>
        <w:tc>
          <w:tcPr>
            <w:tcW w:w="844" w:type="dxa"/>
            <w:vAlign w:val="center"/>
          </w:tcPr>
          <w:p w:rsidR="00DB5823" w:rsidRDefault="00DB5823">
            <w:pPr>
              <w:pStyle w:val="ConsPlusNormal"/>
              <w:jc w:val="center"/>
            </w:pPr>
            <w:r>
              <w:t>0,51</w:t>
            </w:r>
          </w:p>
        </w:tc>
        <w:tc>
          <w:tcPr>
            <w:tcW w:w="844" w:type="dxa"/>
            <w:vAlign w:val="center"/>
          </w:tcPr>
          <w:p w:rsidR="00DB5823" w:rsidRDefault="00DB5823">
            <w:pPr>
              <w:pStyle w:val="ConsPlusNormal"/>
              <w:jc w:val="center"/>
            </w:pPr>
            <w:r>
              <w:t>0,49</w:t>
            </w:r>
          </w:p>
        </w:tc>
        <w:tc>
          <w:tcPr>
            <w:tcW w:w="844" w:type="dxa"/>
            <w:vAlign w:val="center"/>
          </w:tcPr>
          <w:p w:rsidR="00DB5823" w:rsidRDefault="00DB5823">
            <w:pPr>
              <w:pStyle w:val="ConsPlusNormal"/>
              <w:jc w:val="center"/>
            </w:pPr>
            <w:r>
              <w:t>0,44</w:t>
            </w:r>
          </w:p>
        </w:tc>
        <w:tc>
          <w:tcPr>
            <w:tcW w:w="964" w:type="dxa"/>
            <w:vAlign w:val="center"/>
          </w:tcPr>
          <w:p w:rsidR="00DB5823" w:rsidRDefault="00DB5823">
            <w:pPr>
              <w:pStyle w:val="ConsPlusNormal"/>
              <w:jc w:val="center"/>
            </w:pPr>
            <w:r>
              <w:t>0,43</w:t>
            </w:r>
          </w:p>
        </w:tc>
      </w:tr>
      <w:tr w:rsidR="00DB5823">
        <w:tc>
          <w:tcPr>
            <w:tcW w:w="544" w:type="dxa"/>
          </w:tcPr>
          <w:p w:rsidR="00DB5823" w:rsidRDefault="00DB5823">
            <w:pPr>
              <w:pStyle w:val="ConsPlusNormal"/>
              <w:jc w:val="center"/>
            </w:pPr>
            <w:r>
              <w:t>5.5</w:t>
            </w:r>
          </w:p>
        </w:tc>
        <w:tc>
          <w:tcPr>
            <w:tcW w:w="2324" w:type="dxa"/>
            <w:vAlign w:val="center"/>
          </w:tcPr>
          <w:p w:rsidR="00DB5823" w:rsidRDefault="00DB5823">
            <w:pPr>
              <w:pStyle w:val="ConsPlusNormal"/>
            </w:pPr>
            <w:r>
              <w:t xml:space="preserve">Коэффициент потерь </w:t>
            </w:r>
            <w:r>
              <w:lastRenderedPageBreak/>
              <w:t>воды</w:t>
            </w:r>
          </w:p>
        </w:tc>
        <w:tc>
          <w:tcPr>
            <w:tcW w:w="979" w:type="dxa"/>
            <w:vAlign w:val="center"/>
          </w:tcPr>
          <w:p w:rsidR="00DB5823" w:rsidRDefault="00DB5823">
            <w:pPr>
              <w:pStyle w:val="ConsPlusNormal"/>
              <w:jc w:val="center"/>
            </w:pPr>
            <w:r>
              <w:lastRenderedPageBreak/>
              <w:t>куб. м/км</w:t>
            </w:r>
          </w:p>
        </w:tc>
        <w:tc>
          <w:tcPr>
            <w:tcW w:w="844" w:type="dxa"/>
            <w:vAlign w:val="center"/>
          </w:tcPr>
          <w:p w:rsidR="00DB5823" w:rsidRDefault="00DB5823">
            <w:pPr>
              <w:pStyle w:val="ConsPlusNormal"/>
              <w:jc w:val="center"/>
            </w:pPr>
            <w:r>
              <w:t>13,94</w:t>
            </w:r>
          </w:p>
        </w:tc>
        <w:tc>
          <w:tcPr>
            <w:tcW w:w="844" w:type="dxa"/>
            <w:vAlign w:val="center"/>
          </w:tcPr>
          <w:p w:rsidR="00DB5823" w:rsidRDefault="00DB5823">
            <w:pPr>
              <w:pStyle w:val="ConsPlusNormal"/>
              <w:jc w:val="center"/>
            </w:pPr>
            <w:r>
              <w:t>13,94</w:t>
            </w:r>
          </w:p>
        </w:tc>
        <w:tc>
          <w:tcPr>
            <w:tcW w:w="844" w:type="dxa"/>
            <w:vAlign w:val="center"/>
          </w:tcPr>
          <w:p w:rsidR="00DB5823" w:rsidRDefault="00DB5823">
            <w:pPr>
              <w:pStyle w:val="ConsPlusNormal"/>
              <w:jc w:val="center"/>
            </w:pPr>
            <w:r>
              <w:t>13,58</w:t>
            </w:r>
          </w:p>
        </w:tc>
        <w:tc>
          <w:tcPr>
            <w:tcW w:w="844" w:type="dxa"/>
            <w:vAlign w:val="center"/>
          </w:tcPr>
          <w:p w:rsidR="00DB5823" w:rsidRDefault="00DB5823">
            <w:pPr>
              <w:pStyle w:val="ConsPlusNormal"/>
              <w:jc w:val="center"/>
            </w:pPr>
            <w:r>
              <w:t>12,51</w:t>
            </w:r>
          </w:p>
        </w:tc>
        <w:tc>
          <w:tcPr>
            <w:tcW w:w="844" w:type="dxa"/>
            <w:vAlign w:val="center"/>
          </w:tcPr>
          <w:p w:rsidR="00DB5823" w:rsidRDefault="00DB5823">
            <w:pPr>
              <w:pStyle w:val="ConsPlusNormal"/>
              <w:jc w:val="center"/>
            </w:pPr>
            <w:r>
              <w:t>9,89</w:t>
            </w:r>
          </w:p>
        </w:tc>
        <w:tc>
          <w:tcPr>
            <w:tcW w:w="964" w:type="dxa"/>
            <w:vAlign w:val="center"/>
          </w:tcPr>
          <w:p w:rsidR="00DB5823" w:rsidRDefault="00DB5823">
            <w:pPr>
              <w:pStyle w:val="ConsPlusNormal"/>
              <w:jc w:val="center"/>
            </w:pPr>
            <w:r>
              <w:t>9,89</w:t>
            </w:r>
          </w:p>
        </w:tc>
      </w:tr>
      <w:tr w:rsidR="00DB5823">
        <w:tc>
          <w:tcPr>
            <w:tcW w:w="544" w:type="dxa"/>
          </w:tcPr>
          <w:p w:rsidR="00DB5823" w:rsidRDefault="00DB5823">
            <w:pPr>
              <w:pStyle w:val="ConsPlusNormal"/>
              <w:jc w:val="center"/>
            </w:pPr>
            <w:r>
              <w:t>5.6</w:t>
            </w:r>
          </w:p>
        </w:tc>
        <w:tc>
          <w:tcPr>
            <w:tcW w:w="2324" w:type="dxa"/>
            <w:vAlign w:val="center"/>
          </w:tcPr>
          <w:p w:rsidR="00DB5823" w:rsidRDefault="00DB5823">
            <w:pPr>
              <w:pStyle w:val="ConsPlusNormal"/>
            </w:pPr>
            <w:r>
              <w:t>Индекс замены оборудования системы водоснабжения</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0,4</w:t>
            </w:r>
          </w:p>
        </w:tc>
        <w:tc>
          <w:tcPr>
            <w:tcW w:w="844" w:type="dxa"/>
            <w:vAlign w:val="center"/>
          </w:tcPr>
          <w:p w:rsidR="00DB5823" w:rsidRDefault="00DB5823">
            <w:pPr>
              <w:pStyle w:val="ConsPlusNormal"/>
              <w:jc w:val="center"/>
            </w:pPr>
            <w:r>
              <w:t>0,4</w:t>
            </w:r>
          </w:p>
        </w:tc>
        <w:tc>
          <w:tcPr>
            <w:tcW w:w="964" w:type="dxa"/>
            <w:vAlign w:val="center"/>
          </w:tcPr>
          <w:p w:rsidR="00DB5823" w:rsidRDefault="00DB5823">
            <w:pPr>
              <w:pStyle w:val="ConsPlusNormal"/>
              <w:jc w:val="center"/>
            </w:pPr>
            <w:r>
              <w:t>0,4</w:t>
            </w:r>
          </w:p>
        </w:tc>
      </w:tr>
      <w:tr w:rsidR="00DB5823">
        <w:tc>
          <w:tcPr>
            <w:tcW w:w="544" w:type="dxa"/>
          </w:tcPr>
          <w:p w:rsidR="00DB5823" w:rsidRDefault="00DB5823">
            <w:pPr>
              <w:pStyle w:val="ConsPlusNormal"/>
              <w:jc w:val="center"/>
            </w:pPr>
            <w:r>
              <w:t>5.7</w:t>
            </w:r>
          </w:p>
        </w:tc>
        <w:tc>
          <w:tcPr>
            <w:tcW w:w="2324" w:type="dxa"/>
            <w:vAlign w:val="center"/>
          </w:tcPr>
          <w:p w:rsidR="00DB5823" w:rsidRDefault="00DB5823">
            <w:pPr>
              <w:pStyle w:val="ConsPlusNormal"/>
            </w:pPr>
            <w:r>
              <w:t>Удельный вес сетей водоснабжения, нуждающихся в замене</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0,19</w:t>
            </w:r>
          </w:p>
        </w:tc>
        <w:tc>
          <w:tcPr>
            <w:tcW w:w="844" w:type="dxa"/>
            <w:vAlign w:val="center"/>
          </w:tcPr>
          <w:p w:rsidR="00DB5823" w:rsidRDefault="00DB5823">
            <w:pPr>
              <w:pStyle w:val="ConsPlusNormal"/>
              <w:jc w:val="center"/>
            </w:pPr>
            <w:r>
              <w:t>0,19</w:t>
            </w:r>
          </w:p>
        </w:tc>
        <w:tc>
          <w:tcPr>
            <w:tcW w:w="844" w:type="dxa"/>
            <w:vAlign w:val="center"/>
          </w:tcPr>
          <w:p w:rsidR="00DB5823" w:rsidRDefault="00DB5823">
            <w:pPr>
              <w:pStyle w:val="ConsPlusNormal"/>
              <w:jc w:val="center"/>
            </w:pPr>
            <w:r>
              <w:t>0,19</w:t>
            </w:r>
          </w:p>
        </w:tc>
        <w:tc>
          <w:tcPr>
            <w:tcW w:w="844" w:type="dxa"/>
            <w:vAlign w:val="center"/>
          </w:tcPr>
          <w:p w:rsidR="00DB5823" w:rsidRDefault="00DB5823">
            <w:pPr>
              <w:pStyle w:val="ConsPlusNormal"/>
              <w:jc w:val="center"/>
            </w:pPr>
            <w:r>
              <w:t>0,17</w:t>
            </w:r>
          </w:p>
        </w:tc>
        <w:tc>
          <w:tcPr>
            <w:tcW w:w="844" w:type="dxa"/>
            <w:vAlign w:val="center"/>
          </w:tcPr>
          <w:p w:rsidR="00DB5823" w:rsidRDefault="00DB5823">
            <w:pPr>
              <w:pStyle w:val="ConsPlusNormal"/>
              <w:jc w:val="center"/>
            </w:pPr>
            <w:r>
              <w:t>0,16</w:t>
            </w:r>
          </w:p>
        </w:tc>
        <w:tc>
          <w:tcPr>
            <w:tcW w:w="964" w:type="dxa"/>
            <w:vAlign w:val="center"/>
          </w:tcPr>
          <w:p w:rsidR="00DB5823" w:rsidRDefault="00DB5823">
            <w:pPr>
              <w:pStyle w:val="ConsPlusNormal"/>
              <w:jc w:val="center"/>
            </w:pPr>
            <w:r>
              <w:t>0,16</w:t>
            </w:r>
          </w:p>
        </w:tc>
      </w:tr>
      <w:tr w:rsidR="00DB5823">
        <w:tc>
          <w:tcPr>
            <w:tcW w:w="544" w:type="dxa"/>
          </w:tcPr>
          <w:p w:rsidR="00DB5823" w:rsidRDefault="00DB5823">
            <w:pPr>
              <w:pStyle w:val="ConsPlusNormal"/>
              <w:jc w:val="center"/>
            </w:pPr>
            <w:r>
              <w:t>5.8</w:t>
            </w:r>
          </w:p>
        </w:tc>
        <w:tc>
          <w:tcPr>
            <w:tcW w:w="2324" w:type="dxa"/>
            <w:vAlign w:val="center"/>
          </w:tcPr>
          <w:p w:rsidR="00DB5823" w:rsidRDefault="00DB5823">
            <w:pPr>
              <w:pStyle w:val="ConsPlusNormal"/>
            </w:pPr>
            <w:r>
              <w:t>Коэффициент аварийности сетей водоотведения</w:t>
            </w:r>
          </w:p>
        </w:tc>
        <w:tc>
          <w:tcPr>
            <w:tcW w:w="979" w:type="dxa"/>
            <w:vAlign w:val="center"/>
          </w:tcPr>
          <w:p w:rsidR="00DB5823" w:rsidRDefault="00DB5823">
            <w:pPr>
              <w:pStyle w:val="ConsPlusNormal"/>
              <w:jc w:val="center"/>
            </w:pPr>
            <w:r>
              <w:t>Ав./км</w:t>
            </w:r>
          </w:p>
        </w:tc>
        <w:tc>
          <w:tcPr>
            <w:tcW w:w="844" w:type="dxa"/>
            <w:vAlign w:val="center"/>
          </w:tcPr>
          <w:p w:rsidR="00DB5823" w:rsidRDefault="00DB5823">
            <w:pPr>
              <w:pStyle w:val="ConsPlusNormal"/>
              <w:jc w:val="center"/>
            </w:pPr>
            <w:r>
              <w:t>0,82</w:t>
            </w:r>
          </w:p>
        </w:tc>
        <w:tc>
          <w:tcPr>
            <w:tcW w:w="844" w:type="dxa"/>
            <w:vAlign w:val="center"/>
          </w:tcPr>
          <w:p w:rsidR="00DB5823" w:rsidRDefault="00DB5823">
            <w:pPr>
              <w:pStyle w:val="ConsPlusNormal"/>
              <w:jc w:val="center"/>
            </w:pPr>
            <w:r>
              <w:t>0,82</w:t>
            </w:r>
          </w:p>
        </w:tc>
        <w:tc>
          <w:tcPr>
            <w:tcW w:w="844" w:type="dxa"/>
            <w:vAlign w:val="center"/>
          </w:tcPr>
          <w:p w:rsidR="00DB5823" w:rsidRDefault="00DB5823">
            <w:pPr>
              <w:pStyle w:val="ConsPlusNormal"/>
              <w:jc w:val="center"/>
            </w:pPr>
            <w:r>
              <w:t>0,82</w:t>
            </w:r>
          </w:p>
        </w:tc>
        <w:tc>
          <w:tcPr>
            <w:tcW w:w="844" w:type="dxa"/>
            <w:vAlign w:val="center"/>
          </w:tcPr>
          <w:p w:rsidR="00DB5823" w:rsidRDefault="00DB5823">
            <w:pPr>
              <w:pStyle w:val="ConsPlusNormal"/>
              <w:jc w:val="center"/>
            </w:pPr>
            <w:r>
              <w:t>0,82</w:t>
            </w:r>
          </w:p>
        </w:tc>
        <w:tc>
          <w:tcPr>
            <w:tcW w:w="844" w:type="dxa"/>
            <w:vAlign w:val="center"/>
          </w:tcPr>
          <w:p w:rsidR="00DB5823" w:rsidRDefault="00DB5823">
            <w:pPr>
              <w:pStyle w:val="ConsPlusNormal"/>
              <w:jc w:val="center"/>
            </w:pPr>
            <w:r>
              <w:t>0,82</w:t>
            </w:r>
          </w:p>
        </w:tc>
        <w:tc>
          <w:tcPr>
            <w:tcW w:w="964" w:type="dxa"/>
            <w:vAlign w:val="center"/>
          </w:tcPr>
          <w:p w:rsidR="00DB5823" w:rsidRDefault="00DB5823">
            <w:pPr>
              <w:pStyle w:val="ConsPlusNormal"/>
              <w:jc w:val="center"/>
            </w:pPr>
            <w:r>
              <w:t>0,82</w:t>
            </w:r>
          </w:p>
        </w:tc>
      </w:tr>
      <w:tr w:rsidR="00DB5823">
        <w:tc>
          <w:tcPr>
            <w:tcW w:w="544" w:type="dxa"/>
          </w:tcPr>
          <w:p w:rsidR="00DB5823" w:rsidRDefault="00DB5823">
            <w:pPr>
              <w:pStyle w:val="ConsPlusNormal"/>
              <w:jc w:val="center"/>
            </w:pPr>
            <w:r>
              <w:t>5.9</w:t>
            </w:r>
          </w:p>
        </w:tc>
        <w:tc>
          <w:tcPr>
            <w:tcW w:w="2324" w:type="dxa"/>
            <w:vAlign w:val="center"/>
          </w:tcPr>
          <w:p w:rsidR="00DB5823" w:rsidRDefault="00DB5823">
            <w:pPr>
              <w:pStyle w:val="ConsPlusNormal"/>
            </w:pPr>
            <w:r>
              <w:t>Индекс замены оборудования системы водоотведения</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0,1</w:t>
            </w:r>
          </w:p>
        </w:tc>
        <w:tc>
          <w:tcPr>
            <w:tcW w:w="844" w:type="dxa"/>
            <w:vAlign w:val="center"/>
          </w:tcPr>
          <w:p w:rsidR="00DB5823" w:rsidRDefault="00DB5823">
            <w:pPr>
              <w:pStyle w:val="ConsPlusNormal"/>
              <w:jc w:val="center"/>
            </w:pPr>
            <w:r>
              <w:t>0,0</w:t>
            </w:r>
          </w:p>
        </w:tc>
        <w:tc>
          <w:tcPr>
            <w:tcW w:w="844" w:type="dxa"/>
            <w:vAlign w:val="center"/>
          </w:tcPr>
          <w:p w:rsidR="00DB5823" w:rsidRDefault="00DB5823">
            <w:pPr>
              <w:pStyle w:val="ConsPlusNormal"/>
              <w:jc w:val="center"/>
            </w:pPr>
            <w:r>
              <w:t>0,0</w:t>
            </w:r>
          </w:p>
        </w:tc>
        <w:tc>
          <w:tcPr>
            <w:tcW w:w="964" w:type="dxa"/>
            <w:vAlign w:val="center"/>
          </w:tcPr>
          <w:p w:rsidR="00DB5823" w:rsidRDefault="00DB5823">
            <w:pPr>
              <w:pStyle w:val="ConsPlusNormal"/>
              <w:jc w:val="center"/>
            </w:pPr>
            <w:r>
              <w:t>4,9</w:t>
            </w:r>
          </w:p>
        </w:tc>
      </w:tr>
      <w:tr w:rsidR="00DB5823">
        <w:tc>
          <w:tcPr>
            <w:tcW w:w="544" w:type="dxa"/>
          </w:tcPr>
          <w:p w:rsidR="00DB5823" w:rsidRDefault="00DB5823">
            <w:pPr>
              <w:pStyle w:val="ConsPlusNormal"/>
              <w:jc w:val="center"/>
            </w:pPr>
            <w:r>
              <w:t>5.10</w:t>
            </w:r>
          </w:p>
        </w:tc>
        <w:tc>
          <w:tcPr>
            <w:tcW w:w="2324" w:type="dxa"/>
            <w:vAlign w:val="center"/>
          </w:tcPr>
          <w:p w:rsidR="00DB5823" w:rsidRDefault="00DB5823">
            <w:pPr>
              <w:pStyle w:val="ConsPlusNormal"/>
            </w:pPr>
            <w:r>
              <w:t>Удельный вес сетей водоотведения, нуждающихся в замене</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0,63</w:t>
            </w:r>
          </w:p>
        </w:tc>
        <w:tc>
          <w:tcPr>
            <w:tcW w:w="844" w:type="dxa"/>
            <w:vAlign w:val="center"/>
          </w:tcPr>
          <w:p w:rsidR="00DB5823" w:rsidRDefault="00DB5823">
            <w:pPr>
              <w:pStyle w:val="ConsPlusNormal"/>
              <w:jc w:val="center"/>
            </w:pPr>
            <w:r>
              <w:t>0,63</w:t>
            </w:r>
          </w:p>
        </w:tc>
        <w:tc>
          <w:tcPr>
            <w:tcW w:w="844" w:type="dxa"/>
            <w:vAlign w:val="center"/>
          </w:tcPr>
          <w:p w:rsidR="00DB5823" w:rsidRDefault="00DB5823">
            <w:pPr>
              <w:pStyle w:val="ConsPlusNormal"/>
              <w:jc w:val="center"/>
            </w:pPr>
            <w:r>
              <w:t>0,63</w:t>
            </w:r>
          </w:p>
        </w:tc>
        <w:tc>
          <w:tcPr>
            <w:tcW w:w="844" w:type="dxa"/>
            <w:vAlign w:val="center"/>
          </w:tcPr>
          <w:p w:rsidR="00DB5823" w:rsidRDefault="00DB5823">
            <w:pPr>
              <w:pStyle w:val="ConsPlusNormal"/>
              <w:jc w:val="center"/>
            </w:pPr>
            <w:r>
              <w:t>0,60</w:t>
            </w:r>
          </w:p>
        </w:tc>
        <w:tc>
          <w:tcPr>
            <w:tcW w:w="844" w:type="dxa"/>
            <w:vAlign w:val="center"/>
          </w:tcPr>
          <w:p w:rsidR="00DB5823" w:rsidRDefault="00DB5823">
            <w:pPr>
              <w:pStyle w:val="ConsPlusNormal"/>
              <w:jc w:val="center"/>
            </w:pPr>
            <w:r>
              <w:t>0,57</w:t>
            </w:r>
          </w:p>
        </w:tc>
        <w:tc>
          <w:tcPr>
            <w:tcW w:w="964" w:type="dxa"/>
            <w:vAlign w:val="center"/>
          </w:tcPr>
          <w:p w:rsidR="00DB5823" w:rsidRDefault="00DB5823">
            <w:pPr>
              <w:pStyle w:val="ConsPlusNormal"/>
              <w:jc w:val="center"/>
            </w:pPr>
            <w:r>
              <w:t>0,54</w:t>
            </w:r>
          </w:p>
        </w:tc>
      </w:tr>
      <w:tr w:rsidR="00DB5823">
        <w:tc>
          <w:tcPr>
            <w:tcW w:w="544" w:type="dxa"/>
          </w:tcPr>
          <w:p w:rsidR="00DB5823" w:rsidRDefault="00DB5823">
            <w:pPr>
              <w:pStyle w:val="ConsPlusNormal"/>
              <w:jc w:val="center"/>
              <w:outlineLvl w:val="3"/>
            </w:pPr>
            <w:r>
              <w:t>6</w:t>
            </w:r>
          </w:p>
        </w:tc>
        <w:tc>
          <w:tcPr>
            <w:tcW w:w="8487" w:type="dxa"/>
            <w:gridSpan w:val="8"/>
            <w:vAlign w:val="center"/>
          </w:tcPr>
          <w:p w:rsidR="00DB5823" w:rsidRDefault="00DB5823">
            <w:pPr>
              <w:pStyle w:val="ConsPlusNormal"/>
            </w:pPr>
            <w:r>
              <w:t>Показатели эффективности производства и транспортировки ресурсов</w:t>
            </w:r>
          </w:p>
        </w:tc>
      </w:tr>
      <w:tr w:rsidR="00DB5823">
        <w:tc>
          <w:tcPr>
            <w:tcW w:w="544" w:type="dxa"/>
            <w:vMerge w:val="restart"/>
          </w:tcPr>
          <w:p w:rsidR="00DB5823" w:rsidRDefault="00DB5823">
            <w:pPr>
              <w:pStyle w:val="ConsPlusNormal"/>
              <w:jc w:val="center"/>
            </w:pPr>
            <w:r>
              <w:t>6.1</w:t>
            </w:r>
          </w:p>
        </w:tc>
        <w:tc>
          <w:tcPr>
            <w:tcW w:w="8487" w:type="dxa"/>
            <w:gridSpan w:val="8"/>
            <w:vAlign w:val="center"/>
          </w:tcPr>
          <w:p w:rsidR="00DB5823" w:rsidRDefault="00DB5823">
            <w:pPr>
              <w:pStyle w:val="ConsPlusNormal"/>
            </w:pPr>
            <w:r>
              <w:t>Эффективность использования топлива в котельных, в т.ч.:</w:t>
            </w:r>
          </w:p>
        </w:tc>
      </w:tr>
      <w:tr w:rsidR="00DB5823">
        <w:tc>
          <w:tcPr>
            <w:tcW w:w="544" w:type="dxa"/>
            <w:vMerge/>
          </w:tcPr>
          <w:p w:rsidR="00DB5823" w:rsidRDefault="00DB5823"/>
        </w:tc>
        <w:tc>
          <w:tcPr>
            <w:tcW w:w="2324" w:type="dxa"/>
            <w:vAlign w:val="center"/>
          </w:tcPr>
          <w:p w:rsidR="00DB5823" w:rsidRDefault="00DB5823">
            <w:pPr>
              <w:pStyle w:val="ConsPlusNormal"/>
            </w:pPr>
            <w:r>
              <w:t>г. Северск</w:t>
            </w:r>
          </w:p>
        </w:tc>
        <w:tc>
          <w:tcPr>
            <w:tcW w:w="979" w:type="dxa"/>
            <w:vAlign w:val="center"/>
          </w:tcPr>
          <w:p w:rsidR="00DB5823" w:rsidRDefault="00DB5823">
            <w:pPr>
              <w:pStyle w:val="ConsPlusNormal"/>
              <w:jc w:val="center"/>
            </w:pPr>
            <w:r>
              <w:t>кг у.т./Гкал</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0,0</w:t>
            </w:r>
          </w:p>
        </w:tc>
      </w:tr>
      <w:tr w:rsidR="00DB5823">
        <w:tc>
          <w:tcPr>
            <w:tcW w:w="544" w:type="dxa"/>
            <w:vMerge/>
          </w:tcPr>
          <w:p w:rsidR="00DB5823" w:rsidRDefault="00DB5823"/>
        </w:tc>
        <w:tc>
          <w:tcPr>
            <w:tcW w:w="2324" w:type="dxa"/>
            <w:vAlign w:val="center"/>
          </w:tcPr>
          <w:p w:rsidR="00DB5823" w:rsidRDefault="00DB5823">
            <w:pPr>
              <w:pStyle w:val="ConsPlusNormal"/>
            </w:pPr>
            <w:r>
              <w:t>пос. Самусь</w:t>
            </w:r>
          </w:p>
        </w:tc>
        <w:tc>
          <w:tcPr>
            <w:tcW w:w="979" w:type="dxa"/>
            <w:vAlign w:val="center"/>
          </w:tcPr>
          <w:p w:rsidR="00DB5823" w:rsidRDefault="00DB5823">
            <w:pPr>
              <w:pStyle w:val="ConsPlusNormal"/>
              <w:jc w:val="center"/>
            </w:pPr>
            <w:r>
              <w:t>кг у.т./Гкал</w:t>
            </w:r>
          </w:p>
        </w:tc>
        <w:tc>
          <w:tcPr>
            <w:tcW w:w="844" w:type="dxa"/>
            <w:vAlign w:val="center"/>
          </w:tcPr>
          <w:p w:rsidR="00DB5823" w:rsidRDefault="00DB5823">
            <w:pPr>
              <w:pStyle w:val="ConsPlusNormal"/>
              <w:jc w:val="center"/>
            </w:pPr>
            <w:r>
              <w:t>156</w:t>
            </w:r>
          </w:p>
        </w:tc>
        <w:tc>
          <w:tcPr>
            <w:tcW w:w="844" w:type="dxa"/>
            <w:vAlign w:val="center"/>
          </w:tcPr>
          <w:p w:rsidR="00DB5823" w:rsidRDefault="00DB5823">
            <w:pPr>
              <w:pStyle w:val="ConsPlusNormal"/>
              <w:jc w:val="center"/>
            </w:pPr>
            <w:r>
              <w:t>156</w:t>
            </w:r>
          </w:p>
        </w:tc>
        <w:tc>
          <w:tcPr>
            <w:tcW w:w="844" w:type="dxa"/>
            <w:vAlign w:val="center"/>
          </w:tcPr>
          <w:p w:rsidR="00DB5823" w:rsidRDefault="00DB5823">
            <w:pPr>
              <w:pStyle w:val="ConsPlusNormal"/>
              <w:jc w:val="center"/>
            </w:pPr>
            <w:r>
              <w:t>156</w:t>
            </w:r>
          </w:p>
        </w:tc>
        <w:tc>
          <w:tcPr>
            <w:tcW w:w="844" w:type="dxa"/>
            <w:vAlign w:val="center"/>
          </w:tcPr>
          <w:p w:rsidR="00DB5823" w:rsidRDefault="00DB5823">
            <w:pPr>
              <w:pStyle w:val="ConsPlusNormal"/>
              <w:jc w:val="center"/>
            </w:pPr>
            <w:r>
              <w:t>157,3</w:t>
            </w:r>
          </w:p>
        </w:tc>
        <w:tc>
          <w:tcPr>
            <w:tcW w:w="844" w:type="dxa"/>
            <w:vAlign w:val="center"/>
          </w:tcPr>
          <w:p w:rsidR="00DB5823" w:rsidRDefault="00DB5823">
            <w:pPr>
              <w:pStyle w:val="ConsPlusNormal"/>
              <w:jc w:val="center"/>
            </w:pPr>
            <w:r>
              <w:t>155,7</w:t>
            </w:r>
          </w:p>
        </w:tc>
        <w:tc>
          <w:tcPr>
            <w:tcW w:w="964" w:type="dxa"/>
            <w:vAlign w:val="center"/>
          </w:tcPr>
          <w:p w:rsidR="00DB5823" w:rsidRDefault="00DB5823">
            <w:pPr>
              <w:pStyle w:val="ConsPlusNormal"/>
              <w:jc w:val="center"/>
            </w:pPr>
            <w:r>
              <w:t>155,7</w:t>
            </w:r>
          </w:p>
        </w:tc>
      </w:tr>
      <w:tr w:rsidR="00DB5823">
        <w:tc>
          <w:tcPr>
            <w:tcW w:w="544" w:type="dxa"/>
            <w:vMerge/>
          </w:tcPr>
          <w:p w:rsidR="00DB5823" w:rsidRDefault="00DB5823"/>
        </w:tc>
        <w:tc>
          <w:tcPr>
            <w:tcW w:w="2324" w:type="dxa"/>
            <w:vAlign w:val="center"/>
          </w:tcPr>
          <w:p w:rsidR="00DB5823" w:rsidRDefault="00DB5823">
            <w:pPr>
              <w:pStyle w:val="ConsPlusNormal"/>
            </w:pPr>
            <w:r>
              <w:t>пос. Орловка</w:t>
            </w:r>
          </w:p>
        </w:tc>
        <w:tc>
          <w:tcPr>
            <w:tcW w:w="979" w:type="dxa"/>
            <w:vAlign w:val="center"/>
          </w:tcPr>
          <w:p w:rsidR="00DB5823" w:rsidRDefault="00DB5823">
            <w:pPr>
              <w:pStyle w:val="ConsPlusNormal"/>
              <w:jc w:val="center"/>
            </w:pPr>
            <w:r>
              <w:t>кг у.т./Гкал</w:t>
            </w:r>
          </w:p>
        </w:tc>
        <w:tc>
          <w:tcPr>
            <w:tcW w:w="844" w:type="dxa"/>
            <w:vAlign w:val="center"/>
          </w:tcPr>
          <w:p w:rsidR="00DB5823" w:rsidRDefault="00DB5823">
            <w:pPr>
              <w:pStyle w:val="ConsPlusNormal"/>
              <w:jc w:val="center"/>
            </w:pPr>
            <w:r>
              <w:t>160</w:t>
            </w:r>
          </w:p>
        </w:tc>
        <w:tc>
          <w:tcPr>
            <w:tcW w:w="844" w:type="dxa"/>
            <w:vAlign w:val="center"/>
          </w:tcPr>
          <w:p w:rsidR="00DB5823" w:rsidRDefault="00DB5823">
            <w:pPr>
              <w:pStyle w:val="ConsPlusNormal"/>
              <w:jc w:val="center"/>
            </w:pPr>
            <w:r>
              <w:t>160</w:t>
            </w:r>
          </w:p>
        </w:tc>
        <w:tc>
          <w:tcPr>
            <w:tcW w:w="844" w:type="dxa"/>
            <w:vAlign w:val="center"/>
          </w:tcPr>
          <w:p w:rsidR="00DB5823" w:rsidRDefault="00DB5823">
            <w:pPr>
              <w:pStyle w:val="ConsPlusNormal"/>
              <w:jc w:val="center"/>
            </w:pPr>
            <w:r>
              <w:t>160</w:t>
            </w:r>
          </w:p>
        </w:tc>
        <w:tc>
          <w:tcPr>
            <w:tcW w:w="844" w:type="dxa"/>
            <w:vAlign w:val="center"/>
          </w:tcPr>
          <w:p w:rsidR="00DB5823" w:rsidRDefault="00DB5823">
            <w:pPr>
              <w:pStyle w:val="ConsPlusNormal"/>
              <w:jc w:val="center"/>
            </w:pPr>
            <w:r>
              <w:t>152,4</w:t>
            </w:r>
          </w:p>
        </w:tc>
        <w:tc>
          <w:tcPr>
            <w:tcW w:w="844" w:type="dxa"/>
            <w:vAlign w:val="center"/>
          </w:tcPr>
          <w:p w:rsidR="00DB5823" w:rsidRDefault="00DB5823">
            <w:pPr>
              <w:pStyle w:val="ConsPlusNormal"/>
              <w:jc w:val="center"/>
            </w:pPr>
            <w:r>
              <w:t>159,5</w:t>
            </w:r>
          </w:p>
        </w:tc>
        <w:tc>
          <w:tcPr>
            <w:tcW w:w="964" w:type="dxa"/>
            <w:vAlign w:val="center"/>
          </w:tcPr>
          <w:p w:rsidR="00DB5823" w:rsidRDefault="00DB5823">
            <w:pPr>
              <w:pStyle w:val="ConsPlusNormal"/>
              <w:jc w:val="center"/>
            </w:pPr>
            <w:r>
              <w:t>159,5</w:t>
            </w:r>
          </w:p>
        </w:tc>
      </w:tr>
      <w:tr w:rsidR="00DB5823">
        <w:tc>
          <w:tcPr>
            <w:tcW w:w="544" w:type="dxa"/>
          </w:tcPr>
          <w:p w:rsidR="00DB5823" w:rsidRDefault="00DB5823">
            <w:pPr>
              <w:pStyle w:val="ConsPlusNormal"/>
              <w:jc w:val="center"/>
            </w:pPr>
            <w:r>
              <w:t>6.2</w:t>
            </w:r>
          </w:p>
        </w:tc>
        <w:tc>
          <w:tcPr>
            <w:tcW w:w="2324" w:type="dxa"/>
            <w:vAlign w:val="center"/>
          </w:tcPr>
          <w:p w:rsidR="00DB5823" w:rsidRDefault="00DB5823">
            <w:pPr>
              <w:pStyle w:val="ConsPlusNormal"/>
            </w:pPr>
            <w:r>
              <w:t>Энергоемкость производства воды для водоснабжения</w:t>
            </w:r>
          </w:p>
        </w:tc>
        <w:tc>
          <w:tcPr>
            <w:tcW w:w="979" w:type="dxa"/>
            <w:vAlign w:val="center"/>
          </w:tcPr>
          <w:p w:rsidR="00DB5823" w:rsidRDefault="00DB5823">
            <w:pPr>
              <w:pStyle w:val="ConsPlusNormal"/>
              <w:jc w:val="center"/>
            </w:pPr>
            <w:r>
              <w:t>кВт x ч/куб. м</w:t>
            </w:r>
          </w:p>
        </w:tc>
        <w:tc>
          <w:tcPr>
            <w:tcW w:w="844" w:type="dxa"/>
            <w:vAlign w:val="center"/>
          </w:tcPr>
          <w:p w:rsidR="00DB5823" w:rsidRDefault="00DB5823">
            <w:pPr>
              <w:pStyle w:val="ConsPlusNormal"/>
              <w:jc w:val="center"/>
            </w:pPr>
            <w:r>
              <w:t>0,46</w:t>
            </w:r>
          </w:p>
        </w:tc>
        <w:tc>
          <w:tcPr>
            <w:tcW w:w="844" w:type="dxa"/>
            <w:vAlign w:val="center"/>
          </w:tcPr>
          <w:p w:rsidR="00DB5823" w:rsidRDefault="00DB5823">
            <w:pPr>
              <w:pStyle w:val="ConsPlusNormal"/>
              <w:jc w:val="center"/>
            </w:pPr>
            <w:r>
              <w:t>0,44</w:t>
            </w:r>
          </w:p>
        </w:tc>
        <w:tc>
          <w:tcPr>
            <w:tcW w:w="844" w:type="dxa"/>
            <w:vAlign w:val="center"/>
          </w:tcPr>
          <w:p w:rsidR="00DB5823" w:rsidRDefault="00DB5823">
            <w:pPr>
              <w:pStyle w:val="ConsPlusNormal"/>
              <w:jc w:val="center"/>
            </w:pPr>
            <w:r>
              <w:t>0,42</w:t>
            </w:r>
          </w:p>
        </w:tc>
        <w:tc>
          <w:tcPr>
            <w:tcW w:w="844" w:type="dxa"/>
            <w:vAlign w:val="center"/>
          </w:tcPr>
          <w:p w:rsidR="00DB5823" w:rsidRDefault="00DB5823">
            <w:pPr>
              <w:pStyle w:val="ConsPlusNormal"/>
              <w:jc w:val="center"/>
            </w:pPr>
            <w:r>
              <w:t>0,48</w:t>
            </w:r>
          </w:p>
        </w:tc>
        <w:tc>
          <w:tcPr>
            <w:tcW w:w="844" w:type="dxa"/>
            <w:vAlign w:val="center"/>
          </w:tcPr>
          <w:p w:rsidR="00DB5823" w:rsidRDefault="00DB5823">
            <w:pPr>
              <w:pStyle w:val="ConsPlusNormal"/>
              <w:jc w:val="center"/>
            </w:pPr>
            <w:r>
              <w:t>0,48</w:t>
            </w:r>
          </w:p>
        </w:tc>
        <w:tc>
          <w:tcPr>
            <w:tcW w:w="964" w:type="dxa"/>
            <w:vAlign w:val="center"/>
          </w:tcPr>
          <w:p w:rsidR="00DB5823" w:rsidRDefault="00DB5823">
            <w:pPr>
              <w:pStyle w:val="ConsPlusNormal"/>
              <w:jc w:val="center"/>
            </w:pPr>
            <w:r>
              <w:t>0,19</w:t>
            </w:r>
          </w:p>
        </w:tc>
      </w:tr>
      <w:tr w:rsidR="00DB5823">
        <w:tc>
          <w:tcPr>
            <w:tcW w:w="544" w:type="dxa"/>
          </w:tcPr>
          <w:p w:rsidR="00DB5823" w:rsidRDefault="00DB5823">
            <w:pPr>
              <w:pStyle w:val="ConsPlusNormal"/>
              <w:jc w:val="center"/>
            </w:pPr>
            <w:r>
              <w:t>6.3</w:t>
            </w:r>
          </w:p>
        </w:tc>
        <w:tc>
          <w:tcPr>
            <w:tcW w:w="2324" w:type="dxa"/>
            <w:vAlign w:val="center"/>
          </w:tcPr>
          <w:p w:rsidR="00DB5823" w:rsidRDefault="00DB5823">
            <w:pPr>
              <w:pStyle w:val="ConsPlusNormal"/>
            </w:pPr>
            <w:r>
              <w:t>Энергоемкость транспортировки воды для водоснабжения</w:t>
            </w:r>
          </w:p>
        </w:tc>
        <w:tc>
          <w:tcPr>
            <w:tcW w:w="979" w:type="dxa"/>
            <w:vAlign w:val="center"/>
          </w:tcPr>
          <w:p w:rsidR="00DB5823" w:rsidRDefault="00DB5823">
            <w:pPr>
              <w:pStyle w:val="ConsPlusNormal"/>
              <w:jc w:val="center"/>
            </w:pPr>
            <w:r>
              <w:t>кВт x ч/куб. м</w:t>
            </w:r>
          </w:p>
        </w:tc>
        <w:tc>
          <w:tcPr>
            <w:tcW w:w="844" w:type="dxa"/>
            <w:vAlign w:val="center"/>
          </w:tcPr>
          <w:p w:rsidR="00DB5823" w:rsidRDefault="00DB5823">
            <w:pPr>
              <w:pStyle w:val="ConsPlusNormal"/>
              <w:jc w:val="center"/>
            </w:pPr>
            <w:r>
              <w:t>0,27</w:t>
            </w:r>
          </w:p>
        </w:tc>
        <w:tc>
          <w:tcPr>
            <w:tcW w:w="844" w:type="dxa"/>
            <w:vAlign w:val="center"/>
          </w:tcPr>
          <w:p w:rsidR="00DB5823" w:rsidRDefault="00DB5823">
            <w:pPr>
              <w:pStyle w:val="ConsPlusNormal"/>
              <w:jc w:val="center"/>
            </w:pPr>
            <w:r>
              <w:t>0,27</w:t>
            </w:r>
          </w:p>
        </w:tc>
        <w:tc>
          <w:tcPr>
            <w:tcW w:w="844" w:type="dxa"/>
            <w:vAlign w:val="center"/>
          </w:tcPr>
          <w:p w:rsidR="00DB5823" w:rsidRDefault="00DB5823">
            <w:pPr>
              <w:pStyle w:val="ConsPlusNormal"/>
              <w:jc w:val="center"/>
            </w:pPr>
            <w:r>
              <w:t>0,27</w:t>
            </w:r>
          </w:p>
        </w:tc>
        <w:tc>
          <w:tcPr>
            <w:tcW w:w="844" w:type="dxa"/>
            <w:vAlign w:val="center"/>
          </w:tcPr>
          <w:p w:rsidR="00DB5823" w:rsidRDefault="00DB5823">
            <w:pPr>
              <w:pStyle w:val="ConsPlusNormal"/>
              <w:jc w:val="center"/>
            </w:pPr>
            <w:r>
              <w:t>0,25</w:t>
            </w:r>
          </w:p>
        </w:tc>
        <w:tc>
          <w:tcPr>
            <w:tcW w:w="844" w:type="dxa"/>
            <w:vAlign w:val="center"/>
          </w:tcPr>
          <w:p w:rsidR="00DB5823" w:rsidRDefault="00DB5823">
            <w:pPr>
              <w:pStyle w:val="ConsPlusNormal"/>
              <w:jc w:val="center"/>
            </w:pPr>
            <w:r>
              <w:t>0,25</w:t>
            </w:r>
          </w:p>
        </w:tc>
        <w:tc>
          <w:tcPr>
            <w:tcW w:w="964" w:type="dxa"/>
            <w:vAlign w:val="center"/>
          </w:tcPr>
          <w:p w:rsidR="00DB5823" w:rsidRDefault="00DB5823">
            <w:pPr>
              <w:pStyle w:val="ConsPlusNormal"/>
              <w:jc w:val="center"/>
            </w:pPr>
            <w:r>
              <w:t>0,27</w:t>
            </w:r>
          </w:p>
        </w:tc>
      </w:tr>
      <w:tr w:rsidR="00DB5823">
        <w:tc>
          <w:tcPr>
            <w:tcW w:w="544" w:type="dxa"/>
          </w:tcPr>
          <w:p w:rsidR="00DB5823" w:rsidRDefault="00DB5823">
            <w:pPr>
              <w:pStyle w:val="ConsPlusNormal"/>
              <w:jc w:val="center"/>
              <w:outlineLvl w:val="3"/>
            </w:pPr>
            <w:r>
              <w:t>7</w:t>
            </w:r>
          </w:p>
        </w:tc>
        <w:tc>
          <w:tcPr>
            <w:tcW w:w="8487" w:type="dxa"/>
            <w:gridSpan w:val="8"/>
            <w:vAlign w:val="center"/>
          </w:tcPr>
          <w:p w:rsidR="00DB5823" w:rsidRDefault="00DB5823">
            <w:pPr>
              <w:pStyle w:val="ConsPlusNormal"/>
            </w:pPr>
            <w:r>
              <w:t>Показатели воздействия на окружающую среду</w:t>
            </w:r>
          </w:p>
        </w:tc>
      </w:tr>
      <w:tr w:rsidR="00DB5823">
        <w:tc>
          <w:tcPr>
            <w:tcW w:w="544" w:type="dxa"/>
          </w:tcPr>
          <w:p w:rsidR="00DB5823" w:rsidRDefault="00DB5823">
            <w:pPr>
              <w:pStyle w:val="ConsPlusNormal"/>
              <w:jc w:val="center"/>
            </w:pPr>
            <w:r>
              <w:t>7.1</w:t>
            </w:r>
          </w:p>
        </w:tc>
        <w:tc>
          <w:tcPr>
            <w:tcW w:w="2324" w:type="dxa"/>
            <w:vAlign w:val="center"/>
          </w:tcPr>
          <w:p w:rsidR="00DB5823" w:rsidRDefault="00DB5823">
            <w:pPr>
              <w:pStyle w:val="ConsPlusNormal"/>
            </w:pPr>
            <w:r>
              <w:t>Соответствие качества сбрасываемых сточных вод нормативным параметрам</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100</w:t>
            </w:r>
          </w:p>
        </w:tc>
      </w:tr>
      <w:tr w:rsidR="00DB5823">
        <w:tc>
          <w:tcPr>
            <w:tcW w:w="544" w:type="dxa"/>
          </w:tcPr>
          <w:p w:rsidR="00DB5823" w:rsidRDefault="00DB5823">
            <w:pPr>
              <w:pStyle w:val="ConsPlusNormal"/>
              <w:jc w:val="center"/>
            </w:pPr>
            <w:r>
              <w:t>7.2</w:t>
            </w:r>
          </w:p>
        </w:tc>
        <w:tc>
          <w:tcPr>
            <w:tcW w:w="2324" w:type="dxa"/>
            <w:vAlign w:val="center"/>
          </w:tcPr>
          <w:p w:rsidR="00DB5823" w:rsidRDefault="00DB5823">
            <w:pPr>
              <w:pStyle w:val="ConsPlusNormal"/>
            </w:pPr>
            <w:r>
              <w:t>Доля ТБО, прошедших сортировку, от общего объема образования ТБО</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87,9</w:t>
            </w:r>
          </w:p>
        </w:tc>
      </w:tr>
      <w:tr w:rsidR="00DB5823">
        <w:tc>
          <w:tcPr>
            <w:tcW w:w="544" w:type="dxa"/>
          </w:tcPr>
          <w:p w:rsidR="00DB5823" w:rsidRDefault="00DB5823">
            <w:pPr>
              <w:pStyle w:val="ConsPlusNormal"/>
              <w:jc w:val="center"/>
            </w:pPr>
            <w:r>
              <w:t>7.3</w:t>
            </w:r>
          </w:p>
        </w:tc>
        <w:tc>
          <w:tcPr>
            <w:tcW w:w="2324" w:type="dxa"/>
            <w:vAlign w:val="center"/>
          </w:tcPr>
          <w:p w:rsidR="00DB5823" w:rsidRDefault="00DB5823">
            <w:pPr>
              <w:pStyle w:val="ConsPlusNormal"/>
            </w:pPr>
            <w:r>
              <w:t>Доля отобранных утильных фракций от общего объема образования ТБО</w:t>
            </w:r>
          </w:p>
        </w:tc>
        <w:tc>
          <w:tcPr>
            <w:tcW w:w="979" w:type="dxa"/>
            <w:vAlign w:val="center"/>
          </w:tcPr>
          <w:p w:rsidR="00DB5823" w:rsidRDefault="00DB5823">
            <w:pPr>
              <w:pStyle w:val="ConsPlusNormal"/>
              <w:jc w:val="center"/>
            </w:pPr>
            <w:r>
              <w:t>%</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20,2</w:t>
            </w:r>
          </w:p>
        </w:tc>
      </w:tr>
      <w:tr w:rsidR="00DB5823">
        <w:tc>
          <w:tcPr>
            <w:tcW w:w="544" w:type="dxa"/>
          </w:tcPr>
          <w:p w:rsidR="00DB5823" w:rsidRDefault="00DB5823">
            <w:pPr>
              <w:pStyle w:val="ConsPlusNormal"/>
              <w:jc w:val="center"/>
            </w:pPr>
            <w:r>
              <w:lastRenderedPageBreak/>
              <w:t>7.4</w:t>
            </w:r>
          </w:p>
        </w:tc>
        <w:tc>
          <w:tcPr>
            <w:tcW w:w="2324" w:type="dxa"/>
            <w:vAlign w:val="center"/>
          </w:tcPr>
          <w:p w:rsidR="00DB5823" w:rsidRDefault="00DB5823">
            <w:pPr>
              <w:pStyle w:val="ConsPlusNormal"/>
            </w:pPr>
            <w:r>
              <w:t>Экономия емкости полигона до 2020 г.</w:t>
            </w:r>
          </w:p>
        </w:tc>
        <w:tc>
          <w:tcPr>
            <w:tcW w:w="979" w:type="dxa"/>
            <w:vAlign w:val="center"/>
          </w:tcPr>
          <w:p w:rsidR="00DB5823" w:rsidRDefault="00DB5823">
            <w:pPr>
              <w:pStyle w:val="ConsPlusNormal"/>
              <w:jc w:val="center"/>
            </w:pPr>
            <w:r>
              <w:t>куб. м</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844"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604865</w:t>
            </w:r>
          </w:p>
        </w:tc>
      </w:tr>
    </w:tbl>
    <w:p w:rsidR="00DB5823" w:rsidRDefault="00DB5823">
      <w:pPr>
        <w:pStyle w:val="ConsPlusNormal"/>
        <w:jc w:val="both"/>
      </w:pPr>
    </w:p>
    <w:p w:rsidR="00DB5823" w:rsidRDefault="00DB5823">
      <w:pPr>
        <w:pStyle w:val="ConsPlusNormal"/>
        <w:ind w:firstLine="540"/>
        <w:jc w:val="both"/>
      </w:pPr>
      <w:r>
        <w:t>--------------------------------</w:t>
      </w:r>
    </w:p>
    <w:p w:rsidR="00DB5823" w:rsidRDefault="00DB5823">
      <w:pPr>
        <w:pStyle w:val="ConsPlusNormal"/>
        <w:spacing w:before="200"/>
        <w:ind w:firstLine="540"/>
        <w:jc w:val="both"/>
      </w:pPr>
      <w:bookmarkStart w:id="4" w:name="P1101"/>
      <w:bookmarkEnd w:id="4"/>
      <w:r>
        <w:t>&lt;*&gt; Целевые показатели определены с учетом фактических значений 2015 года и уточнены некоторые базовые показатели.</w:t>
      </w:r>
    </w:p>
    <w:p w:rsidR="00DB5823" w:rsidRDefault="00DB5823">
      <w:pPr>
        <w:pStyle w:val="ConsPlusNormal"/>
        <w:jc w:val="both"/>
      </w:pPr>
    </w:p>
    <w:p w:rsidR="00DB5823" w:rsidRDefault="00DB5823">
      <w:pPr>
        <w:pStyle w:val="ConsPlusTitle"/>
        <w:jc w:val="center"/>
        <w:outlineLvl w:val="1"/>
      </w:pPr>
      <w:r>
        <w:t>IV. ПРОГРАММА ИНВЕСТИЦИОННЫХ ПРОЕКТОВ,</w:t>
      </w:r>
    </w:p>
    <w:p w:rsidR="00DB5823" w:rsidRDefault="00DB5823">
      <w:pPr>
        <w:pStyle w:val="ConsPlusTitle"/>
        <w:jc w:val="center"/>
      </w:pPr>
      <w:r>
        <w:t>ОБЕСПЕЧИВАЮЩИХ ДОСТИЖЕНИЕ ЦЕЛЕВЫХ ПОКАЗАТЕЛЕЙ</w:t>
      </w:r>
    </w:p>
    <w:p w:rsidR="00DB5823" w:rsidRDefault="00DB5823">
      <w:pPr>
        <w:pStyle w:val="ConsPlusNormal"/>
        <w:jc w:val="both"/>
      </w:pPr>
    </w:p>
    <w:p w:rsidR="00DB5823" w:rsidRDefault="00DB5823">
      <w:pPr>
        <w:pStyle w:val="ConsPlusNormal"/>
        <w:ind w:firstLine="540"/>
        <w:jc w:val="both"/>
      </w:pPr>
      <w:r>
        <w:t>42. Система программных мероприятий включает следующие подразделы:</w:t>
      </w:r>
    </w:p>
    <w:p w:rsidR="00DB5823" w:rsidRDefault="00DB5823">
      <w:pPr>
        <w:pStyle w:val="ConsPlusNormal"/>
        <w:spacing w:before="200"/>
        <w:ind w:firstLine="540"/>
        <w:jc w:val="both"/>
      </w:pPr>
      <w:r>
        <w:t>1) программу инвестиционных проектов по развитию системы электроснабжения;</w:t>
      </w:r>
    </w:p>
    <w:p w:rsidR="00DB5823" w:rsidRDefault="00DB5823">
      <w:pPr>
        <w:pStyle w:val="ConsPlusNormal"/>
        <w:spacing w:before="200"/>
        <w:ind w:firstLine="540"/>
        <w:jc w:val="both"/>
      </w:pPr>
      <w:r>
        <w:t>2) программу инвестиционных проектов по развитию системы теплоснабжения;</w:t>
      </w:r>
    </w:p>
    <w:p w:rsidR="00DB5823" w:rsidRDefault="00DB5823">
      <w:pPr>
        <w:pStyle w:val="ConsPlusNormal"/>
        <w:spacing w:before="200"/>
        <w:ind w:firstLine="540"/>
        <w:jc w:val="both"/>
      </w:pPr>
      <w:r>
        <w:t>3) программу инвестиционных проектов по развитию системы водоснабжения;</w:t>
      </w:r>
    </w:p>
    <w:p w:rsidR="00DB5823" w:rsidRDefault="00DB5823">
      <w:pPr>
        <w:pStyle w:val="ConsPlusNormal"/>
        <w:spacing w:before="200"/>
        <w:ind w:firstLine="540"/>
        <w:jc w:val="both"/>
      </w:pPr>
      <w:r>
        <w:t>4) программу инвестиционных проектов по развитию системы водоотведения;</w:t>
      </w:r>
    </w:p>
    <w:p w:rsidR="00DB5823" w:rsidRDefault="00DB5823">
      <w:pPr>
        <w:pStyle w:val="ConsPlusNormal"/>
        <w:spacing w:before="200"/>
        <w:ind w:firstLine="540"/>
        <w:jc w:val="both"/>
      </w:pPr>
      <w:r>
        <w:t>5) программу инвестиционных проектов по развитию системы захоронения (утилизации) твердых бытовых отходов;</w:t>
      </w:r>
    </w:p>
    <w:p w:rsidR="00DB5823" w:rsidRDefault="00DB5823">
      <w:pPr>
        <w:pStyle w:val="ConsPlusNormal"/>
        <w:spacing w:before="200"/>
        <w:ind w:firstLine="540"/>
        <w:jc w:val="both"/>
      </w:pPr>
      <w:r>
        <w:t>6) программу установки приборов учета в многоквартирных домах и бюджетных организациях;</w:t>
      </w:r>
    </w:p>
    <w:p w:rsidR="00DB5823" w:rsidRDefault="00DB5823">
      <w:pPr>
        <w:pStyle w:val="ConsPlusNormal"/>
        <w:spacing w:before="200"/>
        <w:ind w:firstLine="540"/>
        <w:jc w:val="both"/>
      </w:pPr>
      <w:r>
        <w:t>7) программу реализации энергосберегающих мероприятий в многоквартирных домах, бюджетных организациях, городском освещении;</w:t>
      </w:r>
    </w:p>
    <w:p w:rsidR="00DB5823" w:rsidRDefault="00DB5823">
      <w:pPr>
        <w:pStyle w:val="ConsPlusNormal"/>
        <w:spacing w:before="200"/>
        <w:ind w:firstLine="540"/>
        <w:jc w:val="both"/>
      </w:pPr>
      <w:r>
        <w:t>8) программу инвестиционных проектов по развитию инженерной инфраструктуры и городского освещения.</w:t>
      </w:r>
    </w:p>
    <w:p w:rsidR="00DB5823" w:rsidRDefault="00DB5823">
      <w:pPr>
        <w:pStyle w:val="ConsPlusNormal"/>
        <w:spacing w:before="200"/>
        <w:ind w:firstLine="540"/>
        <w:jc w:val="both"/>
      </w:pPr>
      <w:r>
        <w:t>43. Программа инвестиционных проектов по развитию системы электроснабжения представлена в таблице 5. Обоснование программы инвестиционных проектов приведено в разделе VI Обосновывающих материалов.</w:t>
      </w:r>
    </w:p>
    <w:p w:rsidR="00DB5823" w:rsidRDefault="00DB5823">
      <w:pPr>
        <w:pStyle w:val="ConsPlusNormal"/>
        <w:jc w:val="both"/>
      </w:pPr>
    </w:p>
    <w:p w:rsidR="00DB5823" w:rsidRDefault="00DB5823">
      <w:pPr>
        <w:pStyle w:val="ConsPlusNormal"/>
        <w:jc w:val="right"/>
        <w:outlineLvl w:val="2"/>
      </w:pPr>
      <w:r>
        <w:t>Таблица 5</w:t>
      </w:r>
    </w:p>
    <w:p w:rsidR="00DB5823" w:rsidRDefault="00DB5823">
      <w:pPr>
        <w:pStyle w:val="ConsPlusNormal"/>
        <w:jc w:val="center"/>
      </w:pPr>
      <w:r>
        <w:t xml:space="preserve">(в ред. </w:t>
      </w:r>
      <w:hyperlink r:id="rId63" w:history="1">
        <w:r>
          <w:rPr>
            <w:color w:val="0000FF"/>
          </w:rPr>
          <w:t>решения</w:t>
        </w:r>
      </w:hyperlink>
      <w:r>
        <w:t xml:space="preserve"> Думы ЗАТО Северск </w:t>
      </w:r>
      <w:r w:rsidRPr="002332EC">
        <w:rPr>
          <w:highlight w:val="green"/>
        </w:rPr>
        <w:t xml:space="preserve">от </w:t>
      </w:r>
      <w:r w:rsidR="002332EC" w:rsidRPr="002332EC">
        <w:rPr>
          <w:highlight w:val="green"/>
        </w:rPr>
        <w:t>29.04.2021  №12/10</w:t>
      </w:r>
      <w:r>
        <w:t>)</w:t>
      </w:r>
    </w:p>
    <w:p w:rsidR="00DB5823" w:rsidRDefault="00DB5823">
      <w:pPr>
        <w:pStyle w:val="ConsPlusNormal"/>
        <w:jc w:val="both"/>
      </w:pPr>
    </w:p>
    <w:p w:rsidR="00DB5823" w:rsidRDefault="00DB5823">
      <w:pPr>
        <w:sectPr w:rsidR="00DB5823">
          <w:pgSz w:w="11906" w:h="16838"/>
          <w:pgMar w:top="1440" w:right="566" w:bottom="1440" w:left="1133"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6"/>
        <w:gridCol w:w="2098"/>
        <w:gridCol w:w="2154"/>
        <w:gridCol w:w="2059"/>
        <w:gridCol w:w="1417"/>
        <w:gridCol w:w="988"/>
        <w:gridCol w:w="1625"/>
        <w:gridCol w:w="1077"/>
        <w:gridCol w:w="850"/>
        <w:gridCol w:w="850"/>
      </w:tblGrid>
      <w:tr w:rsidR="00DB5823">
        <w:tc>
          <w:tcPr>
            <w:tcW w:w="486" w:type="dxa"/>
            <w:vMerge w:val="restart"/>
            <w:vAlign w:val="center"/>
          </w:tcPr>
          <w:p w:rsidR="00DB5823" w:rsidRDefault="00DB5823">
            <w:pPr>
              <w:pStyle w:val="ConsPlusNormal"/>
              <w:jc w:val="center"/>
            </w:pPr>
            <w:r>
              <w:lastRenderedPageBreak/>
              <w:t>N пп</w:t>
            </w:r>
          </w:p>
        </w:tc>
        <w:tc>
          <w:tcPr>
            <w:tcW w:w="2098" w:type="dxa"/>
            <w:vMerge w:val="restart"/>
            <w:vAlign w:val="center"/>
          </w:tcPr>
          <w:p w:rsidR="00DB5823" w:rsidRDefault="00DB5823">
            <w:pPr>
              <w:pStyle w:val="ConsPlusNormal"/>
              <w:jc w:val="center"/>
            </w:pPr>
            <w:r>
              <w:t>Инвестиционные проекты (наименование и краткое описание)</w:t>
            </w:r>
          </w:p>
        </w:tc>
        <w:tc>
          <w:tcPr>
            <w:tcW w:w="2154" w:type="dxa"/>
            <w:vMerge w:val="restart"/>
            <w:vAlign w:val="center"/>
          </w:tcPr>
          <w:p w:rsidR="00DB5823" w:rsidRDefault="00DB5823">
            <w:pPr>
              <w:pStyle w:val="ConsPlusNormal"/>
              <w:jc w:val="center"/>
            </w:pPr>
            <w:r>
              <w:t>Цели реализации проекта</w:t>
            </w:r>
          </w:p>
        </w:tc>
        <w:tc>
          <w:tcPr>
            <w:tcW w:w="2059" w:type="dxa"/>
            <w:vMerge w:val="restart"/>
            <w:vAlign w:val="center"/>
          </w:tcPr>
          <w:p w:rsidR="00DB5823" w:rsidRDefault="00DB5823">
            <w:pPr>
              <w:pStyle w:val="ConsPlusNormal"/>
              <w:jc w:val="center"/>
            </w:pPr>
            <w:r>
              <w:t>Технические параметры проекта</w:t>
            </w:r>
          </w:p>
        </w:tc>
        <w:tc>
          <w:tcPr>
            <w:tcW w:w="1417" w:type="dxa"/>
            <w:vMerge w:val="restart"/>
            <w:vAlign w:val="center"/>
          </w:tcPr>
          <w:p w:rsidR="00DB5823" w:rsidRDefault="00DB5823">
            <w:pPr>
              <w:pStyle w:val="ConsPlusNormal"/>
              <w:jc w:val="center"/>
            </w:pPr>
            <w:r>
              <w:t>Необходимые капитальные затраты, тыс. руб.</w:t>
            </w:r>
          </w:p>
        </w:tc>
        <w:tc>
          <w:tcPr>
            <w:tcW w:w="988" w:type="dxa"/>
            <w:vMerge w:val="restart"/>
            <w:vAlign w:val="center"/>
          </w:tcPr>
          <w:p w:rsidR="00DB5823" w:rsidRDefault="00DB5823">
            <w:pPr>
              <w:pStyle w:val="ConsPlusNormal"/>
              <w:jc w:val="center"/>
            </w:pPr>
            <w:r>
              <w:t>Срок реализации проекта</w:t>
            </w:r>
          </w:p>
        </w:tc>
        <w:tc>
          <w:tcPr>
            <w:tcW w:w="2702" w:type="dxa"/>
            <w:gridSpan w:val="2"/>
            <w:vAlign w:val="center"/>
          </w:tcPr>
          <w:p w:rsidR="00DB5823" w:rsidRDefault="00DB5823">
            <w:pPr>
              <w:pStyle w:val="ConsPlusNormal"/>
              <w:jc w:val="center"/>
            </w:pPr>
            <w:r>
              <w:t>Ожидаемый эффект</w:t>
            </w:r>
          </w:p>
        </w:tc>
        <w:tc>
          <w:tcPr>
            <w:tcW w:w="850" w:type="dxa"/>
            <w:vMerge w:val="restart"/>
            <w:vAlign w:val="center"/>
          </w:tcPr>
          <w:p w:rsidR="00747EBA" w:rsidRDefault="00DB5823">
            <w:pPr>
              <w:pStyle w:val="ConsPlusNormal"/>
              <w:jc w:val="center"/>
            </w:pPr>
            <w:r>
              <w:t>Срок получения эффек</w:t>
            </w:r>
          </w:p>
          <w:p w:rsidR="00DB5823" w:rsidRDefault="00DB5823">
            <w:pPr>
              <w:pStyle w:val="ConsPlusNormal"/>
              <w:jc w:val="center"/>
            </w:pPr>
            <w:r>
              <w:t>та</w:t>
            </w:r>
          </w:p>
        </w:tc>
        <w:tc>
          <w:tcPr>
            <w:tcW w:w="850" w:type="dxa"/>
            <w:vMerge w:val="restart"/>
            <w:vAlign w:val="center"/>
          </w:tcPr>
          <w:p w:rsidR="00DB5823" w:rsidRDefault="00DB5823">
            <w:pPr>
              <w:pStyle w:val="ConsPlusNormal"/>
              <w:jc w:val="center"/>
            </w:pPr>
            <w:r>
              <w:t>Простой срок окупаемости</w:t>
            </w:r>
          </w:p>
        </w:tc>
      </w:tr>
      <w:tr w:rsidR="00DB5823">
        <w:tc>
          <w:tcPr>
            <w:tcW w:w="486" w:type="dxa"/>
            <w:vMerge/>
          </w:tcPr>
          <w:p w:rsidR="00DB5823" w:rsidRDefault="00DB5823"/>
        </w:tc>
        <w:tc>
          <w:tcPr>
            <w:tcW w:w="2098" w:type="dxa"/>
            <w:vMerge/>
          </w:tcPr>
          <w:p w:rsidR="00DB5823" w:rsidRDefault="00DB5823"/>
        </w:tc>
        <w:tc>
          <w:tcPr>
            <w:tcW w:w="2154" w:type="dxa"/>
            <w:vMerge/>
          </w:tcPr>
          <w:p w:rsidR="00DB5823" w:rsidRDefault="00DB5823"/>
        </w:tc>
        <w:tc>
          <w:tcPr>
            <w:tcW w:w="2059" w:type="dxa"/>
            <w:vMerge/>
          </w:tcPr>
          <w:p w:rsidR="00DB5823" w:rsidRDefault="00DB5823"/>
        </w:tc>
        <w:tc>
          <w:tcPr>
            <w:tcW w:w="1417" w:type="dxa"/>
            <w:vMerge/>
          </w:tcPr>
          <w:p w:rsidR="00DB5823" w:rsidRDefault="00DB5823"/>
        </w:tc>
        <w:tc>
          <w:tcPr>
            <w:tcW w:w="988" w:type="dxa"/>
            <w:vMerge/>
          </w:tcPr>
          <w:p w:rsidR="00DB5823" w:rsidRDefault="00DB5823"/>
        </w:tc>
        <w:tc>
          <w:tcPr>
            <w:tcW w:w="1625" w:type="dxa"/>
            <w:vAlign w:val="center"/>
          </w:tcPr>
          <w:p w:rsidR="00DB5823" w:rsidRDefault="00DB5823">
            <w:pPr>
              <w:pStyle w:val="ConsPlusNormal"/>
              <w:jc w:val="center"/>
            </w:pPr>
            <w:r>
              <w:t>наименование</w:t>
            </w:r>
          </w:p>
        </w:tc>
        <w:tc>
          <w:tcPr>
            <w:tcW w:w="1077" w:type="dxa"/>
            <w:vAlign w:val="center"/>
          </w:tcPr>
          <w:p w:rsidR="00DB5823" w:rsidRDefault="00DB5823">
            <w:pPr>
              <w:pStyle w:val="ConsPlusNormal"/>
              <w:jc w:val="center"/>
            </w:pPr>
            <w:r>
              <w:t>Натуральный показатель, кВт</w:t>
            </w:r>
          </w:p>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1</w:t>
            </w:r>
          </w:p>
        </w:tc>
        <w:tc>
          <w:tcPr>
            <w:tcW w:w="2098" w:type="dxa"/>
            <w:vAlign w:val="center"/>
          </w:tcPr>
          <w:p w:rsidR="00DB5823" w:rsidRDefault="00DB5823">
            <w:pPr>
              <w:pStyle w:val="ConsPlusNormal"/>
              <w:jc w:val="center"/>
            </w:pPr>
            <w:r>
              <w:t>2</w:t>
            </w:r>
          </w:p>
        </w:tc>
        <w:tc>
          <w:tcPr>
            <w:tcW w:w="2154" w:type="dxa"/>
            <w:vAlign w:val="center"/>
          </w:tcPr>
          <w:p w:rsidR="00DB5823" w:rsidRDefault="00DB5823">
            <w:pPr>
              <w:pStyle w:val="ConsPlusNormal"/>
              <w:jc w:val="center"/>
            </w:pPr>
            <w:r>
              <w:t>3</w:t>
            </w:r>
          </w:p>
        </w:tc>
        <w:tc>
          <w:tcPr>
            <w:tcW w:w="2059" w:type="dxa"/>
            <w:vAlign w:val="center"/>
          </w:tcPr>
          <w:p w:rsidR="00DB5823" w:rsidRDefault="00DB5823">
            <w:pPr>
              <w:pStyle w:val="ConsPlusNormal"/>
              <w:jc w:val="center"/>
            </w:pPr>
            <w:r>
              <w:t>4</w:t>
            </w:r>
          </w:p>
        </w:tc>
        <w:tc>
          <w:tcPr>
            <w:tcW w:w="1417" w:type="dxa"/>
            <w:vAlign w:val="center"/>
          </w:tcPr>
          <w:p w:rsidR="00DB5823" w:rsidRDefault="00DB5823">
            <w:pPr>
              <w:pStyle w:val="ConsPlusNormal"/>
              <w:jc w:val="center"/>
            </w:pPr>
            <w:r>
              <w:t>5</w:t>
            </w:r>
          </w:p>
        </w:tc>
        <w:tc>
          <w:tcPr>
            <w:tcW w:w="988" w:type="dxa"/>
            <w:vAlign w:val="center"/>
          </w:tcPr>
          <w:p w:rsidR="00DB5823" w:rsidRDefault="00DB5823">
            <w:pPr>
              <w:pStyle w:val="ConsPlusNormal"/>
              <w:jc w:val="center"/>
            </w:pPr>
            <w:r>
              <w:t>6</w:t>
            </w:r>
          </w:p>
        </w:tc>
        <w:tc>
          <w:tcPr>
            <w:tcW w:w="1625" w:type="dxa"/>
            <w:vAlign w:val="center"/>
          </w:tcPr>
          <w:p w:rsidR="00DB5823" w:rsidRDefault="00DB5823">
            <w:pPr>
              <w:pStyle w:val="ConsPlusNormal"/>
              <w:jc w:val="center"/>
            </w:pPr>
            <w:r>
              <w:t>7</w:t>
            </w:r>
          </w:p>
        </w:tc>
        <w:tc>
          <w:tcPr>
            <w:tcW w:w="1077" w:type="dxa"/>
            <w:vAlign w:val="center"/>
          </w:tcPr>
          <w:p w:rsidR="00DB5823" w:rsidRDefault="00DB5823">
            <w:pPr>
              <w:pStyle w:val="ConsPlusNormal"/>
              <w:jc w:val="center"/>
            </w:pPr>
            <w:r>
              <w:t>8</w:t>
            </w:r>
          </w:p>
        </w:tc>
        <w:tc>
          <w:tcPr>
            <w:tcW w:w="850" w:type="dxa"/>
            <w:vAlign w:val="center"/>
          </w:tcPr>
          <w:p w:rsidR="00DB5823" w:rsidRDefault="00DB5823">
            <w:pPr>
              <w:pStyle w:val="ConsPlusNormal"/>
              <w:jc w:val="center"/>
            </w:pPr>
            <w:r>
              <w:t>9</w:t>
            </w:r>
          </w:p>
        </w:tc>
        <w:tc>
          <w:tcPr>
            <w:tcW w:w="850" w:type="dxa"/>
            <w:vAlign w:val="center"/>
          </w:tcPr>
          <w:p w:rsidR="00DB5823" w:rsidRDefault="00DB5823">
            <w:pPr>
              <w:pStyle w:val="ConsPlusNormal"/>
              <w:jc w:val="center"/>
            </w:pPr>
            <w:r>
              <w:t>10</w:t>
            </w:r>
          </w:p>
        </w:tc>
      </w:tr>
      <w:tr w:rsidR="00DB5823">
        <w:tc>
          <w:tcPr>
            <w:tcW w:w="13604" w:type="dxa"/>
            <w:gridSpan w:val="10"/>
            <w:vAlign w:val="center"/>
          </w:tcPr>
          <w:p w:rsidR="00DB5823" w:rsidRDefault="00DB5823">
            <w:pPr>
              <w:pStyle w:val="ConsPlusNormal"/>
            </w:pPr>
            <w:r>
              <w:t>Инвестиционные проекты по развитию электрических сетей на территории ЗАТО Северск</w:t>
            </w:r>
          </w:p>
        </w:tc>
      </w:tr>
      <w:tr w:rsidR="00DB5823">
        <w:tc>
          <w:tcPr>
            <w:tcW w:w="486" w:type="dxa"/>
            <w:vAlign w:val="center"/>
          </w:tcPr>
          <w:p w:rsidR="00DB5823" w:rsidRDefault="00DB5823">
            <w:pPr>
              <w:pStyle w:val="ConsPlusNormal"/>
              <w:jc w:val="center"/>
            </w:pPr>
            <w:r>
              <w:t>1</w:t>
            </w:r>
          </w:p>
        </w:tc>
        <w:tc>
          <w:tcPr>
            <w:tcW w:w="2098" w:type="dxa"/>
            <w:vAlign w:val="center"/>
          </w:tcPr>
          <w:p w:rsidR="00DB5823" w:rsidRDefault="00DB5823">
            <w:pPr>
              <w:pStyle w:val="ConsPlusNormal"/>
            </w:pPr>
            <w:r>
              <w:t>Реконструкция электрооборудования ГПП-702 (в т.ч. ПИР)</w:t>
            </w:r>
          </w:p>
        </w:tc>
        <w:tc>
          <w:tcPr>
            <w:tcW w:w="2154" w:type="dxa"/>
            <w:vAlign w:val="center"/>
          </w:tcPr>
          <w:p w:rsidR="00DB5823" w:rsidRDefault="00DB5823">
            <w:pPr>
              <w:pStyle w:val="ConsPlusNormal"/>
              <w:jc w:val="center"/>
            </w:pPr>
            <w:r>
              <w:t>Подключение к системе электроснабжения новых участков застройки с соответствующими номерами в таблице 6 обосновывающего материала: 1, 5, 13, 15 - 19, 22, 23, 27, 28, 41, 45, 46</w:t>
            </w:r>
          </w:p>
        </w:tc>
        <w:tc>
          <w:tcPr>
            <w:tcW w:w="2059" w:type="dxa"/>
            <w:vAlign w:val="center"/>
          </w:tcPr>
          <w:p w:rsidR="00DB5823" w:rsidRDefault="00DB5823">
            <w:pPr>
              <w:pStyle w:val="ConsPlusNormal"/>
              <w:jc w:val="center"/>
            </w:pPr>
            <w:r>
              <w:t>Подстанция 110/10 кВ 2x16 МВА, отпайка от ВЛ 110 кВ</w:t>
            </w:r>
          </w:p>
        </w:tc>
        <w:tc>
          <w:tcPr>
            <w:tcW w:w="1417" w:type="dxa"/>
            <w:vAlign w:val="center"/>
          </w:tcPr>
          <w:p w:rsidR="00DB5823" w:rsidRDefault="00DB5823">
            <w:pPr>
              <w:pStyle w:val="ConsPlusNormal"/>
              <w:jc w:val="center"/>
            </w:pPr>
            <w:r>
              <w:t>643725,00</w:t>
            </w:r>
          </w:p>
        </w:tc>
        <w:tc>
          <w:tcPr>
            <w:tcW w:w="988" w:type="dxa"/>
            <w:vAlign w:val="center"/>
          </w:tcPr>
          <w:p w:rsidR="00DB5823" w:rsidRDefault="00DB5823" w:rsidP="0073236A">
            <w:pPr>
              <w:pStyle w:val="ConsPlusNormal"/>
              <w:jc w:val="center"/>
            </w:pPr>
            <w:r>
              <w:t xml:space="preserve">2017 г., </w:t>
            </w:r>
            <w:r w:rsidRPr="0073236A">
              <w:rPr>
                <w:highlight w:val="green"/>
              </w:rPr>
              <w:t>202</w:t>
            </w:r>
            <w:r w:rsidR="0073236A" w:rsidRPr="0073236A">
              <w:rPr>
                <w:highlight w:val="green"/>
              </w:rPr>
              <w:t>4</w:t>
            </w:r>
            <w:r w:rsidRPr="0073236A">
              <w:rPr>
                <w:highlight w:val="green"/>
              </w:rPr>
              <w:t xml:space="preserve"> -</w:t>
            </w:r>
            <w:r>
              <w:t xml:space="preserve">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w:t>
            </w:r>
          </w:p>
        </w:tc>
        <w:tc>
          <w:tcPr>
            <w:tcW w:w="850" w:type="dxa"/>
            <w:vMerge w:val="restart"/>
            <w:vAlign w:val="center"/>
          </w:tcPr>
          <w:p w:rsidR="00DB5823" w:rsidRDefault="00DB5823">
            <w:pPr>
              <w:pStyle w:val="ConsPlusNormal"/>
              <w:jc w:val="center"/>
            </w:pPr>
            <w:r>
              <w:t>2035 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2</w:t>
            </w:r>
          </w:p>
        </w:tc>
        <w:tc>
          <w:tcPr>
            <w:tcW w:w="2098" w:type="dxa"/>
            <w:vAlign w:val="center"/>
          </w:tcPr>
          <w:p w:rsidR="00DB5823" w:rsidRDefault="00DB5823">
            <w:pPr>
              <w:pStyle w:val="ConsPlusNormal"/>
            </w:pPr>
            <w:r>
              <w:t>Строительство новой ПС 35 кВ "Проект-Водозабор" (в т.ч. ПИР)</w:t>
            </w:r>
          </w:p>
        </w:tc>
        <w:tc>
          <w:tcPr>
            <w:tcW w:w="2154" w:type="dxa"/>
            <w:vAlign w:val="center"/>
          </w:tcPr>
          <w:p w:rsidR="00DB5823" w:rsidRDefault="00DB5823">
            <w:pPr>
              <w:pStyle w:val="ConsPlusNormal"/>
              <w:jc w:val="center"/>
            </w:pPr>
            <w:r>
              <w:t>Подключение к системе электроснабжения водозабора N 3</w:t>
            </w:r>
          </w:p>
        </w:tc>
        <w:tc>
          <w:tcPr>
            <w:tcW w:w="2059" w:type="dxa"/>
            <w:vAlign w:val="center"/>
          </w:tcPr>
          <w:p w:rsidR="00DB5823" w:rsidRDefault="00DB5823">
            <w:pPr>
              <w:pStyle w:val="ConsPlusNormal"/>
              <w:jc w:val="center"/>
            </w:pPr>
            <w:r>
              <w:t>Подстанция 35 кВ 2x3,5 МВА</w:t>
            </w:r>
          </w:p>
        </w:tc>
        <w:tc>
          <w:tcPr>
            <w:tcW w:w="1417" w:type="dxa"/>
            <w:vAlign w:val="center"/>
          </w:tcPr>
          <w:p w:rsidR="00DB5823" w:rsidRDefault="00DB5823">
            <w:pPr>
              <w:pStyle w:val="ConsPlusNormal"/>
              <w:jc w:val="center"/>
            </w:pPr>
            <w:r>
              <w:t>145358,00</w:t>
            </w:r>
          </w:p>
        </w:tc>
        <w:tc>
          <w:tcPr>
            <w:tcW w:w="988" w:type="dxa"/>
            <w:vAlign w:val="center"/>
          </w:tcPr>
          <w:p w:rsidR="00DB5823" w:rsidRDefault="00DB5823" w:rsidP="00081A6A">
            <w:pPr>
              <w:pStyle w:val="ConsPlusNormal"/>
              <w:jc w:val="center"/>
            </w:pPr>
            <w:r w:rsidRPr="00081A6A">
              <w:rPr>
                <w:highlight w:val="green"/>
              </w:rPr>
              <w:t>202</w:t>
            </w:r>
            <w:r w:rsidR="00081A6A" w:rsidRPr="00081A6A">
              <w:rPr>
                <w:highlight w:val="green"/>
              </w:rPr>
              <w:t>4</w:t>
            </w:r>
            <w:r>
              <w:t xml:space="preserve"> - 2035 гг. (в т.ч. ПИР 2021 г.)</w:t>
            </w:r>
          </w:p>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3</w:t>
            </w:r>
          </w:p>
        </w:tc>
        <w:tc>
          <w:tcPr>
            <w:tcW w:w="2098" w:type="dxa"/>
            <w:vAlign w:val="center"/>
          </w:tcPr>
          <w:p w:rsidR="00DB5823" w:rsidRDefault="00DB5823">
            <w:pPr>
              <w:pStyle w:val="ConsPlusNormal"/>
            </w:pPr>
            <w:r>
              <w:t>Строительство КЛ 10 кВ от ПС 110/10 кВ до ТП (ул. Парковая, в районе дома N 24) в г. Северске</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"Многоэтажные многоквартирные дома (5 - 8-этажные) в 1 планировочном районе г. Северска"</w:t>
            </w:r>
          </w:p>
        </w:tc>
        <w:tc>
          <w:tcPr>
            <w:tcW w:w="2059" w:type="dxa"/>
            <w:vAlign w:val="center"/>
          </w:tcPr>
          <w:p w:rsidR="00DB5823" w:rsidRDefault="00DB5823">
            <w:pPr>
              <w:pStyle w:val="ConsPlusNormal"/>
              <w:jc w:val="center"/>
            </w:pPr>
            <w:r>
              <w:t>КЛ-10 кВ протяженностью 1,7 км</w:t>
            </w:r>
          </w:p>
        </w:tc>
        <w:tc>
          <w:tcPr>
            <w:tcW w:w="1417" w:type="dxa"/>
            <w:vAlign w:val="center"/>
          </w:tcPr>
          <w:p w:rsidR="00DB5823" w:rsidRDefault="00DB5823">
            <w:pPr>
              <w:pStyle w:val="ConsPlusNormal"/>
              <w:jc w:val="center"/>
            </w:pPr>
            <w:r>
              <w:t>6336,00</w:t>
            </w:r>
          </w:p>
        </w:tc>
        <w:tc>
          <w:tcPr>
            <w:tcW w:w="988" w:type="dxa"/>
            <w:vMerge w:val="restart"/>
            <w:vAlign w:val="center"/>
          </w:tcPr>
          <w:p w:rsidR="00DB5823" w:rsidRDefault="00DB5823" w:rsidP="00081A6A">
            <w:pPr>
              <w:pStyle w:val="ConsPlusNormal"/>
              <w:jc w:val="center"/>
            </w:pPr>
            <w:r w:rsidRPr="00081A6A">
              <w:rPr>
                <w:highlight w:val="green"/>
              </w:rPr>
              <w:t>202</w:t>
            </w:r>
            <w:r w:rsidR="00081A6A" w:rsidRPr="00081A6A">
              <w:rPr>
                <w:highlight w:val="green"/>
              </w:rPr>
              <w:t>4</w:t>
            </w:r>
            <w:r w:rsidRPr="00081A6A">
              <w:rPr>
                <w:highlight w:val="green"/>
              </w:rPr>
              <w:t xml:space="preserve"> 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408</w:t>
            </w:r>
          </w:p>
        </w:tc>
        <w:tc>
          <w:tcPr>
            <w:tcW w:w="850" w:type="dxa"/>
            <w:vMerge w:val="restart"/>
            <w:vAlign w:val="center"/>
          </w:tcPr>
          <w:p w:rsidR="00DB5823" w:rsidRDefault="00DB5823" w:rsidP="00081A6A">
            <w:pPr>
              <w:pStyle w:val="ConsPlusNormal"/>
              <w:jc w:val="center"/>
            </w:pPr>
            <w:r w:rsidRPr="00081A6A">
              <w:rPr>
                <w:highlight w:val="green"/>
              </w:rPr>
              <w:t>202</w:t>
            </w:r>
            <w:r w:rsidR="00081A6A" w:rsidRPr="00081A6A">
              <w:rPr>
                <w:highlight w:val="green"/>
              </w:rPr>
              <w:t>4</w:t>
            </w:r>
            <w:r>
              <w:t xml:space="preserve"> 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4</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2x630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2x630 кВА</w:t>
            </w:r>
          </w:p>
        </w:tc>
        <w:tc>
          <w:tcPr>
            <w:tcW w:w="1417" w:type="dxa"/>
            <w:vAlign w:val="center"/>
          </w:tcPr>
          <w:p w:rsidR="00DB5823" w:rsidRDefault="00DB5823">
            <w:pPr>
              <w:pStyle w:val="ConsPlusNormal"/>
              <w:jc w:val="center"/>
            </w:pPr>
            <w:r>
              <w:t>4679,00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lastRenderedPageBreak/>
              <w:t>5</w:t>
            </w:r>
          </w:p>
        </w:tc>
        <w:tc>
          <w:tcPr>
            <w:tcW w:w="2098" w:type="dxa"/>
            <w:vAlign w:val="center"/>
          </w:tcPr>
          <w:p w:rsidR="00DB5823" w:rsidRDefault="00DB5823">
            <w:pPr>
              <w:pStyle w:val="ConsPlusNormal"/>
            </w:pPr>
            <w:r>
              <w:t>Строительство КЛ 10 кВ от ТП (ул. Парковая, в районе дома N 24) до ТП (ул. Парковая, в районе дома N 26) в г. Северске</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"Многоэтажные многоквартирные дома (5 - 8-этажные) в 1 планировочном районе г. Северска"</w:t>
            </w:r>
          </w:p>
        </w:tc>
        <w:tc>
          <w:tcPr>
            <w:tcW w:w="2059" w:type="dxa"/>
            <w:vAlign w:val="center"/>
          </w:tcPr>
          <w:p w:rsidR="00DB5823" w:rsidRDefault="00DB5823">
            <w:pPr>
              <w:pStyle w:val="ConsPlusNormal"/>
              <w:jc w:val="center"/>
            </w:pPr>
            <w:r>
              <w:t>КЛ-10 кВ протяженностью 0,15 км</w:t>
            </w:r>
          </w:p>
        </w:tc>
        <w:tc>
          <w:tcPr>
            <w:tcW w:w="1417" w:type="dxa"/>
            <w:vAlign w:val="center"/>
          </w:tcPr>
          <w:p w:rsidR="00DB5823" w:rsidRDefault="00DB5823">
            <w:pPr>
              <w:pStyle w:val="ConsPlusNormal"/>
              <w:jc w:val="center"/>
            </w:pPr>
            <w:r>
              <w:t>559,00</w:t>
            </w:r>
          </w:p>
        </w:tc>
        <w:tc>
          <w:tcPr>
            <w:tcW w:w="988" w:type="dxa"/>
            <w:vMerge w:val="restart"/>
            <w:vAlign w:val="center"/>
          </w:tcPr>
          <w:p w:rsidR="00DB5823" w:rsidRDefault="00DB5823" w:rsidP="001D6C60">
            <w:pPr>
              <w:pStyle w:val="ConsPlusNormal"/>
              <w:jc w:val="center"/>
            </w:pPr>
            <w:r w:rsidRPr="001D6C60">
              <w:rPr>
                <w:highlight w:val="green"/>
              </w:rPr>
              <w:t>202</w:t>
            </w:r>
            <w:r w:rsidR="001D6C60" w:rsidRPr="001D6C60">
              <w:rPr>
                <w:highlight w:val="green"/>
              </w:rPr>
              <w:t>4</w:t>
            </w:r>
            <w:r>
              <w:t xml:space="preserve"> - 2035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1071</w:t>
            </w:r>
          </w:p>
        </w:tc>
        <w:tc>
          <w:tcPr>
            <w:tcW w:w="850" w:type="dxa"/>
            <w:vMerge w:val="restart"/>
            <w:vAlign w:val="center"/>
          </w:tcPr>
          <w:p w:rsidR="00DB5823" w:rsidRDefault="00DB5823" w:rsidP="001D6C60">
            <w:pPr>
              <w:pStyle w:val="ConsPlusNormal"/>
              <w:jc w:val="center"/>
            </w:pPr>
            <w:r w:rsidRPr="001D6C60">
              <w:rPr>
                <w:highlight w:val="green"/>
              </w:rPr>
              <w:t>202</w:t>
            </w:r>
            <w:r w:rsidR="001D6C60" w:rsidRPr="001D6C60">
              <w:rPr>
                <w:highlight w:val="green"/>
              </w:rPr>
              <w:t>4</w:t>
            </w:r>
            <w:r w:rsidRPr="001D6C60">
              <w:rPr>
                <w:highlight w:val="green"/>
              </w:rPr>
              <w:t xml:space="preserve"> -</w:t>
            </w:r>
            <w:r>
              <w:t xml:space="preserve">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6</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2x1250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2x1250 кВА</w:t>
            </w:r>
          </w:p>
        </w:tc>
        <w:tc>
          <w:tcPr>
            <w:tcW w:w="1417" w:type="dxa"/>
            <w:vAlign w:val="center"/>
          </w:tcPr>
          <w:p w:rsidR="00DB5823" w:rsidRDefault="00DB5823">
            <w:pPr>
              <w:pStyle w:val="ConsPlusNormal"/>
              <w:jc w:val="center"/>
            </w:pPr>
            <w:r>
              <w:t>5687,00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7</w:t>
            </w:r>
          </w:p>
        </w:tc>
        <w:tc>
          <w:tcPr>
            <w:tcW w:w="2098" w:type="dxa"/>
            <w:vAlign w:val="center"/>
          </w:tcPr>
          <w:p w:rsidR="00DB5823" w:rsidRDefault="00DB5823">
            <w:pPr>
              <w:pStyle w:val="ConsPlusNormal"/>
            </w:pPr>
            <w:r>
              <w:t>Строительство КЛ 10 кВ от ТП (ул. Парковая, в районе дома N 24) до ТП (ул. Пушкина в районе дома N 5) в г. Северске</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"Блокированные малоэтажные дома в 1 планировочном районе г. Северска"</w:t>
            </w:r>
          </w:p>
        </w:tc>
        <w:tc>
          <w:tcPr>
            <w:tcW w:w="2059" w:type="dxa"/>
            <w:vAlign w:val="center"/>
          </w:tcPr>
          <w:p w:rsidR="00DB5823" w:rsidRDefault="00DB5823">
            <w:pPr>
              <w:pStyle w:val="ConsPlusNormal"/>
              <w:jc w:val="center"/>
            </w:pPr>
            <w:r>
              <w:t>КЛ-10 кВ протяженностью 0,6 км</w:t>
            </w:r>
          </w:p>
        </w:tc>
        <w:tc>
          <w:tcPr>
            <w:tcW w:w="1417" w:type="dxa"/>
            <w:vAlign w:val="center"/>
          </w:tcPr>
          <w:p w:rsidR="00DB5823" w:rsidRDefault="00DB5823">
            <w:pPr>
              <w:pStyle w:val="ConsPlusNormal"/>
              <w:jc w:val="center"/>
            </w:pPr>
            <w:r>
              <w:t>2236,00</w:t>
            </w:r>
          </w:p>
        </w:tc>
        <w:tc>
          <w:tcPr>
            <w:tcW w:w="988" w:type="dxa"/>
            <w:vMerge w:val="restart"/>
            <w:vAlign w:val="center"/>
          </w:tcPr>
          <w:p w:rsidR="00DB5823" w:rsidRDefault="00DB5823" w:rsidP="001D6C60">
            <w:pPr>
              <w:pStyle w:val="ConsPlusNormal"/>
              <w:jc w:val="center"/>
            </w:pPr>
            <w:r w:rsidRPr="001D6C60">
              <w:rPr>
                <w:highlight w:val="green"/>
              </w:rPr>
              <w:t>202</w:t>
            </w:r>
            <w:r w:rsidR="001D6C60" w:rsidRPr="001D6C60">
              <w:rPr>
                <w:highlight w:val="green"/>
              </w:rPr>
              <w:t>4</w:t>
            </w:r>
            <w:r>
              <w:t xml:space="preserve"> - 2035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308,75</w:t>
            </w:r>
          </w:p>
        </w:tc>
        <w:tc>
          <w:tcPr>
            <w:tcW w:w="850" w:type="dxa"/>
            <w:vMerge w:val="restart"/>
            <w:vAlign w:val="center"/>
          </w:tcPr>
          <w:p w:rsidR="00DB5823" w:rsidRDefault="00DB5823" w:rsidP="001D6C60">
            <w:pPr>
              <w:pStyle w:val="ConsPlusNormal"/>
              <w:jc w:val="center"/>
            </w:pPr>
            <w:r w:rsidRPr="001D6C60">
              <w:rPr>
                <w:highlight w:val="green"/>
              </w:rPr>
              <w:t>202</w:t>
            </w:r>
            <w:r w:rsidR="001D6C60" w:rsidRPr="001D6C60">
              <w:rPr>
                <w:highlight w:val="green"/>
              </w:rPr>
              <w:t>4</w:t>
            </w:r>
            <w:r w:rsidRPr="001D6C60">
              <w:rPr>
                <w:highlight w:val="green"/>
              </w:rPr>
              <w:t xml:space="preserve"> -</w:t>
            </w:r>
            <w:r>
              <w:t xml:space="preserve">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8</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2x400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2x400 кВА</w:t>
            </w:r>
          </w:p>
        </w:tc>
        <w:tc>
          <w:tcPr>
            <w:tcW w:w="1417" w:type="dxa"/>
            <w:vAlign w:val="center"/>
          </w:tcPr>
          <w:p w:rsidR="00DB5823" w:rsidRDefault="00DB5823">
            <w:pPr>
              <w:pStyle w:val="ConsPlusNormal"/>
              <w:jc w:val="center"/>
            </w:pPr>
            <w:r>
              <w:t>4603,00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9</w:t>
            </w:r>
          </w:p>
        </w:tc>
        <w:tc>
          <w:tcPr>
            <w:tcW w:w="2098" w:type="dxa"/>
            <w:vAlign w:val="center"/>
          </w:tcPr>
          <w:p w:rsidR="00DB5823" w:rsidRDefault="00DB5823">
            <w:pPr>
              <w:pStyle w:val="ConsPlusNormal"/>
            </w:pPr>
            <w:r>
              <w:t>Строительство ВЛ 10 кВ от ТП (ул. Пушкина в районе дома N 5) до ТП в восточной части в Иглаково</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"Индивидуальное строительство в Иглаково г. Северска"</w:t>
            </w:r>
          </w:p>
        </w:tc>
        <w:tc>
          <w:tcPr>
            <w:tcW w:w="2059" w:type="dxa"/>
            <w:vAlign w:val="center"/>
          </w:tcPr>
          <w:p w:rsidR="00DB5823" w:rsidRDefault="00DB5823">
            <w:pPr>
              <w:pStyle w:val="ConsPlusNormal"/>
              <w:jc w:val="center"/>
            </w:pPr>
            <w:r>
              <w:t>ВЛ-10 кВ протяженностью 0,6 км</w:t>
            </w:r>
          </w:p>
        </w:tc>
        <w:tc>
          <w:tcPr>
            <w:tcW w:w="1417" w:type="dxa"/>
            <w:vAlign w:val="center"/>
          </w:tcPr>
          <w:p w:rsidR="00DB5823" w:rsidRDefault="00DB5823">
            <w:pPr>
              <w:pStyle w:val="ConsPlusNormal"/>
              <w:jc w:val="center"/>
            </w:pPr>
            <w:r>
              <w:t>473,00</w:t>
            </w:r>
          </w:p>
        </w:tc>
        <w:tc>
          <w:tcPr>
            <w:tcW w:w="988" w:type="dxa"/>
            <w:vMerge w:val="restart"/>
            <w:vAlign w:val="center"/>
          </w:tcPr>
          <w:p w:rsidR="00DB5823" w:rsidRDefault="00DB5823" w:rsidP="001000CA">
            <w:pPr>
              <w:pStyle w:val="ConsPlusNormal"/>
              <w:jc w:val="center"/>
            </w:pPr>
            <w:r w:rsidRPr="001000CA">
              <w:rPr>
                <w:highlight w:val="green"/>
              </w:rPr>
              <w:t>202</w:t>
            </w:r>
            <w:r w:rsidR="001000CA" w:rsidRPr="001000CA">
              <w:rPr>
                <w:highlight w:val="green"/>
              </w:rPr>
              <w:t>4</w:t>
            </w:r>
            <w:r w:rsidRPr="001000CA">
              <w:rPr>
                <w:highlight w:val="green"/>
              </w:rPr>
              <w:t xml:space="preserve"> -</w:t>
            </w:r>
            <w:r>
              <w:t xml:space="preserve">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319,2</w:t>
            </w:r>
          </w:p>
        </w:tc>
        <w:tc>
          <w:tcPr>
            <w:tcW w:w="850" w:type="dxa"/>
            <w:vMerge w:val="restart"/>
            <w:vAlign w:val="center"/>
          </w:tcPr>
          <w:p w:rsidR="00DB5823" w:rsidRDefault="00DB5823" w:rsidP="001000CA">
            <w:pPr>
              <w:pStyle w:val="ConsPlusNormal"/>
              <w:jc w:val="center"/>
            </w:pPr>
            <w:r w:rsidRPr="001000CA">
              <w:rPr>
                <w:highlight w:val="green"/>
              </w:rPr>
              <w:t>202</w:t>
            </w:r>
            <w:r w:rsidR="001000CA" w:rsidRPr="001000CA">
              <w:rPr>
                <w:highlight w:val="green"/>
              </w:rPr>
              <w:t>4</w:t>
            </w:r>
            <w:r w:rsidRPr="001000CA">
              <w:rPr>
                <w:highlight w:val="green"/>
              </w:rPr>
              <w:t xml:space="preserve"> -</w:t>
            </w:r>
            <w:r>
              <w:t xml:space="preserve">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10</w:t>
            </w:r>
          </w:p>
        </w:tc>
        <w:tc>
          <w:tcPr>
            <w:tcW w:w="2098" w:type="dxa"/>
            <w:vAlign w:val="center"/>
          </w:tcPr>
          <w:p w:rsidR="00DB5823" w:rsidRDefault="00DB5823">
            <w:pPr>
              <w:pStyle w:val="ConsPlusNormal"/>
            </w:pPr>
            <w:r>
              <w:t xml:space="preserve">Строительство двухтрансформаторной подстанции ТП 10/0,4 кВ с </w:t>
            </w:r>
            <w:r>
              <w:lastRenderedPageBreak/>
              <w:t>трансформаторами мощностью 2x400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2x400 кВА</w:t>
            </w:r>
          </w:p>
        </w:tc>
        <w:tc>
          <w:tcPr>
            <w:tcW w:w="1417" w:type="dxa"/>
            <w:vAlign w:val="center"/>
          </w:tcPr>
          <w:p w:rsidR="00DB5823" w:rsidRDefault="00DB5823">
            <w:pPr>
              <w:pStyle w:val="ConsPlusNormal"/>
              <w:jc w:val="center"/>
            </w:pPr>
            <w:r>
              <w:t>4603,00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11</w:t>
            </w:r>
          </w:p>
        </w:tc>
        <w:tc>
          <w:tcPr>
            <w:tcW w:w="2098" w:type="dxa"/>
            <w:vAlign w:val="center"/>
          </w:tcPr>
          <w:p w:rsidR="00DB5823" w:rsidRDefault="00DB5823">
            <w:pPr>
              <w:pStyle w:val="ConsPlusNormal"/>
            </w:pPr>
            <w:r>
              <w:t>Строительство ВЛ 10 кВ от ТП (ул. Пушкина, в районе дома N 5) до ТП (в районах ул. Трудовой и ул. Чайковского) в Иглаково</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"Индивидуальное строительство в Иглаково г. Северска"</w:t>
            </w:r>
          </w:p>
        </w:tc>
        <w:tc>
          <w:tcPr>
            <w:tcW w:w="2059" w:type="dxa"/>
            <w:vAlign w:val="center"/>
          </w:tcPr>
          <w:p w:rsidR="00DB5823" w:rsidRDefault="00DB5823">
            <w:pPr>
              <w:pStyle w:val="ConsPlusNormal"/>
              <w:jc w:val="center"/>
            </w:pPr>
            <w:r>
              <w:t>ВЛ-10 кВ протяженностью 1,79 км</w:t>
            </w:r>
          </w:p>
        </w:tc>
        <w:tc>
          <w:tcPr>
            <w:tcW w:w="1417" w:type="dxa"/>
            <w:vAlign w:val="center"/>
          </w:tcPr>
          <w:p w:rsidR="00DB5823" w:rsidRDefault="00DB5823">
            <w:pPr>
              <w:pStyle w:val="ConsPlusNormal"/>
              <w:jc w:val="center"/>
            </w:pPr>
            <w:r>
              <w:t>1412,00</w:t>
            </w:r>
          </w:p>
        </w:tc>
        <w:tc>
          <w:tcPr>
            <w:tcW w:w="988" w:type="dxa"/>
            <w:vMerge w:val="restart"/>
            <w:vAlign w:val="center"/>
          </w:tcPr>
          <w:p w:rsidR="00DB5823" w:rsidRDefault="00DB5823" w:rsidP="001000CA">
            <w:pPr>
              <w:pStyle w:val="ConsPlusNormal"/>
              <w:jc w:val="center"/>
            </w:pPr>
            <w:r w:rsidRPr="001000CA">
              <w:rPr>
                <w:highlight w:val="green"/>
              </w:rPr>
              <w:t>202</w:t>
            </w:r>
            <w:r w:rsidR="001000CA" w:rsidRPr="001000CA">
              <w:rPr>
                <w:highlight w:val="green"/>
              </w:rPr>
              <w:t>4</w:t>
            </w:r>
            <w:r w:rsidRPr="001000CA">
              <w:rPr>
                <w:highlight w:val="green"/>
              </w:rPr>
              <w:t xml:space="preserve"> -</w:t>
            </w:r>
            <w:r>
              <w:t xml:space="preserve">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342</w:t>
            </w:r>
          </w:p>
        </w:tc>
        <w:tc>
          <w:tcPr>
            <w:tcW w:w="850" w:type="dxa"/>
            <w:vMerge w:val="restart"/>
            <w:vAlign w:val="center"/>
          </w:tcPr>
          <w:p w:rsidR="00DB5823" w:rsidRDefault="00DB5823" w:rsidP="001000CA">
            <w:pPr>
              <w:pStyle w:val="ConsPlusNormal"/>
              <w:jc w:val="center"/>
            </w:pPr>
            <w:r w:rsidRPr="001000CA">
              <w:rPr>
                <w:highlight w:val="green"/>
              </w:rPr>
              <w:t>202</w:t>
            </w:r>
            <w:r w:rsidR="001000CA" w:rsidRPr="001000CA">
              <w:rPr>
                <w:highlight w:val="green"/>
              </w:rPr>
              <w:t>4</w:t>
            </w:r>
            <w:r w:rsidRPr="001000CA">
              <w:rPr>
                <w:highlight w:val="green"/>
              </w:rPr>
              <w:t xml:space="preserve"> -</w:t>
            </w:r>
            <w:r>
              <w:t xml:space="preserve">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12</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2x630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2x630 кВА</w:t>
            </w:r>
          </w:p>
        </w:tc>
        <w:tc>
          <w:tcPr>
            <w:tcW w:w="1417" w:type="dxa"/>
            <w:vAlign w:val="center"/>
          </w:tcPr>
          <w:p w:rsidR="00DB5823" w:rsidRDefault="00DB5823">
            <w:pPr>
              <w:pStyle w:val="ConsPlusNormal"/>
              <w:jc w:val="center"/>
            </w:pPr>
            <w:r>
              <w:t>3977,00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13</w:t>
            </w:r>
          </w:p>
        </w:tc>
        <w:tc>
          <w:tcPr>
            <w:tcW w:w="2098" w:type="dxa"/>
            <w:vAlign w:val="center"/>
          </w:tcPr>
          <w:p w:rsidR="00DB5823" w:rsidRDefault="00DB5823">
            <w:pPr>
              <w:pStyle w:val="ConsPlusNormal"/>
            </w:pPr>
            <w:r>
              <w:t>Строительство ВЛ 10 кВ от ТП (ул. Пушкина, в районе дома N 5) до ТП (в районах ул. Трудовой и ул. Чайковского) в Иглаково</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"Детский сад на 150 мест в 1 планировочном районе Иглаково г. Северска"</w:t>
            </w:r>
          </w:p>
        </w:tc>
        <w:tc>
          <w:tcPr>
            <w:tcW w:w="2059" w:type="dxa"/>
            <w:vAlign w:val="center"/>
          </w:tcPr>
          <w:p w:rsidR="00DB5823" w:rsidRDefault="00DB5823">
            <w:pPr>
              <w:pStyle w:val="ConsPlusNormal"/>
              <w:jc w:val="center"/>
            </w:pPr>
            <w:r>
              <w:t>ВЛ-10 кВ протяженностью 0,31 км</w:t>
            </w:r>
          </w:p>
        </w:tc>
        <w:tc>
          <w:tcPr>
            <w:tcW w:w="1417" w:type="dxa"/>
            <w:vAlign w:val="center"/>
          </w:tcPr>
          <w:p w:rsidR="00DB5823" w:rsidRDefault="00DB5823">
            <w:pPr>
              <w:pStyle w:val="ConsPlusNormal"/>
              <w:jc w:val="center"/>
            </w:pPr>
            <w:r>
              <w:t>245,00</w:t>
            </w:r>
          </w:p>
        </w:tc>
        <w:tc>
          <w:tcPr>
            <w:tcW w:w="988" w:type="dxa"/>
            <w:vMerge w:val="restart"/>
            <w:vAlign w:val="center"/>
          </w:tcPr>
          <w:p w:rsidR="00DB5823" w:rsidRDefault="000D644D">
            <w:pPr>
              <w:pStyle w:val="ConsPlusNormal"/>
              <w:jc w:val="center"/>
            </w:pPr>
            <w:r w:rsidRPr="001000CA">
              <w:rPr>
                <w:highlight w:val="green"/>
              </w:rPr>
              <w:t>2024 -</w:t>
            </w:r>
            <w:r>
              <w:t xml:space="preserve">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60</w:t>
            </w:r>
          </w:p>
        </w:tc>
        <w:tc>
          <w:tcPr>
            <w:tcW w:w="850" w:type="dxa"/>
            <w:vMerge w:val="restart"/>
            <w:vAlign w:val="center"/>
          </w:tcPr>
          <w:p w:rsidR="00DB5823" w:rsidRDefault="000D644D">
            <w:pPr>
              <w:pStyle w:val="ConsPlusNormal"/>
              <w:jc w:val="center"/>
            </w:pPr>
            <w:r w:rsidRPr="001000CA">
              <w:rPr>
                <w:highlight w:val="green"/>
              </w:rPr>
              <w:t>2024 -</w:t>
            </w:r>
            <w:r>
              <w:t xml:space="preserve"> 2035 гг.</w:t>
            </w:r>
            <w:r w:rsidR="00DB5823">
              <w:t>.</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14</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2x630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2x630 кВА</w:t>
            </w:r>
          </w:p>
        </w:tc>
        <w:tc>
          <w:tcPr>
            <w:tcW w:w="1417" w:type="dxa"/>
            <w:vAlign w:val="center"/>
          </w:tcPr>
          <w:p w:rsidR="00DB5823" w:rsidRDefault="00DB5823">
            <w:pPr>
              <w:pStyle w:val="ConsPlusNormal"/>
              <w:jc w:val="center"/>
            </w:pPr>
            <w:r>
              <w:t>702,00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15</w:t>
            </w:r>
          </w:p>
        </w:tc>
        <w:tc>
          <w:tcPr>
            <w:tcW w:w="2098" w:type="dxa"/>
            <w:vAlign w:val="center"/>
          </w:tcPr>
          <w:p w:rsidR="00DB5823" w:rsidRDefault="00DB5823">
            <w:pPr>
              <w:pStyle w:val="ConsPlusNormal"/>
            </w:pPr>
            <w:r>
              <w:t xml:space="preserve">Строительство КЛ 10 кВ от ПС 110/10 кВ до ТП (ул. Куйбышева, в районе дома N 16) в </w:t>
            </w:r>
            <w:r>
              <w:lastRenderedPageBreak/>
              <w:t>г. Северске</w:t>
            </w:r>
          </w:p>
        </w:tc>
        <w:tc>
          <w:tcPr>
            <w:tcW w:w="2154" w:type="dxa"/>
            <w:vMerge w:val="restart"/>
            <w:vAlign w:val="center"/>
          </w:tcPr>
          <w:p w:rsidR="00DB5823" w:rsidRDefault="00DB5823">
            <w:pPr>
              <w:pStyle w:val="ConsPlusNormal"/>
              <w:jc w:val="center"/>
            </w:pPr>
            <w:r>
              <w:lastRenderedPageBreak/>
              <w:t xml:space="preserve">Подключение к системе электроснабжения участка застройки "Многоэтажные </w:t>
            </w:r>
            <w:r>
              <w:lastRenderedPageBreak/>
              <w:t>многоквартирные дома (5 - 8-этажные) во 2 планировочном районе г. Северска"</w:t>
            </w:r>
          </w:p>
        </w:tc>
        <w:tc>
          <w:tcPr>
            <w:tcW w:w="2059" w:type="dxa"/>
            <w:vAlign w:val="center"/>
          </w:tcPr>
          <w:p w:rsidR="00DB5823" w:rsidRDefault="00DB5823">
            <w:pPr>
              <w:pStyle w:val="ConsPlusNormal"/>
              <w:jc w:val="center"/>
            </w:pPr>
            <w:r>
              <w:lastRenderedPageBreak/>
              <w:t>КЛ-10 кВ протяженностью 2,1 км</w:t>
            </w:r>
          </w:p>
        </w:tc>
        <w:tc>
          <w:tcPr>
            <w:tcW w:w="1417" w:type="dxa"/>
            <w:vAlign w:val="center"/>
          </w:tcPr>
          <w:p w:rsidR="00DB5823" w:rsidRDefault="00DB5823">
            <w:pPr>
              <w:pStyle w:val="ConsPlusNormal"/>
              <w:jc w:val="center"/>
            </w:pPr>
            <w:r>
              <w:t>7827,00</w:t>
            </w:r>
          </w:p>
        </w:tc>
        <w:tc>
          <w:tcPr>
            <w:tcW w:w="988" w:type="dxa"/>
            <w:vMerge w:val="restart"/>
            <w:vAlign w:val="center"/>
          </w:tcPr>
          <w:p w:rsidR="00DB5823" w:rsidRDefault="000D644D">
            <w:pPr>
              <w:pStyle w:val="ConsPlusNormal"/>
              <w:jc w:val="center"/>
            </w:pPr>
            <w:r w:rsidRPr="001000CA">
              <w:rPr>
                <w:highlight w:val="green"/>
              </w:rPr>
              <w:t>2024 -</w:t>
            </w:r>
            <w:r>
              <w:t xml:space="preserve">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552,84</w:t>
            </w:r>
          </w:p>
        </w:tc>
        <w:tc>
          <w:tcPr>
            <w:tcW w:w="850" w:type="dxa"/>
            <w:vMerge w:val="restart"/>
            <w:vAlign w:val="center"/>
          </w:tcPr>
          <w:p w:rsidR="00DB5823" w:rsidRDefault="000D644D">
            <w:pPr>
              <w:pStyle w:val="ConsPlusNormal"/>
              <w:jc w:val="center"/>
            </w:pPr>
            <w:r w:rsidRPr="001000CA">
              <w:rPr>
                <w:highlight w:val="green"/>
              </w:rPr>
              <w:t>2024 -</w:t>
            </w:r>
            <w:r>
              <w:t xml:space="preserve">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16</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2x630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2x630 кВА</w:t>
            </w:r>
          </w:p>
        </w:tc>
        <w:tc>
          <w:tcPr>
            <w:tcW w:w="1417" w:type="dxa"/>
            <w:vAlign w:val="center"/>
          </w:tcPr>
          <w:p w:rsidR="00DB5823" w:rsidRDefault="00DB5823">
            <w:pPr>
              <w:pStyle w:val="ConsPlusNormal"/>
              <w:jc w:val="center"/>
            </w:pPr>
            <w:r>
              <w:t>4679,00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17</w:t>
            </w:r>
          </w:p>
        </w:tc>
        <w:tc>
          <w:tcPr>
            <w:tcW w:w="2098" w:type="dxa"/>
            <w:vAlign w:val="center"/>
          </w:tcPr>
          <w:p w:rsidR="00DB5823" w:rsidRDefault="00DB5823">
            <w:pPr>
              <w:pStyle w:val="ConsPlusNormal"/>
            </w:pPr>
            <w:r>
              <w:t>Строительство КЛ 10 кВ от ПС 110/10 кВ до ТП (в районе Северной дороги) в г. Северске</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"Среднеэтажные многоквартирные дома (3 - 4-этажные) в 4 планировочном районе г. Северска"</w:t>
            </w:r>
          </w:p>
        </w:tc>
        <w:tc>
          <w:tcPr>
            <w:tcW w:w="2059" w:type="dxa"/>
            <w:vAlign w:val="center"/>
          </w:tcPr>
          <w:p w:rsidR="00DB5823" w:rsidRDefault="00DB5823">
            <w:pPr>
              <w:pStyle w:val="ConsPlusNormal"/>
              <w:jc w:val="center"/>
            </w:pPr>
            <w:r>
              <w:t>КЛ-10 кВ протяженностью 0,22 км</w:t>
            </w:r>
          </w:p>
        </w:tc>
        <w:tc>
          <w:tcPr>
            <w:tcW w:w="1417" w:type="dxa"/>
            <w:vAlign w:val="center"/>
          </w:tcPr>
          <w:p w:rsidR="00DB5823" w:rsidRDefault="00DB5823">
            <w:pPr>
              <w:pStyle w:val="ConsPlusNormal"/>
              <w:jc w:val="center"/>
            </w:pPr>
            <w:r>
              <w:t>820,00</w:t>
            </w:r>
          </w:p>
        </w:tc>
        <w:tc>
          <w:tcPr>
            <w:tcW w:w="988" w:type="dxa"/>
            <w:vMerge w:val="restart"/>
            <w:vAlign w:val="center"/>
          </w:tcPr>
          <w:p w:rsidR="00DB5823" w:rsidRDefault="00D76971">
            <w:pPr>
              <w:pStyle w:val="ConsPlusNormal"/>
              <w:jc w:val="center"/>
            </w:pPr>
            <w:r w:rsidRPr="00D76971">
              <w:rPr>
                <w:highlight w:val="green"/>
              </w:rPr>
              <w:t>2024 - 2035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437,1</w:t>
            </w:r>
          </w:p>
        </w:tc>
        <w:tc>
          <w:tcPr>
            <w:tcW w:w="850" w:type="dxa"/>
            <w:vMerge w:val="restart"/>
            <w:vAlign w:val="center"/>
          </w:tcPr>
          <w:p w:rsidR="00DB5823" w:rsidRDefault="00D76971">
            <w:pPr>
              <w:pStyle w:val="ConsPlusNormal"/>
              <w:jc w:val="center"/>
            </w:pPr>
            <w:r w:rsidRPr="00D76971">
              <w:rPr>
                <w:highlight w:val="green"/>
              </w:rPr>
              <w:t>2024 - 2035 гг</w:t>
            </w:r>
            <w:r>
              <w:t>.</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18</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2x630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2x630 кВА</w:t>
            </w:r>
          </w:p>
        </w:tc>
        <w:tc>
          <w:tcPr>
            <w:tcW w:w="1417" w:type="dxa"/>
            <w:vAlign w:val="center"/>
          </w:tcPr>
          <w:p w:rsidR="00DB5823" w:rsidRDefault="00DB5823">
            <w:pPr>
              <w:pStyle w:val="ConsPlusNormal"/>
              <w:jc w:val="center"/>
            </w:pPr>
            <w:r>
              <w:t>4679,00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19</w:t>
            </w:r>
          </w:p>
        </w:tc>
        <w:tc>
          <w:tcPr>
            <w:tcW w:w="2098" w:type="dxa"/>
            <w:vAlign w:val="center"/>
          </w:tcPr>
          <w:p w:rsidR="00DB5823" w:rsidRDefault="00DB5823">
            <w:pPr>
              <w:pStyle w:val="ConsPlusNormal"/>
            </w:pPr>
            <w:r>
              <w:t>Строительство КЛ 10 кВ от ТП (в районе Северной дороги) до нового ТП в г. Северске</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"Блокированные малоэтажные дома в 4 планировочном районе г. Северска"</w:t>
            </w:r>
          </w:p>
        </w:tc>
        <w:tc>
          <w:tcPr>
            <w:tcW w:w="2059" w:type="dxa"/>
            <w:vAlign w:val="center"/>
          </w:tcPr>
          <w:p w:rsidR="00DB5823" w:rsidRDefault="00DB5823">
            <w:pPr>
              <w:pStyle w:val="ConsPlusNormal"/>
              <w:jc w:val="center"/>
            </w:pPr>
            <w:r>
              <w:t>КЛ-10 кВ протяженностью 1,05 км</w:t>
            </w:r>
          </w:p>
        </w:tc>
        <w:tc>
          <w:tcPr>
            <w:tcW w:w="1417" w:type="dxa"/>
            <w:vAlign w:val="center"/>
          </w:tcPr>
          <w:p w:rsidR="00DB5823" w:rsidRDefault="00DB5823">
            <w:pPr>
              <w:pStyle w:val="ConsPlusNormal"/>
              <w:jc w:val="center"/>
            </w:pPr>
            <w:r>
              <w:t>3913,00</w:t>
            </w:r>
          </w:p>
        </w:tc>
        <w:tc>
          <w:tcPr>
            <w:tcW w:w="988" w:type="dxa"/>
            <w:vMerge w:val="restart"/>
            <w:vAlign w:val="center"/>
          </w:tcPr>
          <w:p w:rsidR="00DB5823" w:rsidRDefault="00DB5823" w:rsidP="00D76971">
            <w:pPr>
              <w:pStyle w:val="ConsPlusNormal"/>
              <w:jc w:val="center"/>
            </w:pPr>
            <w:r w:rsidRPr="00D76971">
              <w:rPr>
                <w:highlight w:val="green"/>
              </w:rPr>
              <w:t>202</w:t>
            </w:r>
            <w:r w:rsidR="00D76971" w:rsidRPr="00D76971">
              <w:rPr>
                <w:highlight w:val="green"/>
              </w:rPr>
              <w:t>4</w:t>
            </w:r>
            <w:r w:rsidRPr="00D76971">
              <w:rPr>
                <w:highlight w:val="green"/>
              </w:rPr>
              <w:t xml:space="preserve"> -</w:t>
            </w:r>
            <w:r>
              <w:t xml:space="preserve">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741</w:t>
            </w:r>
          </w:p>
        </w:tc>
        <w:tc>
          <w:tcPr>
            <w:tcW w:w="850" w:type="dxa"/>
            <w:vMerge w:val="restart"/>
            <w:vAlign w:val="center"/>
          </w:tcPr>
          <w:p w:rsidR="00DB5823" w:rsidRDefault="00DB5823" w:rsidP="00D76971">
            <w:pPr>
              <w:pStyle w:val="ConsPlusNormal"/>
              <w:jc w:val="center"/>
            </w:pPr>
            <w:r w:rsidRPr="00D76971">
              <w:rPr>
                <w:highlight w:val="green"/>
              </w:rPr>
              <w:t>202</w:t>
            </w:r>
            <w:r w:rsidR="00D76971" w:rsidRPr="00D76971">
              <w:rPr>
                <w:highlight w:val="green"/>
              </w:rPr>
              <w:t>4</w:t>
            </w:r>
            <w:r>
              <w:t xml:space="preserve"> - 2035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20</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2x1000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2x1000 кВА</w:t>
            </w:r>
          </w:p>
        </w:tc>
        <w:tc>
          <w:tcPr>
            <w:tcW w:w="1417" w:type="dxa"/>
            <w:vAlign w:val="center"/>
          </w:tcPr>
          <w:p w:rsidR="00DB5823" w:rsidRDefault="00DB5823">
            <w:pPr>
              <w:pStyle w:val="ConsPlusNormal"/>
              <w:jc w:val="center"/>
            </w:pPr>
            <w:r>
              <w:t>5356,00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21</w:t>
            </w:r>
          </w:p>
        </w:tc>
        <w:tc>
          <w:tcPr>
            <w:tcW w:w="2098" w:type="dxa"/>
            <w:vAlign w:val="center"/>
          </w:tcPr>
          <w:p w:rsidR="00DB5823" w:rsidRDefault="00DB5823">
            <w:pPr>
              <w:pStyle w:val="ConsPlusNormal"/>
            </w:pPr>
            <w:r>
              <w:t xml:space="preserve">Строительство КЛ 10 кВ от ПС 110/10 кВ до ТП (ул. Калинина, в районе дома N 141) в г. </w:t>
            </w:r>
            <w:r>
              <w:lastRenderedPageBreak/>
              <w:t>Северске</w:t>
            </w:r>
          </w:p>
        </w:tc>
        <w:tc>
          <w:tcPr>
            <w:tcW w:w="2154" w:type="dxa"/>
            <w:vMerge w:val="restart"/>
            <w:vAlign w:val="center"/>
          </w:tcPr>
          <w:p w:rsidR="00DB5823" w:rsidRDefault="00DB5823">
            <w:pPr>
              <w:pStyle w:val="ConsPlusNormal"/>
              <w:jc w:val="center"/>
            </w:pPr>
            <w:r>
              <w:lastRenderedPageBreak/>
              <w:t xml:space="preserve">Подключение к системе электроснабжения участка застройки "Многоэтажные </w:t>
            </w:r>
            <w:r>
              <w:lastRenderedPageBreak/>
              <w:t>многоквартирные дома (5 - 8-этажные) в 12 мкр. г. Северска"</w:t>
            </w:r>
          </w:p>
        </w:tc>
        <w:tc>
          <w:tcPr>
            <w:tcW w:w="2059" w:type="dxa"/>
            <w:vAlign w:val="center"/>
          </w:tcPr>
          <w:p w:rsidR="00DB5823" w:rsidRDefault="00DB5823">
            <w:pPr>
              <w:pStyle w:val="ConsPlusNormal"/>
              <w:jc w:val="center"/>
            </w:pPr>
            <w:r>
              <w:lastRenderedPageBreak/>
              <w:t>КЛ-10 кВ протяженностью 0,85 км</w:t>
            </w:r>
          </w:p>
        </w:tc>
        <w:tc>
          <w:tcPr>
            <w:tcW w:w="1417" w:type="dxa"/>
            <w:vAlign w:val="center"/>
          </w:tcPr>
          <w:p w:rsidR="00DB5823" w:rsidRDefault="00DB5823">
            <w:pPr>
              <w:pStyle w:val="ConsPlusNormal"/>
              <w:jc w:val="center"/>
            </w:pPr>
            <w:r>
              <w:t>3168,00</w:t>
            </w:r>
          </w:p>
        </w:tc>
        <w:tc>
          <w:tcPr>
            <w:tcW w:w="988" w:type="dxa"/>
            <w:vMerge w:val="restart"/>
            <w:vAlign w:val="center"/>
          </w:tcPr>
          <w:p w:rsidR="00DB5823" w:rsidRDefault="00F859B6">
            <w:pPr>
              <w:pStyle w:val="ConsPlusNormal"/>
              <w:jc w:val="center"/>
            </w:pPr>
            <w:r w:rsidRPr="00D76971">
              <w:rPr>
                <w:highlight w:val="green"/>
              </w:rPr>
              <w:t>2024 - 2035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465,12</w:t>
            </w:r>
          </w:p>
        </w:tc>
        <w:tc>
          <w:tcPr>
            <w:tcW w:w="850" w:type="dxa"/>
            <w:vMerge w:val="restart"/>
            <w:vAlign w:val="center"/>
          </w:tcPr>
          <w:p w:rsidR="00DB5823" w:rsidRDefault="00F859B6">
            <w:pPr>
              <w:pStyle w:val="ConsPlusNormal"/>
              <w:jc w:val="center"/>
            </w:pPr>
            <w:r w:rsidRPr="00D76971">
              <w:rPr>
                <w:highlight w:val="green"/>
              </w:rPr>
              <w:t>2024 - 2035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22</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2x800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2x800 кВА</w:t>
            </w:r>
          </w:p>
        </w:tc>
        <w:tc>
          <w:tcPr>
            <w:tcW w:w="1417" w:type="dxa"/>
            <w:vAlign w:val="center"/>
          </w:tcPr>
          <w:p w:rsidR="00DB5823" w:rsidRDefault="00DB5823">
            <w:pPr>
              <w:pStyle w:val="ConsPlusNormal"/>
              <w:jc w:val="center"/>
            </w:pPr>
            <w:r>
              <w:t>4218,00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23</w:t>
            </w:r>
          </w:p>
        </w:tc>
        <w:tc>
          <w:tcPr>
            <w:tcW w:w="2098" w:type="dxa"/>
            <w:vAlign w:val="center"/>
          </w:tcPr>
          <w:p w:rsidR="00DB5823" w:rsidRDefault="00DB5823">
            <w:pPr>
              <w:pStyle w:val="ConsPlusNormal"/>
            </w:pPr>
            <w:r>
              <w:t>Строительство КЛ 10 кВ от ПС 110/10 кВ до ТП (ул. Калинина, в районе дома N 141) в г. Северске</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"Индивидуальное строительство в 12 мкр. г. Северска"</w:t>
            </w:r>
          </w:p>
        </w:tc>
        <w:tc>
          <w:tcPr>
            <w:tcW w:w="2059" w:type="dxa"/>
            <w:vAlign w:val="center"/>
          </w:tcPr>
          <w:p w:rsidR="00DB5823" w:rsidRDefault="00DB5823">
            <w:pPr>
              <w:pStyle w:val="ConsPlusNormal"/>
              <w:jc w:val="center"/>
            </w:pPr>
            <w:r>
              <w:t>КЛ-10 кВ протяженностью 0,21 км</w:t>
            </w:r>
          </w:p>
        </w:tc>
        <w:tc>
          <w:tcPr>
            <w:tcW w:w="1417" w:type="dxa"/>
            <w:vAlign w:val="center"/>
          </w:tcPr>
          <w:p w:rsidR="00DB5823" w:rsidRDefault="00DB5823">
            <w:pPr>
              <w:pStyle w:val="ConsPlusNormal"/>
              <w:jc w:val="center"/>
            </w:pPr>
            <w:r>
              <w:t>783,00</w:t>
            </w:r>
          </w:p>
        </w:tc>
        <w:tc>
          <w:tcPr>
            <w:tcW w:w="988" w:type="dxa"/>
            <w:vMerge w:val="restart"/>
            <w:vAlign w:val="center"/>
          </w:tcPr>
          <w:p w:rsidR="00DB5823" w:rsidRDefault="00F859B6">
            <w:pPr>
              <w:pStyle w:val="ConsPlusNormal"/>
              <w:jc w:val="center"/>
            </w:pPr>
            <w:r w:rsidRPr="00D76971">
              <w:rPr>
                <w:highlight w:val="green"/>
              </w:rPr>
              <w:t>2024 - 2035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114</w:t>
            </w:r>
          </w:p>
        </w:tc>
        <w:tc>
          <w:tcPr>
            <w:tcW w:w="850" w:type="dxa"/>
            <w:vMerge w:val="restart"/>
            <w:vAlign w:val="center"/>
          </w:tcPr>
          <w:p w:rsidR="00DB5823" w:rsidRDefault="00F859B6">
            <w:pPr>
              <w:pStyle w:val="ConsPlusNormal"/>
              <w:jc w:val="center"/>
            </w:pPr>
            <w:r w:rsidRPr="00D76971">
              <w:rPr>
                <w:highlight w:val="green"/>
              </w:rPr>
              <w:t>2024 - 2035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24</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2x800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2x800 кВА</w:t>
            </w:r>
          </w:p>
        </w:tc>
        <w:tc>
          <w:tcPr>
            <w:tcW w:w="1417" w:type="dxa"/>
            <w:vAlign w:val="center"/>
          </w:tcPr>
          <w:p w:rsidR="00DB5823" w:rsidRDefault="00DB5823">
            <w:pPr>
              <w:pStyle w:val="ConsPlusNormal"/>
              <w:jc w:val="center"/>
            </w:pPr>
            <w:r>
              <w:t>1054,00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25</w:t>
            </w:r>
          </w:p>
        </w:tc>
        <w:tc>
          <w:tcPr>
            <w:tcW w:w="2098" w:type="dxa"/>
            <w:vAlign w:val="center"/>
          </w:tcPr>
          <w:p w:rsidR="00DB5823" w:rsidRDefault="00DB5823">
            <w:pPr>
              <w:pStyle w:val="ConsPlusNormal"/>
            </w:pPr>
            <w:r>
              <w:t>Строительство КЛ 10 кВ от ТП (ул. Калинина, в районе дома N 141) до ТП (в районе Северной дороги) в г. Северске</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"Среднеэтажные многоквартирные дома (3 - 4-этажные) в 12 мкр. г. Северска"</w:t>
            </w:r>
          </w:p>
        </w:tc>
        <w:tc>
          <w:tcPr>
            <w:tcW w:w="2059" w:type="dxa"/>
            <w:vAlign w:val="center"/>
          </w:tcPr>
          <w:p w:rsidR="00DB5823" w:rsidRDefault="00DB5823">
            <w:pPr>
              <w:pStyle w:val="ConsPlusNormal"/>
              <w:jc w:val="center"/>
            </w:pPr>
            <w:r>
              <w:t>КЛ-10 кВ протяженностью 0,13 км</w:t>
            </w:r>
          </w:p>
        </w:tc>
        <w:tc>
          <w:tcPr>
            <w:tcW w:w="1417" w:type="dxa"/>
            <w:vAlign w:val="center"/>
          </w:tcPr>
          <w:p w:rsidR="00DB5823" w:rsidRDefault="00DB5823">
            <w:pPr>
              <w:pStyle w:val="ConsPlusNormal"/>
              <w:jc w:val="center"/>
            </w:pPr>
            <w:r>
              <w:t>485,00</w:t>
            </w:r>
          </w:p>
        </w:tc>
        <w:tc>
          <w:tcPr>
            <w:tcW w:w="988" w:type="dxa"/>
            <w:vMerge w:val="restart"/>
            <w:vAlign w:val="center"/>
          </w:tcPr>
          <w:p w:rsidR="00DB5823" w:rsidRDefault="00F859B6">
            <w:pPr>
              <w:pStyle w:val="ConsPlusNormal"/>
              <w:jc w:val="center"/>
            </w:pPr>
            <w:r w:rsidRPr="00D76971">
              <w:rPr>
                <w:highlight w:val="green"/>
              </w:rPr>
              <w:t>2024 - 2035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568,23</w:t>
            </w:r>
          </w:p>
        </w:tc>
        <w:tc>
          <w:tcPr>
            <w:tcW w:w="850" w:type="dxa"/>
            <w:vMerge w:val="restart"/>
            <w:vAlign w:val="center"/>
          </w:tcPr>
          <w:p w:rsidR="00DB5823" w:rsidRDefault="00F859B6">
            <w:pPr>
              <w:pStyle w:val="ConsPlusNormal"/>
              <w:jc w:val="center"/>
            </w:pPr>
            <w:r w:rsidRPr="00D76971">
              <w:rPr>
                <w:highlight w:val="green"/>
              </w:rPr>
              <w:t>2024 - 2035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26</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2x800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2x800 кВА</w:t>
            </w:r>
          </w:p>
        </w:tc>
        <w:tc>
          <w:tcPr>
            <w:tcW w:w="1417" w:type="dxa"/>
            <w:vAlign w:val="center"/>
          </w:tcPr>
          <w:p w:rsidR="00DB5823" w:rsidRDefault="00DB5823">
            <w:pPr>
              <w:pStyle w:val="ConsPlusNormal"/>
              <w:jc w:val="center"/>
            </w:pPr>
            <w:r>
              <w:t>4850,00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27</w:t>
            </w:r>
          </w:p>
        </w:tc>
        <w:tc>
          <w:tcPr>
            <w:tcW w:w="2098" w:type="dxa"/>
            <w:vAlign w:val="center"/>
          </w:tcPr>
          <w:p w:rsidR="00DB5823" w:rsidRDefault="00DB5823">
            <w:pPr>
              <w:pStyle w:val="ConsPlusNormal"/>
            </w:pPr>
            <w:r>
              <w:t xml:space="preserve">Строительство КЛ 10 кВ от ТП (ул. </w:t>
            </w:r>
            <w:r>
              <w:lastRenderedPageBreak/>
              <w:t>Калинина, в районе дома N 141) до ТП (в районе Северной дороги) в г. Северске</w:t>
            </w:r>
          </w:p>
        </w:tc>
        <w:tc>
          <w:tcPr>
            <w:tcW w:w="2154" w:type="dxa"/>
            <w:vMerge w:val="restart"/>
            <w:vAlign w:val="center"/>
          </w:tcPr>
          <w:p w:rsidR="00DB5823" w:rsidRDefault="00DB5823">
            <w:pPr>
              <w:pStyle w:val="ConsPlusNormal"/>
              <w:jc w:val="center"/>
            </w:pPr>
            <w:r>
              <w:lastRenderedPageBreak/>
              <w:t xml:space="preserve">Подключение к системе </w:t>
            </w:r>
            <w:r>
              <w:lastRenderedPageBreak/>
              <w:t>электроснабжения участка застройки "Детский сад в 4 планировочном районе, мкр. N 12 г. Северска - на 130 мест"</w:t>
            </w:r>
          </w:p>
        </w:tc>
        <w:tc>
          <w:tcPr>
            <w:tcW w:w="2059" w:type="dxa"/>
            <w:vAlign w:val="center"/>
          </w:tcPr>
          <w:p w:rsidR="00DB5823" w:rsidRDefault="00DB5823">
            <w:pPr>
              <w:pStyle w:val="ConsPlusNormal"/>
              <w:jc w:val="center"/>
            </w:pPr>
            <w:r>
              <w:lastRenderedPageBreak/>
              <w:t xml:space="preserve">КЛ-10 кВ протяженностью </w:t>
            </w:r>
            <w:r>
              <w:lastRenderedPageBreak/>
              <w:t>0,01 км</w:t>
            </w:r>
          </w:p>
        </w:tc>
        <w:tc>
          <w:tcPr>
            <w:tcW w:w="1417" w:type="dxa"/>
            <w:vAlign w:val="center"/>
          </w:tcPr>
          <w:p w:rsidR="00DB5823" w:rsidRDefault="00DB5823">
            <w:pPr>
              <w:pStyle w:val="ConsPlusNormal"/>
              <w:jc w:val="center"/>
            </w:pPr>
            <w:r>
              <w:lastRenderedPageBreak/>
              <w:t>37,00</w:t>
            </w:r>
          </w:p>
        </w:tc>
        <w:tc>
          <w:tcPr>
            <w:tcW w:w="988" w:type="dxa"/>
            <w:vMerge w:val="restart"/>
            <w:vAlign w:val="center"/>
          </w:tcPr>
          <w:p w:rsidR="00DB5823" w:rsidRDefault="00F859B6">
            <w:pPr>
              <w:pStyle w:val="ConsPlusNormal"/>
              <w:jc w:val="center"/>
            </w:pPr>
            <w:r w:rsidRPr="00D76971">
              <w:rPr>
                <w:highlight w:val="green"/>
              </w:rPr>
              <w:t>2024 - 2035 гг.</w:t>
            </w:r>
          </w:p>
        </w:tc>
        <w:tc>
          <w:tcPr>
            <w:tcW w:w="1625" w:type="dxa"/>
            <w:vMerge w:val="restart"/>
            <w:vAlign w:val="center"/>
          </w:tcPr>
          <w:p w:rsidR="00DB5823" w:rsidRDefault="00DB5823">
            <w:pPr>
              <w:pStyle w:val="ConsPlusNormal"/>
              <w:jc w:val="center"/>
            </w:pPr>
            <w:r>
              <w:t xml:space="preserve">Присоединение новых </w:t>
            </w:r>
            <w:r>
              <w:lastRenderedPageBreak/>
              <w:t>потребителей</w:t>
            </w:r>
          </w:p>
        </w:tc>
        <w:tc>
          <w:tcPr>
            <w:tcW w:w="1077" w:type="dxa"/>
            <w:vMerge w:val="restart"/>
            <w:vAlign w:val="center"/>
          </w:tcPr>
          <w:p w:rsidR="00DB5823" w:rsidRDefault="00DB5823">
            <w:pPr>
              <w:pStyle w:val="ConsPlusNormal"/>
              <w:jc w:val="center"/>
            </w:pPr>
            <w:r>
              <w:lastRenderedPageBreak/>
              <w:t>52</w:t>
            </w:r>
          </w:p>
        </w:tc>
        <w:tc>
          <w:tcPr>
            <w:tcW w:w="850" w:type="dxa"/>
            <w:vMerge w:val="restart"/>
            <w:vAlign w:val="center"/>
          </w:tcPr>
          <w:p w:rsidR="00DB5823" w:rsidRDefault="00F859B6">
            <w:pPr>
              <w:pStyle w:val="ConsPlusNormal"/>
              <w:jc w:val="center"/>
            </w:pPr>
            <w:r w:rsidRPr="00D76971">
              <w:rPr>
                <w:highlight w:val="green"/>
              </w:rPr>
              <w:t>2024 - 2035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28</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2x800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2x800 кВА</w:t>
            </w:r>
          </w:p>
        </w:tc>
        <w:tc>
          <w:tcPr>
            <w:tcW w:w="1417" w:type="dxa"/>
            <w:vAlign w:val="center"/>
          </w:tcPr>
          <w:p w:rsidR="00DB5823" w:rsidRDefault="00DB5823">
            <w:pPr>
              <w:pStyle w:val="ConsPlusNormal"/>
              <w:jc w:val="center"/>
            </w:pPr>
            <w:r>
              <w:t>422,00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29</w:t>
            </w:r>
          </w:p>
        </w:tc>
        <w:tc>
          <w:tcPr>
            <w:tcW w:w="2098" w:type="dxa"/>
            <w:vAlign w:val="center"/>
          </w:tcPr>
          <w:p w:rsidR="00DB5823" w:rsidRDefault="00DB5823">
            <w:pPr>
              <w:pStyle w:val="ConsPlusNormal"/>
            </w:pPr>
            <w:r>
              <w:t>Строительство КЛ 10 кВ от ПС 110/10 кВ до ТП (в районе Северной дороги и ул. Славского) в г. Северске</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"Среднеэтажные многоквартирные дома (3 - 4-этажные) в 4 планировочном районе г. Северска"</w:t>
            </w:r>
          </w:p>
        </w:tc>
        <w:tc>
          <w:tcPr>
            <w:tcW w:w="2059" w:type="dxa"/>
            <w:vAlign w:val="center"/>
          </w:tcPr>
          <w:p w:rsidR="00DB5823" w:rsidRDefault="00DB5823">
            <w:pPr>
              <w:pStyle w:val="ConsPlusNormal"/>
              <w:jc w:val="center"/>
            </w:pPr>
            <w:r>
              <w:t>КЛ-10 кВ протяженностью 0,36 км</w:t>
            </w:r>
          </w:p>
        </w:tc>
        <w:tc>
          <w:tcPr>
            <w:tcW w:w="1417" w:type="dxa"/>
            <w:vAlign w:val="center"/>
          </w:tcPr>
          <w:p w:rsidR="00DB5823" w:rsidRDefault="00DB5823">
            <w:pPr>
              <w:pStyle w:val="ConsPlusNormal"/>
              <w:jc w:val="center"/>
            </w:pPr>
            <w:r>
              <w:t>1342,00</w:t>
            </w:r>
          </w:p>
        </w:tc>
        <w:tc>
          <w:tcPr>
            <w:tcW w:w="988" w:type="dxa"/>
            <w:vMerge w:val="restart"/>
            <w:vAlign w:val="center"/>
          </w:tcPr>
          <w:p w:rsidR="00DB5823" w:rsidRDefault="00DB5823" w:rsidP="00F859B6">
            <w:pPr>
              <w:pStyle w:val="ConsPlusNormal"/>
              <w:jc w:val="center"/>
            </w:pPr>
            <w:r w:rsidRPr="00F859B6">
              <w:rPr>
                <w:highlight w:val="green"/>
              </w:rPr>
              <w:t>202</w:t>
            </w:r>
            <w:r w:rsidR="00F859B6" w:rsidRPr="00F859B6">
              <w:rPr>
                <w:highlight w:val="green"/>
              </w:rPr>
              <w:t>4</w:t>
            </w:r>
            <w:r>
              <w:t xml:space="preserve"> - 2035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305,97</w:t>
            </w:r>
          </w:p>
        </w:tc>
        <w:tc>
          <w:tcPr>
            <w:tcW w:w="850" w:type="dxa"/>
            <w:vMerge w:val="restart"/>
            <w:vAlign w:val="center"/>
          </w:tcPr>
          <w:p w:rsidR="00DB5823" w:rsidRDefault="00DB5823" w:rsidP="00F859B6">
            <w:pPr>
              <w:pStyle w:val="ConsPlusNormal"/>
              <w:jc w:val="center"/>
            </w:pPr>
            <w:r w:rsidRPr="00F859B6">
              <w:rPr>
                <w:highlight w:val="green"/>
              </w:rPr>
              <w:t>202</w:t>
            </w:r>
            <w:r w:rsidR="00F859B6" w:rsidRPr="00F859B6">
              <w:rPr>
                <w:highlight w:val="green"/>
              </w:rPr>
              <w:t>4</w:t>
            </w:r>
            <w:r>
              <w:t xml:space="preserve"> - 2035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30</w:t>
            </w:r>
          </w:p>
        </w:tc>
        <w:tc>
          <w:tcPr>
            <w:tcW w:w="2098" w:type="dxa"/>
            <w:vAlign w:val="center"/>
          </w:tcPr>
          <w:p w:rsidR="00DB5823" w:rsidRDefault="00DB5823">
            <w:pPr>
              <w:pStyle w:val="ConsPlusNormal"/>
            </w:pPr>
            <w:r>
              <w:t>Строительство двухтрансформаторной подстанции ТП 10/0,4 кВ с трансформаторами мощностью 2x400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2x400 кВА</w:t>
            </w:r>
          </w:p>
        </w:tc>
        <w:tc>
          <w:tcPr>
            <w:tcW w:w="1417" w:type="dxa"/>
            <w:vAlign w:val="center"/>
          </w:tcPr>
          <w:p w:rsidR="00DB5823" w:rsidRDefault="00DB5823">
            <w:pPr>
              <w:pStyle w:val="ConsPlusNormal"/>
              <w:jc w:val="center"/>
            </w:pPr>
            <w:r>
              <w:t>4603,00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DB5823">
        <w:tc>
          <w:tcPr>
            <w:tcW w:w="486" w:type="dxa"/>
            <w:vAlign w:val="center"/>
          </w:tcPr>
          <w:p w:rsidR="00DB5823" w:rsidRDefault="00DB5823">
            <w:pPr>
              <w:pStyle w:val="ConsPlusNormal"/>
              <w:jc w:val="center"/>
            </w:pPr>
            <w:r>
              <w:t>31</w:t>
            </w:r>
          </w:p>
        </w:tc>
        <w:tc>
          <w:tcPr>
            <w:tcW w:w="2098" w:type="dxa"/>
            <w:vAlign w:val="center"/>
          </w:tcPr>
          <w:p w:rsidR="00DB5823" w:rsidRDefault="00DB5823">
            <w:pPr>
              <w:pStyle w:val="ConsPlusNormal"/>
            </w:pPr>
            <w:r>
              <w:t>Строительство КЛ 10 кВ от ТП (в районах Северной дороги и ул. Славского) до ТП (район ул. Славского) в г. Северске</w:t>
            </w:r>
          </w:p>
        </w:tc>
        <w:tc>
          <w:tcPr>
            <w:tcW w:w="2154" w:type="dxa"/>
            <w:vMerge w:val="restart"/>
            <w:vAlign w:val="center"/>
          </w:tcPr>
          <w:p w:rsidR="00DB5823" w:rsidRDefault="00DB5823">
            <w:pPr>
              <w:pStyle w:val="ConsPlusNormal"/>
              <w:jc w:val="center"/>
            </w:pPr>
            <w:r>
              <w:t>Подключение к системе электроснабжения участка застройки "Многоэтажные многоквартирные дома (9-этажные и более) в 4 планировочном районе г. Северска"</w:t>
            </w:r>
          </w:p>
        </w:tc>
        <w:tc>
          <w:tcPr>
            <w:tcW w:w="2059" w:type="dxa"/>
            <w:vAlign w:val="center"/>
          </w:tcPr>
          <w:p w:rsidR="00DB5823" w:rsidRDefault="00DB5823">
            <w:pPr>
              <w:pStyle w:val="ConsPlusNormal"/>
              <w:jc w:val="center"/>
            </w:pPr>
            <w:r>
              <w:t>КЛ-10 кВ протяженностью 0,67 км</w:t>
            </w:r>
          </w:p>
        </w:tc>
        <w:tc>
          <w:tcPr>
            <w:tcW w:w="1417" w:type="dxa"/>
            <w:vAlign w:val="center"/>
          </w:tcPr>
          <w:p w:rsidR="00DB5823" w:rsidRDefault="00DB5823">
            <w:pPr>
              <w:pStyle w:val="ConsPlusNormal"/>
              <w:jc w:val="center"/>
            </w:pPr>
            <w:r>
              <w:t>2497,00</w:t>
            </w:r>
          </w:p>
        </w:tc>
        <w:tc>
          <w:tcPr>
            <w:tcW w:w="988" w:type="dxa"/>
            <w:vMerge w:val="restart"/>
            <w:vAlign w:val="center"/>
          </w:tcPr>
          <w:p w:rsidR="00DB5823" w:rsidRDefault="00203A76">
            <w:pPr>
              <w:pStyle w:val="ConsPlusNormal"/>
              <w:jc w:val="center"/>
            </w:pPr>
            <w:r w:rsidRPr="00F859B6">
              <w:rPr>
                <w:highlight w:val="green"/>
              </w:rPr>
              <w:t>2024</w:t>
            </w:r>
            <w:r>
              <w:t xml:space="preserve"> - 2035 гг.</w:t>
            </w:r>
          </w:p>
        </w:tc>
        <w:tc>
          <w:tcPr>
            <w:tcW w:w="1625" w:type="dxa"/>
            <w:vMerge w:val="restart"/>
            <w:vAlign w:val="center"/>
          </w:tcPr>
          <w:p w:rsidR="00DB5823" w:rsidRDefault="00DB5823">
            <w:pPr>
              <w:pStyle w:val="ConsPlusNormal"/>
              <w:jc w:val="center"/>
            </w:pPr>
            <w:r>
              <w:t>Присоединение новых потребителей</w:t>
            </w:r>
          </w:p>
        </w:tc>
        <w:tc>
          <w:tcPr>
            <w:tcW w:w="1077" w:type="dxa"/>
            <w:vMerge w:val="restart"/>
            <w:vAlign w:val="center"/>
          </w:tcPr>
          <w:p w:rsidR="00DB5823" w:rsidRDefault="00DB5823">
            <w:pPr>
              <w:pStyle w:val="ConsPlusNormal"/>
              <w:jc w:val="center"/>
            </w:pPr>
            <w:r>
              <w:t>1140</w:t>
            </w:r>
          </w:p>
        </w:tc>
        <w:tc>
          <w:tcPr>
            <w:tcW w:w="850" w:type="dxa"/>
            <w:vMerge w:val="restart"/>
            <w:vAlign w:val="center"/>
          </w:tcPr>
          <w:p w:rsidR="00DB5823" w:rsidRDefault="00203A76" w:rsidP="00203A76">
            <w:pPr>
              <w:pStyle w:val="ConsPlusNormal"/>
              <w:jc w:val="center"/>
            </w:pPr>
            <w:r w:rsidRPr="00F859B6">
              <w:rPr>
                <w:highlight w:val="green"/>
              </w:rPr>
              <w:t>2024</w:t>
            </w:r>
            <w:r>
              <w:t xml:space="preserve"> - 2035 гг.</w:t>
            </w:r>
          </w:p>
        </w:tc>
        <w:tc>
          <w:tcPr>
            <w:tcW w:w="850" w:type="dxa"/>
            <w:vMerge w:val="restart"/>
            <w:vAlign w:val="center"/>
          </w:tcPr>
          <w:p w:rsidR="00DB5823" w:rsidRDefault="00DB5823">
            <w:pPr>
              <w:pStyle w:val="ConsPlusNormal"/>
              <w:jc w:val="center"/>
            </w:pPr>
            <w:r>
              <w:t>-</w:t>
            </w:r>
          </w:p>
        </w:tc>
      </w:tr>
      <w:tr w:rsidR="00DB5823">
        <w:tc>
          <w:tcPr>
            <w:tcW w:w="486" w:type="dxa"/>
            <w:vAlign w:val="center"/>
          </w:tcPr>
          <w:p w:rsidR="00DB5823" w:rsidRDefault="00DB5823">
            <w:pPr>
              <w:pStyle w:val="ConsPlusNormal"/>
              <w:jc w:val="center"/>
            </w:pPr>
            <w:r>
              <w:t>32</w:t>
            </w:r>
          </w:p>
        </w:tc>
        <w:tc>
          <w:tcPr>
            <w:tcW w:w="2098" w:type="dxa"/>
            <w:vAlign w:val="center"/>
          </w:tcPr>
          <w:p w:rsidR="00DB5823" w:rsidRDefault="00DB5823">
            <w:pPr>
              <w:pStyle w:val="ConsPlusNormal"/>
            </w:pPr>
            <w:r>
              <w:t xml:space="preserve">Строительство двухтрансформаторной подстанции ТП 10/0,4 кВ с трансформаторами </w:t>
            </w:r>
            <w:r>
              <w:lastRenderedPageBreak/>
              <w:t>мощностью 2x1600 кВА в г. Северске</w:t>
            </w:r>
          </w:p>
        </w:tc>
        <w:tc>
          <w:tcPr>
            <w:tcW w:w="2154" w:type="dxa"/>
            <w:vMerge/>
          </w:tcPr>
          <w:p w:rsidR="00DB5823" w:rsidRDefault="00DB5823"/>
        </w:tc>
        <w:tc>
          <w:tcPr>
            <w:tcW w:w="2059" w:type="dxa"/>
            <w:vAlign w:val="center"/>
          </w:tcPr>
          <w:p w:rsidR="00DB5823" w:rsidRDefault="00DB5823">
            <w:pPr>
              <w:pStyle w:val="ConsPlusNormal"/>
              <w:jc w:val="center"/>
            </w:pPr>
            <w:r>
              <w:t>ТП с трансформаторами 2x1600 кВА</w:t>
            </w:r>
          </w:p>
        </w:tc>
        <w:tc>
          <w:tcPr>
            <w:tcW w:w="1417" w:type="dxa"/>
            <w:vAlign w:val="center"/>
          </w:tcPr>
          <w:p w:rsidR="00DB5823" w:rsidRDefault="00DB5823">
            <w:pPr>
              <w:pStyle w:val="ConsPlusNormal"/>
              <w:jc w:val="center"/>
            </w:pPr>
            <w:r>
              <w:t>6168,00</w:t>
            </w:r>
          </w:p>
        </w:tc>
        <w:tc>
          <w:tcPr>
            <w:tcW w:w="988" w:type="dxa"/>
            <w:vMerge/>
          </w:tcPr>
          <w:p w:rsidR="00DB5823" w:rsidRDefault="00DB5823"/>
        </w:tc>
        <w:tc>
          <w:tcPr>
            <w:tcW w:w="1625" w:type="dxa"/>
            <w:vMerge/>
          </w:tcPr>
          <w:p w:rsidR="00DB5823" w:rsidRDefault="00DB5823"/>
        </w:tc>
        <w:tc>
          <w:tcPr>
            <w:tcW w:w="1077" w:type="dxa"/>
            <w:vMerge/>
          </w:tcPr>
          <w:p w:rsidR="00DB5823" w:rsidRDefault="00DB5823"/>
        </w:tc>
        <w:tc>
          <w:tcPr>
            <w:tcW w:w="850" w:type="dxa"/>
            <w:vMerge/>
          </w:tcPr>
          <w:p w:rsidR="00DB5823" w:rsidRDefault="00DB5823"/>
        </w:tc>
        <w:tc>
          <w:tcPr>
            <w:tcW w:w="850" w:type="dxa"/>
            <w:vMerge/>
          </w:tcPr>
          <w:p w:rsidR="00DB5823" w:rsidRDefault="00DB5823"/>
        </w:tc>
      </w:tr>
      <w:tr w:rsidR="00203A76">
        <w:tc>
          <w:tcPr>
            <w:tcW w:w="486" w:type="dxa"/>
            <w:vAlign w:val="center"/>
          </w:tcPr>
          <w:p w:rsidR="00203A76" w:rsidRDefault="00203A76" w:rsidP="00203A76">
            <w:pPr>
              <w:pStyle w:val="ConsPlusNormal"/>
              <w:jc w:val="center"/>
            </w:pPr>
            <w:r>
              <w:t>33</w:t>
            </w:r>
          </w:p>
        </w:tc>
        <w:tc>
          <w:tcPr>
            <w:tcW w:w="2098" w:type="dxa"/>
            <w:vAlign w:val="center"/>
          </w:tcPr>
          <w:p w:rsidR="00203A76" w:rsidRDefault="00203A76" w:rsidP="00203A76">
            <w:pPr>
              <w:pStyle w:val="ConsPlusNormal"/>
            </w:pPr>
            <w:r>
              <w:t>Строительство КЛ 10 кВ от ТП (ул. Калинина, в районе дома N 141) до ТП (ул. Калинина, в районе дома N 133) в г. Северске</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"Многоэтажные многоквартирные дома (9-этажные и более) в 3 планировочном районе г. Северска"</w:t>
            </w:r>
          </w:p>
        </w:tc>
        <w:tc>
          <w:tcPr>
            <w:tcW w:w="2059" w:type="dxa"/>
            <w:vAlign w:val="center"/>
          </w:tcPr>
          <w:p w:rsidR="00203A76" w:rsidRDefault="00203A76" w:rsidP="00203A76">
            <w:pPr>
              <w:pStyle w:val="ConsPlusNormal"/>
              <w:jc w:val="center"/>
            </w:pPr>
            <w:r>
              <w:t>КЛ-10 кВ протяженностью 0,33 км</w:t>
            </w:r>
          </w:p>
        </w:tc>
        <w:tc>
          <w:tcPr>
            <w:tcW w:w="1417" w:type="dxa"/>
            <w:vAlign w:val="center"/>
          </w:tcPr>
          <w:p w:rsidR="00203A76" w:rsidRDefault="00203A76" w:rsidP="00203A76">
            <w:pPr>
              <w:pStyle w:val="ConsPlusNormal"/>
              <w:jc w:val="center"/>
            </w:pPr>
            <w:r>
              <w:t>1230,00</w:t>
            </w:r>
          </w:p>
        </w:tc>
        <w:tc>
          <w:tcPr>
            <w:tcW w:w="988" w:type="dxa"/>
            <w:vMerge w:val="restart"/>
            <w:vAlign w:val="center"/>
          </w:tcPr>
          <w:p w:rsidR="00203A76" w:rsidRDefault="00203A76"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142,8</w:t>
            </w:r>
          </w:p>
        </w:tc>
        <w:tc>
          <w:tcPr>
            <w:tcW w:w="850" w:type="dxa"/>
            <w:vMerge w:val="restart"/>
            <w:vAlign w:val="center"/>
          </w:tcPr>
          <w:p w:rsidR="00203A76" w:rsidRDefault="00203A76"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34</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2x250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2x250 кВА</w:t>
            </w:r>
          </w:p>
        </w:tc>
        <w:tc>
          <w:tcPr>
            <w:tcW w:w="1417" w:type="dxa"/>
            <w:vAlign w:val="center"/>
          </w:tcPr>
          <w:p w:rsidR="00203A76" w:rsidRDefault="00203A76" w:rsidP="00203A76">
            <w:pPr>
              <w:pStyle w:val="ConsPlusNormal"/>
              <w:jc w:val="center"/>
            </w:pPr>
            <w:r>
              <w:t>4183,00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35</w:t>
            </w:r>
          </w:p>
        </w:tc>
        <w:tc>
          <w:tcPr>
            <w:tcW w:w="2098" w:type="dxa"/>
            <w:vAlign w:val="center"/>
          </w:tcPr>
          <w:p w:rsidR="00203A76" w:rsidRDefault="00203A76" w:rsidP="00203A76">
            <w:pPr>
              <w:pStyle w:val="ConsPlusNormal"/>
            </w:pPr>
            <w:r>
              <w:t>Строительство КЛ 10 кВ от ТП (ул. Калинина, в районе дома N 133) до ТП (ул. Калинина, в районе 20 квартала) в г. Северске</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"Многопрофильный спортивный комплекс с бассейнами в 3 планировочном районе г. Северска"</w:t>
            </w:r>
          </w:p>
        </w:tc>
        <w:tc>
          <w:tcPr>
            <w:tcW w:w="2059" w:type="dxa"/>
            <w:vAlign w:val="center"/>
          </w:tcPr>
          <w:p w:rsidR="00203A76" w:rsidRDefault="00203A76" w:rsidP="00203A76">
            <w:pPr>
              <w:pStyle w:val="ConsPlusNormal"/>
              <w:jc w:val="center"/>
            </w:pPr>
            <w:r>
              <w:t>КЛ-10 кВ протяженностью 1 км</w:t>
            </w:r>
          </w:p>
        </w:tc>
        <w:tc>
          <w:tcPr>
            <w:tcW w:w="1417" w:type="dxa"/>
            <w:vAlign w:val="center"/>
          </w:tcPr>
          <w:p w:rsidR="00203A76" w:rsidRDefault="00203A76" w:rsidP="00203A76">
            <w:pPr>
              <w:pStyle w:val="ConsPlusNormal"/>
              <w:jc w:val="center"/>
            </w:pPr>
            <w:r>
              <w:t>3727,00</w:t>
            </w:r>
          </w:p>
        </w:tc>
        <w:tc>
          <w:tcPr>
            <w:tcW w:w="988" w:type="dxa"/>
            <w:vMerge w:val="restart"/>
            <w:vAlign w:val="center"/>
          </w:tcPr>
          <w:p w:rsidR="00203A76" w:rsidRDefault="00203A76"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144</w:t>
            </w:r>
          </w:p>
        </w:tc>
        <w:tc>
          <w:tcPr>
            <w:tcW w:w="850" w:type="dxa"/>
            <w:vMerge w:val="restart"/>
            <w:vAlign w:val="center"/>
          </w:tcPr>
          <w:p w:rsidR="00203A76" w:rsidRDefault="00203A76"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36</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2x250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2x250 кВА</w:t>
            </w:r>
          </w:p>
        </w:tc>
        <w:tc>
          <w:tcPr>
            <w:tcW w:w="1417" w:type="dxa"/>
            <w:vAlign w:val="center"/>
          </w:tcPr>
          <w:p w:rsidR="00203A76" w:rsidRDefault="00203A76" w:rsidP="00203A76">
            <w:pPr>
              <w:pStyle w:val="ConsPlusNormal"/>
              <w:jc w:val="center"/>
            </w:pPr>
            <w:r>
              <w:t>4183,00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37</w:t>
            </w:r>
          </w:p>
        </w:tc>
        <w:tc>
          <w:tcPr>
            <w:tcW w:w="2098" w:type="dxa"/>
            <w:vAlign w:val="center"/>
          </w:tcPr>
          <w:p w:rsidR="00203A76" w:rsidRDefault="00203A76" w:rsidP="00203A76">
            <w:pPr>
              <w:pStyle w:val="ConsPlusNormal"/>
            </w:pPr>
            <w:r>
              <w:t>Строительство КЛ 10 кВ от ТП (ул. Калинина, в районе дома N 133) до ТП (ул. Калинина, в районе дома N 117) в г. Северске</w:t>
            </w:r>
          </w:p>
        </w:tc>
        <w:tc>
          <w:tcPr>
            <w:tcW w:w="2154" w:type="dxa"/>
            <w:vMerge w:val="restart"/>
            <w:vAlign w:val="center"/>
          </w:tcPr>
          <w:p w:rsidR="00203A76" w:rsidRDefault="00203A76" w:rsidP="00203A76">
            <w:pPr>
              <w:pStyle w:val="ConsPlusNormal"/>
              <w:jc w:val="center"/>
            </w:pPr>
            <w:r>
              <w:t xml:space="preserve">Подключение к системе электроснабжения участка застройки "Многоэтажные многоквартирные дома (5 - 8-этажные) </w:t>
            </w:r>
            <w:r>
              <w:lastRenderedPageBreak/>
              <w:t>в 3 планировочном районе г. Северска"</w:t>
            </w:r>
          </w:p>
        </w:tc>
        <w:tc>
          <w:tcPr>
            <w:tcW w:w="2059" w:type="dxa"/>
            <w:vAlign w:val="center"/>
          </w:tcPr>
          <w:p w:rsidR="00203A76" w:rsidRDefault="00203A76" w:rsidP="00203A76">
            <w:pPr>
              <w:pStyle w:val="ConsPlusNormal"/>
              <w:jc w:val="center"/>
            </w:pPr>
            <w:r>
              <w:lastRenderedPageBreak/>
              <w:t>КЛ-10 кВ протяженностью 0,88 км</w:t>
            </w:r>
          </w:p>
        </w:tc>
        <w:tc>
          <w:tcPr>
            <w:tcW w:w="1417" w:type="dxa"/>
            <w:vAlign w:val="center"/>
          </w:tcPr>
          <w:p w:rsidR="00203A76" w:rsidRDefault="00203A76" w:rsidP="00203A76">
            <w:pPr>
              <w:pStyle w:val="ConsPlusNormal"/>
              <w:jc w:val="center"/>
            </w:pPr>
            <w:r>
              <w:t>3280,00</w:t>
            </w:r>
          </w:p>
        </w:tc>
        <w:tc>
          <w:tcPr>
            <w:tcW w:w="988" w:type="dxa"/>
            <w:vMerge w:val="restart"/>
            <w:vAlign w:val="center"/>
          </w:tcPr>
          <w:p w:rsidR="00203A76" w:rsidRDefault="00203A76" w:rsidP="00203A76">
            <w:pPr>
              <w:pStyle w:val="ConsPlusNormal"/>
              <w:jc w:val="center"/>
            </w:pPr>
            <w:r w:rsidRPr="00203A76">
              <w:rPr>
                <w:highlight w:val="green"/>
              </w:rPr>
              <w:t>2024</w:t>
            </w:r>
            <w:r>
              <w:t xml:space="preserve">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232,56</w:t>
            </w:r>
          </w:p>
        </w:tc>
        <w:tc>
          <w:tcPr>
            <w:tcW w:w="850" w:type="dxa"/>
            <w:vMerge w:val="restart"/>
            <w:vAlign w:val="center"/>
          </w:tcPr>
          <w:p w:rsidR="00203A76" w:rsidRDefault="00203A76" w:rsidP="00203A76">
            <w:pPr>
              <w:pStyle w:val="ConsPlusNormal"/>
              <w:jc w:val="center"/>
            </w:pPr>
            <w:r w:rsidRPr="00203A76">
              <w:rPr>
                <w:highlight w:val="green"/>
              </w:rPr>
              <w:t>2024</w:t>
            </w:r>
            <w:r>
              <w:t xml:space="preserve">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lastRenderedPageBreak/>
              <w:t>38</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2x320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2x320 кВА</w:t>
            </w:r>
          </w:p>
        </w:tc>
        <w:tc>
          <w:tcPr>
            <w:tcW w:w="1417" w:type="dxa"/>
            <w:vAlign w:val="center"/>
          </w:tcPr>
          <w:p w:rsidR="00203A76" w:rsidRDefault="00203A76" w:rsidP="00203A76">
            <w:pPr>
              <w:pStyle w:val="ConsPlusNormal"/>
              <w:jc w:val="center"/>
            </w:pPr>
            <w:r>
              <w:t>4223,00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39</w:t>
            </w:r>
          </w:p>
        </w:tc>
        <w:tc>
          <w:tcPr>
            <w:tcW w:w="2098" w:type="dxa"/>
            <w:vAlign w:val="center"/>
          </w:tcPr>
          <w:p w:rsidR="00203A76" w:rsidRDefault="00203A76" w:rsidP="00203A76">
            <w:pPr>
              <w:pStyle w:val="ConsPlusNormal"/>
            </w:pPr>
            <w:r>
              <w:t>Строительство КЛ 10 кВ от ПС 110/10 кВ до ТП (ул. Победы, в районе дома N 22) в г. Северске</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"Многоэтажные многоквартирные дома (9-этажные и более) в 4 планировочном районе г. Северска"</w:t>
            </w:r>
          </w:p>
        </w:tc>
        <w:tc>
          <w:tcPr>
            <w:tcW w:w="2059" w:type="dxa"/>
            <w:vAlign w:val="center"/>
          </w:tcPr>
          <w:p w:rsidR="00203A76" w:rsidRDefault="00203A76" w:rsidP="00203A76">
            <w:pPr>
              <w:pStyle w:val="ConsPlusNormal"/>
              <w:jc w:val="center"/>
            </w:pPr>
            <w:r>
              <w:t>КЛ-10 кВ протяженностью 0,7 км</w:t>
            </w:r>
          </w:p>
        </w:tc>
        <w:tc>
          <w:tcPr>
            <w:tcW w:w="1417" w:type="dxa"/>
            <w:vAlign w:val="center"/>
          </w:tcPr>
          <w:p w:rsidR="00203A76" w:rsidRDefault="00203A76" w:rsidP="00203A76">
            <w:pPr>
              <w:pStyle w:val="ConsPlusNormal"/>
              <w:jc w:val="center"/>
            </w:pPr>
            <w:r>
              <w:t>2609,00</w:t>
            </w:r>
          </w:p>
        </w:tc>
        <w:tc>
          <w:tcPr>
            <w:tcW w:w="988" w:type="dxa"/>
            <w:vMerge w:val="restart"/>
            <w:vAlign w:val="center"/>
          </w:tcPr>
          <w:p w:rsidR="00203A76" w:rsidRDefault="00A12A2A"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2796</w:t>
            </w:r>
          </w:p>
        </w:tc>
        <w:tc>
          <w:tcPr>
            <w:tcW w:w="850" w:type="dxa"/>
            <w:vMerge w:val="restart"/>
            <w:vAlign w:val="center"/>
          </w:tcPr>
          <w:p w:rsidR="00203A76" w:rsidRDefault="00A12A2A"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40</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2x3500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2x3500 кВА</w:t>
            </w:r>
          </w:p>
        </w:tc>
        <w:tc>
          <w:tcPr>
            <w:tcW w:w="1417" w:type="dxa"/>
            <w:vAlign w:val="center"/>
          </w:tcPr>
          <w:p w:rsidR="00203A76" w:rsidRDefault="00203A76" w:rsidP="00203A76">
            <w:pPr>
              <w:pStyle w:val="ConsPlusNormal"/>
              <w:jc w:val="center"/>
            </w:pPr>
            <w:r>
              <w:t>10413,00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41</w:t>
            </w:r>
          </w:p>
        </w:tc>
        <w:tc>
          <w:tcPr>
            <w:tcW w:w="2098" w:type="dxa"/>
            <w:vAlign w:val="center"/>
          </w:tcPr>
          <w:p w:rsidR="00203A76" w:rsidRDefault="00203A76" w:rsidP="00203A76">
            <w:pPr>
              <w:pStyle w:val="ConsPlusNormal"/>
            </w:pPr>
            <w:r>
              <w:t>Строительство КЛ 10 кВ от ТП (ул. Победы, в районе дома N 22) до ТП (ул. Ленинградская, в районе дома N 16а) в г. Северске</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"Спортивный комплекс с бассейном в 4 планировочном районе г. Северска"</w:t>
            </w:r>
          </w:p>
        </w:tc>
        <w:tc>
          <w:tcPr>
            <w:tcW w:w="2059" w:type="dxa"/>
            <w:vAlign w:val="center"/>
          </w:tcPr>
          <w:p w:rsidR="00203A76" w:rsidRDefault="00203A76" w:rsidP="00203A76">
            <w:pPr>
              <w:pStyle w:val="ConsPlusNormal"/>
              <w:jc w:val="center"/>
            </w:pPr>
            <w:r>
              <w:t>КЛ-10 кВ протяженностью 0,56 км</w:t>
            </w:r>
          </w:p>
        </w:tc>
        <w:tc>
          <w:tcPr>
            <w:tcW w:w="1417" w:type="dxa"/>
            <w:vAlign w:val="center"/>
          </w:tcPr>
          <w:p w:rsidR="00203A76" w:rsidRDefault="00203A76" w:rsidP="00203A76">
            <w:pPr>
              <w:pStyle w:val="ConsPlusNormal"/>
              <w:jc w:val="center"/>
            </w:pPr>
            <w:r>
              <w:t>2087,00</w:t>
            </w:r>
          </w:p>
        </w:tc>
        <w:tc>
          <w:tcPr>
            <w:tcW w:w="988" w:type="dxa"/>
            <w:vMerge w:val="restart"/>
            <w:vAlign w:val="center"/>
          </w:tcPr>
          <w:p w:rsidR="00203A76" w:rsidRDefault="00A12A2A"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96</w:t>
            </w:r>
          </w:p>
        </w:tc>
        <w:tc>
          <w:tcPr>
            <w:tcW w:w="850" w:type="dxa"/>
            <w:vMerge w:val="restart"/>
            <w:vAlign w:val="center"/>
          </w:tcPr>
          <w:p w:rsidR="00203A76" w:rsidRDefault="00A12A2A"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42</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2x160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2x160 кВА</w:t>
            </w:r>
          </w:p>
        </w:tc>
        <w:tc>
          <w:tcPr>
            <w:tcW w:w="1417" w:type="dxa"/>
            <w:vAlign w:val="center"/>
          </w:tcPr>
          <w:p w:rsidR="00203A76" w:rsidRDefault="00203A76" w:rsidP="00203A76">
            <w:pPr>
              <w:pStyle w:val="ConsPlusNormal"/>
              <w:jc w:val="center"/>
            </w:pPr>
            <w:r>
              <w:t>3991,00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43</w:t>
            </w:r>
          </w:p>
        </w:tc>
        <w:tc>
          <w:tcPr>
            <w:tcW w:w="2098" w:type="dxa"/>
            <w:vAlign w:val="center"/>
          </w:tcPr>
          <w:p w:rsidR="00203A76" w:rsidRDefault="00203A76" w:rsidP="00203A76">
            <w:pPr>
              <w:pStyle w:val="ConsPlusNormal"/>
            </w:pPr>
            <w:r>
              <w:t xml:space="preserve">Строительство КЛ 10 кВ от ТП (ул. Ленинградская, в районе дома N 16а) </w:t>
            </w:r>
            <w:r>
              <w:lastRenderedPageBreak/>
              <w:t>до ТП (ул. Ленина, в районе дома N 4) в г. Северске</w:t>
            </w:r>
          </w:p>
        </w:tc>
        <w:tc>
          <w:tcPr>
            <w:tcW w:w="2154" w:type="dxa"/>
            <w:vMerge w:val="restart"/>
            <w:vAlign w:val="center"/>
          </w:tcPr>
          <w:p w:rsidR="00203A76" w:rsidRDefault="00203A76" w:rsidP="00203A76">
            <w:pPr>
              <w:pStyle w:val="ConsPlusNormal"/>
              <w:jc w:val="center"/>
            </w:pPr>
            <w:r>
              <w:lastRenderedPageBreak/>
              <w:t xml:space="preserve">Подключение к системе электроснабжения участка застройки </w:t>
            </w:r>
            <w:r>
              <w:lastRenderedPageBreak/>
              <w:t>"Детский сад в 4 планировочном районе, мкр. N 9 г. Северска - на 260 мест"</w:t>
            </w:r>
          </w:p>
        </w:tc>
        <w:tc>
          <w:tcPr>
            <w:tcW w:w="2059" w:type="dxa"/>
            <w:vAlign w:val="center"/>
          </w:tcPr>
          <w:p w:rsidR="00203A76" w:rsidRDefault="00203A76" w:rsidP="00203A76">
            <w:pPr>
              <w:pStyle w:val="ConsPlusNormal"/>
              <w:jc w:val="center"/>
            </w:pPr>
            <w:r>
              <w:lastRenderedPageBreak/>
              <w:t>КЛ-10 кВ протяженностью 1 км</w:t>
            </w:r>
          </w:p>
        </w:tc>
        <w:tc>
          <w:tcPr>
            <w:tcW w:w="1417" w:type="dxa"/>
            <w:vAlign w:val="center"/>
          </w:tcPr>
          <w:p w:rsidR="00203A76" w:rsidRDefault="00203A76" w:rsidP="00203A76">
            <w:pPr>
              <w:pStyle w:val="ConsPlusNormal"/>
              <w:jc w:val="center"/>
            </w:pPr>
            <w:r>
              <w:t>3727,00</w:t>
            </w:r>
          </w:p>
        </w:tc>
        <w:tc>
          <w:tcPr>
            <w:tcW w:w="988" w:type="dxa"/>
            <w:vMerge w:val="restart"/>
            <w:vAlign w:val="center"/>
          </w:tcPr>
          <w:p w:rsidR="00203A76" w:rsidRDefault="00A12A2A"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104</w:t>
            </w:r>
          </w:p>
        </w:tc>
        <w:tc>
          <w:tcPr>
            <w:tcW w:w="850" w:type="dxa"/>
            <w:vMerge w:val="restart"/>
            <w:vAlign w:val="center"/>
          </w:tcPr>
          <w:p w:rsidR="00203A76" w:rsidRDefault="00A12A2A"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44</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2х160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2x160 кВА</w:t>
            </w:r>
          </w:p>
        </w:tc>
        <w:tc>
          <w:tcPr>
            <w:tcW w:w="1417" w:type="dxa"/>
            <w:vAlign w:val="center"/>
          </w:tcPr>
          <w:p w:rsidR="00203A76" w:rsidRDefault="00203A76" w:rsidP="00203A76">
            <w:pPr>
              <w:pStyle w:val="ConsPlusNormal"/>
              <w:jc w:val="center"/>
            </w:pPr>
            <w:r>
              <w:t>3991,00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45</w:t>
            </w:r>
          </w:p>
        </w:tc>
        <w:tc>
          <w:tcPr>
            <w:tcW w:w="2098" w:type="dxa"/>
            <w:vAlign w:val="center"/>
          </w:tcPr>
          <w:p w:rsidR="00203A76" w:rsidRDefault="00203A76" w:rsidP="00203A76">
            <w:pPr>
              <w:pStyle w:val="ConsPlusNormal"/>
            </w:pPr>
            <w:r>
              <w:t>Строительство КЛ 10 кВ от ПС 110/10 кВ до ТП (в районах ДОКа, просп. Коммунистического) в г. Северске</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"Спортивный комплекс с бассейном в 4 планировочном районе г. Северска"</w:t>
            </w:r>
          </w:p>
        </w:tc>
        <w:tc>
          <w:tcPr>
            <w:tcW w:w="2059" w:type="dxa"/>
            <w:vAlign w:val="center"/>
          </w:tcPr>
          <w:p w:rsidR="00203A76" w:rsidRDefault="00203A76" w:rsidP="00203A76">
            <w:pPr>
              <w:pStyle w:val="ConsPlusNormal"/>
              <w:jc w:val="center"/>
            </w:pPr>
            <w:r>
              <w:t>КЛ-10 кВ протяженностью 0,43 км</w:t>
            </w:r>
          </w:p>
        </w:tc>
        <w:tc>
          <w:tcPr>
            <w:tcW w:w="1417" w:type="dxa"/>
            <w:vAlign w:val="center"/>
          </w:tcPr>
          <w:p w:rsidR="00203A76" w:rsidRDefault="00203A76" w:rsidP="00203A76">
            <w:pPr>
              <w:pStyle w:val="ConsPlusNormal"/>
              <w:jc w:val="center"/>
            </w:pPr>
            <w:r>
              <w:t>1603,00</w:t>
            </w:r>
          </w:p>
        </w:tc>
        <w:tc>
          <w:tcPr>
            <w:tcW w:w="988" w:type="dxa"/>
            <w:vMerge w:val="restart"/>
            <w:vAlign w:val="center"/>
          </w:tcPr>
          <w:p w:rsidR="00203A76" w:rsidRDefault="00A12A2A"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96</w:t>
            </w:r>
          </w:p>
        </w:tc>
        <w:tc>
          <w:tcPr>
            <w:tcW w:w="850" w:type="dxa"/>
            <w:vMerge w:val="restart"/>
            <w:vAlign w:val="center"/>
          </w:tcPr>
          <w:p w:rsidR="00203A76" w:rsidRDefault="00A12A2A"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46</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2x160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2x1000 кВА</w:t>
            </w:r>
          </w:p>
        </w:tc>
        <w:tc>
          <w:tcPr>
            <w:tcW w:w="1417" w:type="dxa"/>
            <w:vAlign w:val="center"/>
          </w:tcPr>
          <w:p w:rsidR="00203A76" w:rsidRDefault="00203A76" w:rsidP="00203A76">
            <w:pPr>
              <w:pStyle w:val="ConsPlusNormal"/>
              <w:jc w:val="center"/>
            </w:pPr>
            <w:r>
              <w:t>3991,00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47</w:t>
            </w:r>
          </w:p>
        </w:tc>
        <w:tc>
          <w:tcPr>
            <w:tcW w:w="2098" w:type="dxa"/>
            <w:vAlign w:val="center"/>
          </w:tcPr>
          <w:p w:rsidR="00203A76" w:rsidRDefault="00203A76" w:rsidP="00203A76">
            <w:pPr>
              <w:pStyle w:val="ConsPlusNormal"/>
            </w:pPr>
            <w:r>
              <w:t>Строительство КЛ 10 кВ от ПС 35/10 кВ "Водник" до ТП (в районе ул. Судостроителей) в пос. Самусь</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"Многоэтажные многоквартирные дома (5 - 8-этажные) на юго-востоке пос. Самусь (в районе новой больницы)"</w:t>
            </w:r>
          </w:p>
        </w:tc>
        <w:tc>
          <w:tcPr>
            <w:tcW w:w="2059" w:type="dxa"/>
            <w:vAlign w:val="center"/>
          </w:tcPr>
          <w:p w:rsidR="00203A76" w:rsidRDefault="00203A76" w:rsidP="00203A76">
            <w:pPr>
              <w:pStyle w:val="ConsPlusNormal"/>
              <w:jc w:val="center"/>
            </w:pPr>
            <w:r>
              <w:t>КЛ-10 кВ протяженностью 1,15 км</w:t>
            </w:r>
          </w:p>
        </w:tc>
        <w:tc>
          <w:tcPr>
            <w:tcW w:w="1417" w:type="dxa"/>
            <w:vAlign w:val="center"/>
          </w:tcPr>
          <w:p w:rsidR="00203A76" w:rsidRDefault="00203A76" w:rsidP="00203A76">
            <w:pPr>
              <w:pStyle w:val="ConsPlusNormal"/>
              <w:jc w:val="center"/>
            </w:pPr>
            <w:r>
              <w:t>3258,00</w:t>
            </w:r>
          </w:p>
        </w:tc>
        <w:tc>
          <w:tcPr>
            <w:tcW w:w="988" w:type="dxa"/>
            <w:vMerge w:val="restart"/>
            <w:vAlign w:val="center"/>
          </w:tcPr>
          <w:p w:rsidR="00203A76" w:rsidRDefault="00A12A2A"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419,016</w:t>
            </w:r>
          </w:p>
        </w:tc>
        <w:tc>
          <w:tcPr>
            <w:tcW w:w="850" w:type="dxa"/>
            <w:vMerge w:val="restart"/>
            <w:vAlign w:val="center"/>
          </w:tcPr>
          <w:p w:rsidR="00203A76" w:rsidRDefault="00A12A2A"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48</w:t>
            </w:r>
          </w:p>
        </w:tc>
        <w:tc>
          <w:tcPr>
            <w:tcW w:w="2098" w:type="dxa"/>
            <w:vAlign w:val="center"/>
          </w:tcPr>
          <w:p w:rsidR="00203A76" w:rsidRDefault="00203A76" w:rsidP="00203A76">
            <w:pPr>
              <w:pStyle w:val="ConsPlusNormal"/>
            </w:pPr>
            <w:r>
              <w:t>Строительство однотрансформаторной подстанции ТП 6/0,4 кВ с трансформатором мощностью 250 кВА для электроснабжения ИЖС в пос. Самусь</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2x630 кВА</w:t>
            </w:r>
          </w:p>
        </w:tc>
        <w:tc>
          <w:tcPr>
            <w:tcW w:w="1417" w:type="dxa"/>
            <w:vAlign w:val="center"/>
          </w:tcPr>
          <w:p w:rsidR="00203A76" w:rsidRDefault="00203A76" w:rsidP="00203A76">
            <w:pPr>
              <w:pStyle w:val="ConsPlusNormal"/>
              <w:jc w:val="center"/>
            </w:pPr>
            <w:r>
              <w:t>4679,00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lastRenderedPageBreak/>
              <w:t>49</w:t>
            </w:r>
          </w:p>
        </w:tc>
        <w:tc>
          <w:tcPr>
            <w:tcW w:w="2098" w:type="dxa"/>
            <w:vAlign w:val="center"/>
          </w:tcPr>
          <w:p w:rsidR="00203A76" w:rsidRDefault="00203A76" w:rsidP="00203A76">
            <w:pPr>
              <w:pStyle w:val="ConsPlusNormal"/>
            </w:pPr>
            <w:r>
              <w:t>Строительство КЛ 6 кВ от ТП (в районе ул. Судостроителей) до ТП (в районах ул. Корсакова, ул. Кооперативной) в пос. Самусь</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"Учреждение культуры клубного типа в пос. Самусь на 400 мест"</w:t>
            </w:r>
          </w:p>
        </w:tc>
        <w:tc>
          <w:tcPr>
            <w:tcW w:w="2059" w:type="dxa"/>
            <w:vAlign w:val="center"/>
          </w:tcPr>
          <w:p w:rsidR="00203A76" w:rsidRDefault="00203A76" w:rsidP="00203A76">
            <w:pPr>
              <w:pStyle w:val="ConsPlusNormal"/>
              <w:jc w:val="center"/>
            </w:pPr>
            <w:r>
              <w:t>КЛ-6 кВ протяженностью 1,36 км</w:t>
            </w:r>
          </w:p>
        </w:tc>
        <w:tc>
          <w:tcPr>
            <w:tcW w:w="1417" w:type="dxa"/>
            <w:vAlign w:val="center"/>
          </w:tcPr>
          <w:p w:rsidR="00203A76" w:rsidRDefault="00203A76" w:rsidP="00203A76">
            <w:pPr>
              <w:pStyle w:val="ConsPlusNormal"/>
              <w:jc w:val="center"/>
            </w:pPr>
            <w:r>
              <w:t>3853,00</w:t>
            </w:r>
          </w:p>
        </w:tc>
        <w:tc>
          <w:tcPr>
            <w:tcW w:w="988" w:type="dxa"/>
            <w:vMerge w:val="restart"/>
            <w:vAlign w:val="center"/>
          </w:tcPr>
          <w:p w:rsidR="00203A76" w:rsidRDefault="00A12A2A"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160</w:t>
            </w:r>
          </w:p>
        </w:tc>
        <w:tc>
          <w:tcPr>
            <w:tcW w:w="850" w:type="dxa"/>
            <w:vMerge w:val="restart"/>
            <w:vAlign w:val="center"/>
          </w:tcPr>
          <w:p w:rsidR="00203A76" w:rsidRDefault="00A12A2A"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50</w:t>
            </w:r>
          </w:p>
        </w:tc>
        <w:tc>
          <w:tcPr>
            <w:tcW w:w="2098" w:type="dxa"/>
            <w:vAlign w:val="center"/>
          </w:tcPr>
          <w:p w:rsidR="00203A76" w:rsidRDefault="00203A76" w:rsidP="00203A76">
            <w:pPr>
              <w:pStyle w:val="ConsPlusNormal"/>
            </w:pPr>
            <w:r>
              <w:t>Строительство двухтрансформаторной подстанции ТП 6/0,4 кВ с трансформаторами мощностью 2x250 кВА в пос. Самусь</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2x250 кВА</w:t>
            </w:r>
          </w:p>
        </w:tc>
        <w:tc>
          <w:tcPr>
            <w:tcW w:w="1417" w:type="dxa"/>
            <w:vAlign w:val="center"/>
          </w:tcPr>
          <w:p w:rsidR="00203A76" w:rsidRDefault="00203A76" w:rsidP="00203A76">
            <w:pPr>
              <w:pStyle w:val="ConsPlusNormal"/>
              <w:jc w:val="center"/>
            </w:pPr>
            <w:r>
              <w:t>4183,00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51</w:t>
            </w:r>
          </w:p>
        </w:tc>
        <w:tc>
          <w:tcPr>
            <w:tcW w:w="2098" w:type="dxa"/>
            <w:vAlign w:val="center"/>
          </w:tcPr>
          <w:p w:rsidR="00203A76" w:rsidRDefault="00203A76" w:rsidP="00203A76">
            <w:pPr>
              <w:pStyle w:val="ConsPlusNormal"/>
            </w:pPr>
            <w:r>
              <w:t>Строительство ВЛ 6 кВ от существующей ВЛ-6 кВ до ТП (в районе северной части ул. Р.Люксембург) в пос. Самусь</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"Индивидуальное строительство на севере пос. Самусь"</w:t>
            </w:r>
          </w:p>
        </w:tc>
        <w:tc>
          <w:tcPr>
            <w:tcW w:w="2059" w:type="dxa"/>
            <w:vAlign w:val="center"/>
          </w:tcPr>
          <w:p w:rsidR="00203A76" w:rsidRDefault="00203A76" w:rsidP="00203A76">
            <w:pPr>
              <w:pStyle w:val="ConsPlusNormal"/>
              <w:jc w:val="center"/>
            </w:pPr>
            <w:r>
              <w:t>КЛ-10 кВ протяженностью 0,45 км</w:t>
            </w:r>
          </w:p>
        </w:tc>
        <w:tc>
          <w:tcPr>
            <w:tcW w:w="1417" w:type="dxa"/>
            <w:vAlign w:val="center"/>
          </w:tcPr>
          <w:p w:rsidR="00203A76" w:rsidRDefault="00203A76" w:rsidP="00203A76">
            <w:pPr>
              <w:pStyle w:val="ConsPlusNormal"/>
              <w:jc w:val="center"/>
            </w:pPr>
            <w:r>
              <w:t>710,00</w:t>
            </w:r>
          </w:p>
        </w:tc>
        <w:tc>
          <w:tcPr>
            <w:tcW w:w="988" w:type="dxa"/>
            <w:vMerge w:val="restart"/>
            <w:vAlign w:val="center"/>
          </w:tcPr>
          <w:p w:rsidR="00203A76" w:rsidRDefault="00203A76" w:rsidP="00203A76">
            <w:pPr>
              <w:pStyle w:val="ConsPlusNormal"/>
              <w:jc w:val="center"/>
            </w:pPr>
            <w:r>
              <w:t xml:space="preserve">2017 г., </w:t>
            </w:r>
            <w:r w:rsidR="00A12A2A"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79,8</w:t>
            </w:r>
          </w:p>
        </w:tc>
        <w:tc>
          <w:tcPr>
            <w:tcW w:w="850" w:type="dxa"/>
            <w:vMerge w:val="restart"/>
            <w:vAlign w:val="center"/>
          </w:tcPr>
          <w:p w:rsidR="00203A76" w:rsidRDefault="00203A76" w:rsidP="00203A76">
            <w:pPr>
              <w:pStyle w:val="ConsPlusNormal"/>
              <w:jc w:val="center"/>
            </w:pPr>
            <w:r>
              <w:t xml:space="preserve">2017 г., </w:t>
            </w:r>
            <w:r w:rsidR="00A12A2A"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52</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2x630 кВА в пос. Самусь</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2x630 кВА</w:t>
            </w:r>
          </w:p>
        </w:tc>
        <w:tc>
          <w:tcPr>
            <w:tcW w:w="1417" w:type="dxa"/>
            <w:vAlign w:val="center"/>
          </w:tcPr>
          <w:p w:rsidR="00203A76" w:rsidRDefault="00203A76" w:rsidP="00203A76">
            <w:pPr>
              <w:pStyle w:val="ConsPlusNormal"/>
              <w:jc w:val="center"/>
            </w:pPr>
            <w:r>
              <w:t>1486,00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53</w:t>
            </w:r>
          </w:p>
        </w:tc>
        <w:tc>
          <w:tcPr>
            <w:tcW w:w="2098" w:type="dxa"/>
            <w:vAlign w:val="center"/>
          </w:tcPr>
          <w:p w:rsidR="00203A76" w:rsidRDefault="00203A76" w:rsidP="00203A76">
            <w:pPr>
              <w:pStyle w:val="ConsPlusNormal"/>
            </w:pPr>
            <w:r>
              <w:t>Строительство ВЛ 0,4 кВ от ТП (в районе северной части ул. Р.Люксембург) в пос. Самусь</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ВЛ-0,4 кВ</w:t>
            </w:r>
          </w:p>
        </w:tc>
        <w:tc>
          <w:tcPr>
            <w:tcW w:w="1417" w:type="dxa"/>
            <w:vAlign w:val="center"/>
          </w:tcPr>
          <w:p w:rsidR="00203A76" w:rsidRDefault="00203A76" w:rsidP="00203A76">
            <w:pPr>
              <w:pStyle w:val="ConsPlusNormal"/>
              <w:jc w:val="center"/>
            </w:pPr>
            <w:r>
              <w:t>1416,00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54</w:t>
            </w:r>
          </w:p>
        </w:tc>
        <w:tc>
          <w:tcPr>
            <w:tcW w:w="2098" w:type="dxa"/>
            <w:vAlign w:val="center"/>
          </w:tcPr>
          <w:p w:rsidR="00203A76" w:rsidRDefault="00203A76" w:rsidP="00203A76">
            <w:pPr>
              <w:pStyle w:val="ConsPlusNormal"/>
            </w:pPr>
            <w:r>
              <w:t xml:space="preserve">Строительство ВЛ 6 кВ от существующей ВЛ-6 кВ до ТП (в районе северной </w:t>
            </w:r>
            <w:r>
              <w:lastRenderedPageBreak/>
              <w:t>части ул. Р.Люксембург) в пос. Самусь</w:t>
            </w:r>
          </w:p>
        </w:tc>
        <w:tc>
          <w:tcPr>
            <w:tcW w:w="2154" w:type="dxa"/>
            <w:vMerge w:val="restart"/>
            <w:vAlign w:val="center"/>
          </w:tcPr>
          <w:p w:rsidR="00203A76" w:rsidRDefault="00203A76" w:rsidP="00203A76">
            <w:pPr>
              <w:pStyle w:val="ConsPlusNormal"/>
              <w:jc w:val="center"/>
            </w:pPr>
            <w:r>
              <w:lastRenderedPageBreak/>
              <w:t xml:space="preserve">Подключение к системе электроснабжения участка застройки </w:t>
            </w:r>
            <w:r>
              <w:lastRenderedPageBreak/>
              <w:t>"Индивидуальное строительство на севере и востоке пос. Самусь"</w:t>
            </w:r>
          </w:p>
        </w:tc>
        <w:tc>
          <w:tcPr>
            <w:tcW w:w="2059" w:type="dxa"/>
            <w:vAlign w:val="center"/>
          </w:tcPr>
          <w:p w:rsidR="00203A76" w:rsidRDefault="00203A76" w:rsidP="00203A76">
            <w:pPr>
              <w:pStyle w:val="ConsPlusNormal"/>
              <w:jc w:val="center"/>
            </w:pPr>
            <w:r>
              <w:lastRenderedPageBreak/>
              <w:t>ВЛ-10 кВ протяженностью 1,34 км</w:t>
            </w:r>
          </w:p>
        </w:tc>
        <w:tc>
          <w:tcPr>
            <w:tcW w:w="1417" w:type="dxa"/>
            <w:vAlign w:val="center"/>
          </w:tcPr>
          <w:p w:rsidR="00203A76" w:rsidRDefault="00203A76" w:rsidP="00203A76">
            <w:pPr>
              <w:pStyle w:val="ConsPlusNormal"/>
              <w:jc w:val="center"/>
            </w:pPr>
            <w:r>
              <w:t>1057,00</w:t>
            </w:r>
          </w:p>
        </w:tc>
        <w:tc>
          <w:tcPr>
            <w:tcW w:w="988" w:type="dxa"/>
            <w:vMerge w:val="restart"/>
            <w:vAlign w:val="center"/>
          </w:tcPr>
          <w:p w:rsidR="00203A76" w:rsidRDefault="00203A76" w:rsidP="00203A76">
            <w:pPr>
              <w:pStyle w:val="ConsPlusNormal"/>
              <w:jc w:val="center"/>
            </w:pPr>
            <w:r>
              <w:t xml:space="preserve">2016 г., </w:t>
            </w:r>
            <w:r w:rsidR="00A12A2A"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239,4</w:t>
            </w:r>
          </w:p>
        </w:tc>
        <w:tc>
          <w:tcPr>
            <w:tcW w:w="850" w:type="dxa"/>
            <w:vMerge w:val="restart"/>
            <w:vAlign w:val="center"/>
          </w:tcPr>
          <w:p w:rsidR="00203A76" w:rsidRDefault="00203A76" w:rsidP="00203A76">
            <w:pPr>
              <w:pStyle w:val="ConsPlusNormal"/>
              <w:jc w:val="center"/>
            </w:pPr>
            <w:r>
              <w:t xml:space="preserve">2016 г., </w:t>
            </w:r>
            <w:r w:rsidR="00A12A2A"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55</w:t>
            </w:r>
          </w:p>
        </w:tc>
        <w:tc>
          <w:tcPr>
            <w:tcW w:w="2098" w:type="dxa"/>
            <w:vAlign w:val="center"/>
          </w:tcPr>
          <w:p w:rsidR="00203A76" w:rsidRDefault="00203A76" w:rsidP="00203A76">
            <w:pPr>
              <w:pStyle w:val="ConsPlusNormal"/>
            </w:pPr>
            <w:r>
              <w:t>Строительство однотрансформаторной подстанции ТП 6/0,4 кВ с трансформатором мощностью 250 кВА для электроснабжения ИЖС в пос. Самусь</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2x630 кВА</w:t>
            </w:r>
          </w:p>
        </w:tc>
        <w:tc>
          <w:tcPr>
            <w:tcW w:w="1417" w:type="dxa"/>
            <w:vAlign w:val="center"/>
          </w:tcPr>
          <w:p w:rsidR="00203A76" w:rsidRDefault="00203A76" w:rsidP="00203A76">
            <w:pPr>
              <w:pStyle w:val="ConsPlusNormal"/>
              <w:jc w:val="center"/>
            </w:pPr>
            <w:r>
              <w:t>2854,00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56</w:t>
            </w:r>
          </w:p>
        </w:tc>
        <w:tc>
          <w:tcPr>
            <w:tcW w:w="2098" w:type="dxa"/>
            <w:vAlign w:val="center"/>
          </w:tcPr>
          <w:p w:rsidR="00203A76" w:rsidRDefault="00203A76" w:rsidP="00203A76">
            <w:pPr>
              <w:pStyle w:val="ConsPlusNormal"/>
            </w:pPr>
            <w:r>
              <w:t>Строительство ВЛ 6 кВ от существующей ВЛ-6 кВ до ТП (в районе северной части ул. Р.Люксембург) в пос. Самусь</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"Спортивный комплекс в пос. Самусь"</w:t>
            </w:r>
          </w:p>
        </w:tc>
        <w:tc>
          <w:tcPr>
            <w:tcW w:w="2059" w:type="dxa"/>
            <w:vAlign w:val="center"/>
          </w:tcPr>
          <w:p w:rsidR="00203A76" w:rsidRDefault="00203A76" w:rsidP="00203A76">
            <w:pPr>
              <w:pStyle w:val="ConsPlusNormal"/>
              <w:jc w:val="center"/>
            </w:pPr>
            <w:r>
              <w:t>ВКЛ-10 кВ протяженностью 0,41 км</w:t>
            </w:r>
          </w:p>
        </w:tc>
        <w:tc>
          <w:tcPr>
            <w:tcW w:w="1417" w:type="dxa"/>
            <w:vAlign w:val="center"/>
          </w:tcPr>
          <w:p w:rsidR="00203A76" w:rsidRDefault="00203A76" w:rsidP="00203A76">
            <w:pPr>
              <w:pStyle w:val="ConsPlusNormal"/>
              <w:jc w:val="center"/>
            </w:pPr>
            <w:r>
              <w:t>323,00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72</w:t>
            </w:r>
          </w:p>
        </w:tc>
        <w:tc>
          <w:tcPr>
            <w:tcW w:w="850" w:type="dxa"/>
            <w:vMerge w:val="restart"/>
            <w:vAlign w:val="center"/>
          </w:tcPr>
          <w:p w:rsidR="00203A76" w:rsidRDefault="0016018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57</w:t>
            </w:r>
          </w:p>
        </w:tc>
        <w:tc>
          <w:tcPr>
            <w:tcW w:w="2098" w:type="dxa"/>
            <w:vAlign w:val="center"/>
          </w:tcPr>
          <w:p w:rsidR="00203A76" w:rsidRDefault="00203A76" w:rsidP="00203A76">
            <w:pPr>
              <w:pStyle w:val="ConsPlusNormal"/>
            </w:pPr>
            <w:r>
              <w:t>Строительство однотрансформаторной подстанции ТП 6/0,4 кВ с трансформатором мощностью 250 кВА для электроснабжения ИЖС в пос. Самусь</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2x630 кВА</w:t>
            </w:r>
          </w:p>
        </w:tc>
        <w:tc>
          <w:tcPr>
            <w:tcW w:w="1417" w:type="dxa"/>
            <w:vAlign w:val="center"/>
          </w:tcPr>
          <w:p w:rsidR="00203A76" w:rsidRDefault="00203A76" w:rsidP="00203A76">
            <w:pPr>
              <w:pStyle w:val="ConsPlusNormal"/>
              <w:jc w:val="center"/>
            </w:pPr>
            <w:r>
              <w:t>842,00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58</w:t>
            </w:r>
          </w:p>
        </w:tc>
        <w:tc>
          <w:tcPr>
            <w:tcW w:w="2098" w:type="dxa"/>
            <w:vAlign w:val="center"/>
          </w:tcPr>
          <w:p w:rsidR="00203A76" w:rsidRDefault="00203A76" w:rsidP="00203A76">
            <w:pPr>
              <w:pStyle w:val="ConsPlusNormal"/>
            </w:pPr>
            <w:r>
              <w:t>Строительство КЛ 10 кВ от ПС 35/10 кВ "Водник" до ТП (в районах ул. Пекарского, ул. Воровского) в пос. Самусь</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"Среднеэтажные многоквартирные дома (3 - 4-этажные) в пос. Самусь (на реконструируемых территориях)"</w:t>
            </w:r>
          </w:p>
        </w:tc>
        <w:tc>
          <w:tcPr>
            <w:tcW w:w="2059" w:type="dxa"/>
            <w:vAlign w:val="center"/>
          </w:tcPr>
          <w:p w:rsidR="00203A76" w:rsidRDefault="00203A76" w:rsidP="00203A76">
            <w:pPr>
              <w:pStyle w:val="ConsPlusNormal"/>
              <w:jc w:val="center"/>
            </w:pPr>
            <w:r>
              <w:t>КЛ-10 кВ протяженностью 0,6 км</w:t>
            </w:r>
          </w:p>
        </w:tc>
        <w:tc>
          <w:tcPr>
            <w:tcW w:w="1417" w:type="dxa"/>
            <w:vAlign w:val="center"/>
          </w:tcPr>
          <w:p w:rsidR="00203A76" w:rsidRDefault="00203A76" w:rsidP="00203A76">
            <w:pPr>
              <w:pStyle w:val="ConsPlusNormal"/>
              <w:jc w:val="center"/>
            </w:pPr>
            <w:r>
              <w:t>1700,00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300,39</w:t>
            </w:r>
          </w:p>
        </w:tc>
        <w:tc>
          <w:tcPr>
            <w:tcW w:w="850" w:type="dxa"/>
            <w:vMerge w:val="restart"/>
            <w:vAlign w:val="center"/>
          </w:tcPr>
          <w:p w:rsidR="00203A76" w:rsidRDefault="0016018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59</w:t>
            </w:r>
          </w:p>
        </w:tc>
        <w:tc>
          <w:tcPr>
            <w:tcW w:w="2098" w:type="dxa"/>
            <w:vAlign w:val="center"/>
          </w:tcPr>
          <w:p w:rsidR="00203A76" w:rsidRDefault="00203A76" w:rsidP="00203A76">
            <w:pPr>
              <w:pStyle w:val="ConsPlusNormal"/>
            </w:pPr>
            <w:r>
              <w:t xml:space="preserve">Строительство двухтрансформаторной подстанции ТП </w:t>
            </w:r>
            <w:r>
              <w:lastRenderedPageBreak/>
              <w:t>10/0,4 кВ с трансформаторами мощностью 2x400 кВА в пос. Самусь</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2x400 кВА</w:t>
            </w:r>
          </w:p>
        </w:tc>
        <w:tc>
          <w:tcPr>
            <w:tcW w:w="1417" w:type="dxa"/>
            <w:vAlign w:val="center"/>
          </w:tcPr>
          <w:p w:rsidR="00203A76" w:rsidRDefault="00203A76" w:rsidP="00203A76">
            <w:pPr>
              <w:pStyle w:val="ConsPlusNormal"/>
              <w:jc w:val="center"/>
            </w:pPr>
            <w:r>
              <w:t>4603,00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60</w:t>
            </w:r>
          </w:p>
        </w:tc>
        <w:tc>
          <w:tcPr>
            <w:tcW w:w="2098" w:type="dxa"/>
            <w:vAlign w:val="center"/>
          </w:tcPr>
          <w:p w:rsidR="00203A76" w:rsidRDefault="00203A76" w:rsidP="00203A76">
            <w:pPr>
              <w:pStyle w:val="ConsPlusNormal"/>
            </w:pPr>
            <w:r>
              <w:t>Строительство КЛ 10 кВ от ПС 35/10 кВ "Водник" до ТП (в районах ул. Пекарского, ул. Кирова) в пос. Самусь</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"Многоэтажные многоквартирные дома (5 - 8-этажные) на юго-востоке пос. Самусь (в районе новой больницы)"</w:t>
            </w:r>
          </w:p>
        </w:tc>
        <w:tc>
          <w:tcPr>
            <w:tcW w:w="2059" w:type="dxa"/>
            <w:vAlign w:val="center"/>
          </w:tcPr>
          <w:p w:rsidR="00203A76" w:rsidRDefault="00203A76" w:rsidP="00203A76">
            <w:pPr>
              <w:pStyle w:val="ConsPlusNormal"/>
              <w:jc w:val="center"/>
            </w:pPr>
            <w:r>
              <w:t>КЛ-10 кВ протяженностью 0,4 км</w:t>
            </w:r>
          </w:p>
        </w:tc>
        <w:tc>
          <w:tcPr>
            <w:tcW w:w="1417" w:type="dxa"/>
            <w:vAlign w:val="center"/>
          </w:tcPr>
          <w:p w:rsidR="00203A76" w:rsidRDefault="00203A76" w:rsidP="00203A76">
            <w:pPr>
              <w:pStyle w:val="ConsPlusNormal"/>
              <w:jc w:val="center"/>
            </w:pPr>
            <w:r>
              <w:t>1133,00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281,112</w:t>
            </w:r>
          </w:p>
        </w:tc>
        <w:tc>
          <w:tcPr>
            <w:tcW w:w="850" w:type="dxa"/>
            <w:vMerge w:val="restart"/>
            <w:vAlign w:val="center"/>
          </w:tcPr>
          <w:p w:rsidR="00203A76" w:rsidRDefault="0016018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61</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2x400 кВА в пос. Самусь</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2x400 кВА</w:t>
            </w:r>
          </w:p>
        </w:tc>
        <w:tc>
          <w:tcPr>
            <w:tcW w:w="1417" w:type="dxa"/>
            <w:vAlign w:val="center"/>
          </w:tcPr>
          <w:p w:rsidR="00203A76" w:rsidRDefault="00203A76" w:rsidP="00203A76">
            <w:pPr>
              <w:pStyle w:val="ConsPlusNormal"/>
              <w:jc w:val="center"/>
            </w:pPr>
            <w:r>
              <w:t>4143,00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62</w:t>
            </w:r>
          </w:p>
        </w:tc>
        <w:tc>
          <w:tcPr>
            <w:tcW w:w="2098" w:type="dxa"/>
            <w:vAlign w:val="center"/>
          </w:tcPr>
          <w:p w:rsidR="00203A76" w:rsidRDefault="00203A76" w:rsidP="00203A76">
            <w:pPr>
              <w:pStyle w:val="ConsPlusNormal"/>
            </w:pPr>
            <w:r>
              <w:t>Строительство КЛ 10 кВ от ПС 35/10 кВ "Водник" до ТП (в районах ул. Пекарского, ул. Кирова) в пос. Самусь</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"Детский сад в пос. Самусь на 80 мест"</w:t>
            </w:r>
          </w:p>
        </w:tc>
        <w:tc>
          <w:tcPr>
            <w:tcW w:w="2059" w:type="dxa"/>
            <w:vAlign w:val="center"/>
          </w:tcPr>
          <w:p w:rsidR="00203A76" w:rsidRDefault="00203A76" w:rsidP="00203A76">
            <w:pPr>
              <w:pStyle w:val="ConsPlusNormal"/>
              <w:jc w:val="center"/>
            </w:pPr>
            <w:r>
              <w:t>КЛ-10 кВ протяженностью 0,05 км</w:t>
            </w:r>
          </w:p>
        </w:tc>
        <w:tc>
          <w:tcPr>
            <w:tcW w:w="1417" w:type="dxa"/>
            <w:vAlign w:val="center"/>
          </w:tcPr>
          <w:p w:rsidR="00203A76" w:rsidRDefault="00203A76" w:rsidP="00203A76">
            <w:pPr>
              <w:pStyle w:val="ConsPlusNormal"/>
              <w:jc w:val="center"/>
            </w:pPr>
            <w:r>
              <w:t>142,00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32</w:t>
            </w:r>
          </w:p>
        </w:tc>
        <w:tc>
          <w:tcPr>
            <w:tcW w:w="850" w:type="dxa"/>
            <w:vMerge w:val="restart"/>
            <w:vAlign w:val="center"/>
          </w:tcPr>
          <w:p w:rsidR="00203A76" w:rsidRDefault="00160184" w:rsidP="00203A76">
            <w:pPr>
              <w:pStyle w:val="ConsPlusNormal"/>
              <w:jc w:val="center"/>
            </w:pPr>
            <w:r w:rsidRPr="00D76971">
              <w:rPr>
                <w:highlight w:val="green"/>
              </w:rPr>
              <w:t>2024 - 2035 гг.</w:t>
            </w:r>
            <w:r w:rsidR="00203A76">
              <w:t>.</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63</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2x400 кВА в пос. Самусь</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2x400 кВА</w:t>
            </w:r>
          </w:p>
        </w:tc>
        <w:tc>
          <w:tcPr>
            <w:tcW w:w="1417" w:type="dxa"/>
            <w:vAlign w:val="center"/>
          </w:tcPr>
          <w:p w:rsidR="00203A76" w:rsidRDefault="00203A76" w:rsidP="00203A76">
            <w:pPr>
              <w:pStyle w:val="ConsPlusNormal"/>
              <w:jc w:val="center"/>
            </w:pPr>
            <w:r>
              <w:t>460,00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64</w:t>
            </w:r>
          </w:p>
        </w:tc>
        <w:tc>
          <w:tcPr>
            <w:tcW w:w="2098" w:type="dxa"/>
            <w:vAlign w:val="center"/>
          </w:tcPr>
          <w:p w:rsidR="00203A76" w:rsidRDefault="00203A76" w:rsidP="00203A76">
            <w:pPr>
              <w:pStyle w:val="ConsPlusNormal"/>
            </w:pPr>
            <w:r>
              <w:t>Строительство ВЛ 6 кВ от ПС 35/6 кВ "Самусь" до ТП (в южной части дер. Кижирово)</w:t>
            </w:r>
          </w:p>
        </w:tc>
        <w:tc>
          <w:tcPr>
            <w:tcW w:w="2154" w:type="dxa"/>
            <w:vMerge w:val="restart"/>
            <w:vAlign w:val="center"/>
          </w:tcPr>
          <w:p w:rsidR="00203A76" w:rsidRDefault="00203A76" w:rsidP="00203A76">
            <w:pPr>
              <w:pStyle w:val="ConsPlusNormal"/>
              <w:jc w:val="center"/>
            </w:pPr>
            <w:r>
              <w:t xml:space="preserve">Подключение к системе электроснабжения участка застройки "Индивидуальное </w:t>
            </w:r>
            <w:r>
              <w:lastRenderedPageBreak/>
              <w:t>строительство на востоке дер. Кижирово"</w:t>
            </w:r>
          </w:p>
        </w:tc>
        <w:tc>
          <w:tcPr>
            <w:tcW w:w="2059" w:type="dxa"/>
            <w:vAlign w:val="center"/>
          </w:tcPr>
          <w:p w:rsidR="00203A76" w:rsidRDefault="00203A76" w:rsidP="00203A76">
            <w:pPr>
              <w:pStyle w:val="ConsPlusNormal"/>
              <w:jc w:val="center"/>
            </w:pPr>
            <w:r>
              <w:lastRenderedPageBreak/>
              <w:t>ВЛ-6 кВ протяженностью 3,5 км</w:t>
            </w:r>
          </w:p>
        </w:tc>
        <w:tc>
          <w:tcPr>
            <w:tcW w:w="1417" w:type="dxa"/>
            <w:vAlign w:val="center"/>
          </w:tcPr>
          <w:p w:rsidR="00203A76" w:rsidRDefault="00203A76" w:rsidP="00203A76">
            <w:pPr>
              <w:pStyle w:val="ConsPlusNormal"/>
              <w:jc w:val="center"/>
            </w:pPr>
            <w:r>
              <w:t>2762,00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34,2</w:t>
            </w:r>
          </w:p>
        </w:tc>
        <w:tc>
          <w:tcPr>
            <w:tcW w:w="850" w:type="dxa"/>
            <w:vMerge w:val="restart"/>
            <w:vAlign w:val="center"/>
          </w:tcPr>
          <w:p w:rsidR="00203A76" w:rsidRDefault="0016018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lastRenderedPageBreak/>
              <w:t>65</w:t>
            </w:r>
          </w:p>
        </w:tc>
        <w:tc>
          <w:tcPr>
            <w:tcW w:w="2098" w:type="dxa"/>
            <w:vAlign w:val="center"/>
          </w:tcPr>
          <w:p w:rsidR="00203A76" w:rsidRDefault="00203A76" w:rsidP="00203A76">
            <w:pPr>
              <w:pStyle w:val="ConsPlusNormal"/>
            </w:pPr>
            <w:r>
              <w:t>Строительство двухтрансформаторной подстанции ТП 6/0,4 кВ с трансформаторами мощностью 2x100 кВА в дер. Кижирово</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2x100 кВА</w:t>
            </w:r>
          </w:p>
        </w:tc>
        <w:tc>
          <w:tcPr>
            <w:tcW w:w="1417" w:type="dxa"/>
            <w:vAlign w:val="center"/>
          </w:tcPr>
          <w:p w:rsidR="00203A76" w:rsidRDefault="00203A76" w:rsidP="00203A76">
            <w:pPr>
              <w:pStyle w:val="ConsPlusNormal"/>
              <w:jc w:val="center"/>
            </w:pPr>
            <w:r>
              <w:t>3991,00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66</w:t>
            </w:r>
          </w:p>
        </w:tc>
        <w:tc>
          <w:tcPr>
            <w:tcW w:w="2098" w:type="dxa"/>
            <w:vAlign w:val="center"/>
          </w:tcPr>
          <w:p w:rsidR="00203A76" w:rsidRDefault="00203A76" w:rsidP="00203A76">
            <w:pPr>
              <w:pStyle w:val="ConsPlusNormal"/>
            </w:pPr>
            <w:r>
              <w:t>Строительство ВЛ 6 кВ от существующей ВЛ-6 кВ до ТП (в северной части дер. Кижирово)</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"Начальная школа - детский сад в дер. Кижирово на 10 мест"</w:t>
            </w:r>
          </w:p>
        </w:tc>
        <w:tc>
          <w:tcPr>
            <w:tcW w:w="2059" w:type="dxa"/>
            <w:vAlign w:val="center"/>
          </w:tcPr>
          <w:p w:rsidR="00203A76" w:rsidRDefault="00203A76" w:rsidP="00203A76">
            <w:pPr>
              <w:pStyle w:val="ConsPlusNormal"/>
              <w:jc w:val="center"/>
            </w:pPr>
            <w:r>
              <w:t>ВЛ-6 кВ протяженностью 0,06 км</w:t>
            </w:r>
          </w:p>
        </w:tc>
        <w:tc>
          <w:tcPr>
            <w:tcW w:w="1417" w:type="dxa"/>
            <w:vAlign w:val="center"/>
          </w:tcPr>
          <w:p w:rsidR="00203A76" w:rsidRDefault="00203A76" w:rsidP="00203A76">
            <w:pPr>
              <w:pStyle w:val="ConsPlusNormal"/>
              <w:jc w:val="center"/>
            </w:pPr>
            <w:r>
              <w:t>47,00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4</w:t>
            </w:r>
          </w:p>
        </w:tc>
        <w:tc>
          <w:tcPr>
            <w:tcW w:w="850" w:type="dxa"/>
            <w:vMerge w:val="restart"/>
            <w:vAlign w:val="center"/>
          </w:tcPr>
          <w:p w:rsidR="00203A76" w:rsidRDefault="0016018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67</w:t>
            </w:r>
          </w:p>
        </w:tc>
        <w:tc>
          <w:tcPr>
            <w:tcW w:w="2098" w:type="dxa"/>
            <w:vAlign w:val="center"/>
          </w:tcPr>
          <w:p w:rsidR="00203A76" w:rsidRDefault="00203A76" w:rsidP="00203A76">
            <w:pPr>
              <w:pStyle w:val="ConsPlusNormal"/>
            </w:pPr>
            <w:r>
              <w:t>Строительство однотрансформаторной подстанции ТП 6/0,4 кВ с трансформатором мощностью 400 кВА для электроснабжения ЛПХ в дер. Кижирово</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2x250 кВА</w:t>
            </w:r>
          </w:p>
        </w:tc>
        <w:tc>
          <w:tcPr>
            <w:tcW w:w="1417" w:type="dxa"/>
            <w:vAlign w:val="center"/>
          </w:tcPr>
          <w:p w:rsidR="00203A76" w:rsidRDefault="00203A76" w:rsidP="00203A76">
            <w:pPr>
              <w:pStyle w:val="ConsPlusNormal"/>
              <w:jc w:val="center"/>
            </w:pPr>
            <w:r>
              <w:t>125,00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68</w:t>
            </w:r>
          </w:p>
        </w:tc>
        <w:tc>
          <w:tcPr>
            <w:tcW w:w="2098" w:type="dxa"/>
            <w:vAlign w:val="center"/>
          </w:tcPr>
          <w:p w:rsidR="00203A76" w:rsidRDefault="00203A76" w:rsidP="00203A76">
            <w:pPr>
              <w:pStyle w:val="ConsPlusNormal"/>
            </w:pPr>
            <w:r>
              <w:t>Строительство ВЛ 6 кВ от существующей ВЛ-6 кВ до ТП (в северной части дер. Кижирово)</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"Начальная школа - детский сад в дер. Кижирово на 20 дошкольных мест"</w:t>
            </w:r>
          </w:p>
        </w:tc>
        <w:tc>
          <w:tcPr>
            <w:tcW w:w="2059" w:type="dxa"/>
            <w:vAlign w:val="center"/>
          </w:tcPr>
          <w:p w:rsidR="00203A76" w:rsidRDefault="00203A76" w:rsidP="00203A76">
            <w:pPr>
              <w:pStyle w:val="ConsPlusNormal"/>
              <w:jc w:val="center"/>
            </w:pPr>
            <w:r>
              <w:t>ВЛ-6 кВ протяженностью 0,11 км</w:t>
            </w:r>
          </w:p>
        </w:tc>
        <w:tc>
          <w:tcPr>
            <w:tcW w:w="1417" w:type="dxa"/>
            <w:vAlign w:val="center"/>
          </w:tcPr>
          <w:p w:rsidR="00203A76" w:rsidRDefault="00203A76" w:rsidP="00203A76">
            <w:pPr>
              <w:pStyle w:val="ConsPlusNormal"/>
              <w:jc w:val="center"/>
            </w:pPr>
            <w:r>
              <w:t>87,00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8</w:t>
            </w:r>
          </w:p>
        </w:tc>
        <w:tc>
          <w:tcPr>
            <w:tcW w:w="850" w:type="dxa"/>
            <w:vMerge w:val="restart"/>
            <w:vAlign w:val="center"/>
          </w:tcPr>
          <w:p w:rsidR="00203A76" w:rsidRDefault="0016018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69</w:t>
            </w:r>
          </w:p>
        </w:tc>
        <w:tc>
          <w:tcPr>
            <w:tcW w:w="2098" w:type="dxa"/>
            <w:vAlign w:val="center"/>
          </w:tcPr>
          <w:p w:rsidR="00203A76" w:rsidRDefault="00203A76" w:rsidP="00203A76">
            <w:pPr>
              <w:pStyle w:val="ConsPlusNormal"/>
            </w:pPr>
            <w:r>
              <w:t>Строительство однотрансформаторной подстанции ТП 6/0,4 кВ с трансформатором мощностью 400 кВА для электроснабжения ЛПХ в дер. Кижирово</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2x250 кВА</w:t>
            </w:r>
          </w:p>
        </w:tc>
        <w:tc>
          <w:tcPr>
            <w:tcW w:w="1417" w:type="dxa"/>
            <w:vAlign w:val="center"/>
          </w:tcPr>
          <w:p w:rsidR="00203A76" w:rsidRDefault="00203A76" w:rsidP="00203A76">
            <w:pPr>
              <w:pStyle w:val="ConsPlusNormal"/>
              <w:jc w:val="center"/>
            </w:pPr>
            <w:r>
              <w:t>209,00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70</w:t>
            </w:r>
          </w:p>
        </w:tc>
        <w:tc>
          <w:tcPr>
            <w:tcW w:w="2098" w:type="dxa"/>
            <w:vAlign w:val="center"/>
          </w:tcPr>
          <w:p w:rsidR="00203A76" w:rsidRDefault="00203A76" w:rsidP="00203A76">
            <w:pPr>
              <w:pStyle w:val="ConsPlusNormal"/>
            </w:pPr>
            <w:r>
              <w:t xml:space="preserve">Строительство ВЛ 6 </w:t>
            </w:r>
            <w:r>
              <w:lastRenderedPageBreak/>
              <w:t>кВ от существующей ВЛ-6 кВ до ТП (в северной части дер. Кижирово)</w:t>
            </w:r>
          </w:p>
        </w:tc>
        <w:tc>
          <w:tcPr>
            <w:tcW w:w="2154" w:type="dxa"/>
            <w:vMerge w:val="restart"/>
            <w:vAlign w:val="center"/>
          </w:tcPr>
          <w:p w:rsidR="00203A76" w:rsidRDefault="00203A76" w:rsidP="00203A76">
            <w:pPr>
              <w:pStyle w:val="ConsPlusNormal"/>
              <w:jc w:val="center"/>
            </w:pPr>
            <w:r>
              <w:lastRenderedPageBreak/>
              <w:t xml:space="preserve">Подключение к </w:t>
            </w:r>
            <w:r>
              <w:lastRenderedPageBreak/>
              <w:t>системе электроснабжения участка застройки "Индивидуальное строительство на севере дер. Кижирово"</w:t>
            </w:r>
          </w:p>
        </w:tc>
        <w:tc>
          <w:tcPr>
            <w:tcW w:w="2059" w:type="dxa"/>
            <w:vAlign w:val="center"/>
          </w:tcPr>
          <w:p w:rsidR="00203A76" w:rsidRDefault="00203A76" w:rsidP="00203A76">
            <w:pPr>
              <w:pStyle w:val="ConsPlusNormal"/>
              <w:jc w:val="center"/>
            </w:pPr>
            <w:r>
              <w:lastRenderedPageBreak/>
              <w:t xml:space="preserve">ВЛ-6 кВ </w:t>
            </w:r>
            <w:r>
              <w:lastRenderedPageBreak/>
              <w:t>протяженностью 2,08 км</w:t>
            </w:r>
          </w:p>
        </w:tc>
        <w:tc>
          <w:tcPr>
            <w:tcW w:w="1417" w:type="dxa"/>
            <w:vAlign w:val="center"/>
          </w:tcPr>
          <w:p w:rsidR="00203A76" w:rsidRDefault="00203A76" w:rsidP="00203A76">
            <w:pPr>
              <w:pStyle w:val="ConsPlusNormal"/>
              <w:jc w:val="center"/>
            </w:pPr>
            <w:r>
              <w:lastRenderedPageBreak/>
              <w:t>1641,00</w:t>
            </w:r>
          </w:p>
        </w:tc>
        <w:tc>
          <w:tcPr>
            <w:tcW w:w="988" w:type="dxa"/>
            <w:vMerge w:val="restart"/>
            <w:vAlign w:val="center"/>
          </w:tcPr>
          <w:p w:rsidR="00203A76" w:rsidRDefault="00203A76" w:rsidP="00203A76">
            <w:pPr>
              <w:pStyle w:val="ConsPlusNormal"/>
              <w:jc w:val="center"/>
            </w:pPr>
            <w:r>
              <w:t xml:space="preserve">2016 г., </w:t>
            </w:r>
            <w:r w:rsidR="00160184" w:rsidRPr="00D76971">
              <w:rPr>
                <w:highlight w:val="green"/>
              </w:rPr>
              <w:lastRenderedPageBreak/>
              <w:t>2024 - 2035 гг.</w:t>
            </w:r>
          </w:p>
        </w:tc>
        <w:tc>
          <w:tcPr>
            <w:tcW w:w="1625" w:type="dxa"/>
            <w:vMerge w:val="restart"/>
            <w:vAlign w:val="center"/>
          </w:tcPr>
          <w:p w:rsidR="00203A76" w:rsidRDefault="00203A76" w:rsidP="00203A76">
            <w:pPr>
              <w:pStyle w:val="ConsPlusNormal"/>
              <w:jc w:val="center"/>
            </w:pPr>
            <w:r>
              <w:lastRenderedPageBreak/>
              <w:t xml:space="preserve">Присоединение </w:t>
            </w:r>
            <w:r>
              <w:lastRenderedPageBreak/>
              <w:t>новых потребителей</w:t>
            </w:r>
          </w:p>
        </w:tc>
        <w:tc>
          <w:tcPr>
            <w:tcW w:w="1077" w:type="dxa"/>
            <w:vMerge w:val="restart"/>
            <w:vAlign w:val="center"/>
          </w:tcPr>
          <w:p w:rsidR="00203A76" w:rsidRDefault="00203A76" w:rsidP="00203A76">
            <w:pPr>
              <w:pStyle w:val="ConsPlusNormal"/>
              <w:jc w:val="center"/>
            </w:pPr>
            <w:r>
              <w:lastRenderedPageBreak/>
              <w:t>148,2</w:t>
            </w:r>
          </w:p>
        </w:tc>
        <w:tc>
          <w:tcPr>
            <w:tcW w:w="850" w:type="dxa"/>
            <w:vMerge w:val="restart"/>
            <w:vAlign w:val="center"/>
          </w:tcPr>
          <w:p w:rsidR="00203A76" w:rsidRDefault="00203A76" w:rsidP="00203A76">
            <w:pPr>
              <w:pStyle w:val="ConsPlusNormal"/>
              <w:jc w:val="center"/>
            </w:pPr>
            <w:r>
              <w:t xml:space="preserve">2016 г., </w:t>
            </w:r>
            <w:r w:rsidR="00160184" w:rsidRPr="00D76971">
              <w:rPr>
                <w:highlight w:val="green"/>
              </w:rPr>
              <w:lastRenderedPageBreak/>
              <w:t>2024 - 2035 гг.</w:t>
            </w:r>
          </w:p>
        </w:tc>
        <w:tc>
          <w:tcPr>
            <w:tcW w:w="850" w:type="dxa"/>
            <w:vMerge w:val="restart"/>
            <w:vAlign w:val="center"/>
          </w:tcPr>
          <w:p w:rsidR="00203A76" w:rsidRDefault="00203A76" w:rsidP="00203A76">
            <w:pPr>
              <w:pStyle w:val="ConsPlusNormal"/>
              <w:jc w:val="center"/>
            </w:pPr>
            <w:r>
              <w:lastRenderedPageBreak/>
              <w:t>-</w:t>
            </w:r>
          </w:p>
        </w:tc>
      </w:tr>
      <w:tr w:rsidR="00203A76">
        <w:tc>
          <w:tcPr>
            <w:tcW w:w="486" w:type="dxa"/>
            <w:vAlign w:val="center"/>
          </w:tcPr>
          <w:p w:rsidR="00203A76" w:rsidRDefault="00203A76" w:rsidP="00203A76">
            <w:pPr>
              <w:pStyle w:val="ConsPlusNormal"/>
              <w:jc w:val="center"/>
            </w:pPr>
            <w:r>
              <w:t>71</w:t>
            </w:r>
          </w:p>
        </w:tc>
        <w:tc>
          <w:tcPr>
            <w:tcW w:w="2098" w:type="dxa"/>
            <w:vAlign w:val="center"/>
          </w:tcPr>
          <w:p w:rsidR="00203A76" w:rsidRDefault="00203A76" w:rsidP="00203A76">
            <w:pPr>
              <w:pStyle w:val="ConsPlusNormal"/>
            </w:pPr>
            <w:r>
              <w:t>Строительство однотрансформаторной подстанции ТП 6/0,4 кВ с трансформатором мощностью 400 кВА для электроснабжения ЛПХ в дер. Кижирово</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2x250 кВА</w:t>
            </w:r>
          </w:p>
        </w:tc>
        <w:tc>
          <w:tcPr>
            <w:tcW w:w="1417" w:type="dxa"/>
            <w:vAlign w:val="center"/>
          </w:tcPr>
          <w:p w:rsidR="00203A76" w:rsidRDefault="00203A76" w:rsidP="00203A76">
            <w:pPr>
              <w:pStyle w:val="ConsPlusNormal"/>
              <w:jc w:val="center"/>
            </w:pPr>
            <w:r>
              <w:t>3890,00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72</w:t>
            </w:r>
          </w:p>
        </w:tc>
        <w:tc>
          <w:tcPr>
            <w:tcW w:w="2098" w:type="dxa"/>
            <w:vAlign w:val="center"/>
          </w:tcPr>
          <w:p w:rsidR="00203A76" w:rsidRDefault="00203A76" w:rsidP="00203A76">
            <w:pPr>
              <w:pStyle w:val="ConsPlusNormal"/>
            </w:pPr>
            <w:r>
              <w:t>Строительство ВЛ 10 кВ от существующей ВЛ-10 кВ до ТП (северо-восточная часть пос. Орловка)</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"Блокированные малоэтажные дома в пос. Орловка"</w:t>
            </w:r>
          </w:p>
        </w:tc>
        <w:tc>
          <w:tcPr>
            <w:tcW w:w="2059" w:type="dxa"/>
            <w:vAlign w:val="center"/>
          </w:tcPr>
          <w:p w:rsidR="00203A76" w:rsidRDefault="00203A76" w:rsidP="00203A76">
            <w:pPr>
              <w:pStyle w:val="ConsPlusNormal"/>
              <w:jc w:val="center"/>
            </w:pPr>
            <w:r>
              <w:t>ВЛ-10 кВ протяженностью 0,26 км</w:t>
            </w:r>
          </w:p>
        </w:tc>
        <w:tc>
          <w:tcPr>
            <w:tcW w:w="1417" w:type="dxa"/>
            <w:vAlign w:val="center"/>
          </w:tcPr>
          <w:p w:rsidR="00203A76" w:rsidRDefault="00203A76" w:rsidP="00203A76">
            <w:pPr>
              <w:pStyle w:val="ConsPlusNormal"/>
              <w:jc w:val="center"/>
            </w:pPr>
            <w:r>
              <w:t>205,00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95</w:t>
            </w:r>
          </w:p>
        </w:tc>
        <w:tc>
          <w:tcPr>
            <w:tcW w:w="850" w:type="dxa"/>
            <w:vMerge w:val="restart"/>
            <w:vAlign w:val="center"/>
          </w:tcPr>
          <w:p w:rsidR="00203A76" w:rsidRDefault="0016018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73</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2x400 кВА в пос. Орловка</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2x400 кВА</w:t>
            </w:r>
          </w:p>
        </w:tc>
        <w:tc>
          <w:tcPr>
            <w:tcW w:w="1417" w:type="dxa"/>
            <w:vAlign w:val="center"/>
          </w:tcPr>
          <w:p w:rsidR="00203A76" w:rsidRDefault="00203A76" w:rsidP="00203A76">
            <w:pPr>
              <w:pStyle w:val="ConsPlusNormal"/>
              <w:jc w:val="center"/>
            </w:pPr>
            <w:r>
              <w:t>1427,00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74</w:t>
            </w:r>
          </w:p>
        </w:tc>
        <w:tc>
          <w:tcPr>
            <w:tcW w:w="2098" w:type="dxa"/>
            <w:vAlign w:val="center"/>
          </w:tcPr>
          <w:p w:rsidR="00203A76" w:rsidRDefault="00203A76" w:rsidP="00203A76">
            <w:pPr>
              <w:pStyle w:val="ConsPlusNormal"/>
            </w:pPr>
            <w:r>
              <w:t>Строительство ВЛ 10 кВ от существующей ВЛ-10 кВ до ТП (северо-восточная часть пос. Орловка)</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"Детский сад в пос. Орловка на 50 мест"</w:t>
            </w:r>
          </w:p>
        </w:tc>
        <w:tc>
          <w:tcPr>
            <w:tcW w:w="2059" w:type="dxa"/>
            <w:vAlign w:val="center"/>
          </w:tcPr>
          <w:p w:rsidR="00203A76" w:rsidRDefault="00203A76" w:rsidP="00203A76">
            <w:pPr>
              <w:pStyle w:val="ConsPlusNormal"/>
              <w:jc w:val="center"/>
            </w:pPr>
            <w:r>
              <w:t>ВЛ-10 кВ протяженностью 0,06 км</w:t>
            </w:r>
          </w:p>
        </w:tc>
        <w:tc>
          <w:tcPr>
            <w:tcW w:w="1417" w:type="dxa"/>
            <w:vAlign w:val="center"/>
          </w:tcPr>
          <w:p w:rsidR="00203A76" w:rsidRDefault="00203A76" w:rsidP="00203A76">
            <w:pPr>
              <w:pStyle w:val="ConsPlusNormal"/>
              <w:jc w:val="center"/>
            </w:pPr>
            <w:r>
              <w:t>47,00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20</w:t>
            </w:r>
          </w:p>
        </w:tc>
        <w:tc>
          <w:tcPr>
            <w:tcW w:w="850" w:type="dxa"/>
            <w:vMerge w:val="restart"/>
            <w:vAlign w:val="center"/>
          </w:tcPr>
          <w:p w:rsidR="00203A76" w:rsidRDefault="0016018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75</w:t>
            </w:r>
          </w:p>
        </w:tc>
        <w:tc>
          <w:tcPr>
            <w:tcW w:w="2098" w:type="dxa"/>
            <w:vAlign w:val="center"/>
          </w:tcPr>
          <w:p w:rsidR="00203A76" w:rsidRDefault="00203A76" w:rsidP="00203A76">
            <w:pPr>
              <w:pStyle w:val="ConsPlusNormal"/>
            </w:pPr>
            <w:r>
              <w:t xml:space="preserve">Строительство двухтрансформаторной подстанции ТП 10/0,4 кВ с трансформаторами </w:t>
            </w:r>
            <w:r>
              <w:lastRenderedPageBreak/>
              <w:t>мощностью 2x400 кВА в пос. Орловка</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2x400 кВА</w:t>
            </w:r>
          </w:p>
        </w:tc>
        <w:tc>
          <w:tcPr>
            <w:tcW w:w="1417" w:type="dxa"/>
            <w:vAlign w:val="center"/>
          </w:tcPr>
          <w:p w:rsidR="00203A76" w:rsidRDefault="00203A76" w:rsidP="00203A76">
            <w:pPr>
              <w:pStyle w:val="ConsPlusNormal"/>
              <w:jc w:val="center"/>
            </w:pPr>
            <w:r>
              <w:t>322,00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76</w:t>
            </w:r>
          </w:p>
        </w:tc>
        <w:tc>
          <w:tcPr>
            <w:tcW w:w="2098" w:type="dxa"/>
            <w:vAlign w:val="center"/>
          </w:tcPr>
          <w:p w:rsidR="00203A76" w:rsidRDefault="00203A76" w:rsidP="00203A76">
            <w:pPr>
              <w:pStyle w:val="ConsPlusNormal"/>
            </w:pPr>
            <w:r>
              <w:t>Строительство ВЛ 10 кВ от существующей ВЛ-10 кВ до ТП (северо-восточная часть пос. Орловка)</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"Индивидуальное строительство в пос. Орловка"</w:t>
            </w:r>
          </w:p>
        </w:tc>
        <w:tc>
          <w:tcPr>
            <w:tcW w:w="2059" w:type="dxa"/>
            <w:vAlign w:val="center"/>
          </w:tcPr>
          <w:p w:rsidR="00203A76" w:rsidRDefault="00203A76" w:rsidP="00203A76">
            <w:pPr>
              <w:pStyle w:val="ConsPlusNormal"/>
              <w:jc w:val="center"/>
            </w:pPr>
            <w:r>
              <w:t>ВЛ-10 кВ протяженностью 0,19 км</w:t>
            </w:r>
          </w:p>
        </w:tc>
        <w:tc>
          <w:tcPr>
            <w:tcW w:w="1417" w:type="dxa"/>
            <w:vAlign w:val="center"/>
          </w:tcPr>
          <w:p w:rsidR="00203A76" w:rsidRDefault="00203A76" w:rsidP="00203A76">
            <w:pPr>
              <w:pStyle w:val="ConsPlusNormal"/>
              <w:jc w:val="center"/>
            </w:pPr>
            <w:r>
              <w:t>150,00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68,4</w:t>
            </w:r>
          </w:p>
        </w:tc>
        <w:tc>
          <w:tcPr>
            <w:tcW w:w="850" w:type="dxa"/>
            <w:vMerge w:val="restart"/>
            <w:vAlign w:val="center"/>
          </w:tcPr>
          <w:p w:rsidR="00203A76" w:rsidRDefault="00160184" w:rsidP="00203A76">
            <w:pPr>
              <w:pStyle w:val="ConsPlusNormal"/>
              <w:jc w:val="center"/>
            </w:pPr>
            <w:r w:rsidRPr="00D76971">
              <w:rPr>
                <w:highlight w:val="green"/>
              </w:rPr>
              <w:t>2024 - 2035 гг.</w:t>
            </w:r>
            <w:r w:rsidR="00203A76">
              <w:t>.</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77</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2x400 кВА в пос. Орловка</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2x250 кВА</w:t>
            </w:r>
          </w:p>
        </w:tc>
        <w:tc>
          <w:tcPr>
            <w:tcW w:w="1417" w:type="dxa"/>
            <w:vAlign w:val="center"/>
          </w:tcPr>
          <w:p w:rsidR="00203A76" w:rsidRDefault="00203A76" w:rsidP="00203A76">
            <w:pPr>
              <w:pStyle w:val="ConsPlusNormal"/>
              <w:jc w:val="center"/>
            </w:pPr>
            <w:r>
              <w:t>1013,00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78</w:t>
            </w:r>
          </w:p>
        </w:tc>
        <w:tc>
          <w:tcPr>
            <w:tcW w:w="2098" w:type="dxa"/>
            <w:vAlign w:val="center"/>
          </w:tcPr>
          <w:p w:rsidR="00203A76" w:rsidRDefault="00203A76" w:rsidP="00203A76">
            <w:pPr>
              <w:pStyle w:val="ConsPlusNormal"/>
            </w:pPr>
            <w:r>
              <w:t>Строительство ВЛ 10 кВ от существующей ВЛ-10 кВ до ТП (северо-восточная часть пос. Орловка)</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"Учреждение культуры клубного типа в пос. Орловка на 300 мест"</w:t>
            </w:r>
          </w:p>
        </w:tc>
        <w:tc>
          <w:tcPr>
            <w:tcW w:w="2059" w:type="dxa"/>
            <w:vAlign w:val="center"/>
          </w:tcPr>
          <w:p w:rsidR="00203A76" w:rsidRDefault="00203A76" w:rsidP="00203A76">
            <w:pPr>
              <w:pStyle w:val="ConsPlusNormal"/>
              <w:jc w:val="center"/>
            </w:pPr>
            <w:r>
              <w:t>ВЛ-10 кВ протяженностью 0,33 км</w:t>
            </w:r>
          </w:p>
        </w:tc>
        <w:tc>
          <w:tcPr>
            <w:tcW w:w="1417" w:type="dxa"/>
            <w:vAlign w:val="center"/>
          </w:tcPr>
          <w:p w:rsidR="00203A76" w:rsidRDefault="00203A76" w:rsidP="00203A76">
            <w:pPr>
              <w:pStyle w:val="ConsPlusNormal"/>
              <w:jc w:val="center"/>
            </w:pPr>
            <w:r>
              <w:t>260,00</w:t>
            </w:r>
          </w:p>
        </w:tc>
        <w:tc>
          <w:tcPr>
            <w:tcW w:w="988" w:type="dxa"/>
            <w:vMerge w:val="restart"/>
            <w:vAlign w:val="center"/>
          </w:tcPr>
          <w:p w:rsidR="00203A76" w:rsidRDefault="0016018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120</w:t>
            </w:r>
          </w:p>
        </w:tc>
        <w:tc>
          <w:tcPr>
            <w:tcW w:w="850" w:type="dxa"/>
            <w:vMerge w:val="restart"/>
            <w:vAlign w:val="center"/>
          </w:tcPr>
          <w:p w:rsidR="00203A76" w:rsidRDefault="00B9339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79</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2x400 кВА в пос. Орловка</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2x400 кВА</w:t>
            </w:r>
          </w:p>
        </w:tc>
        <w:tc>
          <w:tcPr>
            <w:tcW w:w="1417" w:type="dxa"/>
            <w:vAlign w:val="center"/>
          </w:tcPr>
          <w:p w:rsidR="00203A76" w:rsidRDefault="00203A76" w:rsidP="00203A76">
            <w:pPr>
              <w:pStyle w:val="ConsPlusNormal"/>
              <w:jc w:val="center"/>
            </w:pPr>
            <w:r>
              <w:t>1841,00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80</w:t>
            </w:r>
          </w:p>
        </w:tc>
        <w:tc>
          <w:tcPr>
            <w:tcW w:w="2098" w:type="dxa"/>
            <w:vAlign w:val="center"/>
          </w:tcPr>
          <w:p w:rsidR="00203A76" w:rsidRDefault="00203A76" w:rsidP="00203A76">
            <w:pPr>
              <w:pStyle w:val="ConsPlusNormal"/>
            </w:pPr>
            <w:r>
              <w:t>Строительство ВЛ 10 кВ от существующей ВЛ-10 кВ до ТП (северо-западная часть пос. Орловка)</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"Индивидуальное строительство в пос. Орловка"</w:t>
            </w:r>
          </w:p>
        </w:tc>
        <w:tc>
          <w:tcPr>
            <w:tcW w:w="2059" w:type="dxa"/>
            <w:vAlign w:val="center"/>
          </w:tcPr>
          <w:p w:rsidR="00203A76" w:rsidRDefault="00203A76" w:rsidP="00203A76">
            <w:pPr>
              <w:pStyle w:val="ConsPlusNormal"/>
              <w:jc w:val="center"/>
            </w:pPr>
            <w:r>
              <w:t>ВЛ-10 кВ протяженностью 0,56 км</w:t>
            </w:r>
          </w:p>
        </w:tc>
        <w:tc>
          <w:tcPr>
            <w:tcW w:w="1417" w:type="dxa"/>
            <w:vAlign w:val="center"/>
          </w:tcPr>
          <w:p w:rsidR="00203A76" w:rsidRDefault="00203A76" w:rsidP="00203A76">
            <w:pPr>
              <w:pStyle w:val="ConsPlusNormal"/>
              <w:jc w:val="center"/>
            </w:pPr>
            <w:r>
              <w:t>442,00</w:t>
            </w:r>
          </w:p>
        </w:tc>
        <w:tc>
          <w:tcPr>
            <w:tcW w:w="988" w:type="dxa"/>
            <w:vMerge w:val="restart"/>
            <w:vAlign w:val="center"/>
          </w:tcPr>
          <w:p w:rsidR="00203A76" w:rsidRDefault="00B9339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296,4</w:t>
            </w:r>
          </w:p>
        </w:tc>
        <w:tc>
          <w:tcPr>
            <w:tcW w:w="850" w:type="dxa"/>
            <w:vMerge w:val="restart"/>
            <w:vAlign w:val="center"/>
          </w:tcPr>
          <w:p w:rsidR="00203A76" w:rsidRDefault="00B9339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81</w:t>
            </w:r>
          </w:p>
        </w:tc>
        <w:tc>
          <w:tcPr>
            <w:tcW w:w="2098" w:type="dxa"/>
            <w:vAlign w:val="center"/>
          </w:tcPr>
          <w:p w:rsidR="00203A76" w:rsidRDefault="00203A76" w:rsidP="00203A76">
            <w:pPr>
              <w:pStyle w:val="ConsPlusNormal"/>
            </w:pPr>
            <w:r>
              <w:t xml:space="preserve">Строительство двухтрансформаторной подстанции ТП </w:t>
            </w:r>
            <w:r>
              <w:lastRenderedPageBreak/>
              <w:t>10/0,4 кВ с трансформаторами мощностью 2x630 кВА в пос. Орловка</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2x630 кВА</w:t>
            </w:r>
          </w:p>
        </w:tc>
        <w:tc>
          <w:tcPr>
            <w:tcW w:w="1417" w:type="dxa"/>
            <w:vAlign w:val="center"/>
          </w:tcPr>
          <w:p w:rsidR="00203A76" w:rsidRDefault="00203A76" w:rsidP="00203A76">
            <w:pPr>
              <w:pStyle w:val="ConsPlusNormal"/>
              <w:jc w:val="center"/>
            </w:pPr>
            <w:r>
              <w:t>3743,00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82</w:t>
            </w:r>
          </w:p>
        </w:tc>
        <w:tc>
          <w:tcPr>
            <w:tcW w:w="2098" w:type="dxa"/>
            <w:vAlign w:val="center"/>
          </w:tcPr>
          <w:p w:rsidR="00203A76" w:rsidRDefault="00203A76" w:rsidP="00203A76">
            <w:pPr>
              <w:pStyle w:val="ConsPlusNormal"/>
            </w:pPr>
            <w:r>
              <w:t>Строительство ВЛ 10 кВ от существующей ВЛ-10 кВ до ТП (северо-западная часть пос. Орловка)</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"Спортивный комплекс в пос. Орловка"</w:t>
            </w:r>
          </w:p>
        </w:tc>
        <w:tc>
          <w:tcPr>
            <w:tcW w:w="2059" w:type="dxa"/>
            <w:vAlign w:val="center"/>
          </w:tcPr>
          <w:p w:rsidR="00203A76" w:rsidRDefault="00203A76" w:rsidP="00203A76">
            <w:pPr>
              <w:pStyle w:val="ConsPlusNormal"/>
              <w:jc w:val="center"/>
            </w:pPr>
            <w:r>
              <w:t>ВЛ-10 кВ протяженностью 0,14 км</w:t>
            </w:r>
          </w:p>
        </w:tc>
        <w:tc>
          <w:tcPr>
            <w:tcW w:w="1417" w:type="dxa"/>
            <w:vAlign w:val="center"/>
          </w:tcPr>
          <w:p w:rsidR="00203A76" w:rsidRDefault="00203A76" w:rsidP="00203A76">
            <w:pPr>
              <w:pStyle w:val="ConsPlusNormal"/>
              <w:jc w:val="center"/>
            </w:pPr>
            <w:r>
              <w:t>110,00</w:t>
            </w:r>
          </w:p>
        </w:tc>
        <w:tc>
          <w:tcPr>
            <w:tcW w:w="988" w:type="dxa"/>
            <w:vMerge w:val="restart"/>
            <w:vAlign w:val="center"/>
          </w:tcPr>
          <w:p w:rsidR="00203A76" w:rsidRDefault="00B9339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72</w:t>
            </w:r>
          </w:p>
        </w:tc>
        <w:tc>
          <w:tcPr>
            <w:tcW w:w="850" w:type="dxa"/>
            <w:vMerge w:val="restart"/>
            <w:vAlign w:val="center"/>
          </w:tcPr>
          <w:p w:rsidR="00203A76" w:rsidRDefault="00B9339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83</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2x630 кВА в пос. Орловка</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с трансформаторами 2x630 кВА</w:t>
            </w:r>
          </w:p>
        </w:tc>
        <w:tc>
          <w:tcPr>
            <w:tcW w:w="1417" w:type="dxa"/>
            <w:vAlign w:val="center"/>
          </w:tcPr>
          <w:p w:rsidR="00203A76" w:rsidRDefault="00203A76" w:rsidP="00203A76">
            <w:pPr>
              <w:pStyle w:val="ConsPlusNormal"/>
              <w:jc w:val="center"/>
            </w:pPr>
            <w:r>
              <w:t>936,00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84</w:t>
            </w:r>
          </w:p>
        </w:tc>
        <w:tc>
          <w:tcPr>
            <w:tcW w:w="2098" w:type="dxa"/>
            <w:vAlign w:val="center"/>
          </w:tcPr>
          <w:p w:rsidR="00203A76" w:rsidRDefault="00203A76" w:rsidP="00203A76">
            <w:pPr>
              <w:pStyle w:val="ConsPlusNormal"/>
            </w:pPr>
            <w:r>
              <w:t>Строительство ВЛ 35 кВ от существующей ПС "Самусь" 35/6 кВ до ПС 35 кВ "Проект-Водозабор"</w:t>
            </w:r>
          </w:p>
        </w:tc>
        <w:tc>
          <w:tcPr>
            <w:tcW w:w="2154" w:type="dxa"/>
            <w:vAlign w:val="center"/>
          </w:tcPr>
          <w:p w:rsidR="00203A76" w:rsidRDefault="00203A76" w:rsidP="00203A76">
            <w:pPr>
              <w:pStyle w:val="ConsPlusNormal"/>
              <w:jc w:val="center"/>
            </w:pPr>
            <w:r>
              <w:t>Подключение к системе электроснабжения участка застройки "Водозабор N 3"</w:t>
            </w:r>
          </w:p>
        </w:tc>
        <w:tc>
          <w:tcPr>
            <w:tcW w:w="2059" w:type="dxa"/>
            <w:vAlign w:val="center"/>
          </w:tcPr>
          <w:p w:rsidR="00203A76" w:rsidRDefault="00203A76" w:rsidP="00203A76">
            <w:pPr>
              <w:pStyle w:val="ConsPlusNormal"/>
              <w:jc w:val="center"/>
            </w:pPr>
            <w:r>
              <w:t>ВЛ-35 кВ протяженностью 7,2 км</w:t>
            </w:r>
          </w:p>
        </w:tc>
        <w:tc>
          <w:tcPr>
            <w:tcW w:w="1417" w:type="dxa"/>
            <w:vAlign w:val="center"/>
          </w:tcPr>
          <w:p w:rsidR="00203A76" w:rsidRDefault="00203A76" w:rsidP="00203A76">
            <w:pPr>
              <w:pStyle w:val="ConsPlusNormal"/>
              <w:jc w:val="center"/>
            </w:pPr>
            <w:r>
              <w:t>34200,00</w:t>
            </w:r>
          </w:p>
        </w:tc>
        <w:tc>
          <w:tcPr>
            <w:tcW w:w="988" w:type="dxa"/>
            <w:vAlign w:val="center"/>
          </w:tcPr>
          <w:p w:rsidR="00203A76" w:rsidRDefault="00B93394" w:rsidP="00203A76">
            <w:pPr>
              <w:pStyle w:val="ConsPlusNormal"/>
              <w:jc w:val="center"/>
            </w:pPr>
            <w:r w:rsidRPr="00D76971">
              <w:rPr>
                <w:highlight w:val="green"/>
              </w:rPr>
              <w:t>2024 - 2035 гг.</w:t>
            </w:r>
          </w:p>
        </w:tc>
        <w:tc>
          <w:tcPr>
            <w:tcW w:w="1625" w:type="dxa"/>
            <w:vAlign w:val="center"/>
          </w:tcPr>
          <w:p w:rsidR="00203A76" w:rsidRDefault="00203A76" w:rsidP="00203A76">
            <w:pPr>
              <w:pStyle w:val="ConsPlusNormal"/>
              <w:jc w:val="center"/>
            </w:pPr>
            <w:r>
              <w:t>Присоединение новых потребителей</w:t>
            </w:r>
          </w:p>
        </w:tc>
        <w:tc>
          <w:tcPr>
            <w:tcW w:w="1077" w:type="dxa"/>
            <w:vAlign w:val="center"/>
          </w:tcPr>
          <w:p w:rsidR="00203A76" w:rsidRDefault="00203A76" w:rsidP="00203A76">
            <w:pPr>
              <w:pStyle w:val="ConsPlusNormal"/>
              <w:jc w:val="center"/>
            </w:pPr>
            <w:r>
              <w:t>-</w:t>
            </w:r>
          </w:p>
        </w:tc>
        <w:tc>
          <w:tcPr>
            <w:tcW w:w="850" w:type="dxa"/>
            <w:vAlign w:val="center"/>
          </w:tcPr>
          <w:p w:rsidR="00203A76" w:rsidRDefault="00B93394" w:rsidP="00203A76">
            <w:pPr>
              <w:pStyle w:val="ConsPlusNormal"/>
              <w:jc w:val="center"/>
            </w:pPr>
            <w:r w:rsidRPr="00D76971">
              <w:rPr>
                <w:highlight w:val="green"/>
              </w:rPr>
              <w:t>2024 - 2035 гг.</w:t>
            </w:r>
          </w:p>
        </w:tc>
        <w:tc>
          <w:tcPr>
            <w:tcW w:w="850" w:type="dxa"/>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85</w:t>
            </w:r>
          </w:p>
        </w:tc>
        <w:tc>
          <w:tcPr>
            <w:tcW w:w="2098" w:type="dxa"/>
            <w:vAlign w:val="center"/>
          </w:tcPr>
          <w:p w:rsidR="00203A76" w:rsidRDefault="00203A76" w:rsidP="00203A76">
            <w:pPr>
              <w:pStyle w:val="ConsPlusNormal"/>
            </w:pPr>
            <w:r>
              <w:t>Строительство КЛ 10 кВ от ТП-332 до ТП-333 (в районе ДОКа в г. Северске)</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"Многоэтажные многоквартирные дома (17-этажные) на территории ДОК г. Северска"</w:t>
            </w:r>
          </w:p>
        </w:tc>
        <w:tc>
          <w:tcPr>
            <w:tcW w:w="2059" w:type="dxa"/>
            <w:vAlign w:val="center"/>
          </w:tcPr>
          <w:p w:rsidR="00203A76" w:rsidRDefault="00203A76" w:rsidP="00203A76">
            <w:pPr>
              <w:pStyle w:val="ConsPlusNormal"/>
              <w:jc w:val="center"/>
            </w:pPr>
            <w:r>
              <w:t>КЛ-10 кВ</w:t>
            </w:r>
          </w:p>
        </w:tc>
        <w:tc>
          <w:tcPr>
            <w:tcW w:w="1417" w:type="dxa"/>
            <w:vAlign w:val="center"/>
          </w:tcPr>
          <w:p w:rsidR="00203A76" w:rsidRDefault="00203A76" w:rsidP="00203A76">
            <w:pPr>
              <w:pStyle w:val="ConsPlusNormal"/>
              <w:jc w:val="center"/>
            </w:pPr>
            <w:r>
              <w:t>380,00</w:t>
            </w:r>
          </w:p>
        </w:tc>
        <w:tc>
          <w:tcPr>
            <w:tcW w:w="988" w:type="dxa"/>
            <w:vMerge w:val="restart"/>
            <w:vAlign w:val="center"/>
          </w:tcPr>
          <w:p w:rsidR="00203A76" w:rsidRDefault="00203A76" w:rsidP="00203A76">
            <w:pPr>
              <w:pStyle w:val="ConsPlusNormal"/>
              <w:jc w:val="center"/>
            </w:pPr>
            <w:r>
              <w:t>2018 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w:t>
            </w:r>
          </w:p>
        </w:tc>
        <w:tc>
          <w:tcPr>
            <w:tcW w:w="850" w:type="dxa"/>
            <w:vMerge w:val="restart"/>
            <w:vAlign w:val="center"/>
          </w:tcPr>
          <w:p w:rsidR="00203A76" w:rsidRDefault="00203A76" w:rsidP="00203A76">
            <w:pPr>
              <w:pStyle w:val="ConsPlusNormal"/>
              <w:jc w:val="center"/>
            </w:pPr>
            <w:r>
              <w:t>2018 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86</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2x630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10/0,4 кВ</w:t>
            </w:r>
          </w:p>
        </w:tc>
        <w:tc>
          <w:tcPr>
            <w:tcW w:w="1417" w:type="dxa"/>
            <w:vAlign w:val="center"/>
          </w:tcPr>
          <w:p w:rsidR="00203A76" w:rsidRDefault="00203A76" w:rsidP="00203A76">
            <w:pPr>
              <w:pStyle w:val="ConsPlusNormal"/>
              <w:jc w:val="center"/>
            </w:pPr>
            <w:r>
              <w:t>3500,00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87</w:t>
            </w:r>
          </w:p>
        </w:tc>
        <w:tc>
          <w:tcPr>
            <w:tcW w:w="2098" w:type="dxa"/>
            <w:vAlign w:val="center"/>
          </w:tcPr>
          <w:p w:rsidR="00203A76" w:rsidRDefault="00203A76" w:rsidP="00203A76">
            <w:pPr>
              <w:pStyle w:val="ConsPlusNormal"/>
            </w:pPr>
            <w:r>
              <w:t xml:space="preserve">Строительство КЛ 10 кВ от ТП-333 до ТП-334 (в районе </w:t>
            </w:r>
            <w:r>
              <w:lastRenderedPageBreak/>
              <w:t>ДОКа в г. Северске)</w:t>
            </w:r>
          </w:p>
        </w:tc>
        <w:tc>
          <w:tcPr>
            <w:tcW w:w="2154" w:type="dxa"/>
            <w:vMerge w:val="restart"/>
            <w:vAlign w:val="center"/>
          </w:tcPr>
          <w:p w:rsidR="00203A76" w:rsidRDefault="00203A76" w:rsidP="00203A76">
            <w:pPr>
              <w:pStyle w:val="ConsPlusNormal"/>
              <w:jc w:val="center"/>
            </w:pPr>
            <w:r>
              <w:lastRenderedPageBreak/>
              <w:t xml:space="preserve">Подключение к системе электроснабжения </w:t>
            </w:r>
            <w:r>
              <w:lastRenderedPageBreak/>
              <w:t>участка застройки "Многоэтажные многоквартирные дома (17-этажные) на территории ДОК г. Северска"</w:t>
            </w:r>
          </w:p>
        </w:tc>
        <w:tc>
          <w:tcPr>
            <w:tcW w:w="2059" w:type="dxa"/>
            <w:vAlign w:val="center"/>
          </w:tcPr>
          <w:p w:rsidR="00203A76" w:rsidRDefault="00203A76" w:rsidP="00203A76">
            <w:pPr>
              <w:pStyle w:val="ConsPlusNormal"/>
              <w:jc w:val="center"/>
            </w:pPr>
            <w:r>
              <w:lastRenderedPageBreak/>
              <w:t>КЛ-10 кВ</w:t>
            </w:r>
          </w:p>
        </w:tc>
        <w:tc>
          <w:tcPr>
            <w:tcW w:w="1417" w:type="dxa"/>
            <w:vAlign w:val="center"/>
          </w:tcPr>
          <w:p w:rsidR="00203A76" w:rsidRDefault="00203A76" w:rsidP="00203A76">
            <w:pPr>
              <w:pStyle w:val="ConsPlusNormal"/>
              <w:jc w:val="center"/>
            </w:pPr>
            <w:r>
              <w:t>400,00</w:t>
            </w:r>
          </w:p>
        </w:tc>
        <w:tc>
          <w:tcPr>
            <w:tcW w:w="988" w:type="dxa"/>
            <w:vMerge w:val="restart"/>
            <w:vAlign w:val="center"/>
          </w:tcPr>
          <w:p w:rsidR="00203A76" w:rsidRDefault="00B93394" w:rsidP="00203A76">
            <w:pPr>
              <w:pStyle w:val="ConsPlusNormal"/>
              <w:jc w:val="center"/>
            </w:pPr>
            <w:r w:rsidRPr="00D76971">
              <w:rPr>
                <w:highlight w:val="green"/>
              </w:rPr>
              <w:t>2024 - 2035 гг.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w:t>
            </w:r>
          </w:p>
        </w:tc>
        <w:tc>
          <w:tcPr>
            <w:tcW w:w="850" w:type="dxa"/>
            <w:vMerge w:val="restart"/>
            <w:vAlign w:val="center"/>
          </w:tcPr>
          <w:p w:rsidR="00203A76" w:rsidRDefault="00B93394" w:rsidP="00203A76">
            <w:pPr>
              <w:pStyle w:val="ConsPlusNormal"/>
              <w:jc w:val="center"/>
            </w:pPr>
            <w:r w:rsidRPr="00D76971">
              <w:rPr>
                <w:highlight w:val="green"/>
              </w:rPr>
              <w:t>2024 - 2035 гг.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88</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2x630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10/0,4 кВ</w:t>
            </w:r>
          </w:p>
        </w:tc>
        <w:tc>
          <w:tcPr>
            <w:tcW w:w="1417" w:type="dxa"/>
            <w:vAlign w:val="center"/>
          </w:tcPr>
          <w:p w:rsidR="00203A76" w:rsidRDefault="00203A76" w:rsidP="00203A76">
            <w:pPr>
              <w:pStyle w:val="ConsPlusNormal"/>
              <w:jc w:val="center"/>
            </w:pPr>
            <w:r>
              <w:t>3500,00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89</w:t>
            </w:r>
          </w:p>
        </w:tc>
        <w:tc>
          <w:tcPr>
            <w:tcW w:w="2098" w:type="dxa"/>
            <w:vAlign w:val="center"/>
          </w:tcPr>
          <w:p w:rsidR="00203A76" w:rsidRDefault="00203A76" w:rsidP="00203A76">
            <w:pPr>
              <w:pStyle w:val="ConsPlusNormal"/>
            </w:pPr>
            <w:r>
              <w:t>Строительство КЛ 10 кВ от РП-4 до ТП-193 (в районе базы на Сосновке) г. Северске</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"Молокоперерабатывающий завод" г. Северска"</w:t>
            </w:r>
          </w:p>
        </w:tc>
        <w:tc>
          <w:tcPr>
            <w:tcW w:w="2059" w:type="dxa"/>
            <w:vAlign w:val="center"/>
          </w:tcPr>
          <w:p w:rsidR="00203A76" w:rsidRDefault="00203A76" w:rsidP="00203A76">
            <w:pPr>
              <w:pStyle w:val="ConsPlusNormal"/>
              <w:jc w:val="center"/>
            </w:pPr>
            <w:r>
              <w:t>КЛ-10 кВ</w:t>
            </w:r>
          </w:p>
        </w:tc>
        <w:tc>
          <w:tcPr>
            <w:tcW w:w="1417" w:type="dxa"/>
            <w:vAlign w:val="center"/>
          </w:tcPr>
          <w:p w:rsidR="00203A76" w:rsidRDefault="00203A76" w:rsidP="00203A76">
            <w:pPr>
              <w:pStyle w:val="ConsPlusNormal"/>
              <w:jc w:val="center"/>
            </w:pPr>
            <w:r>
              <w:t>100,00</w:t>
            </w:r>
          </w:p>
        </w:tc>
        <w:tc>
          <w:tcPr>
            <w:tcW w:w="988" w:type="dxa"/>
            <w:vMerge w:val="restart"/>
            <w:vAlign w:val="center"/>
          </w:tcPr>
          <w:p w:rsidR="00203A76" w:rsidRDefault="00203A76" w:rsidP="00203A76">
            <w:pPr>
              <w:pStyle w:val="ConsPlusNormal"/>
              <w:jc w:val="center"/>
            </w:pPr>
            <w:r>
              <w:t>2018 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w:t>
            </w:r>
          </w:p>
        </w:tc>
        <w:tc>
          <w:tcPr>
            <w:tcW w:w="850" w:type="dxa"/>
            <w:vMerge w:val="restart"/>
            <w:vAlign w:val="center"/>
          </w:tcPr>
          <w:p w:rsidR="00203A76" w:rsidRDefault="00203A76" w:rsidP="00203A76">
            <w:pPr>
              <w:pStyle w:val="ConsPlusNormal"/>
              <w:jc w:val="center"/>
            </w:pPr>
            <w:r>
              <w:t>2018 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90</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2x1250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10/0,4 кВ</w:t>
            </w:r>
          </w:p>
        </w:tc>
        <w:tc>
          <w:tcPr>
            <w:tcW w:w="1417" w:type="dxa"/>
            <w:vAlign w:val="center"/>
          </w:tcPr>
          <w:p w:rsidR="00203A76" w:rsidRDefault="00203A76" w:rsidP="00203A76">
            <w:pPr>
              <w:pStyle w:val="ConsPlusNormal"/>
              <w:jc w:val="center"/>
            </w:pPr>
            <w:r>
              <w:t>3800,00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203A76">
        <w:tc>
          <w:tcPr>
            <w:tcW w:w="486" w:type="dxa"/>
            <w:vAlign w:val="center"/>
          </w:tcPr>
          <w:p w:rsidR="00203A76" w:rsidRDefault="00203A76" w:rsidP="00203A76">
            <w:pPr>
              <w:pStyle w:val="ConsPlusNormal"/>
              <w:jc w:val="center"/>
            </w:pPr>
            <w:r>
              <w:t>91</w:t>
            </w:r>
          </w:p>
        </w:tc>
        <w:tc>
          <w:tcPr>
            <w:tcW w:w="2098" w:type="dxa"/>
            <w:vAlign w:val="center"/>
          </w:tcPr>
          <w:p w:rsidR="00203A76" w:rsidRDefault="00203A76" w:rsidP="00203A76">
            <w:pPr>
              <w:pStyle w:val="ConsPlusNormal"/>
            </w:pPr>
            <w:r>
              <w:t>Строительство КЛ 10 кВ от РП-4 до ТП-220 (в районе базы на Сосновке) в г. Северске</w:t>
            </w:r>
          </w:p>
        </w:tc>
        <w:tc>
          <w:tcPr>
            <w:tcW w:w="2154" w:type="dxa"/>
            <w:vMerge w:val="restart"/>
            <w:vAlign w:val="center"/>
          </w:tcPr>
          <w:p w:rsidR="00203A76" w:rsidRDefault="00203A76" w:rsidP="00203A76">
            <w:pPr>
              <w:pStyle w:val="ConsPlusNormal"/>
              <w:jc w:val="center"/>
            </w:pPr>
            <w:r>
              <w:t>Подключение к системе электроснабжения участка застройки "Молокоперерабатывающий завод" г. Северска"</w:t>
            </w:r>
          </w:p>
        </w:tc>
        <w:tc>
          <w:tcPr>
            <w:tcW w:w="2059" w:type="dxa"/>
            <w:vAlign w:val="center"/>
          </w:tcPr>
          <w:p w:rsidR="00203A76" w:rsidRDefault="00203A76" w:rsidP="00203A76">
            <w:pPr>
              <w:pStyle w:val="ConsPlusNormal"/>
              <w:jc w:val="center"/>
            </w:pPr>
            <w:r>
              <w:t>КЛ-10 кВ</w:t>
            </w:r>
          </w:p>
        </w:tc>
        <w:tc>
          <w:tcPr>
            <w:tcW w:w="1417" w:type="dxa"/>
            <w:vAlign w:val="center"/>
          </w:tcPr>
          <w:p w:rsidR="00203A76" w:rsidRDefault="00203A76" w:rsidP="00203A76">
            <w:pPr>
              <w:pStyle w:val="ConsPlusNormal"/>
              <w:jc w:val="center"/>
            </w:pPr>
            <w:r>
              <w:t>300,00</w:t>
            </w:r>
          </w:p>
        </w:tc>
        <w:tc>
          <w:tcPr>
            <w:tcW w:w="988" w:type="dxa"/>
            <w:vMerge w:val="restart"/>
            <w:vAlign w:val="center"/>
          </w:tcPr>
          <w:p w:rsidR="00203A76" w:rsidRDefault="00203A76" w:rsidP="00203A76">
            <w:pPr>
              <w:pStyle w:val="ConsPlusNormal"/>
              <w:jc w:val="center"/>
            </w:pPr>
            <w:r>
              <w:t>2018 г.</w:t>
            </w:r>
          </w:p>
        </w:tc>
        <w:tc>
          <w:tcPr>
            <w:tcW w:w="1625" w:type="dxa"/>
            <w:vMerge w:val="restart"/>
            <w:vAlign w:val="center"/>
          </w:tcPr>
          <w:p w:rsidR="00203A76" w:rsidRDefault="00203A76" w:rsidP="00203A76">
            <w:pPr>
              <w:pStyle w:val="ConsPlusNormal"/>
              <w:jc w:val="center"/>
            </w:pPr>
            <w:r>
              <w:t>Присоединение новых потребителей</w:t>
            </w:r>
          </w:p>
        </w:tc>
        <w:tc>
          <w:tcPr>
            <w:tcW w:w="1077" w:type="dxa"/>
            <w:vMerge w:val="restart"/>
            <w:vAlign w:val="center"/>
          </w:tcPr>
          <w:p w:rsidR="00203A76" w:rsidRDefault="00203A76" w:rsidP="00203A76">
            <w:pPr>
              <w:pStyle w:val="ConsPlusNormal"/>
              <w:jc w:val="center"/>
            </w:pPr>
            <w:r>
              <w:t>-</w:t>
            </w:r>
          </w:p>
        </w:tc>
        <w:tc>
          <w:tcPr>
            <w:tcW w:w="850" w:type="dxa"/>
            <w:vMerge w:val="restart"/>
            <w:vAlign w:val="center"/>
          </w:tcPr>
          <w:p w:rsidR="00203A76" w:rsidRDefault="00203A76" w:rsidP="00203A76">
            <w:pPr>
              <w:pStyle w:val="ConsPlusNormal"/>
              <w:jc w:val="center"/>
            </w:pPr>
            <w:r>
              <w:t>2018 г.</w:t>
            </w:r>
          </w:p>
        </w:tc>
        <w:tc>
          <w:tcPr>
            <w:tcW w:w="850" w:type="dxa"/>
            <w:vMerge w:val="restart"/>
            <w:vAlign w:val="center"/>
          </w:tcPr>
          <w:p w:rsidR="00203A76" w:rsidRDefault="00203A76" w:rsidP="00203A76">
            <w:pPr>
              <w:pStyle w:val="ConsPlusNormal"/>
              <w:jc w:val="center"/>
            </w:pPr>
            <w:r>
              <w:t>-</w:t>
            </w:r>
          </w:p>
        </w:tc>
      </w:tr>
      <w:tr w:rsidR="00203A76">
        <w:tc>
          <w:tcPr>
            <w:tcW w:w="486" w:type="dxa"/>
            <w:vAlign w:val="center"/>
          </w:tcPr>
          <w:p w:rsidR="00203A76" w:rsidRDefault="00203A76" w:rsidP="00203A76">
            <w:pPr>
              <w:pStyle w:val="ConsPlusNormal"/>
              <w:jc w:val="center"/>
            </w:pPr>
            <w:r>
              <w:t>92</w:t>
            </w:r>
          </w:p>
        </w:tc>
        <w:tc>
          <w:tcPr>
            <w:tcW w:w="2098" w:type="dxa"/>
            <w:vAlign w:val="center"/>
          </w:tcPr>
          <w:p w:rsidR="00203A76" w:rsidRDefault="00203A76" w:rsidP="00203A76">
            <w:pPr>
              <w:pStyle w:val="ConsPlusNormal"/>
            </w:pPr>
            <w:r>
              <w:t>Строительство двухтрансформаторной подстанции ТП 10/0,4 кВ с трансформаторами мощностью 2x1250 кВА в г. Северске</w:t>
            </w:r>
          </w:p>
        </w:tc>
        <w:tc>
          <w:tcPr>
            <w:tcW w:w="2154" w:type="dxa"/>
            <w:vMerge/>
          </w:tcPr>
          <w:p w:rsidR="00203A76" w:rsidRDefault="00203A76" w:rsidP="00203A76"/>
        </w:tc>
        <w:tc>
          <w:tcPr>
            <w:tcW w:w="2059" w:type="dxa"/>
            <w:vAlign w:val="center"/>
          </w:tcPr>
          <w:p w:rsidR="00203A76" w:rsidRDefault="00203A76" w:rsidP="00203A76">
            <w:pPr>
              <w:pStyle w:val="ConsPlusNormal"/>
              <w:jc w:val="center"/>
            </w:pPr>
            <w:r>
              <w:t>ТП 10/0,4 кВ</w:t>
            </w:r>
          </w:p>
        </w:tc>
        <w:tc>
          <w:tcPr>
            <w:tcW w:w="1417" w:type="dxa"/>
            <w:vAlign w:val="center"/>
          </w:tcPr>
          <w:p w:rsidR="00203A76" w:rsidRDefault="00203A76" w:rsidP="00203A76">
            <w:pPr>
              <w:pStyle w:val="ConsPlusNormal"/>
              <w:jc w:val="center"/>
            </w:pPr>
            <w:r>
              <w:t>3800,00</w:t>
            </w:r>
          </w:p>
        </w:tc>
        <w:tc>
          <w:tcPr>
            <w:tcW w:w="988" w:type="dxa"/>
            <w:vMerge/>
          </w:tcPr>
          <w:p w:rsidR="00203A76" w:rsidRDefault="00203A76" w:rsidP="00203A76"/>
        </w:tc>
        <w:tc>
          <w:tcPr>
            <w:tcW w:w="1625" w:type="dxa"/>
            <w:vMerge/>
          </w:tcPr>
          <w:p w:rsidR="00203A76" w:rsidRDefault="00203A76" w:rsidP="00203A76"/>
        </w:tc>
        <w:tc>
          <w:tcPr>
            <w:tcW w:w="1077" w:type="dxa"/>
            <w:vMerge/>
          </w:tcPr>
          <w:p w:rsidR="00203A76" w:rsidRDefault="00203A76" w:rsidP="00203A76"/>
        </w:tc>
        <w:tc>
          <w:tcPr>
            <w:tcW w:w="850" w:type="dxa"/>
            <w:vMerge/>
          </w:tcPr>
          <w:p w:rsidR="00203A76" w:rsidRDefault="00203A76" w:rsidP="00203A76"/>
        </w:tc>
        <w:tc>
          <w:tcPr>
            <w:tcW w:w="850" w:type="dxa"/>
            <w:vMerge/>
          </w:tcPr>
          <w:p w:rsidR="00203A76" w:rsidRDefault="00203A76" w:rsidP="00203A76"/>
        </w:tc>
      </w:tr>
      <w:tr w:rsidR="00C103E5" w:rsidTr="00F078D4">
        <w:tc>
          <w:tcPr>
            <w:tcW w:w="486" w:type="dxa"/>
          </w:tcPr>
          <w:p w:rsidR="00C103E5" w:rsidRPr="00346FF8" w:rsidRDefault="00C103E5" w:rsidP="00C103E5">
            <w:pPr>
              <w:pStyle w:val="ConsPlusNormal"/>
              <w:rPr>
                <w:highlight w:val="green"/>
              </w:rPr>
            </w:pPr>
            <w:r w:rsidRPr="00346FF8">
              <w:rPr>
                <w:highlight w:val="green"/>
              </w:rPr>
              <w:t>93</w:t>
            </w:r>
          </w:p>
        </w:tc>
        <w:tc>
          <w:tcPr>
            <w:tcW w:w="2098" w:type="dxa"/>
          </w:tcPr>
          <w:p w:rsidR="00C103E5" w:rsidRPr="00346FF8" w:rsidRDefault="00C103E5" w:rsidP="00C103E5">
            <w:pPr>
              <w:pStyle w:val="ConsPlusNormal"/>
              <w:rPr>
                <w:highlight w:val="green"/>
              </w:rPr>
            </w:pPr>
            <w:r w:rsidRPr="00346FF8">
              <w:rPr>
                <w:highlight w:val="green"/>
              </w:rPr>
              <w:t xml:space="preserve">Строительство КВЛ-6 кВ от оп.245/10 ОРУ-1 ПС Самусь до новой ТП 6/0,4 </w:t>
            </w:r>
          </w:p>
        </w:tc>
        <w:tc>
          <w:tcPr>
            <w:tcW w:w="2154" w:type="dxa"/>
            <w:vMerge w:val="restart"/>
            <w:vAlign w:val="center"/>
          </w:tcPr>
          <w:p w:rsidR="00C103E5" w:rsidRPr="00346FF8" w:rsidRDefault="00C103E5" w:rsidP="00F078D4">
            <w:pPr>
              <w:pStyle w:val="ConsPlusNormal"/>
              <w:jc w:val="center"/>
              <w:rPr>
                <w:highlight w:val="green"/>
              </w:rPr>
            </w:pPr>
            <w:r w:rsidRPr="00346FF8">
              <w:rPr>
                <w:highlight w:val="green"/>
              </w:rPr>
              <w:t>Подключение к сетям электроснабжения полигона ТБО в п. Самусь</w:t>
            </w:r>
            <w:r w:rsidRPr="00346FF8">
              <w:rPr>
                <w:highlight w:val="green"/>
              </w:rPr>
              <w:br/>
            </w:r>
          </w:p>
        </w:tc>
        <w:tc>
          <w:tcPr>
            <w:tcW w:w="2059" w:type="dxa"/>
          </w:tcPr>
          <w:p w:rsidR="00C103E5" w:rsidRPr="00346FF8" w:rsidRDefault="00C103E5" w:rsidP="00C103E5">
            <w:pPr>
              <w:pStyle w:val="ConsPlusNormal"/>
              <w:rPr>
                <w:highlight w:val="green"/>
              </w:rPr>
            </w:pPr>
            <w:r w:rsidRPr="00346FF8">
              <w:rPr>
                <w:highlight w:val="green"/>
              </w:rPr>
              <w:lastRenderedPageBreak/>
              <w:t>КВЛ-6 кВ</w:t>
            </w:r>
          </w:p>
        </w:tc>
        <w:tc>
          <w:tcPr>
            <w:tcW w:w="1417" w:type="dxa"/>
          </w:tcPr>
          <w:p w:rsidR="00C103E5" w:rsidRPr="00346FF8" w:rsidRDefault="00C103E5" w:rsidP="00A11C46">
            <w:pPr>
              <w:pStyle w:val="ConsPlusNormal"/>
              <w:rPr>
                <w:highlight w:val="green"/>
              </w:rPr>
            </w:pPr>
            <w:r w:rsidRPr="00346FF8">
              <w:rPr>
                <w:highlight w:val="green"/>
              </w:rPr>
              <w:t>1926,75</w:t>
            </w:r>
          </w:p>
        </w:tc>
        <w:tc>
          <w:tcPr>
            <w:tcW w:w="988" w:type="dxa"/>
            <w:vMerge w:val="restart"/>
          </w:tcPr>
          <w:p w:rsidR="00C103E5" w:rsidRPr="00346FF8" w:rsidRDefault="00C103E5" w:rsidP="00C103E5">
            <w:pPr>
              <w:pStyle w:val="ConsPlusNormal"/>
              <w:rPr>
                <w:highlight w:val="green"/>
              </w:rPr>
            </w:pPr>
            <w:r w:rsidRPr="00346FF8">
              <w:rPr>
                <w:highlight w:val="green"/>
              </w:rPr>
              <w:t>2019 г.</w:t>
            </w:r>
          </w:p>
        </w:tc>
        <w:tc>
          <w:tcPr>
            <w:tcW w:w="1625" w:type="dxa"/>
            <w:vMerge w:val="restart"/>
            <w:vAlign w:val="center"/>
          </w:tcPr>
          <w:p w:rsidR="00C103E5" w:rsidRPr="00346FF8" w:rsidRDefault="00C103E5" w:rsidP="00F078D4">
            <w:pPr>
              <w:pStyle w:val="ConsPlusNormal"/>
              <w:jc w:val="center"/>
              <w:rPr>
                <w:highlight w:val="green"/>
              </w:rPr>
            </w:pPr>
            <w:r w:rsidRPr="00346FF8">
              <w:rPr>
                <w:highlight w:val="green"/>
              </w:rPr>
              <w:t>Присоединение новых потребителей</w:t>
            </w:r>
          </w:p>
        </w:tc>
        <w:tc>
          <w:tcPr>
            <w:tcW w:w="1077" w:type="dxa"/>
            <w:vMerge w:val="restart"/>
          </w:tcPr>
          <w:p w:rsidR="00C103E5" w:rsidRPr="00346FF8" w:rsidRDefault="00C103E5" w:rsidP="00C103E5">
            <w:pPr>
              <w:pStyle w:val="ConsPlusNormal"/>
              <w:rPr>
                <w:highlight w:val="green"/>
              </w:rPr>
            </w:pPr>
            <w:r w:rsidRPr="00346FF8">
              <w:rPr>
                <w:highlight w:val="green"/>
              </w:rPr>
              <w:t> -</w:t>
            </w:r>
          </w:p>
        </w:tc>
        <w:tc>
          <w:tcPr>
            <w:tcW w:w="850" w:type="dxa"/>
            <w:vMerge w:val="restart"/>
          </w:tcPr>
          <w:p w:rsidR="00C103E5" w:rsidRPr="00346FF8" w:rsidRDefault="00C103E5" w:rsidP="00C103E5">
            <w:pPr>
              <w:pStyle w:val="ConsPlusNormal"/>
              <w:rPr>
                <w:highlight w:val="green"/>
              </w:rPr>
            </w:pPr>
            <w:r w:rsidRPr="00346FF8">
              <w:rPr>
                <w:highlight w:val="green"/>
              </w:rPr>
              <w:t>2019 г.</w:t>
            </w:r>
          </w:p>
        </w:tc>
        <w:tc>
          <w:tcPr>
            <w:tcW w:w="850" w:type="dxa"/>
            <w:vMerge w:val="restart"/>
          </w:tcPr>
          <w:p w:rsidR="00C103E5" w:rsidRPr="00346FF8" w:rsidRDefault="00C103E5" w:rsidP="00C103E5">
            <w:pPr>
              <w:pStyle w:val="ConsPlusNormal"/>
              <w:rPr>
                <w:highlight w:val="green"/>
              </w:rPr>
            </w:pPr>
            <w:r w:rsidRPr="00346FF8">
              <w:rPr>
                <w:highlight w:val="green"/>
              </w:rPr>
              <w:t> -</w:t>
            </w:r>
          </w:p>
        </w:tc>
      </w:tr>
      <w:tr w:rsidR="00C103E5" w:rsidTr="00F078D4">
        <w:trPr>
          <w:trHeight w:val="510"/>
        </w:trPr>
        <w:tc>
          <w:tcPr>
            <w:tcW w:w="486" w:type="dxa"/>
          </w:tcPr>
          <w:p w:rsidR="00C103E5" w:rsidRPr="00346FF8" w:rsidRDefault="00C103E5" w:rsidP="00C103E5">
            <w:pPr>
              <w:pStyle w:val="ConsPlusNormal"/>
              <w:rPr>
                <w:highlight w:val="green"/>
              </w:rPr>
            </w:pPr>
            <w:r w:rsidRPr="00346FF8">
              <w:rPr>
                <w:highlight w:val="green"/>
              </w:rPr>
              <w:lastRenderedPageBreak/>
              <w:t>94</w:t>
            </w:r>
          </w:p>
        </w:tc>
        <w:tc>
          <w:tcPr>
            <w:tcW w:w="2098" w:type="dxa"/>
          </w:tcPr>
          <w:p w:rsidR="00C103E5" w:rsidRPr="00346FF8" w:rsidRDefault="00C103E5" w:rsidP="00C103E5">
            <w:pPr>
              <w:pStyle w:val="ConsPlusNormal"/>
              <w:rPr>
                <w:highlight w:val="green"/>
              </w:rPr>
            </w:pPr>
            <w:r w:rsidRPr="00346FF8">
              <w:rPr>
                <w:highlight w:val="green"/>
              </w:rPr>
              <w:t>Строительство комплектной мачтовой подстанции КМТП-63 6/0,4</w:t>
            </w:r>
          </w:p>
        </w:tc>
        <w:tc>
          <w:tcPr>
            <w:tcW w:w="2154" w:type="dxa"/>
            <w:vMerge/>
            <w:vAlign w:val="center"/>
          </w:tcPr>
          <w:p w:rsidR="00C103E5" w:rsidRPr="00346FF8" w:rsidRDefault="00C103E5" w:rsidP="00F078D4">
            <w:pPr>
              <w:pStyle w:val="ConsPlusNormal"/>
              <w:jc w:val="center"/>
              <w:rPr>
                <w:highlight w:val="green"/>
              </w:rPr>
            </w:pPr>
          </w:p>
        </w:tc>
        <w:tc>
          <w:tcPr>
            <w:tcW w:w="2059" w:type="dxa"/>
          </w:tcPr>
          <w:p w:rsidR="00C103E5" w:rsidRPr="00346FF8" w:rsidRDefault="00C103E5" w:rsidP="00C103E5">
            <w:pPr>
              <w:pStyle w:val="ConsPlusNormal"/>
              <w:rPr>
                <w:highlight w:val="green"/>
              </w:rPr>
            </w:pPr>
            <w:r w:rsidRPr="00346FF8">
              <w:rPr>
                <w:highlight w:val="green"/>
              </w:rPr>
              <w:t>КМТП-63 6/0,4</w:t>
            </w:r>
          </w:p>
        </w:tc>
        <w:tc>
          <w:tcPr>
            <w:tcW w:w="1417" w:type="dxa"/>
          </w:tcPr>
          <w:p w:rsidR="00C103E5" w:rsidRPr="00346FF8" w:rsidRDefault="00C103E5" w:rsidP="00C103E5">
            <w:pPr>
              <w:pStyle w:val="ConsPlusNormal"/>
              <w:rPr>
                <w:highlight w:val="green"/>
              </w:rPr>
            </w:pPr>
            <w:r w:rsidRPr="00346FF8">
              <w:rPr>
                <w:highlight w:val="green"/>
              </w:rPr>
              <w:t>269,35</w:t>
            </w:r>
          </w:p>
        </w:tc>
        <w:tc>
          <w:tcPr>
            <w:tcW w:w="988" w:type="dxa"/>
            <w:vMerge/>
          </w:tcPr>
          <w:p w:rsidR="00C103E5" w:rsidRPr="00346FF8" w:rsidRDefault="00C103E5" w:rsidP="00C103E5">
            <w:pPr>
              <w:pStyle w:val="ConsPlusNormal"/>
              <w:rPr>
                <w:highlight w:val="green"/>
              </w:rPr>
            </w:pPr>
          </w:p>
        </w:tc>
        <w:tc>
          <w:tcPr>
            <w:tcW w:w="1625" w:type="dxa"/>
            <w:vMerge/>
            <w:vAlign w:val="center"/>
          </w:tcPr>
          <w:p w:rsidR="00C103E5" w:rsidRPr="00346FF8" w:rsidRDefault="00C103E5" w:rsidP="00F078D4">
            <w:pPr>
              <w:pStyle w:val="ConsPlusNormal"/>
              <w:jc w:val="center"/>
              <w:rPr>
                <w:highlight w:val="green"/>
              </w:rPr>
            </w:pPr>
          </w:p>
        </w:tc>
        <w:tc>
          <w:tcPr>
            <w:tcW w:w="1077" w:type="dxa"/>
            <w:vMerge/>
          </w:tcPr>
          <w:p w:rsidR="00C103E5" w:rsidRPr="00346FF8" w:rsidRDefault="00C103E5" w:rsidP="00C103E5">
            <w:pPr>
              <w:pStyle w:val="ConsPlusNormal"/>
              <w:rPr>
                <w:highlight w:val="green"/>
              </w:rPr>
            </w:pPr>
          </w:p>
        </w:tc>
        <w:tc>
          <w:tcPr>
            <w:tcW w:w="850" w:type="dxa"/>
            <w:vMerge/>
          </w:tcPr>
          <w:p w:rsidR="00C103E5" w:rsidRPr="00346FF8" w:rsidRDefault="00C103E5" w:rsidP="00C103E5">
            <w:pPr>
              <w:pStyle w:val="ConsPlusNormal"/>
              <w:rPr>
                <w:highlight w:val="green"/>
              </w:rPr>
            </w:pPr>
          </w:p>
        </w:tc>
        <w:tc>
          <w:tcPr>
            <w:tcW w:w="850" w:type="dxa"/>
            <w:vMerge/>
          </w:tcPr>
          <w:p w:rsidR="00C103E5" w:rsidRPr="00346FF8" w:rsidRDefault="00C103E5" w:rsidP="00C103E5">
            <w:pPr>
              <w:pStyle w:val="ConsPlusNormal"/>
              <w:rPr>
                <w:highlight w:val="green"/>
              </w:rPr>
            </w:pPr>
          </w:p>
        </w:tc>
      </w:tr>
      <w:tr w:rsidR="00C103E5" w:rsidTr="00F078D4">
        <w:tc>
          <w:tcPr>
            <w:tcW w:w="486" w:type="dxa"/>
          </w:tcPr>
          <w:p w:rsidR="00C103E5" w:rsidRPr="00346FF8" w:rsidRDefault="00C103E5" w:rsidP="00C103E5">
            <w:pPr>
              <w:pStyle w:val="ConsPlusNormal"/>
              <w:rPr>
                <w:highlight w:val="green"/>
              </w:rPr>
            </w:pPr>
            <w:r w:rsidRPr="00346FF8">
              <w:rPr>
                <w:highlight w:val="green"/>
              </w:rPr>
              <w:t>95</w:t>
            </w:r>
          </w:p>
        </w:tc>
        <w:tc>
          <w:tcPr>
            <w:tcW w:w="2098" w:type="dxa"/>
          </w:tcPr>
          <w:p w:rsidR="00C103E5" w:rsidRPr="00346FF8" w:rsidRDefault="00C103E5" w:rsidP="00C103E5">
            <w:pPr>
              <w:pStyle w:val="ConsPlusNormal"/>
              <w:rPr>
                <w:highlight w:val="green"/>
              </w:rPr>
            </w:pPr>
            <w:r w:rsidRPr="00346FF8">
              <w:rPr>
                <w:highlight w:val="green"/>
              </w:rPr>
              <w:t>Строительство пункта коммерческого учета эл.энергии ПКУ-6-К</w:t>
            </w:r>
          </w:p>
        </w:tc>
        <w:tc>
          <w:tcPr>
            <w:tcW w:w="2154" w:type="dxa"/>
            <w:vMerge/>
            <w:vAlign w:val="center"/>
          </w:tcPr>
          <w:p w:rsidR="00C103E5" w:rsidRPr="00346FF8" w:rsidRDefault="00C103E5" w:rsidP="00F078D4">
            <w:pPr>
              <w:pStyle w:val="ConsPlusNormal"/>
              <w:jc w:val="center"/>
              <w:rPr>
                <w:highlight w:val="green"/>
              </w:rPr>
            </w:pPr>
          </w:p>
        </w:tc>
        <w:tc>
          <w:tcPr>
            <w:tcW w:w="2059" w:type="dxa"/>
          </w:tcPr>
          <w:p w:rsidR="00C103E5" w:rsidRPr="00346FF8" w:rsidRDefault="00C103E5" w:rsidP="00C103E5">
            <w:pPr>
              <w:pStyle w:val="ConsPlusNormal"/>
              <w:rPr>
                <w:highlight w:val="green"/>
              </w:rPr>
            </w:pPr>
            <w:r w:rsidRPr="00346FF8">
              <w:rPr>
                <w:highlight w:val="green"/>
              </w:rPr>
              <w:t>ПКУ-6-К</w:t>
            </w:r>
          </w:p>
        </w:tc>
        <w:tc>
          <w:tcPr>
            <w:tcW w:w="1417" w:type="dxa"/>
          </w:tcPr>
          <w:p w:rsidR="00C103E5" w:rsidRPr="00346FF8" w:rsidRDefault="00C103E5" w:rsidP="00C103E5">
            <w:pPr>
              <w:pStyle w:val="ConsPlusNormal"/>
              <w:rPr>
                <w:highlight w:val="green"/>
              </w:rPr>
            </w:pPr>
            <w:r w:rsidRPr="00346FF8">
              <w:rPr>
                <w:highlight w:val="green"/>
              </w:rPr>
              <w:t>342,37</w:t>
            </w:r>
          </w:p>
        </w:tc>
        <w:tc>
          <w:tcPr>
            <w:tcW w:w="988" w:type="dxa"/>
            <w:vMerge/>
          </w:tcPr>
          <w:p w:rsidR="00C103E5" w:rsidRPr="00346FF8" w:rsidRDefault="00C103E5" w:rsidP="00C103E5">
            <w:pPr>
              <w:pStyle w:val="ConsPlusNormal"/>
              <w:rPr>
                <w:highlight w:val="green"/>
              </w:rPr>
            </w:pPr>
          </w:p>
        </w:tc>
        <w:tc>
          <w:tcPr>
            <w:tcW w:w="1625" w:type="dxa"/>
            <w:vMerge/>
            <w:vAlign w:val="center"/>
          </w:tcPr>
          <w:p w:rsidR="00C103E5" w:rsidRPr="00346FF8" w:rsidRDefault="00C103E5" w:rsidP="00F078D4">
            <w:pPr>
              <w:pStyle w:val="ConsPlusNormal"/>
              <w:jc w:val="center"/>
              <w:rPr>
                <w:highlight w:val="green"/>
              </w:rPr>
            </w:pPr>
          </w:p>
        </w:tc>
        <w:tc>
          <w:tcPr>
            <w:tcW w:w="1077" w:type="dxa"/>
            <w:vMerge/>
          </w:tcPr>
          <w:p w:rsidR="00C103E5" w:rsidRPr="00346FF8" w:rsidRDefault="00C103E5" w:rsidP="00C103E5">
            <w:pPr>
              <w:pStyle w:val="ConsPlusNormal"/>
              <w:rPr>
                <w:highlight w:val="green"/>
              </w:rPr>
            </w:pPr>
          </w:p>
        </w:tc>
        <w:tc>
          <w:tcPr>
            <w:tcW w:w="850" w:type="dxa"/>
            <w:vMerge/>
          </w:tcPr>
          <w:p w:rsidR="00C103E5" w:rsidRPr="00346FF8" w:rsidRDefault="00C103E5" w:rsidP="00C103E5">
            <w:pPr>
              <w:pStyle w:val="ConsPlusNormal"/>
              <w:rPr>
                <w:highlight w:val="green"/>
              </w:rPr>
            </w:pPr>
          </w:p>
        </w:tc>
        <w:tc>
          <w:tcPr>
            <w:tcW w:w="850" w:type="dxa"/>
            <w:vMerge/>
          </w:tcPr>
          <w:p w:rsidR="00C103E5" w:rsidRPr="00346FF8" w:rsidRDefault="00C103E5" w:rsidP="00C103E5">
            <w:pPr>
              <w:pStyle w:val="ConsPlusNormal"/>
              <w:rPr>
                <w:highlight w:val="green"/>
              </w:rPr>
            </w:pPr>
          </w:p>
        </w:tc>
      </w:tr>
      <w:tr w:rsidR="006760DD" w:rsidTr="00F078D4">
        <w:trPr>
          <w:trHeight w:val="57"/>
        </w:trPr>
        <w:tc>
          <w:tcPr>
            <w:tcW w:w="486" w:type="dxa"/>
          </w:tcPr>
          <w:p w:rsidR="006760DD" w:rsidRPr="00346FF8" w:rsidRDefault="006760DD" w:rsidP="00346FF8">
            <w:pPr>
              <w:pStyle w:val="ConsPlusNormal"/>
              <w:rPr>
                <w:highlight w:val="green"/>
              </w:rPr>
            </w:pPr>
            <w:r w:rsidRPr="00346FF8">
              <w:rPr>
                <w:highlight w:val="green"/>
              </w:rPr>
              <w:t>96</w:t>
            </w:r>
          </w:p>
        </w:tc>
        <w:tc>
          <w:tcPr>
            <w:tcW w:w="2098" w:type="dxa"/>
          </w:tcPr>
          <w:p w:rsidR="006760DD" w:rsidRPr="00346FF8" w:rsidRDefault="006760DD" w:rsidP="00346FF8">
            <w:pPr>
              <w:pStyle w:val="ConsPlusNormal"/>
              <w:rPr>
                <w:highlight w:val="green"/>
              </w:rPr>
            </w:pPr>
            <w:r w:rsidRPr="00346FF8">
              <w:rPr>
                <w:highlight w:val="green"/>
              </w:rPr>
              <w:t>Строительство 2КЛ-10 кВ для электроснабжения ТП-335</w:t>
            </w:r>
          </w:p>
        </w:tc>
        <w:tc>
          <w:tcPr>
            <w:tcW w:w="2154" w:type="dxa"/>
            <w:vAlign w:val="center"/>
          </w:tcPr>
          <w:p w:rsidR="006760DD" w:rsidRPr="00346FF8" w:rsidRDefault="006760DD" w:rsidP="00F078D4">
            <w:pPr>
              <w:pStyle w:val="ConsPlusNormal"/>
              <w:jc w:val="center"/>
              <w:rPr>
                <w:highlight w:val="green"/>
              </w:rPr>
            </w:pPr>
            <w:r w:rsidRPr="00346FF8">
              <w:rPr>
                <w:highlight w:val="green"/>
              </w:rPr>
              <w:t>Подключение к сетям электроснабжения нежилого здания ООО "Парфюм-отделение Лореаль" г. Северск</w:t>
            </w:r>
          </w:p>
        </w:tc>
        <w:tc>
          <w:tcPr>
            <w:tcW w:w="2059" w:type="dxa"/>
          </w:tcPr>
          <w:p w:rsidR="006760DD" w:rsidRPr="00346FF8" w:rsidRDefault="006760DD" w:rsidP="00346FF8">
            <w:pPr>
              <w:pStyle w:val="ConsPlusNormal"/>
              <w:rPr>
                <w:highlight w:val="green"/>
              </w:rPr>
            </w:pPr>
            <w:r w:rsidRPr="00346FF8">
              <w:rPr>
                <w:highlight w:val="green"/>
              </w:rPr>
              <w:t>2КЛ-10 кВ</w:t>
            </w:r>
          </w:p>
        </w:tc>
        <w:tc>
          <w:tcPr>
            <w:tcW w:w="1417" w:type="dxa"/>
          </w:tcPr>
          <w:p w:rsidR="006760DD" w:rsidRPr="00346FF8" w:rsidRDefault="006760DD" w:rsidP="00346FF8">
            <w:pPr>
              <w:pStyle w:val="ConsPlusNormal"/>
              <w:rPr>
                <w:highlight w:val="green"/>
              </w:rPr>
            </w:pPr>
            <w:r w:rsidRPr="00346FF8">
              <w:rPr>
                <w:highlight w:val="green"/>
              </w:rPr>
              <w:t>187,45</w:t>
            </w:r>
          </w:p>
        </w:tc>
        <w:tc>
          <w:tcPr>
            <w:tcW w:w="988" w:type="dxa"/>
          </w:tcPr>
          <w:p w:rsidR="006760DD" w:rsidRPr="00346FF8" w:rsidRDefault="006760DD" w:rsidP="00346FF8">
            <w:pPr>
              <w:pStyle w:val="ConsPlusNormal"/>
              <w:rPr>
                <w:highlight w:val="green"/>
              </w:rPr>
            </w:pPr>
            <w:r w:rsidRPr="00346FF8">
              <w:rPr>
                <w:highlight w:val="green"/>
              </w:rPr>
              <w:t>2019 г.</w:t>
            </w:r>
          </w:p>
        </w:tc>
        <w:tc>
          <w:tcPr>
            <w:tcW w:w="1625" w:type="dxa"/>
            <w:vAlign w:val="center"/>
          </w:tcPr>
          <w:p w:rsidR="006760DD" w:rsidRPr="00346FF8" w:rsidRDefault="006760DD" w:rsidP="00F078D4">
            <w:pPr>
              <w:pStyle w:val="ConsPlusNormal"/>
              <w:jc w:val="center"/>
              <w:rPr>
                <w:highlight w:val="green"/>
              </w:rPr>
            </w:pPr>
            <w:r w:rsidRPr="00346FF8">
              <w:rPr>
                <w:highlight w:val="green"/>
              </w:rPr>
              <w:t>Присоединение новых потребителей</w:t>
            </w:r>
          </w:p>
        </w:tc>
        <w:tc>
          <w:tcPr>
            <w:tcW w:w="1077" w:type="dxa"/>
          </w:tcPr>
          <w:p w:rsidR="006760DD" w:rsidRPr="00346FF8" w:rsidRDefault="006760DD" w:rsidP="00346FF8">
            <w:pPr>
              <w:pStyle w:val="ConsPlusNormal"/>
              <w:rPr>
                <w:highlight w:val="green"/>
              </w:rPr>
            </w:pPr>
            <w:r w:rsidRPr="00346FF8">
              <w:rPr>
                <w:highlight w:val="green"/>
              </w:rPr>
              <w:t> -</w:t>
            </w:r>
          </w:p>
        </w:tc>
        <w:tc>
          <w:tcPr>
            <w:tcW w:w="850" w:type="dxa"/>
          </w:tcPr>
          <w:p w:rsidR="006760DD" w:rsidRPr="00346FF8" w:rsidRDefault="006760DD" w:rsidP="00346FF8">
            <w:pPr>
              <w:pStyle w:val="ConsPlusNormal"/>
              <w:rPr>
                <w:highlight w:val="green"/>
              </w:rPr>
            </w:pPr>
            <w:r w:rsidRPr="00346FF8">
              <w:rPr>
                <w:highlight w:val="green"/>
              </w:rPr>
              <w:t>2019 г.</w:t>
            </w:r>
          </w:p>
        </w:tc>
        <w:tc>
          <w:tcPr>
            <w:tcW w:w="850" w:type="dxa"/>
          </w:tcPr>
          <w:p w:rsidR="006760DD" w:rsidRPr="00346FF8" w:rsidRDefault="006760DD" w:rsidP="00346FF8">
            <w:pPr>
              <w:pStyle w:val="ConsPlusNormal"/>
              <w:rPr>
                <w:highlight w:val="green"/>
              </w:rPr>
            </w:pPr>
            <w:r w:rsidRPr="00346FF8">
              <w:rPr>
                <w:highlight w:val="green"/>
              </w:rPr>
              <w:t> -</w:t>
            </w:r>
          </w:p>
        </w:tc>
      </w:tr>
      <w:tr w:rsidR="006760DD" w:rsidTr="00F078D4">
        <w:tc>
          <w:tcPr>
            <w:tcW w:w="486" w:type="dxa"/>
          </w:tcPr>
          <w:p w:rsidR="006760DD" w:rsidRPr="00346FF8" w:rsidRDefault="006760DD" w:rsidP="00346FF8">
            <w:pPr>
              <w:pStyle w:val="ConsPlusNormal"/>
              <w:rPr>
                <w:highlight w:val="green"/>
              </w:rPr>
            </w:pPr>
            <w:r w:rsidRPr="00346FF8">
              <w:rPr>
                <w:highlight w:val="green"/>
              </w:rPr>
              <w:t>97</w:t>
            </w:r>
          </w:p>
        </w:tc>
        <w:tc>
          <w:tcPr>
            <w:tcW w:w="2098" w:type="dxa"/>
          </w:tcPr>
          <w:p w:rsidR="006760DD" w:rsidRPr="00346FF8" w:rsidRDefault="006760DD" w:rsidP="00346FF8">
            <w:pPr>
              <w:pStyle w:val="ConsPlusNormal"/>
              <w:rPr>
                <w:highlight w:val="green"/>
              </w:rPr>
            </w:pPr>
            <w:r w:rsidRPr="00346FF8">
              <w:rPr>
                <w:highlight w:val="green"/>
              </w:rPr>
              <w:t>Строительство ВЛЗ-10 кВ от ячейки КРУН-10 кВ до КТПН № 90 (стр. № 1)</w:t>
            </w:r>
          </w:p>
        </w:tc>
        <w:tc>
          <w:tcPr>
            <w:tcW w:w="2154" w:type="dxa"/>
            <w:vMerge w:val="restart"/>
            <w:vAlign w:val="center"/>
          </w:tcPr>
          <w:p w:rsidR="006760DD" w:rsidRPr="00346FF8" w:rsidRDefault="006760DD" w:rsidP="00F078D4">
            <w:pPr>
              <w:pStyle w:val="ConsPlusNormal"/>
              <w:jc w:val="center"/>
              <w:rPr>
                <w:highlight w:val="green"/>
              </w:rPr>
            </w:pPr>
            <w:r w:rsidRPr="00346FF8">
              <w:rPr>
                <w:highlight w:val="green"/>
              </w:rPr>
              <w:t>Электронабжение модульного завода ЗШМ</w:t>
            </w:r>
            <w:r w:rsidRPr="00346FF8">
              <w:rPr>
                <w:highlight w:val="green"/>
              </w:rPr>
              <w:br/>
            </w:r>
          </w:p>
        </w:tc>
        <w:tc>
          <w:tcPr>
            <w:tcW w:w="2059" w:type="dxa"/>
          </w:tcPr>
          <w:p w:rsidR="006760DD" w:rsidRPr="00346FF8" w:rsidRDefault="006760DD" w:rsidP="00346FF8">
            <w:pPr>
              <w:pStyle w:val="ConsPlusNormal"/>
              <w:rPr>
                <w:highlight w:val="green"/>
              </w:rPr>
            </w:pPr>
            <w:r w:rsidRPr="00346FF8">
              <w:rPr>
                <w:highlight w:val="green"/>
              </w:rPr>
              <w:t>ВЛЗ-10 кВ</w:t>
            </w:r>
          </w:p>
        </w:tc>
        <w:tc>
          <w:tcPr>
            <w:tcW w:w="1417" w:type="dxa"/>
          </w:tcPr>
          <w:p w:rsidR="006760DD" w:rsidRPr="00346FF8" w:rsidRDefault="006760DD" w:rsidP="00A11C46">
            <w:pPr>
              <w:pStyle w:val="ConsPlusNormal"/>
              <w:rPr>
                <w:highlight w:val="green"/>
              </w:rPr>
            </w:pPr>
            <w:r w:rsidRPr="00346FF8">
              <w:rPr>
                <w:highlight w:val="green"/>
              </w:rPr>
              <w:t>3661,20</w:t>
            </w:r>
          </w:p>
        </w:tc>
        <w:tc>
          <w:tcPr>
            <w:tcW w:w="988" w:type="dxa"/>
            <w:vMerge w:val="restart"/>
          </w:tcPr>
          <w:p w:rsidR="006760DD" w:rsidRPr="00346FF8" w:rsidRDefault="006760DD" w:rsidP="00346FF8">
            <w:pPr>
              <w:pStyle w:val="ConsPlusNormal"/>
              <w:rPr>
                <w:highlight w:val="green"/>
              </w:rPr>
            </w:pPr>
            <w:r w:rsidRPr="00346FF8">
              <w:rPr>
                <w:highlight w:val="green"/>
              </w:rPr>
              <w:t>2019 г.</w:t>
            </w:r>
          </w:p>
        </w:tc>
        <w:tc>
          <w:tcPr>
            <w:tcW w:w="1625" w:type="dxa"/>
            <w:vMerge w:val="restart"/>
            <w:vAlign w:val="center"/>
          </w:tcPr>
          <w:p w:rsidR="006760DD" w:rsidRPr="00346FF8" w:rsidRDefault="006760DD" w:rsidP="00F078D4">
            <w:pPr>
              <w:pStyle w:val="ConsPlusNormal"/>
              <w:jc w:val="center"/>
              <w:rPr>
                <w:highlight w:val="green"/>
              </w:rPr>
            </w:pPr>
            <w:r w:rsidRPr="00346FF8">
              <w:rPr>
                <w:highlight w:val="green"/>
              </w:rPr>
              <w:t>Присоединение новых потребителей</w:t>
            </w:r>
          </w:p>
        </w:tc>
        <w:tc>
          <w:tcPr>
            <w:tcW w:w="1077" w:type="dxa"/>
            <w:vMerge w:val="restart"/>
          </w:tcPr>
          <w:p w:rsidR="006760DD" w:rsidRPr="00346FF8" w:rsidRDefault="006760DD" w:rsidP="00346FF8">
            <w:pPr>
              <w:pStyle w:val="ConsPlusNormal"/>
              <w:rPr>
                <w:highlight w:val="green"/>
              </w:rPr>
            </w:pPr>
            <w:r w:rsidRPr="00346FF8">
              <w:rPr>
                <w:highlight w:val="green"/>
              </w:rPr>
              <w:t> -</w:t>
            </w:r>
          </w:p>
        </w:tc>
        <w:tc>
          <w:tcPr>
            <w:tcW w:w="850" w:type="dxa"/>
            <w:vMerge w:val="restart"/>
          </w:tcPr>
          <w:p w:rsidR="006760DD" w:rsidRPr="00346FF8" w:rsidRDefault="006760DD" w:rsidP="00346FF8">
            <w:pPr>
              <w:pStyle w:val="ConsPlusNormal"/>
              <w:rPr>
                <w:highlight w:val="green"/>
              </w:rPr>
            </w:pPr>
            <w:r w:rsidRPr="00346FF8">
              <w:rPr>
                <w:highlight w:val="green"/>
              </w:rPr>
              <w:t>2019 г.</w:t>
            </w:r>
          </w:p>
        </w:tc>
        <w:tc>
          <w:tcPr>
            <w:tcW w:w="850" w:type="dxa"/>
            <w:vMerge w:val="restart"/>
          </w:tcPr>
          <w:p w:rsidR="006760DD" w:rsidRPr="00346FF8" w:rsidRDefault="006760DD" w:rsidP="00346FF8">
            <w:pPr>
              <w:pStyle w:val="ConsPlusNormal"/>
              <w:rPr>
                <w:highlight w:val="green"/>
              </w:rPr>
            </w:pPr>
            <w:r w:rsidRPr="00346FF8">
              <w:rPr>
                <w:highlight w:val="green"/>
              </w:rPr>
              <w:t> -</w:t>
            </w:r>
          </w:p>
        </w:tc>
      </w:tr>
      <w:tr w:rsidR="006760DD" w:rsidTr="00F078D4">
        <w:tc>
          <w:tcPr>
            <w:tcW w:w="486" w:type="dxa"/>
          </w:tcPr>
          <w:p w:rsidR="006760DD" w:rsidRPr="00346FF8" w:rsidRDefault="006760DD" w:rsidP="00346FF8">
            <w:pPr>
              <w:pStyle w:val="ConsPlusNormal"/>
              <w:rPr>
                <w:highlight w:val="green"/>
              </w:rPr>
            </w:pPr>
            <w:r w:rsidRPr="00346FF8">
              <w:rPr>
                <w:highlight w:val="green"/>
              </w:rPr>
              <w:t>98</w:t>
            </w:r>
          </w:p>
        </w:tc>
        <w:tc>
          <w:tcPr>
            <w:tcW w:w="2098" w:type="dxa"/>
          </w:tcPr>
          <w:p w:rsidR="006760DD" w:rsidRPr="00346FF8" w:rsidRDefault="006760DD" w:rsidP="00346FF8">
            <w:pPr>
              <w:pStyle w:val="ConsPlusNormal"/>
              <w:rPr>
                <w:highlight w:val="green"/>
              </w:rPr>
            </w:pPr>
            <w:r w:rsidRPr="00346FF8">
              <w:rPr>
                <w:highlight w:val="green"/>
              </w:rPr>
              <w:t>Трансформаторная подстанция КТПН № 90 (строение 1)</w:t>
            </w:r>
          </w:p>
        </w:tc>
        <w:tc>
          <w:tcPr>
            <w:tcW w:w="2154" w:type="dxa"/>
            <w:vMerge/>
            <w:vAlign w:val="center"/>
          </w:tcPr>
          <w:p w:rsidR="006760DD" w:rsidRPr="00346FF8" w:rsidRDefault="006760DD" w:rsidP="00F078D4">
            <w:pPr>
              <w:pStyle w:val="ConsPlusNormal"/>
              <w:jc w:val="center"/>
              <w:rPr>
                <w:highlight w:val="green"/>
              </w:rPr>
            </w:pPr>
          </w:p>
        </w:tc>
        <w:tc>
          <w:tcPr>
            <w:tcW w:w="2059" w:type="dxa"/>
          </w:tcPr>
          <w:p w:rsidR="006760DD" w:rsidRPr="00346FF8" w:rsidRDefault="006760DD" w:rsidP="00346FF8">
            <w:pPr>
              <w:pStyle w:val="ConsPlusNormal"/>
              <w:rPr>
                <w:highlight w:val="green"/>
              </w:rPr>
            </w:pPr>
            <w:r w:rsidRPr="00346FF8">
              <w:rPr>
                <w:highlight w:val="green"/>
              </w:rPr>
              <w:t>КТПН 10/0,4 кВ</w:t>
            </w:r>
          </w:p>
        </w:tc>
        <w:tc>
          <w:tcPr>
            <w:tcW w:w="1417" w:type="dxa"/>
          </w:tcPr>
          <w:p w:rsidR="006760DD" w:rsidRPr="00346FF8" w:rsidRDefault="006760DD" w:rsidP="00346FF8">
            <w:pPr>
              <w:pStyle w:val="ConsPlusNormal"/>
              <w:rPr>
                <w:highlight w:val="green"/>
              </w:rPr>
            </w:pPr>
            <w:r w:rsidRPr="00346FF8">
              <w:rPr>
                <w:highlight w:val="green"/>
              </w:rPr>
              <w:t>931,88</w:t>
            </w:r>
          </w:p>
        </w:tc>
        <w:tc>
          <w:tcPr>
            <w:tcW w:w="988" w:type="dxa"/>
            <w:vMerge/>
          </w:tcPr>
          <w:p w:rsidR="006760DD" w:rsidRPr="00346FF8" w:rsidRDefault="006760DD" w:rsidP="00346FF8">
            <w:pPr>
              <w:pStyle w:val="ConsPlusNormal"/>
              <w:rPr>
                <w:highlight w:val="green"/>
              </w:rPr>
            </w:pPr>
          </w:p>
        </w:tc>
        <w:tc>
          <w:tcPr>
            <w:tcW w:w="1625" w:type="dxa"/>
            <w:vMerge/>
            <w:vAlign w:val="center"/>
          </w:tcPr>
          <w:p w:rsidR="006760DD" w:rsidRPr="00346FF8" w:rsidRDefault="006760DD" w:rsidP="00F078D4">
            <w:pPr>
              <w:pStyle w:val="ConsPlusNormal"/>
              <w:jc w:val="center"/>
              <w:rPr>
                <w:highlight w:val="green"/>
              </w:rPr>
            </w:pPr>
          </w:p>
        </w:tc>
        <w:tc>
          <w:tcPr>
            <w:tcW w:w="1077" w:type="dxa"/>
            <w:vMerge/>
          </w:tcPr>
          <w:p w:rsidR="006760DD" w:rsidRPr="00346FF8" w:rsidRDefault="006760DD" w:rsidP="00346FF8">
            <w:pPr>
              <w:pStyle w:val="ConsPlusNormal"/>
              <w:rPr>
                <w:highlight w:val="green"/>
              </w:rPr>
            </w:pPr>
          </w:p>
        </w:tc>
        <w:tc>
          <w:tcPr>
            <w:tcW w:w="850" w:type="dxa"/>
            <w:vMerge/>
          </w:tcPr>
          <w:p w:rsidR="006760DD" w:rsidRPr="00346FF8" w:rsidRDefault="006760DD" w:rsidP="00346FF8">
            <w:pPr>
              <w:pStyle w:val="ConsPlusNormal"/>
              <w:rPr>
                <w:highlight w:val="green"/>
              </w:rPr>
            </w:pPr>
          </w:p>
        </w:tc>
        <w:tc>
          <w:tcPr>
            <w:tcW w:w="850" w:type="dxa"/>
            <w:vMerge/>
          </w:tcPr>
          <w:p w:rsidR="006760DD" w:rsidRPr="00346FF8" w:rsidRDefault="006760DD" w:rsidP="00346FF8">
            <w:pPr>
              <w:pStyle w:val="ConsPlusNormal"/>
              <w:rPr>
                <w:highlight w:val="green"/>
              </w:rPr>
            </w:pPr>
          </w:p>
        </w:tc>
      </w:tr>
      <w:tr w:rsidR="006760DD" w:rsidTr="00F078D4">
        <w:tc>
          <w:tcPr>
            <w:tcW w:w="486" w:type="dxa"/>
          </w:tcPr>
          <w:p w:rsidR="006760DD" w:rsidRPr="00346FF8" w:rsidRDefault="006760DD" w:rsidP="00346FF8">
            <w:pPr>
              <w:pStyle w:val="ConsPlusNormal"/>
              <w:rPr>
                <w:highlight w:val="green"/>
              </w:rPr>
            </w:pPr>
            <w:r w:rsidRPr="00346FF8">
              <w:rPr>
                <w:highlight w:val="green"/>
              </w:rPr>
              <w:t>99</w:t>
            </w:r>
          </w:p>
        </w:tc>
        <w:tc>
          <w:tcPr>
            <w:tcW w:w="2098" w:type="dxa"/>
          </w:tcPr>
          <w:p w:rsidR="006760DD" w:rsidRPr="00346FF8" w:rsidRDefault="006760DD" w:rsidP="00346FF8">
            <w:pPr>
              <w:pStyle w:val="ConsPlusNormal"/>
              <w:rPr>
                <w:highlight w:val="green"/>
              </w:rPr>
            </w:pPr>
            <w:r w:rsidRPr="00346FF8">
              <w:rPr>
                <w:highlight w:val="green"/>
              </w:rPr>
              <w:t>Ячейка КСО-10 кВ дисп. № 8 от ШИН РУ-10 кВ</w:t>
            </w:r>
          </w:p>
        </w:tc>
        <w:tc>
          <w:tcPr>
            <w:tcW w:w="2154" w:type="dxa"/>
            <w:vMerge/>
            <w:vAlign w:val="center"/>
          </w:tcPr>
          <w:p w:rsidR="006760DD" w:rsidRPr="00346FF8" w:rsidRDefault="006760DD" w:rsidP="00F078D4">
            <w:pPr>
              <w:pStyle w:val="ConsPlusNormal"/>
              <w:jc w:val="center"/>
              <w:rPr>
                <w:highlight w:val="green"/>
              </w:rPr>
            </w:pPr>
          </w:p>
        </w:tc>
        <w:tc>
          <w:tcPr>
            <w:tcW w:w="2059" w:type="dxa"/>
          </w:tcPr>
          <w:p w:rsidR="006760DD" w:rsidRPr="00346FF8" w:rsidRDefault="006760DD" w:rsidP="00346FF8">
            <w:pPr>
              <w:pStyle w:val="ConsPlusNormal"/>
              <w:rPr>
                <w:highlight w:val="green"/>
              </w:rPr>
            </w:pPr>
            <w:r w:rsidRPr="00346FF8">
              <w:rPr>
                <w:highlight w:val="green"/>
              </w:rPr>
              <w:t>КСО-10 кВ</w:t>
            </w:r>
          </w:p>
        </w:tc>
        <w:tc>
          <w:tcPr>
            <w:tcW w:w="1417" w:type="dxa"/>
          </w:tcPr>
          <w:p w:rsidR="006760DD" w:rsidRPr="00346FF8" w:rsidRDefault="006760DD" w:rsidP="00A11C46">
            <w:pPr>
              <w:pStyle w:val="ConsPlusNormal"/>
              <w:rPr>
                <w:highlight w:val="green"/>
              </w:rPr>
            </w:pPr>
            <w:r w:rsidRPr="00346FF8">
              <w:rPr>
                <w:highlight w:val="green"/>
              </w:rPr>
              <w:t>1421,26</w:t>
            </w:r>
          </w:p>
        </w:tc>
        <w:tc>
          <w:tcPr>
            <w:tcW w:w="988" w:type="dxa"/>
            <w:vMerge/>
          </w:tcPr>
          <w:p w:rsidR="006760DD" w:rsidRPr="00346FF8" w:rsidRDefault="006760DD" w:rsidP="00346FF8">
            <w:pPr>
              <w:pStyle w:val="ConsPlusNormal"/>
              <w:rPr>
                <w:highlight w:val="green"/>
              </w:rPr>
            </w:pPr>
          </w:p>
        </w:tc>
        <w:tc>
          <w:tcPr>
            <w:tcW w:w="1625" w:type="dxa"/>
            <w:vMerge/>
            <w:vAlign w:val="center"/>
          </w:tcPr>
          <w:p w:rsidR="006760DD" w:rsidRPr="00346FF8" w:rsidRDefault="006760DD" w:rsidP="00F078D4">
            <w:pPr>
              <w:pStyle w:val="ConsPlusNormal"/>
              <w:jc w:val="center"/>
              <w:rPr>
                <w:highlight w:val="green"/>
              </w:rPr>
            </w:pPr>
          </w:p>
        </w:tc>
        <w:tc>
          <w:tcPr>
            <w:tcW w:w="1077" w:type="dxa"/>
            <w:vMerge/>
          </w:tcPr>
          <w:p w:rsidR="006760DD" w:rsidRPr="00346FF8" w:rsidRDefault="006760DD" w:rsidP="00346FF8">
            <w:pPr>
              <w:pStyle w:val="ConsPlusNormal"/>
              <w:rPr>
                <w:highlight w:val="green"/>
              </w:rPr>
            </w:pPr>
          </w:p>
        </w:tc>
        <w:tc>
          <w:tcPr>
            <w:tcW w:w="850" w:type="dxa"/>
            <w:vMerge/>
          </w:tcPr>
          <w:p w:rsidR="006760DD" w:rsidRPr="00346FF8" w:rsidRDefault="006760DD" w:rsidP="00346FF8">
            <w:pPr>
              <w:pStyle w:val="ConsPlusNormal"/>
              <w:rPr>
                <w:highlight w:val="green"/>
              </w:rPr>
            </w:pPr>
          </w:p>
        </w:tc>
        <w:tc>
          <w:tcPr>
            <w:tcW w:w="850" w:type="dxa"/>
            <w:vMerge/>
          </w:tcPr>
          <w:p w:rsidR="006760DD" w:rsidRPr="00346FF8" w:rsidRDefault="006760DD" w:rsidP="00346FF8">
            <w:pPr>
              <w:pStyle w:val="ConsPlusNormal"/>
              <w:rPr>
                <w:highlight w:val="green"/>
              </w:rPr>
            </w:pPr>
          </w:p>
        </w:tc>
      </w:tr>
      <w:tr w:rsidR="006760DD" w:rsidTr="00F078D4">
        <w:tc>
          <w:tcPr>
            <w:tcW w:w="486" w:type="dxa"/>
          </w:tcPr>
          <w:p w:rsidR="006760DD" w:rsidRPr="00346FF8" w:rsidRDefault="006760DD" w:rsidP="00346FF8">
            <w:pPr>
              <w:pStyle w:val="ConsPlusNormal"/>
              <w:rPr>
                <w:highlight w:val="green"/>
              </w:rPr>
            </w:pPr>
            <w:r w:rsidRPr="00346FF8">
              <w:rPr>
                <w:highlight w:val="green"/>
              </w:rPr>
              <w:t>100</w:t>
            </w:r>
          </w:p>
        </w:tc>
        <w:tc>
          <w:tcPr>
            <w:tcW w:w="2098" w:type="dxa"/>
          </w:tcPr>
          <w:p w:rsidR="006760DD" w:rsidRPr="00346FF8" w:rsidRDefault="006760DD" w:rsidP="00346FF8">
            <w:pPr>
              <w:pStyle w:val="ConsPlusNormal"/>
              <w:rPr>
                <w:highlight w:val="green"/>
              </w:rPr>
            </w:pPr>
            <w:r w:rsidRPr="00346FF8">
              <w:rPr>
                <w:highlight w:val="green"/>
              </w:rPr>
              <w:t>Строительство распределительной подстанции РП по ул. Пушкина</w:t>
            </w:r>
          </w:p>
        </w:tc>
        <w:tc>
          <w:tcPr>
            <w:tcW w:w="2154" w:type="dxa"/>
            <w:vMerge w:val="restart"/>
            <w:vAlign w:val="center"/>
          </w:tcPr>
          <w:p w:rsidR="006760DD" w:rsidRPr="00346FF8" w:rsidRDefault="006760DD" w:rsidP="00F078D4">
            <w:pPr>
              <w:pStyle w:val="ConsPlusNormal"/>
              <w:jc w:val="center"/>
              <w:rPr>
                <w:highlight w:val="green"/>
              </w:rPr>
            </w:pPr>
            <w:r w:rsidRPr="00346FF8">
              <w:rPr>
                <w:highlight w:val="green"/>
              </w:rPr>
              <w:t>Реконструкция инженерных сетей западной части г. Северск</w:t>
            </w:r>
          </w:p>
        </w:tc>
        <w:tc>
          <w:tcPr>
            <w:tcW w:w="2059" w:type="dxa"/>
          </w:tcPr>
          <w:p w:rsidR="006760DD" w:rsidRPr="00346FF8" w:rsidRDefault="006760DD" w:rsidP="00346FF8">
            <w:pPr>
              <w:pStyle w:val="ConsPlusNormal"/>
              <w:rPr>
                <w:highlight w:val="green"/>
              </w:rPr>
            </w:pPr>
            <w:r w:rsidRPr="00346FF8">
              <w:rPr>
                <w:highlight w:val="green"/>
              </w:rPr>
              <w:t>РП</w:t>
            </w:r>
          </w:p>
        </w:tc>
        <w:tc>
          <w:tcPr>
            <w:tcW w:w="1417" w:type="dxa"/>
          </w:tcPr>
          <w:p w:rsidR="006760DD" w:rsidRPr="00346FF8" w:rsidRDefault="006760DD" w:rsidP="00A11C46">
            <w:pPr>
              <w:pStyle w:val="ConsPlusNormal"/>
              <w:rPr>
                <w:highlight w:val="green"/>
              </w:rPr>
            </w:pPr>
            <w:r w:rsidRPr="00346FF8">
              <w:rPr>
                <w:highlight w:val="green"/>
              </w:rPr>
              <w:t>26616,45</w:t>
            </w:r>
          </w:p>
        </w:tc>
        <w:tc>
          <w:tcPr>
            <w:tcW w:w="988" w:type="dxa"/>
          </w:tcPr>
          <w:p w:rsidR="006760DD" w:rsidRPr="00346FF8" w:rsidRDefault="006760DD" w:rsidP="00346FF8">
            <w:pPr>
              <w:pStyle w:val="ConsPlusNormal"/>
              <w:rPr>
                <w:highlight w:val="green"/>
              </w:rPr>
            </w:pPr>
            <w:r w:rsidRPr="00346FF8">
              <w:rPr>
                <w:highlight w:val="green"/>
              </w:rPr>
              <w:t>2020 г.</w:t>
            </w:r>
          </w:p>
        </w:tc>
        <w:tc>
          <w:tcPr>
            <w:tcW w:w="1625" w:type="dxa"/>
            <w:vAlign w:val="center"/>
          </w:tcPr>
          <w:p w:rsidR="006760DD" w:rsidRPr="00346FF8" w:rsidRDefault="006760DD" w:rsidP="00F078D4">
            <w:pPr>
              <w:pStyle w:val="ConsPlusNormal"/>
              <w:jc w:val="center"/>
              <w:rPr>
                <w:highlight w:val="green"/>
              </w:rPr>
            </w:pPr>
            <w:r w:rsidRPr="00346FF8">
              <w:rPr>
                <w:highlight w:val="green"/>
              </w:rPr>
              <w:t>Присоединение новых потребителей</w:t>
            </w:r>
          </w:p>
        </w:tc>
        <w:tc>
          <w:tcPr>
            <w:tcW w:w="1077" w:type="dxa"/>
          </w:tcPr>
          <w:p w:rsidR="006760DD" w:rsidRPr="00346FF8" w:rsidRDefault="006760DD" w:rsidP="00346FF8">
            <w:pPr>
              <w:pStyle w:val="ConsPlusNormal"/>
              <w:rPr>
                <w:highlight w:val="green"/>
              </w:rPr>
            </w:pPr>
            <w:r w:rsidRPr="00346FF8">
              <w:rPr>
                <w:highlight w:val="green"/>
              </w:rPr>
              <w:t> -</w:t>
            </w:r>
          </w:p>
        </w:tc>
        <w:tc>
          <w:tcPr>
            <w:tcW w:w="850" w:type="dxa"/>
          </w:tcPr>
          <w:p w:rsidR="006760DD" w:rsidRPr="00346FF8" w:rsidRDefault="006760DD" w:rsidP="00346FF8">
            <w:pPr>
              <w:pStyle w:val="ConsPlusNormal"/>
              <w:rPr>
                <w:highlight w:val="green"/>
              </w:rPr>
            </w:pPr>
            <w:r w:rsidRPr="00346FF8">
              <w:rPr>
                <w:highlight w:val="green"/>
              </w:rPr>
              <w:t>2020 г.</w:t>
            </w:r>
          </w:p>
        </w:tc>
        <w:tc>
          <w:tcPr>
            <w:tcW w:w="850" w:type="dxa"/>
          </w:tcPr>
          <w:p w:rsidR="006760DD" w:rsidRPr="00346FF8" w:rsidRDefault="006760DD" w:rsidP="00346FF8">
            <w:pPr>
              <w:pStyle w:val="ConsPlusNormal"/>
              <w:rPr>
                <w:highlight w:val="green"/>
              </w:rPr>
            </w:pPr>
            <w:r w:rsidRPr="00346FF8">
              <w:rPr>
                <w:highlight w:val="green"/>
              </w:rPr>
              <w:t> -</w:t>
            </w:r>
          </w:p>
        </w:tc>
      </w:tr>
      <w:tr w:rsidR="006760DD" w:rsidTr="004F5627">
        <w:tc>
          <w:tcPr>
            <w:tcW w:w="486" w:type="dxa"/>
          </w:tcPr>
          <w:p w:rsidR="006760DD" w:rsidRPr="00346FF8" w:rsidRDefault="006760DD" w:rsidP="00346FF8">
            <w:pPr>
              <w:pStyle w:val="ConsPlusNormal"/>
              <w:rPr>
                <w:highlight w:val="green"/>
              </w:rPr>
            </w:pPr>
            <w:r w:rsidRPr="00346FF8">
              <w:rPr>
                <w:highlight w:val="green"/>
              </w:rPr>
              <w:t>101</w:t>
            </w:r>
          </w:p>
        </w:tc>
        <w:tc>
          <w:tcPr>
            <w:tcW w:w="2098" w:type="dxa"/>
          </w:tcPr>
          <w:p w:rsidR="006760DD" w:rsidRDefault="006760DD" w:rsidP="00346FF8">
            <w:pPr>
              <w:pStyle w:val="ConsPlusNormal"/>
              <w:rPr>
                <w:highlight w:val="green"/>
              </w:rPr>
            </w:pPr>
            <w:r w:rsidRPr="00346FF8">
              <w:rPr>
                <w:highlight w:val="green"/>
              </w:rPr>
              <w:t>Врезка в существующие кбельные линии РП в западной части города</w:t>
            </w:r>
          </w:p>
          <w:p w:rsidR="00F078D4" w:rsidRPr="00346FF8" w:rsidRDefault="00F078D4" w:rsidP="00346FF8">
            <w:pPr>
              <w:pStyle w:val="ConsPlusNormal"/>
              <w:rPr>
                <w:highlight w:val="green"/>
              </w:rPr>
            </w:pPr>
          </w:p>
        </w:tc>
        <w:tc>
          <w:tcPr>
            <w:tcW w:w="2154" w:type="dxa"/>
            <w:vMerge/>
          </w:tcPr>
          <w:p w:rsidR="006760DD" w:rsidRPr="00346FF8" w:rsidRDefault="006760DD" w:rsidP="00346FF8">
            <w:pPr>
              <w:pStyle w:val="ConsPlusNormal"/>
              <w:rPr>
                <w:highlight w:val="green"/>
              </w:rPr>
            </w:pPr>
          </w:p>
        </w:tc>
        <w:tc>
          <w:tcPr>
            <w:tcW w:w="2059" w:type="dxa"/>
          </w:tcPr>
          <w:p w:rsidR="006760DD" w:rsidRPr="00346FF8" w:rsidRDefault="006760DD" w:rsidP="00346FF8">
            <w:pPr>
              <w:pStyle w:val="ConsPlusNormal"/>
              <w:rPr>
                <w:highlight w:val="green"/>
              </w:rPr>
            </w:pPr>
            <w:r w:rsidRPr="00346FF8">
              <w:rPr>
                <w:highlight w:val="green"/>
              </w:rPr>
              <w:t>КЛ-10 кВ</w:t>
            </w:r>
          </w:p>
        </w:tc>
        <w:tc>
          <w:tcPr>
            <w:tcW w:w="1417" w:type="dxa"/>
          </w:tcPr>
          <w:p w:rsidR="006760DD" w:rsidRPr="00346FF8" w:rsidRDefault="006760DD" w:rsidP="00346FF8">
            <w:pPr>
              <w:pStyle w:val="ConsPlusNormal"/>
              <w:rPr>
                <w:highlight w:val="green"/>
              </w:rPr>
            </w:pPr>
            <w:r w:rsidRPr="00346FF8">
              <w:rPr>
                <w:highlight w:val="green"/>
              </w:rPr>
              <w:t>621,52</w:t>
            </w:r>
          </w:p>
        </w:tc>
        <w:tc>
          <w:tcPr>
            <w:tcW w:w="988" w:type="dxa"/>
          </w:tcPr>
          <w:p w:rsidR="006760DD" w:rsidRPr="00346FF8" w:rsidRDefault="006760DD" w:rsidP="00346FF8">
            <w:pPr>
              <w:pStyle w:val="ConsPlusNormal"/>
              <w:rPr>
                <w:highlight w:val="green"/>
              </w:rPr>
            </w:pPr>
          </w:p>
        </w:tc>
        <w:tc>
          <w:tcPr>
            <w:tcW w:w="1625" w:type="dxa"/>
          </w:tcPr>
          <w:p w:rsidR="006760DD" w:rsidRPr="00346FF8" w:rsidRDefault="006760DD" w:rsidP="00346FF8">
            <w:pPr>
              <w:pStyle w:val="ConsPlusNormal"/>
              <w:rPr>
                <w:highlight w:val="green"/>
              </w:rPr>
            </w:pPr>
          </w:p>
        </w:tc>
        <w:tc>
          <w:tcPr>
            <w:tcW w:w="1077" w:type="dxa"/>
          </w:tcPr>
          <w:p w:rsidR="006760DD" w:rsidRPr="00346FF8" w:rsidRDefault="006760DD" w:rsidP="00346FF8">
            <w:pPr>
              <w:pStyle w:val="ConsPlusNormal"/>
              <w:rPr>
                <w:highlight w:val="green"/>
              </w:rPr>
            </w:pPr>
          </w:p>
        </w:tc>
        <w:tc>
          <w:tcPr>
            <w:tcW w:w="850" w:type="dxa"/>
          </w:tcPr>
          <w:p w:rsidR="006760DD" w:rsidRPr="00346FF8" w:rsidRDefault="006760DD" w:rsidP="00346FF8">
            <w:pPr>
              <w:pStyle w:val="ConsPlusNormal"/>
              <w:rPr>
                <w:highlight w:val="green"/>
              </w:rPr>
            </w:pPr>
          </w:p>
        </w:tc>
        <w:tc>
          <w:tcPr>
            <w:tcW w:w="850" w:type="dxa"/>
          </w:tcPr>
          <w:p w:rsidR="006760DD" w:rsidRPr="00346FF8" w:rsidRDefault="006760DD" w:rsidP="00346FF8">
            <w:pPr>
              <w:pStyle w:val="ConsPlusNormal"/>
              <w:rPr>
                <w:highlight w:val="green"/>
              </w:rPr>
            </w:pPr>
          </w:p>
        </w:tc>
      </w:tr>
      <w:tr w:rsidR="006760DD" w:rsidTr="004F5627">
        <w:tc>
          <w:tcPr>
            <w:tcW w:w="6797" w:type="dxa"/>
            <w:gridSpan w:val="4"/>
          </w:tcPr>
          <w:p w:rsidR="006760DD" w:rsidRPr="00346FF8" w:rsidRDefault="006760DD" w:rsidP="00346FF8">
            <w:pPr>
              <w:pStyle w:val="ConsPlusNormal"/>
            </w:pPr>
            <w:r w:rsidRPr="00346FF8">
              <w:lastRenderedPageBreak/>
              <w:t>Всего по инвестиционным проектам по развитию электрических сетей на территории ЗАТО Северск</w:t>
            </w:r>
          </w:p>
        </w:tc>
        <w:tc>
          <w:tcPr>
            <w:tcW w:w="1417" w:type="dxa"/>
          </w:tcPr>
          <w:p w:rsidR="006760DD" w:rsidRPr="00A11C46" w:rsidRDefault="006760DD" w:rsidP="00A11C46">
            <w:pPr>
              <w:pStyle w:val="ConsPlusNormal"/>
              <w:rPr>
                <w:highlight w:val="green"/>
              </w:rPr>
            </w:pPr>
            <w:r w:rsidRPr="00A11C46">
              <w:rPr>
                <w:highlight w:val="green"/>
              </w:rPr>
              <w:t>1080782,22</w:t>
            </w:r>
          </w:p>
        </w:tc>
        <w:tc>
          <w:tcPr>
            <w:tcW w:w="988" w:type="dxa"/>
          </w:tcPr>
          <w:p w:rsidR="006760DD" w:rsidRPr="00346FF8" w:rsidRDefault="006760DD" w:rsidP="00346FF8">
            <w:pPr>
              <w:pStyle w:val="ConsPlusNormal"/>
            </w:pPr>
            <w:r w:rsidRPr="00346FF8">
              <w:t> </w:t>
            </w:r>
          </w:p>
        </w:tc>
        <w:tc>
          <w:tcPr>
            <w:tcW w:w="1625" w:type="dxa"/>
          </w:tcPr>
          <w:p w:rsidR="006760DD" w:rsidRPr="00346FF8" w:rsidRDefault="006760DD" w:rsidP="00346FF8">
            <w:pPr>
              <w:pStyle w:val="ConsPlusNormal"/>
            </w:pPr>
            <w:r w:rsidRPr="00346FF8">
              <w:t> </w:t>
            </w:r>
          </w:p>
        </w:tc>
        <w:tc>
          <w:tcPr>
            <w:tcW w:w="1077" w:type="dxa"/>
          </w:tcPr>
          <w:p w:rsidR="006760DD" w:rsidRPr="00346FF8" w:rsidRDefault="006760DD" w:rsidP="00346FF8">
            <w:pPr>
              <w:pStyle w:val="ConsPlusNormal"/>
            </w:pPr>
            <w:r w:rsidRPr="00346FF8">
              <w:t>12 946</w:t>
            </w:r>
          </w:p>
        </w:tc>
        <w:tc>
          <w:tcPr>
            <w:tcW w:w="850" w:type="dxa"/>
          </w:tcPr>
          <w:p w:rsidR="006760DD" w:rsidRPr="00346FF8" w:rsidRDefault="006760DD" w:rsidP="00346FF8">
            <w:pPr>
              <w:pStyle w:val="ConsPlusNormal"/>
            </w:pPr>
            <w:r w:rsidRPr="00346FF8">
              <w:t> </w:t>
            </w:r>
          </w:p>
        </w:tc>
        <w:tc>
          <w:tcPr>
            <w:tcW w:w="850" w:type="dxa"/>
          </w:tcPr>
          <w:p w:rsidR="006760DD" w:rsidRPr="00346FF8" w:rsidRDefault="006760DD" w:rsidP="00346FF8">
            <w:pPr>
              <w:pStyle w:val="ConsPlusNormal"/>
            </w:pPr>
            <w:r w:rsidRPr="00346FF8">
              <w:t> </w:t>
            </w:r>
          </w:p>
        </w:tc>
      </w:tr>
    </w:tbl>
    <w:p w:rsidR="00DB5823" w:rsidRDefault="00DB5823">
      <w:pPr>
        <w:sectPr w:rsidR="00DB5823">
          <w:pgSz w:w="16838" w:h="11906" w:orient="landscape"/>
          <w:pgMar w:top="1133" w:right="1440" w:bottom="566" w:left="1440" w:header="0" w:footer="0" w:gutter="0"/>
          <w:cols w:space="720"/>
        </w:sectPr>
      </w:pPr>
    </w:p>
    <w:p w:rsidR="00DB5823" w:rsidRDefault="00DB5823">
      <w:pPr>
        <w:pStyle w:val="ConsPlusNormal"/>
        <w:jc w:val="both"/>
      </w:pPr>
    </w:p>
    <w:p w:rsidR="00DB5823" w:rsidRDefault="00DB5823">
      <w:pPr>
        <w:pStyle w:val="ConsPlusNormal"/>
        <w:ind w:firstLine="540"/>
        <w:jc w:val="both"/>
      </w:pPr>
      <w:r>
        <w:t>44. Программа инвестиционных проектов по развитию системы теплоснабжения представлена в таблице 6. Обоснование инвестиционных проектов приведено в разделе VII Обосновывающих материалов.</w:t>
      </w:r>
    </w:p>
    <w:p w:rsidR="00DB5823" w:rsidRDefault="00DB5823">
      <w:pPr>
        <w:pStyle w:val="ConsPlusNormal"/>
        <w:jc w:val="both"/>
      </w:pPr>
    </w:p>
    <w:p w:rsidR="00DB5823" w:rsidRDefault="00DB5823">
      <w:pPr>
        <w:pStyle w:val="ConsPlusNormal"/>
        <w:jc w:val="right"/>
        <w:outlineLvl w:val="2"/>
      </w:pPr>
      <w:r>
        <w:t>Таблица 6</w:t>
      </w:r>
    </w:p>
    <w:p w:rsidR="00DB5823" w:rsidRDefault="00DB5823">
      <w:pPr>
        <w:pStyle w:val="ConsPlusNormal"/>
        <w:jc w:val="center"/>
      </w:pPr>
      <w:r>
        <w:t xml:space="preserve">(в ред. </w:t>
      </w:r>
      <w:hyperlink r:id="rId64" w:history="1">
        <w:r>
          <w:rPr>
            <w:color w:val="0000FF"/>
          </w:rPr>
          <w:t>решения</w:t>
        </w:r>
      </w:hyperlink>
      <w:r>
        <w:t xml:space="preserve"> Думы ЗАТО Северск от </w:t>
      </w:r>
      <w:r w:rsidR="00270A5E" w:rsidRPr="00270A5E">
        <w:rPr>
          <w:highlight w:val="green"/>
        </w:rPr>
        <w:t>29.04.2021 №12/10</w:t>
      </w:r>
      <w:r>
        <w:t>)</w:t>
      </w:r>
    </w:p>
    <w:p w:rsidR="00DB5823" w:rsidRDefault="00DB582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1531"/>
        <w:gridCol w:w="1644"/>
        <w:gridCol w:w="624"/>
        <w:gridCol w:w="907"/>
        <w:gridCol w:w="1304"/>
        <w:gridCol w:w="907"/>
        <w:gridCol w:w="1531"/>
        <w:gridCol w:w="938"/>
        <w:gridCol w:w="853"/>
        <w:gridCol w:w="964"/>
        <w:gridCol w:w="907"/>
        <w:gridCol w:w="907"/>
      </w:tblGrid>
      <w:tr w:rsidR="00DB5823">
        <w:tc>
          <w:tcPr>
            <w:tcW w:w="544" w:type="dxa"/>
            <w:vMerge w:val="restart"/>
            <w:vAlign w:val="center"/>
          </w:tcPr>
          <w:p w:rsidR="00DB5823" w:rsidRDefault="00DB5823">
            <w:pPr>
              <w:pStyle w:val="ConsPlusNormal"/>
              <w:jc w:val="center"/>
            </w:pPr>
            <w:r>
              <w:t>N пп</w:t>
            </w:r>
          </w:p>
        </w:tc>
        <w:tc>
          <w:tcPr>
            <w:tcW w:w="1531" w:type="dxa"/>
            <w:vMerge w:val="restart"/>
            <w:vAlign w:val="center"/>
          </w:tcPr>
          <w:p w:rsidR="00DB5823" w:rsidRDefault="00DB5823">
            <w:pPr>
              <w:pStyle w:val="ConsPlusNormal"/>
              <w:jc w:val="center"/>
            </w:pPr>
            <w:r>
              <w:t>Инвестиционные проекты (наименование и описание)</w:t>
            </w:r>
          </w:p>
        </w:tc>
        <w:tc>
          <w:tcPr>
            <w:tcW w:w="1644" w:type="dxa"/>
            <w:vMerge w:val="restart"/>
            <w:vAlign w:val="center"/>
          </w:tcPr>
          <w:p w:rsidR="00DB5823" w:rsidRDefault="00DB5823">
            <w:pPr>
              <w:pStyle w:val="ConsPlusNormal"/>
              <w:jc w:val="center"/>
            </w:pPr>
            <w:r>
              <w:t>Цели реализации проекта</w:t>
            </w:r>
          </w:p>
        </w:tc>
        <w:tc>
          <w:tcPr>
            <w:tcW w:w="1531" w:type="dxa"/>
            <w:gridSpan w:val="2"/>
            <w:vAlign w:val="center"/>
          </w:tcPr>
          <w:p w:rsidR="00DB5823" w:rsidRDefault="00DB5823">
            <w:pPr>
              <w:pStyle w:val="ConsPlusNormal"/>
              <w:jc w:val="center"/>
            </w:pPr>
            <w:r>
              <w:t>Технические параметры проекта</w:t>
            </w:r>
          </w:p>
        </w:tc>
        <w:tc>
          <w:tcPr>
            <w:tcW w:w="1304" w:type="dxa"/>
            <w:vMerge w:val="restart"/>
            <w:vAlign w:val="center"/>
          </w:tcPr>
          <w:p w:rsidR="00DB5823" w:rsidRDefault="00DB5823">
            <w:pPr>
              <w:pStyle w:val="ConsPlusNormal"/>
              <w:jc w:val="center"/>
            </w:pPr>
            <w:r>
              <w:t>Необходимые капитальные затраты, тыс. руб.</w:t>
            </w:r>
          </w:p>
        </w:tc>
        <w:tc>
          <w:tcPr>
            <w:tcW w:w="907" w:type="dxa"/>
            <w:vMerge w:val="restart"/>
            <w:vAlign w:val="center"/>
          </w:tcPr>
          <w:p w:rsidR="00DB5823" w:rsidRDefault="00DB5823">
            <w:pPr>
              <w:pStyle w:val="ConsPlusNormal"/>
              <w:jc w:val="center"/>
            </w:pPr>
            <w:r>
              <w:t>Срок реализации проекта</w:t>
            </w:r>
          </w:p>
        </w:tc>
        <w:tc>
          <w:tcPr>
            <w:tcW w:w="4286" w:type="dxa"/>
            <w:gridSpan w:val="4"/>
            <w:vAlign w:val="center"/>
          </w:tcPr>
          <w:p w:rsidR="00DB5823" w:rsidRDefault="00DB5823">
            <w:pPr>
              <w:pStyle w:val="ConsPlusNormal"/>
              <w:jc w:val="center"/>
            </w:pPr>
            <w:r>
              <w:t>Ожидаемый эффект</w:t>
            </w:r>
          </w:p>
        </w:tc>
        <w:tc>
          <w:tcPr>
            <w:tcW w:w="907" w:type="dxa"/>
            <w:vMerge w:val="restart"/>
            <w:vAlign w:val="center"/>
          </w:tcPr>
          <w:p w:rsidR="00DB5823" w:rsidRDefault="00DB5823">
            <w:pPr>
              <w:pStyle w:val="ConsPlusNormal"/>
              <w:jc w:val="center"/>
            </w:pPr>
            <w:r>
              <w:t>Срок получения эффекта</w:t>
            </w:r>
          </w:p>
        </w:tc>
        <w:tc>
          <w:tcPr>
            <w:tcW w:w="907" w:type="dxa"/>
            <w:vMerge w:val="restart"/>
            <w:vAlign w:val="center"/>
          </w:tcPr>
          <w:p w:rsidR="00DB5823" w:rsidRDefault="00DB5823">
            <w:pPr>
              <w:pStyle w:val="ConsPlusNormal"/>
              <w:jc w:val="center"/>
            </w:pPr>
            <w:r>
              <w:t>Простой срок окупаемости</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Align w:val="center"/>
          </w:tcPr>
          <w:p w:rsidR="00DB5823" w:rsidRDefault="00DB5823">
            <w:pPr>
              <w:pStyle w:val="ConsPlusNormal"/>
              <w:jc w:val="center"/>
            </w:pPr>
            <w:r>
              <w:t>ед. изм.</w:t>
            </w:r>
          </w:p>
        </w:tc>
        <w:tc>
          <w:tcPr>
            <w:tcW w:w="907" w:type="dxa"/>
            <w:vAlign w:val="center"/>
          </w:tcPr>
          <w:p w:rsidR="00DB5823" w:rsidRDefault="00DB5823">
            <w:pPr>
              <w:pStyle w:val="ConsPlusNormal"/>
              <w:jc w:val="center"/>
            </w:pPr>
            <w:r>
              <w:t>кол-во</w:t>
            </w:r>
          </w:p>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наименование</w:t>
            </w:r>
          </w:p>
        </w:tc>
        <w:tc>
          <w:tcPr>
            <w:tcW w:w="938" w:type="dxa"/>
            <w:vAlign w:val="center"/>
          </w:tcPr>
          <w:p w:rsidR="00DB5823" w:rsidRDefault="00DB5823">
            <w:pPr>
              <w:pStyle w:val="ConsPlusNormal"/>
              <w:jc w:val="center"/>
            </w:pPr>
            <w:r>
              <w:t>ед. изм.</w:t>
            </w:r>
          </w:p>
        </w:tc>
        <w:tc>
          <w:tcPr>
            <w:tcW w:w="853" w:type="dxa"/>
            <w:vAlign w:val="center"/>
          </w:tcPr>
          <w:p w:rsidR="00DB5823" w:rsidRDefault="00DB5823">
            <w:pPr>
              <w:pStyle w:val="ConsPlusNormal"/>
              <w:jc w:val="center"/>
            </w:pPr>
            <w:r>
              <w:t>натуральный показатель</w:t>
            </w:r>
          </w:p>
        </w:tc>
        <w:tc>
          <w:tcPr>
            <w:tcW w:w="964" w:type="dxa"/>
            <w:vAlign w:val="center"/>
          </w:tcPr>
          <w:p w:rsidR="00DB5823" w:rsidRDefault="00DB5823">
            <w:pPr>
              <w:pStyle w:val="ConsPlusNormal"/>
              <w:jc w:val="center"/>
            </w:pPr>
            <w:r>
              <w:t>стоимостной показатель, тыс. руб.</w:t>
            </w:r>
          </w:p>
        </w:tc>
        <w:tc>
          <w:tcPr>
            <w:tcW w:w="907" w:type="dxa"/>
            <w:vMerge/>
          </w:tcPr>
          <w:p w:rsidR="00DB5823" w:rsidRDefault="00DB5823"/>
        </w:tc>
        <w:tc>
          <w:tcPr>
            <w:tcW w:w="907" w:type="dxa"/>
            <w:vMerge/>
          </w:tcPr>
          <w:p w:rsidR="00DB5823" w:rsidRDefault="00DB5823"/>
        </w:tc>
      </w:tr>
      <w:tr w:rsidR="00DB5823">
        <w:tc>
          <w:tcPr>
            <w:tcW w:w="544" w:type="dxa"/>
            <w:vAlign w:val="center"/>
          </w:tcPr>
          <w:p w:rsidR="00DB5823" w:rsidRDefault="00DB5823">
            <w:pPr>
              <w:pStyle w:val="ConsPlusNormal"/>
              <w:jc w:val="center"/>
            </w:pPr>
            <w:r>
              <w:t>1</w:t>
            </w:r>
          </w:p>
        </w:tc>
        <w:tc>
          <w:tcPr>
            <w:tcW w:w="1531" w:type="dxa"/>
            <w:vAlign w:val="center"/>
          </w:tcPr>
          <w:p w:rsidR="00DB5823" w:rsidRDefault="00DB5823">
            <w:pPr>
              <w:pStyle w:val="ConsPlusNormal"/>
              <w:jc w:val="center"/>
            </w:pPr>
            <w:r>
              <w:t>2</w:t>
            </w:r>
          </w:p>
        </w:tc>
        <w:tc>
          <w:tcPr>
            <w:tcW w:w="1644" w:type="dxa"/>
            <w:vAlign w:val="center"/>
          </w:tcPr>
          <w:p w:rsidR="00DB5823" w:rsidRDefault="00DB5823">
            <w:pPr>
              <w:pStyle w:val="ConsPlusNormal"/>
              <w:jc w:val="center"/>
            </w:pPr>
            <w:r>
              <w:t>3</w:t>
            </w:r>
          </w:p>
        </w:tc>
        <w:tc>
          <w:tcPr>
            <w:tcW w:w="624" w:type="dxa"/>
            <w:vAlign w:val="center"/>
          </w:tcPr>
          <w:p w:rsidR="00DB5823" w:rsidRDefault="00DB5823">
            <w:pPr>
              <w:pStyle w:val="ConsPlusNormal"/>
              <w:jc w:val="center"/>
            </w:pPr>
            <w:r>
              <w:t>4</w:t>
            </w:r>
          </w:p>
        </w:tc>
        <w:tc>
          <w:tcPr>
            <w:tcW w:w="907" w:type="dxa"/>
            <w:vAlign w:val="center"/>
          </w:tcPr>
          <w:p w:rsidR="00DB5823" w:rsidRDefault="00DB5823">
            <w:pPr>
              <w:pStyle w:val="ConsPlusNormal"/>
              <w:jc w:val="center"/>
            </w:pPr>
            <w:r>
              <w:t>5</w:t>
            </w:r>
          </w:p>
        </w:tc>
        <w:tc>
          <w:tcPr>
            <w:tcW w:w="1304" w:type="dxa"/>
            <w:vAlign w:val="center"/>
          </w:tcPr>
          <w:p w:rsidR="00DB5823" w:rsidRDefault="00DB5823">
            <w:pPr>
              <w:pStyle w:val="ConsPlusNormal"/>
              <w:jc w:val="center"/>
            </w:pPr>
            <w:r>
              <w:t>6</w:t>
            </w:r>
          </w:p>
        </w:tc>
        <w:tc>
          <w:tcPr>
            <w:tcW w:w="907" w:type="dxa"/>
            <w:vAlign w:val="center"/>
          </w:tcPr>
          <w:p w:rsidR="00DB5823" w:rsidRDefault="00DB5823">
            <w:pPr>
              <w:pStyle w:val="ConsPlusNormal"/>
              <w:jc w:val="center"/>
            </w:pPr>
            <w:r>
              <w:t>7</w:t>
            </w:r>
          </w:p>
        </w:tc>
        <w:tc>
          <w:tcPr>
            <w:tcW w:w="1531" w:type="dxa"/>
            <w:vAlign w:val="center"/>
          </w:tcPr>
          <w:p w:rsidR="00DB5823" w:rsidRDefault="00DB5823">
            <w:pPr>
              <w:pStyle w:val="ConsPlusNormal"/>
              <w:jc w:val="center"/>
            </w:pPr>
            <w:r>
              <w:t>8</w:t>
            </w:r>
          </w:p>
        </w:tc>
        <w:tc>
          <w:tcPr>
            <w:tcW w:w="938" w:type="dxa"/>
            <w:vAlign w:val="center"/>
          </w:tcPr>
          <w:p w:rsidR="00DB5823" w:rsidRDefault="00DB5823">
            <w:pPr>
              <w:pStyle w:val="ConsPlusNormal"/>
              <w:jc w:val="center"/>
            </w:pPr>
            <w:r>
              <w:t>9</w:t>
            </w:r>
          </w:p>
        </w:tc>
        <w:tc>
          <w:tcPr>
            <w:tcW w:w="853" w:type="dxa"/>
            <w:vAlign w:val="center"/>
          </w:tcPr>
          <w:p w:rsidR="00DB5823" w:rsidRDefault="00DB5823">
            <w:pPr>
              <w:pStyle w:val="ConsPlusNormal"/>
              <w:jc w:val="center"/>
            </w:pPr>
            <w:r>
              <w:t>10</w:t>
            </w:r>
          </w:p>
        </w:tc>
        <w:tc>
          <w:tcPr>
            <w:tcW w:w="964" w:type="dxa"/>
            <w:vAlign w:val="center"/>
          </w:tcPr>
          <w:p w:rsidR="00DB5823" w:rsidRDefault="00DB5823">
            <w:pPr>
              <w:pStyle w:val="ConsPlusNormal"/>
              <w:jc w:val="center"/>
            </w:pPr>
            <w:r>
              <w:t>11</w:t>
            </w:r>
          </w:p>
        </w:tc>
        <w:tc>
          <w:tcPr>
            <w:tcW w:w="907" w:type="dxa"/>
            <w:vAlign w:val="center"/>
          </w:tcPr>
          <w:p w:rsidR="00DB5823" w:rsidRDefault="00DB5823">
            <w:pPr>
              <w:pStyle w:val="ConsPlusNormal"/>
              <w:jc w:val="center"/>
            </w:pPr>
            <w:r>
              <w:t>12</w:t>
            </w:r>
          </w:p>
        </w:tc>
        <w:tc>
          <w:tcPr>
            <w:tcW w:w="907" w:type="dxa"/>
            <w:vAlign w:val="center"/>
          </w:tcPr>
          <w:p w:rsidR="00DB5823" w:rsidRDefault="00DB5823">
            <w:pPr>
              <w:pStyle w:val="ConsPlusNormal"/>
              <w:jc w:val="center"/>
            </w:pPr>
            <w:r>
              <w:t>13</w:t>
            </w:r>
          </w:p>
        </w:tc>
      </w:tr>
      <w:tr w:rsidR="00DB5823">
        <w:tc>
          <w:tcPr>
            <w:tcW w:w="544" w:type="dxa"/>
            <w:vAlign w:val="center"/>
          </w:tcPr>
          <w:p w:rsidR="00DB5823" w:rsidRDefault="00DB5823">
            <w:pPr>
              <w:pStyle w:val="ConsPlusNormal"/>
              <w:jc w:val="center"/>
              <w:outlineLvl w:val="3"/>
            </w:pPr>
            <w:r>
              <w:t>1</w:t>
            </w:r>
          </w:p>
        </w:tc>
        <w:tc>
          <w:tcPr>
            <w:tcW w:w="13017" w:type="dxa"/>
            <w:gridSpan w:val="12"/>
            <w:vAlign w:val="center"/>
          </w:tcPr>
          <w:p w:rsidR="00DB5823" w:rsidRDefault="00DB5823">
            <w:pPr>
              <w:pStyle w:val="ConsPlusNormal"/>
            </w:pPr>
            <w:r>
              <w:t>Проекты по новому строительству, капитальному ремонту, реконструкции и техническому перевооружению источников тепловой энергии</w:t>
            </w:r>
          </w:p>
        </w:tc>
      </w:tr>
      <w:tr w:rsidR="00DB5823">
        <w:tc>
          <w:tcPr>
            <w:tcW w:w="544" w:type="dxa"/>
            <w:vAlign w:val="center"/>
          </w:tcPr>
          <w:p w:rsidR="00DB5823" w:rsidRDefault="00DB5823">
            <w:pPr>
              <w:pStyle w:val="ConsPlusNormal"/>
              <w:jc w:val="center"/>
            </w:pPr>
            <w:r>
              <w:t>1.1</w:t>
            </w:r>
          </w:p>
        </w:tc>
        <w:tc>
          <w:tcPr>
            <w:tcW w:w="1531" w:type="dxa"/>
            <w:vAlign w:val="center"/>
          </w:tcPr>
          <w:p w:rsidR="00DB5823" w:rsidRDefault="00DB5823">
            <w:pPr>
              <w:pStyle w:val="ConsPlusNormal"/>
            </w:pPr>
            <w:r>
              <w:t>Капитальный ремонт оборудования котельной пос. Самусь, ул. Камышка, 2а, строение N 11 (в т.ч. ПИР). Монтаж химводоочистки в котельной (в т.ч. ПИР)</w:t>
            </w:r>
          </w:p>
        </w:tc>
        <w:tc>
          <w:tcPr>
            <w:tcW w:w="1644" w:type="dxa"/>
            <w:vAlign w:val="center"/>
          </w:tcPr>
          <w:p w:rsidR="00DB5823" w:rsidRDefault="00DB5823">
            <w:pPr>
              <w:pStyle w:val="ConsPlusNormal"/>
              <w:jc w:val="center"/>
            </w:pPr>
            <w:r>
              <w:t>Повышение надежности теплоснабжения пос. Самусь</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3116,97</w:t>
            </w:r>
          </w:p>
        </w:tc>
        <w:tc>
          <w:tcPr>
            <w:tcW w:w="907" w:type="dxa"/>
            <w:vAlign w:val="center"/>
          </w:tcPr>
          <w:p w:rsidR="00DB5823" w:rsidRDefault="00DB5823">
            <w:pPr>
              <w:pStyle w:val="ConsPlusNormal"/>
              <w:jc w:val="center"/>
            </w:pPr>
            <w:r>
              <w:t>2013 г., 2015 - 2016 гг. (в т.ч. ПИР 2015 г.)</w:t>
            </w:r>
          </w:p>
        </w:tc>
        <w:tc>
          <w:tcPr>
            <w:tcW w:w="1531" w:type="dxa"/>
            <w:vAlign w:val="center"/>
          </w:tcPr>
          <w:p w:rsidR="00DB5823" w:rsidRDefault="00DB5823">
            <w:pPr>
              <w:pStyle w:val="ConsPlusNormal"/>
              <w:jc w:val="center"/>
            </w:pPr>
            <w:r>
              <w:t>Обеспечение надежности и устойчивости теплоснабжения существующих потребителей пос. Самусь</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pPr>
              <w:pStyle w:val="ConsPlusNormal"/>
              <w:jc w:val="center"/>
            </w:pPr>
            <w:r>
              <w:t>2013 г., 2015 - 2016 гг. (в т.ч. ПИР 2015 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1.2</w:t>
            </w:r>
          </w:p>
        </w:tc>
        <w:tc>
          <w:tcPr>
            <w:tcW w:w="1531" w:type="dxa"/>
            <w:vAlign w:val="center"/>
          </w:tcPr>
          <w:p w:rsidR="00DB5823" w:rsidRDefault="00DB5823">
            <w:pPr>
              <w:pStyle w:val="ConsPlusNormal"/>
            </w:pPr>
            <w:r>
              <w:t xml:space="preserve">Капитальный ремонт химводоочистки центральной отопительной котельной по адресу: ЗАТО Северск, пос. Самусь, ул. </w:t>
            </w:r>
            <w:r>
              <w:lastRenderedPageBreak/>
              <w:t>Набережная, 7</w:t>
            </w:r>
          </w:p>
        </w:tc>
        <w:tc>
          <w:tcPr>
            <w:tcW w:w="1644" w:type="dxa"/>
            <w:vAlign w:val="center"/>
          </w:tcPr>
          <w:p w:rsidR="00DB5823" w:rsidRDefault="00DB5823">
            <w:pPr>
              <w:pStyle w:val="ConsPlusNormal"/>
              <w:jc w:val="center"/>
            </w:pPr>
            <w:r>
              <w:lastRenderedPageBreak/>
              <w:t>Повышение надежности теплоснабжения пос. Самусь</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5596,19</w:t>
            </w:r>
          </w:p>
        </w:tc>
        <w:tc>
          <w:tcPr>
            <w:tcW w:w="907" w:type="dxa"/>
            <w:vAlign w:val="center"/>
          </w:tcPr>
          <w:p w:rsidR="00DB5823" w:rsidRDefault="00DB5823">
            <w:pPr>
              <w:pStyle w:val="ConsPlusNormal"/>
              <w:jc w:val="center"/>
            </w:pPr>
            <w:r>
              <w:t>2015 - 2017 гг. (в т.ч. ПИР 2015 г.)</w:t>
            </w:r>
          </w:p>
        </w:tc>
        <w:tc>
          <w:tcPr>
            <w:tcW w:w="1531" w:type="dxa"/>
            <w:vAlign w:val="center"/>
          </w:tcPr>
          <w:p w:rsidR="00DB5823" w:rsidRDefault="00DB5823">
            <w:pPr>
              <w:pStyle w:val="ConsPlusNormal"/>
              <w:jc w:val="center"/>
            </w:pPr>
            <w:r>
              <w:t xml:space="preserve">Экономия тепловой энергии за счет повышения КПД теплообменного оборудования </w:t>
            </w:r>
            <w:r>
              <w:lastRenderedPageBreak/>
              <w:t>котельной пос. Самусь</w:t>
            </w:r>
          </w:p>
        </w:tc>
        <w:tc>
          <w:tcPr>
            <w:tcW w:w="938" w:type="dxa"/>
            <w:vAlign w:val="center"/>
          </w:tcPr>
          <w:p w:rsidR="00DB5823" w:rsidRDefault="00DB5823">
            <w:pPr>
              <w:pStyle w:val="ConsPlusNormal"/>
              <w:jc w:val="center"/>
            </w:pPr>
            <w:r>
              <w:lastRenderedPageBreak/>
              <w:t>Гкал</w:t>
            </w:r>
          </w:p>
        </w:tc>
        <w:tc>
          <w:tcPr>
            <w:tcW w:w="853" w:type="dxa"/>
            <w:vAlign w:val="center"/>
          </w:tcPr>
          <w:p w:rsidR="00DB5823" w:rsidRDefault="00DB5823">
            <w:pPr>
              <w:pStyle w:val="ConsPlusNormal"/>
              <w:jc w:val="center"/>
            </w:pPr>
            <w:r>
              <w:t>1082</w:t>
            </w:r>
          </w:p>
        </w:tc>
        <w:tc>
          <w:tcPr>
            <w:tcW w:w="964" w:type="dxa"/>
            <w:vAlign w:val="center"/>
          </w:tcPr>
          <w:p w:rsidR="00DB5823" w:rsidRDefault="00DB5823">
            <w:pPr>
              <w:pStyle w:val="ConsPlusNormal"/>
              <w:jc w:val="center"/>
            </w:pPr>
            <w:r>
              <w:t>2276</w:t>
            </w:r>
          </w:p>
        </w:tc>
        <w:tc>
          <w:tcPr>
            <w:tcW w:w="907" w:type="dxa"/>
            <w:vAlign w:val="center"/>
          </w:tcPr>
          <w:p w:rsidR="00DB5823" w:rsidRDefault="00DB5823">
            <w:pPr>
              <w:pStyle w:val="ConsPlusNormal"/>
              <w:jc w:val="center"/>
            </w:pPr>
            <w:r>
              <w:t>2015 - 2017 гг. (в т.ч. ПИР 2015 г.)</w:t>
            </w:r>
          </w:p>
        </w:tc>
        <w:tc>
          <w:tcPr>
            <w:tcW w:w="907" w:type="dxa"/>
            <w:vAlign w:val="center"/>
          </w:tcPr>
          <w:p w:rsidR="00DB5823" w:rsidRDefault="00DB5823">
            <w:pPr>
              <w:pStyle w:val="ConsPlusNormal"/>
              <w:jc w:val="center"/>
            </w:pPr>
            <w:r>
              <w:t>1,0</w:t>
            </w:r>
          </w:p>
        </w:tc>
      </w:tr>
      <w:tr w:rsidR="00DB5823">
        <w:tc>
          <w:tcPr>
            <w:tcW w:w="544" w:type="dxa"/>
            <w:vAlign w:val="center"/>
          </w:tcPr>
          <w:p w:rsidR="00DB5823" w:rsidRDefault="00DB5823">
            <w:pPr>
              <w:pStyle w:val="ConsPlusNormal"/>
              <w:jc w:val="center"/>
            </w:pPr>
            <w:r>
              <w:t>1.3</w:t>
            </w:r>
          </w:p>
        </w:tc>
        <w:tc>
          <w:tcPr>
            <w:tcW w:w="1531" w:type="dxa"/>
            <w:vAlign w:val="center"/>
          </w:tcPr>
          <w:p w:rsidR="00DB5823" w:rsidRDefault="00DB5823">
            <w:pPr>
              <w:pStyle w:val="ConsPlusNormal"/>
            </w:pPr>
            <w:r>
              <w:t>Установка дополнительного котла производительностью 14 Гкал/ч в центральной отопительной котельной в пос. Самусь</w:t>
            </w:r>
          </w:p>
        </w:tc>
        <w:tc>
          <w:tcPr>
            <w:tcW w:w="1644" w:type="dxa"/>
            <w:vAlign w:val="center"/>
          </w:tcPr>
          <w:p w:rsidR="00DB5823" w:rsidRDefault="00DB5823">
            <w:pPr>
              <w:pStyle w:val="ConsPlusNormal"/>
              <w:jc w:val="center"/>
            </w:pPr>
            <w:r>
              <w:t>Обеспечение подключения многоэтажных многоквартирных домов (5 - 8-этажных) на юго-востоке пос. Самусь (в районе новой больницы) и среднеэтажные многоквартирные дома (3 - 4-этажные) в пос. Самусь (на реконструируемых территориях)</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11331,00</w:t>
            </w:r>
          </w:p>
        </w:tc>
        <w:tc>
          <w:tcPr>
            <w:tcW w:w="907" w:type="dxa"/>
            <w:vAlign w:val="center"/>
          </w:tcPr>
          <w:p w:rsidR="00DB5823" w:rsidRDefault="00DB5823" w:rsidP="00B640B1">
            <w:pPr>
              <w:pStyle w:val="ConsPlusNormal"/>
              <w:jc w:val="center"/>
            </w:pPr>
            <w:r w:rsidRPr="00B640B1">
              <w:rPr>
                <w:highlight w:val="green"/>
              </w:rPr>
              <w:t>202</w:t>
            </w:r>
            <w:r w:rsidR="00B640B1" w:rsidRPr="00B640B1">
              <w:rPr>
                <w:highlight w:val="green"/>
                <w:lang w:val="en-US"/>
              </w:rPr>
              <w:t>4</w:t>
            </w:r>
            <w:r>
              <w:t xml:space="preserve"> - 2035 гг.</w:t>
            </w:r>
          </w:p>
        </w:tc>
        <w:tc>
          <w:tcPr>
            <w:tcW w:w="1531" w:type="dxa"/>
            <w:vAlign w:val="center"/>
          </w:tcPr>
          <w:p w:rsidR="00DB5823" w:rsidRDefault="00DB5823">
            <w:pPr>
              <w:pStyle w:val="ConsPlusNormal"/>
              <w:jc w:val="center"/>
            </w:pPr>
            <w:r>
              <w:t>Обеспечение подключения к системе теплоснабжения новых потребителей</w:t>
            </w:r>
          </w:p>
        </w:tc>
        <w:tc>
          <w:tcPr>
            <w:tcW w:w="938" w:type="dxa"/>
            <w:vAlign w:val="center"/>
          </w:tcPr>
          <w:p w:rsidR="00DB5823" w:rsidRDefault="00DB5823">
            <w:pPr>
              <w:pStyle w:val="ConsPlusNormal"/>
              <w:jc w:val="center"/>
            </w:pPr>
            <w:r>
              <w:t>Гкал/ч</w:t>
            </w:r>
          </w:p>
        </w:tc>
        <w:tc>
          <w:tcPr>
            <w:tcW w:w="853" w:type="dxa"/>
            <w:vAlign w:val="center"/>
          </w:tcPr>
          <w:p w:rsidR="00DB5823" w:rsidRDefault="00DB5823">
            <w:pPr>
              <w:pStyle w:val="ConsPlusNormal"/>
              <w:jc w:val="center"/>
            </w:pPr>
            <w:r>
              <w:t>10,3</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B640B1">
            <w:pPr>
              <w:pStyle w:val="ConsPlusNormal"/>
              <w:jc w:val="center"/>
            </w:pPr>
            <w:r w:rsidRPr="00B640B1">
              <w:rPr>
                <w:highlight w:val="green"/>
              </w:rPr>
              <w:t>202</w:t>
            </w:r>
            <w:r w:rsidR="00B640B1" w:rsidRPr="00B640B1">
              <w:rPr>
                <w:highlight w:val="green"/>
                <w:lang w:val="en-US"/>
              </w:rPr>
              <w:t>4</w:t>
            </w:r>
            <w:r>
              <w:t xml:space="preserve"> - 2035 гг.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1.4</w:t>
            </w:r>
          </w:p>
        </w:tc>
        <w:tc>
          <w:tcPr>
            <w:tcW w:w="1531" w:type="dxa"/>
            <w:vAlign w:val="center"/>
          </w:tcPr>
          <w:p w:rsidR="00DB5823" w:rsidRDefault="00DB5823">
            <w:pPr>
              <w:pStyle w:val="ConsPlusNormal"/>
            </w:pPr>
            <w:r>
              <w:t>Устройство металлического ограждения ЦОК в пос. Самусь</w:t>
            </w:r>
          </w:p>
        </w:tc>
        <w:tc>
          <w:tcPr>
            <w:tcW w:w="1644" w:type="dxa"/>
            <w:vAlign w:val="center"/>
          </w:tcPr>
          <w:p w:rsidR="00DB5823" w:rsidRDefault="00DB5823">
            <w:pPr>
              <w:pStyle w:val="ConsPlusNormal"/>
              <w:jc w:val="center"/>
            </w:pPr>
            <w:r>
              <w:t>Повышение надежности теплоснабжения пос. Самусь</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2048,42</w:t>
            </w:r>
          </w:p>
        </w:tc>
        <w:tc>
          <w:tcPr>
            <w:tcW w:w="907" w:type="dxa"/>
            <w:vAlign w:val="center"/>
          </w:tcPr>
          <w:p w:rsidR="00DB5823" w:rsidRDefault="00DB5823" w:rsidP="00B640B1">
            <w:pPr>
              <w:pStyle w:val="ConsPlusNormal"/>
              <w:jc w:val="center"/>
            </w:pPr>
            <w:r>
              <w:t xml:space="preserve">2015 г., </w:t>
            </w:r>
            <w:r w:rsidRPr="00B640B1">
              <w:rPr>
                <w:highlight w:val="green"/>
              </w:rPr>
              <w:t>202</w:t>
            </w:r>
            <w:r w:rsidR="00B640B1" w:rsidRPr="00B640B1">
              <w:rPr>
                <w:highlight w:val="green"/>
                <w:lang w:val="en-US"/>
              </w:rPr>
              <w:t>4</w:t>
            </w:r>
            <w:r>
              <w:t xml:space="preserve"> г.</w:t>
            </w:r>
          </w:p>
        </w:tc>
        <w:tc>
          <w:tcPr>
            <w:tcW w:w="1531" w:type="dxa"/>
            <w:vAlign w:val="center"/>
          </w:tcPr>
          <w:p w:rsidR="00DB5823" w:rsidRDefault="00DB5823">
            <w:pPr>
              <w:pStyle w:val="ConsPlusNormal"/>
              <w:jc w:val="center"/>
            </w:pPr>
            <w:r>
              <w:t>Обеспечение надежности теплоснабжения</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B640B1">
            <w:pPr>
              <w:pStyle w:val="ConsPlusNormal"/>
              <w:jc w:val="center"/>
            </w:pPr>
            <w:r>
              <w:t xml:space="preserve">2015 г., </w:t>
            </w:r>
            <w:r w:rsidRPr="00B640B1">
              <w:rPr>
                <w:highlight w:val="green"/>
              </w:rPr>
              <w:t>202</w:t>
            </w:r>
            <w:r w:rsidR="00B640B1" w:rsidRPr="00B640B1">
              <w:rPr>
                <w:highlight w:val="green"/>
                <w:lang w:val="en-US"/>
              </w:rPr>
              <w:t>4</w:t>
            </w:r>
            <w:r>
              <w:t xml:space="preserve"> г.</w:t>
            </w:r>
          </w:p>
        </w:tc>
        <w:tc>
          <w:tcPr>
            <w:tcW w:w="907" w:type="dxa"/>
            <w:vAlign w:val="center"/>
          </w:tcPr>
          <w:p w:rsidR="00DB5823" w:rsidRDefault="00DB5823">
            <w:pPr>
              <w:pStyle w:val="ConsPlusNormal"/>
              <w:jc w:val="center"/>
            </w:pPr>
            <w:r>
              <w:t>-</w:t>
            </w:r>
          </w:p>
        </w:tc>
      </w:tr>
      <w:tr w:rsidR="00BE2EAF" w:rsidTr="004F5627">
        <w:tc>
          <w:tcPr>
            <w:tcW w:w="544" w:type="dxa"/>
            <w:vAlign w:val="center"/>
          </w:tcPr>
          <w:p w:rsidR="00BE2EAF" w:rsidRDefault="00BE2EAF" w:rsidP="00BE2EAF">
            <w:pPr>
              <w:pStyle w:val="ConsPlusNormal"/>
              <w:jc w:val="center"/>
            </w:pPr>
            <w:r>
              <w:t>1.5</w:t>
            </w:r>
          </w:p>
        </w:tc>
        <w:tc>
          <w:tcPr>
            <w:tcW w:w="1531" w:type="dxa"/>
          </w:tcPr>
          <w:p w:rsidR="00BE2EAF" w:rsidRPr="00397A22" w:rsidRDefault="00BE2EAF" w:rsidP="00BE2EAF">
            <w:pPr>
              <w:pStyle w:val="ConsPlusNormal"/>
              <w:rPr>
                <w:highlight w:val="green"/>
              </w:rPr>
            </w:pPr>
            <w:r w:rsidRPr="00397A22">
              <w:rPr>
                <w:highlight w:val="green"/>
              </w:rPr>
              <w:t>Модернизация ТЭЦ филиала АО "РИР" в г. Северске</w:t>
            </w:r>
          </w:p>
        </w:tc>
        <w:tc>
          <w:tcPr>
            <w:tcW w:w="1644" w:type="dxa"/>
            <w:vAlign w:val="center"/>
          </w:tcPr>
          <w:p w:rsidR="00BE2EAF" w:rsidRDefault="00BE2EAF" w:rsidP="00BE2EAF">
            <w:pPr>
              <w:pStyle w:val="ConsPlusNormal"/>
              <w:jc w:val="center"/>
            </w:pPr>
            <w:r>
              <w:t>Замещение выводимой из эксплуатации теплогенерации ТЭЦ</w:t>
            </w:r>
          </w:p>
        </w:tc>
        <w:tc>
          <w:tcPr>
            <w:tcW w:w="624" w:type="dxa"/>
            <w:vAlign w:val="center"/>
          </w:tcPr>
          <w:p w:rsidR="00BE2EAF" w:rsidRDefault="00BE2EAF" w:rsidP="00BE2EAF">
            <w:pPr>
              <w:pStyle w:val="ConsPlusNormal"/>
              <w:jc w:val="center"/>
            </w:pPr>
            <w:r>
              <w:t>ед.</w:t>
            </w:r>
          </w:p>
        </w:tc>
        <w:tc>
          <w:tcPr>
            <w:tcW w:w="907" w:type="dxa"/>
            <w:vAlign w:val="center"/>
          </w:tcPr>
          <w:p w:rsidR="00BE2EAF" w:rsidRDefault="00BE2EAF" w:rsidP="00BE2EAF">
            <w:pPr>
              <w:pStyle w:val="ConsPlusNormal"/>
              <w:jc w:val="center"/>
            </w:pPr>
            <w:r>
              <w:t>1</w:t>
            </w:r>
          </w:p>
        </w:tc>
        <w:tc>
          <w:tcPr>
            <w:tcW w:w="1304" w:type="dxa"/>
            <w:vAlign w:val="center"/>
          </w:tcPr>
          <w:p w:rsidR="00BE2EAF" w:rsidRPr="00BE2EAF" w:rsidRDefault="00BE2EAF" w:rsidP="00BE2EAF">
            <w:pPr>
              <w:pStyle w:val="ConsPlusNormal"/>
              <w:jc w:val="center"/>
            </w:pPr>
            <w:r>
              <w:rPr>
                <w:lang w:val="en-US"/>
              </w:rPr>
              <w:t>8690889</w:t>
            </w:r>
            <w:r>
              <w:t>,00</w:t>
            </w:r>
          </w:p>
        </w:tc>
        <w:tc>
          <w:tcPr>
            <w:tcW w:w="907" w:type="dxa"/>
            <w:vAlign w:val="center"/>
          </w:tcPr>
          <w:p w:rsidR="00BE2EAF" w:rsidRDefault="00BE2EAF" w:rsidP="00BE2EAF">
            <w:pPr>
              <w:pStyle w:val="ConsPlusNormal"/>
              <w:jc w:val="center"/>
            </w:pPr>
            <w:r>
              <w:t xml:space="preserve">2019 - </w:t>
            </w:r>
            <w:r w:rsidRPr="00B640B1">
              <w:rPr>
                <w:highlight w:val="green"/>
              </w:rPr>
              <w:t>20</w:t>
            </w:r>
            <w:r w:rsidRPr="00B640B1">
              <w:rPr>
                <w:highlight w:val="green"/>
                <w:lang w:val="en-US"/>
              </w:rPr>
              <w:t>35</w:t>
            </w:r>
            <w:r>
              <w:t xml:space="preserve"> гг.</w:t>
            </w:r>
          </w:p>
        </w:tc>
        <w:tc>
          <w:tcPr>
            <w:tcW w:w="1531" w:type="dxa"/>
            <w:vAlign w:val="center"/>
          </w:tcPr>
          <w:p w:rsidR="00BE2EAF" w:rsidRDefault="00BE2EAF" w:rsidP="00BE2EAF">
            <w:pPr>
              <w:pStyle w:val="ConsPlusNormal"/>
              <w:jc w:val="center"/>
            </w:pPr>
            <w:r>
              <w:t>Замещение выводимой из эксплуатации теплогенерации ТЭЦ</w:t>
            </w:r>
          </w:p>
        </w:tc>
        <w:tc>
          <w:tcPr>
            <w:tcW w:w="938" w:type="dxa"/>
            <w:vAlign w:val="center"/>
          </w:tcPr>
          <w:p w:rsidR="00BE2EAF" w:rsidRDefault="00BE2EAF" w:rsidP="00BE2EAF">
            <w:pPr>
              <w:pStyle w:val="ConsPlusNormal"/>
              <w:jc w:val="center"/>
            </w:pPr>
            <w:r>
              <w:t>-</w:t>
            </w:r>
          </w:p>
        </w:tc>
        <w:tc>
          <w:tcPr>
            <w:tcW w:w="853" w:type="dxa"/>
            <w:vAlign w:val="center"/>
          </w:tcPr>
          <w:p w:rsidR="00BE2EAF" w:rsidRDefault="00BE2EAF" w:rsidP="00BE2EAF">
            <w:pPr>
              <w:pStyle w:val="ConsPlusNormal"/>
              <w:jc w:val="center"/>
            </w:pPr>
            <w:r>
              <w:t>-</w:t>
            </w:r>
          </w:p>
        </w:tc>
        <w:tc>
          <w:tcPr>
            <w:tcW w:w="964" w:type="dxa"/>
            <w:vAlign w:val="center"/>
          </w:tcPr>
          <w:p w:rsidR="00BE2EAF" w:rsidRDefault="00BE2EAF" w:rsidP="00BE2EAF">
            <w:pPr>
              <w:pStyle w:val="ConsPlusNormal"/>
              <w:jc w:val="center"/>
            </w:pPr>
            <w:r>
              <w:t>-</w:t>
            </w:r>
          </w:p>
        </w:tc>
        <w:tc>
          <w:tcPr>
            <w:tcW w:w="907" w:type="dxa"/>
            <w:vAlign w:val="center"/>
          </w:tcPr>
          <w:p w:rsidR="00BE2EAF" w:rsidRDefault="00BE2EAF" w:rsidP="00BE2EAF">
            <w:pPr>
              <w:pStyle w:val="ConsPlusNormal"/>
              <w:jc w:val="center"/>
            </w:pPr>
            <w:r>
              <w:t xml:space="preserve">2019 - </w:t>
            </w:r>
            <w:r w:rsidRPr="00B640B1">
              <w:rPr>
                <w:highlight w:val="green"/>
              </w:rPr>
              <w:t>20</w:t>
            </w:r>
            <w:r w:rsidRPr="00B640B1">
              <w:rPr>
                <w:highlight w:val="green"/>
                <w:lang w:val="en-US"/>
              </w:rPr>
              <w:t>35</w:t>
            </w:r>
            <w:r>
              <w:t xml:space="preserve"> гг.</w:t>
            </w:r>
          </w:p>
        </w:tc>
        <w:tc>
          <w:tcPr>
            <w:tcW w:w="907" w:type="dxa"/>
            <w:vAlign w:val="center"/>
          </w:tcPr>
          <w:p w:rsidR="00BE2EAF" w:rsidRDefault="00BE2EAF" w:rsidP="00BE2EAF">
            <w:pPr>
              <w:pStyle w:val="ConsPlusNormal"/>
              <w:jc w:val="center"/>
            </w:pPr>
            <w:r>
              <w:t>-</w:t>
            </w:r>
          </w:p>
        </w:tc>
      </w:tr>
      <w:tr w:rsidR="00DB5823">
        <w:tc>
          <w:tcPr>
            <w:tcW w:w="544" w:type="dxa"/>
            <w:vAlign w:val="center"/>
          </w:tcPr>
          <w:p w:rsidR="00DB5823" w:rsidRDefault="00DB5823">
            <w:pPr>
              <w:pStyle w:val="ConsPlusNormal"/>
              <w:jc w:val="center"/>
            </w:pPr>
            <w:r>
              <w:t>1.6</w:t>
            </w:r>
          </w:p>
        </w:tc>
        <w:tc>
          <w:tcPr>
            <w:tcW w:w="1531" w:type="dxa"/>
            <w:vAlign w:val="center"/>
          </w:tcPr>
          <w:p w:rsidR="00DB5823" w:rsidRDefault="00DB5823">
            <w:pPr>
              <w:pStyle w:val="ConsPlusNormal"/>
            </w:pPr>
            <w:r>
              <w:t xml:space="preserve">Капитальный ремонт системы бесперебойного электроснабжения и пускорегулирующего </w:t>
            </w:r>
            <w:r>
              <w:lastRenderedPageBreak/>
              <w:t>устройства сетевого насоса центральной отопительной котельной в пос. Самусь, ул. Набережная, 7 (в т.ч. ПИР)</w:t>
            </w:r>
          </w:p>
        </w:tc>
        <w:tc>
          <w:tcPr>
            <w:tcW w:w="1644" w:type="dxa"/>
            <w:vAlign w:val="center"/>
          </w:tcPr>
          <w:p w:rsidR="00DB5823" w:rsidRDefault="00DB5823">
            <w:pPr>
              <w:pStyle w:val="ConsPlusNormal"/>
              <w:jc w:val="center"/>
            </w:pPr>
            <w:r>
              <w:lastRenderedPageBreak/>
              <w:t>Требования законодательства</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2</w:t>
            </w:r>
          </w:p>
        </w:tc>
        <w:tc>
          <w:tcPr>
            <w:tcW w:w="1304" w:type="dxa"/>
            <w:vAlign w:val="center"/>
          </w:tcPr>
          <w:p w:rsidR="00DB5823" w:rsidRDefault="00BE1434">
            <w:pPr>
              <w:pStyle w:val="ConsPlusNormal"/>
              <w:jc w:val="center"/>
            </w:pPr>
            <w:r w:rsidRPr="00BE1434">
              <w:rPr>
                <w:highlight w:val="green"/>
              </w:rPr>
              <w:t>2094,43</w:t>
            </w:r>
          </w:p>
        </w:tc>
        <w:tc>
          <w:tcPr>
            <w:tcW w:w="907" w:type="dxa"/>
            <w:vAlign w:val="center"/>
          </w:tcPr>
          <w:p w:rsidR="00DB5823" w:rsidRDefault="00DB5823">
            <w:pPr>
              <w:pStyle w:val="ConsPlusNormal"/>
              <w:jc w:val="center"/>
            </w:pPr>
            <w:r>
              <w:t>2017 - 2019 гг. (в т.ч. ПИР 2018 г.)</w:t>
            </w:r>
          </w:p>
        </w:tc>
        <w:tc>
          <w:tcPr>
            <w:tcW w:w="1531" w:type="dxa"/>
            <w:vAlign w:val="center"/>
          </w:tcPr>
          <w:p w:rsidR="00DB5823" w:rsidRDefault="00DB5823">
            <w:pPr>
              <w:pStyle w:val="ConsPlusNormal"/>
              <w:jc w:val="center"/>
            </w:pPr>
            <w:r>
              <w:t>Требования законодательства</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pPr>
              <w:pStyle w:val="ConsPlusNormal"/>
              <w:jc w:val="center"/>
            </w:pPr>
            <w:r>
              <w:t>2017 - 2019 гг. (в т.ч. ПИР 2018 г.)</w:t>
            </w:r>
          </w:p>
        </w:tc>
        <w:tc>
          <w:tcPr>
            <w:tcW w:w="907" w:type="dxa"/>
            <w:vAlign w:val="center"/>
          </w:tcPr>
          <w:p w:rsidR="00DB5823" w:rsidRDefault="00DB5823">
            <w:pPr>
              <w:pStyle w:val="ConsPlusNormal"/>
              <w:jc w:val="center"/>
            </w:pPr>
            <w:r>
              <w:t>-</w:t>
            </w:r>
          </w:p>
        </w:tc>
      </w:tr>
      <w:tr w:rsidR="00BE1434" w:rsidTr="004F5627">
        <w:tc>
          <w:tcPr>
            <w:tcW w:w="544" w:type="dxa"/>
          </w:tcPr>
          <w:p w:rsidR="00BE1434" w:rsidRPr="00BE1434" w:rsidRDefault="00BE1434" w:rsidP="00BE1434">
            <w:pPr>
              <w:jc w:val="center"/>
              <w:rPr>
                <w:rFonts w:ascii="Arial" w:eastAsia="Times New Roman" w:hAnsi="Arial" w:cs="Arial"/>
                <w:sz w:val="20"/>
                <w:lang w:eastAsia="ru-RU"/>
              </w:rPr>
            </w:pPr>
            <w:r w:rsidRPr="00BE1434">
              <w:rPr>
                <w:rFonts w:ascii="Arial" w:eastAsia="Times New Roman" w:hAnsi="Arial" w:cs="Arial"/>
                <w:sz w:val="20"/>
                <w:lang w:eastAsia="ru-RU"/>
              </w:rPr>
              <w:t>1.7</w:t>
            </w:r>
          </w:p>
        </w:tc>
        <w:tc>
          <w:tcPr>
            <w:tcW w:w="1531"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Капитальный ремонт, реконструкция тепловых сетей</w:t>
            </w:r>
          </w:p>
        </w:tc>
        <w:tc>
          <w:tcPr>
            <w:tcW w:w="1644"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 xml:space="preserve">Выполнение требований ФЗ </w:t>
            </w:r>
          </w:p>
        </w:tc>
        <w:tc>
          <w:tcPr>
            <w:tcW w:w="624"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ед.</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1</w:t>
            </w:r>
          </w:p>
        </w:tc>
        <w:tc>
          <w:tcPr>
            <w:tcW w:w="1304" w:type="dxa"/>
          </w:tcPr>
          <w:p w:rsidR="00BE1434" w:rsidRPr="00BE1434" w:rsidRDefault="00BE1434" w:rsidP="00BE1434">
            <w:pPr>
              <w:jc w:val="right"/>
              <w:rPr>
                <w:rFonts w:ascii="Arial" w:eastAsia="Times New Roman" w:hAnsi="Arial" w:cs="Arial"/>
                <w:sz w:val="20"/>
                <w:lang w:eastAsia="ru-RU"/>
              </w:rPr>
            </w:pPr>
            <w:r w:rsidRPr="00BE1434">
              <w:rPr>
                <w:rFonts w:ascii="Arial" w:eastAsia="Times New Roman" w:hAnsi="Arial" w:cs="Arial"/>
                <w:sz w:val="20"/>
                <w:lang w:eastAsia="ru-RU"/>
              </w:rPr>
              <w:t>63 547,04</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2018 г. (в т.ч. ПИР)</w:t>
            </w:r>
          </w:p>
        </w:tc>
        <w:tc>
          <w:tcPr>
            <w:tcW w:w="1531"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 xml:space="preserve">Выполнение требований ФЗ </w:t>
            </w:r>
          </w:p>
        </w:tc>
        <w:tc>
          <w:tcPr>
            <w:tcW w:w="938"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c>
          <w:tcPr>
            <w:tcW w:w="853"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c>
          <w:tcPr>
            <w:tcW w:w="964"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2018 г. (в т.ч. ПИР)</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r>
      <w:tr w:rsidR="00BE1434" w:rsidTr="004F5627">
        <w:tc>
          <w:tcPr>
            <w:tcW w:w="544" w:type="dxa"/>
          </w:tcPr>
          <w:p w:rsidR="00BE1434" w:rsidRPr="00BE1434" w:rsidRDefault="00BE1434" w:rsidP="00BE1434">
            <w:pPr>
              <w:jc w:val="center"/>
              <w:rPr>
                <w:rFonts w:ascii="Arial" w:eastAsia="Times New Roman" w:hAnsi="Arial" w:cs="Arial"/>
                <w:sz w:val="20"/>
                <w:lang w:eastAsia="ru-RU"/>
              </w:rPr>
            </w:pPr>
            <w:r w:rsidRPr="00BE1434">
              <w:rPr>
                <w:rFonts w:ascii="Arial" w:eastAsia="Times New Roman" w:hAnsi="Arial" w:cs="Arial"/>
                <w:sz w:val="20"/>
                <w:lang w:eastAsia="ru-RU"/>
              </w:rPr>
              <w:t>1.8</w:t>
            </w:r>
          </w:p>
        </w:tc>
        <w:tc>
          <w:tcPr>
            <w:tcW w:w="1531"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Капитальный ремонт кровли здания котельной, расположенной по адресу:Томская обл., ЗАТО Северск, пос.Самусь, ул.Набережная, 7</w:t>
            </w:r>
          </w:p>
        </w:tc>
        <w:tc>
          <w:tcPr>
            <w:tcW w:w="1644"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Обеспечение надежности теплоснабжения</w:t>
            </w:r>
          </w:p>
        </w:tc>
        <w:tc>
          <w:tcPr>
            <w:tcW w:w="624"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ед.</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1</w:t>
            </w:r>
          </w:p>
        </w:tc>
        <w:tc>
          <w:tcPr>
            <w:tcW w:w="1304" w:type="dxa"/>
          </w:tcPr>
          <w:p w:rsidR="00BE1434" w:rsidRPr="00BE1434" w:rsidRDefault="00BE1434" w:rsidP="00BE1434">
            <w:pPr>
              <w:jc w:val="right"/>
              <w:rPr>
                <w:rFonts w:ascii="Arial" w:eastAsia="Times New Roman" w:hAnsi="Arial" w:cs="Arial"/>
                <w:sz w:val="20"/>
                <w:lang w:eastAsia="ru-RU"/>
              </w:rPr>
            </w:pPr>
            <w:r w:rsidRPr="00BE1434">
              <w:rPr>
                <w:rFonts w:ascii="Arial" w:eastAsia="Times New Roman" w:hAnsi="Arial" w:cs="Arial"/>
                <w:sz w:val="20"/>
                <w:lang w:eastAsia="ru-RU"/>
              </w:rPr>
              <w:t>3 868,92</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2021 г.</w:t>
            </w:r>
          </w:p>
        </w:tc>
        <w:tc>
          <w:tcPr>
            <w:tcW w:w="1531"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Обеспечение надежности теплоснабжения</w:t>
            </w:r>
          </w:p>
        </w:tc>
        <w:tc>
          <w:tcPr>
            <w:tcW w:w="938"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c>
          <w:tcPr>
            <w:tcW w:w="853"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c>
          <w:tcPr>
            <w:tcW w:w="964"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2021 г.</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r>
      <w:tr w:rsidR="00BE1434" w:rsidTr="004F5627">
        <w:tc>
          <w:tcPr>
            <w:tcW w:w="544" w:type="dxa"/>
          </w:tcPr>
          <w:p w:rsidR="00BE1434" w:rsidRPr="00BE1434" w:rsidRDefault="00BE1434" w:rsidP="00BE1434">
            <w:pPr>
              <w:jc w:val="center"/>
              <w:rPr>
                <w:rFonts w:ascii="Arial" w:eastAsia="Times New Roman" w:hAnsi="Arial" w:cs="Arial"/>
                <w:sz w:val="20"/>
                <w:lang w:eastAsia="ru-RU"/>
              </w:rPr>
            </w:pPr>
            <w:r w:rsidRPr="00BE1434">
              <w:rPr>
                <w:rFonts w:ascii="Arial" w:eastAsia="Times New Roman" w:hAnsi="Arial" w:cs="Arial"/>
                <w:sz w:val="20"/>
                <w:lang w:eastAsia="ru-RU"/>
              </w:rPr>
              <w:t>1.9</w:t>
            </w:r>
          </w:p>
        </w:tc>
        <w:tc>
          <w:tcPr>
            <w:tcW w:w="1531"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Капитальный ремонт (замена котла) центральной отопительной котельной в пос.Самусь, ул.Набережная, 7 (в т.ч. ПИР)</w:t>
            </w:r>
          </w:p>
        </w:tc>
        <w:tc>
          <w:tcPr>
            <w:tcW w:w="1644"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Обеспечение надежности теплоснабжения</w:t>
            </w:r>
          </w:p>
        </w:tc>
        <w:tc>
          <w:tcPr>
            <w:tcW w:w="624"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ед.</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1</w:t>
            </w:r>
          </w:p>
        </w:tc>
        <w:tc>
          <w:tcPr>
            <w:tcW w:w="1304" w:type="dxa"/>
          </w:tcPr>
          <w:p w:rsidR="00BE1434" w:rsidRPr="00BE1434" w:rsidRDefault="00BE1434" w:rsidP="00BE1434">
            <w:pPr>
              <w:jc w:val="right"/>
              <w:rPr>
                <w:rFonts w:ascii="Arial" w:eastAsia="Times New Roman" w:hAnsi="Arial" w:cs="Arial"/>
                <w:sz w:val="20"/>
                <w:lang w:eastAsia="ru-RU"/>
              </w:rPr>
            </w:pPr>
            <w:r w:rsidRPr="00BE1434">
              <w:rPr>
                <w:rFonts w:ascii="Arial" w:eastAsia="Times New Roman" w:hAnsi="Arial" w:cs="Arial"/>
                <w:sz w:val="20"/>
                <w:lang w:eastAsia="ru-RU"/>
              </w:rPr>
              <w:t>1 732,34</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2021 г., 2022 г.</w:t>
            </w:r>
          </w:p>
        </w:tc>
        <w:tc>
          <w:tcPr>
            <w:tcW w:w="1531"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Обеспечение надежности теплоснабжения</w:t>
            </w:r>
          </w:p>
        </w:tc>
        <w:tc>
          <w:tcPr>
            <w:tcW w:w="938"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c>
          <w:tcPr>
            <w:tcW w:w="853"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c>
          <w:tcPr>
            <w:tcW w:w="964"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2021 г., 2022 г.</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w:t>
            </w:r>
          </w:p>
        </w:tc>
      </w:tr>
      <w:tr w:rsidR="00BE1434" w:rsidTr="004F5627">
        <w:tc>
          <w:tcPr>
            <w:tcW w:w="5250" w:type="dxa"/>
            <w:gridSpan w:val="5"/>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lastRenderedPageBreak/>
              <w:t>Итого по новому строительству, капитальному ремонту, реконструкции и техническому перевооружению источников тепловой энергии</w:t>
            </w:r>
          </w:p>
        </w:tc>
        <w:tc>
          <w:tcPr>
            <w:tcW w:w="1304" w:type="dxa"/>
          </w:tcPr>
          <w:p w:rsidR="00BE1434" w:rsidRPr="00BE1434" w:rsidRDefault="00BE1434" w:rsidP="00BE1434">
            <w:pPr>
              <w:jc w:val="right"/>
              <w:rPr>
                <w:rFonts w:ascii="Arial" w:eastAsia="Times New Roman" w:hAnsi="Arial" w:cs="Arial"/>
                <w:sz w:val="20"/>
                <w:lang w:eastAsia="ru-RU"/>
              </w:rPr>
            </w:pPr>
            <w:r w:rsidRPr="00BE1434">
              <w:rPr>
                <w:rFonts w:ascii="Arial" w:eastAsia="Times New Roman" w:hAnsi="Arial" w:cs="Arial"/>
                <w:sz w:val="20"/>
                <w:lang w:eastAsia="ru-RU"/>
              </w:rPr>
              <w:t>8 784 224,32</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 </w:t>
            </w:r>
          </w:p>
        </w:tc>
        <w:tc>
          <w:tcPr>
            <w:tcW w:w="1531"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 </w:t>
            </w:r>
          </w:p>
        </w:tc>
        <w:tc>
          <w:tcPr>
            <w:tcW w:w="938"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тыс.руб.</w:t>
            </w:r>
          </w:p>
        </w:tc>
        <w:tc>
          <w:tcPr>
            <w:tcW w:w="853"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 </w:t>
            </w:r>
          </w:p>
        </w:tc>
        <w:tc>
          <w:tcPr>
            <w:tcW w:w="964"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 </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 </w:t>
            </w:r>
          </w:p>
        </w:tc>
        <w:tc>
          <w:tcPr>
            <w:tcW w:w="907" w:type="dxa"/>
          </w:tcPr>
          <w:p w:rsidR="00BE1434" w:rsidRPr="00BE1434" w:rsidRDefault="00BE1434" w:rsidP="00BE1434">
            <w:pPr>
              <w:rPr>
                <w:rFonts w:ascii="Arial" w:eastAsia="Times New Roman" w:hAnsi="Arial" w:cs="Arial"/>
                <w:sz w:val="20"/>
                <w:lang w:eastAsia="ru-RU"/>
              </w:rPr>
            </w:pPr>
            <w:r w:rsidRPr="00BE1434">
              <w:rPr>
                <w:rFonts w:ascii="Arial" w:eastAsia="Times New Roman" w:hAnsi="Arial" w:cs="Arial"/>
                <w:sz w:val="20"/>
                <w:lang w:eastAsia="ru-RU"/>
              </w:rPr>
              <w:t> </w:t>
            </w:r>
          </w:p>
        </w:tc>
      </w:tr>
      <w:tr w:rsidR="00DB5823">
        <w:tc>
          <w:tcPr>
            <w:tcW w:w="544" w:type="dxa"/>
            <w:vAlign w:val="center"/>
          </w:tcPr>
          <w:p w:rsidR="00DB5823" w:rsidRDefault="00DB5823">
            <w:pPr>
              <w:pStyle w:val="ConsPlusNormal"/>
              <w:jc w:val="center"/>
              <w:outlineLvl w:val="3"/>
            </w:pPr>
            <w:r>
              <w:t>2</w:t>
            </w:r>
          </w:p>
        </w:tc>
        <w:tc>
          <w:tcPr>
            <w:tcW w:w="13017" w:type="dxa"/>
            <w:gridSpan w:val="12"/>
            <w:vAlign w:val="center"/>
          </w:tcPr>
          <w:p w:rsidR="00DB5823" w:rsidRDefault="00DB5823">
            <w:pPr>
              <w:pStyle w:val="ConsPlusNormal"/>
            </w:pPr>
            <w:r>
              <w:t>Проекты по новому строительству, капитальному ремонту и реконструкции тепловых сетей</w:t>
            </w:r>
          </w:p>
        </w:tc>
      </w:tr>
      <w:tr w:rsidR="00DB5823">
        <w:tc>
          <w:tcPr>
            <w:tcW w:w="544" w:type="dxa"/>
            <w:vAlign w:val="center"/>
          </w:tcPr>
          <w:p w:rsidR="00DB5823" w:rsidRDefault="00DB5823">
            <w:pPr>
              <w:pStyle w:val="ConsPlusNormal"/>
              <w:jc w:val="center"/>
            </w:pPr>
            <w:r>
              <w:t>2.1</w:t>
            </w:r>
          </w:p>
        </w:tc>
        <w:tc>
          <w:tcPr>
            <w:tcW w:w="1531" w:type="dxa"/>
            <w:vAlign w:val="center"/>
          </w:tcPr>
          <w:p w:rsidR="00DB5823" w:rsidRDefault="00DB5823">
            <w:pPr>
              <w:pStyle w:val="ConsPlusNormal"/>
            </w:pPr>
            <w:r>
              <w:t>Строительство резервной магистральной теплосети от ТК-3а до ТП-6 в Иглаково (Ду 150 мм)</w:t>
            </w:r>
          </w:p>
        </w:tc>
        <w:tc>
          <w:tcPr>
            <w:tcW w:w="1644" w:type="dxa"/>
            <w:vAlign w:val="center"/>
          </w:tcPr>
          <w:p w:rsidR="00DB5823" w:rsidRDefault="00DB5823">
            <w:pPr>
              <w:pStyle w:val="ConsPlusNormal"/>
              <w:jc w:val="center"/>
            </w:pPr>
            <w:r>
              <w:t>Повышение пропускной способности головных участков тепломагистралей, повышение надежности теплоснабжения за счет дублирования головных магистралей и перераспределения нагрузки в г. Северске</w:t>
            </w:r>
          </w:p>
        </w:tc>
        <w:tc>
          <w:tcPr>
            <w:tcW w:w="624" w:type="dxa"/>
            <w:vAlign w:val="center"/>
          </w:tcPr>
          <w:p w:rsidR="00DB5823" w:rsidRDefault="00DB5823">
            <w:pPr>
              <w:pStyle w:val="ConsPlusNormal"/>
              <w:jc w:val="center"/>
            </w:pPr>
            <w:r>
              <w:t>п. м</w:t>
            </w:r>
          </w:p>
        </w:tc>
        <w:tc>
          <w:tcPr>
            <w:tcW w:w="907" w:type="dxa"/>
            <w:vAlign w:val="center"/>
          </w:tcPr>
          <w:p w:rsidR="00DB5823" w:rsidRDefault="00DB5823">
            <w:pPr>
              <w:pStyle w:val="ConsPlusNormal"/>
              <w:jc w:val="center"/>
            </w:pPr>
            <w:r>
              <w:t>530</w:t>
            </w:r>
          </w:p>
        </w:tc>
        <w:tc>
          <w:tcPr>
            <w:tcW w:w="1304" w:type="dxa"/>
            <w:vAlign w:val="center"/>
          </w:tcPr>
          <w:p w:rsidR="00DB5823" w:rsidRDefault="00DB5823">
            <w:pPr>
              <w:pStyle w:val="ConsPlusNormal"/>
              <w:jc w:val="center"/>
            </w:pPr>
            <w:r>
              <w:t>10465,27</w:t>
            </w:r>
          </w:p>
        </w:tc>
        <w:tc>
          <w:tcPr>
            <w:tcW w:w="907" w:type="dxa"/>
            <w:vAlign w:val="center"/>
          </w:tcPr>
          <w:p w:rsidR="00DB5823" w:rsidRDefault="00DB5823">
            <w:pPr>
              <w:pStyle w:val="ConsPlusNormal"/>
              <w:jc w:val="center"/>
            </w:pPr>
            <w:r>
              <w:t>2013 г.</w:t>
            </w:r>
          </w:p>
        </w:tc>
        <w:tc>
          <w:tcPr>
            <w:tcW w:w="1531" w:type="dxa"/>
            <w:vAlign w:val="center"/>
          </w:tcPr>
          <w:p w:rsidR="00DB5823" w:rsidRDefault="00DB5823">
            <w:pPr>
              <w:pStyle w:val="ConsPlusNormal"/>
              <w:jc w:val="center"/>
            </w:pPr>
            <w:r>
              <w:t>Обеспечение надежности и устойчивости теплоснабжения существующих потребителей г. Северска</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pPr>
              <w:pStyle w:val="ConsPlusNormal"/>
              <w:jc w:val="center"/>
            </w:pPr>
            <w:r>
              <w:t>2013 г.</w:t>
            </w:r>
          </w:p>
        </w:tc>
        <w:tc>
          <w:tcPr>
            <w:tcW w:w="907" w:type="dxa"/>
            <w:vAlign w:val="center"/>
          </w:tcPr>
          <w:p w:rsidR="00DB5823" w:rsidRDefault="00DB5823">
            <w:pPr>
              <w:pStyle w:val="ConsPlusNormal"/>
              <w:jc w:val="center"/>
            </w:pPr>
            <w:r>
              <w:t>-</w:t>
            </w:r>
          </w:p>
        </w:tc>
      </w:tr>
      <w:tr w:rsidR="00DB5823">
        <w:tc>
          <w:tcPr>
            <w:tcW w:w="544" w:type="dxa"/>
            <w:vMerge w:val="restart"/>
            <w:vAlign w:val="center"/>
          </w:tcPr>
          <w:p w:rsidR="00DB5823" w:rsidRDefault="00DB5823">
            <w:pPr>
              <w:pStyle w:val="ConsPlusNormal"/>
              <w:jc w:val="center"/>
            </w:pPr>
            <w:r>
              <w:t>2.2</w:t>
            </w:r>
          </w:p>
        </w:tc>
        <w:tc>
          <w:tcPr>
            <w:tcW w:w="1531" w:type="dxa"/>
            <w:vMerge w:val="restart"/>
            <w:vAlign w:val="center"/>
          </w:tcPr>
          <w:p w:rsidR="00DB5823" w:rsidRDefault="00DB5823">
            <w:pPr>
              <w:pStyle w:val="ConsPlusNormal"/>
            </w:pPr>
            <w:r>
              <w:t>Капитальный ремонт теплосетей в границах ул. Комсомольской, ул. Лесной, ул. Первомайской и просп. Коммунистического</w:t>
            </w:r>
          </w:p>
        </w:tc>
        <w:tc>
          <w:tcPr>
            <w:tcW w:w="1644" w:type="dxa"/>
            <w:vMerge w:val="restart"/>
            <w:vAlign w:val="center"/>
          </w:tcPr>
          <w:p w:rsidR="00DB5823" w:rsidRDefault="00DB5823">
            <w:pPr>
              <w:pStyle w:val="ConsPlusNormal"/>
              <w:jc w:val="center"/>
            </w:pPr>
            <w:r>
              <w:t>Повышение надежности теплоснабжения г. Северска</w:t>
            </w:r>
          </w:p>
        </w:tc>
        <w:tc>
          <w:tcPr>
            <w:tcW w:w="624" w:type="dxa"/>
            <w:vMerge w:val="restart"/>
            <w:vAlign w:val="center"/>
          </w:tcPr>
          <w:p w:rsidR="00DB5823" w:rsidRDefault="00DB5823">
            <w:pPr>
              <w:pStyle w:val="ConsPlusNormal"/>
              <w:jc w:val="center"/>
            </w:pPr>
            <w:r>
              <w:t>п. м</w:t>
            </w:r>
          </w:p>
        </w:tc>
        <w:tc>
          <w:tcPr>
            <w:tcW w:w="907" w:type="dxa"/>
            <w:vMerge w:val="restart"/>
            <w:vAlign w:val="center"/>
          </w:tcPr>
          <w:p w:rsidR="00DB5823" w:rsidRDefault="00DB5823">
            <w:pPr>
              <w:pStyle w:val="ConsPlusNormal"/>
              <w:jc w:val="center"/>
            </w:pPr>
            <w:r>
              <w:t>4700</w:t>
            </w:r>
          </w:p>
        </w:tc>
        <w:tc>
          <w:tcPr>
            <w:tcW w:w="1304" w:type="dxa"/>
            <w:vMerge w:val="restart"/>
            <w:vAlign w:val="center"/>
          </w:tcPr>
          <w:p w:rsidR="00DB5823" w:rsidRDefault="00DB5823">
            <w:pPr>
              <w:pStyle w:val="ConsPlusNormal"/>
              <w:jc w:val="center"/>
            </w:pPr>
            <w:r>
              <w:t>72850,00</w:t>
            </w:r>
          </w:p>
        </w:tc>
        <w:tc>
          <w:tcPr>
            <w:tcW w:w="907" w:type="dxa"/>
            <w:vMerge w:val="restart"/>
            <w:vAlign w:val="center"/>
          </w:tcPr>
          <w:p w:rsidR="00DB5823" w:rsidRDefault="00DB5823" w:rsidP="0057055B">
            <w:pPr>
              <w:pStyle w:val="ConsPlusNormal"/>
              <w:jc w:val="center"/>
            </w:pPr>
            <w:r w:rsidRPr="0057055B">
              <w:rPr>
                <w:highlight w:val="green"/>
              </w:rPr>
              <w:t>202</w:t>
            </w:r>
            <w:r w:rsidR="0057055B" w:rsidRPr="0057055B">
              <w:rPr>
                <w:highlight w:val="green"/>
              </w:rPr>
              <w:t>4</w:t>
            </w:r>
            <w:r>
              <w:t xml:space="preserve"> - 2035 гг.</w:t>
            </w:r>
          </w:p>
        </w:tc>
        <w:tc>
          <w:tcPr>
            <w:tcW w:w="1531" w:type="dxa"/>
            <w:vAlign w:val="center"/>
          </w:tcPr>
          <w:p w:rsidR="00DB5823" w:rsidRDefault="00DB5823">
            <w:pPr>
              <w:pStyle w:val="ConsPlusNormal"/>
              <w:jc w:val="center"/>
            </w:pPr>
            <w:r>
              <w:t>Экономия тепловой энергии за счет сокращения потерь</w:t>
            </w:r>
          </w:p>
        </w:tc>
        <w:tc>
          <w:tcPr>
            <w:tcW w:w="938" w:type="dxa"/>
            <w:vAlign w:val="center"/>
          </w:tcPr>
          <w:p w:rsidR="00DB5823" w:rsidRDefault="00DB5823">
            <w:pPr>
              <w:pStyle w:val="ConsPlusNormal"/>
              <w:jc w:val="center"/>
            </w:pPr>
            <w:r>
              <w:t>Гкал</w:t>
            </w:r>
          </w:p>
        </w:tc>
        <w:tc>
          <w:tcPr>
            <w:tcW w:w="853" w:type="dxa"/>
            <w:vAlign w:val="center"/>
          </w:tcPr>
          <w:p w:rsidR="00DB5823" w:rsidRDefault="00DB5823">
            <w:pPr>
              <w:pStyle w:val="ConsPlusNormal"/>
              <w:jc w:val="center"/>
            </w:pPr>
            <w:r>
              <w:t>65088</w:t>
            </w:r>
          </w:p>
        </w:tc>
        <w:tc>
          <w:tcPr>
            <w:tcW w:w="964" w:type="dxa"/>
            <w:vAlign w:val="center"/>
          </w:tcPr>
          <w:p w:rsidR="00DB5823" w:rsidRDefault="00DB5823">
            <w:pPr>
              <w:pStyle w:val="ConsPlusNormal"/>
              <w:jc w:val="center"/>
            </w:pPr>
            <w:r>
              <w:t>39718</w:t>
            </w:r>
          </w:p>
        </w:tc>
        <w:tc>
          <w:tcPr>
            <w:tcW w:w="907" w:type="dxa"/>
            <w:vMerge w:val="restart"/>
            <w:vAlign w:val="center"/>
          </w:tcPr>
          <w:p w:rsidR="00DB5823" w:rsidRDefault="00DB5823" w:rsidP="0057055B">
            <w:pPr>
              <w:pStyle w:val="ConsPlusNormal"/>
              <w:jc w:val="center"/>
            </w:pPr>
            <w:r w:rsidRPr="0057055B">
              <w:rPr>
                <w:highlight w:val="green"/>
              </w:rPr>
              <w:t>202</w:t>
            </w:r>
            <w:r w:rsidR="0057055B" w:rsidRPr="0057055B">
              <w:rPr>
                <w:highlight w:val="green"/>
              </w:rPr>
              <w:t>4</w:t>
            </w:r>
            <w:r>
              <w:t xml:space="preserve"> - 2035 гг.</w:t>
            </w:r>
          </w:p>
        </w:tc>
        <w:tc>
          <w:tcPr>
            <w:tcW w:w="907" w:type="dxa"/>
            <w:vMerge w:val="restart"/>
            <w:vAlign w:val="center"/>
          </w:tcPr>
          <w:p w:rsidR="00DB5823" w:rsidRDefault="00DB5823">
            <w:pPr>
              <w:pStyle w:val="ConsPlusNormal"/>
              <w:jc w:val="center"/>
            </w:pPr>
            <w:r>
              <w:t>Значительно превышает срок реализации Программы</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Сокращение затрат на проведение аварийно-восстановительных работ</w:t>
            </w:r>
          </w:p>
        </w:tc>
        <w:tc>
          <w:tcPr>
            <w:tcW w:w="938" w:type="dxa"/>
            <w:vAlign w:val="center"/>
          </w:tcPr>
          <w:p w:rsidR="00DB5823" w:rsidRDefault="00DB5823">
            <w:pPr>
              <w:pStyle w:val="ConsPlusNormal"/>
              <w:jc w:val="center"/>
            </w:pPr>
            <w:r>
              <w:t>тыс. руб.</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612</w:t>
            </w:r>
          </w:p>
        </w:tc>
        <w:tc>
          <w:tcPr>
            <w:tcW w:w="907" w:type="dxa"/>
            <w:vMerge/>
          </w:tcPr>
          <w:p w:rsidR="00DB5823" w:rsidRDefault="00DB5823"/>
        </w:tc>
        <w:tc>
          <w:tcPr>
            <w:tcW w:w="907" w:type="dxa"/>
            <w:vMerge/>
          </w:tcPr>
          <w:p w:rsidR="00DB5823" w:rsidRDefault="00DB5823"/>
        </w:tc>
      </w:tr>
      <w:tr w:rsidR="00DB5823">
        <w:tc>
          <w:tcPr>
            <w:tcW w:w="544" w:type="dxa"/>
            <w:vMerge w:val="restart"/>
            <w:vAlign w:val="center"/>
          </w:tcPr>
          <w:p w:rsidR="00DB5823" w:rsidRDefault="00DB5823">
            <w:pPr>
              <w:pStyle w:val="ConsPlusNormal"/>
              <w:jc w:val="center"/>
            </w:pPr>
            <w:r>
              <w:t>2.3</w:t>
            </w:r>
          </w:p>
        </w:tc>
        <w:tc>
          <w:tcPr>
            <w:tcW w:w="1531" w:type="dxa"/>
            <w:vMerge w:val="restart"/>
            <w:vAlign w:val="center"/>
          </w:tcPr>
          <w:p w:rsidR="00DB5823" w:rsidRDefault="00DB5823">
            <w:pPr>
              <w:pStyle w:val="ConsPlusNormal"/>
            </w:pPr>
            <w:r>
              <w:t>Реконструкция 1-й Южной тепломагистрали г. Северска</w:t>
            </w:r>
          </w:p>
        </w:tc>
        <w:tc>
          <w:tcPr>
            <w:tcW w:w="1644" w:type="dxa"/>
            <w:vMerge w:val="restart"/>
            <w:vAlign w:val="center"/>
          </w:tcPr>
          <w:p w:rsidR="00DB5823" w:rsidRDefault="00DB5823">
            <w:pPr>
              <w:pStyle w:val="ConsPlusNormal"/>
              <w:jc w:val="center"/>
            </w:pPr>
            <w:r>
              <w:t>Развитие инженерной инфраструктуры. Повышение надежности теплоснабжени</w:t>
            </w:r>
            <w:r>
              <w:lastRenderedPageBreak/>
              <w:t>я г. Северска</w:t>
            </w:r>
          </w:p>
        </w:tc>
        <w:tc>
          <w:tcPr>
            <w:tcW w:w="624" w:type="dxa"/>
            <w:vMerge w:val="restart"/>
            <w:vAlign w:val="center"/>
          </w:tcPr>
          <w:p w:rsidR="00DB5823" w:rsidRDefault="00DB5823">
            <w:pPr>
              <w:pStyle w:val="ConsPlusNormal"/>
              <w:jc w:val="center"/>
            </w:pPr>
            <w:r>
              <w:lastRenderedPageBreak/>
              <w:t>2 Ду 1000 мм</w:t>
            </w:r>
          </w:p>
        </w:tc>
        <w:tc>
          <w:tcPr>
            <w:tcW w:w="907" w:type="dxa"/>
            <w:vMerge w:val="restart"/>
            <w:vAlign w:val="center"/>
          </w:tcPr>
          <w:p w:rsidR="00DB5823" w:rsidRDefault="00DB5823">
            <w:pPr>
              <w:pStyle w:val="ConsPlusNormal"/>
              <w:jc w:val="center"/>
            </w:pPr>
            <w:r>
              <w:t>2870, 360</w:t>
            </w:r>
          </w:p>
        </w:tc>
        <w:tc>
          <w:tcPr>
            <w:tcW w:w="1304" w:type="dxa"/>
            <w:vMerge w:val="restart"/>
            <w:vAlign w:val="center"/>
          </w:tcPr>
          <w:p w:rsidR="00DB5823" w:rsidRDefault="00DB5823">
            <w:pPr>
              <w:pStyle w:val="ConsPlusNormal"/>
              <w:jc w:val="center"/>
            </w:pPr>
            <w:r>
              <w:t>263930,20</w:t>
            </w:r>
          </w:p>
        </w:tc>
        <w:tc>
          <w:tcPr>
            <w:tcW w:w="907" w:type="dxa"/>
            <w:vMerge w:val="restart"/>
            <w:vAlign w:val="center"/>
          </w:tcPr>
          <w:p w:rsidR="00DB5823" w:rsidRPr="0057055B" w:rsidRDefault="0057055B">
            <w:pPr>
              <w:pStyle w:val="ConsPlusNormal"/>
              <w:jc w:val="center"/>
            </w:pPr>
            <w:r w:rsidRPr="0057055B">
              <w:t>2024 - 2035 гг.</w:t>
            </w:r>
          </w:p>
        </w:tc>
        <w:tc>
          <w:tcPr>
            <w:tcW w:w="1531" w:type="dxa"/>
            <w:vAlign w:val="center"/>
          </w:tcPr>
          <w:p w:rsidR="00DB5823" w:rsidRDefault="00DB5823">
            <w:pPr>
              <w:pStyle w:val="ConsPlusNormal"/>
              <w:jc w:val="center"/>
            </w:pPr>
            <w:r>
              <w:t>Экономия тепловой энергии за счет сокращения потерь</w:t>
            </w:r>
          </w:p>
        </w:tc>
        <w:tc>
          <w:tcPr>
            <w:tcW w:w="938" w:type="dxa"/>
            <w:vAlign w:val="center"/>
          </w:tcPr>
          <w:p w:rsidR="00DB5823" w:rsidRDefault="00DB5823">
            <w:pPr>
              <w:pStyle w:val="ConsPlusNormal"/>
              <w:jc w:val="center"/>
            </w:pPr>
            <w:r>
              <w:t>Гкал</w:t>
            </w:r>
          </w:p>
        </w:tc>
        <w:tc>
          <w:tcPr>
            <w:tcW w:w="853" w:type="dxa"/>
            <w:vAlign w:val="center"/>
          </w:tcPr>
          <w:p w:rsidR="00DB5823" w:rsidRDefault="00DB5823">
            <w:pPr>
              <w:pStyle w:val="ConsPlusNormal"/>
              <w:jc w:val="center"/>
            </w:pPr>
            <w:r>
              <w:t>65512</w:t>
            </w:r>
          </w:p>
        </w:tc>
        <w:tc>
          <w:tcPr>
            <w:tcW w:w="964" w:type="dxa"/>
            <w:vAlign w:val="center"/>
          </w:tcPr>
          <w:p w:rsidR="00DB5823" w:rsidRDefault="00DB5823">
            <w:pPr>
              <w:pStyle w:val="ConsPlusNormal"/>
              <w:jc w:val="center"/>
            </w:pPr>
            <w:r>
              <w:t>39977</w:t>
            </w:r>
          </w:p>
        </w:tc>
        <w:tc>
          <w:tcPr>
            <w:tcW w:w="907" w:type="dxa"/>
            <w:vMerge w:val="restart"/>
            <w:vAlign w:val="center"/>
          </w:tcPr>
          <w:p w:rsidR="00DB5823" w:rsidRDefault="0057055B">
            <w:pPr>
              <w:pStyle w:val="ConsPlusNormal"/>
              <w:jc w:val="center"/>
            </w:pPr>
            <w:r w:rsidRPr="0057055B">
              <w:rPr>
                <w:highlight w:val="green"/>
              </w:rPr>
              <w:t>2024 - 2035</w:t>
            </w:r>
            <w:r>
              <w:t xml:space="preserve"> гг.</w:t>
            </w:r>
          </w:p>
        </w:tc>
        <w:tc>
          <w:tcPr>
            <w:tcW w:w="907" w:type="dxa"/>
            <w:vMerge w:val="restart"/>
            <w:vAlign w:val="center"/>
          </w:tcPr>
          <w:p w:rsidR="00DB5823" w:rsidRDefault="00DB5823">
            <w:pPr>
              <w:pStyle w:val="ConsPlusNormal"/>
              <w:jc w:val="center"/>
            </w:pPr>
            <w:r>
              <w:t xml:space="preserve">Значительно превышает срок реализации </w:t>
            </w:r>
            <w:r>
              <w:lastRenderedPageBreak/>
              <w:t>Программы</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Сокращение затрат на проведение аварийно-восстановительных работ</w:t>
            </w:r>
          </w:p>
        </w:tc>
        <w:tc>
          <w:tcPr>
            <w:tcW w:w="938" w:type="dxa"/>
            <w:vAlign w:val="center"/>
          </w:tcPr>
          <w:p w:rsidR="00DB5823" w:rsidRDefault="00DB5823">
            <w:pPr>
              <w:pStyle w:val="ConsPlusNormal"/>
              <w:jc w:val="center"/>
            </w:pPr>
            <w:r>
              <w:t>тыс. руб.</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490</w:t>
            </w:r>
          </w:p>
        </w:tc>
        <w:tc>
          <w:tcPr>
            <w:tcW w:w="907" w:type="dxa"/>
            <w:vMerge/>
          </w:tcPr>
          <w:p w:rsidR="00DB5823" w:rsidRDefault="00DB5823"/>
        </w:tc>
        <w:tc>
          <w:tcPr>
            <w:tcW w:w="907" w:type="dxa"/>
            <w:vMerge/>
          </w:tcPr>
          <w:p w:rsidR="00DB5823" w:rsidRDefault="00DB5823"/>
        </w:tc>
      </w:tr>
      <w:tr w:rsidR="00712F06" w:rsidTr="004F5627">
        <w:tc>
          <w:tcPr>
            <w:tcW w:w="544" w:type="dxa"/>
            <w:vMerge w:val="restart"/>
            <w:vAlign w:val="center"/>
          </w:tcPr>
          <w:p w:rsidR="00712F06" w:rsidRDefault="00712F06" w:rsidP="00712F06">
            <w:pPr>
              <w:pStyle w:val="ConsPlusNormal"/>
              <w:jc w:val="center"/>
            </w:pPr>
            <w:r>
              <w:t>2.4</w:t>
            </w:r>
          </w:p>
        </w:tc>
        <w:tc>
          <w:tcPr>
            <w:tcW w:w="1531" w:type="dxa"/>
            <w:vMerge w:val="restart"/>
            <w:vAlign w:val="center"/>
          </w:tcPr>
          <w:p w:rsidR="00712F06" w:rsidRDefault="00712F06" w:rsidP="00712F06">
            <w:pPr>
              <w:pStyle w:val="ConsPlusNormal"/>
            </w:pPr>
            <w:r>
              <w:t>Реконструкция 2-й Южной тепломагистрали от ТЭЦ до ТП-6 в г. Северске</w:t>
            </w:r>
          </w:p>
        </w:tc>
        <w:tc>
          <w:tcPr>
            <w:tcW w:w="1644" w:type="dxa"/>
            <w:vMerge w:val="restart"/>
            <w:vAlign w:val="center"/>
          </w:tcPr>
          <w:p w:rsidR="00712F06" w:rsidRDefault="00712F06" w:rsidP="00712F06">
            <w:pPr>
              <w:pStyle w:val="ConsPlusNormal"/>
              <w:jc w:val="center"/>
            </w:pPr>
            <w:r>
              <w:t>Развитие инженерной инфраструктуры. Повышение надежности теплоснабжения г. Северска</w:t>
            </w:r>
          </w:p>
        </w:tc>
        <w:tc>
          <w:tcPr>
            <w:tcW w:w="624" w:type="dxa"/>
            <w:vMerge w:val="restart"/>
            <w:vAlign w:val="center"/>
          </w:tcPr>
          <w:p w:rsidR="00712F06" w:rsidRDefault="00712F06" w:rsidP="00712F06">
            <w:pPr>
              <w:pStyle w:val="ConsPlusNormal"/>
              <w:jc w:val="center"/>
            </w:pPr>
            <w:r>
              <w:t>п. м</w:t>
            </w:r>
          </w:p>
        </w:tc>
        <w:tc>
          <w:tcPr>
            <w:tcW w:w="907" w:type="dxa"/>
            <w:vMerge w:val="restart"/>
            <w:vAlign w:val="center"/>
          </w:tcPr>
          <w:p w:rsidR="00712F06" w:rsidRDefault="00712F06" w:rsidP="00712F06">
            <w:pPr>
              <w:pStyle w:val="ConsPlusNormal"/>
              <w:jc w:val="center"/>
            </w:pPr>
            <w:r>
              <w:t>1500</w:t>
            </w:r>
          </w:p>
        </w:tc>
        <w:tc>
          <w:tcPr>
            <w:tcW w:w="1304" w:type="dxa"/>
            <w:vMerge w:val="restart"/>
            <w:vAlign w:val="center"/>
          </w:tcPr>
          <w:p w:rsidR="00712F06" w:rsidRDefault="00712F06" w:rsidP="00712F06">
            <w:pPr>
              <w:pStyle w:val="ConsPlusNormal"/>
              <w:jc w:val="center"/>
            </w:pPr>
            <w:r>
              <w:t>137240,00</w:t>
            </w:r>
          </w:p>
        </w:tc>
        <w:tc>
          <w:tcPr>
            <w:tcW w:w="907" w:type="dxa"/>
            <w:vMerge w:val="restart"/>
          </w:tcPr>
          <w:p w:rsidR="00712F06" w:rsidRPr="00455651" w:rsidRDefault="00712F06" w:rsidP="00712F06">
            <w:pPr>
              <w:pStyle w:val="ConsPlusNormal"/>
              <w:jc w:val="center"/>
              <w:rPr>
                <w:highlight w:val="green"/>
              </w:rPr>
            </w:pPr>
            <w:r w:rsidRPr="00455651">
              <w:rPr>
                <w:highlight w:val="green"/>
              </w:rPr>
              <w:t>2020 г.,</w:t>
            </w:r>
          </w:p>
          <w:p w:rsidR="00712F06" w:rsidRPr="00455651" w:rsidRDefault="00712F06" w:rsidP="00712F06">
            <w:pPr>
              <w:pStyle w:val="ConsPlusNormal"/>
              <w:jc w:val="center"/>
              <w:rPr>
                <w:highlight w:val="green"/>
              </w:rPr>
            </w:pPr>
            <w:r w:rsidRPr="00455651">
              <w:rPr>
                <w:highlight w:val="green"/>
              </w:rPr>
              <w:t xml:space="preserve">2024 – </w:t>
            </w:r>
          </w:p>
          <w:p w:rsidR="00712F06" w:rsidRPr="00455651" w:rsidRDefault="00712F06" w:rsidP="00712F06">
            <w:pPr>
              <w:pStyle w:val="ConsPlusNormal"/>
              <w:jc w:val="center"/>
              <w:rPr>
                <w:highlight w:val="green"/>
              </w:rPr>
            </w:pPr>
            <w:r w:rsidRPr="00455651">
              <w:rPr>
                <w:highlight w:val="green"/>
              </w:rPr>
              <w:t>2035 гг.</w:t>
            </w:r>
          </w:p>
        </w:tc>
        <w:tc>
          <w:tcPr>
            <w:tcW w:w="1531" w:type="dxa"/>
            <w:vAlign w:val="center"/>
          </w:tcPr>
          <w:p w:rsidR="00712F06" w:rsidRDefault="00712F06" w:rsidP="00712F06">
            <w:pPr>
              <w:pStyle w:val="ConsPlusNormal"/>
              <w:jc w:val="center"/>
            </w:pPr>
            <w:r>
              <w:t>Экономия тепловой энергии за счет сокращения потерь</w:t>
            </w:r>
          </w:p>
        </w:tc>
        <w:tc>
          <w:tcPr>
            <w:tcW w:w="938" w:type="dxa"/>
            <w:vAlign w:val="center"/>
          </w:tcPr>
          <w:p w:rsidR="00712F06" w:rsidRDefault="00712F06" w:rsidP="00712F06">
            <w:pPr>
              <w:pStyle w:val="ConsPlusNormal"/>
              <w:jc w:val="center"/>
            </w:pPr>
            <w:r>
              <w:t>Гкал</w:t>
            </w:r>
          </w:p>
        </w:tc>
        <w:tc>
          <w:tcPr>
            <w:tcW w:w="853" w:type="dxa"/>
            <w:vAlign w:val="center"/>
          </w:tcPr>
          <w:p w:rsidR="00712F06" w:rsidRDefault="00712F06" w:rsidP="00712F06">
            <w:pPr>
              <w:pStyle w:val="ConsPlusNormal"/>
              <w:jc w:val="center"/>
            </w:pPr>
            <w:r>
              <w:t>27216</w:t>
            </w:r>
          </w:p>
        </w:tc>
        <w:tc>
          <w:tcPr>
            <w:tcW w:w="964" w:type="dxa"/>
            <w:vAlign w:val="center"/>
          </w:tcPr>
          <w:p w:rsidR="00712F06" w:rsidRDefault="00712F06" w:rsidP="00712F06">
            <w:pPr>
              <w:pStyle w:val="ConsPlusNormal"/>
              <w:jc w:val="center"/>
            </w:pPr>
            <w:r>
              <w:t>16608</w:t>
            </w:r>
          </w:p>
        </w:tc>
        <w:tc>
          <w:tcPr>
            <w:tcW w:w="907" w:type="dxa"/>
            <w:vMerge w:val="restart"/>
          </w:tcPr>
          <w:p w:rsidR="00712F06" w:rsidRPr="00455651" w:rsidRDefault="00712F06" w:rsidP="00712F06">
            <w:pPr>
              <w:pStyle w:val="ConsPlusNormal"/>
              <w:jc w:val="center"/>
              <w:rPr>
                <w:highlight w:val="green"/>
              </w:rPr>
            </w:pPr>
            <w:r w:rsidRPr="00455651">
              <w:rPr>
                <w:highlight w:val="green"/>
              </w:rPr>
              <w:t>2020 г.,</w:t>
            </w:r>
          </w:p>
          <w:p w:rsidR="00712F06" w:rsidRPr="00455651" w:rsidRDefault="00712F06" w:rsidP="00712F06">
            <w:pPr>
              <w:pStyle w:val="ConsPlusNormal"/>
              <w:jc w:val="center"/>
              <w:rPr>
                <w:highlight w:val="green"/>
              </w:rPr>
            </w:pPr>
            <w:r w:rsidRPr="00455651">
              <w:rPr>
                <w:highlight w:val="green"/>
              </w:rPr>
              <w:t xml:space="preserve">2024 – </w:t>
            </w:r>
          </w:p>
          <w:p w:rsidR="00712F06" w:rsidRPr="00455651" w:rsidRDefault="00712F06" w:rsidP="00712F06">
            <w:pPr>
              <w:pStyle w:val="ConsPlusNormal"/>
              <w:jc w:val="center"/>
              <w:rPr>
                <w:highlight w:val="green"/>
              </w:rPr>
            </w:pPr>
            <w:r w:rsidRPr="00455651">
              <w:rPr>
                <w:highlight w:val="green"/>
              </w:rPr>
              <w:t>2035 гг.</w:t>
            </w:r>
          </w:p>
        </w:tc>
        <w:tc>
          <w:tcPr>
            <w:tcW w:w="907" w:type="dxa"/>
            <w:vMerge w:val="restart"/>
            <w:vAlign w:val="center"/>
          </w:tcPr>
          <w:p w:rsidR="00712F06" w:rsidRDefault="00712F06" w:rsidP="00712F06">
            <w:pPr>
              <w:pStyle w:val="ConsPlusNormal"/>
              <w:jc w:val="center"/>
            </w:pPr>
            <w:r>
              <w:t>Значительно превышает срок реализации Программы</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Сокращение затрат на проведение аварийно-восстановительных работ</w:t>
            </w:r>
          </w:p>
        </w:tc>
        <w:tc>
          <w:tcPr>
            <w:tcW w:w="938" w:type="dxa"/>
            <w:vAlign w:val="center"/>
          </w:tcPr>
          <w:p w:rsidR="00DB5823" w:rsidRDefault="00DB5823">
            <w:pPr>
              <w:pStyle w:val="ConsPlusNormal"/>
              <w:jc w:val="center"/>
            </w:pPr>
            <w:r>
              <w:t>тыс. руб.</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245</w:t>
            </w:r>
          </w:p>
        </w:tc>
        <w:tc>
          <w:tcPr>
            <w:tcW w:w="907" w:type="dxa"/>
            <w:vMerge/>
          </w:tcPr>
          <w:p w:rsidR="00DB5823" w:rsidRDefault="00DB5823"/>
        </w:tc>
        <w:tc>
          <w:tcPr>
            <w:tcW w:w="907" w:type="dxa"/>
            <w:vMerge/>
          </w:tcPr>
          <w:p w:rsidR="00DB5823" w:rsidRDefault="00DB5823"/>
        </w:tc>
      </w:tr>
      <w:tr w:rsidR="00DB5823">
        <w:tc>
          <w:tcPr>
            <w:tcW w:w="544" w:type="dxa"/>
            <w:vAlign w:val="center"/>
          </w:tcPr>
          <w:p w:rsidR="00DB5823" w:rsidRDefault="00DB5823">
            <w:pPr>
              <w:pStyle w:val="ConsPlusNormal"/>
              <w:jc w:val="center"/>
            </w:pPr>
            <w:r>
              <w:t>2.5</w:t>
            </w:r>
          </w:p>
        </w:tc>
        <w:tc>
          <w:tcPr>
            <w:tcW w:w="1531" w:type="dxa"/>
            <w:vAlign w:val="center"/>
          </w:tcPr>
          <w:p w:rsidR="00DB5823" w:rsidRDefault="00DB5823">
            <w:pPr>
              <w:pStyle w:val="ConsPlusNormal"/>
            </w:pPr>
            <w:r>
              <w:t>Строительство производственной базы и здания теплоэнергетической службы ОАО ТС в г. Северске</w:t>
            </w:r>
          </w:p>
        </w:tc>
        <w:tc>
          <w:tcPr>
            <w:tcW w:w="1644" w:type="dxa"/>
            <w:vAlign w:val="center"/>
          </w:tcPr>
          <w:p w:rsidR="00DB5823" w:rsidRDefault="00DB5823">
            <w:pPr>
              <w:pStyle w:val="ConsPlusNormal"/>
              <w:jc w:val="center"/>
            </w:pPr>
            <w:r>
              <w:t>Развитие инженерной инфраструктуры</w:t>
            </w:r>
          </w:p>
        </w:tc>
        <w:tc>
          <w:tcPr>
            <w:tcW w:w="624" w:type="dxa"/>
            <w:vAlign w:val="center"/>
          </w:tcPr>
          <w:p w:rsidR="00DB5823" w:rsidRDefault="00DB5823">
            <w:pPr>
              <w:pStyle w:val="ConsPlusNormal"/>
              <w:jc w:val="center"/>
            </w:pPr>
            <w:r>
              <w:t>1 здание</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8646,00</w:t>
            </w:r>
          </w:p>
        </w:tc>
        <w:tc>
          <w:tcPr>
            <w:tcW w:w="907" w:type="dxa"/>
            <w:vAlign w:val="center"/>
          </w:tcPr>
          <w:p w:rsidR="00DB5823" w:rsidRDefault="00DB5823">
            <w:pPr>
              <w:pStyle w:val="ConsPlusNormal"/>
              <w:jc w:val="center"/>
            </w:pPr>
            <w:r>
              <w:t>2014 - 2015 гг.</w:t>
            </w:r>
          </w:p>
        </w:tc>
        <w:tc>
          <w:tcPr>
            <w:tcW w:w="1531" w:type="dxa"/>
            <w:vAlign w:val="center"/>
          </w:tcPr>
          <w:p w:rsidR="00DB5823" w:rsidRDefault="00DB5823">
            <w:pPr>
              <w:pStyle w:val="ConsPlusNormal"/>
              <w:jc w:val="center"/>
            </w:pPr>
            <w:r>
              <w:t>Развитие инженерной инфраструктуры</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pPr>
              <w:pStyle w:val="ConsPlusNormal"/>
              <w:jc w:val="center"/>
            </w:pPr>
            <w:r>
              <w:t>2014 - 2015 гг.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2.6</w:t>
            </w:r>
          </w:p>
        </w:tc>
        <w:tc>
          <w:tcPr>
            <w:tcW w:w="1531" w:type="dxa"/>
            <w:vAlign w:val="center"/>
          </w:tcPr>
          <w:p w:rsidR="00DB5823" w:rsidRDefault="00DB5823">
            <w:pPr>
              <w:pStyle w:val="ConsPlusNormal"/>
            </w:pPr>
            <w:r>
              <w:t>Строительство сетей теплоснабжения от ул. Комсомольской до ТП-4 в г. Северске (в т.ч. ПИР)</w:t>
            </w:r>
          </w:p>
        </w:tc>
        <w:tc>
          <w:tcPr>
            <w:tcW w:w="1644" w:type="dxa"/>
            <w:vAlign w:val="center"/>
          </w:tcPr>
          <w:p w:rsidR="00DB5823" w:rsidRDefault="00DB5823">
            <w:pPr>
              <w:pStyle w:val="ConsPlusNormal"/>
              <w:jc w:val="center"/>
            </w:pPr>
            <w:r>
              <w:t>Развитие инженерной инфраструктуры. Повышение надежности теплоснабжения г. Северска</w:t>
            </w:r>
          </w:p>
        </w:tc>
        <w:tc>
          <w:tcPr>
            <w:tcW w:w="624" w:type="dxa"/>
            <w:vAlign w:val="center"/>
          </w:tcPr>
          <w:p w:rsidR="00DB5823" w:rsidRDefault="00DB5823">
            <w:pPr>
              <w:pStyle w:val="ConsPlusNormal"/>
              <w:jc w:val="center"/>
            </w:pPr>
            <w:r>
              <w:t>п. м</w:t>
            </w:r>
          </w:p>
        </w:tc>
        <w:tc>
          <w:tcPr>
            <w:tcW w:w="907" w:type="dxa"/>
            <w:vAlign w:val="center"/>
          </w:tcPr>
          <w:p w:rsidR="00DB5823" w:rsidRDefault="00DB5823">
            <w:pPr>
              <w:pStyle w:val="ConsPlusNormal"/>
              <w:jc w:val="center"/>
            </w:pPr>
            <w:r>
              <w:t>1200</w:t>
            </w:r>
          </w:p>
        </w:tc>
        <w:tc>
          <w:tcPr>
            <w:tcW w:w="1304" w:type="dxa"/>
            <w:vAlign w:val="center"/>
          </w:tcPr>
          <w:p w:rsidR="00DB5823" w:rsidRDefault="00DB5823">
            <w:pPr>
              <w:pStyle w:val="ConsPlusNormal"/>
              <w:jc w:val="center"/>
            </w:pPr>
            <w:r>
              <w:t>14662,00</w:t>
            </w:r>
          </w:p>
        </w:tc>
        <w:tc>
          <w:tcPr>
            <w:tcW w:w="907" w:type="dxa"/>
            <w:vAlign w:val="center"/>
          </w:tcPr>
          <w:p w:rsidR="00455651" w:rsidRPr="00455651" w:rsidRDefault="00455651" w:rsidP="00455651">
            <w:pPr>
              <w:pStyle w:val="ConsPlusNormal"/>
              <w:jc w:val="center"/>
              <w:rPr>
                <w:highlight w:val="green"/>
              </w:rPr>
            </w:pPr>
            <w:r w:rsidRPr="00455651">
              <w:rPr>
                <w:highlight w:val="green"/>
              </w:rPr>
              <w:t xml:space="preserve">2024 – </w:t>
            </w:r>
          </w:p>
          <w:p w:rsidR="00DB5823" w:rsidRDefault="00455651" w:rsidP="00455651">
            <w:pPr>
              <w:pStyle w:val="ConsPlusNormal"/>
              <w:jc w:val="center"/>
            </w:pPr>
            <w:r w:rsidRPr="00455651">
              <w:rPr>
                <w:highlight w:val="green"/>
              </w:rPr>
              <w:t>2035 гг.</w:t>
            </w:r>
          </w:p>
        </w:tc>
        <w:tc>
          <w:tcPr>
            <w:tcW w:w="1531" w:type="dxa"/>
            <w:vAlign w:val="center"/>
          </w:tcPr>
          <w:p w:rsidR="00DB5823" w:rsidRDefault="00DB5823">
            <w:pPr>
              <w:pStyle w:val="ConsPlusNormal"/>
              <w:jc w:val="center"/>
            </w:pPr>
            <w:r>
              <w:t>Развитие инженерной инфраструктуры. Обеспечение надежности теплоснабжения потребителей</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455651" w:rsidRPr="00455651" w:rsidRDefault="00455651" w:rsidP="00455651">
            <w:pPr>
              <w:pStyle w:val="ConsPlusNormal"/>
              <w:jc w:val="center"/>
              <w:rPr>
                <w:highlight w:val="green"/>
              </w:rPr>
            </w:pPr>
            <w:r w:rsidRPr="00455651">
              <w:rPr>
                <w:highlight w:val="green"/>
              </w:rPr>
              <w:t xml:space="preserve">2024 – </w:t>
            </w:r>
          </w:p>
          <w:p w:rsidR="00DB5823" w:rsidRDefault="00455651" w:rsidP="00455651">
            <w:pPr>
              <w:pStyle w:val="ConsPlusNormal"/>
              <w:jc w:val="center"/>
            </w:pPr>
            <w:r w:rsidRPr="00455651">
              <w:rPr>
                <w:highlight w:val="green"/>
              </w:rPr>
              <w:t>2035 гг.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2.7</w:t>
            </w:r>
          </w:p>
        </w:tc>
        <w:tc>
          <w:tcPr>
            <w:tcW w:w="1531" w:type="dxa"/>
            <w:vAlign w:val="center"/>
          </w:tcPr>
          <w:p w:rsidR="00DB5823" w:rsidRDefault="00DB5823">
            <w:pPr>
              <w:pStyle w:val="ConsPlusNormal"/>
            </w:pPr>
            <w:r>
              <w:t xml:space="preserve">Реконструкция узла Т6 с заменой </w:t>
            </w:r>
            <w:r>
              <w:lastRenderedPageBreak/>
              <w:t>запорной арматуры (в районе ЮПС) с разделением 1 и 2 Южных магистралей и установкой приборов КИПиА в г. Северске</w:t>
            </w:r>
          </w:p>
        </w:tc>
        <w:tc>
          <w:tcPr>
            <w:tcW w:w="1644" w:type="dxa"/>
            <w:vAlign w:val="center"/>
          </w:tcPr>
          <w:p w:rsidR="00DB5823" w:rsidRDefault="00DB5823">
            <w:pPr>
              <w:pStyle w:val="ConsPlusNormal"/>
              <w:jc w:val="center"/>
            </w:pPr>
            <w:r>
              <w:lastRenderedPageBreak/>
              <w:t>Повышение надежности теплоснабжени</w:t>
            </w:r>
            <w:r>
              <w:lastRenderedPageBreak/>
              <w:t>я г. Северска. Оптимизация параметров работы теплосети</w:t>
            </w:r>
          </w:p>
        </w:tc>
        <w:tc>
          <w:tcPr>
            <w:tcW w:w="624" w:type="dxa"/>
            <w:vAlign w:val="center"/>
          </w:tcPr>
          <w:p w:rsidR="00DB5823" w:rsidRDefault="00DB5823">
            <w:pPr>
              <w:pStyle w:val="ConsPlusNormal"/>
              <w:jc w:val="center"/>
            </w:pPr>
            <w:r>
              <w:lastRenderedPageBreak/>
              <w:t>1 узел</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18000,00</w:t>
            </w:r>
          </w:p>
        </w:tc>
        <w:tc>
          <w:tcPr>
            <w:tcW w:w="907" w:type="dxa"/>
            <w:vAlign w:val="center"/>
          </w:tcPr>
          <w:p w:rsidR="00DB5823" w:rsidRDefault="00DB5823" w:rsidP="00455651">
            <w:pPr>
              <w:pStyle w:val="ConsPlusNormal"/>
              <w:jc w:val="center"/>
            </w:pPr>
            <w:r>
              <w:t xml:space="preserve">2014 - 2015 гг., </w:t>
            </w:r>
            <w:r w:rsidRPr="00455651">
              <w:rPr>
                <w:highlight w:val="green"/>
              </w:rPr>
              <w:t>20</w:t>
            </w:r>
            <w:r w:rsidR="00455651" w:rsidRPr="00455651">
              <w:rPr>
                <w:highlight w:val="green"/>
              </w:rPr>
              <w:t>24</w:t>
            </w:r>
            <w:r>
              <w:t xml:space="preserve"> г.</w:t>
            </w:r>
          </w:p>
        </w:tc>
        <w:tc>
          <w:tcPr>
            <w:tcW w:w="1531" w:type="dxa"/>
            <w:vAlign w:val="center"/>
          </w:tcPr>
          <w:p w:rsidR="00DB5823" w:rsidRDefault="00DB5823">
            <w:pPr>
              <w:pStyle w:val="ConsPlusNormal"/>
              <w:jc w:val="center"/>
            </w:pPr>
            <w:r>
              <w:t>Повышение надежности теплоснабжен</w:t>
            </w:r>
            <w:r>
              <w:lastRenderedPageBreak/>
              <w:t>ия. Оптимизация параметров работы теплосети</w:t>
            </w:r>
          </w:p>
        </w:tc>
        <w:tc>
          <w:tcPr>
            <w:tcW w:w="938" w:type="dxa"/>
            <w:vAlign w:val="center"/>
          </w:tcPr>
          <w:p w:rsidR="00DB5823" w:rsidRDefault="00DB5823">
            <w:pPr>
              <w:pStyle w:val="ConsPlusNormal"/>
              <w:jc w:val="center"/>
            </w:pPr>
            <w:r>
              <w:lastRenderedPageBreak/>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455651">
            <w:pPr>
              <w:pStyle w:val="ConsPlusNormal"/>
              <w:jc w:val="center"/>
            </w:pPr>
            <w:r>
              <w:t xml:space="preserve">2014 - 2015 гг., </w:t>
            </w:r>
            <w:r w:rsidRPr="00455651">
              <w:rPr>
                <w:highlight w:val="green"/>
              </w:rPr>
              <w:t>20</w:t>
            </w:r>
            <w:r w:rsidR="00455651" w:rsidRPr="00455651">
              <w:rPr>
                <w:highlight w:val="green"/>
              </w:rPr>
              <w:t>24</w:t>
            </w:r>
            <w:r>
              <w:t xml:space="preserve"> г.</w:t>
            </w:r>
          </w:p>
        </w:tc>
        <w:tc>
          <w:tcPr>
            <w:tcW w:w="907" w:type="dxa"/>
            <w:vAlign w:val="center"/>
          </w:tcPr>
          <w:p w:rsidR="00DB5823" w:rsidRDefault="00DB5823">
            <w:pPr>
              <w:pStyle w:val="ConsPlusNormal"/>
              <w:jc w:val="center"/>
            </w:pPr>
            <w:r>
              <w:t>-</w:t>
            </w:r>
          </w:p>
        </w:tc>
      </w:tr>
      <w:tr w:rsidR="00DB5823">
        <w:tc>
          <w:tcPr>
            <w:tcW w:w="544" w:type="dxa"/>
            <w:vMerge w:val="restart"/>
            <w:vAlign w:val="center"/>
          </w:tcPr>
          <w:p w:rsidR="00DB5823" w:rsidRDefault="00DB5823">
            <w:pPr>
              <w:pStyle w:val="ConsPlusNormal"/>
              <w:jc w:val="center"/>
            </w:pPr>
            <w:r>
              <w:t>2.8</w:t>
            </w:r>
          </w:p>
        </w:tc>
        <w:tc>
          <w:tcPr>
            <w:tcW w:w="1531" w:type="dxa"/>
            <w:vMerge w:val="restart"/>
            <w:vAlign w:val="center"/>
          </w:tcPr>
          <w:p w:rsidR="00DB5823" w:rsidRDefault="00DB5823">
            <w:pPr>
              <w:pStyle w:val="ConsPlusNormal"/>
            </w:pPr>
            <w:r>
              <w:t>Капитальный ремонт теплосети в районе просп. Коммунистического от ТК-22 до ТК-30 (22 квартал), от ТК-32 до ТК-34 в г. Северске</w:t>
            </w:r>
          </w:p>
        </w:tc>
        <w:tc>
          <w:tcPr>
            <w:tcW w:w="1644" w:type="dxa"/>
            <w:vMerge w:val="restart"/>
            <w:vAlign w:val="center"/>
          </w:tcPr>
          <w:p w:rsidR="00DB5823" w:rsidRDefault="00DB5823">
            <w:pPr>
              <w:pStyle w:val="ConsPlusNormal"/>
              <w:jc w:val="center"/>
            </w:pPr>
            <w:r>
              <w:t>Повышение надежности теплоснабжения г. Северска</w:t>
            </w:r>
          </w:p>
        </w:tc>
        <w:tc>
          <w:tcPr>
            <w:tcW w:w="624" w:type="dxa"/>
            <w:vMerge w:val="restart"/>
            <w:vAlign w:val="center"/>
          </w:tcPr>
          <w:p w:rsidR="00DB5823" w:rsidRDefault="00DB5823">
            <w:pPr>
              <w:pStyle w:val="ConsPlusNormal"/>
              <w:jc w:val="center"/>
            </w:pPr>
            <w:r>
              <w:t>п. м</w:t>
            </w:r>
          </w:p>
        </w:tc>
        <w:tc>
          <w:tcPr>
            <w:tcW w:w="907" w:type="dxa"/>
            <w:vMerge w:val="restart"/>
            <w:vAlign w:val="center"/>
          </w:tcPr>
          <w:p w:rsidR="00DB5823" w:rsidRDefault="00DB5823">
            <w:pPr>
              <w:pStyle w:val="ConsPlusNormal"/>
              <w:jc w:val="center"/>
            </w:pPr>
            <w:r>
              <w:t>1415</w:t>
            </w:r>
          </w:p>
        </w:tc>
        <w:tc>
          <w:tcPr>
            <w:tcW w:w="1304" w:type="dxa"/>
            <w:vMerge w:val="restart"/>
            <w:vAlign w:val="center"/>
          </w:tcPr>
          <w:p w:rsidR="00DB5823" w:rsidRDefault="00DB5823">
            <w:pPr>
              <w:pStyle w:val="ConsPlusNormal"/>
              <w:jc w:val="center"/>
            </w:pPr>
            <w:r>
              <w:t>33889,98</w:t>
            </w:r>
          </w:p>
        </w:tc>
        <w:tc>
          <w:tcPr>
            <w:tcW w:w="907" w:type="dxa"/>
            <w:vMerge w:val="restart"/>
            <w:vAlign w:val="center"/>
          </w:tcPr>
          <w:p w:rsidR="00DB5823" w:rsidRDefault="00397A22" w:rsidP="00397A22">
            <w:pPr>
              <w:pStyle w:val="ConsPlusNormal"/>
              <w:jc w:val="center"/>
            </w:pPr>
            <w:r>
              <w:rPr>
                <w:highlight w:val="green"/>
              </w:rPr>
              <w:t>2017 г., 2019 г.</w:t>
            </w:r>
            <w:r w:rsidR="00DB5823">
              <w:t xml:space="preserve"> </w:t>
            </w:r>
          </w:p>
        </w:tc>
        <w:tc>
          <w:tcPr>
            <w:tcW w:w="1531" w:type="dxa"/>
            <w:vAlign w:val="center"/>
          </w:tcPr>
          <w:p w:rsidR="00DB5823" w:rsidRDefault="00DB5823">
            <w:pPr>
              <w:pStyle w:val="ConsPlusNormal"/>
              <w:jc w:val="center"/>
            </w:pPr>
            <w:r>
              <w:t>Экономия тепловой энергии за счет сокращения потерь</w:t>
            </w:r>
          </w:p>
        </w:tc>
        <w:tc>
          <w:tcPr>
            <w:tcW w:w="938" w:type="dxa"/>
            <w:vAlign w:val="center"/>
          </w:tcPr>
          <w:p w:rsidR="00DB5823" w:rsidRDefault="00DB5823">
            <w:pPr>
              <w:pStyle w:val="ConsPlusNormal"/>
              <w:jc w:val="center"/>
            </w:pPr>
            <w:r>
              <w:t>Гкал</w:t>
            </w:r>
          </w:p>
        </w:tc>
        <w:tc>
          <w:tcPr>
            <w:tcW w:w="853" w:type="dxa"/>
            <w:vAlign w:val="center"/>
          </w:tcPr>
          <w:p w:rsidR="00DB5823" w:rsidRDefault="00DB5823">
            <w:pPr>
              <w:pStyle w:val="ConsPlusNormal"/>
              <w:jc w:val="center"/>
            </w:pPr>
            <w:r>
              <w:t>29538</w:t>
            </w:r>
          </w:p>
        </w:tc>
        <w:tc>
          <w:tcPr>
            <w:tcW w:w="964" w:type="dxa"/>
            <w:vAlign w:val="center"/>
          </w:tcPr>
          <w:p w:rsidR="00DB5823" w:rsidRDefault="00DB5823">
            <w:pPr>
              <w:pStyle w:val="ConsPlusNormal"/>
              <w:jc w:val="center"/>
            </w:pPr>
            <w:r>
              <w:t>9303</w:t>
            </w:r>
          </w:p>
        </w:tc>
        <w:tc>
          <w:tcPr>
            <w:tcW w:w="907" w:type="dxa"/>
            <w:vMerge w:val="restart"/>
            <w:vAlign w:val="center"/>
          </w:tcPr>
          <w:p w:rsidR="00DB5823" w:rsidRDefault="00397A22" w:rsidP="00397A22">
            <w:pPr>
              <w:pStyle w:val="ConsPlusNormal"/>
              <w:jc w:val="center"/>
            </w:pPr>
            <w:r>
              <w:rPr>
                <w:highlight w:val="green"/>
              </w:rPr>
              <w:t>2017 г., 2019 г.</w:t>
            </w:r>
          </w:p>
        </w:tc>
        <w:tc>
          <w:tcPr>
            <w:tcW w:w="907" w:type="dxa"/>
            <w:vMerge w:val="restart"/>
            <w:vAlign w:val="center"/>
          </w:tcPr>
          <w:p w:rsidR="00DB5823" w:rsidRDefault="00DB5823">
            <w:pPr>
              <w:pStyle w:val="ConsPlusNormal"/>
              <w:jc w:val="center"/>
            </w:pPr>
            <w:r>
              <w:t>Значительно превышает срок реализации Программы</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Сокращение затрат на проведение аварийно-восстановительных работ</w:t>
            </w:r>
          </w:p>
        </w:tc>
        <w:tc>
          <w:tcPr>
            <w:tcW w:w="938" w:type="dxa"/>
            <w:vAlign w:val="center"/>
          </w:tcPr>
          <w:p w:rsidR="00DB5823" w:rsidRDefault="00DB5823">
            <w:pPr>
              <w:pStyle w:val="ConsPlusNormal"/>
              <w:jc w:val="center"/>
            </w:pPr>
            <w:r>
              <w:t>тыс. руб.</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143</w:t>
            </w:r>
          </w:p>
        </w:tc>
        <w:tc>
          <w:tcPr>
            <w:tcW w:w="907" w:type="dxa"/>
            <w:vMerge/>
          </w:tcPr>
          <w:p w:rsidR="00DB5823" w:rsidRDefault="00DB5823"/>
        </w:tc>
        <w:tc>
          <w:tcPr>
            <w:tcW w:w="907" w:type="dxa"/>
            <w:vMerge/>
          </w:tcPr>
          <w:p w:rsidR="00DB5823" w:rsidRDefault="00DB5823"/>
        </w:tc>
      </w:tr>
      <w:tr w:rsidR="00DB5823">
        <w:tc>
          <w:tcPr>
            <w:tcW w:w="544" w:type="dxa"/>
            <w:vMerge w:val="restart"/>
            <w:vAlign w:val="center"/>
          </w:tcPr>
          <w:p w:rsidR="00DB5823" w:rsidRDefault="00DB5823">
            <w:pPr>
              <w:pStyle w:val="ConsPlusNormal"/>
              <w:jc w:val="center"/>
            </w:pPr>
            <w:r>
              <w:t>2.9</w:t>
            </w:r>
          </w:p>
        </w:tc>
        <w:tc>
          <w:tcPr>
            <w:tcW w:w="1531" w:type="dxa"/>
            <w:vMerge w:val="restart"/>
            <w:vAlign w:val="center"/>
          </w:tcPr>
          <w:p w:rsidR="00DB5823" w:rsidRDefault="00DB5823">
            <w:pPr>
              <w:pStyle w:val="ConsPlusNormal"/>
            </w:pPr>
            <w:r>
              <w:t>Капитальный ремонт теплосети в районе просп. Коммунистического, 37 - 23 от ТК-12/42 до ТК23/55 в г. Северске</w:t>
            </w:r>
          </w:p>
        </w:tc>
        <w:tc>
          <w:tcPr>
            <w:tcW w:w="1644" w:type="dxa"/>
            <w:vMerge w:val="restart"/>
            <w:vAlign w:val="center"/>
          </w:tcPr>
          <w:p w:rsidR="00DB5823" w:rsidRDefault="00DB5823">
            <w:pPr>
              <w:pStyle w:val="ConsPlusNormal"/>
              <w:jc w:val="center"/>
            </w:pPr>
            <w:r>
              <w:t>Повышение надежности теплоснабжения г. Северска</w:t>
            </w:r>
          </w:p>
        </w:tc>
        <w:tc>
          <w:tcPr>
            <w:tcW w:w="624" w:type="dxa"/>
            <w:vMerge w:val="restart"/>
            <w:vAlign w:val="center"/>
          </w:tcPr>
          <w:p w:rsidR="00DB5823" w:rsidRDefault="00DB5823">
            <w:pPr>
              <w:pStyle w:val="ConsPlusNormal"/>
              <w:jc w:val="center"/>
            </w:pPr>
            <w:r>
              <w:t>п. м</w:t>
            </w:r>
          </w:p>
        </w:tc>
        <w:tc>
          <w:tcPr>
            <w:tcW w:w="907" w:type="dxa"/>
            <w:vMerge w:val="restart"/>
            <w:vAlign w:val="center"/>
          </w:tcPr>
          <w:p w:rsidR="00DB5823" w:rsidRDefault="00DB5823">
            <w:pPr>
              <w:pStyle w:val="ConsPlusNormal"/>
              <w:jc w:val="center"/>
            </w:pPr>
            <w:r>
              <w:t>340</w:t>
            </w:r>
          </w:p>
        </w:tc>
        <w:tc>
          <w:tcPr>
            <w:tcW w:w="1304" w:type="dxa"/>
            <w:vMerge w:val="restart"/>
            <w:vAlign w:val="center"/>
          </w:tcPr>
          <w:p w:rsidR="00DB5823" w:rsidRDefault="00DB5823">
            <w:pPr>
              <w:pStyle w:val="ConsPlusNormal"/>
              <w:jc w:val="center"/>
            </w:pPr>
            <w:r>
              <w:t>8107,00</w:t>
            </w:r>
          </w:p>
        </w:tc>
        <w:tc>
          <w:tcPr>
            <w:tcW w:w="907" w:type="dxa"/>
            <w:vMerge w:val="restart"/>
            <w:vAlign w:val="center"/>
          </w:tcPr>
          <w:p w:rsidR="00DB5823" w:rsidRDefault="00DB5823">
            <w:pPr>
              <w:pStyle w:val="ConsPlusNormal"/>
              <w:jc w:val="center"/>
            </w:pPr>
            <w:r>
              <w:t>2019 г.</w:t>
            </w:r>
            <w:r w:rsidR="00397A22">
              <w:t>,</w:t>
            </w:r>
          </w:p>
          <w:p w:rsidR="00397A22" w:rsidRPr="00EA3653" w:rsidRDefault="00397A22">
            <w:pPr>
              <w:pStyle w:val="ConsPlusNormal"/>
              <w:jc w:val="center"/>
              <w:rPr>
                <w:highlight w:val="green"/>
              </w:rPr>
            </w:pPr>
            <w:r w:rsidRPr="00EA3653">
              <w:rPr>
                <w:highlight w:val="green"/>
              </w:rPr>
              <w:t>2020 г.,</w:t>
            </w:r>
          </w:p>
          <w:p w:rsidR="00397A22" w:rsidRPr="00EA3653" w:rsidRDefault="00397A22">
            <w:pPr>
              <w:pStyle w:val="ConsPlusNormal"/>
              <w:jc w:val="center"/>
              <w:rPr>
                <w:highlight w:val="green"/>
              </w:rPr>
            </w:pPr>
            <w:r w:rsidRPr="00EA3653">
              <w:rPr>
                <w:highlight w:val="green"/>
              </w:rPr>
              <w:t>2024-</w:t>
            </w:r>
          </w:p>
          <w:p w:rsidR="00397A22" w:rsidRDefault="00397A22">
            <w:pPr>
              <w:pStyle w:val="ConsPlusNormal"/>
              <w:jc w:val="center"/>
            </w:pPr>
            <w:r w:rsidRPr="00EA3653">
              <w:rPr>
                <w:highlight w:val="green"/>
              </w:rPr>
              <w:t>2035 гг</w:t>
            </w:r>
            <w:r>
              <w:t>.</w:t>
            </w:r>
          </w:p>
        </w:tc>
        <w:tc>
          <w:tcPr>
            <w:tcW w:w="1531" w:type="dxa"/>
            <w:vAlign w:val="center"/>
          </w:tcPr>
          <w:p w:rsidR="00DB5823" w:rsidRDefault="00DB5823">
            <w:pPr>
              <w:pStyle w:val="ConsPlusNormal"/>
              <w:jc w:val="center"/>
            </w:pPr>
            <w:r>
              <w:t>Экономия тепловой энергии за счет сокращения потерь</w:t>
            </w:r>
          </w:p>
        </w:tc>
        <w:tc>
          <w:tcPr>
            <w:tcW w:w="938" w:type="dxa"/>
            <w:vAlign w:val="center"/>
          </w:tcPr>
          <w:p w:rsidR="00DB5823" w:rsidRDefault="00DB5823">
            <w:pPr>
              <w:pStyle w:val="ConsPlusNormal"/>
              <w:jc w:val="center"/>
            </w:pPr>
            <w:r>
              <w:t>Гкал</w:t>
            </w:r>
          </w:p>
        </w:tc>
        <w:tc>
          <w:tcPr>
            <w:tcW w:w="853" w:type="dxa"/>
            <w:vAlign w:val="center"/>
          </w:tcPr>
          <w:p w:rsidR="00DB5823" w:rsidRDefault="00DB5823">
            <w:pPr>
              <w:pStyle w:val="ConsPlusNormal"/>
              <w:jc w:val="center"/>
            </w:pPr>
            <w:r>
              <w:t>6867</w:t>
            </w:r>
          </w:p>
        </w:tc>
        <w:tc>
          <w:tcPr>
            <w:tcW w:w="964" w:type="dxa"/>
            <w:vAlign w:val="center"/>
          </w:tcPr>
          <w:p w:rsidR="00DB5823" w:rsidRDefault="00DB5823">
            <w:pPr>
              <w:pStyle w:val="ConsPlusNormal"/>
              <w:jc w:val="center"/>
            </w:pPr>
            <w:r>
              <w:t>4190</w:t>
            </w:r>
          </w:p>
        </w:tc>
        <w:tc>
          <w:tcPr>
            <w:tcW w:w="907" w:type="dxa"/>
            <w:vMerge w:val="restart"/>
            <w:vAlign w:val="center"/>
          </w:tcPr>
          <w:p w:rsidR="00DB5823" w:rsidRDefault="00DB5823">
            <w:pPr>
              <w:pStyle w:val="ConsPlusNormal"/>
              <w:jc w:val="center"/>
            </w:pPr>
            <w:r>
              <w:t>2019 г.</w:t>
            </w:r>
          </w:p>
          <w:p w:rsidR="00EA3653" w:rsidRPr="00EA3653" w:rsidRDefault="00EA3653" w:rsidP="00EA3653">
            <w:pPr>
              <w:pStyle w:val="ConsPlusNormal"/>
              <w:jc w:val="center"/>
              <w:rPr>
                <w:highlight w:val="green"/>
              </w:rPr>
            </w:pPr>
            <w:r w:rsidRPr="00EA3653">
              <w:rPr>
                <w:highlight w:val="green"/>
              </w:rPr>
              <w:t>2020 г.,</w:t>
            </w:r>
          </w:p>
          <w:p w:rsidR="00EA3653" w:rsidRPr="00EA3653" w:rsidRDefault="00EA3653" w:rsidP="00EA3653">
            <w:pPr>
              <w:pStyle w:val="ConsPlusNormal"/>
              <w:jc w:val="center"/>
              <w:rPr>
                <w:highlight w:val="green"/>
              </w:rPr>
            </w:pPr>
            <w:r w:rsidRPr="00EA3653">
              <w:rPr>
                <w:highlight w:val="green"/>
              </w:rPr>
              <w:t>2024-</w:t>
            </w:r>
          </w:p>
          <w:p w:rsidR="00EA3653" w:rsidRDefault="00EA3653" w:rsidP="00EA3653">
            <w:pPr>
              <w:pStyle w:val="ConsPlusNormal"/>
              <w:jc w:val="center"/>
            </w:pPr>
            <w:r w:rsidRPr="00EA3653">
              <w:rPr>
                <w:highlight w:val="green"/>
              </w:rPr>
              <w:t>2035 гг</w:t>
            </w:r>
            <w:r>
              <w:t>.</w:t>
            </w:r>
          </w:p>
        </w:tc>
        <w:tc>
          <w:tcPr>
            <w:tcW w:w="907" w:type="dxa"/>
            <w:vMerge w:val="restart"/>
            <w:vAlign w:val="center"/>
          </w:tcPr>
          <w:p w:rsidR="00DB5823" w:rsidRDefault="00DB5823">
            <w:pPr>
              <w:pStyle w:val="ConsPlusNormal"/>
              <w:jc w:val="center"/>
            </w:pPr>
            <w:r>
              <w:t>Значительно превышает срок реализации Программы</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Сокращение затрат на проведение аварийно-восстановительных работ</w:t>
            </w:r>
          </w:p>
        </w:tc>
        <w:tc>
          <w:tcPr>
            <w:tcW w:w="938" w:type="dxa"/>
            <w:vAlign w:val="center"/>
          </w:tcPr>
          <w:p w:rsidR="00DB5823" w:rsidRDefault="00DB5823">
            <w:pPr>
              <w:pStyle w:val="ConsPlusNormal"/>
              <w:jc w:val="center"/>
            </w:pPr>
            <w:r>
              <w:t>тыс. руб.</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65</w:t>
            </w:r>
          </w:p>
        </w:tc>
        <w:tc>
          <w:tcPr>
            <w:tcW w:w="907" w:type="dxa"/>
            <w:vMerge/>
          </w:tcPr>
          <w:p w:rsidR="00DB5823" w:rsidRDefault="00DB5823"/>
        </w:tc>
        <w:tc>
          <w:tcPr>
            <w:tcW w:w="907" w:type="dxa"/>
            <w:vMerge/>
          </w:tcPr>
          <w:p w:rsidR="00DB5823" w:rsidRDefault="00DB5823"/>
        </w:tc>
      </w:tr>
      <w:tr w:rsidR="00D30F6E">
        <w:tc>
          <w:tcPr>
            <w:tcW w:w="544" w:type="dxa"/>
            <w:vMerge w:val="restart"/>
            <w:vAlign w:val="center"/>
          </w:tcPr>
          <w:p w:rsidR="00D30F6E" w:rsidRDefault="00D30F6E" w:rsidP="00D30F6E">
            <w:pPr>
              <w:pStyle w:val="ConsPlusNormal"/>
              <w:jc w:val="center"/>
            </w:pPr>
            <w:r>
              <w:t>2.10</w:t>
            </w:r>
          </w:p>
        </w:tc>
        <w:tc>
          <w:tcPr>
            <w:tcW w:w="1531" w:type="dxa"/>
            <w:vMerge w:val="restart"/>
            <w:vAlign w:val="center"/>
          </w:tcPr>
          <w:p w:rsidR="00D30F6E" w:rsidRDefault="00D30F6E" w:rsidP="00D30F6E">
            <w:pPr>
              <w:pStyle w:val="ConsPlusNormal"/>
            </w:pPr>
            <w:r>
              <w:t xml:space="preserve">Капитальный ремонт, реконструкция и </w:t>
            </w:r>
            <w:r>
              <w:lastRenderedPageBreak/>
              <w:t>модернизация тепловых сетей в г. Северске (в рамках инвестиционной программы организации)</w:t>
            </w:r>
          </w:p>
        </w:tc>
        <w:tc>
          <w:tcPr>
            <w:tcW w:w="1644" w:type="dxa"/>
            <w:vMerge w:val="restart"/>
            <w:vAlign w:val="center"/>
          </w:tcPr>
          <w:p w:rsidR="00D30F6E" w:rsidRDefault="00D30F6E" w:rsidP="00D30F6E">
            <w:pPr>
              <w:pStyle w:val="ConsPlusNormal"/>
              <w:jc w:val="center"/>
            </w:pPr>
            <w:r>
              <w:lastRenderedPageBreak/>
              <w:t>Повышение надежности теплоснабжения г. Северска</w:t>
            </w:r>
          </w:p>
        </w:tc>
        <w:tc>
          <w:tcPr>
            <w:tcW w:w="624" w:type="dxa"/>
            <w:vMerge w:val="restart"/>
            <w:vAlign w:val="center"/>
          </w:tcPr>
          <w:p w:rsidR="00D30F6E" w:rsidRDefault="00D30F6E" w:rsidP="00D30F6E">
            <w:pPr>
              <w:pStyle w:val="ConsPlusNormal"/>
              <w:jc w:val="center"/>
            </w:pPr>
            <w:r>
              <w:t>п. м</w:t>
            </w:r>
          </w:p>
        </w:tc>
        <w:tc>
          <w:tcPr>
            <w:tcW w:w="907" w:type="dxa"/>
            <w:vMerge w:val="restart"/>
            <w:vAlign w:val="center"/>
          </w:tcPr>
          <w:p w:rsidR="00D30F6E" w:rsidRDefault="00D30F6E" w:rsidP="00D30F6E">
            <w:pPr>
              <w:pStyle w:val="ConsPlusNormal"/>
              <w:jc w:val="center"/>
            </w:pPr>
            <w:r>
              <w:t>92010</w:t>
            </w:r>
          </w:p>
        </w:tc>
        <w:tc>
          <w:tcPr>
            <w:tcW w:w="1304" w:type="dxa"/>
            <w:vMerge w:val="restart"/>
            <w:vAlign w:val="center"/>
          </w:tcPr>
          <w:p w:rsidR="00D30F6E" w:rsidRDefault="00D30F6E" w:rsidP="00D30F6E">
            <w:pPr>
              <w:pStyle w:val="ConsPlusNormal"/>
              <w:jc w:val="center"/>
            </w:pPr>
            <w:r>
              <w:t>1993236,54</w:t>
            </w:r>
          </w:p>
        </w:tc>
        <w:tc>
          <w:tcPr>
            <w:tcW w:w="907" w:type="dxa"/>
            <w:vMerge w:val="restart"/>
            <w:vAlign w:val="center"/>
          </w:tcPr>
          <w:p w:rsidR="00D30F6E" w:rsidRDefault="00D30F6E" w:rsidP="00D30F6E">
            <w:pPr>
              <w:pStyle w:val="ConsPlusNormal"/>
              <w:jc w:val="center"/>
            </w:pPr>
            <w:r>
              <w:t xml:space="preserve">2013 - 2017 гг., </w:t>
            </w:r>
            <w:r w:rsidRPr="00D30F6E">
              <w:rPr>
                <w:highlight w:val="green"/>
              </w:rPr>
              <w:t>2020 г., 2035 г.</w:t>
            </w:r>
          </w:p>
        </w:tc>
        <w:tc>
          <w:tcPr>
            <w:tcW w:w="1531" w:type="dxa"/>
            <w:vAlign w:val="center"/>
          </w:tcPr>
          <w:p w:rsidR="00D30F6E" w:rsidRDefault="00D30F6E" w:rsidP="00D30F6E">
            <w:pPr>
              <w:pStyle w:val="ConsPlusNormal"/>
              <w:jc w:val="center"/>
            </w:pPr>
            <w:r>
              <w:t xml:space="preserve">Экономия тепловой энергии за счет </w:t>
            </w:r>
            <w:r>
              <w:lastRenderedPageBreak/>
              <w:t>сокращения потерь</w:t>
            </w:r>
          </w:p>
        </w:tc>
        <w:tc>
          <w:tcPr>
            <w:tcW w:w="938" w:type="dxa"/>
            <w:vAlign w:val="center"/>
          </w:tcPr>
          <w:p w:rsidR="00D30F6E" w:rsidRDefault="00D30F6E" w:rsidP="00D30F6E">
            <w:pPr>
              <w:pStyle w:val="ConsPlusNormal"/>
              <w:jc w:val="center"/>
            </w:pPr>
            <w:r>
              <w:lastRenderedPageBreak/>
              <w:t>Гкал</w:t>
            </w:r>
          </w:p>
        </w:tc>
        <w:tc>
          <w:tcPr>
            <w:tcW w:w="853" w:type="dxa"/>
            <w:vAlign w:val="center"/>
          </w:tcPr>
          <w:p w:rsidR="00D30F6E" w:rsidRDefault="00D30F6E" w:rsidP="00D30F6E">
            <w:pPr>
              <w:pStyle w:val="ConsPlusNormal"/>
              <w:jc w:val="center"/>
            </w:pPr>
            <w:r>
              <w:t>1008085</w:t>
            </w:r>
          </w:p>
        </w:tc>
        <w:tc>
          <w:tcPr>
            <w:tcW w:w="964" w:type="dxa"/>
            <w:vAlign w:val="center"/>
          </w:tcPr>
          <w:p w:rsidR="00D30F6E" w:rsidRDefault="00D30F6E" w:rsidP="00D30F6E">
            <w:pPr>
              <w:pStyle w:val="ConsPlusNormal"/>
              <w:jc w:val="center"/>
            </w:pPr>
            <w:r>
              <w:t>615157</w:t>
            </w:r>
          </w:p>
        </w:tc>
        <w:tc>
          <w:tcPr>
            <w:tcW w:w="907" w:type="dxa"/>
            <w:vMerge w:val="restart"/>
            <w:vAlign w:val="center"/>
          </w:tcPr>
          <w:p w:rsidR="00D30F6E" w:rsidRDefault="00D30F6E" w:rsidP="00D30F6E">
            <w:pPr>
              <w:pStyle w:val="ConsPlusNormal"/>
              <w:jc w:val="center"/>
            </w:pPr>
            <w:r>
              <w:t xml:space="preserve">2013 - 2017 гг., </w:t>
            </w:r>
            <w:r w:rsidRPr="00D30F6E">
              <w:rPr>
                <w:highlight w:val="green"/>
              </w:rPr>
              <w:t>2020 г., 2035 г.</w:t>
            </w:r>
          </w:p>
        </w:tc>
        <w:tc>
          <w:tcPr>
            <w:tcW w:w="907" w:type="dxa"/>
            <w:vMerge w:val="restart"/>
            <w:vAlign w:val="center"/>
          </w:tcPr>
          <w:p w:rsidR="00D30F6E" w:rsidRDefault="00D30F6E" w:rsidP="00D30F6E">
            <w:pPr>
              <w:pStyle w:val="ConsPlusNormal"/>
              <w:jc w:val="center"/>
            </w:pPr>
            <w:r>
              <w:t xml:space="preserve">Значительно превышает срок </w:t>
            </w:r>
            <w:r>
              <w:lastRenderedPageBreak/>
              <w:t>реализации Программы</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Сокращение затрат на проведение аварийно-восстановительных работ</w:t>
            </w:r>
          </w:p>
        </w:tc>
        <w:tc>
          <w:tcPr>
            <w:tcW w:w="938" w:type="dxa"/>
            <w:vAlign w:val="center"/>
          </w:tcPr>
          <w:p w:rsidR="00DB5823" w:rsidRDefault="00DB5823">
            <w:pPr>
              <w:pStyle w:val="ConsPlusNormal"/>
              <w:jc w:val="center"/>
            </w:pPr>
            <w:r>
              <w:t>тыс. руб.</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9432</w:t>
            </w:r>
          </w:p>
        </w:tc>
        <w:tc>
          <w:tcPr>
            <w:tcW w:w="907" w:type="dxa"/>
            <w:vMerge/>
          </w:tcPr>
          <w:p w:rsidR="00DB5823" w:rsidRDefault="00DB5823"/>
        </w:tc>
        <w:tc>
          <w:tcPr>
            <w:tcW w:w="907" w:type="dxa"/>
            <w:vMerge/>
          </w:tcPr>
          <w:p w:rsidR="00DB5823" w:rsidRDefault="00DB5823"/>
        </w:tc>
      </w:tr>
      <w:tr w:rsidR="00DB5823">
        <w:tc>
          <w:tcPr>
            <w:tcW w:w="544" w:type="dxa"/>
            <w:vAlign w:val="center"/>
          </w:tcPr>
          <w:p w:rsidR="00DB5823" w:rsidRDefault="00DB5823">
            <w:pPr>
              <w:pStyle w:val="ConsPlusNormal"/>
              <w:jc w:val="center"/>
            </w:pPr>
            <w:r>
              <w:t>2.11</w:t>
            </w:r>
          </w:p>
        </w:tc>
        <w:tc>
          <w:tcPr>
            <w:tcW w:w="1531" w:type="dxa"/>
            <w:vAlign w:val="center"/>
          </w:tcPr>
          <w:p w:rsidR="00DB5823" w:rsidRDefault="00DB5823">
            <w:pPr>
              <w:pStyle w:val="ConsPlusNormal"/>
            </w:pPr>
            <w:r>
              <w:t>Закольцовка 3-й Южной тепломагистрали со строительством теплосетей от УТ11 вдоль ул. Победы, ул. Ленинградской, ул. Калинина до пересечения с ул. Калинина и ул. Славского в г. Северске</w:t>
            </w:r>
          </w:p>
        </w:tc>
        <w:tc>
          <w:tcPr>
            <w:tcW w:w="1644" w:type="dxa"/>
            <w:vAlign w:val="center"/>
          </w:tcPr>
          <w:p w:rsidR="00DB5823" w:rsidRDefault="00DB5823">
            <w:pPr>
              <w:pStyle w:val="ConsPlusNormal"/>
              <w:jc w:val="center"/>
            </w:pPr>
            <w:r>
              <w:t>Обеспечение подключения объектов нового строительства в юго-восточной части 4-го района застройки г. Северска</w:t>
            </w:r>
          </w:p>
        </w:tc>
        <w:tc>
          <w:tcPr>
            <w:tcW w:w="624" w:type="dxa"/>
            <w:vAlign w:val="center"/>
          </w:tcPr>
          <w:p w:rsidR="00DB5823" w:rsidRDefault="00DB5823">
            <w:pPr>
              <w:pStyle w:val="ConsPlusNormal"/>
              <w:jc w:val="center"/>
            </w:pPr>
            <w:r>
              <w:t>п. м</w:t>
            </w:r>
          </w:p>
        </w:tc>
        <w:tc>
          <w:tcPr>
            <w:tcW w:w="907" w:type="dxa"/>
            <w:vAlign w:val="center"/>
          </w:tcPr>
          <w:p w:rsidR="00DB5823" w:rsidRDefault="00DB5823">
            <w:pPr>
              <w:pStyle w:val="ConsPlusNormal"/>
              <w:jc w:val="center"/>
            </w:pPr>
            <w:r>
              <w:t>3600</w:t>
            </w:r>
          </w:p>
        </w:tc>
        <w:tc>
          <w:tcPr>
            <w:tcW w:w="1304" w:type="dxa"/>
            <w:vAlign w:val="center"/>
          </w:tcPr>
          <w:p w:rsidR="00DB5823" w:rsidRDefault="00DB5823">
            <w:pPr>
              <w:pStyle w:val="ConsPlusNormal"/>
              <w:jc w:val="center"/>
            </w:pPr>
            <w:r>
              <w:t>77760,00</w:t>
            </w:r>
          </w:p>
        </w:tc>
        <w:tc>
          <w:tcPr>
            <w:tcW w:w="907" w:type="dxa"/>
            <w:vAlign w:val="center"/>
          </w:tcPr>
          <w:p w:rsidR="00DB5823" w:rsidRDefault="00DB5823" w:rsidP="00E435D7">
            <w:pPr>
              <w:pStyle w:val="ConsPlusNormal"/>
              <w:jc w:val="center"/>
            </w:pPr>
            <w:r w:rsidRPr="00E435D7">
              <w:rPr>
                <w:highlight w:val="green"/>
              </w:rPr>
              <w:t>202</w:t>
            </w:r>
            <w:r w:rsidR="00E435D7" w:rsidRPr="00E435D7">
              <w:rPr>
                <w:highlight w:val="green"/>
              </w:rPr>
              <w:t>4</w:t>
            </w:r>
            <w:r>
              <w:t xml:space="preserve"> - 2035 гг.</w:t>
            </w:r>
          </w:p>
        </w:tc>
        <w:tc>
          <w:tcPr>
            <w:tcW w:w="1531" w:type="dxa"/>
            <w:vAlign w:val="center"/>
          </w:tcPr>
          <w:p w:rsidR="00DB5823" w:rsidRDefault="00DB5823">
            <w:pPr>
              <w:pStyle w:val="ConsPlusNormal"/>
              <w:jc w:val="center"/>
            </w:pPr>
            <w:r>
              <w:t>Обеспечение подключения к системе теплоснабжения новых потребителей</w:t>
            </w:r>
          </w:p>
        </w:tc>
        <w:tc>
          <w:tcPr>
            <w:tcW w:w="938" w:type="dxa"/>
            <w:vAlign w:val="center"/>
          </w:tcPr>
          <w:p w:rsidR="00DB5823" w:rsidRDefault="00DB5823">
            <w:pPr>
              <w:pStyle w:val="ConsPlusNormal"/>
              <w:jc w:val="center"/>
            </w:pPr>
            <w:r>
              <w:t>Гкал/ч</w:t>
            </w:r>
          </w:p>
        </w:tc>
        <w:tc>
          <w:tcPr>
            <w:tcW w:w="853"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E435D7">
            <w:pPr>
              <w:pStyle w:val="ConsPlusNormal"/>
              <w:jc w:val="center"/>
            </w:pPr>
            <w:r w:rsidRPr="00E435D7">
              <w:rPr>
                <w:highlight w:val="green"/>
              </w:rPr>
              <w:t>202</w:t>
            </w:r>
            <w:r w:rsidR="00E435D7" w:rsidRPr="00E435D7">
              <w:rPr>
                <w:highlight w:val="green"/>
              </w:rPr>
              <w:t>4</w:t>
            </w:r>
            <w:r>
              <w:t xml:space="preserve"> - 2035 гг.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2.12</w:t>
            </w:r>
          </w:p>
        </w:tc>
        <w:tc>
          <w:tcPr>
            <w:tcW w:w="1531" w:type="dxa"/>
            <w:vAlign w:val="center"/>
          </w:tcPr>
          <w:p w:rsidR="00DB5823" w:rsidRDefault="00DB5823">
            <w:pPr>
              <w:pStyle w:val="ConsPlusNormal"/>
            </w:pPr>
            <w:r>
              <w:t>Строительство теплосети от 2-й Южной тепломагистрали в 3 планировочном районе г. Северска</w:t>
            </w:r>
          </w:p>
        </w:tc>
        <w:tc>
          <w:tcPr>
            <w:tcW w:w="1644" w:type="dxa"/>
            <w:vAlign w:val="center"/>
          </w:tcPr>
          <w:p w:rsidR="00DB5823" w:rsidRDefault="00DB5823">
            <w:pPr>
              <w:pStyle w:val="ConsPlusNormal"/>
              <w:jc w:val="center"/>
            </w:pPr>
            <w:r>
              <w:t>Обеспечение подключения многопрофильного спортивного комплекса с бассейном по ул. Калинина в 3 планировочном районе г. Северска</w:t>
            </w:r>
          </w:p>
        </w:tc>
        <w:tc>
          <w:tcPr>
            <w:tcW w:w="624" w:type="dxa"/>
            <w:vAlign w:val="center"/>
          </w:tcPr>
          <w:p w:rsidR="00DB5823" w:rsidRDefault="00DB5823">
            <w:pPr>
              <w:pStyle w:val="ConsPlusNormal"/>
              <w:jc w:val="center"/>
            </w:pPr>
            <w:r>
              <w:t>п. м</w:t>
            </w:r>
          </w:p>
        </w:tc>
        <w:tc>
          <w:tcPr>
            <w:tcW w:w="907" w:type="dxa"/>
            <w:vAlign w:val="center"/>
          </w:tcPr>
          <w:p w:rsidR="00DB5823" w:rsidRDefault="00DB5823">
            <w:pPr>
              <w:pStyle w:val="ConsPlusNormal"/>
              <w:jc w:val="center"/>
            </w:pPr>
            <w:r>
              <w:t>140</w:t>
            </w:r>
          </w:p>
        </w:tc>
        <w:tc>
          <w:tcPr>
            <w:tcW w:w="1304" w:type="dxa"/>
            <w:vAlign w:val="center"/>
          </w:tcPr>
          <w:p w:rsidR="00DB5823" w:rsidRDefault="00DB5823">
            <w:pPr>
              <w:pStyle w:val="ConsPlusNormal"/>
              <w:jc w:val="center"/>
            </w:pPr>
            <w:r>
              <w:t>3024,00</w:t>
            </w:r>
          </w:p>
        </w:tc>
        <w:tc>
          <w:tcPr>
            <w:tcW w:w="907" w:type="dxa"/>
            <w:vAlign w:val="center"/>
          </w:tcPr>
          <w:p w:rsidR="00DB5823" w:rsidRDefault="00DB5823" w:rsidP="00820693">
            <w:pPr>
              <w:pStyle w:val="ConsPlusNormal"/>
              <w:jc w:val="center"/>
            </w:pPr>
            <w:r w:rsidRPr="00820693">
              <w:rPr>
                <w:highlight w:val="green"/>
              </w:rPr>
              <w:t>20</w:t>
            </w:r>
            <w:r w:rsidR="00820693" w:rsidRPr="00820693">
              <w:rPr>
                <w:highlight w:val="green"/>
              </w:rPr>
              <w:t>24</w:t>
            </w:r>
            <w:r>
              <w:t xml:space="preserve"> - 2035 гг.</w:t>
            </w:r>
          </w:p>
        </w:tc>
        <w:tc>
          <w:tcPr>
            <w:tcW w:w="1531" w:type="dxa"/>
            <w:vAlign w:val="center"/>
          </w:tcPr>
          <w:p w:rsidR="00DB5823" w:rsidRDefault="00DB5823">
            <w:pPr>
              <w:pStyle w:val="ConsPlusNormal"/>
              <w:jc w:val="center"/>
            </w:pPr>
            <w:r>
              <w:t>Обеспечение подключения к системе теплоснабжения новых потребителей</w:t>
            </w:r>
          </w:p>
        </w:tc>
        <w:tc>
          <w:tcPr>
            <w:tcW w:w="938" w:type="dxa"/>
            <w:vAlign w:val="center"/>
          </w:tcPr>
          <w:p w:rsidR="00DB5823" w:rsidRDefault="00DB5823">
            <w:pPr>
              <w:pStyle w:val="ConsPlusNormal"/>
              <w:jc w:val="center"/>
            </w:pPr>
            <w:r>
              <w:t>Гкал/ч</w:t>
            </w:r>
          </w:p>
        </w:tc>
        <w:tc>
          <w:tcPr>
            <w:tcW w:w="853"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820693">
            <w:pPr>
              <w:pStyle w:val="ConsPlusNormal"/>
              <w:jc w:val="center"/>
            </w:pPr>
            <w:r w:rsidRPr="00820693">
              <w:rPr>
                <w:highlight w:val="green"/>
              </w:rPr>
              <w:t>202</w:t>
            </w:r>
            <w:r w:rsidR="00820693" w:rsidRPr="00820693">
              <w:rPr>
                <w:highlight w:val="green"/>
              </w:rPr>
              <w:t>4</w:t>
            </w:r>
            <w:r>
              <w:t xml:space="preserve"> - 2035 гг.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2.13</w:t>
            </w:r>
          </w:p>
        </w:tc>
        <w:tc>
          <w:tcPr>
            <w:tcW w:w="1531" w:type="dxa"/>
            <w:vAlign w:val="center"/>
          </w:tcPr>
          <w:p w:rsidR="00DB5823" w:rsidRDefault="00DB5823">
            <w:pPr>
              <w:pStyle w:val="ConsPlusNormal"/>
            </w:pPr>
            <w:r>
              <w:t>Строительство теплосети от 3-й Южной тепломагистра</w:t>
            </w:r>
            <w:r>
              <w:lastRenderedPageBreak/>
              <w:t>ли в районе пересечения просп. Коммунистического и транспортного кольца до участка строительства спортивного комплекса с бассейном в 4-м планировочном районе г. Северска</w:t>
            </w:r>
          </w:p>
        </w:tc>
        <w:tc>
          <w:tcPr>
            <w:tcW w:w="1644" w:type="dxa"/>
            <w:vAlign w:val="center"/>
          </w:tcPr>
          <w:p w:rsidR="00DB5823" w:rsidRDefault="00DB5823">
            <w:pPr>
              <w:pStyle w:val="ConsPlusNormal"/>
              <w:jc w:val="center"/>
            </w:pPr>
            <w:r>
              <w:lastRenderedPageBreak/>
              <w:t xml:space="preserve">Обеспечение подключения спортивного комплекса с </w:t>
            </w:r>
            <w:r>
              <w:lastRenderedPageBreak/>
              <w:t>бассейном в 4 планировочном районе г. Северска</w:t>
            </w:r>
          </w:p>
        </w:tc>
        <w:tc>
          <w:tcPr>
            <w:tcW w:w="624" w:type="dxa"/>
            <w:vAlign w:val="center"/>
          </w:tcPr>
          <w:p w:rsidR="00DB5823" w:rsidRDefault="00DB5823">
            <w:pPr>
              <w:pStyle w:val="ConsPlusNormal"/>
              <w:jc w:val="center"/>
            </w:pPr>
            <w:r>
              <w:lastRenderedPageBreak/>
              <w:t>п. м</w:t>
            </w:r>
          </w:p>
        </w:tc>
        <w:tc>
          <w:tcPr>
            <w:tcW w:w="907" w:type="dxa"/>
            <w:vAlign w:val="center"/>
          </w:tcPr>
          <w:p w:rsidR="00DB5823" w:rsidRDefault="00DB5823">
            <w:pPr>
              <w:pStyle w:val="ConsPlusNormal"/>
              <w:jc w:val="center"/>
            </w:pPr>
            <w:r>
              <w:t>80</w:t>
            </w:r>
          </w:p>
        </w:tc>
        <w:tc>
          <w:tcPr>
            <w:tcW w:w="1304" w:type="dxa"/>
            <w:vAlign w:val="center"/>
          </w:tcPr>
          <w:p w:rsidR="00DB5823" w:rsidRDefault="00DB5823">
            <w:pPr>
              <w:pStyle w:val="ConsPlusNormal"/>
              <w:jc w:val="center"/>
            </w:pPr>
            <w:r>
              <w:t>1728,00</w:t>
            </w:r>
          </w:p>
        </w:tc>
        <w:tc>
          <w:tcPr>
            <w:tcW w:w="907" w:type="dxa"/>
            <w:vAlign w:val="center"/>
          </w:tcPr>
          <w:p w:rsidR="00DB5823" w:rsidRDefault="00DB5823" w:rsidP="00820693">
            <w:pPr>
              <w:pStyle w:val="ConsPlusNormal"/>
              <w:jc w:val="center"/>
            </w:pPr>
            <w:r w:rsidRPr="00820693">
              <w:rPr>
                <w:highlight w:val="green"/>
              </w:rPr>
              <w:t>202</w:t>
            </w:r>
            <w:r w:rsidR="00820693" w:rsidRPr="00820693">
              <w:rPr>
                <w:highlight w:val="green"/>
              </w:rPr>
              <w:t>4</w:t>
            </w:r>
            <w:r>
              <w:t xml:space="preserve"> - 2035 гг.</w:t>
            </w:r>
          </w:p>
        </w:tc>
        <w:tc>
          <w:tcPr>
            <w:tcW w:w="1531" w:type="dxa"/>
            <w:vAlign w:val="center"/>
          </w:tcPr>
          <w:p w:rsidR="00DB5823" w:rsidRDefault="00DB5823">
            <w:pPr>
              <w:pStyle w:val="ConsPlusNormal"/>
              <w:jc w:val="center"/>
            </w:pPr>
            <w:r>
              <w:t>Обеспечение подключения к системе теплоснабжен</w:t>
            </w:r>
            <w:r>
              <w:lastRenderedPageBreak/>
              <w:t>ия новых потребителей</w:t>
            </w:r>
          </w:p>
        </w:tc>
        <w:tc>
          <w:tcPr>
            <w:tcW w:w="938" w:type="dxa"/>
            <w:vAlign w:val="center"/>
          </w:tcPr>
          <w:p w:rsidR="00DB5823" w:rsidRDefault="00DB5823">
            <w:pPr>
              <w:pStyle w:val="ConsPlusNormal"/>
              <w:jc w:val="center"/>
            </w:pPr>
            <w:r>
              <w:lastRenderedPageBreak/>
              <w:t>Гкал/ч</w:t>
            </w:r>
          </w:p>
        </w:tc>
        <w:tc>
          <w:tcPr>
            <w:tcW w:w="853"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820693">
            <w:pPr>
              <w:pStyle w:val="ConsPlusNormal"/>
              <w:jc w:val="center"/>
            </w:pPr>
            <w:r w:rsidRPr="00820693">
              <w:rPr>
                <w:highlight w:val="green"/>
              </w:rPr>
              <w:t>202</w:t>
            </w:r>
            <w:r w:rsidR="00820693" w:rsidRPr="00820693">
              <w:rPr>
                <w:highlight w:val="green"/>
              </w:rPr>
              <w:t>4</w:t>
            </w:r>
            <w:r>
              <w:t xml:space="preserve"> - 2035 гг.</w:t>
            </w:r>
          </w:p>
        </w:tc>
        <w:tc>
          <w:tcPr>
            <w:tcW w:w="907" w:type="dxa"/>
            <w:vAlign w:val="center"/>
          </w:tcPr>
          <w:p w:rsidR="00DB5823" w:rsidRDefault="00DB5823">
            <w:pPr>
              <w:pStyle w:val="ConsPlusNormal"/>
              <w:jc w:val="center"/>
            </w:pPr>
            <w:r>
              <w:t>-</w:t>
            </w:r>
          </w:p>
        </w:tc>
      </w:tr>
      <w:tr w:rsidR="009079CA">
        <w:tc>
          <w:tcPr>
            <w:tcW w:w="544" w:type="dxa"/>
            <w:vMerge w:val="restart"/>
            <w:vAlign w:val="center"/>
          </w:tcPr>
          <w:p w:rsidR="009079CA" w:rsidRDefault="009079CA" w:rsidP="009079CA">
            <w:pPr>
              <w:pStyle w:val="ConsPlusNormal"/>
              <w:jc w:val="center"/>
            </w:pPr>
            <w:r>
              <w:t>2.14</w:t>
            </w:r>
          </w:p>
        </w:tc>
        <w:tc>
          <w:tcPr>
            <w:tcW w:w="1531" w:type="dxa"/>
            <w:vMerge w:val="restart"/>
            <w:vAlign w:val="center"/>
          </w:tcPr>
          <w:p w:rsidR="009079CA" w:rsidRDefault="009079CA" w:rsidP="009079CA">
            <w:pPr>
              <w:pStyle w:val="ConsPlusNormal"/>
            </w:pPr>
            <w:r>
              <w:t>Капитальный ремонт теплотрассы от центральной отопительной котельной до ТК-1 в пос. Самусь</w:t>
            </w:r>
          </w:p>
        </w:tc>
        <w:tc>
          <w:tcPr>
            <w:tcW w:w="1644" w:type="dxa"/>
            <w:vMerge w:val="restart"/>
            <w:vAlign w:val="center"/>
          </w:tcPr>
          <w:p w:rsidR="009079CA" w:rsidRDefault="009079CA" w:rsidP="009079CA">
            <w:pPr>
              <w:pStyle w:val="ConsPlusNormal"/>
              <w:jc w:val="center"/>
            </w:pPr>
            <w:r>
              <w:t>Повышение надежности теплоснабжения пос. Самусь</w:t>
            </w:r>
          </w:p>
        </w:tc>
        <w:tc>
          <w:tcPr>
            <w:tcW w:w="624" w:type="dxa"/>
            <w:vMerge w:val="restart"/>
            <w:vAlign w:val="center"/>
          </w:tcPr>
          <w:p w:rsidR="009079CA" w:rsidRDefault="009079CA" w:rsidP="009079CA">
            <w:pPr>
              <w:pStyle w:val="ConsPlusNormal"/>
              <w:jc w:val="center"/>
            </w:pPr>
            <w:r>
              <w:t>п. м</w:t>
            </w:r>
          </w:p>
        </w:tc>
        <w:tc>
          <w:tcPr>
            <w:tcW w:w="907" w:type="dxa"/>
            <w:vMerge w:val="restart"/>
            <w:vAlign w:val="center"/>
          </w:tcPr>
          <w:p w:rsidR="009079CA" w:rsidRDefault="009079CA" w:rsidP="009079CA">
            <w:pPr>
              <w:pStyle w:val="ConsPlusNormal"/>
              <w:jc w:val="center"/>
            </w:pPr>
            <w:r>
              <w:t>200</w:t>
            </w:r>
          </w:p>
        </w:tc>
        <w:tc>
          <w:tcPr>
            <w:tcW w:w="1304" w:type="dxa"/>
            <w:vMerge w:val="restart"/>
            <w:vAlign w:val="center"/>
          </w:tcPr>
          <w:p w:rsidR="009079CA" w:rsidRDefault="009079CA" w:rsidP="009079CA">
            <w:pPr>
              <w:pStyle w:val="ConsPlusNormal"/>
              <w:jc w:val="center"/>
            </w:pPr>
            <w:r>
              <w:t>2074,00</w:t>
            </w:r>
          </w:p>
        </w:tc>
        <w:tc>
          <w:tcPr>
            <w:tcW w:w="907" w:type="dxa"/>
            <w:vMerge w:val="restart"/>
            <w:vAlign w:val="center"/>
          </w:tcPr>
          <w:p w:rsidR="009079CA" w:rsidRDefault="009079CA" w:rsidP="009079CA">
            <w:pPr>
              <w:pStyle w:val="ConsPlusNormal"/>
              <w:jc w:val="center"/>
            </w:pPr>
            <w:r>
              <w:t xml:space="preserve">2014 г., </w:t>
            </w:r>
            <w:r w:rsidRPr="009079CA">
              <w:rPr>
                <w:highlight w:val="green"/>
              </w:rPr>
              <w:t>2019 г., 2024 -2035 гг</w:t>
            </w:r>
            <w:r>
              <w:t>.</w:t>
            </w:r>
          </w:p>
        </w:tc>
        <w:tc>
          <w:tcPr>
            <w:tcW w:w="1531" w:type="dxa"/>
            <w:vAlign w:val="center"/>
          </w:tcPr>
          <w:p w:rsidR="009079CA" w:rsidRDefault="009079CA" w:rsidP="009079CA">
            <w:pPr>
              <w:pStyle w:val="ConsPlusNormal"/>
              <w:jc w:val="center"/>
            </w:pPr>
            <w:r>
              <w:t>Экономия тепловой энергии за счет сокращения потерь</w:t>
            </w:r>
          </w:p>
        </w:tc>
        <w:tc>
          <w:tcPr>
            <w:tcW w:w="938" w:type="dxa"/>
            <w:vAlign w:val="center"/>
          </w:tcPr>
          <w:p w:rsidR="009079CA" w:rsidRDefault="009079CA" w:rsidP="009079CA">
            <w:pPr>
              <w:pStyle w:val="ConsPlusNormal"/>
              <w:jc w:val="center"/>
            </w:pPr>
            <w:r>
              <w:t>Гкал</w:t>
            </w:r>
          </w:p>
        </w:tc>
        <w:tc>
          <w:tcPr>
            <w:tcW w:w="853" w:type="dxa"/>
            <w:vAlign w:val="center"/>
          </w:tcPr>
          <w:p w:rsidR="009079CA" w:rsidRDefault="009079CA" w:rsidP="009079CA">
            <w:pPr>
              <w:pStyle w:val="ConsPlusNormal"/>
              <w:jc w:val="center"/>
            </w:pPr>
            <w:r>
              <w:t>80</w:t>
            </w:r>
          </w:p>
        </w:tc>
        <w:tc>
          <w:tcPr>
            <w:tcW w:w="964" w:type="dxa"/>
            <w:vAlign w:val="center"/>
          </w:tcPr>
          <w:p w:rsidR="009079CA" w:rsidRDefault="009079CA" w:rsidP="009079CA">
            <w:pPr>
              <w:pStyle w:val="ConsPlusNormal"/>
              <w:jc w:val="center"/>
            </w:pPr>
            <w:r>
              <w:t>147</w:t>
            </w:r>
          </w:p>
        </w:tc>
        <w:tc>
          <w:tcPr>
            <w:tcW w:w="907" w:type="dxa"/>
            <w:vMerge w:val="restart"/>
            <w:vAlign w:val="center"/>
          </w:tcPr>
          <w:p w:rsidR="009079CA" w:rsidRDefault="009079CA" w:rsidP="009079CA">
            <w:pPr>
              <w:pStyle w:val="ConsPlusNormal"/>
              <w:jc w:val="center"/>
            </w:pPr>
            <w:r>
              <w:t xml:space="preserve">2014 г., </w:t>
            </w:r>
            <w:r w:rsidRPr="009079CA">
              <w:rPr>
                <w:highlight w:val="green"/>
              </w:rPr>
              <w:t>2019 г., 2024 -2035 гг</w:t>
            </w:r>
            <w:r>
              <w:t>.</w:t>
            </w:r>
          </w:p>
        </w:tc>
        <w:tc>
          <w:tcPr>
            <w:tcW w:w="907" w:type="dxa"/>
            <w:vMerge w:val="restart"/>
            <w:vAlign w:val="center"/>
          </w:tcPr>
          <w:p w:rsidR="009079CA" w:rsidRDefault="009079CA" w:rsidP="009079CA">
            <w:pPr>
              <w:pStyle w:val="ConsPlusNormal"/>
              <w:jc w:val="center"/>
            </w:pPr>
            <w:r>
              <w:t>Значительно превышает срок реализации Программы</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Сокращение затрат на проведение аварийно-восстановительных работ</w:t>
            </w:r>
          </w:p>
        </w:tc>
        <w:tc>
          <w:tcPr>
            <w:tcW w:w="938" w:type="dxa"/>
            <w:vAlign w:val="center"/>
          </w:tcPr>
          <w:p w:rsidR="00DB5823" w:rsidRDefault="00DB5823">
            <w:pPr>
              <w:pStyle w:val="ConsPlusNormal"/>
              <w:jc w:val="center"/>
            </w:pPr>
            <w:r>
              <w:t>тыс. руб.</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40</w:t>
            </w:r>
          </w:p>
        </w:tc>
        <w:tc>
          <w:tcPr>
            <w:tcW w:w="907" w:type="dxa"/>
            <w:vMerge/>
          </w:tcPr>
          <w:p w:rsidR="00DB5823" w:rsidRDefault="00DB5823"/>
        </w:tc>
        <w:tc>
          <w:tcPr>
            <w:tcW w:w="907" w:type="dxa"/>
            <w:vMerge/>
          </w:tcPr>
          <w:p w:rsidR="00DB5823" w:rsidRDefault="00DB5823"/>
        </w:tc>
      </w:tr>
      <w:tr w:rsidR="0075578F">
        <w:tc>
          <w:tcPr>
            <w:tcW w:w="544" w:type="dxa"/>
            <w:vMerge w:val="restart"/>
            <w:vAlign w:val="center"/>
          </w:tcPr>
          <w:p w:rsidR="0075578F" w:rsidRDefault="0075578F" w:rsidP="0075578F">
            <w:pPr>
              <w:pStyle w:val="ConsPlusNormal"/>
              <w:jc w:val="center"/>
            </w:pPr>
            <w:r>
              <w:t>2.15</w:t>
            </w:r>
          </w:p>
        </w:tc>
        <w:tc>
          <w:tcPr>
            <w:tcW w:w="1531" w:type="dxa"/>
            <w:vMerge w:val="restart"/>
            <w:vAlign w:val="center"/>
          </w:tcPr>
          <w:p w:rsidR="0075578F" w:rsidRDefault="0075578F" w:rsidP="0075578F">
            <w:pPr>
              <w:pStyle w:val="ConsPlusNormal"/>
            </w:pPr>
            <w:r>
              <w:t>Капитальный ремонт тепловых сетей в пос. Самусь</w:t>
            </w:r>
          </w:p>
        </w:tc>
        <w:tc>
          <w:tcPr>
            <w:tcW w:w="1644" w:type="dxa"/>
            <w:vMerge w:val="restart"/>
            <w:vAlign w:val="center"/>
          </w:tcPr>
          <w:p w:rsidR="0075578F" w:rsidRDefault="0075578F" w:rsidP="0075578F">
            <w:pPr>
              <w:pStyle w:val="ConsPlusNormal"/>
              <w:jc w:val="center"/>
            </w:pPr>
            <w:r>
              <w:t>Повышение надежности теплоснабжения пос. Самусь</w:t>
            </w:r>
          </w:p>
        </w:tc>
        <w:tc>
          <w:tcPr>
            <w:tcW w:w="624" w:type="dxa"/>
            <w:vMerge w:val="restart"/>
            <w:vAlign w:val="center"/>
          </w:tcPr>
          <w:p w:rsidR="0075578F" w:rsidRDefault="0075578F" w:rsidP="0075578F">
            <w:pPr>
              <w:pStyle w:val="ConsPlusNormal"/>
              <w:jc w:val="center"/>
            </w:pPr>
            <w:r>
              <w:t>п. м</w:t>
            </w:r>
          </w:p>
        </w:tc>
        <w:tc>
          <w:tcPr>
            <w:tcW w:w="907" w:type="dxa"/>
            <w:vMerge w:val="restart"/>
            <w:vAlign w:val="center"/>
          </w:tcPr>
          <w:p w:rsidR="0075578F" w:rsidRDefault="0075578F" w:rsidP="0075578F">
            <w:pPr>
              <w:pStyle w:val="ConsPlusNormal"/>
              <w:jc w:val="center"/>
            </w:pPr>
            <w:r>
              <w:t>2400</w:t>
            </w:r>
          </w:p>
        </w:tc>
        <w:tc>
          <w:tcPr>
            <w:tcW w:w="1304" w:type="dxa"/>
            <w:vMerge w:val="restart"/>
            <w:vAlign w:val="center"/>
          </w:tcPr>
          <w:p w:rsidR="0075578F" w:rsidRDefault="0075578F" w:rsidP="0075578F">
            <w:pPr>
              <w:pStyle w:val="ConsPlusNormal"/>
              <w:jc w:val="center"/>
            </w:pPr>
            <w:r>
              <w:t>35116,00</w:t>
            </w:r>
          </w:p>
        </w:tc>
        <w:tc>
          <w:tcPr>
            <w:tcW w:w="907" w:type="dxa"/>
            <w:vMerge w:val="restart"/>
            <w:vAlign w:val="center"/>
          </w:tcPr>
          <w:p w:rsidR="0075578F" w:rsidRPr="0075578F" w:rsidRDefault="0075578F" w:rsidP="0075578F">
            <w:pPr>
              <w:pStyle w:val="ConsPlusNormal"/>
              <w:jc w:val="center"/>
              <w:rPr>
                <w:highlight w:val="green"/>
              </w:rPr>
            </w:pPr>
            <w:r>
              <w:t xml:space="preserve">2015 г., </w:t>
            </w:r>
            <w:r w:rsidRPr="0075578F">
              <w:rPr>
                <w:highlight w:val="green"/>
              </w:rPr>
              <w:t xml:space="preserve">2019 г., 2020 г., 2024 – </w:t>
            </w:r>
          </w:p>
          <w:p w:rsidR="0075578F" w:rsidRDefault="0075578F" w:rsidP="0075578F">
            <w:pPr>
              <w:pStyle w:val="ConsPlusNormal"/>
              <w:jc w:val="center"/>
            </w:pPr>
            <w:r w:rsidRPr="0075578F">
              <w:rPr>
                <w:highlight w:val="green"/>
              </w:rPr>
              <w:t>2035 гг.</w:t>
            </w:r>
          </w:p>
        </w:tc>
        <w:tc>
          <w:tcPr>
            <w:tcW w:w="1531" w:type="dxa"/>
            <w:vAlign w:val="center"/>
          </w:tcPr>
          <w:p w:rsidR="0075578F" w:rsidRDefault="0075578F" w:rsidP="0075578F">
            <w:pPr>
              <w:pStyle w:val="ConsPlusNormal"/>
              <w:jc w:val="center"/>
            </w:pPr>
            <w:r>
              <w:t>Экономия тепловой энергии за счет сокращения потерь</w:t>
            </w:r>
          </w:p>
        </w:tc>
        <w:tc>
          <w:tcPr>
            <w:tcW w:w="938" w:type="dxa"/>
            <w:vAlign w:val="center"/>
          </w:tcPr>
          <w:p w:rsidR="0075578F" w:rsidRDefault="0075578F" w:rsidP="0075578F">
            <w:pPr>
              <w:pStyle w:val="ConsPlusNormal"/>
              <w:jc w:val="center"/>
            </w:pPr>
            <w:r>
              <w:t>Гкал</w:t>
            </w:r>
          </w:p>
        </w:tc>
        <w:tc>
          <w:tcPr>
            <w:tcW w:w="853" w:type="dxa"/>
            <w:vAlign w:val="center"/>
          </w:tcPr>
          <w:p w:rsidR="0075578F" w:rsidRDefault="0075578F" w:rsidP="0075578F">
            <w:pPr>
              <w:pStyle w:val="ConsPlusNormal"/>
              <w:jc w:val="center"/>
            </w:pPr>
            <w:r>
              <w:t>409</w:t>
            </w:r>
          </w:p>
        </w:tc>
        <w:tc>
          <w:tcPr>
            <w:tcW w:w="964" w:type="dxa"/>
            <w:vAlign w:val="center"/>
          </w:tcPr>
          <w:p w:rsidR="0075578F" w:rsidRDefault="0075578F" w:rsidP="0075578F">
            <w:pPr>
              <w:pStyle w:val="ConsPlusNormal"/>
              <w:jc w:val="center"/>
            </w:pPr>
            <w:r>
              <w:t>752</w:t>
            </w:r>
          </w:p>
        </w:tc>
        <w:tc>
          <w:tcPr>
            <w:tcW w:w="907" w:type="dxa"/>
            <w:vMerge w:val="restart"/>
            <w:vAlign w:val="center"/>
          </w:tcPr>
          <w:p w:rsidR="0075578F" w:rsidRPr="0075578F" w:rsidRDefault="0075578F" w:rsidP="0075578F">
            <w:pPr>
              <w:pStyle w:val="ConsPlusNormal"/>
              <w:jc w:val="center"/>
              <w:rPr>
                <w:highlight w:val="green"/>
              </w:rPr>
            </w:pPr>
            <w:r>
              <w:t xml:space="preserve">2015 г., </w:t>
            </w:r>
            <w:r w:rsidRPr="0075578F">
              <w:rPr>
                <w:highlight w:val="green"/>
              </w:rPr>
              <w:t xml:space="preserve">2019 г., 2020 г., 2024 – </w:t>
            </w:r>
          </w:p>
          <w:p w:rsidR="0075578F" w:rsidRDefault="0075578F" w:rsidP="0075578F">
            <w:pPr>
              <w:pStyle w:val="ConsPlusNormal"/>
              <w:jc w:val="center"/>
            </w:pPr>
            <w:r w:rsidRPr="0075578F">
              <w:rPr>
                <w:highlight w:val="green"/>
              </w:rPr>
              <w:t>2035 гг.</w:t>
            </w:r>
          </w:p>
        </w:tc>
        <w:tc>
          <w:tcPr>
            <w:tcW w:w="907" w:type="dxa"/>
            <w:vMerge w:val="restart"/>
            <w:vAlign w:val="center"/>
          </w:tcPr>
          <w:p w:rsidR="0075578F" w:rsidRDefault="0075578F" w:rsidP="0075578F">
            <w:pPr>
              <w:pStyle w:val="ConsPlusNormal"/>
              <w:jc w:val="center"/>
            </w:pPr>
            <w:r>
              <w:t>Значительно превышает срок реализации Программы</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Сокращение затрат на проведение аварийно-восстановител</w:t>
            </w:r>
            <w:r>
              <w:lastRenderedPageBreak/>
              <w:t>ьных работ</w:t>
            </w:r>
          </w:p>
        </w:tc>
        <w:tc>
          <w:tcPr>
            <w:tcW w:w="938" w:type="dxa"/>
            <w:vAlign w:val="center"/>
          </w:tcPr>
          <w:p w:rsidR="00DB5823" w:rsidRDefault="00DB5823">
            <w:pPr>
              <w:pStyle w:val="ConsPlusNormal"/>
              <w:jc w:val="center"/>
            </w:pPr>
            <w:r>
              <w:lastRenderedPageBreak/>
              <w:t>тыс. руб.</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233</w:t>
            </w:r>
          </w:p>
        </w:tc>
        <w:tc>
          <w:tcPr>
            <w:tcW w:w="907" w:type="dxa"/>
            <w:vMerge/>
          </w:tcPr>
          <w:p w:rsidR="00DB5823" w:rsidRDefault="00DB5823"/>
        </w:tc>
        <w:tc>
          <w:tcPr>
            <w:tcW w:w="907" w:type="dxa"/>
            <w:vMerge/>
          </w:tcPr>
          <w:p w:rsidR="00DB5823" w:rsidRDefault="00DB5823"/>
        </w:tc>
      </w:tr>
      <w:tr w:rsidR="00DB5823">
        <w:tc>
          <w:tcPr>
            <w:tcW w:w="544" w:type="dxa"/>
            <w:vAlign w:val="center"/>
          </w:tcPr>
          <w:p w:rsidR="00DB5823" w:rsidRDefault="00DB5823">
            <w:pPr>
              <w:pStyle w:val="ConsPlusNormal"/>
              <w:jc w:val="center"/>
            </w:pPr>
            <w:r>
              <w:t>2.16</w:t>
            </w:r>
          </w:p>
        </w:tc>
        <w:tc>
          <w:tcPr>
            <w:tcW w:w="1531" w:type="dxa"/>
            <w:vAlign w:val="center"/>
          </w:tcPr>
          <w:p w:rsidR="00DB5823" w:rsidRDefault="00DB5823">
            <w:pPr>
              <w:pStyle w:val="ConsPlusNormal"/>
            </w:pPr>
            <w:r>
              <w:t>Строительство теплосети от тепломагистрали по ул. Урицкого до ул. 50 лет Октября в пос. Самусь</w:t>
            </w:r>
          </w:p>
        </w:tc>
        <w:tc>
          <w:tcPr>
            <w:tcW w:w="1644" w:type="dxa"/>
            <w:vAlign w:val="center"/>
          </w:tcPr>
          <w:p w:rsidR="00DB5823" w:rsidRDefault="00DB5823">
            <w:pPr>
              <w:pStyle w:val="ConsPlusNormal"/>
              <w:jc w:val="center"/>
            </w:pPr>
            <w:r>
              <w:t>Обеспечение подключения многоэтажных многоквартирных домов (5 - 8-этажных) на юго-востоке пос. Самусь (в районе новой больницы)</w:t>
            </w:r>
          </w:p>
        </w:tc>
        <w:tc>
          <w:tcPr>
            <w:tcW w:w="624" w:type="dxa"/>
            <w:vAlign w:val="center"/>
          </w:tcPr>
          <w:p w:rsidR="00DB5823" w:rsidRDefault="00DB5823">
            <w:pPr>
              <w:pStyle w:val="ConsPlusNormal"/>
              <w:jc w:val="center"/>
            </w:pPr>
            <w:r>
              <w:t>п. м</w:t>
            </w:r>
          </w:p>
        </w:tc>
        <w:tc>
          <w:tcPr>
            <w:tcW w:w="907" w:type="dxa"/>
            <w:vAlign w:val="center"/>
          </w:tcPr>
          <w:p w:rsidR="00DB5823" w:rsidRDefault="00DB5823">
            <w:pPr>
              <w:pStyle w:val="ConsPlusNormal"/>
              <w:jc w:val="center"/>
            </w:pPr>
            <w:r>
              <w:t>150</w:t>
            </w:r>
          </w:p>
        </w:tc>
        <w:tc>
          <w:tcPr>
            <w:tcW w:w="1304" w:type="dxa"/>
            <w:vAlign w:val="center"/>
          </w:tcPr>
          <w:p w:rsidR="00DB5823" w:rsidRDefault="00DB5823">
            <w:pPr>
              <w:pStyle w:val="ConsPlusNormal"/>
              <w:jc w:val="center"/>
            </w:pPr>
            <w:r>
              <w:t>3240,00</w:t>
            </w:r>
          </w:p>
        </w:tc>
        <w:tc>
          <w:tcPr>
            <w:tcW w:w="907" w:type="dxa"/>
            <w:vAlign w:val="center"/>
          </w:tcPr>
          <w:p w:rsidR="004A2CD0" w:rsidRDefault="004A2CD0" w:rsidP="004A2CD0">
            <w:pPr>
              <w:pStyle w:val="ConsPlusNormal"/>
              <w:jc w:val="center"/>
            </w:pPr>
            <w:r w:rsidRPr="004A2CD0">
              <w:rPr>
                <w:highlight w:val="green"/>
              </w:rPr>
              <w:t>2024</w:t>
            </w:r>
            <w:r>
              <w:t xml:space="preserve"> – </w:t>
            </w:r>
          </w:p>
          <w:p w:rsidR="00DB5823" w:rsidRDefault="004A2CD0" w:rsidP="004A2CD0">
            <w:pPr>
              <w:pStyle w:val="ConsPlusNormal"/>
              <w:jc w:val="center"/>
            </w:pPr>
            <w:r>
              <w:t>2035 гг.</w:t>
            </w:r>
          </w:p>
        </w:tc>
        <w:tc>
          <w:tcPr>
            <w:tcW w:w="1531" w:type="dxa"/>
            <w:vAlign w:val="center"/>
          </w:tcPr>
          <w:p w:rsidR="00DB5823" w:rsidRDefault="00DB5823">
            <w:pPr>
              <w:pStyle w:val="ConsPlusNormal"/>
              <w:jc w:val="center"/>
            </w:pPr>
            <w:r>
              <w:t>Обеспечение подключения к системе теплоснабжения новых потребителей</w:t>
            </w:r>
          </w:p>
        </w:tc>
        <w:tc>
          <w:tcPr>
            <w:tcW w:w="938" w:type="dxa"/>
            <w:vAlign w:val="center"/>
          </w:tcPr>
          <w:p w:rsidR="00DB5823" w:rsidRDefault="00DB5823">
            <w:pPr>
              <w:pStyle w:val="ConsPlusNormal"/>
              <w:jc w:val="center"/>
            </w:pPr>
            <w:r>
              <w:t>Гкал/ч</w:t>
            </w:r>
          </w:p>
        </w:tc>
        <w:tc>
          <w:tcPr>
            <w:tcW w:w="853"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w:t>
            </w:r>
          </w:p>
        </w:tc>
        <w:tc>
          <w:tcPr>
            <w:tcW w:w="907" w:type="dxa"/>
            <w:vAlign w:val="center"/>
          </w:tcPr>
          <w:p w:rsidR="004A2CD0" w:rsidRDefault="004A2CD0" w:rsidP="004A2CD0">
            <w:pPr>
              <w:pStyle w:val="ConsPlusNormal"/>
              <w:jc w:val="center"/>
            </w:pPr>
            <w:r w:rsidRPr="004A2CD0">
              <w:rPr>
                <w:highlight w:val="green"/>
              </w:rPr>
              <w:t>2024</w:t>
            </w:r>
            <w:r>
              <w:t xml:space="preserve"> – </w:t>
            </w:r>
          </w:p>
          <w:p w:rsidR="00DB5823" w:rsidRDefault="004A2CD0" w:rsidP="004A2CD0">
            <w:pPr>
              <w:pStyle w:val="ConsPlusNormal"/>
              <w:jc w:val="center"/>
            </w:pPr>
            <w:r>
              <w:t>2035 гг.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2.17</w:t>
            </w:r>
          </w:p>
        </w:tc>
        <w:tc>
          <w:tcPr>
            <w:tcW w:w="1531" w:type="dxa"/>
            <w:vAlign w:val="center"/>
          </w:tcPr>
          <w:p w:rsidR="00DB5823" w:rsidRDefault="00DB5823">
            <w:pPr>
              <w:pStyle w:val="ConsPlusNormal"/>
            </w:pPr>
            <w:r>
              <w:t>Строительство теплосети вдоль домов N 10, 12, 14 по ул. Ворошилова в пос. Самусь</w:t>
            </w:r>
          </w:p>
        </w:tc>
        <w:tc>
          <w:tcPr>
            <w:tcW w:w="1644" w:type="dxa"/>
            <w:vAlign w:val="center"/>
          </w:tcPr>
          <w:p w:rsidR="00DB5823" w:rsidRDefault="00DB5823">
            <w:pPr>
              <w:pStyle w:val="ConsPlusNormal"/>
              <w:jc w:val="center"/>
            </w:pPr>
            <w:r>
              <w:t>Обеспечение подключения многоэтажных многоквартирных домов (5 - 8-этажных) на юго-востоке пос. Самусь (в районе новой больницы)</w:t>
            </w:r>
          </w:p>
        </w:tc>
        <w:tc>
          <w:tcPr>
            <w:tcW w:w="624" w:type="dxa"/>
            <w:vAlign w:val="center"/>
          </w:tcPr>
          <w:p w:rsidR="00DB5823" w:rsidRDefault="00DB5823">
            <w:pPr>
              <w:pStyle w:val="ConsPlusNormal"/>
              <w:jc w:val="center"/>
            </w:pPr>
            <w:r>
              <w:t>п. м</w:t>
            </w:r>
          </w:p>
        </w:tc>
        <w:tc>
          <w:tcPr>
            <w:tcW w:w="907" w:type="dxa"/>
            <w:vAlign w:val="center"/>
          </w:tcPr>
          <w:p w:rsidR="00DB5823" w:rsidRDefault="00DB5823">
            <w:pPr>
              <w:pStyle w:val="ConsPlusNormal"/>
              <w:jc w:val="center"/>
            </w:pPr>
            <w:r>
              <w:t>260</w:t>
            </w:r>
          </w:p>
        </w:tc>
        <w:tc>
          <w:tcPr>
            <w:tcW w:w="1304" w:type="dxa"/>
            <w:vAlign w:val="center"/>
          </w:tcPr>
          <w:p w:rsidR="00DB5823" w:rsidRDefault="00DB5823">
            <w:pPr>
              <w:pStyle w:val="ConsPlusNormal"/>
              <w:jc w:val="center"/>
            </w:pPr>
            <w:r>
              <w:t>5616,00</w:t>
            </w:r>
          </w:p>
        </w:tc>
        <w:tc>
          <w:tcPr>
            <w:tcW w:w="907" w:type="dxa"/>
            <w:vAlign w:val="center"/>
          </w:tcPr>
          <w:p w:rsidR="00DB5823" w:rsidRDefault="004A2CD0">
            <w:pPr>
              <w:pStyle w:val="ConsPlusNormal"/>
              <w:jc w:val="center"/>
            </w:pPr>
            <w:r w:rsidRPr="004A2CD0">
              <w:rPr>
                <w:highlight w:val="green"/>
              </w:rPr>
              <w:t>2024</w:t>
            </w:r>
            <w:r w:rsidR="00DB5823">
              <w:t>- 2035 гг.</w:t>
            </w:r>
          </w:p>
        </w:tc>
        <w:tc>
          <w:tcPr>
            <w:tcW w:w="1531" w:type="dxa"/>
            <w:vAlign w:val="center"/>
          </w:tcPr>
          <w:p w:rsidR="00DB5823" w:rsidRDefault="00DB5823">
            <w:pPr>
              <w:pStyle w:val="ConsPlusNormal"/>
              <w:jc w:val="center"/>
            </w:pPr>
            <w:r>
              <w:t>Обеспечение подключения к системе теплоснабжения новых потребителей</w:t>
            </w:r>
          </w:p>
        </w:tc>
        <w:tc>
          <w:tcPr>
            <w:tcW w:w="938" w:type="dxa"/>
            <w:vAlign w:val="center"/>
          </w:tcPr>
          <w:p w:rsidR="00DB5823" w:rsidRDefault="00DB5823">
            <w:pPr>
              <w:pStyle w:val="ConsPlusNormal"/>
              <w:jc w:val="center"/>
            </w:pPr>
            <w:r>
              <w:t>Гкал/ч</w:t>
            </w:r>
          </w:p>
        </w:tc>
        <w:tc>
          <w:tcPr>
            <w:tcW w:w="853"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w:t>
            </w:r>
          </w:p>
        </w:tc>
        <w:tc>
          <w:tcPr>
            <w:tcW w:w="907" w:type="dxa"/>
            <w:vAlign w:val="center"/>
          </w:tcPr>
          <w:p w:rsidR="00DB5823" w:rsidRDefault="004A2CD0">
            <w:pPr>
              <w:pStyle w:val="ConsPlusNormal"/>
              <w:jc w:val="center"/>
            </w:pPr>
            <w:r w:rsidRPr="004A2CD0">
              <w:rPr>
                <w:highlight w:val="green"/>
              </w:rPr>
              <w:t>2024</w:t>
            </w:r>
            <w:r w:rsidR="00DB5823">
              <w:t>- 2035 гг.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2.18</w:t>
            </w:r>
          </w:p>
        </w:tc>
        <w:tc>
          <w:tcPr>
            <w:tcW w:w="1531" w:type="dxa"/>
            <w:vAlign w:val="center"/>
          </w:tcPr>
          <w:p w:rsidR="00DB5823" w:rsidRDefault="00DB5823">
            <w:pPr>
              <w:pStyle w:val="ConsPlusNormal"/>
            </w:pPr>
            <w:r>
              <w:t>Строительство теплосети от тепломагистрали в районе больницы по ул. Кирова вдоль ул. Корсакова до участка строительства клуба в пос. Самусь</w:t>
            </w:r>
          </w:p>
        </w:tc>
        <w:tc>
          <w:tcPr>
            <w:tcW w:w="1644" w:type="dxa"/>
            <w:vAlign w:val="center"/>
          </w:tcPr>
          <w:p w:rsidR="00DB5823" w:rsidRDefault="00DB5823">
            <w:pPr>
              <w:pStyle w:val="ConsPlusNormal"/>
              <w:jc w:val="center"/>
            </w:pPr>
            <w:r>
              <w:t>Обеспечение подключения вновь строящегося клуба в пос. Самусь на 400 мест</w:t>
            </w:r>
          </w:p>
        </w:tc>
        <w:tc>
          <w:tcPr>
            <w:tcW w:w="624" w:type="dxa"/>
            <w:vAlign w:val="center"/>
          </w:tcPr>
          <w:p w:rsidR="00DB5823" w:rsidRDefault="00DB5823">
            <w:pPr>
              <w:pStyle w:val="ConsPlusNormal"/>
              <w:jc w:val="center"/>
            </w:pPr>
            <w:r>
              <w:t>п. м</w:t>
            </w:r>
          </w:p>
        </w:tc>
        <w:tc>
          <w:tcPr>
            <w:tcW w:w="907" w:type="dxa"/>
            <w:vAlign w:val="center"/>
          </w:tcPr>
          <w:p w:rsidR="00DB5823" w:rsidRDefault="00DB5823">
            <w:pPr>
              <w:pStyle w:val="ConsPlusNormal"/>
              <w:jc w:val="center"/>
            </w:pPr>
            <w:r>
              <w:t>900</w:t>
            </w:r>
          </w:p>
        </w:tc>
        <w:tc>
          <w:tcPr>
            <w:tcW w:w="1304" w:type="dxa"/>
            <w:vAlign w:val="center"/>
          </w:tcPr>
          <w:p w:rsidR="00DB5823" w:rsidRDefault="00DB5823">
            <w:pPr>
              <w:pStyle w:val="ConsPlusNormal"/>
              <w:jc w:val="center"/>
            </w:pPr>
            <w:r>
              <w:t>19440,00</w:t>
            </w:r>
          </w:p>
        </w:tc>
        <w:tc>
          <w:tcPr>
            <w:tcW w:w="907" w:type="dxa"/>
            <w:vAlign w:val="center"/>
          </w:tcPr>
          <w:p w:rsidR="00DB5823" w:rsidRDefault="004A2CD0">
            <w:pPr>
              <w:pStyle w:val="ConsPlusNormal"/>
              <w:jc w:val="center"/>
            </w:pPr>
            <w:r w:rsidRPr="004A2CD0">
              <w:rPr>
                <w:highlight w:val="green"/>
              </w:rPr>
              <w:t>2024</w:t>
            </w:r>
            <w:r w:rsidR="00DB5823">
              <w:t>- 2035 гг.</w:t>
            </w:r>
          </w:p>
        </w:tc>
        <w:tc>
          <w:tcPr>
            <w:tcW w:w="1531" w:type="dxa"/>
            <w:vAlign w:val="center"/>
          </w:tcPr>
          <w:p w:rsidR="00DB5823" w:rsidRDefault="00DB5823">
            <w:pPr>
              <w:pStyle w:val="ConsPlusNormal"/>
              <w:jc w:val="center"/>
            </w:pPr>
            <w:r>
              <w:t>Обеспечение подключения к системе теплоснабжения новых потребителей</w:t>
            </w:r>
          </w:p>
        </w:tc>
        <w:tc>
          <w:tcPr>
            <w:tcW w:w="938" w:type="dxa"/>
            <w:vAlign w:val="center"/>
          </w:tcPr>
          <w:p w:rsidR="00DB5823" w:rsidRDefault="00DB5823">
            <w:pPr>
              <w:pStyle w:val="ConsPlusNormal"/>
              <w:jc w:val="center"/>
            </w:pPr>
            <w:r>
              <w:t>Гкал/ч</w:t>
            </w:r>
          </w:p>
        </w:tc>
        <w:tc>
          <w:tcPr>
            <w:tcW w:w="853"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w:t>
            </w:r>
          </w:p>
        </w:tc>
        <w:tc>
          <w:tcPr>
            <w:tcW w:w="907" w:type="dxa"/>
            <w:vAlign w:val="center"/>
          </w:tcPr>
          <w:p w:rsidR="00DB5823" w:rsidRDefault="004A2CD0">
            <w:pPr>
              <w:pStyle w:val="ConsPlusNormal"/>
              <w:jc w:val="center"/>
            </w:pPr>
            <w:r w:rsidRPr="004A2CD0">
              <w:rPr>
                <w:highlight w:val="green"/>
              </w:rPr>
              <w:t>2024</w:t>
            </w:r>
            <w:r w:rsidR="00DB5823">
              <w:t>- 2035 гг.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2.19</w:t>
            </w:r>
          </w:p>
        </w:tc>
        <w:tc>
          <w:tcPr>
            <w:tcW w:w="1531" w:type="dxa"/>
            <w:vAlign w:val="center"/>
          </w:tcPr>
          <w:p w:rsidR="00DB5823" w:rsidRDefault="00DB5823">
            <w:pPr>
              <w:pStyle w:val="ConsPlusNormal"/>
            </w:pPr>
            <w:r>
              <w:t xml:space="preserve">Строительство теплосети от ЦОК по ул. Р.Люксембург до участка строительства </w:t>
            </w:r>
            <w:r>
              <w:lastRenderedPageBreak/>
              <w:t>спортивного комплекса в пос. Самусь</w:t>
            </w:r>
          </w:p>
        </w:tc>
        <w:tc>
          <w:tcPr>
            <w:tcW w:w="1644" w:type="dxa"/>
            <w:vAlign w:val="center"/>
          </w:tcPr>
          <w:p w:rsidR="00DB5823" w:rsidRDefault="00DB5823">
            <w:pPr>
              <w:pStyle w:val="ConsPlusNormal"/>
              <w:jc w:val="center"/>
            </w:pPr>
            <w:r>
              <w:lastRenderedPageBreak/>
              <w:t>Обеспечение подключения спортивного комплекса в пос. Самусь</w:t>
            </w:r>
          </w:p>
        </w:tc>
        <w:tc>
          <w:tcPr>
            <w:tcW w:w="624" w:type="dxa"/>
            <w:vAlign w:val="center"/>
          </w:tcPr>
          <w:p w:rsidR="00DB5823" w:rsidRDefault="00DB5823">
            <w:pPr>
              <w:pStyle w:val="ConsPlusNormal"/>
              <w:jc w:val="center"/>
            </w:pPr>
            <w:r>
              <w:t>п. м</w:t>
            </w:r>
          </w:p>
        </w:tc>
        <w:tc>
          <w:tcPr>
            <w:tcW w:w="907" w:type="dxa"/>
            <w:vAlign w:val="center"/>
          </w:tcPr>
          <w:p w:rsidR="00DB5823" w:rsidRDefault="00DB5823">
            <w:pPr>
              <w:pStyle w:val="ConsPlusNormal"/>
              <w:jc w:val="center"/>
            </w:pPr>
            <w:r>
              <w:t>870</w:t>
            </w:r>
          </w:p>
        </w:tc>
        <w:tc>
          <w:tcPr>
            <w:tcW w:w="1304" w:type="dxa"/>
            <w:vAlign w:val="center"/>
          </w:tcPr>
          <w:p w:rsidR="00DB5823" w:rsidRDefault="00DB5823">
            <w:pPr>
              <w:pStyle w:val="ConsPlusNormal"/>
              <w:jc w:val="center"/>
            </w:pPr>
            <w:r>
              <w:t>18792,00</w:t>
            </w:r>
          </w:p>
        </w:tc>
        <w:tc>
          <w:tcPr>
            <w:tcW w:w="907" w:type="dxa"/>
            <w:vAlign w:val="center"/>
          </w:tcPr>
          <w:p w:rsidR="00DB5823" w:rsidRDefault="004A2CD0">
            <w:pPr>
              <w:pStyle w:val="ConsPlusNormal"/>
              <w:jc w:val="center"/>
            </w:pPr>
            <w:r w:rsidRPr="004A2CD0">
              <w:rPr>
                <w:highlight w:val="green"/>
              </w:rPr>
              <w:t>2024</w:t>
            </w:r>
            <w:r w:rsidR="00DB5823">
              <w:t>- 2035 гг.</w:t>
            </w:r>
          </w:p>
        </w:tc>
        <w:tc>
          <w:tcPr>
            <w:tcW w:w="1531" w:type="dxa"/>
            <w:vAlign w:val="center"/>
          </w:tcPr>
          <w:p w:rsidR="00DB5823" w:rsidRDefault="00DB5823">
            <w:pPr>
              <w:pStyle w:val="ConsPlusNormal"/>
              <w:jc w:val="center"/>
            </w:pPr>
            <w:r>
              <w:t>Обеспечение подключения к системе теплоснабжения новых потребителей</w:t>
            </w:r>
          </w:p>
        </w:tc>
        <w:tc>
          <w:tcPr>
            <w:tcW w:w="938" w:type="dxa"/>
            <w:vAlign w:val="center"/>
          </w:tcPr>
          <w:p w:rsidR="00DB5823" w:rsidRDefault="00DB5823">
            <w:pPr>
              <w:pStyle w:val="ConsPlusNormal"/>
              <w:jc w:val="center"/>
            </w:pPr>
            <w:r>
              <w:t>Гкал/ч</w:t>
            </w:r>
          </w:p>
        </w:tc>
        <w:tc>
          <w:tcPr>
            <w:tcW w:w="853"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w:t>
            </w:r>
          </w:p>
        </w:tc>
        <w:tc>
          <w:tcPr>
            <w:tcW w:w="907" w:type="dxa"/>
            <w:vAlign w:val="center"/>
          </w:tcPr>
          <w:p w:rsidR="00DB5823" w:rsidRDefault="004A2CD0">
            <w:pPr>
              <w:pStyle w:val="ConsPlusNormal"/>
              <w:jc w:val="center"/>
            </w:pPr>
            <w:r w:rsidRPr="004A2CD0">
              <w:rPr>
                <w:highlight w:val="green"/>
              </w:rPr>
              <w:t>2024</w:t>
            </w:r>
            <w:r w:rsidR="00DB5823">
              <w:t>- 2035 гг.</w:t>
            </w:r>
          </w:p>
        </w:tc>
        <w:tc>
          <w:tcPr>
            <w:tcW w:w="907" w:type="dxa"/>
            <w:vAlign w:val="center"/>
          </w:tcPr>
          <w:p w:rsidR="00DB5823" w:rsidRDefault="00DB5823">
            <w:pPr>
              <w:pStyle w:val="ConsPlusNormal"/>
              <w:jc w:val="center"/>
            </w:pPr>
            <w:r>
              <w:t>-</w:t>
            </w:r>
          </w:p>
        </w:tc>
      </w:tr>
      <w:tr w:rsidR="00DB5823">
        <w:tc>
          <w:tcPr>
            <w:tcW w:w="544" w:type="dxa"/>
            <w:vMerge w:val="restart"/>
            <w:vAlign w:val="center"/>
          </w:tcPr>
          <w:p w:rsidR="00DB5823" w:rsidRDefault="00DB5823">
            <w:pPr>
              <w:pStyle w:val="ConsPlusNormal"/>
              <w:jc w:val="center"/>
            </w:pPr>
            <w:r>
              <w:t>2.20</w:t>
            </w:r>
          </w:p>
        </w:tc>
        <w:tc>
          <w:tcPr>
            <w:tcW w:w="1531" w:type="dxa"/>
            <w:vMerge w:val="restart"/>
            <w:vAlign w:val="center"/>
          </w:tcPr>
          <w:p w:rsidR="00DB5823" w:rsidRDefault="00DB5823">
            <w:pPr>
              <w:pStyle w:val="ConsPlusNormal"/>
            </w:pPr>
            <w:r>
              <w:t>Капитальный ремонт, реконструкция и модернизация тепловых сетей в пос. Орловка</w:t>
            </w:r>
          </w:p>
        </w:tc>
        <w:tc>
          <w:tcPr>
            <w:tcW w:w="1644" w:type="dxa"/>
            <w:vMerge w:val="restart"/>
            <w:vAlign w:val="center"/>
          </w:tcPr>
          <w:p w:rsidR="00DB5823" w:rsidRDefault="00DB5823">
            <w:pPr>
              <w:pStyle w:val="ConsPlusNormal"/>
              <w:jc w:val="center"/>
            </w:pPr>
            <w:r>
              <w:t>Повышение надежности теплоснабжения пос. Орловка</w:t>
            </w:r>
          </w:p>
        </w:tc>
        <w:tc>
          <w:tcPr>
            <w:tcW w:w="624" w:type="dxa"/>
            <w:vMerge w:val="restart"/>
            <w:vAlign w:val="center"/>
          </w:tcPr>
          <w:p w:rsidR="00DB5823" w:rsidRDefault="00DB5823">
            <w:pPr>
              <w:pStyle w:val="ConsPlusNormal"/>
              <w:jc w:val="center"/>
            </w:pPr>
            <w:r>
              <w:t>п. м</w:t>
            </w:r>
          </w:p>
        </w:tc>
        <w:tc>
          <w:tcPr>
            <w:tcW w:w="907" w:type="dxa"/>
            <w:vMerge w:val="restart"/>
            <w:vAlign w:val="center"/>
          </w:tcPr>
          <w:p w:rsidR="00DB5823" w:rsidRDefault="00DB5823">
            <w:pPr>
              <w:pStyle w:val="ConsPlusNormal"/>
              <w:jc w:val="center"/>
            </w:pPr>
            <w:r>
              <w:t>600</w:t>
            </w:r>
          </w:p>
        </w:tc>
        <w:tc>
          <w:tcPr>
            <w:tcW w:w="1304" w:type="dxa"/>
            <w:vMerge w:val="restart"/>
            <w:vAlign w:val="center"/>
          </w:tcPr>
          <w:p w:rsidR="00DB5823" w:rsidRDefault="00DB5823">
            <w:pPr>
              <w:pStyle w:val="ConsPlusNormal"/>
              <w:jc w:val="center"/>
            </w:pPr>
            <w:r>
              <w:t>8316,00</w:t>
            </w:r>
          </w:p>
        </w:tc>
        <w:tc>
          <w:tcPr>
            <w:tcW w:w="907" w:type="dxa"/>
            <w:vMerge w:val="restart"/>
            <w:vAlign w:val="center"/>
          </w:tcPr>
          <w:p w:rsidR="00DB5823" w:rsidRDefault="00DB5823" w:rsidP="00890EAB">
            <w:pPr>
              <w:pStyle w:val="ConsPlusNormal"/>
              <w:jc w:val="center"/>
            </w:pPr>
            <w:r>
              <w:t xml:space="preserve">2015 г., </w:t>
            </w:r>
            <w:r w:rsidRPr="00890EAB">
              <w:rPr>
                <w:highlight w:val="green"/>
              </w:rPr>
              <w:t>20</w:t>
            </w:r>
            <w:r w:rsidR="00890EAB" w:rsidRPr="00890EAB">
              <w:rPr>
                <w:highlight w:val="green"/>
              </w:rPr>
              <w:t>24</w:t>
            </w:r>
            <w:r>
              <w:t xml:space="preserve"> - 2035 гг.</w:t>
            </w:r>
          </w:p>
        </w:tc>
        <w:tc>
          <w:tcPr>
            <w:tcW w:w="1531" w:type="dxa"/>
            <w:vAlign w:val="center"/>
          </w:tcPr>
          <w:p w:rsidR="00DB5823" w:rsidRDefault="00DB5823">
            <w:pPr>
              <w:pStyle w:val="ConsPlusNormal"/>
              <w:jc w:val="center"/>
            </w:pPr>
            <w:r>
              <w:t>Экономия тепловой энергии за счет сокращения потерь</w:t>
            </w:r>
          </w:p>
        </w:tc>
        <w:tc>
          <w:tcPr>
            <w:tcW w:w="938" w:type="dxa"/>
            <w:vAlign w:val="center"/>
          </w:tcPr>
          <w:p w:rsidR="00DB5823" w:rsidRDefault="00DB5823">
            <w:pPr>
              <w:pStyle w:val="ConsPlusNormal"/>
              <w:jc w:val="center"/>
            </w:pPr>
            <w:r>
              <w:t>Гкал</w:t>
            </w:r>
          </w:p>
        </w:tc>
        <w:tc>
          <w:tcPr>
            <w:tcW w:w="853" w:type="dxa"/>
            <w:vAlign w:val="center"/>
          </w:tcPr>
          <w:p w:rsidR="00DB5823" w:rsidRDefault="00DB5823">
            <w:pPr>
              <w:pStyle w:val="ConsPlusNormal"/>
              <w:jc w:val="center"/>
            </w:pPr>
            <w:r>
              <w:t>2341</w:t>
            </w:r>
          </w:p>
        </w:tc>
        <w:tc>
          <w:tcPr>
            <w:tcW w:w="964" w:type="dxa"/>
            <w:vAlign w:val="center"/>
          </w:tcPr>
          <w:p w:rsidR="00DB5823" w:rsidRDefault="00DB5823">
            <w:pPr>
              <w:pStyle w:val="ConsPlusNormal"/>
              <w:jc w:val="center"/>
            </w:pPr>
            <w:r>
              <w:t>4308</w:t>
            </w:r>
          </w:p>
        </w:tc>
        <w:tc>
          <w:tcPr>
            <w:tcW w:w="907" w:type="dxa"/>
            <w:vMerge w:val="restart"/>
            <w:vAlign w:val="center"/>
          </w:tcPr>
          <w:p w:rsidR="00DB5823" w:rsidRDefault="00DB5823" w:rsidP="00890EAB">
            <w:pPr>
              <w:pStyle w:val="ConsPlusNormal"/>
              <w:jc w:val="center"/>
            </w:pPr>
            <w:r>
              <w:t xml:space="preserve">2015 г., </w:t>
            </w:r>
            <w:r w:rsidRPr="00890EAB">
              <w:rPr>
                <w:highlight w:val="green"/>
              </w:rPr>
              <w:t>20</w:t>
            </w:r>
            <w:r w:rsidR="00890EAB" w:rsidRPr="00890EAB">
              <w:rPr>
                <w:highlight w:val="green"/>
              </w:rPr>
              <w:t>24</w:t>
            </w:r>
            <w:r>
              <w:t xml:space="preserve"> - 2035 гг.</w:t>
            </w:r>
          </w:p>
        </w:tc>
        <w:tc>
          <w:tcPr>
            <w:tcW w:w="907" w:type="dxa"/>
            <w:vMerge w:val="restart"/>
            <w:vAlign w:val="center"/>
          </w:tcPr>
          <w:p w:rsidR="00DB5823" w:rsidRDefault="00DB5823">
            <w:pPr>
              <w:pStyle w:val="ConsPlusNormal"/>
              <w:jc w:val="center"/>
            </w:pPr>
            <w:r>
              <w:t>Значительно превышает срок реализации Программы</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Сокращение затрат на проведение аварийно-восстановительных работ</w:t>
            </w:r>
          </w:p>
        </w:tc>
        <w:tc>
          <w:tcPr>
            <w:tcW w:w="938" w:type="dxa"/>
            <w:vAlign w:val="center"/>
          </w:tcPr>
          <w:p w:rsidR="00DB5823" w:rsidRDefault="00DB5823">
            <w:pPr>
              <w:pStyle w:val="ConsPlusNormal"/>
              <w:jc w:val="center"/>
            </w:pPr>
            <w:r>
              <w:t>тыс. руб.</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57</w:t>
            </w:r>
          </w:p>
        </w:tc>
        <w:tc>
          <w:tcPr>
            <w:tcW w:w="907" w:type="dxa"/>
            <w:vMerge/>
          </w:tcPr>
          <w:p w:rsidR="00DB5823" w:rsidRDefault="00DB5823"/>
        </w:tc>
        <w:tc>
          <w:tcPr>
            <w:tcW w:w="907" w:type="dxa"/>
            <w:vMerge/>
          </w:tcPr>
          <w:p w:rsidR="00DB5823" w:rsidRDefault="00DB5823"/>
        </w:tc>
      </w:tr>
      <w:tr w:rsidR="00DB5823">
        <w:tc>
          <w:tcPr>
            <w:tcW w:w="544" w:type="dxa"/>
            <w:vAlign w:val="center"/>
          </w:tcPr>
          <w:p w:rsidR="00DB5823" w:rsidRDefault="00DB5823">
            <w:pPr>
              <w:pStyle w:val="ConsPlusNormal"/>
              <w:jc w:val="center"/>
            </w:pPr>
            <w:r>
              <w:t>2.21</w:t>
            </w:r>
          </w:p>
        </w:tc>
        <w:tc>
          <w:tcPr>
            <w:tcW w:w="1531" w:type="dxa"/>
            <w:vAlign w:val="center"/>
          </w:tcPr>
          <w:p w:rsidR="00DB5823" w:rsidRDefault="00DB5823">
            <w:pPr>
              <w:pStyle w:val="ConsPlusNormal"/>
            </w:pPr>
            <w:r>
              <w:t>Строительство теплосети от котельной в пос. Орловка до участков новой застройки в северной части поселка</w:t>
            </w:r>
          </w:p>
        </w:tc>
        <w:tc>
          <w:tcPr>
            <w:tcW w:w="1644" w:type="dxa"/>
            <w:vAlign w:val="center"/>
          </w:tcPr>
          <w:p w:rsidR="00DB5823" w:rsidRDefault="00DB5823">
            <w:pPr>
              <w:pStyle w:val="ConsPlusNormal"/>
              <w:jc w:val="center"/>
            </w:pPr>
            <w:r>
              <w:t>Обеспечение подключения вновь строящихся блокированных малоэтажных домов, детского сада, клуба и спортивного комплекса в северной части пос. Орловка</w:t>
            </w:r>
          </w:p>
        </w:tc>
        <w:tc>
          <w:tcPr>
            <w:tcW w:w="624" w:type="dxa"/>
            <w:vAlign w:val="center"/>
          </w:tcPr>
          <w:p w:rsidR="00DB5823" w:rsidRDefault="00DB5823">
            <w:pPr>
              <w:pStyle w:val="ConsPlusNormal"/>
              <w:jc w:val="center"/>
            </w:pPr>
            <w:r>
              <w:t>п. м</w:t>
            </w:r>
          </w:p>
        </w:tc>
        <w:tc>
          <w:tcPr>
            <w:tcW w:w="907" w:type="dxa"/>
            <w:vAlign w:val="center"/>
          </w:tcPr>
          <w:p w:rsidR="00DB5823" w:rsidRDefault="00DB5823">
            <w:pPr>
              <w:pStyle w:val="ConsPlusNormal"/>
              <w:jc w:val="center"/>
            </w:pPr>
            <w:r>
              <w:t>1150</w:t>
            </w:r>
          </w:p>
        </w:tc>
        <w:tc>
          <w:tcPr>
            <w:tcW w:w="1304" w:type="dxa"/>
            <w:vAlign w:val="center"/>
          </w:tcPr>
          <w:p w:rsidR="00DB5823" w:rsidRDefault="00DB5823">
            <w:pPr>
              <w:pStyle w:val="ConsPlusNormal"/>
              <w:jc w:val="center"/>
            </w:pPr>
            <w:r>
              <w:t>24840,00</w:t>
            </w:r>
          </w:p>
        </w:tc>
        <w:tc>
          <w:tcPr>
            <w:tcW w:w="907" w:type="dxa"/>
            <w:vAlign w:val="center"/>
          </w:tcPr>
          <w:p w:rsidR="00DB5823" w:rsidRDefault="00DB5823" w:rsidP="00890EAB">
            <w:pPr>
              <w:pStyle w:val="ConsPlusNormal"/>
              <w:jc w:val="center"/>
            </w:pPr>
            <w:r w:rsidRPr="00890EAB">
              <w:rPr>
                <w:highlight w:val="green"/>
              </w:rPr>
              <w:t>202</w:t>
            </w:r>
            <w:r w:rsidR="00890EAB" w:rsidRPr="00890EAB">
              <w:rPr>
                <w:highlight w:val="green"/>
              </w:rPr>
              <w:t>4</w:t>
            </w:r>
            <w:r>
              <w:t xml:space="preserve"> - 2035 гг.</w:t>
            </w:r>
          </w:p>
        </w:tc>
        <w:tc>
          <w:tcPr>
            <w:tcW w:w="1531" w:type="dxa"/>
            <w:vAlign w:val="center"/>
          </w:tcPr>
          <w:p w:rsidR="00DB5823" w:rsidRDefault="00DB5823">
            <w:pPr>
              <w:pStyle w:val="ConsPlusNormal"/>
              <w:jc w:val="center"/>
            </w:pPr>
            <w:r>
              <w:t>Обеспечение подключения к системе теплоснабжения новых потребителей</w:t>
            </w:r>
          </w:p>
        </w:tc>
        <w:tc>
          <w:tcPr>
            <w:tcW w:w="938" w:type="dxa"/>
            <w:vAlign w:val="center"/>
          </w:tcPr>
          <w:p w:rsidR="00DB5823" w:rsidRDefault="00DB5823">
            <w:pPr>
              <w:pStyle w:val="ConsPlusNormal"/>
              <w:jc w:val="center"/>
            </w:pPr>
            <w:r>
              <w:t>Гкал/ч</w:t>
            </w:r>
          </w:p>
        </w:tc>
        <w:tc>
          <w:tcPr>
            <w:tcW w:w="853" w:type="dxa"/>
            <w:vAlign w:val="center"/>
          </w:tcPr>
          <w:p w:rsidR="00DB5823" w:rsidRDefault="00DB5823">
            <w:pPr>
              <w:pStyle w:val="ConsPlusNormal"/>
              <w:jc w:val="center"/>
            </w:pPr>
            <w:r>
              <w:t>0</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890EAB">
            <w:pPr>
              <w:pStyle w:val="ConsPlusNormal"/>
              <w:jc w:val="center"/>
            </w:pPr>
            <w:r w:rsidRPr="00890EAB">
              <w:rPr>
                <w:highlight w:val="green"/>
              </w:rPr>
              <w:t>202</w:t>
            </w:r>
            <w:r w:rsidR="00890EAB" w:rsidRPr="00890EAB">
              <w:rPr>
                <w:highlight w:val="green"/>
              </w:rPr>
              <w:t>4</w:t>
            </w:r>
            <w:r>
              <w:t xml:space="preserve"> - 2035 гг.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2.22</w:t>
            </w:r>
          </w:p>
        </w:tc>
        <w:tc>
          <w:tcPr>
            <w:tcW w:w="1531" w:type="dxa"/>
            <w:vAlign w:val="center"/>
          </w:tcPr>
          <w:p w:rsidR="00DB5823" w:rsidRDefault="00DB5823">
            <w:pPr>
              <w:pStyle w:val="ConsPlusNormal"/>
            </w:pPr>
            <w:r>
              <w:t>Реконструкция теплосети по просп. Коммунистическому от т/к 1/45 до К1 в г. Северске</w:t>
            </w:r>
          </w:p>
        </w:tc>
        <w:tc>
          <w:tcPr>
            <w:tcW w:w="1644" w:type="dxa"/>
            <w:vAlign w:val="center"/>
          </w:tcPr>
          <w:p w:rsidR="00DB5823" w:rsidRDefault="00DB5823">
            <w:pPr>
              <w:pStyle w:val="ConsPlusNormal"/>
              <w:jc w:val="center"/>
            </w:pPr>
            <w:r>
              <w:t>Повышение надежности теплоснабжения г. Северска</w:t>
            </w:r>
          </w:p>
        </w:tc>
        <w:tc>
          <w:tcPr>
            <w:tcW w:w="624" w:type="dxa"/>
            <w:vAlign w:val="center"/>
          </w:tcPr>
          <w:p w:rsidR="00DB5823" w:rsidRDefault="00DB5823">
            <w:pPr>
              <w:pStyle w:val="ConsPlusNormal"/>
              <w:jc w:val="center"/>
            </w:pPr>
            <w:r>
              <w:t>м</w:t>
            </w:r>
          </w:p>
        </w:tc>
        <w:tc>
          <w:tcPr>
            <w:tcW w:w="907" w:type="dxa"/>
            <w:vAlign w:val="center"/>
          </w:tcPr>
          <w:p w:rsidR="00DB5823" w:rsidRDefault="00DB5823">
            <w:pPr>
              <w:pStyle w:val="ConsPlusNormal"/>
              <w:jc w:val="center"/>
            </w:pPr>
            <w:r>
              <w:t>880</w:t>
            </w:r>
          </w:p>
        </w:tc>
        <w:tc>
          <w:tcPr>
            <w:tcW w:w="1304" w:type="dxa"/>
            <w:vAlign w:val="center"/>
          </w:tcPr>
          <w:p w:rsidR="00DB5823" w:rsidRDefault="00DB5823">
            <w:pPr>
              <w:pStyle w:val="ConsPlusNormal"/>
              <w:jc w:val="center"/>
            </w:pPr>
            <w:r>
              <w:t>21015,96</w:t>
            </w:r>
          </w:p>
        </w:tc>
        <w:tc>
          <w:tcPr>
            <w:tcW w:w="907" w:type="dxa"/>
            <w:vAlign w:val="center"/>
          </w:tcPr>
          <w:p w:rsidR="00DB5823" w:rsidRDefault="00DB5823" w:rsidP="00890EAB">
            <w:pPr>
              <w:pStyle w:val="ConsPlusNormal"/>
              <w:jc w:val="center"/>
            </w:pPr>
            <w:r>
              <w:t xml:space="preserve">2014 - 2016 гг. (ПИР), </w:t>
            </w:r>
            <w:r w:rsidRPr="00890EAB">
              <w:rPr>
                <w:highlight w:val="green"/>
              </w:rPr>
              <w:t>202</w:t>
            </w:r>
            <w:r w:rsidR="00890EAB" w:rsidRPr="00890EAB">
              <w:rPr>
                <w:highlight w:val="green"/>
              </w:rPr>
              <w:t>4</w:t>
            </w:r>
            <w:r>
              <w:t xml:space="preserve"> г.</w:t>
            </w:r>
          </w:p>
        </w:tc>
        <w:tc>
          <w:tcPr>
            <w:tcW w:w="1531" w:type="dxa"/>
            <w:vAlign w:val="center"/>
          </w:tcPr>
          <w:p w:rsidR="00DB5823" w:rsidRDefault="00DB5823">
            <w:pPr>
              <w:pStyle w:val="ConsPlusNormal"/>
              <w:jc w:val="center"/>
            </w:pPr>
            <w:r>
              <w:t>Обеспечение надежности теплоснабжения</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890EAB">
            <w:pPr>
              <w:pStyle w:val="ConsPlusNormal"/>
              <w:jc w:val="center"/>
            </w:pPr>
            <w:r>
              <w:t xml:space="preserve">2014 - 2016 гг. (ПИР), </w:t>
            </w:r>
            <w:r w:rsidRPr="00890EAB">
              <w:rPr>
                <w:highlight w:val="green"/>
              </w:rPr>
              <w:t>202</w:t>
            </w:r>
            <w:r w:rsidR="00890EAB" w:rsidRPr="00890EAB">
              <w:rPr>
                <w:highlight w:val="green"/>
              </w:rPr>
              <w:t>4</w:t>
            </w:r>
            <w:r>
              <w:t xml:space="preserve"> 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2.23</w:t>
            </w:r>
          </w:p>
        </w:tc>
        <w:tc>
          <w:tcPr>
            <w:tcW w:w="1531" w:type="dxa"/>
            <w:vAlign w:val="center"/>
          </w:tcPr>
          <w:p w:rsidR="00DB5823" w:rsidRDefault="00DB5823">
            <w:pPr>
              <w:pStyle w:val="ConsPlusNormal"/>
            </w:pPr>
            <w:r>
              <w:t>Реконструкция сетей теплоснабжения в Иглаково</w:t>
            </w:r>
          </w:p>
        </w:tc>
        <w:tc>
          <w:tcPr>
            <w:tcW w:w="1644" w:type="dxa"/>
            <w:vAlign w:val="center"/>
          </w:tcPr>
          <w:p w:rsidR="00DB5823" w:rsidRDefault="00DB5823">
            <w:pPr>
              <w:pStyle w:val="ConsPlusNormal"/>
              <w:jc w:val="center"/>
            </w:pPr>
            <w:r>
              <w:t>Повышение надежности теплоснабжения г. Северска</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6876,16</w:t>
            </w:r>
          </w:p>
        </w:tc>
        <w:tc>
          <w:tcPr>
            <w:tcW w:w="907" w:type="dxa"/>
            <w:vAlign w:val="center"/>
          </w:tcPr>
          <w:p w:rsidR="00DB5823" w:rsidRDefault="00DB5823" w:rsidP="000C64BC">
            <w:pPr>
              <w:pStyle w:val="ConsPlusNormal"/>
              <w:jc w:val="center"/>
            </w:pPr>
            <w:r>
              <w:t xml:space="preserve">2021 г. (ПИР), </w:t>
            </w:r>
            <w:r w:rsidRPr="000C64BC">
              <w:rPr>
                <w:highlight w:val="green"/>
              </w:rPr>
              <w:t>202</w:t>
            </w:r>
            <w:r w:rsidR="000C64BC" w:rsidRPr="000C64BC">
              <w:rPr>
                <w:highlight w:val="green"/>
              </w:rPr>
              <w:t>4</w:t>
            </w:r>
            <w:r>
              <w:t xml:space="preserve"> г.</w:t>
            </w:r>
          </w:p>
        </w:tc>
        <w:tc>
          <w:tcPr>
            <w:tcW w:w="1531" w:type="dxa"/>
            <w:vAlign w:val="center"/>
          </w:tcPr>
          <w:p w:rsidR="00DB5823" w:rsidRDefault="00DB5823">
            <w:pPr>
              <w:pStyle w:val="ConsPlusNormal"/>
              <w:jc w:val="center"/>
            </w:pPr>
            <w:r>
              <w:t>Обеспечение надежности теплоснабжения</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0C64BC">
            <w:pPr>
              <w:pStyle w:val="ConsPlusNormal"/>
              <w:jc w:val="center"/>
            </w:pPr>
            <w:r>
              <w:t xml:space="preserve">2021 г. (ПИР), </w:t>
            </w:r>
            <w:r w:rsidRPr="000C64BC">
              <w:rPr>
                <w:highlight w:val="green"/>
              </w:rPr>
              <w:t>202</w:t>
            </w:r>
            <w:r w:rsidR="000C64BC" w:rsidRPr="000C64BC">
              <w:rPr>
                <w:highlight w:val="green"/>
              </w:rPr>
              <w:t>4</w:t>
            </w:r>
            <w:r>
              <w:t xml:space="preserve">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lastRenderedPageBreak/>
              <w:t>2.24</w:t>
            </w:r>
          </w:p>
        </w:tc>
        <w:tc>
          <w:tcPr>
            <w:tcW w:w="1531" w:type="dxa"/>
            <w:vAlign w:val="center"/>
          </w:tcPr>
          <w:p w:rsidR="00DB5823" w:rsidRDefault="00DB5823">
            <w:pPr>
              <w:pStyle w:val="ConsPlusNormal"/>
            </w:pPr>
            <w:r>
              <w:t>Доработка и актуализация Схемы теплоснабжения ЗАТО Северск на период до 2035 года</w:t>
            </w:r>
          </w:p>
        </w:tc>
        <w:tc>
          <w:tcPr>
            <w:tcW w:w="1644" w:type="dxa"/>
            <w:vAlign w:val="center"/>
          </w:tcPr>
          <w:p w:rsidR="00DB5823" w:rsidRDefault="00DB5823">
            <w:pPr>
              <w:pStyle w:val="ConsPlusNormal"/>
              <w:jc w:val="center"/>
            </w:pPr>
            <w:r>
              <w:t>Требования законодательства</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30000,00</w:t>
            </w:r>
          </w:p>
        </w:tc>
        <w:tc>
          <w:tcPr>
            <w:tcW w:w="907" w:type="dxa"/>
            <w:vAlign w:val="center"/>
          </w:tcPr>
          <w:p w:rsidR="00DB5823" w:rsidRDefault="00DB5823">
            <w:pPr>
              <w:pStyle w:val="ConsPlusNormal"/>
              <w:jc w:val="center"/>
            </w:pPr>
            <w:r>
              <w:t>ежегодно</w:t>
            </w:r>
          </w:p>
        </w:tc>
        <w:tc>
          <w:tcPr>
            <w:tcW w:w="1531" w:type="dxa"/>
            <w:vAlign w:val="center"/>
          </w:tcPr>
          <w:p w:rsidR="00DB5823" w:rsidRDefault="00DB5823">
            <w:pPr>
              <w:pStyle w:val="ConsPlusNormal"/>
              <w:jc w:val="center"/>
            </w:pPr>
            <w:r>
              <w:t>Требования законодательства</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pPr>
              <w:pStyle w:val="ConsPlusNormal"/>
              <w:jc w:val="center"/>
            </w:pPr>
            <w:r>
              <w:t>ежегодно</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2.25</w:t>
            </w:r>
          </w:p>
        </w:tc>
        <w:tc>
          <w:tcPr>
            <w:tcW w:w="1531" w:type="dxa"/>
            <w:vAlign w:val="center"/>
          </w:tcPr>
          <w:p w:rsidR="00DB5823" w:rsidRDefault="00DB5823">
            <w:pPr>
              <w:pStyle w:val="ConsPlusNormal"/>
            </w:pPr>
            <w:r>
              <w:t>Модернизация системы теплоснабжения г. Северска (переход на закрытую систему ГВС)</w:t>
            </w:r>
          </w:p>
        </w:tc>
        <w:tc>
          <w:tcPr>
            <w:tcW w:w="1644" w:type="dxa"/>
            <w:vAlign w:val="center"/>
          </w:tcPr>
          <w:p w:rsidR="00DB5823" w:rsidRDefault="00DB5823">
            <w:pPr>
              <w:pStyle w:val="ConsPlusNormal"/>
              <w:jc w:val="center"/>
            </w:pPr>
            <w:r>
              <w:t>Выполнение требований ФЗ</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1724548,75</w:t>
            </w:r>
          </w:p>
        </w:tc>
        <w:tc>
          <w:tcPr>
            <w:tcW w:w="907" w:type="dxa"/>
            <w:vAlign w:val="center"/>
          </w:tcPr>
          <w:p w:rsidR="00DB5823" w:rsidRDefault="00DB5823" w:rsidP="00445AED">
            <w:pPr>
              <w:pStyle w:val="ConsPlusNormal"/>
              <w:jc w:val="center"/>
            </w:pPr>
            <w:r w:rsidRPr="00445AED">
              <w:rPr>
                <w:highlight w:val="green"/>
              </w:rPr>
              <w:t>202</w:t>
            </w:r>
            <w:r w:rsidR="00445AED" w:rsidRPr="00445AED">
              <w:rPr>
                <w:highlight w:val="green"/>
              </w:rPr>
              <w:t>4</w:t>
            </w:r>
            <w:r>
              <w:t xml:space="preserve"> - 2035 гг.</w:t>
            </w:r>
          </w:p>
        </w:tc>
        <w:tc>
          <w:tcPr>
            <w:tcW w:w="1531" w:type="dxa"/>
            <w:vAlign w:val="center"/>
          </w:tcPr>
          <w:p w:rsidR="00DB5823" w:rsidRDefault="00DB5823">
            <w:pPr>
              <w:pStyle w:val="ConsPlusNormal"/>
              <w:jc w:val="center"/>
            </w:pPr>
            <w:r>
              <w:t>Выполнение требований ФЗ</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445AED">
            <w:pPr>
              <w:pStyle w:val="ConsPlusNormal"/>
              <w:jc w:val="center"/>
            </w:pPr>
            <w:r w:rsidRPr="00445AED">
              <w:rPr>
                <w:highlight w:val="green"/>
              </w:rPr>
              <w:t>202</w:t>
            </w:r>
            <w:r w:rsidR="00445AED" w:rsidRPr="00445AED">
              <w:rPr>
                <w:highlight w:val="green"/>
              </w:rPr>
              <w:t>4</w:t>
            </w:r>
            <w:r>
              <w:t xml:space="preserve">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2.26</w:t>
            </w:r>
          </w:p>
        </w:tc>
        <w:tc>
          <w:tcPr>
            <w:tcW w:w="1531" w:type="dxa"/>
            <w:vAlign w:val="center"/>
          </w:tcPr>
          <w:p w:rsidR="00DB5823" w:rsidRDefault="00DB5823">
            <w:pPr>
              <w:pStyle w:val="ConsPlusNormal"/>
            </w:pPr>
            <w:r>
              <w:t>Капитальный ремонт БАГВ (баки-аккумуляторы горячей воды)</w:t>
            </w:r>
          </w:p>
        </w:tc>
        <w:tc>
          <w:tcPr>
            <w:tcW w:w="1644" w:type="dxa"/>
            <w:vAlign w:val="center"/>
          </w:tcPr>
          <w:p w:rsidR="00DB5823" w:rsidRDefault="00DB5823">
            <w:pPr>
              <w:pStyle w:val="ConsPlusNormal"/>
              <w:jc w:val="center"/>
            </w:pPr>
            <w:r>
              <w:t>Обеспечение надежности теплоснабжения</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27300,00</w:t>
            </w:r>
          </w:p>
        </w:tc>
        <w:tc>
          <w:tcPr>
            <w:tcW w:w="907" w:type="dxa"/>
            <w:vAlign w:val="center"/>
          </w:tcPr>
          <w:p w:rsidR="00DB5823" w:rsidRDefault="00DB5823">
            <w:pPr>
              <w:pStyle w:val="ConsPlusNormal"/>
              <w:jc w:val="center"/>
            </w:pPr>
            <w:r>
              <w:t>2015 г.</w:t>
            </w:r>
          </w:p>
        </w:tc>
        <w:tc>
          <w:tcPr>
            <w:tcW w:w="1531" w:type="dxa"/>
            <w:vAlign w:val="center"/>
          </w:tcPr>
          <w:p w:rsidR="00DB5823" w:rsidRDefault="00DB5823">
            <w:pPr>
              <w:pStyle w:val="ConsPlusNormal"/>
              <w:jc w:val="center"/>
            </w:pPr>
            <w:r>
              <w:t>Обеспечение надежности теплоснабжения</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pPr>
              <w:pStyle w:val="ConsPlusNormal"/>
              <w:jc w:val="center"/>
            </w:pPr>
            <w:r>
              <w:t>2015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2.27</w:t>
            </w:r>
          </w:p>
        </w:tc>
        <w:tc>
          <w:tcPr>
            <w:tcW w:w="1531" w:type="dxa"/>
            <w:vAlign w:val="center"/>
          </w:tcPr>
          <w:p w:rsidR="00DB5823" w:rsidRDefault="00DB5823">
            <w:pPr>
              <w:pStyle w:val="ConsPlusNormal"/>
            </w:pPr>
            <w:r>
              <w:t>Установка АСУ ТП на ПНС-2 и ПНС-3</w:t>
            </w:r>
          </w:p>
        </w:tc>
        <w:tc>
          <w:tcPr>
            <w:tcW w:w="1644" w:type="dxa"/>
            <w:vAlign w:val="center"/>
          </w:tcPr>
          <w:p w:rsidR="00DB5823" w:rsidRDefault="00DB5823">
            <w:pPr>
              <w:pStyle w:val="ConsPlusNormal"/>
              <w:jc w:val="center"/>
            </w:pPr>
            <w:r>
              <w:t>Обеспечение надежности теплоснабжения</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13413,00</w:t>
            </w:r>
          </w:p>
        </w:tc>
        <w:tc>
          <w:tcPr>
            <w:tcW w:w="907" w:type="dxa"/>
            <w:vAlign w:val="center"/>
          </w:tcPr>
          <w:p w:rsidR="00DB5823" w:rsidRDefault="00DB5823" w:rsidP="00445AED">
            <w:pPr>
              <w:pStyle w:val="ConsPlusNormal"/>
              <w:jc w:val="center"/>
            </w:pPr>
            <w:r w:rsidRPr="00445AED">
              <w:rPr>
                <w:highlight w:val="green"/>
              </w:rPr>
              <w:t>202</w:t>
            </w:r>
            <w:r w:rsidR="00445AED" w:rsidRPr="00445AED">
              <w:rPr>
                <w:highlight w:val="green"/>
              </w:rPr>
              <w:t>4</w:t>
            </w:r>
            <w:r>
              <w:t xml:space="preserve"> - 2035 гг.</w:t>
            </w:r>
          </w:p>
        </w:tc>
        <w:tc>
          <w:tcPr>
            <w:tcW w:w="1531" w:type="dxa"/>
            <w:vAlign w:val="center"/>
          </w:tcPr>
          <w:p w:rsidR="00DB5823" w:rsidRDefault="00DB5823">
            <w:pPr>
              <w:pStyle w:val="ConsPlusNormal"/>
              <w:jc w:val="center"/>
            </w:pPr>
            <w:r>
              <w:t>Обеспечение надежности теплоснабжения</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445AED">
            <w:pPr>
              <w:pStyle w:val="ConsPlusNormal"/>
              <w:jc w:val="center"/>
            </w:pPr>
            <w:r w:rsidRPr="00445AED">
              <w:rPr>
                <w:highlight w:val="green"/>
              </w:rPr>
              <w:t>202</w:t>
            </w:r>
            <w:r w:rsidR="00445AED" w:rsidRPr="00445AED">
              <w:rPr>
                <w:highlight w:val="green"/>
              </w:rPr>
              <w:t>4</w:t>
            </w:r>
            <w:r>
              <w:t xml:space="preserve">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rsidP="00B7769A">
            <w:pPr>
              <w:pStyle w:val="ConsPlusNormal"/>
              <w:jc w:val="center"/>
            </w:pPr>
            <w:r>
              <w:t>2.</w:t>
            </w:r>
            <w:r w:rsidRPr="00B7769A">
              <w:rPr>
                <w:highlight w:val="green"/>
              </w:rPr>
              <w:t>2</w:t>
            </w:r>
            <w:r w:rsidR="00B7769A" w:rsidRPr="00B7769A">
              <w:rPr>
                <w:highlight w:val="green"/>
              </w:rPr>
              <w:t>8</w:t>
            </w:r>
          </w:p>
        </w:tc>
        <w:tc>
          <w:tcPr>
            <w:tcW w:w="1531" w:type="dxa"/>
            <w:vAlign w:val="center"/>
          </w:tcPr>
          <w:p w:rsidR="00DB5823" w:rsidRDefault="00DB5823">
            <w:pPr>
              <w:pStyle w:val="ConsPlusNormal"/>
            </w:pPr>
            <w:r>
              <w:t xml:space="preserve">Замена запорной арматуры для устройства рассечки в целях разделения тепловых потоков по адресу: 2-я Южная тепломагистраль </w:t>
            </w:r>
            <w:proofErr w:type="gramStart"/>
            <w:r>
              <w:t>от кол</w:t>
            </w:r>
            <w:proofErr w:type="gramEnd"/>
            <w:r>
              <w:t xml:space="preserve">. 3 </w:t>
            </w:r>
            <w:proofErr w:type="gramStart"/>
            <w:r>
              <w:t>до кол</w:t>
            </w:r>
            <w:proofErr w:type="gramEnd"/>
            <w:r>
              <w:t xml:space="preserve">. 16, ул. Калинина, 103, </w:t>
            </w:r>
            <w:r>
              <w:lastRenderedPageBreak/>
              <w:t>сооружение N 464тм (инв. N 10103423), ТК 7а</w:t>
            </w:r>
          </w:p>
        </w:tc>
        <w:tc>
          <w:tcPr>
            <w:tcW w:w="1644" w:type="dxa"/>
            <w:vAlign w:val="center"/>
          </w:tcPr>
          <w:p w:rsidR="00DB5823" w:rsidRDefault="00DB5823">
            <w:pPr>
              <w:pStyle w:val="ConsPlusNormal"/>
              <w:jc w:val="center"/>
            </w:pPr>
            <w:r>
              <w:lastRenderedPageBreak/>
              <w:t>Повышение эффективности работы системы теплоснабжения</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2</w:t>
            </w:r>
          </w:p>
        </w:tc>
        <w:tc>
          <w:tcPr>
            <w:tcW w:w="1304" w:type="dxa"/>
            <w:vAlign w:val="center"/>
          </w:tcPr>
          <w:p w:rsidR="00DB5823" w:rsidRDefault="00DB5823">
            <w:pPr>
              <w:pStyle w:val="ConsPlusNormal"/>
              <w:jc w:val="center"/>
            </w:pPr>
            <w:r>
              <w:t>4454,08</w:t>
            </w:r>
          </w:p>
        </w:tc>
        <w:tc>
          <w:tcPr>
            <w:tcW w:w="907" w:type="dxa"/>
            <w:vAlign w:val="center"/>
          </w:tcPr>
          <w:p w:rsidR="00DB5823" w:rsidRDefault="00DB5823" w:rsidP="00B7769A">
            <w:pPr>
              <w:pStyle w:val="ConsPlusNormal"/>
              <w:jc w:val="center"/>
            </w:pPr>
            <w:r w:rsidRPr="00B7769A">
              <w:rPr>
                <w:highlight w:val="green"/>
              </w:rPr>
              <w:t>20</w:t>
            </w:r>
            <w:r w:rsidR="00B7769A" w:rsidRPr="00B7769A">
              <w:rPr>
                <w:highlight w:val="green"/>
              </w:rPr>
              <w:t>24</w:t>
            </w:r>
            <w:r>
              <w:t xml:space="preserve"> г. (в т.ч. ПИР)</w:t>
            </w:r>
          </w:p>
        </w:tc>
        <w:tc>
          <w:tcPr>
            <w:tcW w:w="1531" w:type="dxa"/>
            <w:vAlign w:val="center"/>
          </w:tcPr>
          <w:p w:rsidR="00DB5823" w:rsidRDefault="00DB5823">
            <w:pPr>
              <w:pStyle w:val="ConsPlusNormal"/>
              <w:jc w:val="center"/>
            </w:pPr>
            <w:r>
              <w:t>Повышение эффективности работы системы теплоснабжения</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B7769A">
            <w:pPr>
              <w:pStyle w:val="ConsPlusNormal"/>
              <w:jc w:val="center"/>
            </w:pPr>
            <w:r w:rsidRPr="00B7769A">
              <w:rPr>
                <w:highlight w:val="green"/>
              </w:rPr>
              <w:t>20</w:t>
            </w:r>
            <w:r w:rsidR="00B7769A" w:rsidRPr="00B7769A">
              <w:rPr>
                <w:highlight w:val="green"/>
              </w:rPr>
              <w:t>24</w:t>
            </w:r>
            <w:r>
              <w:t xml:space="preserve"> г. (в т.ч. ПИР)</w:t>
            </w:r>
          </w:p>
        </w:tc>
        <w:tc>
          <w:tcPr>
            <w:tcW w:w="907" w:type="dxa"/>
            <w:vAlign w:val="center"/>
          </w:tcPr>
          <w:p w:rsidR="00DB5823" w:rsidRDefault="00DB5823">
            <w:pPr>
              <w:pStyle w:val="ConsPlusNormal"/>
            </w:pPr>
          </w:p>
        </w:tc>
      </w:tr>
      <w:tr w:rsidR="00DB5823">
        <w:tc>
          <w:tcPr>
            <w:tcW w:w="544" w:type="dxa"/>
            <w:vAlign w:val="center"/>
          </w:tcPr>
          <w:p w:rsidR="00DB5823" w:rsidRDefault="00DB5823" w:rsidP="00B7769A">
            <w:pPr>
              <w:pStyle w:val="ConsPlusNormal"/>
              <w:jc w:val="center"/>
            </w:pPr>
            <w:r>
              <w:t>2.</w:t>
            </w:r>
            <w:r w:rsidR="00B7769A" w:rsidRPr="00B7769A">
              <w:rPr>
                <w:highlight w:val="green"/>
              </w:rPr>
              <w:t>29</w:t>
            </w:r>
          </w:p>
        </w:tc>
        <w:tc>
          <w:tcPr>
            <w:tcW w:w="1531" w:type="dxa"/>
            <w:vAlign w:val="center"/>
          </w:tcPr>
          <w:p w:rsidR="00DB5823" w:rsidRDefault="00DB5823">
            <w:pPr>
              <w:pStyle w:val="ConsPlusNormal"/>
            </w:pPr>
            <w:r>
              <w:t xml:space="preserve">Установка запорной арматуры для устройства рассечки в целях разделения тепловых потоков по адресу: 2-я Южная тепломагистраль </w:t>
            </w:r>
            <w:proofErr w:type="gramStart"/>
            <w:r>
              <w:t>от кол</w:t>
            </w:r>
            <w:proofErr w:type="gramEnd"/>
            <w:r>
              <w:t xml:space="preserve">. 3 </w:t>
            </w:r>
            <w:proofErr w:type="gramStart"/>
            <w:r>
              <w:t>до кол</w:t>
            </w:r>
            <w:proofErr w:type="gramEnd"/>
            <w:r>
              <w:t>. 16, ул. Калинина, 103, сооружение N 464тм (инв. N 10103423), ТК 5а - тк 5Б</w:t>
            </w:r>
          </w:p>
        </w:tc>
        <w:tc>
          <w:tcPr>
            <w:tcW w:w="1644" w:type="dxa"/>
            <w:vAlign w:val="center"/>
          </w:tcPr>
          <w:p w:rsidR="00DB5823" w:rsidRDefault="00DB5823">
            <w:pPr>
              <w:pStyle w:val="ConsPlusNormal"/>
              <w:jc w:val="center"/>
            </w:pPr>
            <w:r>
              <w:t>Повышение эффективности работы системы теплоснабжения</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2</w:t>
            </w:r>
          </w:p>
        </w:tc>
        <w:tc>
          <w:tcPr>
            <w:tcW w:w="1304" w:type="dxa"/>
            <w:vAlign w:val="center"/>
          </w:tcPr>
          <w:p w:rsidR="00DB5823" w:rsidRDefault="00DB5823">
            <w:pPr>
              <w:pStyle w:val="ConsPlusNormal"/>
              <w:jc w:val="center"/>
            </w:pPr>
            <w:r>
              <w:t>3306,60</w:t>
            </w:r>
          </w:p>
        </w:tc>
        <w:tc>
          <w:tcPr>
            <w:tcW w:w="907" w:type="dxa"/>
            <w:vAlign w:val="center"/>
          </w:tcPr>
          <w:p w:rsidR="00DB5823" w:rsidRDefault="00DB5823" w:rsidP="00641E63">
            <w:pPr>
              <w:pStyle w:val="ConsPlusNormal"/>
              <w:jc w:val="center"/>
            </w:pPr>
            <w:r w:rsidRPr="00641E63">
              <w:rPr>
                <w:highlight w:val="green"/>
              </w:rPr>
              <w:t>20</w:t>
            </w:r>
            <w:r w:rsidR="00641E63" w:rsidRPr="00641E63">
              <w:rPr>
                <w:highlight w:val="green"/>
              </w:rPr>
              <w:t>24</w:t>
            </w:r>
            <w:r>
              <w:t xml:space="preserve"> г. (в т.ч. ПИР)</w:t>
            </w:r>
          </w:p>
        </w:tc>
        <w:tc>
          <w:tcPr>
            <w:tcW w:w="1531" w:type="dxa"/>
            <w:vAlign w:val="center"/>
          </w:tcPr>
          <w:p w:rsidR="00DB5823" w:rsidRDefault="00DB5823">
            <w:pPr>
              <w:pStyle w:val="ConsPlusNormal"/>
              <w:jc w:val="center"/>
            </w:pPr>
            <w:r>
              <w:t>Повышение эффективности работы системы теплоснабжения</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641E63">
            <w:pPr>
              <w:pStyle w:val="ConsPlusNormal"/>
              <w:jc w:val="center"/>
            </w:pPr>
            <w:r w:rsidRPr="00641E63">
              <w:rPr>
                <w:highlight w:val="green"/>
              </w:rPr>
              <w:t>20</w:t>
            </w:r>
            <w:r w:rsidR="00641E63" w:rsidRPr="00641E63">
              <w:rPr>
                <w:highlight w:val="green"/>
              </w:rPr>
              <w:t>24</w:t>
            </w:r>
            <w:r>
              <w:t xml:space="preserve"> г. (в т.ч. ПИР)</w:t>
            </w:r>
          </w:p>
        </w:tc>
        <w:tc>
          <w:tcPr>
            <w:tcW w:w="907" w:type="dxa"/>
            <w:vAlign w:val="center"/>
          </w:tcPr>
          <w:p w:rsidR="00DB5823" w:rsidRDefault="00DB5823">
            <w:pPr>
              <w:pStyle w:val="ConsPlusNormal"/>
            </w:pPr>
          </w:p>
        </w:tc>
      </w:tr>
      <w:tr w:rsidR="00641E63">
        <w:tc>
          <w:tcPr>
            <w:tcW w:w="544" w:type="dxa"/>
            <w:vAlign w:val="center"/>
          </w:tcPr>
          <w:p w:rsidR="00641E63" w:rsidRDefault="00641E63" w:rsidP="00641E63">
            <w:pPr>
              <w:pStyle w:val="ConsPlusNormal"/>
              <w:jc w:val="center"/>
            </w:pPr>
            <w:r>
              <w:t>2.31</w:t>
            </w:r>
          </w:p>
        </w:tc>
        <w:tc>
          <w:tcPr>
            <w:tcW w:w="1531" w:type="dxa"/>
            <w:vAlign w:val="center"/>
          </w:tcPr>
          <w:p w:rsidR="00641E63" w:rsidRDefault="00641E63" w:rsidP="00641E63">
            <w:pPr>
              <w:pStyle w:val="ConsPlusNormal"/>
            </w:pPr>
            <w:r>
              <w:t>Установка запорной арматуры для устройства рассечки в целях разделения тепловых потоков по адресу: Теплосеть, кв. 36, 36 квартал, сооружение N 2тс (инв. N 10103402), ТК1/36</w:t>
            </w:r>
          </w:p>
        </w:tc>
        <w:tc>
          <w:tcPr>
            <w:tcW w:w="1644" w:type="dxa"/>
            <w:vAlign w:val="center"/>
          </w:tcPr>
          <w:p w:rsidR="00641E63" w:rsidRDefault="00641E63" w:rsidP="00641E63">
            <w:pPr>
              <w:pStyle w:val="ConsPlusNormal"/>
              <w:jc w:val="center"/>
            </w:pPr>
            <w:r>
              <w:t>Повышение эффективности работы системы теплоснабжения</w:t>
            </w:r>
          </w:p>
        </w:tc>
        <w:tc>
          <w:tcPr>
            <w:tcW w:w="624" w:type="dxa"/>
            <w:vAlign w:val="center"/>
          </w:tcPr>
          <w:p w:rsidR="00641E63" w:rsidRDefault="00641E63" w:rsidP="00641E63">
            <w:pPr>
              <w:pStyle w:val="ConsPlusNormal"/>
              <w:jc w:val="center"/>
            </w:pPr>
            <w:r>
              <w:t>ед.</w:t>
            </w:r>
          </w:p>
        </w:tc>
        <w:tc>
          <w:tcPr>
            <w:tcW w:w="907" w:type="dxa"/>
            <w:vAlign w:val="center"/>
          </w:tcPr>
          <w:p w:rsidR="00641E63" w:rsidRDefault="00641E63" w:rsidP="00641E63">
            <w:pPr>
              <w:pStyle w:val="ConsPlusNormal"/>
              <w:jc w:val="center"/>
            </w:pPr>
            <w:r>
              <w:t>2</w:t>
            </w:r>
          </w:p>
        </w:tc>
        <w:tc>
          <w:tcPr>
            <w:tcW w:w="1304" w:type="dxa"/>
            <w:vAlign w:val="center"/>
          </w:tcPr>
          <w:p w:rsidR="00641E63" w:rsidRDefault="00641E63" w:rsidP="00641E63">
            <w:pPr>
              <w:pStyle w:val="ConsPlusNormal"/>
              <w:jc w:val="center"/>
            </w:pPr>
            <w:r>
              <w:t>567,33</w:t>
            </w:r>
          </w:p>
        </w:tc>
        <w:tc>
          <w:tcPr>
            <w:tcW w:w="907" w:type="dxa"/>
            <w:vAlign w:val="center"/>
          </w:tcPr>
          <w:p w:rsidR="00641E63" w:rsidRDefault="00641E63" w:rsidP="00641E63">
            <w:pPr>
              <w:pStyle w:val="ConsPlusNormal"/>
              <w:jc w:val="center"/>
            </w:pPr>
            <w:r w:rsidRPr="00641E63">
              <w:rPr>
                <w:highlight w:val="green"/>
              </w:rPr>
              <w:t>2024</w:t>
            </w:r>
            <w:r>
              <w:t xml:space="preserve"> г. (в т.ч. ПИР)</w:t>
            </w:r>
          </w:p>
        </w:tc>
        <w:tc>
          <w:tcPr>
            <w:tcW w:w="1531" w:type="dxa"/>
            <w:vAlign w:val="center"/>
          </w:tcPr>
          <w:p w:rsidR="00641E63" w:rsidRDefault="00641E63" w:rsidP="00641E63">
            <w:pPr>
              <w:pStyle w:val="ConsPlusNormal"/>
              <w:jc w:val="center"/>
            </w:pPr>
            <w:r>
              <w:t>Повышение эффективности работы системы теплоснабжения</w:t>
            </w:r>
          </w:p>
        </w:tc>
        <w:tc>
          <w:tcPr>
            <w:tcW w:w="938" w:type="dxa"/>
            <w:vAlign w:val="center"/>
          </w:tcPr>
          <w:p w:rsidR="00641E63" w:rsidRDefault="00641E63" w:rsidP="00641E63">
            <w:pPr>
              <w:pStyle w:val="ConsPlusNormal"/>
              <w:jc w:val="center"/>
            </w:pPr>
            <w:r>
              <w:t>-</w:t>
            </w:r>
          </w:p>
        </w:tc>
        <w:tc>
          <w:tcPr>
            <w:tcW w:w="853" w:type="dxa"/>
            <w:vAlign w:val="center"/>
          </w:tcPr>
          <w:p w:rsidR="00641E63" w:rsidRDefault="00641E63" w:rsidP="00641E63">
            <w:pPr>
              <w:pStyle w:val="ConsPlusNormal"/>
              <w:jc w:val="center"/>
            </w:pPr>
            <w:r>
              <w:t>-</w:t>
            </w:r>
          </w:p>
        </w:tc>
        <w:tc>
          <w:tcPr>
            <w:tcW w:w="964" w:type="dxa"/>
            <w:vAlign w:val="center"/>
          </w:tcPr>
          <w:p w:rsidR="00641E63" w:rsidRDefault="00641E63" w:rsidP="00641E63">
            <w:pPr>
              <w:pStyle w:val="ConsPlusNormal"/>
              <w:jc w:val="center"/>
            </w:pPr>
            <w:r>
              <w:t>-</w:t>
            </w:r>
          </w:p>
        </w:tc>
        <w:tc>
          <w:tcPr>
            <w:tcW w:w="907" w:type="dxa"/>
            <w:vAlign w:val="center"/>
          </w:tcPr>
          <w:p w:rsidR="00641E63" w:rsidRDefault="00641E63" w:rsidP="00641E63">
            <w:pPr>
              <w:pStyle w:val="ConsPlusNormal"/>
              <w:jc w:val="center"/>
            </w:pPr>
            <w:r w:rsidRPr="00641E63">
              <w:rPr>
                <w:highlight w:val="green"/>
              </w:rPr>
              <w:t>2024</w:t>
            </w:r>
            <w:r>
              <w:t xml:space="preserve"> г. (в т.ч. ПИР)</w:t>
            </w:r>
          </w:p>
        </w:tc>
        <w:tc>
          <w:tcPr>
            <w:tcW w:w="907" w:type="dxa"/>
            <w:vAlign w:val="center"/>
          </w:tcPr>
          <w:p w:rsidR="00641E63" w:rsidRDefault="00641E63" w:rsidP="00641E63">
            <w:pPr>
              <w:pStyle w:val="ConsPlusNormal"/>
            </w:pPr>
          </w:p>
        </w:tc>
      </w:tr>
      <w:tr w:rsidR="00DB5823">
        <w:tc>
          <w:tcPr>
            <w:tcW w:w="5250" w:type="dxa"/>
            <w:gridSpan w:val="5"/>
            <w:vAlign w:val="center"/>
          </w:tcPr>
          <w:p w:rsidR="00DB5823" w:rsidRDefault="00DB5823">
            <w:pPr>
              <w:pStyle w:val="ConsPlusNormal"/>
            </w:pPr>
            <w:r>
              <w:t xml:space="preserve">Итого по новому строительству, капитальному </w:t>
            </w:r>
            <w:r>
              <w:lastRenderedPageBreak/>
              <w:t>ремонту и реконструкции тепловых сетей</w:t>
            </w:r>
          </w:p>
        </w:tc>
        <w:tc>
          <w:tcPr>
            <w:tcW w:w="1304" w:type="dxa"/>
            <w:vAlign w:val="center"/>
          </w:tcPr>
          <w:p w:rsidR="00DB5823" w:rsidRPr="007A6D57" w:rsidRDefault="007A6D57">
            <w:pPr>
              <w:pStyle w:val="ConsPlusNormal"/>
              <w:jc w:val="center"/>
              <w:rPr>
                <w:highlight w:val="green"/>
              </w:rPr>
            </w:pPr>
            <w:r w:rsidRPr="007A6D57">
              <w:rPr>
                <w:highlight w:val="green"/>
              </w:rPr>
              <w:lastRenderedPageBreak/>
              <w:t>4592464,87</w:t>
            </w:r>
          </w:p>
        </w:tc>
        <w:tc>
          <w:tcPr>
            <w:tcW w:w="907" w:type="dxa"/>
            <w:vAlign w:val="center"/>
          </w:tcPr>
          <w:p w:rsidR="00DB5823" w:rsidRDefault="00DB5823">
            <w:pPr>
              <w:pStyle w:val="ConsPlusNormal"/>
            </w:pPr>
          </w:p>
        </w:tc>
        <w:tc>
          <w:tcPr>
            <w:tcW w:w="1531" w:type="dxa"/>
            <w:vAlign w:val="center"/>
          </w:tcPr>
          <w:p w:rsidR="00DB5823" w:rsidRDefault="00DB5823">
            <w:pPr>
              <w:pStyle w:val="ConsPlusNormal"/>
            </w:pPr>
          </w:p>
        </w:tc>
        <w:tc>
          <w:tcPr>
            <w:tcW w:w="938" w:type="dxa"/>
            <w:vAlign w:val="center"/>
          </w:tcPr>
          <w:p w:rsidR="00DB5823" w:rsidRDefault="00DB5823">
            <w:pPr>
              <w:pStyle w:val="ConsPlusNormal"/>
              <w:jc w:val="center"/>
            </w:pPr>
            <w:r>
              <w:t xml:space="preserve">тыс. </w:t>
            </w:r>
            <w:r>
              <w:lastRenderedPageBreak/>
              <w:t>руб.</w:t>
            </w:r>
          </w:p>
        </w:tc>
        <w:tc>
          <w:tcPr>
            <w:tcW w:w="853" w:type="dxa"/>
            <w:vAlign w:val="center"/>
          </w:tcPr>
          <w:p w:rsidR="00DB5823" w:rsidRDefault="00DB5823">
            <w:pPr>
              <w:pStyle w:val="ConsPlusNormal"/>
            </w:pPr>
          </w:p>
        </w:tc>
        <w:tc>
          <w:tcPr>
            <w:tcW w:w="964" w:type="dxa"/>
            <w:vAlign w:val="center"/>
          </w:tcPr>
          <w:p w:rsidR="00DB5823" w:rsidRDefault="00DB5823">
            <w:pPr>
              <w:pStyle w:val="ConsPlusNormal"/>
              <w:jc w:val="center"/>
            </w:pPr>
            <w:r>
              <w:t>737111</w:t>
            </w:r>
          </w:p>
        </w:tc>
        <w:tc>
          <w:tcPr>
            <w:tcW w:w="907" w:type="dxa"/>
            <w:vAlign w:val="center"/>
          </w:tcPr>
          <w:p w:rsidR="00DB5823" w:rsidRDefault="00DB5823">
            <w:pPr>
              <w:pStyle w:val="ConsPlusNormal"/>
              <w:jc w:val="center"/>
            </w:pPr>
            <w:r>
              <w:t>0</w:t>
            </w:r>
          </w:p>
        </w:tc>
        <w:tc>
          <w:tcPr>
            <w:tcW w:w="907" w:type="dxa"/>
            <w:vAlign w:val="center"/>
          </w:tcPr>
          <w:p w:rsidR="00DB5823" w:rsidRDefault="00DB5823">
            <w:pPr>
              <w:pStyle w:val="ConsPlusNormal"/>
            </w:pPr>
          </w:p>
        </w:tc>
      </w:tr>
      <w:tr w:rsidR="00DB5823">
        <w:tc>
          <w:tcPr>
            <w:tcW w:w="5250" w:type="dxa"/>
            <w:gridSpan w:val="5"/>
            <w:vAlign w:val="center"/>
          </w:tcPr>
          <w:p w:rsidR="00DB5823" w:rsidRDefault="00DB5823">
            <w:pPr>
              <w:pStyle w:val="ConsPlusNormal"/>
            </w:pPr>
            <w:r>
              <w:t>Всего по инвестиционным проектам по развитию системы теплоснабжения на территории ЗАТО Северск</w:t>
            </w:r>
          </w:p>
        </w:tc>
        <w:tc>
          <w:tcPr>
            <w:tcW w:w="1304" w:type="dxa"/>
            <w:vAlign w:val="center"/>
          </w:tcPr>
          <w:p w:rsidR="00DB5823" w:rsidRPr="007A6D57" w:rsidRDefault="007A6D57">
            <w:pPr>
              <w:pStyle w:val="ConsPlusNormal"/>
              <w:jc w:val="center"/>
              <w:rPr>
                <w:highlight w:val="green"/>
              </w:rPr>
            </w:pPr>
            <w:r w:rsidRPr="007A6D57">
              <w:rPr>
                <w:highlight w:val="green"/>
              </w:rPr>
              <w:t>13376689,19</w:t>
            </w:r>
          </w:p>
        </w:tc>
        <w:tc>
          <w:tcPr>
            <w:tcW w:w="907" w:type="dxa"/>
            <w:vAlign w:val="center"/>
          </w:tcPr>
          <w:p w:rsidR="00DB5823" w:rsidRDefault="00DB5823">
            <w:pPr>
              <w:pStyle w:val="ConsPlusNormal"/>
            </w:pPr>
          </w:p>
        </w:tc>
        <w:tc>
          <w:tcPr>
            <w:tcW w:w="1531" w:type="dxa"/>
            <w:vAlign w:val="center"/>
          </w:tcPr>
          <w:p w:rsidR="00DB5823" w:rsidRDefault="00DB5823">
            <w:pPr>
              <w:pStyle w:val="ConsPlusNormal"/>
            </w:pP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pPr>
          </w:p>
        </w:tc>
        <w:tc>
          <w:tcPr>
            <w:tcW w:w="907" w:type="dxa"/>
            <w:vAlign w:val="center"/>
          </w:tcPr>
          <w:p w:rsidR="00DB5823" w:rsidRDefault="00DB5823">
            <w:pPr>
              <w:pStyle w:val="ConsPlusNormal"/>
            </w:pPr>
          </w:p>
        </w:tc>
      </w:tr>
    </w:tbl>
    <w:p w:rsidR="00DB5823" w:rsidRDefault="00DB5823">
      <w:pPr>
        <w:sectPr w:rsidR="00DB5823">
          <w:pgSz w:w="16838" w:h="11906" w:orient="landscape"/>
          <w:pgMar w:top="1133" w:right="1440" w:bottom="566" w:left="1440" w:header="0" w:footer="0" w:gutter="0"/>
          <w:cols w:space="720"/>
        </w:sectPr>
      </w:pPr>
    </w:p>
    <w:p w:rsidR="00DB5823" w:rsidRDefault="00DB5823">
      <w:pPr>
        <w:pStyle w:val="ConsPlusNormal"/>
        <w:jc w:val="both"/>
      </w:pPr>
    </w:p>
    <w:p w:rsidR="00DB5823" w:rsidRDefault="00DB5823">
      <w:pPr>
        <w:pStyle w:val="ConsPlusNormal"/>
        <w:ind w:firstLine="540"/>
        <w:jc w:val="both"/>
      </w:pPr>
      <w:r>
        <w:t>45. Программа инвестиционных проектов по развитию системы водоснабжения представлена в таблице 7. Обоснование инвестиционных проектов приведено в разделе VIII Обосновывающих материалов.</w:t>
      </w:r>
    </w:p>
    <w:p w:rsidR="00DB5823" w:rsidRDefault="00DB5823">
      <w:pPr>
        <w:pStyle w:val="ConsPlusNormal"/>
        <w:jc w:val="both"/>
      </w:pPr>
    </w:p>
    <w:p w:rsidR="00DB5823" w:rsidRDefault="00DB5823">
      <w:pPr>
        <w:pStyle w:val="ConsPlusNormal"/>
        <w:jc w:val="right"/>
        <w:outlineLvl w:val="2"/>
      </w:pPr>
      <w:r>
        <w:t>Таблица 7</w:t>
      </w:r>
    </w:p>
    <w:p w:rsidR="00DB5823" w:rsidRDefault="00DB5823">
      <w:pPr>
        <w:pStyle w:val="ConsPlusNormal"/>
        <w:jc w:val="center"/>
      </w:pPr>
      <w:r>
        <w:t xml:space="preserve">(в ред. </w:t>
      </w:r>
      <w:hyperlink r:id="rId65" w:history="1">
        <w:r>
          <w:rPr>
            <w:color w:val="0000FF"/>
          </w:rPr>
          <w:t>решения</w:t>
        </w:r>
      </w:hyperlink>
      <w:r>
        <w:t xml:space="preserve"> Думы ЗАТО Северск от </w:t>
      </w:r>
      <w:r w:rsidR="00270A5E" w:rsidRPr="002332EC">
        <w:rPr>
          <w:highlight w:val="green"/>
        </w:rPr>
        <w:t>от 29.04.2021  №12/10</w:t>
      </w:r>
      <w:r>
        <w:t>)</w:t>
      </w:r>
    </w:p>
    <w:p w:rsidR="00DB5823" w:rsidRDefault="00DB582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1531"/>
        <w:gridCol w:w="1644"/>
        <w:gridCol w:w="624"/>
        <w:gridCol w:w="907"/>
        <w:gridCol w:w="1304"/>
        <w:gridCol w:w="907"/>
        <w:gridCol w:w="1531"/>
        <w:gridCol w:w="938"/>
        <w:gridCol w:w="853"/>
        <w:gridCol w:w="964"/>
        <w:gridCol w:w="907"/>
        <w:gridCol w:w="907"/>
      </w:tblGrid>
      <w:tr w:rsidR="00DB5823">
        <w:tc>
          <w:tcPr>
            <w:tcW w:w="544" w:type="dxa"/>
            <w:vMerge w:val="restart"/>
            <w:vAlign w:val="center"/>
          </w:tcPr>
          <w:p w:rsidR="00DB5823" w:rsidRDefault="00DB5823">
            <w:pPr>
              <w:pStyle w:val="ConsPlusNormal"/>
              <w:jc w:val="center"/>
            </w:pPr>
            <w:r>
              <w:t>N пп</w:t>
            </w:r>
          </w:p>
        </w:tc>
        <w:tc>
          <w:tcPr>
            <w:tcW w:w="1531" w:type="dxa"/>
            <w:vMerge w:val="restart"/>
            <w:vAlign w:val="center"/>
          </w:tcPr>
          <w:p w:rsidR="00DB5823" w:rsidRDefault="00DB5823">
            <w:pPr>
              <w:pStyle w:val="ConsPlusNormal"/>
              <w:jc w:val="center"/>
            </w:pPr>
            <w:r>
              <w:t>Инвестиционные проекты (наименование и описание)</w:t>
            </w:r>
          </w:p>
        </w:tc>
        <w:tc>
          <w:tcPr>
            <w:tcW w:w="1644" w:type="dxa"/>
            <w:vMerge w:val="restart"/>
            <w:vAlign w:val="center"/>
          </w:tcPr>
          <w:p w:rsidR="00DB5823" w:rsidRDefault="00DB5823">
            <w:pPr>
              <w:pStyle w:val="ConsPlusNormal"/>
              <w:jc w:val="center"/>
            </w:pPr>
            <w:r>
              <w:t>Цели реализации проекта</w:t>
            </w:r>
          </w:p>
        </w:tc>
        <w:tc>
          <w:tcPr>
            <w:tcW w:w="1531" w:type="dxa"/>
            <w:gridSpan w:val="2"/>
            <w:vAlign w:val="center"/>
          </w:tcPr>
          <w:p w:rsidR="00DB5823" w:rsidRDefault="00DB5823">
            <w:pPr>
              <w:pStyle w:val="ConsPlusNormal"/>
              <w:jc w:val="center"/>
            </w:pPr>
            <w:r>
              <w:t>Технические параметры проекта</w:t>
            </w:r>
          </w:p>
        </w:tc>
        <w:tc>
          <w:tcPr>
            <w:tcW w:w="1304" w:type="dxa"/>
            <w:vMerge w:val="restart"/>
            <w:vAlign w:val="center"/>
          </w:tcPr>
          <w:p w:rsidR="00DB5823" w:rsidRDefault="00DB5823">
            <w:pPr>
              <w:pStyle w:val="ConsPlusNormal"/>
              <w:jc w:val="center"/>
            </w:pPr>
            <w:r>
              <w:t>Необходимые капитальные затраты, тыс. руб.</w:t>
            </w:r>
          </w:p>
        </w:tc>
        <w:tc>
          <w:tcPr>
            <w:tcW w:w="907" w:type="dxa"/>
            <w:vMerge w:val="restart"/>
            <w:vAlign w:val="center"/>
          </w:tcPr>
          <w:p w:rsidR="00DB5823" w:rsidRDefault="00DB5823">
            <w:pPr>
              <w:pStyle w:val="ConsPlusNormal"/>
              <w:jc w:val="center"/>
            </w:pPr>
            <w:r>
              <w:t>Срок реализации проекта</w:t>
            </w:r>
          </w:p>
        </w:tc>
        <w:tc>
          <w:tcPr>
            <w:tcW w:w="4286" w:type="dxa"/>
            <w:gridSpan w:val="4"/>
            <w:vAlign w:val="center"/>
          </w:tcPr>
          <w:p w:rsidR="00DB5823" w:rsidRDefault="00DB5823">
            <w:pPr>
              <w:pStyle w:val="ConsPlusNormal"/>
              <w:jc w:val="center"/>
            </w:pPr>
            <w:r>
              <w:t>Ожидаемый эффект</w:t>
            </w:r>
          </w:p>
        </w:tc>
        <w:tc>
          <w:tcPr>
            <w:tcW w:w="907" w:type="dxa"/>
            <w:vMerge w:val="restart"/>
            <w:vAlign w:val="center"/>
          </w:tcPr>
          <w:p w:rsidR="00DB5823" w:rsidRDefault="00DB5823">
            <w:pPr>
              <w:pStyle w:val="ConsPlusNormal"/>
              <w:jc w:val="center"/>
            </w:pPr>
            <w:r>
              <w:t>Срок получения эффекта</w:t>
            </w:r>
          </w:p>
        </w:tc>
        <w:tc>
          <w:tcPr>
            <w:tcW w:w="907" w:type="dxa"/>
            <w:vMerge w:val="restart"/>
            <w:vAlign w:val="center"/>
          </w:tcPr>
          <w:p w:rsidR="00DB5823" w:rsidRDefault="00DB5823">
            <w:pPr>
              <w:pStyle w:val="ConsPlusNormal"/>
              <w:jc w:val="center"/>
            </w:pPr>
            <w:r>
              <w:t>Простой срок окупаемости</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Align w:val="center"/>
          </w:tcPr>
          <w:p w:rsidR="00DB5823" w:rsidRDefault="00DB5823">
            <w:pPr>
              <w:pStyle w:val="ConsPlusNormal"/>
              <w:jc w:val="center"/>
            </w:pPr>
            <w:r>
              <w:t>ед. изм.</w:t>
            </w:r>
          </w:p>
        </w:tc>
        <w:tc>
          <w:tcPr>
            <w:tcW w:w="907" w:type="dxa"/>
            <w:vAlign w:val="center"/>
          </w:tcPr>
          <w:p w:rsidR="00DB5823" w:rsidRDefault="00DB5823">
            <w:pPr>
              <w:pStyle w:val="ConsPlusNormal"/>
              <w:jc w:val="center"/>
            </w:pPr>
            <w:r>
              <w:t>кол-во</w:t>
            </w:r>
          </w:p>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наименование</w:t>
            </w:r>
          </w:p>
        </w:tc>
        <w:tc>
          <w:tcPr>
            <w:tcW w:w="938" w:type="dxa"/>
            <w:vAlign w:val="center"/>
          </w:tcPr>
          <w:p w:rsidR="00DB5823" w:rsidRDefault="00DB5823">
            <w:pPr>
              <w:pStyle w:val="ConsPlusNormal"/>
              <w:jc w:val="center"/>
            </w:pPr>
            <w:r>
              <w:t>ед. изм.</w:t>
            </w:r>
          </w:p>
        </w:tc>
        <w:tc>
          <w:tcPr>
            <w:tcW w:w="853" w:type="dxa"/>
            <w:vAlign w:val="center"/>
          </w:tcPr>
          <w:p w:rsidR="00DB5823" w:rsidRDefault="00DB5823">
            <w:pPr>
              <w:pStyle w:val="ConsPlusNormal"/>
              <w:jc w:val="center"/>
            </w:pPr>
            <w:r>
              <w:t>натуральный показатель</w:t>
            </w:r>
          </w:p>
        </w:tc>
        <w:tc>
          <w:tcPr>
            <w:tcW w:w="964" w:type="dxa"/>
            <w:vAlign w:val="center"/>
          </w:tcPr>
          <w:p w:rsidR="00DB5823" w:rsidRDefault="00DB5823">
            <w:pPr>
              <w:pStyle w:val="ConsPlusNormal"/>
              <w:jc w:val="center"/>
            </w:pPr>
            <w:r>
              <w:t>стоимостной показатель, тыс. руб.</w:t>
            </w:r>
          </w:p>
        </w:tc>
        <w:tc>
          <w:tcPr>
            <w:tcW w:w="907" w:type="dxa"/>
            <w:vMerge/>
          </w:tcPr>
          <w:p w:rsidR="00DB5823" w:rsidRDefault="00DB5823"/>
        </w:tc>
        <w:tc>
          <w:tcPr>
            <w:tcW w:w="907" w:type="dxa"/>
            <w:vMerge/>
          </w:tcPr>
          <w:p w:rsidR="00DB5823" w:rsidRDefault="00DB5823"/>
        </w:tc>
      </w:tr>
      <w:tr w:rsidR="00DB5823">
        <w:tc>
          <w:tcPr>
            <w:tcW w:w="544" w:type="dxa"/>
            <w:vAlign w:val="center"/>
          </w:tcPr>
          <w:p w:rsidR="00DB5823" w:rsidRDefault="00DB5823">
            <w:pPr>
              <w:pStyle w:val="ConsPlusNormal"/>
              <w:jc w:val="center"/>
            </w:pPr>
            <w:r>
              <w:t>1</w:t>
            </w:r>
          </w:p>
        </w:tc>
        <w:tc>
          <w:tcPr>
            <w:tcW w:w="1531" w:type="dxa"/>
            <w:vAlign w:val="center"/>
          </w:tcPr>
          <w:p w:rsidR="00DB5823" w:rsidRDefault="00DB5823">
            <w:pPr>
              <w:pStyle w:val="ConsPlusNormal"/>
              <w:jc w:val="center"/>
            </w:pPr>
            <w:r>
              <w:t>2</w:t>
            </w:r>
          </w:p>
        </w:tc>
        <w:tc>
          <w:tcPr>
            <w:tcW w:w="1644" w:type="dxa"/>
            <w:vAlign w:val="center"/>
          </w:tcPr>
          <w:p w:rsidR="00DB5823" w:rsidRDefault="00DB5823">
            <w:pPr>
              <w:pStyle w:val="ConsPlusNormal"/>
              <w:jc w:val="center"/>
            </w:pPr>
            <w:r>
              <w:t>3</w:t>
            </w:r>
          </w:p>
        </w:tc>
        <w:tc>
          <w:tcPr>
            <w:tcW w:w="624" w:type="dxa"/>
            <w:vAlign w:val="center"/>
          </w:tcPr>
          <w:p w:rsidR="00DB5823" w:rsidRDefault="00DB5823">
            <w:pPr>
              <w:pStyle w:val="ConsPlusNormal"/>
              <w:jc w:val="center"/>
            </w:pPr>
            <w:r>
              <w:t>4</w:t>
            </w:r>
          </w:p>
        </w:tc>
        <w:tc>
          <w:tcPr>
            <w:tcW w:w="907" w:type="dxa"/>
            <w:vAlign w:val="center"/>
          </w:tcPr>
          <w:p w:rsidR="00DB5823" w:rsidRDefault="00DB5823">
            <w:pPr>
              <w:pStyle w:val="ConsPlusNormal"/>
              <w:jc w:val="center"/>
            </w:pPr>
            <w:r>
              <w:t>5</w:t>
            </w:r>
          </w:p>
        </w:tc>
        <w:tc>
          <w:tcPr>
            <w:tcW w:w="1304" w:type="dxa"/>
            <w:vAlign w:val="center"/>
          </w:tcPr>
          <w:p w:rsidR="00DB5823" w:rsidRDefault="00DB5823">
            <w:pPr>
              <w:pStyle w:val="ConsPlusNormal"/>
              <w:jc w:val="center"/>
            </w:pPr>
            <w:r>
              <w:t>6</w:t>
            </w:r>
          </w:p>
        </w:tc>
        <w:tc>
          <w:tcPr>
            <w:tcW w:w="907" w:type="dxa"/>
            <w:vAlign w:val="center"/>
          </w:tcPr>
          <w:p w:rsidR="00DB5823" w:rsidRDefault="00DB5823">
            <w:pPr>
              <w:pStyle w:val="ConsPlusNormal"/>
              <w:jc w:val="center"/>
            </w:pPr>
            <w:r>
              <w:t>7</w:t>
            </w:r>
          </w:p>
        </w:tc>
        <w:tc>
          <w:tcPr>
            <w:tcW w:w="1531" w:type="dxa"/>
            <w:vAlign w:val="center"/>
          </w:tcPr>
          <w:p w:rsidR="00DB5823" w:rsidRDefault="00DB5823">
            <w:pPr>
              <w:pStyle w:val="ConsPlusNormal"/>
              <w:jc w:val="center"/>
            </w:pPr>
            <w:r>
              <w:t>8</w:t>
            </w:r>
          </w:p>
        </w:tc>
        <w:tc>
          <w:tcPr>
            <w:tcW w:w="938" w:type="dxa"/>
            <w:vAlign w:val="center"/>
          </w:tcPr>
          <w:p w:rsidR="00DB5823" w:rsidRDefault="00DB5823">
            <w:pPr>
              <w:pStyle w:val="ConsPlusNormal"/>
              <w:jc w:val="center"/>
            </w:pPr>
            <w:r>
              <w:t>9</w:t>
            </w:r>
          </w:p>
        </w:tc>
        <w:tc>
          <w:tcPr>
            <w:tcW w:w="853" w:type="dxa"/>
            <w:vAlign w:val="center"/>
          </w:tcPr>
          <w:p w:rsidR="00DB5823" w:rsidRDefault="00DB5823">
            <w:pPr>
              <w:pStyle w:val="ConsPlusNormal"/>
              <w:jc w:val="center"/>
            </w:pPr>
            <w:r>
              <w:t>10</w:t>
            </w:r>
          </w:p>
        </w:tc>
        <w:tc>
          <w:tcPr>
            <w:tcW w:w="964" w:type="dxa"/>
            <w:vAlign w:val="center"/>
          </w:tcPr>
          <w:p w:rsidR="00DB5823" w:rsidRDefault="00DB5823">
            <w:pPr>
              <w:pStyle w:val="ConsPlusNormal"/>
              <w:jc w:val="center"/>
            </w:pPr>
            <w:r>
              <w:t>11</w:t>
            </w:r>
          </w:p>
        </w:tc>
        <w:tc>
          <w:tcPr>
            <w:tcW w:w="907" w:type="dxa"/>
            <w:vAlign w:val="center"/>
          </w:tcPr>
          <w:p w:rsidR="00DB5823" w:rsidRDefault="00DB5823">
            <w:pPr>
              <w:pStyle w:val="ConsPlusNormal"/>
              <w:jc w:val="center"/>
            </w:pPr>
            <w:r>
              <w:t>12</w:t>
            </w:r>
          </w:p>
        </w:tc>
        <w:tc>
          <w:tcPr>
            <w:tcW w:w="907" w:type="dxa"/>
            <w:vAlign w:val="center"/>
          </w:tcPr>
          <w:p w:rsidR="00DB5823" w:rsidRDefault="00DB5823">
            <w:pPr>
              <w:pStyle w:val="ConsPlusNormal"/>
              <w:jc w:val="center"/>
            </w:pPr>
            <w:r>
              <w:t>13</w:t>
            </w:r>
          </w:p>
        </w:tc>
      </w:tr>
      <w:tr w:rsidR="00DB5823">
        <w:tc>
          <w:tcPr>
            <w:tcW w:w="544" w:type="dxa"/>
            <w:vAlign w:val="center"/>
          </w:tcPr>
          <w:p w:rsidR="00DB5823" w:rsidRDefault="00DB5823">
            <w:pPr>
              <w:pStyle w:val="ConsPlusNormal"/>
              <w:jc w:val="center"/>
              <w:outlineLvl w:val="3"/>
            </w:pPr>
            <w:r>
              <w:t>1</w:t>
            </w:r>
          </w:p>
        </w:tc>
        <w:tc>
          <w:tcPr>
            <w:tcW w:w="13017" w:type="dxa"/>
            <w:gridSpan w:val="12"/>
            <w:vAlign w:val="center"/>
          </w:tcPr>
          <w:p w:rsidR="00DB5823" w:rsidRDefault="00DB5823">
            <w:pPr>
              <w:pStyle w:val="ConsPlusNormal"/>
            </w:pPr>
            <w:r>
              <w:t>Инвестиционные проекты по повышению качества и надежности водоснабжения потребителей ЗАТО Северск</w:t>
            </w:r>
          </w:p>
        </w:tc>
      </w:tr>
      <w:tr w:rsidR="00DB5823">
        <w:tc>
          <w:tcPr>
            <w:tcW w:w="544" w:type="dxa"/>
            <w:vAlign w:val="center"/>
          </w:tcPr>
          <w:p w:rsidR="00DB5823" w:rsidRDefault="00DB5823">
            <w:pPr>
              <w:pStyle w:val="ConsPlusNormal"/>
              <w:jc w:val="center"/>
            </w:pPr>
            <w:r>
              <w:t>1.1</w:t>
            </w:r>
          </w:p>
        </w:tc>
        <w:tc>
          <w:tcPr>
            <w:tcW w:w="1531" w:type="dxa"/>
            <w:vAlign w:val="center"/>
          </w:tcPr>
          <w:p w:rsidR="00DB5823" w:rsidRDefault="00DB5823">
            <w:pPr>
              <w:pStyle w:val="ConsPlusNormal"/>
            </w:pPr>
            <w:r>
              <w:t>Актуализация схемы водоснабжения и водоотведения ЗАТО Северск с разработкой электронной модели</w:t>
            </w:r>
          </w:p>
        </w:tc>
        <w:tc>
          <w:tcPr>
            <w:tcW w:w="1644" w:type="dxa"/>
            <w:vAlign w:val="center"/>
          </w:tcPr>
          <w:p w:rsidR="00DB5823" w:rsidRDefault="00DB5823">
            <w:pPr>
              <w:pStyle w:val="ConsPlusNormal"/>
              <w:jc w:val="center"/>
            </w:pPr>
            <w:r>
              <w:t>Обеспечение развития системы водоснабжения г. Северска</w:t>
            </w:r>
          </w:p>
        </w:tc>
        <w:tc>
          <w:tcPr>
            <w:tcW w:w="624" w:type="dxa"/>
            <w:vAlign w:val="center"/>
          </w:tcPr>
          <w:p w:rsidR="00DB5823" w:rsidRDefault="00DB5823">
            <w:pPr>
              <w:pStyle w:val="ConsPlusNormal"/>
              <w:jc w:val="center"/>
            </w:pPr>
            <w:r>
              <w:t>схема</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7500,00</w:t>
            </w:r>
          </w:p>
        </w:tc>
        <w:tc>
          <w:tcPr>
            <w:tcW w:w="907" w:type="dxa"/>
            <w:vAlign w:val="center"/>
          </w:tcPr>
          <w:p w:rsidR="00DB5823" w:rsidRDefault="00DB5823">
            <w:pPr>
              <w:pStyle w:val="ConsPlusNormal"/>
              <w:jc w:val="center"/>
            </w:pPr>
            <w:r>
              <w:t>Ежегодно</w:t>
            </w:r>
          </w:p>
        </w:tc>
        <w:tc>
          <w:tcPr>
            <w:tcW w:w="1531" w:type="dxa"/>
            <w:vAlign w:val="center"/>
          </w:tcPr>
          <w:p w:rsidR="00DB5823" w:rsidRDefault="00DB5823">
            <w:pPr>
              <w:pStyle w:val="ConsPlusNormal"/>
              <w:jc w:val="center"/>
            </w:pPr>
            <w:r>
              <w:t>Обеспечение развития системы водоснабжения г. Северска</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jc w:val="center"/>
            </w:pPr>
            <w:r>
              <w:t>Ежегодно</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1.2</w:t>
            </w:r>
          </w:p>
        </w:tc>
        <w:tc>
          <w:tcPr>
            <w:tcW w:w="1531" w:type="dxa"/>
            <w:vAlign w:val="center"/>
          </w:tcPr>
          <w:p w:rsidR="00DB5823" w:rsidRDefault="00DB5823">
            <w:pPr>
              <w:pStyle w:val="ConsPlusNormal"/>
            </w:pPr>
            <w:r>
              <w:t>Бурение наблюдательных скважин на территории планируемого комплекса сооружений 3 водозаборного узла г. Северска</w:t>
            </w:r>
          </w:p>
        </w:tc>
        <w:tc>
          <w:tcPr>
            <w:tcW w:w="1644" w:type="dxa"/>
            <w:vAlign w:val="center"/>
          </w:tcPr>
          <w:p w:rsidR="00DB5823" w:rsidRDefault="00DB5823">
            <w:pPr>
              <w:pStyle w:val="ConsPlusNormal"/>
              <w:jc w:val="center"/>
            </w:pPr>
            <w:r>
              <w:t>Анализ проб воды до начала строительства водозабора. Мониторинг качества подземных вод на площадке водозабора</w:t>
            </w:r>
          </w:p>
        </w:tc>
        <w:tc>
          <w:tcPr>
            <w:tcW w:w="624" w:type="dxa"/>
            <w:vAlign w:val="center"/>
          </w:tcPr>
          <w:p w:rsidR="00DB5823" w:rsidRDefault="00DB5823">
            <w:pPr>
              <w:pStyle w:val="ConsPlusNormal"/>
              <w:jc w:val="center"/>
            </w:pPr>
            <w:r>
              <w:t>скважина</w:t>
            </w:r>
          </w:p>
        </w:tc>
        <w:tc>
          <w:tcPr>
            <w:tcW w:w="907" w:type="dxa"/>
            <w:vAlign w:val="center"/>
          </w:tcPr>
          <w:p w:rsidR="00DB5823" w:rsidRDefault="00DB5823">
            <w:pPr>
              <w:pStyle w:val="ConsPlusNormal"/>
              <w:jc w:val="center"/>
            </w:pPr>
            <w:r>
              <w:t>3</w:t>
            </w:r>
          </w:p>
        </w:tc>
        <w:tc>
          <w:tcPr>
            <w:tcW w:w="1304" w:type="dxa"/>
            <w:vAlign w:val="center"/>
          </w:tcPr>
          <w:p w:rsidR="00DB5823" w:rsidRDefault="00DB5823">
            <w:pPr>
              <w:pStyle w:val="ConsPlusNormal"/>
              <w:jc w:val="center"/>
            </w:pPr>
            <w:r>
              <w:t>2379,27</w:t>
            </w:r>
          </w:p>
        </w:tc>
        <w:tc>
          <w:tcPr>
            <w:tcW w:w="907" w:type="dxa"/>
            <w:vAlign w:val="center"/>
          </w:tcPr>
          <w:p w:rsidR="00DB5823" w:rsidRDefault="00DB5823">
            <w:pPr>
              <w:pStyle w:val="ConsPlusNormal"/>
              <w:jc w:val="center"/>
            </w:pPr>
            <w:r>
              <w:t>2015 г.</w:t>
            </w:r>
          </w:p>
        </w:tc>
        <w:tc>
          <w:tcPr>
            <w:tcW w:w="1531" w:type="dxa"/>
            <w:vAlign w:val="center"/>
          </w:tcPr>
          <w:p w:rsidR="00DB5823" w:rsidRDefault="00DB5823">
            <w:pPr>
              <w:pStyle w:val="ConsPlusNormal"/>
              <w:jc w:val="center"/>
            </w:pPr>
            <w:r>
              <w:t>Анализ проб воды до начала строительства водозабора. Мониторинг качества подземных вод на площадке водозабора</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jc w:val="center"/>
            </w:pPr>
            <w:r>
              <w:t>2015 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lastRenderedPageBreak/>
              <w:t>1.3</w:t>
            </w:r>
          </w:p>
        </w:tc>
        <w:tc>
          <w:tcPr>
            <w:tcW w:w="1531" w:type="dxa"/>
            <w:vAlign w:val="center"/>
          </w:tcPr>
          <w:p w:rsidR="00DB5823" w:rsidRDefault="00DB5823">
            <w:pPr>
              <w:pStyle w:val="ConsPlusNormal"/>
            </w:pPr>
            <w:r>
              <w:t>Строительство водозабора N 3 в г. Северске</w:t>
            </w:r>
          </w:p>
        </w:tc>
        <w:tc>
          <w:tcPr>
            <w:tcW w:w="1644" w:type="dxa"/>
            <w:vAlign w:val="center"/>
          </w:tcPr>
          <w:p w:rsidR="00DB5823" w:rsidRDefault="00DB5823">
            <w:pPr>
              <w:pStyle w:val="ConsPlusNormal"/>
              <w:jc w:val="center"/>
            </w:pPr>
            <w:r>
              <w:t>Обеспечение водоснабжения требуемого качества. Обеспечение потребности в горячем водоснабжении. Возможность подключения новых объектов</w:t>
            </w:r>
          </w:p>
        </w:tc>
        <w:tc>
          <w:tcPr>
            <w:tcW w:w="624" w:type="dxa"/>
            <w:vAlign w:val="center"/>
          </w:tcPr>
          <w:p w:rsidR="00DB5823" w:rsidRDefault="00DB5823">
            <w:pPr>
              <w:pStyle w:val="ConsPlusNormal"/>
              <w:jc w:val="center"/>
            </w:pPr>
            <w:r>
              <w:t>куб. м/сутки</w:t>
            </w:r>
          </w:p>
        </w:tc>
        <w:tc>
          <w:tcPr>
            <w:tcW w:w="907" w:type="dxa"/>
            <w:vAlign w:val="center"/>
          </w:tcPr>
          <w:p w:rsidR="00DB5823" w:rsidRDefault="00DB5823">
            <w:pPr>
              <w:pStyle w:val="ConsPlusNormal"/>
              <w:jc w:val="center"/>
            </w:pPr>
            <w:r>
              <w:t>32000</w:t>
            </w:r>
          </w:p>
        </w:tc>
        <w:tc>
          <w:tcPr>
            <w:tcW w:w="1304" w:type="dxa"/>
            <w:vAlign w:val="center"/>
          </w:tcPr>
          <w:p w:rsidR="00DB5823" w:rsidRDefault="00DB5823">
            <w:pPr>
              <w:pStyle w:val="ConsPlusNormal"/>
              <w:jc w:val="center"/>
            </w:pPr>
            <w:r>
              <w:t>809727,06</w:t>
            </w:r>
          </w:p>
        </w:tc>
        <w:tc>
          <w:tcPr>
            <w:tcW w:w="907" w:type="dxa"/>
            <w:vAlign w:val="center"/>
          </w:tcPr>
          <w:p w:rsidR="00DB5823" w:rsidRDefault="00DB5823" w:rsidP="00A70BC0">
            <w:pPr>
              <w:pStyle w:val="ConsPlusNormal"/>
              <w:jc w:val="center"/>
            </w:pPr>
            <w:r>
              <w:t xml:space="preserve">2014 - 2016 гг. (ПИР), </w:t>
            </w:r>
            <w:r w:rsidRPr="00A70BC0">
              <w:rPr>
                <w:highlight w:val="green"/>
              </w:rPr>
              <w:t>202</w:t>
            </w:r>
            <w:r w:rsidR="00A70BC0" w:rsidRPr="00A70BC0">
              <w:rPr>
                <w:highlight w:val="green"/>
              </w:rPr>
              <w:t>4</w:t>
            </w:r>
            <w:r>
              <w:t xml:space="preserve"> - 2035 гг.</w:t>
            </w:r>
          </w:p>
        </w:tc>
        <w:tc>
          <w:tcPr>
            <w:tcW w:w="1531" w:type="dxa"/>
            <w:vAlign w:val="center"/>
          </w:tcPr>
          <w:p w:rsidR="00DB5823" w:rsidRDefault="00DB5823">
            <w:pPr>
              <w:pStyle w:val="ConsPlusNormal"/>
              <w:jc w:val="center"/>
            </w:pPr>
            <w:r>
              <w:t>Обеспечение водоснабжения требуемого качества. Обеспечение потребности в горячем водоснабжении. Возможность подключения новых объектов</w:t>
            </w:r>
          </w:p>
        </w:tc>
        <w:tc>
          <w:tcPr>
            <w:tcW w:w="938" w:type="dxa"/>
            <w:vAlign w:val="center"/>
          </w:tcPr>
          <w:p w:rsidR="00DB5823" w:rsidRDefault="00DB5823">
            <w:pPr>
              <w:pStyle w:val="ConsPlusNormal"/>
              <w:jc w:val="center"/>
            </w:pPr>
            <w:r>
              <w:t>куб. м/час</w:t>
            </w:r>
          </w:p>
        </w:tc>
        <w:tc>
          <w:tcPr>
            <w:tcW w:w="853" w:type="dxa"/>
            <w:vAlign w:val="center"/>
          </w:tcPr>
          <w:p w:rsidR="00DB5823" w:rsidRDefault="00DB5823">
            <w:pPr>
              <w:pStyle w:val="ConsPlusNormal"/>
              <w:jc w:val="center"/>
            </w:pPr>
            <w:r>
              <w:t>1500</w:t>
            </w:r>
          </w:p>
        </w:tc>
        <w:tc>
          <w:tcPr>
            <w:tcW w:w="964" w:type="dxa"/>
            <w:vAlign w:val="center"/>
          </w:tcPr>
          <w:p w:rsidR="00DB5823" w:rsidRDefault="00DB5823">
            <w:pPr>
              <w:pStyle w:val="ConsPlusNormal"/>
              <w:jc w:val="center"/>
            </w:pPr>
            <w:r>
              <w:t>0</w:t>
            </w:r>
          </w:p>
        </w:tc>
        <w:tc>
          <w:tcPr>
            <w:tcW w:w="907" w:type="dxa"/>
            <w:vAlign w:val="center"/>
          </w:tcPr>
          <w:p w:rsidR="00DB5823" w:rsidRDefault="00DB5823" w:rsidP="00104EAE">
            <w:pPr>
              <w:pStyle w:val="ConsPlusNormal"/>
              <w:jc w:val="center"/>
            </w:pPr>
            <w:r>
              <w:t xml:space="preserve">2014 - 2016 гг. (ПИР), </w:t>
            </w:r>
            <w:r w:rsidR="00104EAE" w:rsidRPr="00104EAE">
              <w:rPr>
                <w:highlight w:val="green"/>
              </w:rPr>
              <w:t>2024</w:t>
            </w:r>
            <w:r>
              <w:t xml:space="preserve">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1.4</w:t>
            </w:r>
          </w:p>
        </w:tc>
        <w:tc>
          <w:tcPr>
            <w:tcW w:w="1531" w:type="dxa"/>
            <w:vAlign w:val="center"/>
          </w:tcPr>
          <w:p w:rsidR="00DB5823" w:rsidRDefault="00DB5823">
            <w:pPr>
              <w:pStyle w:val="ConsPlusNormal"/>
            </w:pPr>
            <w:r>
              <w:t>Строительство 6 скважин на существующих подземных водозаборах (3 очередь). Водозабор N 1. Скважины N 7а, N 15а в г. Северске</w:t>
            </w:r>
          </w:p>
        </w:tc>
        <w:tc>
          <w:tcPr>
            <w:tcW w:w="1644" w:type="dxa"/>
            <w:vAlign w:val="center"/>
          </w:tcPr>
          <w:p w:rsidR="00DB5823" w:rsidRDefault="00DB5823">
            <w:pPr>
              <w:pStyle w:val="ConsPlusNormal"/>
              <w:jc w:val="center"/>
            </w:pPr>
            <w:r>
              <w:t>Увеличение дебета скважин</w:t>
            </w:r>
          </w:p>
        </w:tc>
        <w:tc>
          <w:tcPr>
            <w:tcW w:w="624" w:type="dxa"/>
            <w:vAlign w:val="center"/>
          </w:tcPr>
          <w:p w:rsidR="00DB5823" w:rsidRDefault="00DB5823">
            <w:pPr>
              <w:pStyle w:val="ConsPlusNormal"/>
              <w:jc w:val="center"/>
            </w:pPr>
            <w:r>
              <w:t>скважина</w:t>
            </w:r>
          </w:p>
        </w:tc>
        <w:tc>
          <w:tcPr>
            <w:tcW w:w="907" w:type="dxa"/>
            <w:vAlign w:val="center"/>
          </w:tcPr>
          <w:p w:rsidR="00DB5823" w:rsidRDefault="00DB5823">
            <w:pPr>
              <w:pStyle w:val="ConsPlusNormal"/>
              <w:jc w:val="center"/>
            </w:pPr>
            <w:r>
              <w:t>2</w:t>
            </w:r>
          </w:p>
        </w:tc>
        <w:tc>
          <w:tcPr>
            <w:tcW w:w="1304" w:type="dxa"/>
            <w:vAlign w:val="center"/>
          </w:tcPr>
          <w:p w:rsidR="00DB5823" w:rsidRDefault="00DB5823">
            <w:pPr>
              <w:pStyle w:val="ConsPlusNormal"/>
              <w:jc w:val="center"/>
            </w:pPr>
            <w:r>
              <w:t>11566,91</w:t>
            </w:r>
          </w:p>
        </w:tc>
        <w:tc>
          <w:tcPr>
            <w:tcW w:w="907" w:type="dxa"/>
            <w:vAlign w:val="center"/>
          </w:tcPr>
          <w:p w:rsidR="00A70BC0" w:rsidRPr="00A70BC0" w:rsidRDefault="00DB5823">
            <w:pPr>
              <w:pStyle w:val="ConsPlusNormal"/>
              <w:jc w:val="center"/>
              <w:rPr>
                <w:highlight w:val="green"/>
              </w:rPr>
            </w:pPr>
            <w:r>
              <w:t xml:space="preserve">2014 - 2017 гг., </w:t>
            </w:r>
            <w:r w:rsidRPr="00A70BC0">
              <w:rPr>
                <w:highlight w:val="green"/>
              </w:rPr>
              <w:t>2019</w:t>
            </w:r>
            <w:r w:rsidR="00A70BC0" w:rsidRPr="00A70BC0">
              <w:rPr>
                <w:highlight w:val="green"/>
              </w:rPr>
              <w:t>-</w:t>
            </w:r>
          </w:p>
          <w:p w:rsidR="00DB5823" w:rsidRDefault="00A70BC0">
            <w:pPr>
              <w:pStyle w:val="ConsPlusNormal"/>
              <w:jc w:val="center"/>
            </w:pPr>
            <w:r w:rsidRPr="00A70BC0">
              <w:rPr>
                <w:highlight w:val="green"/>
              </w:rPr>
              <w:t>2020</w:t>
            </w:r>
            <w:r w:rsidR="00DB5823" w:rsidRPr="00A70BC0">
              <w:rPr>
                <w:highlight w:val="green"/>
              </w:rPr>
              <w:t xml:space="preserve"> </w:t>
            </w:r>
            <w:r w:rsidRPr="00A70BC0">
              <w:rPr>
                <w:highlight w:val="green"/>
              </w:rPr>
              <w:t>г</w:t>
            </w:r>
            <w:r w:rsidR="00DB5823" w:rsidRPr="00A70BC0">
              <w:rPr>
                <w:highlight w:val="green"/>
              </w:rPr>
              <w:t>г.</w:t>
            </w:r>
          </w:p>
        </w:tc>
        <w:tc>
          <w:tcPr>
            <w:tcW w:w="1531" w:type="dxa"/>
            <w:vAlign w:val="center"/>
          </w:tcPr>
          <w:p w:rsidR="00DB5823" w:rsidRDefault="00DB5823">
            <w:pPr>
              <w:pStyle w:val="ConsPlusNormal"/>
              <w:jc w:val="center"/>
            </w:pPr>
            <w:r>
              <w:t>Увеличение дебета скважин</w:t>
            </w:r>
          </w:p>
        </w:tc>
        <w:tc>
          <w:tcPr>
            <w:tcW w:w="938" w:type="dxa"/>
            <w:vAlign w:val="center"/>
          </w:tcPr>
          <w:p w:rsidR="00DB5823" w:rsidRDefault="00DB5823">
            <w:pPr>
              <w:pStyle w:val="ConsPlusNormal"/>
              <w:jc w:val="center"/>
            </w:pPr>
            <w:r>
              <w:t>куб. м/час</w:t>
            </w:r>
          </w:p>
        </w:tc>
        <w:tc>
          <w:tcPr>
            <w:tcW w:w="853" w:type="dxa"/>
            <w:vAlign w:val="center"/>
          </w:tcPr>
          <w:p w:rsidR="00DB5823" w:rsidRDefault="00DB5823">
            <w:pPr>
              <w:pStyle w:val="ConsPlusNormal"/>
              <w:jc w:val="center"/>
            </w:pPr>
            <w:r>
              <w:t>320</w:t>
            </w:r>
          </w:p>
        </w:tc>
        <w:tc>
          <w:tcPr>
            <w:tcW w:w="964" w:type="dxa"/>
            <w:vAlign w:val="center"/>
          </w:tcPr>
          <w:p w:rsidR="00DB5823" w:rsidRDefault="00DB5823">
            <w:pPr>
              <w:pStyle w:val="ConsPlusNormal"/>
              <w:jc w:val="center"/>
            </w:pPr>
            <w:r>
              <w:t>0</w:t>
            </w:r>
          </w:p>
        </w:tc>
        <w:tc>
          <w:tcPr>
            <w:tcW w:w="907" w:type="dxa"/>
            <w:vAlign w:val="center"/>
          </w:tcPr>
          <w:p w:rsidR="00A70BC0" w:rsidRPr="00A70BC0" w:rsidRDefault="00DB5823" w:rsidP="00A70BC0">
            <w:pPr>
              <w:pStyle w:val="ConsPlusNormal"/>
              <w:jc w:val="center"/>
              <w:rPr>
                <w:highlight w:val="green"/>
              </w:rPr>
            </w:pPr>
            <w:r>
              <w:t xml:space="preserve">2014 - 2017 гг., </w:t>
            </w:r>
            <w:r w:rsidR="00A70BC0" w:rsidRPr="00A70BC0">
              <w:rPr>
                <w:highlight w:val="green"/>
              </w:rPr>
              <w:t>2019-</w:t>
            </w:r>
          </w:p>
          <w:p w:rsidR="00DB5823" w:rsidRDefault="00A70BC0" w:rsidP="00A70BC0">
            <w:pPr>
              <w:pStyle w:val="ConsPlusNormal"/>
              <w:jc w:val="center"/>
            </w:pPr>
            <w:r w:rsidRPr="00A70BC0">
              <w:rPr>
                <w:highlight w:val="green"/>
              </w:rPr>
              <w:t>2020 гг</w:t>
            </w:r>
          </w:p>
        </w:tc>
        <w:tc>
          <w:tcPr>
            <w:tcW w:w="907" w:type="dxa"/>
            <w:vAlign w:val="center"/>
          </w:tcPr>
          <w:p w:rsidR="00DB5823" w:rsidRDefault="00DB5823">
            <w:pPr>
              <w:pStyle w:val="ConsPlusNormal"/>
            </w:pPr>
          </w:p>
        </w:tc>
      </w:tr>
      <w:tr w:rsidR="00590C00">
        <w:tc>
          <w:tcPr>
            <w:tcW w:w="544" w:type="dxa"/>
            <w:vAlign w:val="center"/>
          </w:tcPr>
          <w:p w:rsidR="00590C00" w:rsidRDefault="00590C00" w:rsidP="00590C00">
            <w:pPr>
              <w:pStyle w:val="ConsPlusNormal"/>
              <w:jc w:val="center"/>
            </w:pPr>
            <w:r>
              <w:t>1.5</w:t>
            </w:r>
          </w:p>
        </w:tc>
        <w:tc>
          <w:tcPr>
            <w:tcW w:w="1531" w:type="dxa"/>
            <w:vAlign w:val="center"/>
          </w:tcPr>
          <w:p w:rsidR="00590C00" w:rsidRDefault="00590C00" w:rsidP="00590C00">
            <w:pPr>
              <w:pStyle w:val="ConsPlusNormal"/>
            </w:pPr>
            <w:r>
              <w:t>Строительство 6 скважин на существующих подземных водозаборах (3 очередь). Водозабор N 2. Скважины N 5а, N 15а, N 16б, N 18б в г. Северске Томской области</w:t>
            </w:r>
          </w:p>
        </w:tc>
        <w:tc>
          <w:tcPr>
            <w:tcW w:w="1644" w:type="dxa"/>
            <w:vAlign w:val="center"/>
          </w:tcPr>
          <w:p w:rsidR="00590C00" w:rsidRDefault="00590C00" w:rsidP="00590C00">
            <w:pPr>
              <w:pStyle w:val="ConsPlusNormal"/>
              <w:jc w:val="center"/>
            </w:pPr>
            <w:r>
              <w:t>Увеличение дебета скважин</w:t>
            </w:r>
          </w:p>
        </w:tc>
        <w:tc>
          <w:tcPr>
            <w:tcW w:w="624" w:type="dxa"/>
            <w:vAlign w:val="center"/>
          </w:tcPr>
          <w:p w:rsidR="00590C00" w:rsidRDefault="00590C00" w:rsidP="00590C00">
            <w:pPr>
              <w:pStyle w:val="ConsPlusNormal"/>
              <w:jc w:val="center"/>
            </w:pPr>
            <w:r>
              <w:t>скважина</w:t>
            </w:r>
          </w:p>
        </w:tc>
        <w:tc>
          <w:tcPr>
            <w:tcW w:w="907" w:type="dxa"/>
            <w:vAlign w:val="center"/>
          </w:tcPr>
          <w:p w:rsidR="00590C00" w:rsidRDefault="00590C00" w:rsidP="00590C00">
            <w:pPr>
              <w:pStyle w:val="ConsPlusNormal"/>
              <w:jc w:val="center"/>
            </w:pPr>
            <w:r>
              <w:t>4</w:t>
            </w:r>
          </w:p>
        </w:tc>
        <w:tc>
          <w:tcPr>
            <w:tcW w:w="1304" w:type="dxa"/>
            <w:vAlign w:val="center"/>
          </w:tcPr>
          <w:p w:rsidR="00590C00" w:rsidRDefault="00590C00" w:rsidP="00590C00">
            <w:pPr>
              <w:pStyle w:val="ConsPlusNormal"/>
              <w:jc w:val="center"/>
            </w:pPr>
            <w:r>
              <w:t>36036,40</w:t>
            </w:r>
          </w:p>
        </w:tc>
        <w:tc>
          <w:tcPr>
            <w:tcW w:w="907" w:type="dxa"/>
            <w:vAlign w:val="center"/>
          </w:tcPr>
          <w:p w:rsidR="00590C00" w:rsidRPr="00590C00" w:rsidRDefault="00590C00" w:rsidP="00590C00">
            <w:pPr>
              <w:pStyle w:val="ConsPlusNormal"/>
              <w:jc w:val="center"/>
              <w:rPr>
                <w:highlight w:val="green"/>
              </w:rPr>
            </w:pPr>
            <w:r w:rsidRPr="00590C00">
              <w:rPr>
                <w:highlight w:val="green"/>
              </w:rPr>
              <w:t>2024-</w:t>
            </w:r>
          </w:p>
          <w:p w:rsidR="00590C00" w:rsidRPr="00590C00" w:rsidRDefault="00590C00" w:rsidP="00590C00">
            <w:pPr>
              <w:pStyle w:val="ConsPlusNormal"/>
              <w:jc w:val="center"/>
              <w:rPr>
                <w:highlight w:val="green"/>
              </w:rPr>
            </w:pPr>
            <w:r w:rsidRPr="00590C00">
              <w:rPr>
                <w:highlight w:val="green"/>
              </w:rPr>
              <w:t>2035 гг.</w:t>
            </w:r>
          </w:p>
        </w:tc>
        <w:tc>
          <w:tcPr>
            <w:tcW w:w="1531" w:type="dxa"/>
            <w:vAlign w:val="center"/>
          </w:tcPr>
          <w:p w:rsidR="00590C00" w:rsidRDefault="00590C00" w:rsidP="00590C00">
            <w:pPr>
              <w:pStyle w:val="ConsPlusNormal"/>
              <w:jc w:val="center"/>
            </w:pPr>
            <w:r>
              <w:t>Увеличение дебета скважин</w:t>
            </w:r>
          </w:p>
        </w:tc>
        <w:tc>
          <w:tcPr>
            <w:tcW w:w="938" w:type="dxa"/>
            <w:vAlign w:val="center"/>
          </w:tcPr>
          <w:p w:rsidR="00590C00" w:rsidRDefault="00590C00" w:rsidP="00590C00">
            <w:pPr>
              <w:pStyle w:val="ConsPlusNormal"/>
              <w:jc w:val="center"/>
            </w:pPr>
            <w:r>
              <w:t>куб. м/час</w:t>
            </w:r>
          </w:p>
        </w:tc>
        <w:tc>
          <w:tcPr>
            <w:tcW w:w="853" w:type="dxa"/>
            <w:vAlign w:val="center"/>
          </w:tcPr>
          <w:p w:rsidR="00590C00" w:rsidRDefault="00590C00" w:rsidP="00590C00">
            <w:pPr>
              <w:pStyle w:val="ConsPlusNormal"/>
              <w:jc w:val="center"/>
            </w:pPr>
            <w:r>
              <w:t>0</w:t>
            </w:r>
          </w:p>
        </w:tc>
        <w:tc>
          <w:tcPr>
            <w:tcW w:w="964" w:type="dxa"/>
            <w:vAlign w:val="center"/>
          </w:tcPr>
          <w:p w:rsidR="00590C00" w:rsidRDefault="00590C00" w:rsidP="00590C00">
            <w:pPr>
              <w:pStyle w:val="ConsPlusNormal"/>
              <w:jc w:val="center"/>
            </w:pPr>
            <w:r>
              <w:t>0</w:t>
            </w:r>
          </w:p>
        </w:tc>
        <w:tc>
          <w:tcPr>
            <w:tcW w:w="907" w:type="dxa"/>
            <w:vAlign w:val="center"/>
          </w:tcPr>
          <w:p w:rsidR="00590C00" w:rsidRPr="00590C00" w:rsidRDefault="00590C00" w:rsidP="00590C00">
            <w:pPr>
              <w:pStyle w:val="ConsPlusNormal"/>
              <w:jc w:val="center"/>
              <w:rPr>
                <w:highlight w:val="green"/>
              </w:rPr>
            </w:pPr>
            <w:r w:rsidRPr="00590C00">
              <w:rPr>
                <w:highlight w:val="green"/>
              </w:rPr>
              <w:t>2024-</w:t>
            </w:r>
          </w:p>
          <w:p w:rsidR="00590C00" w:rsidRPr="00590C00" w:rsidRDefault="00590C00" w:rsidP="00590C00">
            <w:pPr>
              <w:pStyle w:val="ConsPlusNormal"/>
              <w:jc w:val="center"/>
              <w:rPr>
                <w:highlight w:val="green"/>
              </w:rPr>
            </w:pPr>
            <w:r w:rsidRPr="00590C00">
              <w:rPr>
                <w:highlight w:val="green"/>
              </w:rPr>
              <w:t>2035 гг.</w:t>
            </w:r>
          </w:p>
        </w:tc>
        <w:tc>
          <w:tcPr>
            <w:tcW w:w="907" w:type="dxa"/>
            <w:vAlign w:val="center"/>
          </w:tcPr>
          <w:p w:rsidR="00590C00" w:rsidRDefault="00590C00" w:rsidP="00590C00">
            <w:pPr>
              <w:pStyle w:val="ConsPlusNormal"/>
            </w:pPr>
          </w:p>
        </w:tc>
      </w:tr>
      <w:tr w:rsidR="005D7437">
        <w:tc>
          <w:tcPr>
            <w:tcW w:w="544" w:type="dxa"/>
            <w:vAlign w:val="center"/>
          </w:tcPr>
          <w:p w:rsidR="005D7437" w:rsidRDefault="005D7437" w:rsidP="005D7437">
            <w:pPr>
              <w:pStyle w:val="ConsPlusNormal"/>
              <w:jc w:val="center"/>
            </w:pPr>
            <w:r>
              <w:t>1.6</w:t>
            </w:r>
          </w:p>
        </w:tc>
        <w:tc>
          <w:tcPr>
            <w:tcW w:w="1531" w:type="dxa"/>
            <w:vAlign w:val="center"/>
          </w:tcPr>
          <w:p w:rsidR="005D7437" w:rsidRDefault="005D7437" w:rsidP="005D7437">
            <w:pPr>
              <w:pStyle w:val="ConsPlusNormal"/>
            </w:pPr>
            <w:r>
              <w:t xml:space="preserve">Водозабор N 1 в г. Северске Томской области. </w:t>
            </w:r>
            <w:r>
              <w:lastRenderedPageBreak/>
              <w:t>Реконструкция. Станция очистки промывной воды</w:t>
            </w:r>
          </w:p>
        </w:tc>
        <w:tc>
          <w:tcPr>
            <w:tcW w:w="1644" w:type="dxa"/>
            <w:vAlign w:val="center"/>
          </w:tcPr>
          <w:p w:rsidR="005D7437" w:rsidRDefault="005D7437" w:rsidP="005D7437">
            <w:pPr>
              <w:pStyle w:val="ConsPlusNormal"/>
              <w:jc w:val="center"/>
            </w:pPr>
            <w:r>
              <w:lastRenderedPageBreak/>
              <w:t xml:space="preserve">Минимизация риска загрязнения водных </w:t>
            </w:r>
            <w:r>
              <w:lastRenderedPageBreak/>
              <w:t>источников гидроксидными осадками</w:t>
            </w:r>
          </w:p>
        </w:tc>
        <w:tc>
          <w:tcPr>
            <w:tcW w:w="624" w:type="dxa"/>
            <w:vAlign w:val="center"/>
          </w:tcPr>
          <w:p w:rsidR="005D7437" w:rsidRDefault="005D7437" w:rsidP="005D7437">
            <w:pPr>
              <w:pStyle w:val="ConsPlusNormal"/>
              <w:jc w:val="center"/>
            </w:pPr>
            <w:r>
              <w:lastRenderedPageBreak/>
              <w:t>объект</w:t>
            </w:r>
          </w:p>
        </w:tc>
        <w:tc>
          <w:tcPr>
            <w:tcW w:w="907" w:type="dxa"/>
            <w:vAlign w:val="center"/>
          </w:tcPr>
          <w:p w:rsidR="005D7437" w:rsidRDefault="005D7437" w:rsidP="005D7437">
            <w:pPr>
              <w:pStyle w:val="ConsPlusNormal"/>
              <w:jc w:val="center"/>
            </w:pPr>
            <w:r>
              <w:t>1</w:t>
            </w:r>
          </w:p>
        </w:tc>
        <w:tc>
          <w:tcPr>
            <w:tcW w:w="1304" w:type="dxa"/>
            <w:vAlign w:val="center"/>
          </w:tcPr>
          <w:p w:rsidR="005D7437" w:rsidRDefault="005D7437" w:rsidP="005D7437">
            <w:pPr>
              <w:pStyle w:val="ConsPlusNormal"/>
              <w:jc w:val="center"/>
            </w:pPr>
            <w:r>
              <w:t>134852,07</w:t>
            </w:r>
          </w:p>
        </w:tc>
        <w:tc>
          <w:tcPr>
            <w:tcW w:w="907" w:type="dxa"/>
            <w:vAlign w:val="center"/>
          </w:tcPr>
          <w:p w:rsidR="005D7437" w:rsidRDefault="005D7437" w:rsidP="005D7437">
            <w:pPr>
              <w:pStyle w:val="ConsPlusNormal"/>
              <w:jc w:val="center"/>
            </w:pPr>
            <w:r>
              <w:t xml:space="preserve">2013 - 2014 гг., </w:t>
            </w:r>
          </w:p>
          <w:p w:rsidR="005D7437" w:rsidRDefault="005D7437" w:rsidP="005D7437">
            <w:pPr>
              <w:pStyle w:val="ConsPlusNormal"/>
              <w:jc w:val="center"/>
            </w:pPr>
            <w:r w:rsidRPr="00590C00">
              <w:rPr>
                <w:highlight w:val="green"/>
              </w:rPr>
              <w:t>2024-2035 гг.</w:t>
            </w:r>
          </w:p>
        </w:tc>
        <w:tc>
          <w:tcPr>
            <w:tcW w:w="1531" w:type="dxa"/>
            <w:vAlign w:val="center"/>
          </w:tcPr>
          <w:p w:rsidR="005D7437" w:rsidRDefault="005D7437" w:rsidP="005D7437">
            <w:pPr>
              <w:pStyle w:val="ConsPlusNormal"/>
              <w:jc w:val="center"/>
            </w:pPr>
            <w:r>
              <w:t xml:space="preserve">Минимизация риска загрязнения водных </w:t>
            </w:r>
            <w:r>
              <w:lastRenderedPageBreak/>
              <w:t>источников гидроксидными осадками</w:t>
            </w:r>
          </w:p>
        </w:tc>
        <w:tc>
          <w:tcPr>
            <w:tcW w:w="938" w:type="dxa"/>
            <w:vAlign w:val="center"/>
          </w:tcPr>
          <w:p w:rsidR="005D7437" w:rsidRDefault="005D7437" w:rsidP="005D7437">
            <w:pPr>
              <w:pStyle w:val="ConsPlusNormal"/>
              <w:jc w:val="center"/>
            </w:pPr>
            <w:r>
              <w:lastRenderedPageBreak/>
              <w:t>-</w:t>
            </w:r>
          </w:p>
        </w:tc>
        <w:tc>
          <w:tcPr>
            <w:tcW w:w="853" w:type="dxa"/>
            <w:vAlign w:val="center"/>
          </w:tcPr>
          <w:p w:rsidR="005D7437" w:rsidRDefault="005D7437" w:rsidP="005D7437">
            <w:pPr>
              <w:pStyle w:val="ConsPlusNormal"/>
            </w:pPr>
          </w:p>
        </w:tc>
        <w:tc>
          <w:tcPr>
            <w:tcW w:w="964" w:type="dxa"/>
            <w:vAlign w:val="center"/>
          </w:tcPr>
          <w:p w:rsidR="005D7437" w:rsidRDefault="005D7437" w:rsidP="005D7437">
            <w:pPr>
              <w:pStyle w:val="ConsPlusNormal"/>
            </w:pPr>
          </w:p>
        </w:tc>
        <w:tc>
          <w:tcPr>
            <w:tcW w:w="907" w:type="dxa"/>
            <w:vAlign w:val="center"/>
          </w:tcPr>
          <w:p w:rsidR="005D7437" w:rsidRDefault="005D7437" w:rsidP="005D7437">
            <w:pPr>
              <w:pStyle w:val="ConsPlusNormal"/>
              <w:jc w:val="center"/>
            </w:pPr>
            <w:r>
              <w:t xml:space="preserve">2013 - 2014 гг., </w:t>
            </w:r>
          </w:p>
          <w:p w:rsidR="005D7437" w:rsidRDefault="005D7437" w:rsidP="005D7437">
            <w:pPr>
              <w:pStyle w:val="ConsPlusNormal"/>
              <w:jc w:val="center"/>
            </w:pPr>
            <w:r w:rsidRPr="00590C00">
              <w:rPr>
                <w:highlight w:val="green"/>
              </w:rPr>
              <w:t>2024-2035 гг.</w:t>
            </w:r>
          </w:p>
        </w:tc>
        <w:tc>
          <w:tcPr>
            <w:tcW w:w="907" w:type="dxa"/>
            <w:vAlign w:val="center"/>
          </w:tcPr>
          <w:p w:rsidR="005D7437" w:rsidRDefault="005D7437" w:rsidP="005D7437">
            <w:pPr>
              <w:pStyle w:val="ConsPlusNormal"/>
            </w:pPr>
          </w:p>
        </w:tc>
      </w:tr>
      <w:tr w:rsidR="00DB5823">
        <w:tc>
          <w:tcPr>
            <w:tcW w:w="544" w:type="dxa"/>
            <w:vAlign w:val="center"/>
          </w:tcPr>
          <w:p w:rsidR="00DB5823" w:rsidRDefault="00DB5823">
            <w:pPr>
              <w:pStyle w:val="ConsPlusNormal"/>
              <w:jc w:val="center"/>
            </w:pPr>
            <w:r>
              <w:t>1.7</w:t>
            </w:r>
          </w:p>
        </w:tc>
        <w:tc>
          <w:tcPr>
            <w:tcW w:w="1531" w:type="dxa"/>
            <w:vAlign w:val="center"/>
          </w:tcPr>
          <w:p w:rsidR="00DB5823" w:rsidRDefault="00DB5823">
            <w:pPr>
              <w:pStyle w:val="ConsPlusNormal"/>
            </w:pPr>
            <w:r>
              <w:t>Водозабор N 2 в г. Северске Томской области. Реконструкция. Станция очистки промывной воды</w:t>
            </w:r>
          </w:p>
        </w:tc>
        <w:tc>
          <w:tcPr>
            <w:tcW w:w="1644" w:type="dxa"/>
            <w:vAlign w:val="center"/>
          </w:tcPr>
          <w:p w:rsidR="00DB5823" w:rsidRDefault="00DB5823">
            <w:pPr>
              <w:pStyle w:val="ConsPlusNormal"/>
              <w:jc w:val="center"/>
            </w:pPr>
            <w:r>
              <w:t>Минимизация риска загрязнения водных источников гидроксидными осадками</w:t>
            </w:r>
          </w:p>
        </w:tc>
        <w:tc>
          <w:tcPr>
            <w:tcW w:w="624" w:type="dxa"/>
            <w:vAlign w:val="center"/>
          </w:tcPr>
          <w:p w:rsidR="00DB5823" w:rsidRDefault="00DB5823">
            <w:pPr>
              <w:pStyle w:val="ConsPlusNormal"/>
              <w:jc w:val="center"/>
            </w:pPr>
            <w:r>
              <w:t>объект</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179594,87</w:t>
            </w:r>
          </w:p>
        </w:tc>
        <w:tc>
          <w:tcPr>
            <w:tcW w:w="907" w:type="dxa"/>
            <w:vAlign w:val="center"/>
          </w:tcPr>
          <w:p w:rsidR="00DB5823" w:rsidRDefault="00DB5823" w:rsidP="00B63AA8">
            <w:pPr>
              <w:pStyle w:val="ConsPlusNormal"/>
              <w:jc w:val="center"/>
            </w:pPr>
            <w:r>
              <w:t xml:space="preserve">2013 - 2014 гг. (ПИР), </w:t>
            </w:r>
            <w:r w:rsidRPr="00B63AA8">
              <w:rPr>
                <w:highlight w:val="green"/>
              </w:rPr>
              <w:t>20</w:t>
            </w:r>
            <w:r w:rsidR="00B63AA8" w:rsidRPr="00B63AA8">
              <w:rPr>
                <w:highlight w:val="green"/>
              </w:rPr>
              <w:t>24</w:t>
            </w:r>
            <w:r w:rsidRPr="00B63AA8">
              <w:rPr>
                <w:highlight w:val="green"/>
              </w:rPr>
              <w:t xml:space="preserve"> - 20</w:t>
            </w:r>
            <w:r w:rsidR="00B63AA8" w:rsidRPr="00B63AA8">
              <w:rPr>
                <w:highlight w:val="green"/>
              </w:rPr>
              <w:t>35</w:t>
            </w:r>
            <w:r w:rsidRPr="00B63AA8">
              <w:rPr>
                <w:highlight w:val="green"/>
              </w:rPr>
              <w:t xml:space="preserve"> гг.</w:t>
            </w:r>
          </w:p>
        </w:tc>
        <w:tc>
          <w:tcPr>
            <w:tcW w:w="1531" w:type="dxa"/>
            <w:vAlign w:val="center"/>
          </w:tcPr>
          <w:p w:rsidR="00DB5823" w:rsidRDefault="00DB5823">
            <w:pPr>
              <w:pStyle w:val="ConsPlusNormal"/>
              <w:jc w:val="center"/>
            </w:pPr>
            <w:r>
              <w:t>Минимизация риска загрязнения водных источников гидроксидными осадками</w:t>
            </w:r>
          </w:p>
        </w:tc>
        <w:tc>
          <w:tcPr>
            <w:tcW w:w="938" w:type="dxa"/>
            <w:vAlign w:val="center"/>
          </w:tcPr>
          <w:p w:rsidR="00DB5823" w:rsidRDefault="00DB5823">
            <w:pPr>
              <w:pStyle w:val="ConsPlusNormal"/>
              <w:jc w:val="center"/>
            </w:pPr>
            <w:r>
              <w:t>-</w:t>
            </w: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jc w:val="center"/>
            </w:pPr>
            <w:r>
              <w:t xml:space="preserve">2013 - 2014 гг. (ПИР), </w:t>
            </w:r>
            <w:r w:rsidR="00B63AA8" w:rsidRPr="00B63AA8">
              <w:rPr>
                <w:highlight w:val="green"/>
              </w:rPr>
              <w:t>2024 - 2035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1.8</w:t>
            </w:r>
          </w:p>
        </w:tc>
        <w:tc>
          <w:tcPr>
            <w:tcW w:w="1531" w:type="dxa"/>
            <w:vAlign w:val="center"/>
          </w:tcPr>
          <w:p w:rsidR="00DB5823" w:rsidRDefault="00DB5823">
            <w:pPr>
              <w:pStyle w:val="ConsPlusNormal"/>
            </w:pPr>
            <w:r>
              <w:t>Модернизация насосного оборудования на водозаборе N 1 в г. Северске</w:t>
            </w:r>
          </w:p>
        </w:tc>
        <w:tc>
          <w:tcPr>
            <w:tcW w:w="1644" w:type="dxa"/>
            <w:vAlign w:val="center"/>
          </w:tcPr>
          <w:p w:rsidR="00DB5823" w:rsidRDefault="00DB5823">
            <w:pPr>
              <w:pStyle w:val="ConsPlusNormal"/>
              <w:jc w:val="center"/>
            </w:pPr>
            <w:r>
              <w:t>Повышение энергоэффективности насосного оборудования. Снижение расходов на ремонты насосного оборудования, повышение энергоэффективности</w:t>
            </w:r>
          </w:p>
        </w:tc>
        <w:tc>
          <w:tcPr>
            <w:tcW w:w="624" w:type="dxa"/>
            <w:vAlign w:val="center"/>
          </w:tcPr>
          <w:p w:rsidR="00DB5823" w:rsidRDefault="00DB5823">
            <w:pPr>
              <w:pStyle w:val="ConsPlusNormal"/>
              <w:jc w:val="center"/>
            </w:pPr>
            <w:r>
              <w:t>насос</w:t>
            </w:r>
          </w:p>
        </w:tc>
        <w:tc>
          <w:tcPr>
            <w:tcW w:w="907" w:type="dxa"/>
            <w:vAlign w:val="center"/>
          </w:tcPr>
          <w:p w:rsidR="00DB5823" w:rsidRDefault="00DB5823">
            <w:pPr>
              <w:pStyle w:val="ConsPlusNormal"/>
              <w:jc w:val="center"/>
            </w:pPr>
            <w:r>
              <w:t>27</w:t>
            </w:r>
          </w:p>
        </w:tc>
        <w:tc>
          <w:tcPr>
            <w:tcW w:w="1304" w:type="dxa"/>
            <w:vAlign w:val="center"/>
          </w:tcPr>
          <w:p w:rsidR="00DB5823" w:rsidRDefault="00DB5823">
            <w:pPr>
              <w:pStyle w:val="ConsPlusNormal"/>
              <w:jc w:val="center"/>
            </w:pPr>
            <w:r>
              <w:t>500,00</w:t>
            </w:r>
          </w:p>
        </w:tc>
        <w:tc>
          <w:tcPr>
            <w:tcW w:w="907" w:type="dxa"/>
            <w:vAlign w:val="center"/>
          </w:tcPr>
          <w:p w:rsidR="00DB5823" w:rsidRDefault="00DB5823">
            <w:pPr>
              <w:pStyle w:val="ConsPlusNormal"/>
              <w:jc w:val="center"/>
            </w:pPr>
            <w:r>
              <w:t>2013 - 2014 гг.</w:t>
            </w:r>
          </w:p>
        </w:tc>
        <w:tc>
          <w:tcPr>
            <w:tcW w:w="1531" w:type="dxa"/>
            <w:vAlign w:val="center"/>
          </w:tcPr>
          <w:p w:rsidR="00DB5823" w:rsidRDefault="00DB5823">
            <w:pPr>
              <w:pStyle w:val="ConsPlusNormal"/>
              <w:jc w:val="center"/>
            </w:pPr>
            <w:r>
              <w:t>Повышение энергоэффективности насосного оборудования. Снижение расходов на ремонты насосного оборудования, повышение энергоэффективности</w:t>
            </w:r>
          </w:p>
        </w:tc>
        <w:tc>
          <w:tcPr>
            <w:tcW w:w="938" w:type="dxa"/>
            <w:vAlign w:val="center"/>
          </w:tcPr>
          <w:p w:rsidR="00DB5823" w:rsidRDefault="00DB5823">
            <w:pPr>
              <w:pStyle w:val="ConsPlusNormal"/>
              <w:jc w:val="center"/>
            </w:pPr>
            <w:r>
              <w:t>тыс. кВт x ч</w:t>
            </w:r>
          </w:p>
        </w:tc>
        <w:tc>
          <w:tcPr>
            <w:tcW w:w="853" w:type="dxa"/>
            <w:vAlign w:val="center"/>
          </w:tcPr>
          <w:p w:rsidR="00DB5823" w:rsidRDefault="00DB5823">
            <w:pPr>
              <w:pStyle w:val="ConsPlusNormal"/>
              <w:jc w:val="center"/>
            </w:pPr>
            <w:r>
              <w:t>1705</w:t>
            </w:r>
          </w:p>
        </w:tc>
        <w:tc>
          <w:tcPr>
            <w:tcW w:w="964" w:type="dxa"/>
            <w:vAlign w:val="center"/>
          </w:tcPr>
          <w:p w:rsidR="00DB5823" w:rsidRDefault="00DB5823">
            <w:pPr>
              <w:pStyle w:val="ConsPlusNormal"/>
              <w:jc w:val="center"/>
            </w:pPr>
            <w:r>
              <w:t>6469</w:t>
            </w:r>
          </w:p>
        </w:tc>
        <w:tc>
          <w:tcPr>
            <w:tcW w:w="907" w:type="dxa"/>
            <w:vAlign w:val="center"/>
          </w:tcPr>
          <w:p w:rsidR="00DB5823" w:rsidRDefault="00DB5823">
            <w:pPr>
              <w:pStyle w:val="ConsPlusNormal"/>
              <w:jc w:val="center"/>
            </w:pPr>
            <w:r>
              <w:t>2013 - 2014 гг.</w:t>
            </w:r>
          </w:p>
        </w:tc>
        <w:tc>
          <w:tcPr>
            <w:tcW w:w="907" w:type="dxa"/>
            <w:vAlign w:val="center"/>
          </w:tcPr>
          <w:p w:rsidR="00DB5823" w:rsidRDefault="00DB5823">
            <w:pPr>
              <w:pStyle w:val="ConsPlusNormal"/>
              <w:jc w:val="center"/>
            </w:pPr>
            <w:r>
              <w:t>4,1</w:t>
            </w:r>
          </w:p>
        </w:tc>
      </w:tr>
      <w:tr w:rsidR="00DB5823">
        <w:tc>
          <w:tcPr>
            <w:tcW w:w="544" w:type="dxa"/>
            <w:vAlign w:val="center"/>
          </w:tcPr>
          <w:p w:rsidR="00DB5823" w:rsidRDefault="00DB5823">
            <w:pPr>
              <w:pStyle w:val="ConsPlusNormal"/>
              <w:jc w:val="center"/>
            </w:pPr>
            <w:r>
              <w:t>1.9</w:t>
            </w:r>
          </w:p>
        </w:tc>
        <w:tc>
          <w:tcPr>
            <w:tcW w:w="1531" w:type="dxa"/>
            <w:vAlign w:val="center"/>
          </w:tcPr>
          <w:p w:rsidR="00DB5823" w:rsidRDefault="00DB5823">
            <w:pPr>
              <w:pStyle w:val="ConsPlusNormal"/>
            </w:pPr>
            <w:r>
              <w:t>Модернизация насосного оборудования на водозаборе N 2 в г. Северске</w:t>
            </w:r>
          </w:p>
        </w:tc>
        <w:tc>
          <w:tcPr>
            <w:tcW w:w="1644" w:type="dxa"/>
            <w:vAlign w:val="center"/>
          </w:tcPr>
          <w:p w:rsidR="00DB5823" w:rsidRDefault="00DB5823">
            <w:pPr>
              <w:pStyle w:val="ConsPlusNormal"/>
              <w:jc w:val="center"/>
            </w:pPr>
            <w:r>
              <w:t>Повышение энергоэффективности насосного оборудования. Снижение расходов на ремонты насосного оборудования, повышение энергоэффективности</w:t>
            </w:r>
          </w:p>
        </w:tc>
        <w:tc>
          <w:tcPr>
            <w:tcW w:w="624" w:type="dxa"/>
            <w:vAlign w:val="center"/>
          </w:tcPr>
          <w:p w:rsidR="00DB5823" w:rsidRDefault="00DB5823">
            <w:pPr>
              <w:pStyle w:val="ConsPlusNormal"/>
              <w:jc w:val="center"/>
            </w:pPr>
            <w:r>
              <w:t>насос</w:t>
            </w:r>
          </w:p>
        </w:tc>
        <w:tc>
          <w:tcPr>
            <w:tcW w:w="907" w:type="dxa"/>
            <w:vAlign w:val="center"/>
          </w:tcPr>
          <w:p w:rsidR="00DB5823" w:rsidRDefault="00DB5823">
            <w:pPr>
              <w:pStyle w:val="ConsPlusNormal"/>
              <w:jc w:val="center"/>
            </w:pPr>
            <w:r>
              <w:t>25</w:t>
            </w:r>
          </w:p>
        </w:tc>
        <w:tc>
          <w:tcPr>
            <w:tcW w:w="1304" w:type="dxa"/>
            <w:vAlign w:val="center"/>
          </w:tcPr>
          <w:p w:rsidR="00DB5823" w:rsidRDefault="00DB5823">
            <w:pPr>
              <w:pStyle w:val="ConsPlusNormal"/>
              <w:jc w:val="center"/>
            </w:pPr>
            <w:r>
              <w:t>1188,80</w:t>
            </w:r>
          </w:p>
        </w:tc>
        <w:tc>
          <w:tcPr>
            <w:tcW w:w="907" w:type="dxa"/>
            <w:vAlign w:val="center"/>
          </w:tcPr>
          <w:p w:rsidR="00DB5823" w:rsidRDefault="00DB5823">
            <w:pPr>
              <w:pStyle w:val="ConsPlusNormal"/>
              <w:jc w:val="center"/>
            </w:pPr>
            <w:r>
              <w:t>2013 - 2014 гг., 2016 г.</w:t>
            </w:r>
          </w:p>
        </w:tc>
        <w:tc>
          <w:tcPr>
            <w:tcW w:w="1531" w:type="dxa"/>
            <w:vAlign w:val="center"/>
          </w:tcPr>
          <w:p w:rsidR="00DB5823" w:rsidRDefault="00DB5823">
            <w:pPr>
              <w:pStyle w:val="ConsPlusNormal"/>
              <w:jc w:val="center"/>
            </w:pPr>
            <w:r>
              <w:t>Повышение энергоэффективности насосного оборудования. Снижение расходов на ремонты насосного оборудования, повышение энергоэффективности</w:t>
            </w:r>
          </w:p>
        </w:tc>
        <w:tc>
          <w:tcPr>
            <w:tcW w:w="938" w:type="dxa"/>
            <w:vAlign w:val="center"/>
          </w:tcPr>
          <w:p w:rsidR="00DB5823" w:rsidRDefault="00DB5823">
            <w:pPr>
              <w:pStyle w:val="ConsPlusNormal"/>
              <w:jc w:val="center"/>
            </w:pPr>
            <w:r>
              <w:t>тыс. кВт x ч</w:t>
            </w:r>
          </w:p>
        </w:tc>
        <w:tc>
          <w:tcPr>
            <w:tcW w:w="853" w:type="dxa"/>
            <w:vAlign w:val="center"/>
          </w:tcPr>
          <w:p w:rsidR="00DB5823" w:rsidRDefault="00DB5823">
            <w:pPr>
              <w:pStyle w:val="ConsPlusNormal"/>
              <w:jc w:val="center"/>
            </w:pPr>
            <w:r>
              <w:t>1348</w:t>
            </w:r>
          </w:p>
        </w:tc>
        <w:tc>
          <w:tcPr>
            <w:tcW w:w="964" w:type="dxa"/>
            <w:vAlign w:val="center"/>
          </w:tcPr>
          <w:p w:rsidR="00DB5823" w:rsidRDefault="00DB5823">
            <w:pPr>
              <w:pStyle w:val="ConsPlusNormal"/>
              <w:jc w:val="center"/>
            </w:pPr>
            <w:r>
              <w:t>5077</w:t>
            </w:r>
          </w:p>
        </w:tc>
        <w:tc>
          <w:tcPr>
            <w:tcW w:w="907" w:type="dxa"/>
            <w:vAlign w:val="center"/>
          </w:tcPr>
          <w:p w:rsidR="00DB5823" w:rsidRDefault="00DB5823">
            <w:pPr>
              <w:pStyle w:val="ConsPlusNormal"/>
              <w:jc w:val="center"/>
            </w:pPr>
            <w:r>
              <w:t>2013 - 2014 гг., 2016 г.</w:t>
            </w:r>
          </w:p>
        </w:tc>
        <w:tc>
          <w:tcPr>
            <w:tcW w:w="907" w:type="dxa"/>
            <w:vAlign w:val="center"/>
          </w:tcPr>
          <w:p w:rsidR="00DB5823" w:rsidRDefault="00DB5823">
            <w:pPr>
              <w:pStyle w:val="ConsPlusNormal"/>
              <w:jc w:val="center"/>
            </w:pPr>
            <w:r>
              <w:t>3,6</w:t>
            </w:r>
          </w:p>
        </w:tc>
      </w:tr>
      <w:tr w:rsidR="00DB5823">
        <w:tc>
          <w:tcPr>
            <w:tcW w:w="544" w:type="dxa"/>
            <w:vAlign w:val="center"/>
          </w:tcPr>
          <w:p w:rsidR="00DB5823" w:rsidRDefault="00DB5823">
            <w:pPr>
              <w:pStyle w:val="ConsPlusNormal"/>
              <w:jc w:val="center"/>
            </w:pPr>
            <w:r>
              <w:lastRenderedPageBreak/>
              <w:t>1.10</w:t>
            </w:r>
          </w:p>
        </w:tc>
        <w:tc>
          <w:tcPr>
            <w:tcW w:w="1531" w:type="dxa"/>
            <w:vAlign w:val="center"/>
          </w:tcPr>
          <w:p w:rsidR="00DB5823" w:rsidRDefault="00DB5823">
            <w:pPr>
              <w:pStyle w:val="ConsPlusNormal"/>
            </w:pPr>
            <w:r>
              <w:t>Модернизация насосного оборудования на насосных станциях 3-го подъема в г. Северске</w:t>
            </w:r>
          </w:p>
        </w:tc>
        <w:tc>
          <w:tcPr>
            <w:tcW w:w="1644" w:type="dxa"/>
            <w:vAlign w:val="center"/>
          </w:tcPr>
          <w:p w:rsidR="00DB5823" w:rsidRDefault="00DB5823">
            <w:pPr>
              <w:pStyle w:val="ConsPlusNormal"/>
              <w:jc w:val="center"/>
            </w:pPr>
            <w:r>
              <w:t>Повышение энергоэффективности насосного оборудования</w:t>
            </w:r>
          </w:p>
        </w:tc>
        <w:tc>
          <w:tcPr>
            <w:tcW w:w="624" w:type="dxa"/>
            <w:vAlign w:val="center"/>
          </w:tcPr>
          <w:p w:rsidR="00DB5823" w:rsidRDefault="00DB5823">
            <w:pPr>
              <w:pStyle w:val="ConsPlusNormal"/>
              <w:jc w:val="center"/>
            </w:pPr>
            <w:r>
              <w:t>насос</w:t>
            </w:r>
          </w:p>
        </w:tc>
        <w:tc>
          <w:tcPr>
            <w:tcW w:w="907" w:type="dxa"/>
            <w:vAlign w:val="center"/>
          </w:tcPr>
          <w:p w:rsidR="00DB5823" w:rsidRDefault="00DB5823">
            <w:pPr>
              <w:pStyle w:val="ConsPlusNormal"/>
              <w:jc w:val="center"/>
            </w:pPr>
            <w:r>
              <w:t>18</w:t>
            </w:r>
          </w:p>
        </w:tc>
        <w:tc>
          <w:tcPr>
            <w:tcW w:w="1304" w:type="dxa"/>
            <w:vAlign w:val="center"/>
          </w:tcPr>
          <w:p w:rsidR="00DB5823" w:rsidRDefault="00DB5823">
            <w:pPr>
              <w:pStyle w:val="ConsPlusNormal"/>
              <w:jc w:val="center"/>
            </w:pPr>
            <w:r>
              <w:t>150,00</w:t>
            </w:r>
          </w:p>
        </w:tc>
        <w:tc>
          <w:tcPr>
            <w:tcW w:w="907" w:type="dxa"/>
            <w:vAlign w:val="center"/>
          </w:tcPr>
          <w:p w:rsidR="00DB5823" w:rsidRDefault="00DB5823">
            <w:pPr>
              <w:pStyle w:val="ConsPlusNormal"/>
              <w:jc w:val="center"/>
            </w:pPr>
            <w:r>
              <w:t>2013 г.</w:t>
            </w:r>
          </w:p>
        </w:tc>
        <w:tc>
          <w:tcPr>
            <w:tcW w:w="1531" w:type="dxa"/>
            <w:vAlign w:val="center"/>
          </w:tcPr>
          <w:p w:rsidR="00DB5823" w:rsidRDefault="00DB5823">
            <w:pPr>
              <w:pStyle w:val="ConsPlusNormal"/>
              <w:jc w:val="center"/>
            </w:pPr>
            <w:r>
              <w:t>Повышение энергоэффективности насосного оборудования</w:t>
            </w:r>
          </w:p>
        </w:tc>
        <w:tc>
          <w:tcPr>
            <w:tcW w:w="938" w:type="dxa"/>
            <w:vAlign w:val="center"/>
          </w:tcPr>
          <w:p w:rsidR="00DB5823" w:rsidRDefault="00DB5823">
            <w:pPr>
              <w:pStyle w:val="ConsPlusNormal"/>
              <w:jc w:val="center"/>
            </w:pPr>
            <w:r>
              <w:t>тыс. кВт x ч</w:t>
            </w:r>
          </w:p>
        </w:tc>
        <w:tc>
          <w:tcPr>
            <w:tcW w:w="853" w:type="dxa"/>
            <w:vAlign w:val="center"/>
          </w:tcPr>
          <w:p w:rsidR="00DB5823" w:rsidRDefault="00DB5823">
            <w:pPr>
              <w:pStyle w:val="ConsPlusNormal"/>
              <w:jc w:val="center"/>
            </w:pPr>
            <w:r>
              <w:t>552</w:t>
            </w:r>
          </w:p>
        </w:tc>
        <w:tc>
          <w:tcPr>
            <w:tcW w:w="964" w:type="dxa"/>
            <w:vAlign w:val="center"/>
          </w:tcPr>
          <w:p w:rsidR="00DB5823" w:rsidRDefault="00DB5823">
            <w:pPr>
              <w:pStyle w:val="ConsPlusNormal"/>
              <w:jc w:val="center"/>
            </w:pPr>
            <w:r>
              <w:t>1854</w:t>
            </w:r>
          </w:p>
        </w:tc>
        <w:tc>
          <w:tcPr>
            <w:tcW w:w="907" w:type="dxa"/>
            <w:vAlign w:val="center"/>
          </w:tcPr>
          <w:p w:rsidR="00DB5823" w:rsidRDefault="00DB5823">
            <w:pPr>
              <w:pStyle w:val="ConsPlusNormal"/>
              <w:jc w:val="center"/>
            </w:pPr>
            <w:r>
              <w:t>2013 г.</w:t>
            </w:r>
          </w:p>
        </w:tc>
        <w:tc>
          <w:tcPr>
            <w:tcW w:w="907" w:type="dxa"/>
            <w:vAlign w:val="center"/>
          </w:tcPr>
          <w:p w:rsidR="00DB5823" w:rsidRDefault="00DB5823">
            <w:pPr>
              <w:pStyle w:val="ConsPlusNormal"/>
              <w:jc w:val="center"/>
            </w:pPr>
            <w:r>
              <w:t>3,0</w:t>
            </w:r>
          </w:p>
        </w:tc>
      </w:tr>
      <w:tr w:rsidR="00112E1D">
        <w:tc>
          <w:tcPr>
            <w:tcW w:w="544" w:type="dxa"/>
            <w:vAlign w:val="center"/>
          </w:tcPr>
          <w:p w:rsidR="00112E1D" w:rsidRDefault="00112E1D" w:rsidP="00112E1D">
            <w:pPr>
              <w:pStyle w:val="ConsPlusNormal"/>
              <w:jc w:val="center"/>
            </w:pPr>
            <w:r>
              <w:t>1.11</w:t>
            </w:r>
          </w:p>
        </w:tc>
        <w:tc>
          <w:tcPr>
            <w:tcW w:w="1531" w:type="dxa"/>
            <w:vAlign w:val="center"/>
          </w:tcPr>
          <w:p w:rsidR="00112E1D" w:rsidRDefault="00112E1D" w:rsidP="00112E1D">
            <w:pPr>
              <w:pStyle w:val="ConsPlusNormal"/>
            </w:pPr>
            <w:r>
              <w:t>Тампонирование неработающих скважин на площадке ОВС N 1 в г. Северске</w:t>
            </w:r>
          </w:p>
        </w:tc>
        <w:tc>
          <w:tcPr>
            <w:tcW w:w="1644" w:type="dxa"/>
            <w:vAlign w:val="center"/>
          </w:tcPr>
          <w:p w:rsidR="00112E1D" w:rsidRDefault="00112E1D" w:rsidP="00112E1D">
            <w:pPr>
              <w:pStyle w:val="ConsPlusNormal"/>
              <w:jc w:val="center"/>
            </w:pPr>
            <w:r>
              <w:t>Консервация отработавших скважин</w:t>
            </w:r>
          </w:p>
        </w:tc>
        <w:tc>
          <w:tcPr>
            <w:tcW w:w="624" w:type="dxa"/>
            <w:vAlign w:val="center"/>
          </w:tcPr>
          <w:p w:rsidR="00112E1D" w:rsidRDefault="00112E1D" w:rsidP="00112E1D">
            <w:pPr>
              <w:pStyle w:val="ConsPlusNormal"/>
              <w:jc w:val="center"/>
            </w:pPr>
            <w:r>
              <w:t>скважина</w:t>
            </w:r>
          </w:p>
        </w:tc>
        <w:tc>
          <w:tcPr>
            <w:tcW w:w="907" w:type="dxa"/>
            <w:vAlign w:val="center"/>
          </w:tcPr>
          <w:p w:rsidR="00112E1D" w:rsidRDefault="00112E1D" w:rsidP="00112E1D">
            <w:pPr>
              <w:pStyle w:val="ConsPlusNormal"/>
              <w:jc w:val="center"/>
            </w:pPr>
            <w:r>
              <w:t>27</w:t>
            </w:r>
          </w:p>
        </w:tc>
        <w:tc>
          <w:tcPr>
            <w:tcW w:w="1304" w:type="dxa"/>
            <w:vAlign w:val="center"/>
          </w:tcPr>
          <w:p w:rsidR="00112E1D" w:rsidRDefault="00112E1D" w:rsidP="00112E1D">
            <w:pPr>
              <w:pStyle w:val="ConsPlusNormal"/>
              <w:jc w:val="center"/>
            </w:pPr>
            <w:r>
              <w:t>17550,00</w:t>
            </w:r>
          </w:p>
        </w:tc>
        <w:tc>
          <w:tcPr>
            <w:tcW w:w="907" w:type="dxa"/>
            <w:vAlign w:val="center"/>
          </w:tcPr>
          <w:p w:rsidR="00112E1D" w:rsidRDefault="00112E1D" w:rsidP="00112E1D">
            <w:pPr>
              <w:pStyle w:val="ConsPlusNormal"/>
              <w:jc w:val="center"/>
            </w:pPr>
            <w:r>
              <w:t xml:space="preserve">2015 г., </w:t>
            </w:r>
          </w:p>
          <w:p w:rsidR="00112E1D" w:rsidRPr="00112E1D" w:rsidRDefault="00112E1D" w:rsidP="00112E1D">
            <w:pPr>
              <w:pStyle w:val="ConsPlusNormal"/>
              <w:jc w:val="center"/>
              <w:rPr>
                <w:highlight w:val="green"/>
              </w:rPr>
            </w:pPr>
            <w:r w:rsidRPr="00112E1D">
              <w:rPr>
                <w:highlight w:val="green"/>
              </w:rPr>
              <w:t>2021 г.,</w:t>
            </w:r>
          </w:p>
          <w:p w:rsidR="00112E1D" w:rsidRDefault="00112E1D" w:rsidP="00C55013">
            <w:pPr>
              <w:pStyle w:val="ConsPlusNormal"/>
              <w:jc w:val="center"/>
            </w:pPr>
            <w:r w:rsidRPr="00112E1D">
              <w:rPr>
                <w:highlight w:val="green"/>
              </w:rPr>
              <w:t>2024-20</w:t>
            </w:r>
            <w:r w:rsidR="00C55013">
              <w:rPr>
                <w:highlight w:val="green"/>
              </w:rPr>
              <w:t>2</w:t>
            </w:r>
            <w:r w:rsidRPr="00112E1D">
              <w:rPr>
                <w:highlight w:val="green"/>
              </w:rPr>
              <w:t>5 гг.</w:t>
            </w:r>
          </w:p>
        </w:tc>
        <w:tc>
          <w:tcPr>
            <w:tcW w:w="1531" w:type="dxa"/>
            <w:vAlign w:val="center"/>
          </w:tcPr>
          <w:p w:rsidR="00112E1D" w:rsidRDefault="00112E1D" w:rsidP="00112E1D">
            <w:pPr>
              <w:pStyle w:val="ConsPlusNormal"/>
              <w:jc w:val="center"/>
            </w:pPr>
            <w:r>
              <w:t>Консервация отработавших скважин</w:t>
            </w:r>
          </w:p>
        </w:tc>
        <w:tc>
          <w:tcPr>
            <w:tcW w:w="938" w:type="dxa"/>
            <w:vAlign w:val="center"/>
          </w:tcPr>
          <w:p w:rsidR="00112E1D" w:rsidRDefault="00112E1D" w:rsidP="00112E1D">
            <w:pPr>
              <w:pStyle w:val="ConsPlusNormal"/>
            </w:pPr>
          </w:p>
        </w:tc>
        <w:tc>
          <w:tcPr>
            <w:tcW w:w="853" w:type="dxa"/>
            <w:vAlign w:val="center"/>
          </w:tcPr>
          <w:p w:rsidR="00112E1D" w:rsidRDefault="00112E1D" w:rsidP="00112E1D">
            <w:pPr>
              <w:pStyle w:val="ConsPlusNormal"/>
            </w:pPr>
          </w:p>
        </w:tc>
        <w:tc>
          <w:tcPr>
            <w:tcW w:w="964" w:type="dxa"/>
            <w:vAlign w:val="center"/>
          </w:tcPr>
          <w:p w:rsidR="00112E1D" w:rsidRDefault="00112E1D" w:rsidP="00112E1D">
            <w:pPr>
              <w:pStyle w:val="ConsPlusNormal"/>
            </w:pPr>
          </w:p>
        </w:tc>
        <w:tc>
          <w:tcPr>
            <w:tcW w:w="907" w:type="dxa"/>
            <w:vAlign w:val="center"/>
          </w:tcPr>
          <w:p w:rsidR="00112E1D" w:rsidRDefault="00112E1D" w:rsidP="00112E1D">
            <w:pPr>
              <w:pStyle w:val="ConsPlusNormal"/>
              <w:jc w:val="center"/>
            </w:pPr>
            <w:r>
              <w:t xml:space="preserve">2015 г., </w:t>
            </w:r>
          </w:p>
          <w:p w:rsidR="00112E1D" w:rsidRPr="00112E1D" w:rsidRDefault="00112E1D" w:rsidP="00112E1D">
            <w:pPr>
              <w:pStyle w:val="ConsPlusNormal"/>
              <w:jc w:val="center"/>
              <w:rPr>
                <w:highlight w:val="green"/>
              </w:rPr>
            </w:pPr>
            <w:r w:rsidRPr="00112E1D">
              <w:rPr>
                <w:highlight w:val="green"/>
              </w:rPr>
              <w:t>2021 г.,</w:t>
            </w:r>
          </w:p>
          <w:p w:rsidR="00112E1D" w:rsidRDefault="00112E1D" w:rsidP="00C55013">
            <w:pPr>
              <w:pStyle w:val="ConsPlusNormal"/>
              <w:jc w:val="center"/>
            </w:pPr>
            <w:r w:rsidRPr="00112E1D">
              <w:rPr>
                <w:highlight w:val="green"/>
              </w:rPr>
              <w:t>2024-20</w:t>
            </w:r>
            <w:r w:rsidR="00C55013">
              <w:rPr>
                <w:highlight w:val="green"/>
              </w:rPr>
              <w:t>2</w:t>
            </w:r>
            <w:r w:rsidRPr="00112E1D">
              <w:rPr>
                <w:highlight w:val="green"/>
              </w:rPr>
              <w:t>5 гг.</w:t>
            </w:r>
          </w:p>
        </w:tc>
        <w:tc>
          <w:tcPr>
            <w:tcW w:w="907" w:type="dxa"/>
            <w:vAlign w:val="center"/>
          </w:tcPr>
          <w:p w:rsidR="00112E1D" w:rsidRDefault="00112E1D" w:rsidP="00112E1D">
            <w:pPr>
              <w:pStyle w:val="ConsPlusNormal"/>
            </w:pPr>
          </w:p>
        </w:tc>
      </w:tr>
      <w:tr w:rsidR="00C55013">
        <w:tc>
          <w:tcPr>
            <w:tcW w:w="544" w:type="dxa"/>
            <w:vAlign w:val="center"/>
          </w:tcPr>
          <w:p w:rsidR="00C55013" w:rsidRDefault="00C55013" w:rsidP="00C55013">
            <w:pPr>
              <w:pStyle w:val="ConsPlusNormal"/>
              <w:jc w:val="center"/>
            </w:pPr>
            <w:r>
              <w:t>1.12</w:t>
            </w:r>
          </w:p>
        </w:tc>
        <w:tc>
          <w:tcPr>
            <w:tcW w:w="1531" w:type="dxa"/>
            <w:vAlign w:val="center"/>
          </w:tcPr>
          <w:p w:rsidR="00C55013" w:rsidRDefault="00C55013" w:rsidP="00C55013">
            <w:pPr>
              <w:pStyle w:val="ConsPlusNormal"/>
            </w:pPr>
            <w:r>
              <w:t>Тампонирование неработающих скважин на площадке ОВС N 2 в г. Северске</w:t>
            </w:r>
          </w:p>
        </w:tc>
        <w:tc>
          <w:tcPr>
            <w:tcW w:w="1644" w:type="dxa"/>
            <w:vAlign w:val="center"/>
          </w:tcPr>
          <w:p w:rsidR="00C55013" w:rsidRDefault="00C55013" w:rsidP="00C55013">
            <w:pPr>
              <w:pStyle w:val="ConsPlusNormal"/>
              <w:jc w:val="center"/>
            </w:pPr>
            <w:r>
              <w:t>Консервация отработавших скважин</w:t>
            </w:r>
          </w:p>
        </w:tc>
        <w:tc>
          <w:tcPr>
            <w:tcW w:w="624" w:type="dxa"/>
            <w:vAlign w:val="center"/>
          </w:tcPr>
          <w:p w:rsidR="00C55013" w:rsidRDefault="00C55013" w:rsidP="00C55013">
            <w:pPr>
              <w:pStyle w:val="ConsPlusNormal"/>
              <w:jc w:val="center"/>
            </w:pPr>
            <w:r>
              <w:t>скважина</w:t>
            </w:r>
          </w:p>
        </w:tc>
        <w:tc>
          <w:tcPr>
            <w:tcW w:w="907" w:type="dxa"/>
            <w:vAlign w:val="center"/>
          </w:tcPr>
          <w:p w:rsidR="00C55013" w:rsidRDefault="00C55013" w:rsidP="00C55013">
            <w:pPr>
              <w:pStyle w:val="ConsPlusNormal"/>
              <w:jc w:val="center"/>
            </w:pPr>
            <w:r>
              <w:t>15</w:t>
            </w:r>
          </w:p>
        </w:tc>
        <w:tc>
          <w:tcPr>
            <w:tcW w:w="1304" w:type="dxa"/>
            <w:vAlign w:val="center"/>
          </w:tcPr>
          <w:p w:rsidR="00C55013" w:rsidRDefault="00C55013" w:rsidP="00C55013">
            <w:pPr>
              <w:pStyle w:val="ConsPlusNormal"/>
              <w:jc w:val="center"/>
            </w:pPr>
            <w:r>
              <w:t>9750,00</w:t>
            </w:r>
          </w:p>
        </w:tc>
        <w:tc>
          <w:tcPr>
            <w:tcW w:w="907" w:type="dxa"/>
            <w:vAlign w:val="center"/>
          </w:tcPr>
          <w:p w:rsidR="00C55013" w:rsidRDefault="00C55013" w:rsidP="00C55013">
            <w:pPr>
              <w:pStyle w:val="ConsPlusNormal"/>
              <w:jc w:val="center"/>
            </w:pPr>
            <w:r>
              <w:t xml:space="preserve">2015 г., </w:t>
            </w:r>
          </w:p>
          <w:p w:rsidR="00C55013" w:rsidRPr="00112E1D" w:rsidRDefault="00C55013" w:rsidP="00C55013">
            <w:pPr>
              <w:pStyle w:val="ConsPlusNormal"/>
              <w:jc w:val="center"/>
              <w:rPr>
                <w:highlight w:val="green"/>
              </w:rPr>
            </w:pPr>
            <w:r w:rsidRPr="00112E1D">
              <w:rPr>
                <w:highlight w:val="green"/>
              </w:rPr>
              <w:t>2021 г.,</w:t>
            </w:r>
          </w:p>
          <w:p w:rsidR="00C55013" w:rsidRDefault="00C55013" w:rsidP="00C55013">
            <w:pPr>
              <w:pStyle w:val="ConsPlusNormal"/>
              <w:jc w:val="center"/>
            </w:pPr>
            <w:r w:rsidRPr="00112E1D">
              <w:rPr>
                <w:highlight w:val="green"/>
              </w:rPr>
              <w:t>2024-20</w:t>
            </w:r>
            <w:r>
              <w:rPr>
                <w:highlight w:val="green"/>
              </w:rPr>
              <w:t>2</w:t>
            </w:r>
            <w:r w:rsidRPr="00112E1D">
              <w:rPr>
                <w:highlight w:val="green"/>
              </w:rPr>
              <w:t>5 гг.</w:t>
            </w:r>
          </w:p>
        </w:tc>
        <w:tc>
          <w:tcPr>
            <w:tcW w:w="1531" w:type="dxa"/>
            <w:vAlign w:val="center"/>
          </w:tcPr>
          <w:p w:rsidR="00C55013" w:rsidRDefault="00C55013" w:rsidP="00C55013">
            <w:pPr>
              <w:pStyle w:val="ConsPlusNormal"/>
              <w:jc w:val="center"/>
            </w:pPr>
            <w:r>
              <w:t>Консервация отработавших скважин</w:t>
            </w:r>
          </w:p>
        </w:tc>
        <w:tc>
          <w:tcPr>
            <w:tcW w:w="938" w:type="dxa"/>
            <w:vAlign w:val="center"/>
          </w:tcPr>
          <w:p w:rsidR="00C55013" w:rsidRDefault="00C55013" w:rsidP="00C55013">
            <w:pPr>
              <w:pStyle w:val="ConsPlusNormal"/>
            </w:pPr>
          </w:p>
        </w:tc>
        <w:tc>
          <w:tcPr>
            <w:tcW w:w="853" w:type="dxa"/>
            <w:vAlign w:val="center"/>
          </w:tcPr>
          <w:p w:rsidR="00C55013" w:rsidRDefault="00C55013" w:rsidP="00C55013">
            <w:pPr>
              <w:pStyle w:val="ConsPlusNormal"/>
            </w:pPr>
          </w:p>
        </w:tc>
        <w:tc>
          <w:tcPr>
            <w:tcW w:w="964" w:type="dxa"/>
            <w:vAlign w:val="center"/>
          </w:tcPr>
          <w:p w:rsidR="00C55013" w:rsidRDefault="00C55013" w:rsidP="00C55013">
            <w:pPr>
              <w:pStyle w:val="ConsPlusNormal"/>
            </w:pPr>
          </w:p>
        </w:tc>
        <w:tc>
          <w:tcPr>
            <w:tcW w:w="907" w:type="dxa"/>
            <w:vAlign w:val="center"/>
          </w:tcPr>
          <w:p w:rsidR="00C55013" w:rsidRDefault="00C55013" w:rsidP="00C55013">
            <w:pPr>
              <w:pStyle w:val="ConsPlusNormal"/>
              <w:jc w:val="center"/>
            </w:pPr>
            <w:r>
              <w:t xml:space="preserve">2015 г., </w:t>
            </w:r>
          </w:p>
          <w:p w:rsidR="00C55013" w:rsidRPr="00112E1D" w:rsidRDefault="00C55013" w:rsidP="00C55013">
            <w:pPr>
              <w:pStyle w:val="ConsPlusNormal"/>
              <w:jc w:val="center"/>
              <w:rPr>
                <w:highlight w:val="green"/>
              </w:rPr>
            </w:pPr>
            <w:r w:rsidRPr="00112E1D">
              <w:rPr>
                <w:highlight w:val="green"/>
              </w:rPr>
              <w:t>2021 г.,</w:t>
            </w:r>
          </w:p>
          <w:p w:rsidR="00C55013" w:rsidRDefault="00C55013" w:rsidP="00C55013">
            <w:pPr>
              <w:pStyle w:val="ConsPlusNormal"/>
              <w:jc w:val="center"/>
            </w:pPr>
            <w:r w:rsidRPr="00112E1D">
              <w:rPr>
                <w:highlight w:val="green"/>
              </w:rPr>
              <w:t>2024-20</w:t>
            </w:r>
            <w:r>
              <w:rPr>
                <w:highlight w:val="green"/>
              </w:rPr>
              <w:t>2</w:t>
            </w:r>
            <w:r w:rsidRPr="00112E1D">
              <w:rPr>
                <w:highlight w:val="green"/>
              </w:rPr>
              <w:t>5 гг.</w:t>
            </w:r>
          </w:p>
        </w:tc>
        <w:tc>
          <w:tcPr>
            <w:tcW w:w="907" w:type="dxa"/>
            <w:vAlign w:val="center"/>
          </w:tcPr>
          <w:p w:rsidR="00C55013" w:rsidRDefault="00C55013" w:rsidP="00C55013">
            <w:pPr>
              <w:pStyle w:val="ConsPlusNormal"/>
            </w:pPr>
          </w:p>
        </w:tc>
      </w:tr>
      <w:tr w:rsidR="00DB4737">
        <w:tc>
          <w:tcPr>
            <w:tcW w:w="544" w:type="dxa"/>
            <w:vAlign w:val="center"/>
          </w:tcPr>
          <w:p w:rsidR="00DB4737" w:rsidRDefault="00DB4737" w:rsidP="00DB4737">
            <w:pPr>
              <w:pStyle w:val="ConsPlusNormal"/>
              <w:jc w:val="center"/>
            </w:pPr>
            <w:r>
              <w:t>1.13</w:t>
            </w:r>
          </w:p>
        </w:tc>
        <w:tc>
          <w:tcPr>
            <w:tcW w:w="1531" w:type="dxa"/>
            <w:vAlign w:val="center"/>
          </w:tcPr>
          <w:p w:rsidR="00DB4737" w:rsidRDefault="00DB4737" w:rsidP="00DB4737">
            <w:pPr>
              <w:pStyle w:val="ConsPlusNormal"/>
            </w:pPr>
            <w:r>
              <w:t>Создание системы молниезащиты и заземления зданий и сооружений водозаборов N 1 и N 2 в г. Северске</w:t>
            </w:r>
          </w:p>
        </w:tc>
        <w:tc>
          <w:tcPr>
            <w:tcW w:w="1644" w:type="dxa"/>
            <w:vAlign w:val="center"/>
          </w:tcPr>
          <w:p w:rsidR="00DB4737" w:rsidRDefault="00DB4737" w:rsidP="00DB4737">
            <w:pPr>
              <w:pStyle w:val="ConsPlusNormal"/>
              <w:jc w:val="center"/>
            </w:pPr>
            <w:r>
              <w:t>Повышение надежности функционирования системы водоснабжения</w:t>
            </w:r>
          </w:p>
        </w:tc>
        <w:tc>
          <w:tcPr>
            <w:tcW w:w="624" w:type="dxa"/>
            <w:vAlign w:val="center"/>
          </w:tcPr>
          <w:p w:rsidR="00DB4737" w:rsidRDefault="00DB4737" w:rsidP="00DB4737">
            <w:pPr>
              <w:pStyle w:val="ConsPlusNormal"/>
              <w:jc w:val="center"/>
            </w:pPr>
            <w:r>
              <w:t>система</w:t>
            </w:r>
          </w:p>
        </w:tc>
        <w:tc>
          <w:tcPr>
            <w:tcW w:w="907" w:type="dxa"/>
            <w:vAlign w:val="center"/>
          </w:tcPr>
          <w:p w:rsidR="00DB4737" w:rsidRDefault="00DB4737" w:rsidP="00DB4737">
            <w:pPr>
              <w:pStyle w:val="ConsPlusNormal"/>
              <w:jc w:val="center"/>
            </w:pPr>
            <w:r>
              <w:t>1</w:t>
            </w:r>
          </w:p>
        </w:tc>
        <w:tc>
          <w:tcPr>
            <w:tcW w:w="1304" w:type="dxa"/>
            <w:vAlign w:val="center"/>
          </w:tcPr>
          <w:p w:rsidR="00DB4737" w:rsidRDefault="00DB4737" w:rsidP="00DB4737">
            <w:pPr>
              <w:pStyle w:val="ConsPlusNormal"/>
              <w:jc w:val="center"/>
            </w:pPr>
            <w:r>
              <w:t>18660,00</w:t>
            </w:r>
          </w:p>
        </w:tc>
        <w:tc>
          <w:tcPr>
            <w:tcW w:w="907" w:type="dxa"/>
            <w:vAlign w:val="center"/>
          </w:tcPr>
          <w:p w:rsidR="00DB4737" w:rsidRPr="00DB4737" w:rsidRDefault="00DB4737" w:rsidP="00DB4737">
            <w:pPr>
              <w:pStyle w:val="ConsPlusNormal"/>
              <w:jc w:val="center"/>
              <w:rPr>
                <w:highlight w:val="green"/>
              </w:rPr>
            </w:pPr>
            <w:r w:rsidRPr="00DB4737">
              <w:rPr>
                <w:highlight w:val="green"/>
              </w:rPr>
              <w:t>2024-2035 гг. (в т.ч. ПИР)</w:t>
            </w:r>
          </w:p>
        </w:tc>
        <w:tc>
          <w:tcPr>
            <w:tcW w:w="1531" w:type="dxa"/>
            <w:vAlign w:val="center"/>
          </w:tcPr>
          <w:p w:rsidR="00DB4737" w:rsidRDefault="00DB4737" w:rsidP="00DB4737">
            <w:pPr>
              <w:pStyle w:val="ConsPlusNormal"/>
              <w:jc w:val="center"/>
            </w:pPr>
            <w:r>
              <w:t>Повышение надежности функционирования системы водоснабжения</w:t>
            </w:r>
          </w:p>
        </w:tc>
        <w:tc>
          <w:tcPr>
            <w:tcW w:w="938" w:type="dxa"/>
            <w:vAlign w:val="center"/>
          </w:tcPr>
          <w:p w:rsidR="00DB4737" w:rsidRDefault="00DB4737" w:rsidP="00DB4737">
            <w:pPr>
              <w:pStyle w:val="ConsPlusNormal"/>
              <w:jc w:val="center"/>
            </w:pPr>
            <w:r>
              <w:t>тыс. руб.</w:t>
            </w:r>
          </w:p>
        </w:tc>
        <w:tc>
          <w:tcPr>
            <w:tcW w:w="853" w:type="dxa"/>
            <w:vAlign w:val="center"/>
          </w:tcPr>
          <w:p w:rsidR="00DB4737" w:rsidRDefault="00DB4737" w:rsidP="00DB4737">
            <w:pPr>
              <w:pStyle w:val="ConsPlusNormal"/>
            </w:pPr>
          </w:p>
        </w:tc>
        <w:tc>
          <w:tcPr>
            <w:tcW w:w="964" w:type="dxa"/>
            <w:vAlign w:val="center"/>
          </w:tcPr>
          <w:p w:rsidR="00DB4737" w:rsidRDefault="00DB4737" w:rsidP="00DB4737">
            <w:pPr>
              <w:pStyle w:val="ConsPlusNormal"/>
              <w:jc w:val="center"/>
            </w:pPr>
            <w:r>
              <w:t>0</w:t>
            </w:r>
          </w:p>
        </w:tc>
        <w:tc>
          <w:tcPr>
            <w:tcW w:w="907" w:type="dxa"/>
            <w:vAlign w:val="center"/>
          </w:tcPr>
          <w:p w:rsidR="00DB4737" w:rsidRPr="00DB4737" w:rsidRDefault="00DB4737" w:rsidP="00DB4737">
            <w:pPr>
              <w:pStyle w:val="ConsPlusNormal"/>
              <w:jc w:val="center"/>
              <w:rPr>
                <w:highlight w:val="green"/>
              </w:rPr>
            </w:pPr>
            <w:r w:rsidRPr="00DB4737">
              <w:rPr>
                <w:highlight w:val="green"/>
              </w:rPr>
              <w:t>2024-2035 гг. (в т.ч. ПИР)</w:t>
            </w:r>
          </w:p>
        </w:tc>
        <w:tc>
          <w:tcPr>
            <w:tcW w:w="907" w:type="dxa"/>
            <w:vAlign w:val="center"/>
          </w:tcPr>
          <w:p w:rsidR="00DB4737" w:rsidRDefault="00DB4737" w:rsidP="00DB4737">
            <w:pPr>
              <w:pStyle w:val="ConsPlusNormal"/>
              <w:jc w:val="center"/>
            </w:pPr>
            <w:r>
              <w:t>Срок окупаемости превышает срок реализации программы</w:t>
            </w:r>
          </w:p>
        </w:tc>
      </w:tr>
      <w:tr w:rsidR="00517559">
        <w:tc>
          <w:tcPr>
            <w:tcW w:w="544" w:type="dxa"/>
            <w:vAlign w:val="center"/>
          </w:tcPr>
          <w:p w:rsidR="00517559" w:rsidRDefault="00517559" w:rsidP="00517559">
            <w:pPr>
              <w:pStyle w:val="ConsPlusNormal"/>
              <w:jc w:val="center"/>
            </w:pPr>
            <w:r>
              <w:t>1.14</w:t>
            </w:r>
          </w:p>
        </w:tc>
        <w:tc>
          <w:tcPr>
            <w:tcW w:w="1531" w:type="dxa"/>
            <w:vAlign w:val="center"/>
          </w:tcPr>
          <w:p w:rsidR="00517559" w:rsidRDefault="00517559" w:rsidP="00517559">
            <w:pPr>
              <w:pStyle w:val="ConsPlusNormal"/>
            </w:pPr>
            <w:r>
              <w:t xml:space="preserve">Капитальный ремонт водоснабжения от скважин N 1 - 6 водозабора до станций очистки воды </w:t>
            </w:r>
            <w:r>
              <w:lastRenderedPageBreak/>
              <w:t>(диаметром 50 - 200 мм) в пос. Самусь</w:t>
            </w:r>
          </w:p>
        </w:tc>
        <w:tc>
          <w:tcPr>
            <w:tcW w:w="1644" w:type="dxa"/>
            <w:vAlign w:val="center"/>
          </w:tcPr>
          <w:p w:rsidR="00517559" w:rsidRDefault="00517559" w:rsidP="00517559">
            <w:pPr>
              <w:pStyle w:val="ConsPlusNormal"/>
              <w:jc w:val="center"/>
            </w:pPr>
            <w:r>
              <w:lastRenderedPageBreak/>
              <w:t>Обеспечение надежности работы водозаборных сооружений</w:t>
            </w:r>
          </w:p>
        </w:tc>
        <w:tc>
          <w:tcPr>
            <w:tcW w:w="624" w:type="dxa"/>
            <w:vAlign w:val="center"/>
          </w:tcPr>
          <w:p w:rsidR="00517559" w:rsidRDefault="00517559" w:rsidP="00517559">
            <w:pPr>
              <w:pStyle w:val="ConsPlusNormal"/>
              <w:jc w:val="center"/>
            </w:pPr>
            <w:r>
              <w:t>км</w:t>
            </w:r>
          </w:p>
        </w:tc>
        <w:tc>
          <w:tcPr>
            <w:tcW w:w="907" w:type="dxa"/>
            <w:vAlign w:val="center"/>
          </w:tcPr>
          <w:p w:rsidR="00517559" w:rsidRDefault="00517559" w:rsidP="00517559">
            <w:pPr>
              <w:pStyle w:val="ConsPlusNormal"/>
              <w:jc w:val="center"/>
            </w:pPr>
            <w:r>
              <w:t>3</w:t>
            </w:r>
          </w:p>
        </w:tc>
        <w:tc>
          <w:tcPr>
            <w:tcW w:w="1304" w:type="dxa"/>
            <w:vAlign w:val="center"/>
          </w:tcPr>
          <w:p w:rsidR="00517559" w:rsidRDefault="00517559" w:rsidP="00517559">
            <w:pPr>
              <w:pStyle w:val="ConsPlusNormal"/>
              <w:jc w:val="center"/>
            </w:pPr>
            <w:r>
              <w:t>11752,00</w:t>
            </w:r>
          </w:p>
        </w:tc>
        <w:tc>
          <w:tcPr>
            <w:tcW w:w="907" w:type="dxa"/>
            <w:vAlign w:val="center"/>
          </w:tcPr>
          <w:p w:rsidR="00517559" w:rsidRPr="00DB4737" w:rsidRDefault="00517559" w:rsidP="00517559">
            <w:pPr>
              <w:pStyle w:val="ConsPlusNormal"/>
              <w:jc w:val="center"/>
              <w:rPr>
                <w:highlight w:val="green"/>
              </w:rPr>
            </w:pPr>
            <w:r w:rsidRPr="00DB4737">
              <w:rPr>
                <w:highlight w:val="green"/>
              </w:rPr>
              <w:t>2024-2035 гг. (в т.ч. ПИР)</w:t>
            </w:r>
          </w:p>
        </w:tc>
        <w:tc>
          <w:tcPr>
            <w:tcW w:w="1531" w:type="dxa"/>
            <w:vAlign w:val="center"/>
          </w:tcPr>
          <w:p w:rsidR="00517559" w:rsidRDefault="00517559" w:rsidP="00517559">
            <w:pPr>
              <w:pStyle w:val="ConsPlusNormal"/>
              <w:jc w:val="center"/>
            </w:pPr>
            <w:r>
              <w:t>Обеспечение надежности работы водозаборных сооружений</w:t>
            </w:r>
          </w:p>
        </w:tc>
        <w:tc>
          <w:tcPr>
            <w:tcW w:w="938" w:type="dxa"/>
            <w:vAlign w:val="center"/>
          </w:tcPr>
          <w:p w:rsidR="00517559" w:rsidRDefault="00517559" w:rsidP="00517559">
            <w:pPr>
              <w:pStyle w:val="ConsPlusNormal"/>
            </w:pPr>
          </w:p>
        </w:tc>
        <w:tc>
          <w:tcPr>
            <w:tcW w:w="853" w:type="dxa"/>
            <w:vAlign w:val="center"/>
          </w:tcPr>
          <w:p w:rsidR="00517559" w:rsidRDefault="00517559" w:rsidP="00517559">
            <w:pPr>
              <w:pStyle w:val="ConsPlusNormal"/>
            </w:pPr>
          </w:p>
        </w:tc>
        <w:tc>
          <w:tcPr>
            <w:tcW w:w="964" w:type="dxa"/>
            <w:vAlign w:val="center"/>
          </w:tcPr>
          <w:p w:rsidR="00517559" w:rsidRDefault="00517559" w:rsidP="00517559">
            <w:pPr>
              <w:pStyle w:val="ConsPlusNormal"/>
            </w:pPr>
          </w:p>
        </w:tc>
        <w:tc>
          <w:tcPr>
            <w:tcW w:w="907" w:type="dxa"/>
            <w:vAlign w:val="center"/>
          </w:tcPr>
          <w:p w:rsidR="00517559" w:rsidRPr="00DB4737" w:rsidRDefault="00517559" w:rsidP="00517559">
            <w:pPr>
              <w:pStyle w:val="ConsPlusNormal"/>
              <w:jc w:val="center"/>
              <w:rPr>
                <w:highlight w:val="green"/>
              </w:rPr>
            </w:pPr>
            <w:r w:rsidRPr="00DB4737">
              <w:rPr>
                <w:highlight w:val="green"/>
              </w:rPr>
              <w:t>2024-2035 гг. (в т.ч. ПИР)</w:t>
            </w:r>
          </w:p>
        </w:tc>
        <w:tc>
          <w:tcPr>
            <w:tcW w:w="907" w:type="dxa"/>
            <w:vAlign w:val="center"/>
          </w:tcPr>
          <w:p w:rsidR="00517559" w:rsidRDefault="00517559" w:rsidP="00517559">
            <w:pPr>
              <w:pStyle w:val="ConsPlusNormal"/>
            </w:pPr>
          </w:p>
        </w:tc>
      </w:tr>
      <w:tr w:rsidR="00DB5823">
        <w:tc>
          <w:tcPr>
            <w:tcW w:w="544" w:type="dxa"/>
            <w:vAlign w:val="center"/>
          </w:tcPr>
          <w:p w:rsidR="00DB5823" w:rsidRDefault="00DB5823">
            <w:pPr>
              <w:pStyle w:val="ConsPlusNormal"/>
              <w:jc w:val="center"/>
            </w:pPr>
            <w:r>
              <w:t>1.15</w:t>
            </w:r>
          </w:p>
        </w:tc>
        <w:tc>
          <w:tcPr>
            <w:tcW w:w="1531" w:type="dxa"/>
            <w:vAlign w:val="center"/>
          </w:tcPr>
          <w:p w:rsidR="00DB5823" w:rsidRDefault="00DB5823">
            <w:pPr>
              <w:pStyle w:val="ConsPlusNormal"/>
            </w:pPr>
            <w:r>
              <w:t>Замена насосного оборудования станции 2-го подъема в пос. Самусь</w:t>
            </w:r>
          </w:p>
        </w:tc>
        <w:tc>
          <w:tcPr>
            <w:tcW w:w="1644" w:type="dxa"/>
            <w:vAlign w:val="center"/>
          </w:tcPr>
          <w:p w:rsidR="00DB5823" w:rsidRDefault="00DB5823">
            <w:pPr>
              <w:pStyle w:val="ConsPlusNormal"/>
              <w:jc w:val="center"/>
            </w:pPr>
            <w:r>
              <w:t>Снижение энергозатрат на работу насосного оборудования</w:t>
            </w:r>
          </w:p>
        </w:tc>
        <w:tc>
          <w:tcPr>
            <w:tcW w:w="624" w:type="dxa"/>
            <w:vAlign w:val="center"/>
          </w:tcPr>
          <w:p w:rsidR="00DB5823" w:rsidRDefault="00DB5823">
            <w:pPr>
              <w:pStyle w:val="ConsPlusNormal"/>
              <w:jc w:val="center"/>
            </w:pPr>
            <w:r>
              <w:t>насос</w:t>
            </w:r>
          </w:p>
        </w:tc>
        <w:tc>
          <w:tcPr>
            <w:tcW w:w="907" w:type="dxa"/>
            <w:vAlign w:val="center"/>
          </w:tcPr>
          <w:p w:rsidR="00DB5823" w:rsidRDefault="00DB5823">
            <w:pPr>
              <w:pStyle w:val="ConsPlusNormal"/>
              <w:jc w:val="center"/>
            </w:pPr>
            <w:r>
              <w:t>10</w:t>
            </w:r>
          </w:p>
        </w:tc>
        <w:tc>
          <w:tcPr>
            <w:tcW w:w="1304" w:type="dxa"/>
            <w:vAlign w:val="center"/>
          </w:tcPr>
          <w:p w:rsidR="00DB5823" w:rsidRDefault="00DB5823">
            <w:pPr>
              <w:pStyle w:val="ConsPlusNormal"/>
              <w:jc w:val="center"/>
            </w:pPr>
            <w:r>
              <w:t>1500,00</w:t>
            </w:r>
          </w:p>
        </w:tc>
        <w:tc>
          <w:tcPr>
            <w:tcW w:w="907" w:type="dxa"/>
            <w:vAlign w:val="center"/>
          </w:tcPr>
          <w:p w:rsidR="00DB5823" w:rsidRDefault="00DB5823" w:rsidP="00EA23AC">
            <w:pPr>
              <w:pStyle w:val="ConsPlusNormal"/>
              <w:jc w:val="center"/>
            </w:pPr>
            <w:r>
              <w:t xml:space="preserve">2013 - 2014 гг., </w:t>
            </w:r>
            <w:r w:rsidR="00EA23AC" w:rsidRPr="00EA23AC">
              <w:rPr>
                <w:highlight w:val="green"/>
              </w:rPr>
              <w:t>2024</w:t>
            </w:r>
            <w:r>
              <w:t xml:space="preserve"> г.</w:t>
            </w:r>
          </w:p>
        </w:tc>
        <w:tc>
          <w:tcPr>
            <w:tcW w:w="1531" w:type="dxa"/>
            <w:vAlign w:val="center"/>
          </w:tcPr>
          <w:p w:rsidR="00DB5823" w:rsidRDefault="00DB5823">
            <w:pPr>
              <w:pStyle w:val="ConsPlusNormal"/>
              <w:jc w:val="center"/>
            </w:pPr>
            <w:r>
              <w:t>Снижение энергозатрат на работу насосного оборудования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rsidP="00EA23AC">
            <w:pPr>
              <w:pStyle w:val="ConsPlusNormal"/>
              <w:jc w:val="center"/>
            </w:pPr>
            <w:r>
              <w:t xml:space="preserve">2013 - 2014 гг., </w:t>
            </w:r>
            <w:r w:rsidR="00EA23AC" w:rsidRPr="00EA23AC">
              <w:rPr>
                <w:highlight w:val="green"/>
              </w:rPr>
              <w:t>2024</w:t>
            </w:r>
            <w:r>
              <w:t xml:space="preserve"> г.</w:t>
            </w:r>
          </w:p>
        </w:tc>
        <w:tc>
          <w:tcPr>
            <w:tcW w:w="907" w:type="dxa"/>
            <w:vAlign w:val="center"/>
          </w:tcPr>
          <w:p w:rsidR="00DB5823" w:rsidRDefault="00DB5823">
            <w:pPr>
              <w:pStyle w:val="ConsPlusNormal"/>
            </w:pPr>
          </w:p>
        </w:tc>
      </w:tr>
      <w:tr w:rsidR="00EA23AC">
        <w:tc>
          <w:tcPr>
            <w:tcW w:w="544" w:type="dxa"/>
            <w:vAlign w:val="center"/>
          </w:tcPr>
          <w:p w:rsidR="00EA23AC" w:rsidRDefault="00EA23AC" w:rsidP="00EA23AC">
            <w:pPr>
              <w:pStyle w:val="ConsPlusNormal"/>
              <w:jc w:val="center"/>
            </w:pPr>
            <w:r>
              <w:t>1.16</w:t>
            </w:r>
          </w:p>
        </w:tc>
        <w:tc>
          <w:tcPr>
            <w:tcW w:w="1531" w:type="dxa"/>
            <w:vAlign w:val="center"/>
          </w:tcPr>
          <w:p w:rsidR="00EA23AC" w:rsidRDefault="00EA23AC" w:rsidP="00EA23AC">
            <w:pPr>
              <w:pStyle w:val="ConsPlusNormal"/>
            </w:pPr>
            <w:r>
              <w:t>Капитальный ремонт водонапорных башен на внегородских территориях</w:t>
            </w:r>
          </w:p>
        </w:tc>
        <w:tc>
          <w:tcPr>
            <w:tcW w:w="1644" w:type="dxa"/>
            <w:vAlign w:val="center"/>
          </w:tcPr>
          <w:p w:rsidR="00EA23AC" w:rsidRDefault="00EA23AC" w:rsidP="00EA23AC">
            <w:pPr>
              <w:pStyle w:val="ConsPlusNormal"/>
              <w:jc w:val="center"/>
            </w:pPr>
            <w:r>
              <w:t>Обеспечение надежности работы системы водоснабжения</w:t>
            </w:r>
          </w:p>
        </w:tc>
        <w:tc>
          <w:tcPr>
            <w:tcW w:w="624" w:type="dxa"/>
            <w:vAlign w:val="center"/>
          </w:tcPr>
          <w:p w:rsidR="00EA23AC" w:rsidRDefault="00EA23AC" w:rsidP="00EA23AC">
            <w:pPr>
              <w:pStyle w:val="ConsPlusNormal"/>
              <w:jc w:val="center"/>
            </w:pPr>
            <w:r>
              <w:t>водонапорная башня</w:t>
            </w:r>
          </w:p>
        </w:tc>
        <w:tc>
          <w:tcPr>
            <w:tcW w:w="907" w:type="dxa"/>
            <w:vAlign w:val="center"/>
          </w:tcPr>
          <w:p w:rsidR="00EA23AC" w:rsidRDefault="00EA23AC" w:rsidP="00EA23AC">
            <w:pPr>
              <w:pStyle w:val="ConsPlusNormal"/>
              <w:jc w:val="center"/>
            </w:pPr>
            <w:r>
              <w:t>3</w:t>
            </w:r>
          </w:p>
        </w:tc>
        <w:tc>
          <w:tcPr>
            <w:tcW w:w="1304" w:type="dxa"/>
            <w:vAlign w:val="center"/>
          </w:tcPr>
          <w:p w:rsidR="00EA23AC" w:rsidRDefault="00EA23AC" w:rsidP="00EA23AC">
            <w:pPr>
              <w:pStyle w:val="ConsPlusNormal"/>
              <w:jc w:val="center"/>
            </w:pPr>
            <w:r>
              <w:t>2062,78</w:t>
            </w:r>
          </w:p>
        </w:tc>
        <w:tc>
          <w:tcPr>
            <w:tcW w:w="907" w:type="dxa"/>
            <w:vAlign w:val="center"/>
          </w:tcPr>
          <w:p w:rsidR="00EA23AC" w:rsidRDefault="00EA23AC" w:rsidP="00EA23AC">
            <w:pPr>
              <w:pStyle w:val="ConsPlusNormal"/>
              <w:jc w:val="center"/>
            </w:pPr>
            <w:r>
              <w:t xml:space="preserve">2013 г. (техническое обследование), </w:t>
            </w:r>
            <w:r w:rsidRPr="00EA23AC">
              <w:rPr>
                <w:highlight w:val="green"/>
              </w:rPr>
              <w:t>2024-2035 гг</w:t>
            </w:r>
            <w:r>
              <w:t>.</w:t>
            </w:r>
          </w:p>
        </w:tc>
        <w:tc>
          <w:tcPr>
            <w:tcW w:w="1531" w:type="dxa"/>
            <w:vAlign w:val="center"/>
          </w:tcPr>
          <w:p w:rsidR="00EA23AC" w:rsidRDefault="00EA23AC" w:rsidP="00EA23AC">
            <w:pPr>
              <w:pStyle w:val="ConsPlusNormal"/>
              <w:jc w:val="center"/>
            </w:pPr>
            <w:r>
              <w:t>Обеспечение надежности работы системы водоснабжения</w:t>
            </w:r>
          </w:p>
        </w:tc>
        <w:tc>
          <w:tcPr>
            <w:tcW w:w="938" w:type="dxa"/>
            <w:vAlign w:val="center"/>
          </w:tcPr>
          <w:p w:rsidR="00EA23AC" w:rsidRDefault="00EA23AC" w:rsidP="00EA23AC">
            <w:pPr>
              <w:pStyle w:val="ConsPlusNormal"/>
              <w:jc w:val="center"/>
            </w:pPr>
            <w:r>
              <w:t>тыс. кВт x ч</w:t>
            </w:r>
          </w:p>
        </w:tc>
        <w:tc>
          <w:tcPr>
            <w:tcW w:w="853" w:type="dxa"/>
            <w:vAlign w:val="center"/>
          </w:tcPr>
          <w:p w:rsidR="00EA23AC" w:rsidRDefault="00EA23AC" w:rsidP="00EA23AC">
            <w:pPr>
              <w:pStyle w:val="ConsPlusNormal"/>
              <w:jc w:val="center"/>
            </w:pPr>
            <w:r>
              <w:t>110</w:t>
            </w:r>
          </w:p>
        </w:tc>
        <w:tc>
          <w:tcPr>
            <w:tcW w:w="964" w:type="dxa"/>
            <w:vAlign w:val="center"/>
          </w:tcPr>
          <w:p w:rsidR="00EA23AC" w:rsidRDefault="00EA23AC" w:rsidP="00EA23AC">
            <w:pPr>
              <w:pStyle w:val="ConsPlusNormal"/>
            </w:pPr>
          </w:p>
        </w:tc>
        <w:tc>
          <w:tcPr>
            <w:tcW w:w="907" w:type="dxa"/>
            <w:vAlign w:val="center"/>
          </w:tcPr>
          <w:p w:rsidR="00EA23AC" w:rsidRDefault="00EA23AC" w:rsidP="00EA23AC">
            <w:pPr>
              <w:pStyle w:val="ConsPlusNormal"/>
              <w:jc w:val="center"/>
            </w:pPr>
            <w:r>
              <w:t xml:space="preserve">2013 г. (техническое обследование), </w:t>
            </w:r>
            <w:r w:rsidRPr="00EA23AC">
              <w:rPr>
                <w:highlight w:val="green"/>
              </w:rPr>
              <w:t>2024-2035 гг</w:t>
            </w:r>
            <w:r>
              <w:t>.</w:t>
            </w:r>
          </w:p>
        </w:tc>
        <w:tc>
          <w:tcPr>
            <w:tcW w:w="907" w:type="dxa"/>
            <w:vAlign w:val="center"/>
          </w:tcPr>
          <w:p w:rsidR="00EA23AC" w:rsidRDefault="00EA23AC" w:rsidP="00EA23AC">
            <w:pPr>
              <w:pStyle w:val="ConsPlusNormal"/>
              <w:jc w:val="center"/>
            </w:pPr>
            <w:r>
              <w:t>Срок окупаемости превышает срок реализации программы</w:t>
            </w:r>
          </w:p>
        </w:tc>
      </w:tr>
      <w:tr w:rsidR="00DB5823">
        <w:tc>
          <w:tcPr>
            <w:tcW w:w="544" w:type="dxa"/>
            <w:vAlign w:val="center"/>
          </w:tcPr>
          <w:p w:rsidR="00DB5823" w:rsidRDefault="00DB5823">
            <w:pPr>
              <w:pStyle w:val="ConsPlusNormal"/>
              <w:jc w:val="center"/>
            </w:pPr>
            <w:r>
              <w:t>1.17</w:t>
            </w:r>
          </w:p>
        </w:tc>
        <w:tc>
          <w:tcPr>
            <w:tcW w:w="1531" w:type="dxa"/>
            <w:vAlign w:val="center"/>
          </w:tcPr>
          <w:p w:rsidR="00DB5823" w:rsidRDefault="00DB5823">
            <w:pPr>
              <w:pStyle w:val="ConsPlusNormal"/>
            </w:pPr>
            <w:r>
              <w:t>Капитальный ремонт сетей водоснабжения от скважины N 1 водозабора до станций очистки воды (диаметром 50 - 200 мм) в пос. Орловка</w:t>
            </w:r>
          </w:p>
        </w:tc>
        <w:tc>
          <w:tcPr>
            <w:tcW w:w="1644" w:type="dxa"/>
            <w:vAlign w:val="center"/>
          </w:tcPr>
          <w:p w:rsidR="00DB5823" w:rsidRDefault="00DB5823">
            <w:pPr>
              <w:pStyle w:val="ConsPlusNormal"/>
              <w:jc w:val="center"/>
            </w:pPr>
            <w:r>
              <w:t>Обеспечение надежности работы водозаборных сооружений</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0,5</w:t>
            </w:r>
          </w:p>
        </w:tc>
        <w:tc>
          <w:tcPr>
            <w:tcW w:w="1304" w:type="dxa"/>
            <w:vAlign w:val="center"/>
          </w:tcPr>
          <w:p w:rsidR="00DB5823" w:rsidRDefault="00DB5823">
            <w:pPr>
              <w:pStyle w:val="ConsPlusNormal"/>
              <w:jc w:val="center"/>
            </w:pPr>
            <w:r>
              <w:t>1937,92</w:t>
            </w:r>
          </w:p>
        </w:tc>
        <w:tc>
          <w:tcPr>
            <w:tcW w:w="907" w:type="dxa"/>
            <w:vAlign w:val="center"/>
          </w:tcPr>
          <w:p w:rsidR="00DB5823" w:rsidRDefault="00DB5823" w:rsidP="009C6764">
            <w:pPr>
              <w:pStyle w:val="ConsPlusNormal"/>
              <w:jc w:val="center"/>
            </w:pPr>
            <w:r w:rsidRPr="009C6764">
              <w:rPr>
                <w:highlight w:val="green"/>
              </w:rPr>
              <w:t>202</w:t>
            </w:r>
            <w:r w:rsidR="009C6764" w:rsidRPr="009C6764">
              <w:rPr>
                <w:highlight w:val="green"/>
              </w:rPr>
              <w:t>4</w:t>
            </w:r>
            <w:r>
              <w:t xml:space="preserve"> г. (в т.ч. ПИР)</w:t>
            </w:r>
          </w:p>
        </w:tc>
        <w:tc>
          <w:tcPr>
            <w:tcW w:w="1531" w:type="dxa"/>
            <w:vAlign w:val="center"/>
          </w:tcPr>
          <w:p w:rsidR="00DB5823" w:rsidRDefault="00DB5823">
            <w:pPr>
              <w:pStyle w:val="ConsPlusNormal"/>
              <w:jc w:val="center"/>
            </w:pPr>
            <w:r>
              <w:t>Обеспечение надежности работы водозаборных сооружений</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rsidP="009C6764">
            <w:pPr>
              <w:pStyle w:val="ConsPlusNormal"/>
              <w:jc w:val="center"/>
            </w:pPr>
            <w:r w:rsidRPr="009C6764">
              <w:rPr>
                <w:highlight w:val="green"/>
              </w:rPr>
              <w:t>202</w:t>
            </w:r>
            <w:r w:rsidR="009C6764" w:rsidRPr="009C6764">
              <w:rPr>
                <w:highlight w:val="green"/>
              </w:rPr>
              <w:t>4</w:t>
            </w:r>
            <w:r>
              <w:t xml:space="preserve"> г. (в т.ч. ПИР)</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1.18</w:t>
            </w:r>
          </w:p>
        </w:tc>
        <w:tc>
          <w:tcPr>
            <w:tcW w:w="1531" w:type="dxa"/>
            <w:vAlign w:val="center"/>
          </w:tcPr>
          <w:p w:rsidR="00DB5823" w:rsidRDefault="00DB5823">
            <w:pPr>
              <w:pStyle w:val="ConsPlusNormal"/>
            </w:pPr>
            <w:r>
              <w:t>Строительство водоочистных сооружений в дер. Кижирово</w:t>
            </w:r>
          </w:p>
        </w:tc>
        <w:tc>
          <w:tcPr>
            <w:tcW w:w="1644" w:type="dxa"/>
            <w:vAlign w:val="center"/>
          </w:tcPr>
          <w:p w:rsidR="00DB5823" w:rsidRDefault="00DB5823">
            <w:pPr>
              <w:pStyle w:val="ConsPlusNormal"/>
              <w:jc w:val="center"/>
            </w:pPr>
            <w:r>
              <w:t>Обеспечение надежности системы водоснабжения</w:t>
            </w:r>
          </w:p>
        </w:tc>
        <w:tc>
          <w:tcPr>
            <w:tcW w:w="624" w:type="dxa"/>
            <w:vAlign w:val="center"/>
          </w:tcPr>
          <w:p w:rsidR="00DB5823" w:rsidRDefault="00DB5823">
            <w:pPr>
              <w:pStyle w:val="ConsPlusNormal"/>
              <w:jc w:val="center"/>
            </w:pPr>
            <w:r>
              <w:t>станция</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25987,57</w:t>
            </w:r>
          </w:p>
        </w:tc>
        <w:tc>
          <w:tcPr>
            <w:tcW w:w="907" w:type="dxa"/>
            <w:vAlign w:val="center"/>
          </w:tcPr>
          <w:p w:rsidR="00DB5823" w:rsidRDefault="00DB5823">
            <w:pPr>
              <w:pStyle w:val="ConsPlusNormal"/>
              <w:jc w:val="center"/>
            </w:pPr>
            <w:r>
              <w:t>2014 - 2015 гг.</w:t>
            </w:r>
          </w:p>
        </w:tc>
        <w:tc>
          <w:tcPr>
            <w:tcW w:w="1531" w:type="dxa"/>
            <w:vAlign w:val="center"/>
          </w:tcPr>
          <w:p w:rsidR="00DB5823" w:rsidRDefault="00DB5823">
            <w:pPr>
              <w:pStyle w:val="ConsPlusNormal"/>
              <w:jc w:val="center"/>
            </w:pPr>
            <w:r>
              <w:t>Обеспечение надежности системы водоснабжения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jc w:val="center"/>
            </w:pPr>
            <w:r>
              <w:t>2014 - 2015 гг.</w:t>
            </w:r>
          </w:p>
        </w:tc>
        <w:tc>
          <w:tcPr>
            <w:tcW w:w="907" w:type="dxa"/>
            <w:vAlign w:val="center"/>
          </w:tcPr>
          <w:p w:rsidR="00DB5823" w:rsidRDefault="00DB5823">
            <w:pPr>
              <w:pStyle w:val="ConsPlusNormal"/>
            </w:pPr>
          </w:p>
        </w:tc>
      </w:tr>
      <w:tr w:rsidR="009C6764">
        <w:tc>
          <w:tcPr>
            <w:tcW w:w="544" w:type="dxa"/>
            <w:vAlign w:val="center"/>
          </w:tcPr>
          <w:p w:rsidR="009C6764" w:rsidRDefault="009C6764" w:rsidP="009C6764">
            <w:pPr>
              <w:pStyle w:val="ConsPlusNormal"/>
              <w:jc w:val="center"/>
            </w:pPr>
            <w:r>
              <w:t>1.19</w:t>
            </w:r>
          </w:p>
        </w:tc>
        <w:tc>
          <w:tcPr>
            <w:tcW w:w="1531" w:type="dxa"/>
            <w:vAlign w:val="center"/>
          </w:tcPr>
          <w:p w:rsidR="009C6764" w:rsidRDefault="009C6764" w:rsidP="009C6764">
            <w:pPr>
              <w:pStyle w:val="ConsPlusNormal"/>
            </w:pPr>
            <w:r>
              <w:t xml:space="preserve">Строительство станции обезжелезивания на </w:t>
            </w:r>
            <w:r>
              <w:lastRenderedPageBreak/>
              <w:t>водозаборе (до 10 куб. м/час.) в дер. Кижирово (в т.ч. ПИР)</w:t>
            </w:r>
          </w:p>
        </w:tc>
        <w:tc>
          <w:tcPr>
            <w:tcW w:w="1644" w:type="dxa"/>
            <w:vAlign w:val="center"/>
          </w:tcPr>
          <w:p w:rsidR="009C6764" w:rsidRDefault="009C6764" w:rsidP="009C6764">
            <w:pPr>
              <w:pStyle w:val="ConsPlusNormal"/>
              <w:jc w:val="center"/>
            </w:pPr>
            <w:r>
              <w:lastRenderedPageBreak/>
              <w:t xml:space="preserve">Доведение качества питьевой воды до норм </w:t>
            </w:r>
            <w:hyperlink r:id="rId66" w:history="1">
              <w:r>
                <w:rPr>
                  <w:color w:val="0000FF"/>
                </w:rPr>
                <w:t>СанПиН 2.1.4.1074-01</w:t>
              </w:r>
            </w:hyperlink>
          </w:p>
        </w:tc>
        <w:tc>
          <w:tcPr>
            <w:tcW w:w="624" w:type="dxa"/>
            <w:vAlign w:val="center"/>
          </w:tcPr>
          <w:p w:rsidR="009C6764" w:rsidRDefault="009C6764" w:rsidP="009C6764">
            <w:pPr>
              <w:pStyle w:val="ConsPlusNormal"/>
              <w:jc w:val="center"/>
            </w:pPr>
            <w:r>
              <w:lastRenderedPageBreak/>
              <w:t>станция</w:t>
            </w:r>
          </w:p>
        </w:tc>
        <w:tc>
          <w:tcPr>
            <w:tcW w:w="907" w:type="dxa"/>
            <w:vAlign w:val="center"/>
          </w:tcPr>
          <w:p w:rsidR="009C6764" w:rsidRDefault="009C6764" w:rsidP="009C6764">
            <w:pPr>
              <w:pStyle w:val="ConsPlusNormal"/>
              <w:jc w:val="center"/>
            </w:pPr>
            <w:r>
              <w:t>1</w:t>
            </w:r>
          </w:p>
        </w:tc>
        <w:tc>
          <w:tcPr>
            <w:tcW w:w="1304" w:type="dxa"/>
            <w:vAlign w:val="center"/>
          </w:tcPr>
          <w:p w:rsidR="009C6764" w:rsidRDefault="009C6764" w:rsidP="009C6764">
            <w:pPr>
              <w:pStyle w:val="ConsPlusNormal"/>
              <w:jc w:val="center"/>
            </w:pPr>
            <w:r>
              <w:t>3442,00</w:t>
            </w:r>
          </w:p>
        </w:tc>
        <w:tc>
          <w:tcPr>
            <w:tcW w:w="907" w:type="dxa"/>
            <w:vAlign w:val="center"/>
          </w:tcPr>
          <w:p w:rsidR="009C6764" w:rsidRDefault="009C6764" w:rsidP="009C6764">
            <w:pPr>
              <w:pStyle w:val="ConsPlusNormal"/>
              <w:jc w:val="center"/>
            </w:pPr>
            <w:r w:rsidRPr="009C6764">
              <w:rPr>
                <w:highlight w:val="green"/>
              </w:rPr>
              <w:t>2024-2035 гг.</w:t>
            </w:r>
            <w:r>
              <w:t xml:space="preserve"> (в т.ч. ПИР)</w:t>
            </w:r>
          </w:p>
        </w:tc>
        <w:tc>
          <w:tcPr>
            <w:tcW w:w="1531" w:type="dxa"/>
            <w:vAlign w:val="center"/>
          </w:tcPr>
          <w:p w:rsidR="009C6764" w:rsidRDefault="009C6764" w:rsidP="009C6764">
            <w:pPr>
              <w:pStyle w:val="ConsPlusNormal"/>
              <w:jc w:val="center"/>
            </w:pPr>
            <w:r>
              <w:t xml:space="preserve">Доведение качества питьевой воды до норм </w:t>
            </w:r>
            <w:hyperlink r:id="rId67" w:history="1">
              <w:r>
                <w:rPr>
                  <w:color w:val="0000FF"/>
                </w:rPr>
                <w:t>СанПиН 2.1.4.1074-01</w:t>
              </w:r>
            </w:hyperlink>
          </w:p>
        </w:tc>
        <w:tc>
          <w:tcPr>
            <w:tcW w:w="938" w:type="dxa"/>
            <w:vAlign w:val="center"/>
          </w:tcPr>
          <w:p w:rsidR="009C6764" w:rsidRDefault="009C6764" w:rsidP="009C6764">
            <w:pPr>
              <w:pStyle w:val="ConsPlusNormal"/>
            </w:pPr>
          </w:p>
        </w:tc>
        <w:tc>
          <w:tcPr>
            <w:tcW w:w="853" w:type="dxa"/>
            <w:vAlign w:val="center"/>
          </w:tcPr>
          <w:p w:rsidR="009C6764" w:rsidRDefault="009C6764" w:rsidP="009C6764">
            <w:pPr>
              <w:pStyle w:val="ConsPlusNormal"/>
            </w:pPr>
          </w:p>
        </w:tc>
        <w:tc>
          <w:tcPr>
            <w:tcW w:w="964" w:type="dxa"/>
            <w:vAlign w:val="center"/>
          </w:tcPr>
          <w:p w:rsidR="009C6764" w:rsidRDefault="009C6764" w:rsidP="009C6764">
            <w:pPr>
              <w:pStyle w:val="ConsPlusNormal"/>
            </w:pPr>
          </w:p>
        </w:tc>
        <w:tc>
          <w:tcPr>
            <w:tcW w:w="907" w:type="dxa"/>
            <w:vAlign w:val="center"/>
          </w:tcPr>
          <w:p w:rsidR="009C6764" w:rsidRDefault="009C6764" w:rsidP="009C6764">
            <w:pPr>
              <w:pStyle w:val="ConsPlusNormal"/>
              <w:jc w:val="center"/>
            </w:pPr>
            <w:r w:rsidRPr="009C6764">
              <w:rPr>
                <w:highlight w:val="green"/>
              </w:rPr>
              <w:t>2024-2035 гг.</w:t>
            </w:r>
            <w:r>
              <w:t xml:space="preserve"> (в т.ч. ПИР)</w:t>
            </w:r>
          </w:p>
        </w:tc>
        <w:tc>
          <w:tcPr>
            <w:tcW w:w="907" w:type="dxa"/>
            <w:vAlign w:val="center"/>
          </w:tcPr>
          <w:p w:rsidR="009C6764" w:rsidRDefault="009C6764" w:rsidP="009C6764">
            <w:pPr>
              <w:pStyle w:val="ConsPlusNormal"/>
            </w:pPr>
          </w:p>
        </w:tc>
      </w:tr>
      <w:tr w:rsidR="00DB5823">
        <w:tc>
          <w:tcPr>
            <w:tcW w:w="544" w:type="dxa"/>
            <w:vAlign w:val="center"/>
          </w:tcPr>
          <w:p w:rsidR="00DB5823" w:rsidRDefault="00DB5823">
            <w:pPr>
              <w:pStyle w:val="ConsPlusNormal"/>
              <w:jc w:val="center"/>
            </w:pPr>
            <w:r>
              <w:t>1.20</w:t>
            </w:r>
          </w:p>
        </w:tc>
        <w:tc>
          <w:tcPr>
            <w:tcW w:w="1531" w:type="dxa"/>
            <w:vAlign w:val="center"/>
          </w:tcPr>
          <w:p w:rsidR="00DB5823" w:rsidRDefault="00DB5823">
            <w:pPr>
              <w:pStyle w:val="ConsPlusNormal"/>
            </w:pPr>
            <w:r>
              <w:t>Капитальный ремонт сетей водоснабжения (диаметром 50 - 150 мм) в дер. Кижирово</w:t>
            </w:r>
          </w:p>
        </w:tc>
        <w:tc>
          <w:tcPr>
            <w:tcW w:w="1644" w:type="dxa"/>
            <w:vAlign w:val="center"/>
          </w:tcPr>
          <w:p w:rsidR="00DB5823" w:rsidRDefault="00DB5823">
            <w:pPr>
              <w:pStyle w:val="ConsPlusNormal"/>
              <w:jc w:val="center"/>
            </w:pPr>
            <w:r>
              <w:t>Обеспечение надежности системы водоснабжения</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1,104</w:t>
            </w:r>
          </w:p>
        </w:tc>
        <w:tc>
          <w:tcPr>
            <w:tcW w:w="1304" w:type="dxa"/>
            <w:vAlign w:val="center"/>
          </w:tcPr>
          <w:p w:rsidR="00DB5823" w:rsidRDefault="00DB5823">
            <w:pPr>
              <w:pStyle w:val="ConsPlusNormal"/>
              <w:jc w:val="center"/>
            </w:pPr>
            <w:r>
              <w:t>2163,00</w:t>
            </w:r>
          </w:p>
        </w:tc>
        <w:tc>
          <w:tcPr>
            <w:tcW w:w="907" w:type="dxa"/>
            <w:vAlign w:val="center"/>
          </w:tcPr>
          <w:p w:rsidR="00DB5823" w:rsidRDefault="009C6764">
            <w:pPr>
              <w:pStyle w:val="ConsPlusNormal"/>
              <w:jc w:val="center"/>
            </w:pPr>
            <w:r w:rsidRPr="009C6764">
              <w:rPr>
                <w:highlight w:val="green"/>
              </w:rPr>
              <w:t>2024-2035 гг.</w:t>
            </w:r>
          </w:p>
        </w:tc>
        <w:tc>
          <w:tcPr>
            <w:tcW w:w="1531" w:type="dxa"/>
            <w:vAlign w:val="center"/>
          </w:tcPr>
          <w:p w:rsidR="00DB5823" w:rsidRDefault="00DB5823">
            <w:pPr>
              <w:pStyle w:val="ConsPlusNormal"/>
              <w:jc w:val="center"/>
            </w:pPr>
            <w:r>
              <w:t>Обеспечение надежности системы водоснабжения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9C6764">
            <w:pPr>
              <w:pStyle w:val="ConsPlusNormal"/>
              <w:jc w:val="center"/>
            </w:pPr>
            <w:r w:rsidRPr="009C6764">
              <w:rPr>
                <w:highlight w:val="green"/>
              </w:rPr>
              <w:t>2024-2035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1.21</w:t>
            </w:r>
          </w:p>
        </w:tc>
        <w:tc>
          <w:tcPr>
            <w:tcW w:w="1531" w:type="dxa"/>
            <w:vAlign w:val="center"/>
          </w:tcPr>
          <w:p w:rsidR="00DB5823" w:rsidRDefault="00DB5823">
            <w:pPr>
              <w:pStyle w:val="ConsPlusNormal"/>
            </w:pPr>
            <w:r>
              <w:t>Капитальный ремонт насосных станций с заменой технологического оборудования на водозаборах г. Северска</w:t>
            </w:r>
          </w:p>
        </w:tc>
        <w:tc>
          <w:tcPr>
            <w:tcW w:w="1644" w:type="dxa"/>
            <w:vAlign w:val="center"/>
          </w:tcPr>
          <w:p w:rsidR="00DB5823" w:rsidRDefault="00DB5823">
            <w:pPr>
              <w:pStyle w:val="ConsPlusNormal"/>
              <w:jc w:val="center"/>
            </w:pPr>
            <w:r>
              <w:t>Обеспечение надежности работы системы водоснабжения, развитие системы водоснабжения</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1285,82</w:t>
            </w:r>
          </w:p>
        </w:tc>
        <w:tc>
          <w:tcPr>
            <w:tcW w:w="907" w:type="dxa"/>
            <w:vAlign w:val="center"/>
          </w:tcPr>
          <w:p w:rsidR="00DB5823" w:rsidRDefault="00DB5823">
            <w:pPr>
              <w:pStyle w:val="ConsPlusNormal"/>
              <w:jc w:val="center"/>
            </w:pPr>
            <w:r>
              <w:t>2015 - 2016 гг.</w:t>
            </w:r>
          </w:p>
        </w:tc>
        <w:tc>
          <w:tcPr>
            <w:tcW w:w="1531" w:type="dxa"/>
            <w:vAlign w:val="center"/>
          </w:tcPr>
          <w:p w:rsidR="00DB5823" w:rsidRDefault="00DB5823">
            <w:pPr>
              <w:pStyle w:val="ConsPlusNormal"/>
              <w:jc w:val="center"/>
            </w:pPr>
            <w:r>
              <w:t>Обеспечение надежности работы системы водоснабжения, развитие системы водоснабжения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jc w:val="center"/>
            </w:pPr>
            <w:r>
              <w:t>2015 - 2016 гг.</w:t>
            </w:r>
          </w:p>
        </w:tc>
        <w:tc>
          <w:tcPr>
            <w:tcW w:w="907" w:type="dxa"/>
            <w:vAlign w:val="center"/>
          </w:tcPr>
          <w:p w:rsidR="00DB5823" w:rsidRDefault="00DB5823">
            <w:pPr>
              <w:pStyle w:val="ConsPlusNormal"/>
            </w:pPr>
          </w:p>
        </w:tc>
      </w:tr>
      <w:tr w:rsidR="001D0BAE">
        <w:tc>
          <w:tcPr>
            <w:tcW w:w="544" w:type="dxa"/>
            <w:vAlign w:val="center"/>
          </w:tcPr>
          <w:p w:rsidR="001D0BAE" w:rsidRDefault="001D0BAE" w:rsidP="001D0BAE">
            <w:pPr>
              <w:pStyle w:val="ConsPlusNormal"/>
              <w:jc w:val="center"/>
            </w:pPr>
            <w:r>
              <w:t>1.22</w:t>
            </w:r>
          </w:p>
        </w:tc>
        <w:tc>
          <w:tcPr>
            <w:tcW w:w="1531" w:type="dxa"/>
            <w:vAlign w:val="center"/>
          </w:tcPr>
          <w:p w:rsidR="001D0BAE" w:rsidRDefault="001D0BAE" w:rsidP="001D0BAE">
            <w:pPr>
              <w:pStyle w:val="ConsPlusNormal"/>
            </w:pPr>
            <w:r>
              <w:t>Капитальный ремонт и санация сетей водоснабжения (диаметром 50 - 200 мм)</w:t>
            </w:r>
          </w:p>
        </w:tc>
        <w:tc>
          <w:tcPr>
            <w:tcW w:w="1644" w:type="dxa"/>
            <w:vAlign w:val="center"/>
          </w:tcPr>
          <w:p w:rsidR="001D0BAE" w:rsidRDefault="001D0BAE" w:rsidP="001D0BAE">
            <w:pPr>
              <w:pStyle w:val="ConsPlusNormal"/>
              <w:jc w:val="center"/>
            </w:pPr>
            <w:r>
              <w:t>Снижение аварийности сети, снижение потерь воды</w:t>
            </w:r>
          </w:p>
        </w:tc>
        <w:tc>
          <w:tcPr>
            <w:tcW w:w="624" w:type="dxa"/>
            <w:vAlign w:val="center"/>
          </w:tcPr>
          <w:p w:rsidR="001D0BAE" w:rsidRDefault="001D0BAE" w:rsidP="001D0BAE">
            <w:pPr>
              <w:pStyle w:val="ConsPlusNormal"/>
              <w:jc w:val="center"/>
            </w:pPr>
            <w:r>
              <w:t>км</w:t>
            </w:r>
          </w:p>
        </w:tc>
        <w:tc>
          <w:tcPr>
            <w:tcW w:w="907" w:type="dxa"/>
            <w:vAlign w:val="center"/>
          </w:tcPr>
          <w:p w:rsidR="001D0BAE" w:rsidRDefault="001D0BAE" w:rsidP="001D0BAE">
            <w:pPr>
              <w:pStyle w:val="ConsPlusNormal"/>
              <w:jc w:val="center"/>
            </w:pPr>
            <w:r>
              <w:t>138,6</w:t>
            </w:r>
          </w:p>
        </w:tc>
        <w:tc>
          <w:tcPr>
            <w:tcW w:w="1304" w:type="dxa"/>
            <w:vAlign w:val="center"/>
          </w:tcPr>
          <w:p w:rsidR="001D0BAE" w:rsidRDefault="001D0BAE" w:rsidP="001D0BAE">
            <w:pPr>
              <w:pStyle w:val="ConsPlusNormal"/>
              <w:jc w:val="center"/>
            </w:pPr>
            <w:r>
              <w:t>494359,00</w:t>
            </w:r>
          </w:p>
        </w:tc>
        <w:tc>
          <w:tcPr>
            <w:tcW w:w="907" w:type="dxa"/>
            <w:vAlign w:val="center"/>
          </w:tcPr>
          <w:p w:rsidR="001D0BAE" w:rsidRDefault="001D0BAE" w:rsidP="001D0BAE">
            <w:pPr>
              <w:pStyle w:val="ConsPlusNormal"/>
              <w:jc w:val="center"/>
            </w:pPr>
            <w:r>
              <w:t>2016 г.,</w:t>
            </w:r>
          </w:p>
          <w:p w:rsidR="001D0BAE" w:rsidRPr="001D0BAE" w:rsidRDefault="001D0BAE" w:rsidP="001D0BAE">
            <w:pPr>
              <w:pStyle w:val="ConsPlusNormal"/>
              <w:jc w:val="center"/>
              <w:rPr>
                <w:highlight w:val="green"/>
              </w:rPr>
            </w:pPr>
            <w:r w:rsidRPr="001D0BAE">
              <w:rPr>
                <w:highlight w:val="green"/>
              </w:rPr>
              <w:t>2020 г.</w:t>
            </w:r>
          </w:p>
          <w:p w:rsidR="001D0BAE" w:rsidRDefault="001D0BAE" w:rsidP="001D0BAE">
            <w:pPr>
              <w:pStyle w:val="ConsPlusNormal"/>
              <w:jc w:val="center"/>
            </w:pPr>
            <w:r w:rsidRPr="001D0BAE">
              <w:rPr>
                <w:highlight w:val="green"/>
              </w:rPr>
              <w:t>2024 -</w:t>
            </w:r>
            <w:r>
              <w:t xml:space="preserve"> 2035 гг.</w:t>
            </w:r>
          </w:p>
        </w:tc>
        <w:tc>
          <w:tcPr>
            <w:tcW w:w="1531" w:type="dxa"/>
            <w:vAlign w:val="center"/>
          </w:tcPr>
          <w:p w:rsidR="001D0BAE" w:rsidRDefault="001D0BAE" w:rsidP="001D0BAE">
            <w:pPr>
              <w:pStyle w:val="ConsPlusNormal"/>
              <w:jc w:val="center"/>
            </w:pPr>
            <w:r>
              <w:t>Снижение аварийности сети, снижение потерь воды</w:t>
            </w:r>
          </w:p>
        </w:tc>
        <w:tc>
          <w:tcPr>
            <w:tcW w:w="938" w:type="dxa"/>
            <w:vAlign w:val="center"/>
          </w:tcPr>
          <w:p w:rsidR="001D0BAE" w:rsidRDefault="001D0BAE" w:rsidP="001D0BAE">
            <w:pPr>
              <w:pStyle w:val="ConsPlusNormal"/>
            </w:pPr>
          </w:p>
        </w:tc>
        <w:tc>
          <w:tcPr>
            <w:tcW w:w="853" w:type="dxa"/>
            <w:vAlign w:val="center"/>
          </w:tcPr>
          <w:p w:rsidR="001D0BAE" w:rsidRDefault="001D0BAE" w:rsidP="001D0BAE">
            <w:pPr>
              <w:pStyle w:val="ConsPlusNormal"/>
            </w:pPr>
          </w:p>
        </w:tc>
        <w:tc>
          <w:tcPr>
            <w:tcW w:w="964" w:type="dxa"/>
            <w:vAlign w:val="center"/>
          </w:tcPr>
          <w:p w:rsidR="001D0BAE" w:rsidRDefault="001D0BAE" w:rsidP="001D0BAE">
            <w:pPr>
              <w:pStyle w:val="ConsPlusNormal"/>
            </w:pPr>
          </w:p>
        </w:tc>
        <w:tc>
          <w:tcPr>
            <w:tcW w:w="907" w:type="dxa"/>
            <w:vAlign w:val="center"/>
          </w:tcPr>
          <w:p w:rsidR="001D0BAE" w:rsidRDefault="001D0BAE" w:rsidP="001D0BAE">
            <w:pPr>
              <w:pStyle w:val="ConsPlusNormal"/>
              <w:jc w:val="center"/>
            </w:pPr>
            <w:r>
              <w:t>2016 г.,</w:t>
            </w:r>
          </w:p>
          <w:p w:rsidR="001D0BAE" w:rsidRPr="001D0BAE" w:rsidRDefault="001D0BAE" w:rsidP="001D0BAE">
            <w:pPr>
              <w:pStyle w:val="ConsPlusNormal"/>
              <w:jc w:val="center"/>
              <w:rPr>
                <w:highlight w:val="green"/>
              </w:rPr>
            </w:pPr>
            <w:r w:rsidRPr="001D0BAE">
              <w:rPr>
                <w:highlight w:val="green"/>
              </w:rPr>
              <w:t>2020 г.</w:t>
            </w:r>
          </w:p>
          <w:p w:rsidR="001D0BAE" w:rsidRDefault="001D0BAE" w:rsidP="001D0BAE">
            <w:pPr>
              <w:pStyle w:val="ConsPlusNormal"/>
              <w:jc w:val="center"/>
            </w:pPr>
            <w:r w:rsidRPr="001D0BAE">
              <w:rPr>
                <w:highlight w:val="green"/>
              </w:rPr>
              <w:t>2024 -</w:t>
            </w:r>
            <w:r>
              <w:t xml:space="preserve"> 2035 гг.</w:t>
            </w:r>
          </w:p>
        </w:tc>
        <w:tc>
          <w:tcPr>
            <w:tcW w:w="907" w:type="dxa"/>
            <w:vAlign w:val="center"/>
          </w:tcPr>
          <w:p w:rsidR="001D0BAE" w:rsidRDefault="001D0BAE" w:rsidP="001D0BAE">
            <w:pPr>
              <w:pStyle w:val="ConsPlusNormal"/>
            </w:pPr>
          </w:p>
        </w:tc>
      </w:tr>
      <w:tr w:rsidR="001106A6">
        <w:tc>
          <w:tcPr>
            <w:tcW w:w="544" w:type="dxa"/>
            <w:vAlign w:val="center"/>
          </w:tcPr>
          <w:p w:rsidR="001106A6" w:rsidRDefault="001106A6" w:rsidP="001106A6">
            <w:pPr>
              <w:pStyle w:val="ConsPlusNormal"/>
              <w:jc w:val="center"/>
            </w:pPr>
            <w:r>
              <w:t>1.23</w:t>
            </w:r>
          </w:p>
        </w:tc>
        <w:tc>
          <w:tcPr>
            <w:tcW w:w="1531" w:type="dxa"/>
            <w:vAlign w:val="center"/>
          </w:tcPr>
          <w:p w:rsidR="001106A6" w:rsidRDefault="001106A6" w:rsidP="001106A6">
            <w:pPr>
              <w:pStyle w:val="ConsPlusNormal"/>
            </w:pPr>
            <w:r>
              <w:t>Капитальный ремонт и санация сетей водоснабжения (диаметром 250 - 1000 мм) в г. Северске</w:t>
            </w:r>
          </w:p>
        </w:tc>
        <w:tc>
          <w:tcPr>
            <w:tcW w:w="1644" w:type="dxa"/>
            <w:vAlign w:val="center"/>
          </w:tcPr>
          <w:p w:rsidR="001106A6" w:rsidRDefault="001106A6" w:rsidP="001106A6">
            <w:pPr>
              <w:pStyle w:val="ConsPlusNormal"/>
              <w:jc w:val="center"/>
            </w:pPr>
            <w:r>
              <w:t>Снижение аварийности сети, снижение потерь воды</w:t>
            </w:r>
          </w:p>
        </w:tc>
        <w:tc>
          <w:tcPr>
            <w:tcW w:w="624" w:type="dxa"/>
            <w:vAlign w:val="center"/>
          </w:tcPr>
          <w:p w:rsidR="001106A6" w:rsidRDefault="001106A6" w:rsidP="001106A6">
            <w:pPr>
              <w:pStyle w:val="ConsPlusNormal"/>
              <w:jc w:val="center"/>
            </w:pPr>
            <w:r>
              <w:t>км</w:t>
            </w:r>
          </w:p>
        </w:tc>
        <w:tc>
          <w:tcPr>
            <w:tcW w:w="907" w:type="dxa"/>
            <w:vAlign w:val="center"/>
          </w:tcPr>
          <w:p w:rsidR="001106A6" w:rsidRDefault="001106A6" w:rsidP="001106A6">
            <w:pPr>
              <w:pStyle w:val="ConsPlusNormal"/>
              <w:jc w:val="center"/>
            </w:pPr>
            <w:r>
              <w:t>71,9</w:t>
            </w:r>
          </w:p>
        </w:tc>
        <w:tc>
          <w:tcPr>
            <w:tcW w:w="1304" w:type="dxa"/>
            <w:vAlign w:val="center"/>
          </w:tcPr>
          <w:p w:rsidR="001106A6" w:rsidRDefault="001106A6" w:rsidP="001106A6">
            <w:pPr>
              <w:pStyle w:val="ConsPlusNormal"/>
              <w:jc w:val="center"/>
            </w:pPr>
            <w:r>
              <w:t>281950,86</w:t>
            </w:r>
          </w:p>
        </w:tc>
        <w:tc>
          <w:tcPr>
            <w:tcW w:w="907" w:type="dxa"/>
            <w:vAlign w:val="center"/>
          </w:tcPr>
          <w:p w:rsidR="001106A6" w:rsidRPr="001106A6" w:rsidRDefault="001106A6" w:rsidP="001106A6">
            <w:pPr>
              <w:pStyle w:val="ConsPlusNormal"/>
              <w:jc w:val="center"/>
              <w:rPr>
                <w:highlight w:val="green"/>
              </w:rPr>
            </w:pPr>
            <w:r w:rsidRPr="001106A6">
              <w:rPr>
                <w:highlight w:val="green"/>
              </w:rPr>
              <w:t>2020 г.,</w:t>
            </w:r>
          </w:p>
          <w:p w:rsidR="001106A6" w:rsidRDefault="001106A6" w:rsidP="001106A6">
            <w:pPr>
              <w:pStyle w:val="ConsPlusNormal"/>
              <w:jc w:val="center"/>
            </w:pPr>
            <w:r w:rsidRPr="001106A6">
              <w:rPr>
                <w:highlight w:val="green"/>
              </w:rPr>
              <w:t>2024 -</w:t>
            </w:r>
            <w:r>
              <w:t xml:space="preserve"> 2035 гг.</w:t>
            </w:r>
          </w:p>
        </w:tc>
        <w:tc>
          <w:tcPr>
            <w:tcW w:w="1531" w:type="dxa"/>
            <w:vAlign w:val="center"/>
          </w:tcPr>
          <w:p w:rsidR="001106A6" w:rsidRDefault="001106A6" w:rsidP="001106A6">
            <w:pPr>
              <w:pStyle w:val="ConsPlusNormal"/>
              <w:jc w:val="center"/>
            </w:pPr>
            <w:r>
              <w:t>Снижение аварийности сети, снижение потерь воды</w:t>
            </w:r>
          </w:p>
        </w:tc>
        <w:tc>
          <w:tcPr>
            <w:tcW w:w="938" w:type="dxa"/>
            <w:vAlign w:val="center"/>
          </w:tcPr>
          <w:p w:rsidR="001106A6" w:rsidRDefault="001106A6" w:rsidP="001106A6">
            <w:pPr>
              <w:pStyle w:val="ConsPlusNormal"/>
            </w:pPr>
          </w:p>
        </w:tc>
        <w:tc>
          <w:tcPr>
            <w:tcW w:w="853" w:type="dxa"/>
            <w:vAlign w:val="center"/>
          </w:tcPr>
          <w:p w:rsidR="001106A6" w:rsidRDefault="001106A6" w:rsidP="001106A6">
            <w:pPr>
              <w:pStyle w:val="ConsPlusNormal"/>
            </w:pPr>
          </w:p>
        </w:tc>
        <w:tc>
          <w:tcPr>
            <w:tcW w:w="964" w:type="dxa"/>
            <w:vAlign w:val="center"/>
          </w:tcPr>
          <w:p w:rsidR="001106A6" w:rsidRDefault="001106A6" w:rsidP="001106A6">
            <w:pPr>
              <w:pStyle w:val="ConsPlusNormal"/>
            </w:pPr>
          </w:p>
        </w:tc>
        <w:tc>
          <w:tcPr>
            <w:tcW w:w="907" w:type="dxa"/>
            <w:vAlign w:val="center"/>
          </w:tcPr>
          <w:p w:rsidR="001106A6" w:rsidRPr="001106A6" w:rsidRDefault="001106A6" w:rsidP="001106A6">
            <w:pPr>
              <w:pStyle w:val="ConsPlusNormal"/>
              <w:jc w:val="center"/>
              <w:rPr>
                <w:highlight w:val="green"/>
              </w:rPr>
            </w:pPr>
            <w:r w:rsidRPr="001106A6">
              <w:rPr>
                <w:highlight w:val="green"/>
              </w:rPr>
              <w:t>2020 г.,</w:t>
            </w:r>
          </w:p>
          <w:p w:rsidR="001106A6" w:rsidRDefault="001106A6" w:rsidP="001106A6">
            <w:pPr>
              <w:pStyle w:val="ConsPlusNormal"/>
              <w:jc w:val="center"/>
            </w:pPr>
            <w:r w:rsidRPr="001106A6">
              <w:rPr>
                <w:highlight w:val="green"/>
              </w:rPr>
              <w:t>2024 -</w:t>
            </w:r>
            <w:r>
              <w:t xml:space="preserve"> 2035 гг.</w:t>
            </w:r>
          </w:p>
        </w:tc>
        <w:tc>
          <w:tcPr>
            <w:tcW w:w="907" w:type="dxa"/>
            <w:vAlign w:val="center"/>
          </w:tcPr>
          <w:p w:rsidR="001106A6" w:rsidRDefault="001106A6" w:rsidP="001106A6">
            <w:pPr>
              <w:pStyle w:val="ConsPlusNormal"/>
            </w:pPr>
          </w:p>
        </w:tc>
      </w:tr>
      <w:tr w:rsidR="00D503B5" w:rsidTr="00B07A2A">
        <w:tc>
          <w:tcPr>
            <w:tcW w:w="544" w:type="dxa"/>
          </w:tcPr>
          <w:p w:rsidR="00D503B5" w:rsidRPr="00D503B5" w:rsidRDefault="00D503B5" w:rsidP="00D503B5">
            <w:pPr>
              <w:pStyle w:val="ConsPlusNormal"/>
              <w:rPr>
                <w:highlight w:val="green"/>
              </w:rPr>
            </w:pPr>
            <w:r w:rsidRPr="00D503B5">
              <w:rPr>
                <w:highlight w:val="green"/>
              </w:rPr>
              <w:t>1.24</w:t>
            </w:r>
          </w:p>
        </w:tc>
        <w:tc>
          <w:tcPr>
            <w:tcW w:w="1531" w:type="dxa"/>
          </w:tcPr>
          <w:p w:rsidR="00D503B5" w:rsidRPr="00D503B5" w:rsidRDefault="00D503B5" w:rsidP="00D503B5">
            <w:pPr>
              <w:pStyle w:val="ConsPlusNormal"/>
              <w:rPr>
                <w:highlight w:val="green"/>
              </w:rPr>
            </w:pPr>
            <w:r w:rsidRPr="00D503B5">
              <w:rPr>
                <w:highlight w:val="green"/>
              </w:rPr>
              <w:t xml:space="preserve">Реконструкция и модернизация </w:t>
            </w:r>
            <w:r w:rsidRPr="00D503B5">
              <w:rPr>
                <w:highlight w:val="green"/>
              </w:rPr>
              <w:lastRenderedPageBreak/>
              <w:t>скважин ОВС № 1 и  ОВС № 2</w:t>
            </w:r>
          </w:p>
        </w:tc>
        <w:tc>
          <w:tcPr>
            <w:tcW w:w="1644" w:type="dxa"/>
          </w:tcPr>
          <w:p w:rsidR="00D503B5" w:rsidRPr="00D503B5" w:rsidRDefault="00D503B5" w:rsidP="00D503B5">
            <w:pPr>
              <w:pStyle w:val="ConsPlusNormal"/>
              <w:rPr>
                <w:highlight w:val="green"/>
              </w:rPr>
            </w:pPr>
            <w:r w:rsidRPr="00D503B5">
              <w:rPr>
                <w:highlight w:val="green"/>
              </w:rPr>
              <w:lastRenderedPageBreak/>
              <w:t>Повышение надежности водоснабжения</w:t>
            </w:r>
          </w:p>
        </w:tc>
        <w:tc>
          <w:tcPr>
            <w:tcW w:w="624" w:type="dxa"/>
          </w:tcPr>
          <w:p w:rsidR="00D503B5" w:rsidRPr="00D503B5" w:rsidRDefault="00D503B5" w:rsidP="00D503B5">
            <w:pPr>
              <w:pStyle w:val="ConsPlusNormal"/>
              <w:rPr>
                <w:highlight w:val="green"/>
              </w:rPr>
            </w:pPr>
            <w:r w:rsidRPr="00D503B5">
              <w:rPr>
                <w:highlight w:val="green"/>
              </w:rPr>
              <w:t>шт</w:t>
            </w:r>
          </w:p>
        </w:tc>
        <w:tc>
          <w:tcPr>
            <w:tcW w:w="907" w:type="dxa"/>
          </w:tcPr>
          <w:p w:rsidR="00D503B5" w:rsidRPr="00D503B5" w:rsidRDefault="00D503B5" w:rsidP="00D503B5">
            <w:pPr>
              <w:pStyle w:val="ConsPlusNormal"/>
              <w:rPr>
                <w:highlight w:val="green"/>
              </w:rPr>
            </w:pPr>
            <w:r w:rsidRPr="00D503B5">
              <w:rPr>
                <w:highlight w:val="green"/>
              </w:rPr>
              <w:t>4</w:t>
            </w:r>
          </w:p>
        </w:tc>
        <w:tc>
          <w:tcPr>
            <w:tcW w:w="1304" w:type="dxa"/>
          </w:tcPr>
          <w:p w:rsidR="00D503B5" w:rsidRPr="00D503B5" w:rsidRDefault="00D503B5" w:rsidP="00D503B5">
            <w:pPr>
              <w:pStyle w:val="ConsPlusNormal"/>
              <w:rPr>
                <w:highlight w:val="green"/>
              </w:rPr>
            </w:pPr>
            <w:r w:rsidRPr="00D503B5">
              <w:rPr>
                <w:highlight w:val="green"/>
              </w:rPr>
              <w:t>11 056,90</w:t>
            </w:r>
          </w:p>
        </w:tc>
        <w:tc>
          <w:tcPr>
            <w:tcW w:w="907" w:type="dxa"/>
          </w:tcPr>
          <w:p w:rsidR="00D503B5" w:rsidRPr="00D503B5" w:rsidRDefault="00D503B5" w:rsidP="00D503B5">
            <w:pPr>
              <w:pStyle w:val="ConsPlusNormal"/>
              <w:rPr>
                <w:highlight w:val="green"/>
              </w:rPr>
            </w:pPr>
            <w:r w:rsidRPr="00D503B5">
              <w:rPr>
                <w:highlight w:val="green"/>
              </w:rPr>
              <w:t>2020 –</w:t>
            </w:r>
          </w:p>
          <w:p w:rsidR="00D503B5" w:rsidRPr="00D503B5" w:rsidRDefault="00D503B5" w:rsidP="00D503B5">
            <w:pPr>
              <w:pStyle w:val="ConsPlusNormal"/>
              <w:rPr>
                <w:highlight w:val="green"/>
              </w:rPr>
            </w:pPr>
            <w:r w:rsidRPr="00D503B5">
              <w:rPr>
                <w:highlight w:val="green"/>
              </w:rPr>
              <w:t>2023 гг.</w:t>
            </w:r>
          </w:p>
        </w:tc>
        <w:tc>
          <w:tcPr>
            <w:tcW w:w="1531" w:type="dxa"/>
          </w:tcPr>
          <w:p w:rsidR="00D503B5" w:rsidRPr="00D503B5" w:rsidRDefault="00D503B5" w:rsidP="00D503B5">
            <w:pPr>
              <w:pStyle w:val="ConsPlusNormal"/>
              <w:rPr>
                <w:highlight w:val="green"/>
              </w:rPr>
            </w:pPr>
            <w:r w:rsidRPr="00D503B5">
              <w:rPr>
                <w:highlight w:val="green"/>
              </w:rPr>
              <w:t>Повышение надежности водоснабжени</w:t>
            </w:r>
            <w:r w:rsidRPr="00D503B5">
              <w:rPr>
                <w:highlight w:val="green"/>
              </w:rPr>
              <w:lastRenderedPageBreak/>
              <w:t>я</w:t>
            </w:r>
          </w:p>
        </w:tc>
        <w:tc>
          <w:tcPr>
            <w:tcW w:w="938" w:type="dxa"/>
          </w:tcPr>
          <w:p w:rsidR="00D503B5" w:rsidRPr="00D503B5" w:rsidRDefault="00D503B5" w:rsidP="00D503B5">
            <w:pPr>
              <w:pStyle w:val="ConsPlusNormal"/>
              <w:rPr>
                <w:highlight w:val="green"/>
              </w:rPr>
            </w:pPr>
            <w:r w:rsidRPr="00D503B5">
              <w:rPr>
                <w:highlight w:val="green"/>
              </w:rPr>
              <w:lastRenderedPageBreak/>
              <w:t> </w:t>
            </w:r>
          </w:p>
        </w:tc>
        <w:tc>
          <w:tcPr>
            <w:tcW w:w="853" w:type="dxa"/>
          </w:tcPr>
          <w:p w:rsidR="00D503B5" w:rsidRPr="00D503B5" w:rsidRDefault="00D503B5" w:rsidP="00D503B5">
            <w:pPr>
              <w:pStyle w:val="ConsPlusNormal"/>
              <w:rPr>
                <w:highlight w:val="green"/>
              </w:rPr>
            </w:pPr>
            <w:r w:rsidRPr="00D503B5">
              <w:rPr>
                <w:highlight w:val="green"/>
              </w:rPr>
              <w:t> </w:t>
            </w:r>
          </w:p>
        </w:tc>
        <w:tc>
          <w:tcPr>
            <w:tcW w:w="964" w:type="dxa"/>
          </w:tcPr>
          <w:p w:rsidR="00D503B5" w:rsidRPr="00D503B5" w:rsidRDefault="00D503B5" w:rsidP="00D503B5">
            <w:pPr>
              <w:pStyle w:val="ConsPlusNormal"/>
              <w:rPr>
                <w:highlight w:val="green"/>
              </w:rPr>
            </w:pPr>
            <w:r w:rsidRPr="00D503B5">
              <w:rPr>
                <w:highlight w:val="green"/>
              </w:rPr>
              <w:t> </w:t>
            </w:r>
          </w:p>
        </w:tc>
        <w:tc>
          <w:tcPr>
            <w:tcW w:w="907" w:type="dxa"/>
          </w:tcPr>
          <w:p w:rsidR="00D503B5" w:rsidRPr="00D503B5" w:rsidRDefault="00D503B5" w:rsidP="00D503B5">
            <w:pPr>
              <w:pStyle w:val="ConsPlusNormal"/>
              <w:rPr>
                <w:highlight w:val="green"/>
              </w:rPr>
            </w:pPr>
            <w:r w:rsidRPr="00D503B5">
              <w:rPr>
                <w:highlight w:val="green"/>
              </w:rPr>
              <w:t>2020 –</w:t>
            </w:r>
          </w:p>
          <w:p w:rsidR="00D503B5" w:rsidRPr="00D503B5" w:rsidRDefault="00D503B5" w:rsidP="00D503B5">
            <w:pPr>
              <w:pStyle w:val="ConsPlusNormal"/>
              <w:rPr>
                <w:highlight w:val="green"/>
              </w:rPr>
            </w:pPr>
            <w:r w:rsidRPr="00D503B5">
              <w:rPr>
                <w:highlight w:val="green"/>
              </w:rPr>
              <w:t>2023 гг.</w:t>
            </w:r>
          </w:p>
        </w:tc>
        <w:tc>
          <w:tcPr>
            <w:tcW w:w="907" w:type="dxa"/>
          </w:tcPr>
          <w:p w:rsidR="00D503B5" w:rsidRPr="00D503B5" w:rsidRDefault="00D503B5" w:rsidP="00D503B5">
            <w:pPr>
              <w:pStyle w:val="ConsPlusNormal"/>
              <w:rPr>
                <w:highlight w:val="green"/>
              </w:rPr>
            </w:pPr>
            <w:r w:rsidRPr="00D503B5">
              <w:rPr>
                <w:highlight w:val="green"/>
              </w:rPr>
              <w:t> </w:t>
            </w:r>
          </w:p>
        </w:tc>
      </w:tr>
      <w:tr w:rsidR="00D503B5" w:rsidTr="00B07A2A">
        <w:tc>
          <w:tcPr>
            <w:tcW w:w="544" w:type="dxa"/>
          </w:tcPr>
          <w:p w:rsidR="00D503B5" w:rsidRPr="00D503B5" w:rsidRDefault="00D503B5" w:rsidP="00D503B5">
            <w:pPr>
              <w:pStyle w:val="ConsPlusNormal"/>
              <w:rPr>
                <w:highlight w:val="green"/>
              </w:rPr>
            </w:pPr>
            <w:r w:rsidRPr="00D503B5">
              <w:rPr>
                <w:highlight w:val="green"/>
              </w:rPr>
              <w:t>1.25</w:t>
            </w:r>
          </w:p>
        </w:tc>
        <w:tc>
          <w:tcPr>
            <w:tcW w:w="1531" w:type="dxa"/>
          </w:tcPr>
          <w:p w:rsidR="00D503B5" w:rsidRPr="00D503B5" w:rsidRDefault="00D503B5" w:rsidP="00D503B5">
            <w:pPr>
              <w:pStyle w:val="ConsPlusNormal"/>
              <w:rPr>
                <w:highlight w:val="green"/>
              </w:rPr>
            </w:pPr>
            <w:r w:rsidRPr="00D503B5">
              <w:rPr>
                <w:highlight w:val="green"/>
              </w:rPr>
              <w:t>Реконструкция участка водопроводной сети Ду 500 мм от здания 320 до камеры № 3 на ОВС № 2</w:t>
            </w:r>
          </w:p>
        </w:tc>
        <w:tc>
          <w:tcPr>
            <w:tcW w:w="1644" w:type="dxa"/>
          </w:tcPr>
          <w:p w:rsidR="00D503B5" w:rsidRPr="00D503B5" w:rsidRDefault="00D503B5" w:rsidP="00D503B5">
            <w:pPr>
              <w:pStyle w:val="ConsPlusNormal"/>
              <w:rPr>
                <w:highlight w:val="green"/>
              </w:rPr>
            </w:pPr>
            <w:r w:rsidRPr="00D503B5">
              <w:rPr>
                <w:highlight w:val="green"/>
              </w:rPr>
              <w:t>Увеличение мощности объектов водоснабжения</w:t>
            </w:r>
          </w:p>
        </w:tc>
        <w:tc>
          <w:tcPr>
            <w:tcW w:w="624" w:type="dxa"/>
          </w:tcPr>
          <w:p w:rsidR="00D503B5" w:rsidRPr="00D503B5" w:rsidRDefault="00D503B5" w:rsidP="00D503B5">
            <w:pPr>
              <w:pStyle w:val="ConsPlusNormal"/>
              <w:rPr>
                <w:highlight w:val="green"/>
              </w:rPr>
            </w:pPr>
            <w:r w:rsidRPr="00D503B5">
              <w:rPr>
                <w:highlight w:val="green"/>
              </w:rPr>
              <w:t>м</w:t>
            </w:r>
          </w:p>
        </w:tc>
        <w:tc>
          <w:tcPr>
            <w:tcW w:w="907" w:type="dxa"/>
          </w:tcPr>
          <w:p w:rsidR="00D503B5" w:rsidRPr="00D503B5" w:rsidRDefault="00D503B5" w:rsidP="00D503B5">
            <w:pPr>
              <w:pStyle w:val="ConsPlusNormal"/>
              <w:rPr>
                <w:highlight w:val="green"/>
              </w:rPr>
            </w:pPr>
            <w:r w:rsidRPr="00D503B5">
              <w:rPr>
                <w:highlight w:val="green"/>
              </w:rPr>
              <w:t>35</w:t>
            </w:r>
          </w:p>
        </w:tc>
        <w:tc>
          <w:tcPr>
            <w:tcW w:w="1304" w:type="dxa"/>
          </w:tcPr>
          <w:p w:rsidR="00D503B5" w:rsidRPr="00D503B5" w:rsidRDefault="00D503B5" w:rsidP="00D503B5">
            <w:pPr>
              <w:pStyle w:val="ConsPlusNormal"/>
              <w:rPr>
                <w:highlight w:val="green"/>
              </w:rPr>
            </w:pPr>
            <w:r w:rsidRPr="00D503B5">
              <w:rPr>
                <w:highlight w:val="green"/>
              </w:rPr>
              <w:t>12 388,40</w:t>
            </w:r>
          </w:p>
        </w:tc>
        <w:tc>
          <w:tcPr>
            <w:tcW w:w="907" w:type="dxa"/>
          </w:tcPr>
          <w:p w:rsidR="00D503B5" w:rsidRPr="00D503B5" w:rsidRDefault="00D503B5" w:rsidP="00D503B5">
            <w:pPr>
              <w:pStyle w:val="ConsPlusNormal"/>
              <w:rPr>
                <w:highlight w:val="green"/>
              </w:rPr>
            </w:pPr>
            <w:r w:rsidRPr="00D503B5">
              <w:rPr>
                <w:highlight w:val="green"/>
              </w:rPr>
              <w:t xml:space="preserve">2020 – </w:t>
            </w:r>
          </w:p>
          <w:p w:rsidR="00D503B5" w:rsidRPr="00D503B5" w:rsidRDefault="00D503B5" w:rsidP="00D503B5">
            <w:pPr>
              <w:pStyle w:val="ConsPlusNormal"/>
              <w:rPr>
                <w:highlight w:val="green"/>
              </w:rPr>
            </w:pPr>
            <w:r w:rsidRPr="00D503B5">
              <w:rPr>
                <w:highlight w:val="green"/>
              </w:rPr>
              <w:t>2022 гг.</w:t>
            </w:r>
          </w:p>
        </w:tc>
        <w:tc>
          <w:tcPr>
            <w:tcW w:w="1531" w:type="dxa"/>
          </w:tcPr>
          <w:p w:rsidR="00D503B5" w:rsidRPr="00D503B5" w:rsidRDefault="00D503B5" w:rsidP="00D503B5">
            <w:pPr>
              <w:pStyle w:val="ConsPlusNormal"/>
              <w:rPr>
                <w:highlight w:val="green"/>
              </w:rPr>
            </w:pPr>
            <w:r w:rsidRPr="00D503B5">
              <w:rPr>
                <w:highlight w:val="green"/>
              </w:rPr>
              <w:t>Увеличение мощности объектов водоснабжения</w:t>
            </w:r>
          </w:p>
        </w:tc>
        <w:tc>
          <w:tcPr>
            <w:tcW w:w="938" w:type="dxa"/>
          </w:tcPr>
          <w:p w:rsidR="00D503B5" w:rsidRPr="00D503B5" w:rsidRDefault="00D503B5" w:rsidP="00D503B5">
            <w:pPr>
              <w:pStyle w:val="ConsPlusNormal"/>
              <w:rPr>
                <w:highlight w:val="green"/>
              </w:rPr>
            </w:pPr>
            <w:r w:rsidRPr="00D503B5">
              <w:rPr>
                <w:highlight w:val="green"/>
              </w:rPr>
              <w:t>м</w:t>
            </w:r>
          </w:p>
        </w:tc>
        <w:tc>
          <w:tcPr>
            <w:tcW w:w="853" w:type="dxa"/>
          </w:tcPr>
          <w:p w:rsidR="00D503B5" w:rsidRPr="00D503B5" w:rsidRDefault="00D503B5" w:rsidP="00D503B5">
            <w:pPr>
              <w:pStyle w:val="ConsPlusNormal"/>
              <w:rPr>
                <w:highlight w:val="green"/>
              </w:rPr>
            </w:pPr>
            <w:r w:rsidRPr="00D503B5">
              <w:rPr>
                <w:highlight w:val="green"/>
              </w:rPr>
              <w:t>35,0</w:t>
            </w:r>
          </w:p>
        </w:tc>
        <w:tc>
          <w:tcPr>
            <w:tcW w:w="964" w:type="dxa"/>
          </w:tcPr>
          <w:p w:rsidR="00D503B5" w:rsidRPr="00D503B5" w:rsidRDefault="00D503B5" w:rsidP="00D503B5">
            <w:pPr>
              <w:pStyle w:val="ConsPlusNormal"/>
              <w:rPr>
                <w:highlight w:val="green"/>
              </w:rPr>
            </w:pPr>
            <w:r w:rsidRPr="00D503B5">
              <w:rPr>
                <w:highlight w:val="green"/>
              </w:rPr>
              <w:t> </w:t>
            </w:r>
          </w:p>
        </w:tc>
        <w:tc>
          <w:tcPr>
            <w:tcW w:w="907" w:type="dxa"/>
          </w:tcPr>
          <w:p w:rsidR="00D503B5" w:rsidRPr="00D503B5" w:rsidRDefault="00D503B5" w:rsidP="00D503B5">
            <w:pPr>
              <w:pStyle w:val="ConsPlusNormal"/>
              <w:rPr>
                <w:highlight w:val="green"/>
              </w:rPr>
            </w:pPr>
            <w:r w:rsidRPr="00D503B5">
              <w:rPr>
                <w:highlight w:val="green"/>
              </w:rPr>
              <w:t xml:space="preserve">2020 – </w:t>
            </w:r>
          </w:p>
          <w:p w:rsidR="00D503B5" w:rsidRPr="00D503B5" w:rsidRDefault="00D503B5" w:rsidP="00D503B5">
            <w:pPr>
              <w:pStyle w:val="ConsPlusNormal"/>
              <w:rPr>
                <w:highlight w:val="green"/>
              </w:rPr>
            </w:pPr>
            <w:r w:rsidRPr="00D503B5">
              <w:rPr>
                <w:highlight w:val="green"/>
              </w:rPr>
              <w:t>2022 гг.</w:t>
            </w:r>
          </w:p>
        </w:tc>
        <w:tc>
          <w:tcPr>
            <w:tcW w:w="907" w:type="dxa"/>
          </w:tcPr>
          <w:p w:rsidR="00D503B5" w:rsidRPr="00D503B5" w:rsidRDefault="00D503B5" w:rsidP="00D503B5">
            <w:pPr>
              <w:pStyle w:val="ConsPlusNormal"/>
              <w:rPr>
                <w:highlight w:val="green"/>
              </w:rPr>
            </w:pPr>
            <w:r w:rsidRPr="00D503B5">
              <w:rPr>
                <w:highlight w:val="green"/>
              </w:rPr>
              <w:t> </w:t>
            </w:r>
          </w:p>
        </w:tc>
      </w:tr>
      <w:tr w:rsidR="00D503B5" w:rsidTr="00B07A2A">
        <w:tc>
          <w:tcPr>
            <w:tcW w:w="544" w:type="dxa"/>
          </w:tcPr>
          <w:p w:rsidR="00D503B5" w:rsidRPr="00D503B5" w:rsidRDefault="00D503B5" w:rsidP="00D503B5">
            <w:pPr>
              <w:pStyle w:val="ConsPlusNormal"/>
              <w:rPr>
                <w:highlight w:val="green"/>
              </w:rPr>
            </w:pPr>
            <w:r w:rsidRPr="00D503B5">
              <w:rPr>
                <w:highlight w:val="green"/>
              </w:rPr>
              <w:t>1.26</w:t>
            </w:r>
          </w:p>
        </w:tc>
        <w:tc>
          <w:tcPr>
            <w:tcW w:w="1531" w:type="dxa"/>
          </w:tcPr>
          <w:p w:rsidR="00D503B5" w:rsidRPr="00D503B5" w:rsidRDefault="00D503B5" w:rsidP="00D503B5">
            <w:pPr>
              <w:pStyle w:val="ConsPlusNormal"/>
              <w:rPr>
                <w:highlight w:val="green"/>
              </w:rPr>
            </w:pPr>
            <w:r w:rsidRPr="00D503B5">
              <w:rPr>
                <w:highlight w:val="green"/>
              </w:rPr>
              <w:t>Модернизация сетей водоснабжения с уменьшением диаметра в г.Северске (в т.ч. ПИР)</w:t>
            </w:r>
          </w:p>
        </w:tc>
        <w:tc>
          <w:tcPr>
            <w:tcW w:w="1644" w:type="dxa"/>
          </w:tcPr>
          <w:p w:rsidR="00D503B5" w:rsidRPr="00D503B5" w:rsidRDefault="00D503B5" w:rsidP="00D503B5">
            <w:pPr>
              <w:pStyle w:val="ConsPlusNormal"/>
              <w:rPr>
                <w:highlight w:val="green"/>
              </w:rPr>
            </w:pPr>
            <w:r w:rsidRPr="00D503B5">
              <w:rPr>
                <w:highlight w:val="green"/>
              </w:rPr>
              <w:t>Повышение эффективности работы системы водоснабжения</w:t>
            </w:r>
          </w:p>
        </w:tc>
        <w:tc>
          <w:tcPr>
            <w:tcW w:w="624" w:type="dxa"/>
          </w:tcPr>
          <w:p w:rsidR="00D503B5" w:rsidRPr="00D503B5" w:rsidRDefault="00D503B5" w:rsidP="00D503B5">
            <w:pPr>
              <w:pStyle w:val="ConsPlusNormal"/>
              <w:rPr>
                <w:highlight w:val="green"/>
              </w:rPr>
            </w:pPr>
            <w:r w:rsidRPr="00D503B5">
              <w:rPr>
                <w:highlight w:val="green"/>
              </w:rPr>
              <w:t>м</w:t>
            </w:r>
          </w:p>
        </w:tc>
        <w:tc>
          <w:tcPr>
            <w:tcW w:w="907" w:type="dxa"/>
          </w:tcPr>
          <w:p w:rsidR="00D503B5" w:rsidRPr="00D503B5" w:rsidRDefault="00D503B5" w:rsidP="00D503B5">
            <w:pPr>
              <w:pStyle w:val="ConsPlusNormal"/>
              <w:rPr>
                <w:highlight w:val="green"/>
              </w:rPr>
            </w:pPr>
            <w:r w:rsidRPr="00D503B5">
              <w:rPr>
                <w:highlight w:val="green"/>
              </w:rPr>
              <w:t>1541</w:t>
            </w:r>
          </w:p>
        </w:tc>
        <w:tc>
          <w:tcPr>
            <w:tcW w:w="1304" w:type="dxa"/>
          </w:tcPr>
          <w:p w:rsidR="00D503B5" w:rsidRPr="00D503B5" w:rsidRDefault="00D503B5" w:rsidP="00D503B5">
            <w:pPr>
              <w:pStyle w:val="ConsPlusNormal"/>
              <w:rPr>
                <w:highlight w:val="green"/>
              </w:rPr>
            </w:pPr>
            <w:r w:rsidRPr="00D503B5">
              <w:rPr>
                <w:highlight w:val="green"/>
              </w:rPr>
              <w:t>9 689,70</w:t>
            </w:r>
          </w:p>
        </w:tc>
        <w:tc>
          <w:tcPr>
            <w:tcW w:w="907" w:type="dxa"/>
          </w:tcPr>
          <w:p w:rsidR="00D503B5" w:rsidRPr="00D503B5" w:rsidRDefault="00D503B5" w:rsidP="00D503B5">
            <w:pPr>
              <w:pStyle w:val="ConsPlusNormal"/>
              <w:rPr>
                <w:highlight w:val="green"/>
              </w:rPr>
            </w:pPr>
            <w:r w:rsidRPr="00D503B5">
              <w:rPr>
                <w:highlight w:val="green"/>
              </w:rPr>
              <w:t xml:space="preserve">2019 – </w:t>
            </w:r>
          </w:p>
          <w:p w:rsidR="00D503B5" w:rsidRPr="00D503B5" w:rsidRDefault="00D503B5" w:rsidP="00D503B5">
            <w:pPr>
              <w:pStyle w:val="ConsPlusNormal"/>
              <w:rPr>
                <w:highlight w:val="green"/>
              </w:rPr>
            </w:pPr>
            <w:r w:rsidRPr="00D503B5">
              <w:rPr>
                <w:highlight w:val="green"/>
              </w:rPr>
              <w:t>2023 гг.</w:t>
            </w:r>
          </w:p>
        </w:tc>
        <w:tc>
          <w:tcPr>
            <w:tcW w:w="1531" w:type="dxa"/>
          </w:tcPr>
          <w:p w:rsidR="00D503B5" w:rsidRPr="00D503B5" w:rsidRDefault="00D503B5" w:rsidP="00D503B5">
            <w:pPr>
              <w:pStyle w:val="ConsPlusNormal"/>
              <w:rPr>
                <w:highlight w:val="green"/>
              </w:rPr>
            </w:pPr>
            <w:r w:rsidRPr="00D503B5">
              <w:rPr>
                <w:highlight w:val="green"/>
              </w:rPr>
              <w:t>Повышение эффективности работы системы водоснабжения</w:t>
            </w:r>
          </w:p>
        </w:tc>
        <w:tc>
          <w:tcPr>
            <w:tcW w:w="938" w:type="dxa"/>
          </w:tcPr>
          <w:p w:rsidR="00D503B5" w:rsidRPr="00D503B5" w:rsidRDefault="00D503B5" w:rsidP="00D503B5">
            <w:pPr>
              <w:pStyle w:val="ConsPlusNormal"/>
              <w:rPr>
                <w:highlight w:val="green"/>
              </w:rPr>
            </w:pPr>
            <w:r w:rsidRPr="00D503B5">
              <w:rPr>
                <w:highlight w:val="green"/>
              </w:rPr>
              <w:t>м</w:t>
            </w:r>
          </w:p>
        </w:tc>
        <w:tc>
          <w:tcPr>
            <w:tcW w:w="853" w:type="dxa"/>
          </w:tcPr>
          <w:p w:rsidR="00D503B5" w:rsidRPr="00D503B5" w:rsidRDefault="00D503B5" w:rsidP="00D503B5">
            <w:pPr>
              <w:pStyle w:val="ConsPlusNormal"/>
              <w:rPr>
                <w:highlight w:val="green"/>
              </w:rPr>
            </w:pPr>
            <w:r w:rsidRPr="00D503B5">
              <w:rPr>
                <w:highlight w:val="green"/>
              </w:rPr>
              <w:t>1 541,0</w:t>
            </w:r>
          </w:p>
        </w:tc>
        <w:tc>
          <w:tcPr>
            <w:tcW w:w="964" w:type="dxa"/>
          </w:tcPr>
          <w:p w:rsidR="00D503B5" w:rsidRPr="00D503B5" w:rsidRDefault="00D503B5" w:rsidP="00D503B5">
            <w:pPr>
              <w:pStyle w:val="ConsPlusNormal"/>
              <w:rPr>
                <w:highlight w:val="green"/>
              </w:rPr>
            </w:pPr>
            <w:r w:rsidRPr="00D503B5">
              <w:rPr>
                <w:highlight w:val="green"/>
              </w:rPr>
              <w:t> </w:t>
            </w:r>
          </w:p>
        </w:tc>
        <w:tc>
          <w:tcPr>
            <w:tcW w:w="907" w:type="dxa"/>
          </w:tcPr>
          <w:p w:rsidR="00D503B5" w:rsidRPr="00D503B5" w:rsidRDefault="00D503B5" w:rsidP="00D503B5">
            <w:pPr>
              <w:pStyle w:val="ConsPlusNormal"/>
              <w:rPr>
                <w:highlight w:val="green"/>
              </w:rPr>
            </w:pPr>
            <w:r w:rsidRPr="00D503B5">
              <w:rPr>
                <w:highlight w:val="green"/>
              </w:rPr>
              <w:t xml:space="preserve">2019 – </w:t>
            </w:r>
          </w:p>
          <w:p w:rsidR="00D503B5" w:rsidRPr="00D503B5" w:rsidRDefault="00D503B5" w:rsidP="00D503B5">
            <w:pPr>
              <w:pStyle w:val="ConsPlusNormal"/>
              <w:rPr>
                <w:highlight w:val="green"/>
              </w:rPr>
            </w:pPr>
            <w:r w:rsidRPr="00D503B5">
              <w:rPr>
                <w:highlight w:val="green"/>
              </w:rPr>
              <w:t>2023 гг.</w:t>
            </w:r>
          </w:p>
        </w:tc>
        <w:tc>
          <w:tcPr>
            <w:tcW w:w="907" w:type="dxa"/>
          </w:tcPr>
          <w:p w:rsidR="00D503B5" w:rsidRPr="00D503B5" w:rsidRDefault="00D503B5" w:rsidP="00D503B5">
            <w:pPr>
              <w:pStyle w:val="ConsPlusNormal"/>
              <w:rPr>
                <w:highlight w:val="green"/>
              </w:rPr>
            </w:pPr>
            <w:r w:rsidRPr="00D503B5">
              <w:rPr>
                <w:highlight w:val="green"/>
              </w:rPr>
              <w:t> </w:t>
            </w:r>
          </w:p>
        </w:tc>
      </w:tr>
      <w:tr w:rsidR="00B9357B">
        <w:tc>
          <w:tcPr>
            <w:tcW w:w="544" w:type="dxa"/>
            <w:vAlign w:val="center"/>
          </w:tcPr>
          <w:p w:rsidR="00B9357B" w:rsidRDefault="00B9357B" w:rsidP="00B9357B">
            <w:pPr>
              <w:pStyle w:val="ConsPlusNormal"/>
              <w:jc w:val="center"/>
            </w:pPr>
            <w:r>
              <w:t>1.</w:t>
            </w:r>
            <w:r w:rsidRPr="00D503B5">
              <w:rPr>
                <w:highlight w:val="green"/>
              </w:rPr>
              <w:t>27</w:t>
            </w:r>
          </w:p>
        </w:tc>
        <w:tc>
          <w:tcPr>
            <w:tcW w:w="1531" w:type="dxa"/>
            <w:vAlign w:val="center"/>
          </w:tcPr>
          <w:p w:rsidR="00B9357B" w:rsidRDefault="00B9357B" w:rsidP="00B9357B">
            <w:pPr>
              <w:pStyle w:val="ConsPlusNormal"/>
            </w:pPr>
            <w:r>
              <w:t>Очистка промывной воды (перегрузка фильтров N 1, 2, 3, 4, 5, 6, 7, 8) на ОВС N 1</w:t>
            </w:r>
          </w:p>
        </w:tc>
        <w:tc>
          <w:tcPr>
            <w:tcW w:w="1644" w:type="dxa"/>
            <w:vAlign w:val="center"/>
          </w:tcPr>
          <w:p w:rsidR="00B9357B" w:rsidRDefault="00B9357B" w:rsidP="00B9357B">
            <w:pPr>
              <w:pStyle w:val="ConsPlusNormal"/>
              <w:jc w:val="center"/>
            </w:pPr>
            <w:r>
              <w:t>Улучшение качества питьевой воды. Снижение содержания в воде марганца и железа. Замена верхнего слоя фильтровальной загрузки на бризант</w:t>
            </w:r>
          </w:p>
        </w:tc>
        <w:tc>
          <w:tcPr>
            <w:tcW w:w="624" w:type="dxa"/>
            <w:vAlign w:val="center"/>
          </w:tcPr>
          <w:p w:rsidR="00B9357B" w:rsidRDefault="00B9357B" w:rsidP="00B9357B">
            <w:pPr>
              <w:pStyle w:val="ConsPlusNormal"/>
              <w:jc w:val="center"/>
            </w:pPr>
            <w:r>
              <w:t>шт.</w:t>
            </w:r>
          </w:p>
        </w:tc>
        <w:tc>
          <w:tcPr>
            <w:tcW w:w="907" w:type="dxa"/>
            <w:vAlign w:val="center"/>
          </w:tcPr>
          <w:p w:rsidR="00B9357B" w:rsidRDefault="00B9357B" w:rsidP="00B9357B">
            <w:pPr>
              <w:pStyle w:val="ConsPlusNormal"/>
              <w:jc w:val="center"/>
            </w:pPr>
            <w:r>
              <w:t>8</w:t>
            </w:r>
          </w:p>
        </w:tc>
        <w:tc>
          <w:tcPr>
            <w:tcW w:w="1304" w:type="dxa"/>
            <w:vAlign w:val="center"/>
          </w:tcPr>
          <w:p w:rsidR="00B9357B" w:rsidRDefault="00B9357B" w:rsidP="00B9357B">
            <w:pPr>
              <w:pStyle w:val="ConsPlusNormal"/>
              <w:jc w:val="center"/>
            </w:pPr>
            <w:r>
              <w:t>21900,35</w:t>
            </w:r>
          </w:p>
        </w:tc>
        <w:tc>
          <w:tcPr>
            <w:tcW w:w="907" w:type="dxa"/>
            <w:vAlign w:val="center"/>
          </w:tcPr>
          <w:p w:rsidR="00B9357B" w:rsidRPr="00B9357B" w:rsidRDefault="00B9357B" w:rsidP="00B9357B">
            <w:pPr>
              <w:pStyle w:val="ConsPlusNormal"/>
              <w:jc w:val="center"/>
              <w:rPr>
                <w:highlight w:val="green"/>
              </w:rPr>
            </w:pPr>
            <w:r w:rsidRPr="00B9357B">
              <w:rPr>
                <w:highlight w:val="green"/>
              </w:rPr>
              <w:t>2024 - 2035 гг.</w:t>
            </w:r>
          </w:p>
        </w:tc>
        <w:tc>
          <w:tcPr>
            <w:tcW w:w="1531" w:type="dxa"/>
            <w:vAlign w:val="center"/>
          </w:tcPr>
          <w:p w:rsidR="00B9357B" w:rsidRDefault="00B9357B" w:rsidP="00B9357B">
            <w:pPr>
              <w:pStyle w:val="ConsPlusNormal"/>
              <w:jc w:val="center"/>
            </w:pPr>
            <w:r>
              <w:t>Улучшение качества питьевой воды. Снижение содержания в воде марганца и железа. Замена верхнего слоя фильтровальной загрузки на бризант</w:t>
            </w:r>
          </w:p>
        </w:tc>
        <w:tc>
          <w:tcPr>
            <w:tcW w:w="938" w:type="dxa"/>
            <w:vAlign w:val="center"/>
          </w:tcPr>
          <w:p w:rsidR="00B9357B" w:rsidRDefault="00B9357B" w:rsidP="00B9357B">
            <w:pPr>
              <w:pStyle w:val="ConsPlusNormal"/>
            </w:pPr>
          </w:p>
        </w:tc>
        <w:tc>
          <w:tcPr>
            <w:tcW w:w="853" w:type="dxa"/>
            <w:vAlign w:val="center"/>
          </w:tcPr>
          <w:p w:rsidR="00B9357B" w:rsidRDefault="00B9357B" w:rsidP="00B9357B">
            <w:pPr>
              <w:pStyle w:val="ConsPlusNormal"/>
            </w:pPr>
          </w:p>
        </w:tc>
        <w:tc>
          <w:tcPr>
            <w:tcW w:w="964" w:type="dxa"/>
            <w:vAlign w:val="center"/>
          </w:tcPr>
          <w:p w:rsidR="00B9357B" w:rsidRDefault="00B9357B" w:rsidP="00B9357B">
            <w:pPr>
              <w:pStyle w:val="ConsPlusNormal"/>
            </w:pPr>
          </w:p>
        </w:tc>
        <w:tc>
          <w:tcPr>
            <w:tcW w:w="907" w:type="dxa"/>
            <w:vAlign w:val="center"/>
          </w:tcPr>
          <w:p w:rsidR="00B9357B" w:rsidRPr="00B9357B" w:rsidRDefault="00B9357B" w:rsidP="00B9357B">
            <w:pPr>
              <w:pStyle w:val="ConsPlusNormal"/>
              <w:jc w:val="center"/>
              <w:rPr>
                <w:highlight w:val="green"/>
              </w:rPr>
            </w:pPr>
            <w:r w:rsidRPr="00B9357B">
              <w:rPr>
                <w:highlight w:val="green"/>
              </w:rPr>
              <w:t>2024 - 2035 гг.</w:t>
            </w:r>
          </w:p>
        </w:tc>
        <w:tc>
          <w:tcPr>
            <w:tcW w:w="907" w:type="dxa"/>
            <w:vAlign w:val="center"/>
          </w:tcPr>
          <w:p w:rsidR="00B9357B" w:rsidRDefault="00B9357B" w:rsidP="00B9357B">
            <w:pPr>
              <w:pStyle w:val="ConsPlusNormal"/>
            </w:pPr>
          </w:p>
        </w:tc>
      </w:tr>
      <w:tr w:rsidR="00235300">
        <w:tc>
          <w:tcPr>
            <w:tcW w:w="544" w:type="dxa"/>
            <w:vAlign w:val="center"/>
          </w:tcPr>
          <w:p w:rsidR="00235300" w:rsidRDefault="00235300" w:rsidP="00235300">
            <w:pPr>
              <w:pStyle w:val="ConsPlusNormal"/>
              <w:jc w:val="center"/>
            </w:pPr>
            <w:r>
              <w:t>1.</w:t>
            </w:r>
            <w:r w:rsidRPr="00235300">
              <w:rPr>
                <w:highlight w:val="green"/>
              </w:rPr>
              <w:t>28</w:t>
            </w:r>
          </w:p>
        </w:tc>
        <w:tc>
          <w:tcPr>
            <w:tcW w:w="1531" w:type="dxa"/>
            <w:vAlign w:val="center"/>
          </w:tcPr>
          <w:p w:rsidR="00235300" w:rsidRDefault="00235300" w:rsidP="00235300">
            <w:pPr>
              <w:pStyle w:val="ConsPlusNormal"/>
            </w:pPr>
            <w:r>
              <w:t>Капитальный ремонт градирни N 4 на ОВС N 1</w:t>
            </w:r>
          </w:p>
        </w:tc>
        <w:tc>
          <w:tcPr>
            <w:tcW w:w="1644" w:type="dxa"/>
            <w:vAlign w:val="center"/>
          </w:tcPr>
          <w:p w:rsidR="00235300" w:rsidRDefault="00235300" w:rsidP="00235300">
            <w:pPr>
              <w:pStyle w:val="ConsPlusNormal"/>
              <w:jc w:val="center"/>
            </w:pPr>
            <w:r>
              <w:t>Улучшение качества питьевой воды</w:t>
            </w:r>
          </w:p>
        </w:tc>
        <w:tc>
          <w:tcPr>
            <w:tcW w:w="624" w:type="dxa"/>
            <w:vAlign w:val="center"/>
          </w:tcPr>
          <w:p w:rsidR="00235300" w:rsidRDefault="00235300" w:rsidP="00235300">
            <w:pPr>
              <w:pStyle w:val="ConsPlusNormal"/>
              <w:jc w:val="center"/>
            </w:pPr>
            <w:r>
              <w:t>шт.</w:t>
            </w:r>
          </w:p>
        </w:tc>
        <w:tc>
          <w:tcPr>
            <w:tcW w:w="907" w:type="dxa"/>
            <w:vAlign w:val="center"/>
          </w:tcPr>
          <w:p w:rsidR="00235300" w:rsidRDefault="00235300" w:rsidP="00235300">
            <w:pPr>
              <w:pStyle w:val="ConsPlusNormal"/>
              <w:jc w:val="center"/>
            </w:pPr>
            <w:r>
              <w:t>1</w:t>
            </w:r>
          </w:p>
        </w:tc>
        <w:tc>
          <w:tcPr>
            <w:tcW w:w="1304" w:type="dxa"/>
            <w:vAlign w:val="center"/>
          </w:tcPr>
          <w:p w:rsidR="00235300" w:rsidRDefault="00235300" w:rsidP="00235300">
            <w:pPr>
              <w:pStyle w:val="ConsPlusNormal"/>
              <w:jc w:val="center"/>
            </w:pPr>
            <w:r>
              <w:t>4432,10</w:t>
            </w:r>
          </w:p>
        </w:tc>
        <w:tc>
          <w:tcPr>
            <w:tcW w:w="907" w:type="dxa"/>
            <w:vAlign w:val="center"/>
          </w:tcPr>
          <w:p w:rsidR="00235300" w:rsidRPr="00B9357B" w:rsidRDefault="00235300" w:rsidP="00235300">
            <w:pPr>
              <w:pStyle w:val="ConsPlusNormal"/>
              <w:jc w:val="center"/>
              <w:rPr>
                <w:highlight w:val="green"/>
              </w:rPr>
            </w:pPr>
            <w:r w:rsidRPr="00B9357B">
              <w:rPr>
                <w:highlight w:val="green"/>
              </w:rPr>
              <w:t>2024 - 2035 гг.</w:t>
            </w:r>
          </w:p>
        </w:tc>
        <w:tc>
          <w:tcPr>
            <w:tcW w:w="1531" w:type="dxa"/>
            <w:vAlign w:val="center"/>
          </w:tcPr>
          <w:p w:rsidR="00235300" w:rsidRDefault="00235300" w:rsidP="00235300">
            <w:pPr>
              <w:pStyle w:val="ConsPlusNormal"/>
              <w:jc w:val="center"/>
            </w:pPr>
            <w:r>
              <w:t>Улучшение качества питьевой воды</w:t>
            </w:r>
          </w:p>
        </w:tc>
        <w:tc>
          <w:tcPr>
            <w:tcW w:w="938" w:type="dxa"/>
            <w:vAlign w:val="center"/>
          </w:tcPr>
          <w:p w:rsidR="00235300" w:rsidRDefault="00235300" w:rsidP="00235300">
            <w:pPr>
              <w:pStyle w:val="ConsPlusNormal"/>
            </w:pPr>
          </w:p>
        </w:tc>
        <w:tc>
          <w:tcPr>
            <w:tcW w:w="853" w:type="dxa"/>
            <w:vAlign w:val="center"/>
          </w:tcPr>
          <w:p w:rsidR="00235300" w:rsidRDefault="00235300" w:rsidP="00235300">
            <w:pPr>
              <w:pStyle w:val="ConsPlusNormal"/>
            </w:pPr>
          </w:p>
        </w:tc>
        <w:tc>
          <w:tcPr>
            <w:tcW w:w="964" w:type="dxa"/>
            <w:vAlign w:val="center"/>
          </w:tcPr>
          <w:p w:rsidR="00235300" w:rsidRDefault="00235300" w:rsidP="00235300">
            <w:pPr>
              <w:pStyle w:val="ConsPlusNormal"/>
            </w:pPr>
          </w:p>
        </w:tc>
        <w:tc>
          <w:tcPr>
            <w:tcW w:w="907" w:type="dxa"/>
            <w:vAlign w:val="center"/>
          </w:tcPr>
          <w:p w:rsidR="00235300" w:rsidRPr="00B9357B" w:rsidRDefault="00235300" w:rsidP="00235300">
            <w:pPr>
              <w:pStyle w:val="ConsPlusNormal"/>
              <w:jc w:val="center"/>
              <w:rPr>
                <w:highlight w:val="green"/>
              </w:rPr>
            </w:pPr>
            <w:r w:rsidRPr="00B9357B">
              <w:rPr>
                <w:highlight w:val="green"/>
              </w:rPr>
              <w:t>2024 - 2035 гг.</w:t>
            </w:r>
          </w:p>
        </w:tc>
        <w:tc>
          <w:tcPr>
            <w:tcW w:w="907" w:type="dxa"/>
            <w:vAlign w:val="center"/>
          </w:tcPr>
          <w:p w:rsidR="00235300" w:rsidRDefault="00235300" w:rsidP="00235300">
            <w:pPr>
              <w:pStyle w:val="ConsPlusNormal"/>
            </w:pPr>
          </w:p>
        </w:tc>
      </w:tr>
      <w:tr w:rsidR="00235300">
        <w:tc>
          <w:tcPr>
            <w:tcW w:w="544" w:type="dxa"/>
            <w:vAlign w:val="center"/>
          </w:tcPr>
          <w:p w:rsidR="00235300" w:rsidRDefault="00235300" w:rsidP="00235300">
            <w:pPr>
              <w:pStyle w:val="ConsPlusNormal"/>
              <w:jc w:val="center"/>
            </w:pPr>
            <w:r>
              <w:t>1.</w:t>
            </w:r>
            <w:r w:rsidRPr="00235300">
              <w:rPr>
                <w:highlight w:val="green"/>
              </w:rPr>
              <w:t>29</w:t>
            </w:r>
          </w:p>
        </w:tc>
        <w:tc>
          <w:tcPr>
            <w:tcW w:w="1531" w:type="dxa"/>
            <w:vAlign w:val="center"/>
          </w:tcPr>
          <w:p w:rsidR="00235300" w:rsidRDefault="00235300" w:rsidP="00235300">
            <w:pPr>
              <w:pStyle w:val="ConsPlusNormal"/>
            </w:pPr>
            <w:r>
              <w:t xml:space="preserve">Строительство 2-х </w:t>
            </w:r>
            <w:r>
              <w:lastRenderedPageBreak/>
              <w:t>водозаборных скважин на территории водозабора N 1 по адресу: г. Северск, ул. Тургенева, 35</w:t>
            </w:r>
          </w:p>
        </w:tc>
        <w:tc>
          <w:tcPr>
            <w:tcW w:w="1644" w:type="dxa"/>
            <w:vAlign w:val="center"/>
          </w:tcPr>
          <w:p w:rsidR="00235300" w:rsidRDefault="00235300" w:rsidP="00235300">
            <w:pPr>
              <w:pStyle w:val="ConsPlusNormal"/>
              <w:jc w:val="center"/>
            </w:pPr>
            <w:r>
              <w:lastRenderedPageBreak/>
              <w:t xml:space="preserve">В связи с нереализацией </w:t>
            </w:r>
            <w:r>
              <w:lastRenderedPageBreak/>
              <w:t>строительства 3-го водозабора необходимо строительство дополнительных резервных скважин</w:t>
            </w:r>
          </w:p>
        </w:tc>
        <w:tc>
          <w:tcPr>
            <w:tcW w:w="624" w:type="dxa"/>
            <w:vAlign w:val="center"/>
          </w:tcPr>
          <w:p w:rsidR="00235300" w:rsidRDefault="00235300" w:rsidP="00235300">
            <w:pPr>
              <w:pStyle w:val="ConsPlusNormal"/>
              <w:jc w:val="center"/>
            </w:pPr>
            <w:r>
              <w:lastRenderedPageBreak/>
              <w:t>шт.</w:t>
            </w:r>
          </w:p>
        </w:tc>
        <w:tc>
          <w:tcPr>
            <w:tcW w:w="907" w:type="dxa"/>
            <w:vAlign w:val="center"/>
          </w:tcPr>
          <w:p w:rsidR="00235300" w:rsidRDefault="00235300" w:rsidP="00235300">
            <w:pPr>
              <w:pStyle w:val="ConsPlusNormal"/>
              <w:jc w:val="center"/>
            </w:pPr>
            <w:r>
              <w:t>2</w:t>
            </w:r>
          </w:p>
        </w:tc>
        <w:tc>
          <w:tcPr>
            <w:tcW w:w="1304" w:type="dxa"/>
            <w:vAlign w:val="center"/>
          </w:tcPr>
          <w:p w:rsidR="00235300" w:rsidRDefault="00235300" w:rsidP="00235300">
            <w:pPr>
              <w:pStyle w:val="ConsPlusNormal"/>
              <w:jc w:val="center"/>
            </w:pPr>
            <w:r>
              <w:t>45130,88</w:t>
            </w:r>
          </w:p>
        </w:tc>
        <w:tc>
          <w:tcPr>
            <w:tcW w:w="907" w:type="dxa"/>
            <w:vAlign w:val="center"/>
          </w:tcPr>
          <w:p w:rsidR="00235300" w:rsidRPr="00B9357B" w:rsidRDefault="00235300" w:rsidP="00235300">
            <w:pPr>
              <w:pStyle w:val="ConsPlusNormal"/>
              <w:jc w:val="center"/>
              <w:rPr>
                <w:highlight w:val="green"/>
              </w:rPr>
            </w:pPr>
            <w:r w:rsidRPr="00B9357B">
              <w:rPr>
                <w:highlight w:val="green"/>
              </w:rPr>
              <w:t>2024 - 2035 гг.</w:t>
            </w:r>
          </w:p>
        </w:tc>
        <w:tc>
          <w:tcPr>
            <w:tcW w:w="1531" w:type="dxa"/>
            <w:vAlign w:val="center"/>
          </w:tcPr>
          <w:p w:rsidR="00235300" w:rsidRDefault="00235300" w:rsidP="00235300">
            <w:pPr>
              <w:pStyle w:val="ConsPlusNormal"/>
              <w:jc w:val="center"/>
            </w:pPr>
            <w:r>
              <w:t>В связи с нереализацие</w:t>
            </w:r>
            <w:r>
              <w:lastRenderedPageBreak/>
              <w:t>й строительства 3-го водозабора необходимо строительство дополнительных резервных скважин</w:t>
            </w:r>
          </w:p>
        </w:tc>
        <w:tc>
          <w:tcPr>
            <w:tcW w:w="938" w:type="dxa"/>
            <w:vAlign w:val="center"/>
          </w:tcPr>
          <w:p w:rsidR="00235300" w:rsidRDefault="00235300" w:rsidP="00235300">
            <w:pPr>
              <w:pStyle w:val="ConsPlusNormal"/>
            </w:pPr>
          </w:p>
        </w:tc>
        <w:tc>
          <w:tcPr>
            <w:tcW w:w="853" w:type="dxa"/>
            <w:vAlign w:val="center"/>
          </w:tcPr>
          <w:p w:rsidR="00235300" w:rsidRDefault="00235300" w:rsidP="00235300">
            <w:pPr>
              <w:pStyle w:val="ConsPlusNormal"/>
            </w:pPr>
          </w:p>
        </w:tc>
        <w:tc>
          <w:tcPr>
            <w:tcW w:w="964" w:type="dxa"/>
            <w:vAlign w:val="center"/>
          </w:tcPr>
          <w:p w:rsidR="00235300" w:rsidRDefault="00235300" w:rsidP="00235300">
            <w:pPr>
              <w:pStyle w:val="ConsPlusNormal"/>
            </w:pPr>
          </w:p>
        </w:tc>
        <w:tc>
          <w:tcPr>
            <w:tcW w:w="907" w:type="dxa"/>
            <w:vAlign w:val="center"/>
          </w:tcPr>
          <w:p w:rsidR="00235300" w:rsidRPr="00B9357B" w:rsidRDefault="00235300" w:rsidP="00235300">
            <w:pPr>
              <w:pStyle w:val="ConsPlusNormal"/>
              <w:jc w:val="center"/>
              <w:rPr>
                <w:highlight w:val="green"/>
              </w:rPr>
            </w:pPr>
            <w:r w:rsidRPr="00B9357B">
              <w:rPr>
                <w:highlight w:val="green"/>
              </w:rPr>
              <w:t>2024 - 2035 гг.</w:t>
            </w:r>
          </w:p>
        </w:tc>
        <w:tc>
          <w:tcPr>
            <w:tcW w:w="907" w:type="dxa"/>
            <w:vAlign w:val="center"/>
          </w:tcPr>
          <w:p w:rsidR="00235300" w:rsidRDefault="00235300" w:rsidP="00235300">
            <w:pPr>
              <w:pStyle w:val="ConsPlusNormal"/>
            </w:pPr>
          </w:p>
        </w:tc>
      </w:tr>
      <w:tr w:rsidR="000D7581">
        <w:tc>
          <w:tcPr>
            <w:tcW w:w="544" w:type="dxa"/>
            <w:vAlign w:val="center"/>
          </w:tcPr>
          <w:p w:rsidR="000D7581" w:rsidRDefault="000D7581" w:rsidP="000D7581">
            <w:pPr>
              <w:pStyle w:val="ConsPlusNormal"/>
              <w:jc w:val="center"/>
            </w:pPr>
            <w:r>
              <w:t>1.</w:t>
            </w:r>
            <w:r w:rsidRPr="000D7581">
              <w:rPr>
                <w:highlight w:val="green"/>
              </w:rPr>
              <w:t>30</w:t>
            </w:r>
          </w:p>
        </w:tc>
        <w:tc>
          <w:tcPr>
            <w:tcW w:w="1531" w:type="dxa"/>
            <w:vAlign w:val="center"/>
          </w:tcPr>
          <w:p w:rsidR="000D7581" w:rsidRDefault="000D7581" w:rsidP="000D7581">
            <w:pPr>
              <w:pStyle w:val="ConsPlusNormal"/>
            </w:pPr>
            <w:r>
              <w:t>Капитальный ремонт кровли насосной станции, здание 318 на ОВС N 2</w:t>
            </w:r>
          </w:p>
        </w:tc>
        <w:tc>
          <w:tcPr>
            <w:tcW w:w="1644" w:type="dxa"/>
            <w:vAlign w:val="center"/>
          </w:tcPr>
          <w:p w:rsidR="000D7581" w:rsidRDefault="000D7581" w:rsidP="000D7581">
            <w:pPr>
              <w:pStyle w:val="ConsPlusNormal"/>
            </w:pPr>
          </w:p>
        </w:tc>
        <w:tc>
          <w:tcPr>
            <w:tcW w:w="624" w:type="dxa"/>
            <w:vAlign w:val="center"/>
          </w:tcPr>
          <w:p w:rsidR="000D7581" w:rsidRDefault="000D7581" w:rsidP="000D7581">
            <w:pPr>
              <w:pStyle w:val="ConsPlusNormal"/>
              <w:jc w:val="center"/>
            </w:pPr>
            <w:r>
              <w:t>шт.</w:t>
            </w:r>
          </w:p>
        </w:tc>
        <w:tc>
          <w:tcPr>
            <w:tcW w:w="907" w:type="dxa"/>
            <w:vAlign w:val="center"/>
          </w:tcPr>
          <w:p w:rsidR="000D7581" w:rsidRDefault="000D7581" w:rsidP="000D7581">
            <w:pPr>
              <w:pStyle w:val="ConsPlusNormal"/>
              <w:jc w:val="center"/>
            </w:pPr>
            <w:r>
              <w:t>1</w:t>
            </w:r>
          </w:p>
        </w:tc>
        <w:tc>
          <w:tcPr>
            <w:tcW w:w="1304" w:type="dxa"/>
            <w:vAlign w:val="center"/>
          </w:tcPr>
          <w:p w:rsidR="000D7581" w:rsidRDefault="000D7581" w:rsidP="000D7581">
            <w:pPr>
              <w:pStyle w:val="ConsPlusNormal"/>
              <w:jc w:val="center"/>
            </w:pPr>
            <w:r>
              <w:t>2508,14</w:t>
            </w:r>
          </w:p>
        </w:tc>
        <w:tc>
          <w:tcPr>
            <w:tcW w:w="907" w:type="dxa"/>
            <w:vAlign w:val="center"/>
          </w:tcPr>
          <w:p w:rsidR="000D7581" w:rsidRPr="00B9357B" w:rsidRDefault="000D7581" w:rsidP="000D7581">
            <w:pPr>
              <w:pStyle w:val="ConsPlusNormal"/>
              <w:jc w:val="center"/>
              <w:rPr>
                <w:highlight w:val="green"/>
              </w:rPr>
            </w:pPr>
            <w:r w:rsidRPr="00B9357B">
              <w:rPr>
                <w:highlight w:val="green"/>
              </w:rPr>
              <w:t>2024 - 2035 гг.</w:t>
            </w:r>
          </w:p>
        </w:tc>
        <w:tc>
          <w:tcPr>
            <w:tcW w:w="1531" w:type="dxa"/>
            <w:vAlign w:val="center"/>
          </w:tcPr>
          <w:p w:rsidR="000D7581" w:rsidRDefault="000D7581" w:rsidP="000D7581">
            <w:pPr>
              <w:pStyle w:val="ConsPlusNormal"/>
            </w:pPr>
          </w:p>
        </w:tc>
        <w:tc>
          <w:tcPr>
            <w:tcW w:w="938" w:type="dxa"/>
            <w:vAlign w:val="center"/>
          </w:tcPr>
          <w:p w:rsidR="000D7581" w:rsidRDefault="000D7581" w:rsidP="000D7581">
            <w:pPr>
              <w:pStyle w:val="ConsPlusNormal"/>
            </w:pPr>
          </w:p>
        </w:tc>
        <w:tc>
          <w:tcPr>
            <w:tcW w:w="853" w:type="dxa"/>
            <w:vAlign w:val="center"/>
          </w:tcPr>
          <w:p w:rsidR="000D7581" w:rsidRDefault="000D7581" w:rsidP="000D7581">
            <w:pPr>
              <w:pStyle w:val="ConsPlusNormal"/>
            </w:pPr>
          </w:p>
        </w:tc>
        <w:tc>
          <w:tcPr>
            <w:tcW w:w="964" w:type="dxa"/>
            <w:vAlign w:val="center"/>
          </w:tcPr>
          <w:p w:rsidR="000D7581" w:rsidRDefault="000D7581" w:rsidP="000D7581">
            <w:pPr>
              <w:pStyle w:val="ConsPlusNormal"/>
            </w:pPr>
          </w:p>
        </w:tc>
        <w:tc>
          <w:tcPr>
            <w:tcW w:w="907" w:type="dxa"/>
            <w:vAlign w:val="center"/>
          </w:tcPr>
          <w:p w:rsidR="000D7581" w:rsidRPr="00B9357B" w:rsidRDefault="000D7581" w:rsidP="000D7581">
            <w:pPr>
              <w:pStyle w:val="ConsPlusNormal"/>
              <w:jc w:val="center"/>
              <w:rPr>
                <w:highlight w:val="green"/>
              </w:rPr>
            </w:pPr>
            <w:r w:rsidRPr="00B9357B">
              <w:rPr>
                <w:highlight w:val="green"/>
              </w:rPr>
              <w:t>2024 - 2035 гг.</w:t>
            </w:r>
          </w:p>
        </w:tc>
        <w:tc>
          <w:tcPr>
            <w:tcW w:w="907" w:type="dxa"/>
            <w:vAlign w:val="center"/>
          </w:tcPr>
          <w:p w:rsidR="000D7581" w:rsidRDefault="000D7581" w:rsidP="000D7581">
            <w:pPr>
              <w:pStyle w:val="ConsPlusNormal"/>
            </w:pPr>
          </w:p>
        </w:tc>
      </w:tr>
      <w:tr w:rsidR="00B20DB8">
        <w:tc>
          <w:tcPr>
            <w:tcW w:w="544" w:type="dxa"/>
            <w:vAlign w:val="center"/>
          </w:tcPr>
          <w:p w:rsidR="00B20DB8" w:rsidRDefault="00B20DB8" w:rsidP="00B20DB8">
            <w:pPr>
              <w:pStyle w:val="ConsPlusNormal"/>
              <w:jc w:val="center"/>
            </w:pPr>
            <w:r>
              <w:t>1.</w:t>
            </w:r>
            <w:r w:rsidRPr="00B20DB8">
              <w:rPr>
                <w:highlight w:val="green"/>
              </w:rPr>
              <w:t>31</w:t>
            </w:r>
          </w:p>
        </w:tc>
        <w:tc>
          <w:tcPr>
            <w:tcW w:w="1531" w:type="dxa"/>
            <w:vAlign w:val="center"/>
          </w:tcPr>
          <w:p w:rsidR="00B20DB8" w:rsidRDefault="00B20DB8" w:rsidP="00B20DB8">
            <w:pPr>
              <w:pStyle w:val="ConsPlusNormal"/>
            </w:pPr>
            <w:r>
              <w:t>Капитальный ремонт автоматики ПНС</w:t>
            </w:r>
          </w:p>
        </w:tc>
        <w:tc>
          <w:tcPr>
            <w:tcW w:w="1644" w:type="dxa"/>
            <w:vAlign w:val="center"/>
          </w:tcPr>
          <w:p w:rsidR="00B20DB8" w:rsidRDefault="00B20DB8" w:rsidP="00B20DB8">
            <w:pPr>
              <w:pStyle w:val="ConsPlusNormal"/>
            </w:pPr>
          </w:p>
        </w:tc>
        <w:tc>
          <w:tcPr>
            <w:tcW w:w="624" w:type="dxa"/>
            <w:vAlign w:val="center"/>
          </w:tcPr>
          <w:p w:rsidR="00B20DB8" w:rsidRDefault="00B20DB8" w:rsidP="00B20DB8">
            <w:pPr>
              <w:pStyle w:val="ConsPlusNormal"/>
              <w:jc w:val="center"/>
            </w:pPr>
            <w:r>
              <w:t>шт.</w:t>
            </w:r>
          </w:p>
        </w:tc>
        <w:tc>
          <w:tcPr>
            <w:tcW w:w="907" w:type="dxa"/>
            <w:vAlign w:val="center"/>
          </w:tcPr>
          <w:p w:rsidR="00B20DB8" w:rsidRDefault="00B20DB8" w:rsidP="00B20DB8">
            <w:pPr>
              <w:pStyle w:val="ConsPlusNormal"/>
              <w:jc w:val="center"/>
            </w:pPr>
            <w:r>
              <w:t>2</w:t>
            </w:r>
          </w:p>
        </w:tc>
        <w:tc>
          <w:tcPr>
            <w:tcW w:w="1304" w:type="dxa"/>
            <w:vAlign w:val="center"/>
          </w:tcPr>
          <w:p w:rsidR="00B20DB8" w:rsidRDefault="00B20DB8" w:rsidP="00B20DB8">
            <w:pPr>
              <w:pStyle w:val="ConsPlusNormal"/>
              <w:jc w:val="center"/>
            </w:pPr>
            <w:r>
              <w:t>1110,20</w:t>
            </w:r>
          </w:p>
        </w:tc>
        <w:tc>
          <w:tcPr>
            <w:tcW w:w="907" w:type="dxa"/>
            <w:vAlign w:val="center"/>
          </w:tcPr>
          <w:p w:rsidR="00B20DB8" w:rsidRPr="00B9357B" w:rsidRDefault="00B20DB8" w:rsidP="00B20DB8">
            <w:pPr>
              <w:pStyle w:val="ConsPlusNormal"/>
              <w:jc w:val="center"/>
              <w:rPr>
                <w:highlight w:val="green"/>
              </w:rPr>
            </w:pPr>
            <w:r w:rsidRPr="00B9357B">
              <w:rPr>
                <w:highlight w:val="green"/>
              </w:rPr>
              <w:t>2024 - 2035 гг.</w:t>
            </w:r>
          </w:p>
        </w:tc>
        <w:tc>
          <w:tcPr>
            <w:tcW w:w="1531" w:type="dxa"/>
            <w:vAlign w:val="center"/>
          </w:tcPr>
          <w:p w:rsidR="00B20DB8" w:rsidRDefault="00B20DB8" w:rsidP="00B20DB8">
            <w:pPr>
              <w:pStyle w:val="ConsPlusNormal"/>
            </w:pPr>
          </w:p>
        </w:tc>
        <w:tc>
          <w:tcPr>
            <w:tcW w:w="938" w:type="dxa"/>
            <w:vAlign w:val="center"/>
          </w:tcPr>
          <w:p w:rsidR="00B20DB8" w:rsidRDefault="00B20DB8" w:rsidP="00B20DB8">
            <w:pPr>
              <w:pStyle w:val="ConsPlusNormal"/>
            </w:pPr>
          </w:p>
        </w:tc>
        <w:tc>
          <w:tcPr>
            <w:tcW w:w="853" w:type="dxa"/>
            <w:vAlign w:val="center"/>
          </w:tcPr>
          <w:p w:rsidR="00B20DB8" w:rsidRDefault="00B20DB8" w:rsidP="00B20DB8">
            <w:pPr>
              <w:pStyle w:val="ConsPlusNormal"/>
            </w:pPr>
          </w:p>
        </w:tc>
        <w:tc>
          <w:tcPr>
            <w:tcW w:w="964" w:type="dxa"/>
            <w:vAlign w:val="center"/>
          </w:tcPr>
          <w:p w:rsidR="00B20DB8" w:rsidRDefault="00B20DB8" w:rsidP="00B20DB8">
            <w:pPr>
              <w:pStyle w:val="ConsPlusNormal"/>
            </w:pPr>
          </w:p>
        </w:tc>
        <w:tc>
          <w:tcPr>
            <w:tcW w:w="907" w:type="dxa"/>
            <w:vAlign w:val="center"/>
          </w:tcPr>
          <w:p w:rsidR="00B20DB8" w:rsidRPr="00B9357B" w:rsidRDefault="00B20DB8" w:rsidP="00B20DB8">
            <w:pPr>
              <w:pStyle w:val="ConsPlusNormal"/>
              <w:jc w:val="center"/>
              <w:rPr>
                <w:highlight w:val="green"/>
              </w:rPr>
            </w:pPr>
            <w:r w:rsidRPr="00B9357B">
              <w:rPr>
                <w:highlight w:val="green"/>
              </w:rPr>
              <w:t>2024 - 2035 гг.</w:t>
            </w:r>
          </w:p>
        </w:tc>
        <w:tc>
          <w:tcPr>
            <w:tcW w:w="907" w:type="dxa"/>
            <w:vAlign w:val="center"/>
          </w:tcPr>
          <w:p w:rsidR="00B20DB8" w:rsidRDefault="00B20DB8" w:rsidP="00B20DB8">
            <w:pPr>
              <w:pStyle w:val="ConsPlusNormal"/>
            </w:pPr>
          </w:p>
        </w:tc>
      </w:tr>
      <w:tr w:rsidR="00B655F1">
        <w:tc>
          <w:tcPr>
            <w:tcW w:w="544" w:type="dxa"/>
            <w:vAlign w:val="center"/>
          </w:tcPr>
          <w:p w:rsidR="00B655F1" w:rsidRDefault="00B655F1" w:rsidP="00B655F1">
            <w:pPr>
              <w:pStyle w:val="ConsPlusNormal"/>
              <w:jc w:val="center"/>
            </w:pPr>
            <w:r>
              <w:t>1.</w:t>
            </w:r>
            <w:r w:rsidRPr="00B655F1">
              <w:rPr>
                <w:highlight w:val="green"/>
              </w:rPr>
              <w:t>32</w:t>
            </w:r>
          </w:p>
        </w:tc>
        <w:tc>
          <w:tcPr>
            <w:tcW w:w="1531" w:type="dxa"/>
            <w:vAlign w:val="center"/>
          </w:tcPr>
          <w:p w:rsidR="00B655F1" w:rsidRDefault="00B655F1" w:rsidP="00B655F1">
            <w:pPr>
              <w:pStyle w:val="ConsPlusNormal"/>
            </w:pPr>
            <w:r>
              <w:t>Капитальный ремонт системы охранного видеонаблюдения территории водозабора N 1</w:t>
            </w:r>
          </w:p>
        </w:tc>
        <w:tc>
          <w:tcPr>
            <w:tcW w:w="1644" w:type="dxa"/>
            <w:vAlign w:val="center"/>
          </w:tcPr>
          <w:p w:rsidR="00B655F1" w:rsidRDefault="00B655F1" w:rsidP="00B655F1">
            <w:pPr>
              <w:pStyle w:val="ConsPlusNormal"/>
            </w:pPr>
          </w:p>
        </w:tc>
        <w:tc>
          <w:tcPr>
            <w:tcW w:w="624" w:type="dxa"/>
            <w:vAlign w:val="center"/>
          </w:tcPr>
          <w:p w:rsidR="00B655F1" w:rsidRDefault="00B655F1" w:rsidP="00B655F1">
            <w:pPr>
              <w:pStyle w:val="ConsPlusNormal"/>
              <w:jc w:val="center"/>
            </w:pPr>
            <w:r>
              <w:t>шт.</w:t>
            </w:r>
          </w:p>
        </w:tc>
        <w:tc>
          <w:tcPr>
            <w:tcW w:w="907" w:type="dxa"/>
            <w:vAlign w:val="center"/>
          </w:tcPr>
          <w:p w:rsidR="00B655F1" w:rsidRDefault="00B655F1" w:rsidP="00B655F1">
            <w:pPr>
              <w:pStyle w:val="ConsPlusNormal"/>
              <w:jc w:val="center"/>
            </w:pPr>
            <w:r>
              <w:t>1</w:t>
            </w:r>
          </w:p>
        </w:tc>
        <w:tc>
          <w:tcPr>
            <w:tcW w:w="1304" w:type="dxa"/>
            <w:vAlign w:val="center"/>
          </w:tcPr>
          <w:p w:rsidR="00B655F1" w:rsidRDefault="00B655F1" w:rsidP="00B655F1">
            <w:pPr>
              <w:pStyle w:val="ConsPlusNormal"/>
              <w:jc w:val="center"/>
            </w:pPr>
            <w:r>
              <w:t>2234,44</w:t>
            </w:r>
          </w:p>
        </w:tc>
        <w:tc>
          <w:tcPr>
            <w:tcW w:w="907" w:type="dxa"/>
            <w:vAlign w:val="center"/>
          </w:tcPr>
          <w:p w:rsidR="00B655F1" w:rsidRPr="00B9357B" w:rsidRDefault="00B655F1" w:rsidP="00B655F1">
            <w:pPr>
              <w:pStyle w:val="ConsPlusNormal"/>
              <w:jc w:val="center"/>
              <w:rPr>
                <w:highlight w:val="green"/>
              </w:rPr>
            </w:pPr>
            <w:r w:rsidRPr="00B9357B">
              <w:rPr>
                <w:highlight w:val="green"/>
              </w:rPr>
              <w:t>2024 - 2035 гг.</w:t>
            </w:r>
          </w:p>
        </w:tc>
        <w:tc>
          <w:tcPr>
            <w:tcW w:w="1531" w:type="dxa"/>
            <w:vAlign w:val="center"/>
          </w:tcPr>
          <w:p w:rsidR="00B655F1" w:rsidRDefault="00B655F1" w:rsidP="00B655F1">
            <w:pPr>
              <w:pStyle w:val="ConsPlusNormal"/>
            </w:pPr>
          </w:p>
        </w:tc>
        <w:tc>
          <w:tcPr>
            <w:tcW w:w="938" w:type="dxa"/>
            <w:vAlign w:val="center"/>
          </w:tcPr>
          <w:p w:rsidR="00B655F1" w:rsidRDefault="00B655F1" w:rsidP="00B655F1">
            <w:pPr>
              <w:pStyle w:val="ConsPlusNormal"/>
            </w:pPr>
          </w:p>
        </w:tc>
        <w:tc>
          <w:tcPr>
            <w:tcW w:w="853" w:type="dxa"/>
            <w:vAlign w:val="center"/>
          </w:tcPr>
          <w:p w:rsidR="00B655F1" w:rsidRDefault="00B655F1" w:rsidP="00B655F1">
            <w:pPr>
              <w:pStyle w:val="ConsPlusNormal"/>
            </w:pPr>
          </w:p>
        </w:tc>
        <w:tc>
          <w:tcPr>
            <w:tcW w:w="964" w:type="dxa"/>
            <w:vAlign w:val="center"/>
          </w:tcPr>
          <w:p w:rsidR="00B655F1" w:rsidRDefault="00B655F1" w:rsidP="00B655F1">
            <w:pPr>
              <w:pStyle w:val="ConsPlusNormal"/>
            </w:pPr>
          </w:p>
        </w:tc>
        <w:tc>
          <w:tcPr>
            <w:tcW w:w="907" w:type="dxa"/>
            <w:vAlign w:val="center"/>
          </w:tcPr>
          <w:p w:rsidR="00B655F1" w:rsidRPr="00B9357B" w:rsidRDefault="00B655F1" w:rsidP="00B655F1">
            <w:pPr>
              <w:pStyle w:val="ConsPlusNormal"/>
              <w:jc w:val="center"/>
              <w:rPr>
                <w:highlight w:val="green"/>
              </w:rPr>
            </w:pPr>
            <w:r w:rsidRPr="00B9357B">
              <w:rPr>
                <w:highlight w:val="green"/>
              </w:rPr>
              <w:t>2024 - 2035 гг.</w:t>
            </w:r>
          </w:p>
        </w:tc>
        <w:tc>
          <w:tcPr>
            <w:tcW w:w="907" w:type="dxa"/>
            <w:vAlign w:val="center"/>
          </w:tcPr>
          <w:p w:rsidR="00B655F1" w:rsidRDefault="00B655F1" w:rsidP="00B655F1">
            <w:pPr>
              <w:pStyle w:val="ConsPlusNormal"/>
            </w:pPr>
          </w:p>
        </w:tc>
      </w:tr>
      <w:tr w:rsidR="005E105F">
        <w:tc>
          <w:tcPr>
            <w:tcW w:w="544" w:type="dxa"/>
            <w:vAlign w:val="center"/>
          </w:tcPr>
          <w:p w:rsidR="005E105F" w:rsidRDefault="005E105F" w:rsidP="005E105F">
            <w:pPr>
              <w:pStyle w:val="ConsPlusNormal"/>
              <w:jc w:val="center"/>
            </w:pPr>
            <w:r>
              <w:t>1.</w:t>
            </w:r>
            <w:r w:rsidRPr="00B655F1">
              <w:rPr>
                <w:highlight w:val="green"/>
              </w:rPr>
              <w:t>33</w:t>
            </w:r>
          </w:p>
        </w:tc>
        <w:tc>
          <w:tcPr>
            <w:tcW w:w="1531" w:type="dxa"/>
            <w:vAlign w:val="center"/>
          </w:tcPr>
          <w:p w:rsidR="005E105F" w:rsidRDefault="005E105F" w:rsidP="005E105F">
            <w:pPr>
              <w:pStyle w:val="ConsPlusNormal"/>
            </w:pPr>
            <w:r>
              <w:t>Очистка промывной воды (капитальный ремонт градирен N 1, 3, 4; перегрузка фильтров N 1, 2, 5, 7) на ОВС N 2</w:t>
            </w:r>
          </w:p>
        </w:tc>
        <w:tc>
          <w:tcPr>
            <w:tcW w:w="1644" w:type="dxa"/>
            <w:vAlign w:val="center"/>
          </w:tcPr>
          <w:p w:rsidR="005E105F" w:rsidRDefault="005E105F" w:rsidP="005E105F">
            <w:pPr>
              <w:pStyle w:val="ConsPlusNormal"/>
              <w:jc w:val="center"/>
            </w:pPr>
            <w:r>
              <w:t xml:space="preserve">Улучшение качества питьевой воды. Снижение содержания в воде марганца и железа. Замена верхнего слоя фильтровальной загрузки на </w:t>
            </w:r>
            <w:r>
              <w:lastRenderedPageBreak/>
              <w:t>бризант</w:t>
            </w:r>
          </w:p>
        </w:tc>
        <w:tc>
          <w:tcPr>
            <w:tcW w:w="624" w:type="dxa"/>
            <w:vAlign w:val="center"/>
          </w:tcPr>
          <w:p w:rsidR="005E105F" w:rsidRDefault="005E105F" w:rsidP="005E105F">
            <w:pPr>
              <w:pStyle w:val="ConsPlusNormal"/>
              <w:jc w:val="center"/>
            </w:pPr>
            <w:r>
              <w:lastRenderedPageBreak/>
              <w:t>шт.</w:t>
            </w:r>
          </w:p>
        </w:tc>
        <w:tc>
          <w:tcPr>
            <w:tcW w:w="907" w:type="dxa"/>
            <w:vAlign w:val="center"/>
          </w:tcPr>
          <w:p w:rsidR="005E105F" w:rsidRDefault="005E105F" w:rsidP="005E105F">
            <w:pPr>
              <w:pStyle w:val="ConsPlusNormal"/>
              <w:jc w:val="center"/>
            </w:pPr>
            <w:r>
              <w:t>3</w:t>
            </w:r>
          </w:p>
        </w:tc>
        <w:tc>
          <w:tcPr>
            <w:tcW w:w="1304" w:type="dxa"/>
            <w:vAlign w:val="center"/>
          </w:tcPr>
          <w:p w:rsidR="005E105F" w:rsidRDefault="005E105F" w:rsidP="005E105F">
            <w:pPr>
              <w:pStyle w:val="ConsPlusNormal"/>
              <w:jc w:val="center"/>
            </w:pPr>
            <w:r>
              <w:t>29341,92</w:t>
            </w:r>
          </w:p>
        </w:tc>
        <w:tc>
          <w:tcPr>
            <w:tcW w:w="907" w:type="dxa"/>
            <w:vAlign w:val="center"/>
          </w:tcPr>
          <w:p w:rsidR="005E105F" w:rsidRPr="00B9357B" w:rsidRDefault="005E105F" w:rsidP="005E105F">
            <w:pPr>
              <w:pStyle w:val="ConsPlusNormal"/>
              <w:jc w:val="center"/>
              <w:rPr>
                <w:highlight w:val="green"/>
              </w:rPr>
            </w:pPr>
            <w:r w:rsidRPr="00B9357B">
              <w:rPr>
                <w:highlight w:val="green"/>
              </w:rPr>
              <w:t>2024 - 2035 гг.</w:t>
            </w:r>
          </w:p>
        </w:tc>
        <w:tc>
          <w:tcPr>
            <w:tcW w:w="1531" w:type="dxa"/>
            <w:vAlign w:val="center"/>
          </w:tcPr>
          <w:p w:rsidR="005E105F" w:rsidRDefault="005E105F" w:rsidP="005E105F">
            <w:pPr>
              <w:pStyle w:val="ConsPlusNormal"/>
              <w:jc w:val="center"/>
            </w:pPr>
            <w:r>
              <w:t>Улучшение качества питьевой воды. Снижение содержания в воде марганца и железа. Замена верхнего слоя фильтровальн</w:t>
            </w:r>
            <w:r>
              <w:lastRenderedPageBreak/>
              <w:t>ой загрузки на бризант</w:t>
            </w:r>
          </w:p>
        </w:tc>
        <w:tc>
          <w:tcPr>
            <w:tcW w:w="938" w:type="dxa"/>
            <w:vAlign w:val="center"/>
          </w:tcPr>
          <w:p w:rsidR="005E105F" w:rsidRDefault="005E105F" w:rsidP="005E105F">
            <w:pPr>
              <w:pStyle w:val="ConsPlusNormal"/>
            </w:pPr>
          </w:p>
        </w:tc>
        <w:tc>
          <w:tcPr>
            <w:tcW w:w="853" w:type="dxa"/>
            <w:vAlign w:val="center"/>
          </w:tcPr>
          <w:p w:rsidR="005E105F" w:rsidRDefault="005E105F" w:rsidP="005E105F">
            <w:pPr>
              <w:pStyle w:val="ConsPlusNormal"/>
            </w:pPr>
          </w:p>
        </w:tc>
        <w:tc>
          <w:tcPr>
            <w:tcW w:w="964" w:type="dxa"/>
            <w:vAlign w:val="center"/>
          </w:tcPr>
          <w:p w:rsidR="005E105F" w:rsidRDefault="005E105F" w:rsidP="005E105F">
            <w:pPr>
              <w:pStyle w:val="ConsPlusNormal"/>
            </w:pPr>
          </w:p>
        </w:tc>
        <w:tc>
          <w:tcPr>
            <w:tcW w:w="907" w:type="dxa"/>
            <w:vAlign w:val="center"/>
          </w:tcPr>
          <w:p w:rsidR="005E105F" w:rsidRPr="00B9357B" w:rsidRDefault="005E105F" w:rsidP="005E105F">
            <w:pPr>
              <w:pStyle w:val="ConsPlusNormal"/>
              <w:jc w:val="center"/>
              <w:rPr>
                <w:highlight w:val="green"/>
              </w:rPr>
            </w:pPr>
            <w:r w:rsidRPr="00B9357B">
              <w:rPr>
                <w:highlight w:val="green"/>
              </w:rPr>
              <w:t>2024 - 2035 гг.</w:t>
            </w:r>
          </w:p>
        </w:tc>
        <w:tc>
          <w:tcPr>
            <w:tcW w:w="907" w:type="dxa"/>
            <w:vAlign w:val="center"/>
          </w:tcPr>
          <w:p w:rsidR="005E105F" w:rsidRDefault="005E105F" w:rsidP="005E105F">
            <w:pPr>
              <w:pStyle w:val="ConsPlusNormal"/>
            </w:pPr>
          </w:p>
        </w:tc>
      </w:tr>
      <w:tr w:rsidR="00D503B5">
        <w:tc>
          <w:tcPr>
            <w:tcW w:w="544" w:type="dxa"/>
            <w:vAlign w:val="center"/>
          </w:tcPr>
          <w:p w:rsidR="00D503B5" w:rsidRDefault="00D503B5" w:rsidP="005E105F">
            <w:pPr>
              <w:pStyle w:val="ConsPlusNormal"/>
              <w:jc w:val="center"/>
            </w:pPr>
            <w:r>
              <w:t>1.</w:t>
            </w:r>
            <w:r w:rsidR="005E105F" w:rsidRPr="005E105F">
              <w:rPr>
                <w:highlight w:val="green"/>
              </w:rPr>
              <w:t>34</w:t>
            </w:r>
          </w:p>
        </w:tc>
        <w:tc>
          <w:tcPr>
            <w:tcW w:w="1531" w:type="dxa"/>
            <w:vAlign w:val="center"/>
          </w:tcPr>
          <w:p w:rsidR="00D503B5" w:rsidRDefault="00D503B5" w:rsidP="00D503B5">
            <w:pPr>
              <w:pStyle w:val="ConsPlusNormal"/>
            </w:pPr>
            <w:r>
              <w:t>Реконструкция сетей хозяйственно-противопожарного водопровода в пос. Самусь и пос. Орловка</w:t>
            </w:r>
          </w:p>
        </w:tc>
        <w:tc>
          <w:tcPr>
            <w:tcW w:w="1644" w:type="dxa"/>
            <w:vAlign w:val="center"/>
          </w:tcPr>
          <w:p w:rsidR="00D503B5" w:rsidRDefault="00D503B5" w:rsidP="00D503B5">
            <w:pPr>
              <w:pStyle w:val="ConsPlusNormal"/>
              <w:jc w:val="center"/>
            </w:pPr>
            <w:r>
              <w:t>Повышение надежности водоснабжения</w:t>
            </w:r>
          </w:p>
        </w:tc>
        <w:tc>
          <w:tcPr>
            <w:tcW w:w="624" w:type="dxa"/>
            <w:vAlign w:val="center"/>
          </w:tcPr>
          <w:p w:rsidR="00D503B5" w:rsidRDefault="00D503B5" w:rsidP="00D503B5">
            <w:pPr>
              <w:pStyle w:val="ConsPlusNormal"/>
              <w:jc w:val="center"/>
            </w:pPr>
            <w:r>
              <w:t>шт.</w:t>
            </w:r>
          </w:p>
        </w:tc>
        <w:tc>
          <w:tcPr>
            <w:tcW w:w="907" w:type="dxa"/>
            <w:vAlign w:val="center"/>
          </w:tcPr>
          <w:p w:rsidR="00D503B5" w:rsidRDefault="00D503B5" w:rsidP="00D503B5">
            <w:pPr>
              <w:pStyle w:val="ConsPlusNormal"/>
              <w:jc w:val="center"/>
            </w:pPr>
            <w:r>
              <w:t>1</w:t>
            </w:r>
          </w:p>
        </w:tc>
        <w:tc>
          <w:tcPr>
            <w:tcW w:w="1304" w:type="dxa"/>
            <w:vAlign w:val="center"/>
          </w:tcPr>
          <w:p w:rsidR="00D503B5" w:rsidRDefault="00D503B5" w:rsidP="00D503B5">
            <w:pPr>
              <w:pStyle w:val="ConsPlusNormal"/>
              <w:jc w:val="center"/>
            </w:pPr>
            <w:r>
              <w:t>15241,21</w:t>
            </w:r>
          </w:p>
        </w:tc>
        <w:tc>
          <w:tcPr>
            <w:tcW w:w="907" w:type="dxa"/>
            <w:vAlign w:val="center"/>
          </w:tcPr>
          <w:p w:rsidR="00D503B5" w:rsidRDefault="00D503B5" w:rsidP="005E105F">
            <w:pPr>
              <w:pStyle w:val="ConsPlusNormal"/>
              <w:jc w:val="center"/>
            </w:pPr>
            <w:r>
              <w:t xml:space="preserve">2018 г., </w:t>
            </w:r>
            <w:r w:rsidR="005E105F" w:rsidRPr="00EF206E">
              <w:rPr>
                <w:highlight w:val="green"/>
              </w:rPr>
              <w:t>2019</w:t>
            </w:r>
            <w:r w:rsidRPr="00EF206E">
              <w:rPr>
                <w:highlight w:val="green"/>
              </w:rPr>
              <w:t xml:space="preserve"> г.</w:t>
            </w:r>
            <w:r w:rsidR="005E105F" w:rsidRPr="00EF206E">
              <w:rPr>
                <w:highlight w:val="green"/>
              </w:rPr>
              <w:t>,</w:t>
            </w:r>
          </w:p>
          <w:p w:rsidR="005E105F" w:rsidRDefault="005E105F" w:rsidP="005E105F">
            <w:pPr>
              <w:pStyle w:val="ConsPlusNormal"/>
              <w:jc w:val="center"/>
            </w:pPr>
            <w:r w:rsidRPr="00EF206E">
              <w:rPr>
                <w:highlight w:val="green"/>
              </w:rPr>
              <w:t>2024-2035 гг.</w:t>
            </w:r>
          </w:p>
        </w:tc>
        <w:tc>
          <w:tcPr>
            <w:tcW w:w="1531" w:type="dxa"/>
            <w:vAlign w:val="center"/>
          </w:tcPr>
          <w:p w:rsidR="00D503B5" w:rsidRDefault="00D503B5" w:rsidP="00D503B5">
            <w:pPr>
              <w:pStyle w:val="ConsPlusNormal"/>
              <w:jc w:val="center"/>
            </w:pPr>
            <w:r>
              <w:t>Повышение надежности водоснабжения</w:t>
            </w:r>
          </w:p>
        </w:tc>
        <w:tc>
          <w:tcPr>
            <w:tcW w:w="938" w:type="dxa"/>
            <w:vAlign w:val="center"/>
          </w:tcPr>
          <w:p w:rsidR="00D503B5" w:rsidRDefault="00D503B5" w:rsidP="00D503B5">
            <w:pPr>
              <w:pStyle w:val="ConsPlusNormal"/>
            </w:pPr>
          </w:p>
        </w:tc>
        <w:tc>
          <w:tcPr>
            <w:tcW w:w="853" w:type="dxa"/>
            <w:vAlign w:val="center"/>
          </w:tcPr>
          <w:p w:rsidR="00D503B5" w:rsidRDefault="00D503B5" w:rsidP="00D503B5">
            <w:pPr>
              <w:pStyle w:val="ConsPlusNormal"/>
            </w:pPr>
          </w:p>
        </w:tc>
        <w:tc>
          <w:tcPr>
            <w:tcW w:w="964" w:type="dxa"/>
            <w:vAlign w:val="center"/>
          </w:tcPr>
          <w:p w:rsidR="00D503B5" w:rsidRDefault="00D503B5" w:rsidP="00D503B5">
            <w:pPr>
              <w:pStyle w:val="ConsPlusNormal"/>
            </w:pPr>
          </w:p>
        </w:tc>
        <w:tc>
          <w:tcPr>
            <w:tcW w:w="907" w:type="dxa"/>
            <w:vAlign w:val="center"/>
          </w:tcPr>
          <w:p w:rsidR="00D503B5" w:rsidRPr="00EF206E" w:rsidRDefault="00D503B5" w:rsidP="00EF206E">
            <w:pPr>
              <w:pStyle w:val="ConsPlusNormal"/>
              <w:jc w:val="center"/>
              <w:rPr>
                <w:highlight w:val="green"/>
              </w:rPr>
            </w:pPr>
            <w:r>
              <w:t xml:space="preserve">2018 г., </w:t>
            </w:r>
            <w:r w:rsidR="00EF206E" w:rsidRPr="00EF206E">
              <w:rPr>
                <w:highlight w:val="green"/>
              </w:rPr>
              <w:t>2019</w:t>
            </w:r>
            <w:r w:rsidRPr="00EF206E">
              <w:rPr>
                <w:highlight w:val="green"/>
              </w:rPr>
              <w:t xml:space="preserve"> г.</w:t>
            </w:r>
            <w:r w:rsidR="00EF206E" w:rsidRPr="00EF206E">
              <w:rPr>
                <w:highlight w:val="green"/>
              </w:rPr>
              <w:t>,</w:t>
            </w:r>
          </w:p>
          <w:p w:rsidR="00EF206E" w:rsidRDefault="00EF206E" w:rsidP="00EF206E">
            <w:pPr>
              <w:pStyle w:val="ConsPlusNormal"/>
              <w:jc w:val="center"/>
            </w:pPr>
            <w:r w:rsidRPr="00EF206E">
              <w:rPr>
                <w:highlight w:val="green"/>
              </w:rPr>
              <w:t>2024-2035 гг</w:t>
            </w:r>
            <w:r>
              <w:t>.</w:t>
            </w:r>
          </w:p>
        </w:tc>
        <w:tc>
          <w:tcPr>
            <w:tcW w:w="907" w:type="dxa"/>
            <w:vAlign w:val="center"/>
          </w:tcPr>
          <w:p w:rsidR="00D503B5" w:rsidRDefault="00D503B5" w:rsidP="00D503B5">
            <w:pPr>
              <w:pStyle w:val="ConsPlusNormal"/>
            </w:pPr>
          </w:p>
        </w:tc>
      </w:tr>
      <w:tr w:rsidR="00D503B5">
        <w:tc>
          <w:tcPr>
            <w:tcW w:w="544" w:type="dxa"/>
            <w:vAlign w:val="center"/>
          </w:tcPr>
          <w:p w:rsidR="00D503B5" w:rsidRDefault="00D503B5" w:rsidP="005E105F">
            <w:pPr>
              <w:pStyle w:val="ConsPlusNormal"/>
              <w:jc w:val="center"/>
            </w:pPr>
            <w:r>
              <w:t>1.</w:t>
            </w:r>
            <w:r w:rsidR="005E105F" w:rsidRPr="00630100">
              <w:rPr>
                <w:highlight w:val="green"/>
              </w:rPr>
              <w:t>35</w:t>
            </w:r>
          </w:p>
        </w:tc>
        <w:tc>
          <w:tcPr>
            <w:tcW w:w="1531" w:type="dxa"/>
            <w:vAlign w:val="center"/>
          </w:tcPr>
          <w:p w:rsidR="00D503B5" w:rsidRDefault="00D503B5" w:rsidP="00D503B5">
            <w:pPr>
              <w:pStyle w:val="ConsPlusNormal"/>
            </w:pPr>
            <w:r>
              <w:t>Капитальный ремонт градирни N 2 на Очистной водопроводной станции N 1, г. Северск</w:t>
            </w:r>
          </w:p>
        </w:tc>
        <w:tc>
          <w:tcPr>
            <w:tcW w:w="1644" w:type="dxa"/>
            <w:vAlign w:val="center"/>
          </w:tcPr>
          <w:p w:rsidR="00D503B5" w:rsidRDefault="00D503B5" w:rsidP="00D503B5">
            <w:pPr>
              <w:pStyle w:val="ConsPlusNormal"/>
              <w:jc w:val="center"/>
            </w:pPr>
            <w:r>
              <w:t>Повышение надежности водоснабжения</w:t>
            </w:r>
          </w:p>
        </w:tc>
        <w:tc>
          <w:tcPr>
            <w:tcW w:w="624" w:type="dxa"/>
            <w:vAlign w:val="center"/>
          </w:tcPr>
          <w:p w:rsidR="00D503B5" w:rsidRDefault="00D503B5" w:rsidP="00D503B5">
            <w:pPr>
              <w:pStyle w:val="ConsPlusNormal"/>
              <w:jc w:val="center"/>
            </w:pPr>
            <w:r>
              <w:t>шт.</w:t>
            </w:r>
          </w:p>
        </w:tc>
        <w:tc>
          <w:tcPr>
            <w:tcW w:w="907" w:type="dxa"/>
            <w:vAlign w:val="center"/>
          </w:tcPr>
          <w:p w:rsidR="00D503B5" w:rsidRDefault="00D503B5" w:rsidP="00D503B5">
            <w:pPr>
              <w:pStyle w:val="ConsPlusNormal"/>
              <w:jc w:val="center"/>
            </w:pPr>
            <w:r>
              <w:t>2</w:t>
            </w:r>
          </w:p>
        </w:tc>
        <w:tc>
          <w:tcPr>
            <w:tcW w:w="1304" w:type="dxa"/>
            <w:vAlign w:val="center"/>
          </w:tcPr>
          <w:p w:rsidR="00D503B5" w:rsidRDefault="00D503B5" w:rsidP="00D503B5">
            <w:pPr>
              <w:pStyle w:val="ConsPlusNormal"/>
              <w:jc w:val="center"/>
            </w:pPr>
            <w:r>
              <w:t>3279,28</w:t>
            </w:r>
          </w:p>
        </w:tc>
        <w:tc>
          <w:tcPr>
            <w:tcW w:w="907" w:type="dxa"/>
            <w:vAlign w:val="center"/>
          </w:tcPr>
          <w:p w:rsidR="00D503B5" w:rsidRDefault="00D503B5" w:rsidP="00D503B5">
            <w:pPr>
              <w:pStyle w:val="ConsPlusNormal"/>
              <w:jc w:val="center"/>
            </w:pPr>
            <w:r>
              <w:t>2017 г.</w:t>
            </w:r>
          </w:p>
        </w:tc>
        <w:tc>
          <w:tcPr>
            <w:tcW w:w="1531" w:type="dxa"/>
            <w:vAlign w:val="center"/>
          </w:tcPr>
          <w:p w:rsidR="00D503B5" w:rsidRDefault="00D503B5" w:rsidP="00D503B5">
            <w:pPr>
              <w:pStyle w:val="ConsPlusNormal"/>
              <w:jc w:val="center"/>
            </w:pPr>
            <w:r>
              <w:t>Повышение надежности водоснабжения</w:t>
            </w:r>
          </w:p>
        </w:tc>
        <w:tc>
          <w:tcPr>
            <w:tcW w:w="938" w:type="dxa"/>
            <w:vAlign w:val="center"/>
          </w:tcPr>
          <w:p w:rsidR="00D503B5" w:rsidRDefault="00D503B5" w:rsidP="00D503B5">
            <w:pPr>
              <w:pStyle w:val="ConsPlusNormal"/>
            </w:pPr>
          </w:p>
        </w:tc>
        <w:tc>
          <w:tcPr>
            <w:tcW w:w="853" w:type="dxa"/>
            <w:vAlign w:val="center"/>
          </w:tcPr>
          <w:p w:rsidR="00D503B5" w:rsidRDefault="00D503B5" w:rsidP="00D503B5">
            <w:pPr>
              <w:pStyle w:val="ConsPlusNormal"/>
            </w:pPr>
          </w:p>
        </w:tc>
        <w:tc>
          <w:tcPr>
            <w:tcW w:w="964" w:type="dxa"/>
            <w:vAlign w:val="center"/>
          </w:tcPr>
          <w:p w:rsidR="00D503B5" w:rsidRDefault="00D503B5" w:rsidP="00D503B5">
            <w:pPr>
              <w:pStyle w:val="ConsPlusNormal"/>
            </w:pPr>
          </w:p>
        </w:tc>
        <w:tc>
          <w:tcPr>
            <w:tcW w:w="907" w:type="dxa"/>
            <w:vAlign w:val="center"/>
          </w:tcPr>
          <w:p w:rsidR="00D503B5" w:rsidRDefault="00D503B5" w:rsidP="00D503B5">
            <w:pPr>
              <w:pStyle w:val="ConsPlusNormal"/>
              <w:jc w:val="center"/>
            </w:pPr>
            <w:r>
              <w:t>2017 г.</w:t>
            </w:r>
          </w:p>
        </w:tc>
        <w:tc>
          <w:tcPr>
            <w:tcW w:w="907" w:type="dxa"/>
            <w:vAlign w:val="center"/>
          </w:tcPr>
          <w:p w:rsidR="00D503B5" w:rsidRDefault="00D503B5" w:rsidP="00D503B5">
            <w:pPr>
              <w:pStyle w:val="ConsPlusNormal"/>
            </w:pPr>
          </w:p>
        </w:tc>
      </w:tr>
      <w:tr w:rsidR="00630100" w:rsidTr="00B07A2A">
        <w:tc>
          <w:tcPr>
            <w:tcW w:w="544" w:type="dxa"/>
          </w:tcPr>
          <w:p w:rsidR="00630100" w:rsidRPr="00630100" w:rsidRDefault="00630100" w:rsidP="00630100">
            <w:pPr>
              <w:pStyle w:val="ConsPlusNormal"/>
              <w:rPr>
                <w:highlight w:val="green"/>
              </w:rPr>
            </w:pPr>
            <w:r w:rsidRPr="00630100">
              <w:rPr>
                <w:highlight w:val="green"/>
              </w:rPr>
              <w:t>1.36</w:t>
            </w:r>
          </w:p>
        </w:tc>
        <w:tc>
          <w:tcPr>
            <w:tcW w:w="1531" w:type="dxa"/>
          </w:tcPr>
          <w:p w:rsidR="00630100" w:rsidRPr="00630100" w:rsidRDefault="00630100" w:rsidP="00630100">
            <w:pPr>
              <w:pStyle w:val="ConsPlusNormal"/>
              <w:rPr>
                <w:highlight w:val="green"/>
              </w:rPr>
            </w:pPr>
            <w:r w:rsidRPr="00630100">
              <w:rPr>
                <w:highlight w:val="green"/>
              </w:rPr>
              <w:t>Установка дополнительной колонки для питьевой воды в районе ул. Речная в д. Кижирово</w:t>
            </w:r>
          </w:p>
        </w:tc>
        <w:tc>
          <w:tcPr>
            <w:tcW w:w="1644" w:type="dxa"/>
          </w:tcPr>
          <w:p w:rsidR="00630100" w:rsidRPr="00630100" w:rsidRDefault="00630100" w:rsidP="00630100">
            <w:pPr>
              <w:pStyle w:val="ConsPlusNormal"/>
              <w:rPr>
                <w:highlight w:val="green"/>
              </w:rPr>
            </w:pPr>
            <w:r w:rsidRPr="00630100">
              <w:rPr>
                <w:highlight w:val="green"/>
              </w:rPr>
              <w:t>Повышение надежности водоснабжения</w:t>
            </w:r>
          </w:p>
        </w:tc>
        <w:tc>
          <w:tcPr>
            <w:tcW w:w="624" w:type="dxa"/>
          </w:tcPr>
          <w:p w:rsidR="00630100" w:rsidRPr="00630100" w:rsidRDefault="00630100" w:rsidP="00630100">
            <w:pPr>
              <w:pStyle w:val="ConsPlusNormal"/>
              <w:rPr>
                <w:highlight w:val="green"/>
              </w:rPr>
            </w:pPr>
            <w:r w:rsidRPr="00630100">
              <w:rPr>
                <w:highlight w:val="green"/>
              </w:rPr>
              <w:t>шт.</w:t>
            </w:r>
          </w:p>
        </w:tc>
        <w:tc>
          <w:tcPr>
            <w:tcW w:w="907" w:type="dxa"/>
          </w:tcPr>
          <w:p w:rsidR="00630100" w:rsidRPr="00630100" w:rsidRDefault="00630100" w:rsidP="00630100">
            <w:pPr>
              <w:pStyle w:val="ConsPlusNormal"/>
              <w:rPr>
                <w:highlight w:val="green"/>
              </w:rPr>
            </w:pPr>
            <w:r w:rsidRPr="00630100">
              <w:rPr>
                <w:highlight w:val="green"/>
              </w:rPr>
              <w:t>1</w:t>
            </w:r>
          </w:p>
        </w:tc>
        <w:tc>
          <w:tcPr>
            <w:tcW w:w="1304" w:type="dxa"/>
          </w:tcPr>
          <w:p w:rsidR="00630100" w:rsidRPr="00630100" w:rsidRDefault="00630100" w:rsidP="00630100">
            <w:pPr>
              <w:pStyle w:val="ConsPlusNormal"/>
              <w:rPr>
                <w:highlight w:val="green"/>
              </w:rPr>
            </w:pPr>
            <w:r w:rsidRPr="00630100">
              <w:rPr>
                <w:highlight w:val="green"/>
              </w:rPr>
              <w:t>1 295,40</w:t>
            </w:r>
          </w:p>
        </w:tc>
        <w:tc>
          <w:tcPr>
            <w:tcW w:w="907" w:type="dxa"/>
          </w:tcPr>
          <w:p w:rsidR="00630100" w:rsidRPr="00630100" w:rsidRDefault="00630100" w:rsidP="00630100">
            <w:pPr>
              <w:pStyle w:val="ConsPlusNormal"/>
              <w:rPr>
                <w:highlight w:val="green"/>
              </w:rPr>
            </w:pPr>
            <w:r w:rsidRPr="00630100">
              <w:rPr>
                <w:highlight w:val="green"/>
              </w:rPr>
              <w:t>2019 –</w:t>
            </w:r>
          </w:p>
          <w:p w:rsidR="00630100" w:rsidRPr="00630100" w:rsidRDefault="00630100" w:rsidP="00630100">
            <w:pPr>
              <w:pStyle w:val="ConsPlusNormal"/>
              <w:rPr>
                <w:highlight w:val="green"/>
              </w:rPr>
            </w:pPr>
            <w:r w:rsidRPr="00630100">
              <w:rPr>
                <w:highlight w:val="green"/>
              </w:rPr>
              <w:t>2020 гг.,</w:t>
            </w:r>
          </w:p>
          <w:p w:rsidR="00630100" w:rsidRPr="00630100" w:rsidRDefault="00630100" w:rsidP="00630100">
            <w:pPr>
              <w:pStyle w:val="ConsPlusNormal"/>
              <w:rPr>
                <w:highlight w:val="green"/>
              </w:rPr>
            </w:pPr>
            <w:r w:rsidRPr="00630100">
              <w:rPr>
                <w:highlight w:val="green"/>
              </w:rPr>
              <w:t>2024 г.</w:t>
            </w:r>
          </w:p>
        </w:tc>
        <w:tc>
          <w:tcPr>
            <w:tcW w:w="1531" w:type="dxa"/>
          </w:tcPr>
          <w:p w:rsidR="00630100" w:rsidRPr="00630100" w:rsidRDefault="00630100" w:rsidP="00630100">
            <w:pPr>
              <w:pStyle w:val="ConsPlusNormal"/>
              <w:rPr>
                <w:highlight w:val="green"/>
              </w:rPr>
            </w:pPr>
            <w:r w:rsidRPr="00630100">
              <w:rPr>
                <w:highlight w:val="green"/>
              </w:rPr>
              <w:t>Повышение надежности водоснабжения</w:t>
            </w:r>
          </w:p>
        </w:tc>
        <w:tc>
          <w:tcPr>
            <w:tcW w:w="938" w:type="dxa"/>
          </w:tcPr>
          <w:p w:rsidR="00630100" w:rsidRPr="00630100" w:rsidRDefault="00630100" w:rsidP="00630100">
            <w:pPr>
              <w:pStyle w:val="ConsPlusNormal"/>
              <w:rPr>
                <w:highlight w:val="green"/>
              </w:rPr>
            </w:pPr>
            <w:r w:rsidRPr="00630100">
              <w:rPr>
                <w:highlight w:val="green"/>
              </w:rPr>
              <w:t> </w:t>
            </w:r>
          </w:p>
        </w:tc>
        <w:tc>
          <w:tcPr>
            <w:tcW w:w="853" w:type="dxa"/>
          </w:tcPr>
          <w:p w:rsidR="00630100" w:rsidRPr="00630100" w:rsidRDefault="00630100" w:rsidP="00630100">
            <w:pPr>
              <w:pStyle w:val="ConsPlusNormal"/>
              <w:rPr>
                <w:highlight w:val="green"/>
              </w:rPr>
            </w:pPr>
            <w:r w:rsidRPr="00630100">
              <w:rPr>
                <w:highlight w:val="green"/>
              </w:rPr>
              <w:t> </w:t>
            </w:r>
          </w:p>
        </w:tc>
        <w:tc>
          <w:tcPr>
            <w:tcW w:w="964" w:type="dxa"/>
          </w:tcPr>
          <w:p w:rsidR="00630100" w:rsidRPr="00630100" w:rsidRDefault="00630100" w:rsidP="00630100">
            <w:pPr>
              <w:pStyle w:val="ConsPlusNormal"/>
              <w:rPr>
                <w:highlight w:val="green"/>
              </w:rPr>
            </w:pPr>
            <w:r w:rsidRPr="00630100">
              <w:rPr>
                <w:highlight w:val="green"/>
              </w:rPr>
              <w:t> </w:t>
            </w:r>
          </w:p>
        </w:tc>
        <w:tc>
          <w:tcPr>
            <w:tcW w:w="907" w:type="dxa"/>
          </w:tcPr>
          <w:p w:rsidR="00630100" w:rsidRPr="00630100" w:rsidRDefault="00630100" w:rsidP="00630100">
            <w:pPr>
              <w:pStyle w:val="ConsPlusNormal"/>
              <w:rPr>
                <w:highlight w:val="green"/>
              </w:rPr>
            </w:pPr>
            <w:r w:rsidRPr="00630100">
              <w:rPr>
                <w:highlight w:val="green"/>
              </w:rPr>
              <w:t>2019 –</w:t>
            </w:r>
          </w:p>
          <w:p w:rsidR="00630100" w:rsidRPr="00630100" w:rsidRDefault="00630100" w:rsidP="00630100">
            <w:pPr>
              <w:pStyle w:val="ConsPlusNormal"/>
              <w:rPr>
                <w:highlight w:val="green"/>
              </w:rPr>
            </w:pPr>
            <w:r w:rsidRPr="00630100">
              <w:rPr>
                <w:highlight w:val="green"/>
              </w:rPr>
              <w:t>2020 гг.,</w:t>
            </w:r>
          </w:p>
          <w:p w:rsidR="00630100" w:rsidRPr="00630100" w:rsidRDefault="00630100" w:rsidP="00630100">
            <w:pPr>
              <w:pStyle w:val="ConsPlusNormal"/>
              <w:rPr>
                <w:highlight w:val="green"/>
              </w:rPr>
            </w:pPr>
            <w:r w:rsidRPr="00630100">
              <w:rPr>
                <w:highlight w:val="green"/>
              </w:rPr>
              <w:t>2024 г.</w:t>
            </w:r>
          </w:p>
        </w:tc>
        <w:tc>
          <w:tcPr>
            <w:tcW w:w="907" w:type="dxa"/>
          </w:tcPr>
          <w:p w:rsidR="00630100" w:rsidRPr="00630100" w:rsidRDefault="00630100" w:rsidP="00630100">
            <w:pPr>
              <w:pStyle w:val="ConsPlusNormal"/>
              <w:rPr>
                <w:highlight w:val="green"/>
              </w:rPr>
            </w:pPr>
            <w:r w:rsidRPr="00630100">
              <w:rPr>
                <w:highlight w:val="green"/>
              </w:rPr>
              <w:t> </w:t>
            </w:r>
          </w:p>
        </w:tc>
      </w:tr>
      <w:tr w:rsidR="00630100">
        <w:tc>
          <w:tcPr>
            <w:tcW w:w="544" w:type="dxa"/>
            <w:vAlign w:val="center"/>
          </w:tcPr>
          <w:p w:rsidR="00630100" w:rsidRDefault="00630100" w:rsidP="00630100">
            <w:pPr>
              <w:pStyle w:val="ConsPlusNormal"/>
              <w:jc w:val="center"/>
            </w:pPr>
            <w:r>
              <w:t>1.</w:t>
            </w:r>
            <w:r w:rsidRPr="00630100">
              <w:rPr>
                <w:highlight w:val="green"/>
              </w:rPr>
              <w:t>37</w:t>
            </w:r>
          </w:p>
        </w:tc>
        <w:tc>
          <w:tcPr>
            <w:tcW w:w="1531" w:type="dxa"/>
            <w:vAlign w:val="center"/>
          </w:tcPr>
          <w:p w:rsidR="00630100" w:rsidRDefault="00630100" w:rsidP="00630100">
            <w:pPr>
              <w:pStyle w:val="ConsPlusNormal"/>
            </w:pPr>
            <w:r>
              <w:t>Реконструкция и модернизация артезианских скважин N 6а, 21 ОВС N 1</w:t>
            </w:r>
          </w:p>
        </w:tc>
        <w:tc>
          <w:tcPr>
            <w:tcW w:w="1644" w:type="dxa"/>
            <w:vAlign w:val="center"/>
          </w:tcPr>
          <w:p w:rsidR="00630100" w:rsidRDefault="00630100" w:rsidP="00630100">
            <w:pPr>
              <w:pStyle w:val="ConsPlusNormal"/>
              <w:jc w:val="center"/>
            </w:pPr>
            <w:r>
              <w:t>Повышение надежности водоснабжения</w:t>
            </w:r>
          </w:p>
        </w:tc>
        <w:tc>
          <w:tcPr>
            <w:tcW w:w="624" w:type="dxa"/>
            <w:vAlign w:val="center"/>
          </w:tcPr>
          <w:p w:rsidR="00630100" w:rsidRDefault="00630100" w:rsidP="00630100">
            <w:pPr>
              <w:pStyle w:val="ConsPlusNormal"/>
              <w:jc w:val="center"/>
            </w:pPr>
            <w:r>
              <w:t>шт.</w:t>
            </w:r>
          </w:p>
        </w:tc>
        <w:tc>
          <w:tcPr>
            <w:tcW w:w="907" w:type="dxa"/>
            <w:vAlign w:val="center"/>
          </w:tcPr>
          <w:p w:rsidR="00630100" w:rsidRDefault="00630100" w:rsidP="00630100">
            <w:pPr>
              <w:pStyle w:val="ConsPlusNormal"/>
              <w:jc w:val="center"/>
            </w:pPr>
            <w:r>
              <w:t>2</w:t>
            </w:r>
          </w:p>
        </w:tc>
        <w:tc>
          <w:tcPr>
            <w:tcW w:w="1304" w:type="dxa"/>
            <w:vAlign w:val="center"/>
          </w:tcPr>
          <w:p w:rsidR="00630100" w:rsidRDefault="00630100" w:rsidP="00630100">
            <w:pPr>
              <w:pStyle w:val="ConsPlusNormal"/>
              <w:jc w:val="center"/>
            </w:pPr>
            <w:r>
              <w:t>4712,2</w:t>
            </w:r>
          </w:p>
        </w:tc>
        <w:tc>
          <w:tcPr>
            <w:tcW w:w="907" w:type="dxa"/>
            <w:vAlign w:val="center"/>
          </w:tcPr>
          <w:p w:rsidR="00630100" w:rsidRPr="00630100" w:rsidRDefault="00630100" w:rsidP="00630100">
            <w:pPr>
              <w:pStyle w:val="ConsPlusNormal"/>
              <w:jc w:val="center"/>
              <w:rPr>
                <w:highlight w:val="green"/>
              </w:rPr>
            </w:pPr>
            <w:r w:rsidRPr="00630100">
              <w:rPr>
                <w:highlight w:val="green"/>
              </w:rPr>
              <w:t>2024 - 2035 гг.</w:t>
            </w:r>
          </w:p>
        </w:tc>
        <w:tc>
          <w:tcPr>
            <w:tcW w:w="1531" w:type="dxa"/>
            <w:vAlign w:val="center"/>
          </w:tcPr>
          <w:p w:rsidR="00630100" w:rsidRDefault="00630100" w:rsidP="00630100">
            <w:pPr>
              <w:pStyle w:val="ConsPlusNormal"/>
              <w:jc w:val="center"/>
            </w:pPr>
            <w:r>
              <w:t>Повышение надежности водоснабжения</w:t>
            </w:r>
          </w:p>
        </w:tc>
        <w:tc>
          <w:tcPr>
            <w:tcW w:w="938" w:type="dxa"/>
            <w:vAlign w:val="center"/>
          </w:tcPr>
          <w:p w:rsidR="00630100" w:rsidRDefault="00630100" w:rsidP="00630100">
            <w:pPr>
              <w:pStyle w:val="ConsPlusNormal"/>
            </w:pPr>
          </w:p>
        </w:tc>
        <w:tc>
          <w:tcPr>
            <w:tcW w:w="853" w:type="dxa"/>
            <w:vAlign w:val="center"/>
          </w:tcPr>
          <w:p w:rsidR="00630100" w:rsidRDefault="00630100" w:rsidP="00630100">
            <w:pPr>
              <w:pStyle w:val="ConsPlusNormal"/>
            </w:pPr>
          </w:p>
        </w:tc>
        <w:tc>
          <w:tcPr>
            <w:tcW w:w="964" w:type="dxa"/>
            <w:vAlign w:val="center"/>
          </w:tcPr>
          <w:p w:rsidR="00630100" w:rsidRDefault="00630100" w:rsidP="00630100">
            <w:pPr>
              <w:pStyle w:val="ConsPlusNormal"/>
            </w:pPr>
          </w:p>
        </w:tc>
        <w:tc>
          <w:tcPr>
            <w:tcW w:w="907" w:type="dxa"/>
            <w:vAlign w:val="center"/>
          </w:tcPr>
          <w:p w:rsidR="00630100" w:rsidRPr="00630100" w:rsidRDefault="00630100" w:rsidP="00630100">
            <w:pPr>
              <w:pStyle w:val="ConsPlusNormal"/>
              <w:jc w:val="center"/>
              <w:rPr>
                <w:highlight w:val="green"/>
              </w:rPr>
            </w:pPr>
            <w:r w:rsidRPr="00630100">
              <w:rPr>
                <w:highlight w:val="green"/>
              </w:rPr>
              <w:t>2024 - 2035 гг.</w:t>
            </w:r>
          </w:p>
        </w:tc>
        <w:tc>
          <w:tcPr>
            <w:tcW w:w="907" w:type="dxa"/>
            <w:vAlign w:val="center"/>
          </w:tcPr>
          <w:p w:rsidR="00630100" w:rsidRDefault="00630100" w:rsidP="00630100">
            <w:pPr>
              <w:pStyle w:val="ConsPlusNormal"/>
            </w:pPr>
          </w:p>
        </w:tc>
      </w:tr>
      <w:tr w:rsidR="00630100">
        <w:tc>
          <w:tcPr>
            <w:tcW w:w="5250" w:type="dxa"/>
            <w:gridSpan w:val="5"/>
            <w:vAlign w:val="center"/>
          </w:tcPr>
          <w:p w:rsidR="00630100" w:rsidRDefault="00630100" w:rsidP="00630100">
            <w:pPr>
              <w:pStyle w:val="ConsPlusNormal"/>
            </w:pPr>
            <w:r>
              <w:t>Итого по инвестиционным проектам по повышению качества и надежности водоснабжения потребителей ЗАТО Северск</w:t>
            </w:r>
          </w:p>
        </w:tc>
        <w:tc>
          <w:tcPr>
            <w:tcW w:w="1304" w:type="dxa"/>
            <w:vAlign w:val="center"/>
          </w:tcPr>
          <w:p w:rsidR="00630100" w:rsidRPr="00944931" w:rsidRDefault="00944931" w:rsidP="00630100">
            <w:pPr>
              <w:pStyle w:val="ConsPlusNormal"/>
              <w:jc w:val="center"/>
              <w:rPr>
                <w:highlight w:val="green"/>
              </w:rPr>
            </w:pPr>
            <w:r w:rsidRPr="00944931">
              <w:rPr>
                <w:highlight w:val="green"/>
              </w:rPr>
              <w:t>2220384,14</w:t>
            </w:r>
          </w:p>
        </w:tc>
        <w:tc>
          <w:tcPr>
            <w:tcW w:w="907" w:type="dxa"/>
            <w:vAlign w:val="center"/>
          </w:tcPr>
          <w:p w:rsidR="00630100" w:rsidRDefault="00630100" w:rsidP="00630100">
            <w:pPr>
              <w:pStyle w:val="ConsPlusNormal"/>
            </w:pPr>
          </w:p>
        </w:tc>
        <w:tc>
          <w:tcPr>
            <w:tcW w:w="1531" w:type="dxa"/>
            <w:vAlign w:val="center"/>
          </w:tcPr>
          <w:p w:rsidR="00630100" w:rsidRDefault="00630100" w:rsidP="00630100">
            <w:pPr>
              <w:pStyle w:val="ConsPlusNormal"/>
            </w:pPr>
          </w:p>
        </w:tc>
        <w:tc>
          <w:tcPr>
            <w:tcW w:w="938" w:type="dxa"/>
            <w:vAlign w:val="center"/>
          </w:tcPr>
          <w:p w:rsidR="00630100" w:rsidRDefault="00630100" w:rsidP="00630100">
            <w:pPr>
              <w:pStyle w:val="ConsPlusNormal"/>
            </w:pPr>
          </w:p>
        </w:tc>
        <w:tc>
          <w:tcPr>
            <w:tcW w:w="853" w:type="dxa"/>
            <w:vAlign w:val="center"/>
          </w:tcPr>
          <w:p w:rsidR="00630100" w:rsidRDefault="00630100" w:rsidP="00630100">
            <w:pPr>
              <w:pStyle w:val="ConsPlusNormal"/>
            </w:pPr>
          </w:p>
        </w:tc>
        <w:tc>
          <w:tcPr>
            <w:tcW w:w="964" w:type="dxa"/>
            <w:vAlign w:val="center"/>
          </w:tcPr>
          <w:p w:rsidR="00630100" w:rsidRDefault="00630100" w:rsidP="00630100">
            <w:pPr>
              <w:pStyle w:val="ConsPlusNormal"/>
            </w:pPr>
          </w:p>
        </w:tc>
        <w:tc>
          <w:tcPr>
            <w:tcW w:w="907" w:type="dxa"/>
            <w:vAlign w:val="center"/>
          </w:tcPr>
          <w:p w:rsidR="00630100" w:rsidRDefault="00630100" w:rsidP="00630100">
            <w:pPr>
              <w:pStyle w:val="ConsPlusNormal"/>
            </w:pP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outlineLvl w:val="3"/>
            </w:pPr>
            <w:r>
              <w:t>2</w:t>
            </w:r>
          </w:p>
        </w:tc>
        <w:tc>
          <w:tcPr>
            <w:tcW w:w="13017" w:type="dxa"/>
            <w:gridSpan w:val="12"/>
            <w:vAlign w:val="center"/>
          </w:tcPr>
          <w:p w:rsidR="00630100" w:rsidRDefault="00630100" w:rsidP="00630100">
            <w:pPr>
              <w:pStyle w:val="ConsPlusNormal"/>
            </w:pPr>
            <w:r>
              <w:t>Инвестиционные проекты по развитию водопроводных сетей для подключения перспективных потребителей</w:t>
            </w:r>
          </w:p>
        </w:tc>
      </w:tr>
      <w:tr w:rsidR="00944931">
        <w:tc>
          <w:tcPr>
            <w:tcW w:w="544" w:type="dxa"/>
            <w:vAlign w:val="center"/>
          </w:tcPr>
          <w:p w:rsidR="00944931" w:rsidRDefault="00944931" w:rsidP="00944931">
            <w:pPr>
              <w:pStyle w:val="ConsPlusNormal"/>
              <w:jc w:val="center"/>
            </w:pPr>
            <w:r>
              <w:t>2.1</w:t>
            </w:r>
          </w:p>
        </w:tc>
        <w:tc>
          <w:tcPr>
            <w:tcW w:w="1531" w:type="dxa"/>
            <w:vAlign w:val="center"/>
          </w:tcPr>
          <w:p w:rsidR="00944931" w:rsidRDefault="00944931" w:rsidP="00944931">
            <w:pPr>
              <w:pStyle w:val="ConsPlusNormal"/>
            </w:pPr>
            <w:r>
              <w:t xml:space="preserve">Строительство сетей </w:t>
            </w:r>
            <w:r>
              <w:lastRenderedPageBreak/>
              <w:t>водоснабжения в мкр. N 12, мкр. Сосновка в г. Северске</w:t>
            </w:r>
          </w:p>
        </w:tc>
        <w:tc>
          <w:tcPr>
            <w:tcW w:w="1644" w:type="dxa"/>
            <w:vAlign w:val="center"/>
          </w:tcPr>
          <w:p w:rsidR="00944931" w:rsidRDefault="00944931" w:rsidP="00944931">
            <w:pPr>
              <w:pStyle w:val="ConsPlusNormal"/>
              <w:jc w:val="center"/>
            </w:pPr>
            <w:r>
              <w:lastRenderedPageBreak/>
              <w:t xml:space="preserve">Подключение к системе </w:t>
            </w:r>
            <w:r>
              <w:lastRenderedPageBreak/>
              <w:t>водоснабжения объектов нового строительства мкр. N 12, мкр. Сосновка</w:t>
            </w:r>
          </w:p>
        </w:tc>
        <w:tc>
          <w:tcPr>
            <w:tcW w:w="624" w:type="dxa"/>
            <w:vAlign w:val="center"/>
          </w:tcPr>
          <w:p w:rsidR="00944931" w:rsidRDefault="00944931" w:rsidP="00944931">
            <w:pPr>
              <w:pStyle w:val="ConsPlusNormal"/>
              <w:jc w:val="center"/>
            </w:pPr>
            <w:r>
              <w:lastRenderedPageBreak/>
              <w:t>км</w:t>
            </w:r>
          </w:p>
        </w:tc>
        <w:tc>
          <w:tcPr>
            <w:tcW w:w="907" w:type="dxa"/>
            <w:vAlign w:val="center"/>
          </w:tcPr>
          <w:p w:rsidR="00944931" w:rsidRDefault="00944931" w:rsidP="00944931">
            <w:pPr>
              <w:pStyle w:val="ConsPlusNormal"/>
              <w:jc w:val="center"/>
            </w:pPr>
            <w:r>
              <w:t>5,54</w:t>
            </w:r>
          </w:p>
        </w:tc>
        <w:tc>
          <w:tcPr>
            <w:tcW w:w="1304" w:type="dxa"/>
            <w:vAlign w:val="center"/>
          </w:tcPr>
          <w:p w:rsidR="00944931" w:rsidRDefault="00944931" w:rsidP="00944931">
            <w:pPr>
              <w:pStyle w:val="ConsPlusNormal"/>
              <w:jc w:val="center"/>
            </w:pPr>
            <w:r>
              <w:t>21711,00</w:t>
            </w:r>
          </w:p>
        </w:tc>
        <w:tc>
          <w:tcPr>
            <w:tcW w:w="907" w:type="dxa"/>
            <w:vAlign w:val="center"/>
          </w:tcPr>
          <w:p w:rsidR="00944931" w:rsidRPr="00630100" w:rsidRDefault="00944931" w:rsidP="00944931">
            <w:pPr>
              <w:pStyle w:val="ConsPlusNormal"/>
              <w:jc w:val="center"/>
              <w:rPr>
                <w:highlight w:val="green"/>
              </w:rPr>
            </w:pPr>
            <w:r w:rsidRPr="00630100">
              <w:rPr>
                <w:highlight w:val="green"/>
              </w:rPr>
              <w:t>2024 - 2035 гг.</w:t>
            </w:r>
          </w:p>
        </w:tc>
        <w:tc>
          <w:tcPr>
            <w:tcW w:w="1531" w:type="dxa"/>
            <w:vAlign w:val="center"/>
          </w:tcPr>
          <w:p w:rsidR="00944931" w:rsidRDefault="00944931" w:rsidP="00944931">
            <w:pPr>
              <w:pStyle w:val="ConsPlusNormal"/>
              <w:jc w:val="center"/>
            </w:pPr>
            <w:r>
              <w:t xml:space="preserve">Подключение к системе </w:t>
            </w:r>
            <w:r>
              <w:lastRenderedPageBreak/>
              <w:t>водоснабжения нагрузки объектов нового строительства</w:t>
            </w:r>
          </w:p>
        </w:tc>
        <w:tc>
          <w:tcPr>
            <w:tcW w:w="938" w:type="dxa"/>
            <w:vAlign w:val="center"/>
          </w:tcPr>
          <w:p w:rsidR="00944931" w:rsidRDefault="00944931" w:rsidP="00944931">
            <w:pPr>
              <w:pStyle w:val="ConsPlusNormal"/>
              <w:jc w:val="center"/>
            </w:pPr>
            <w:r>
              <w:lastRenderedPageBreak/>
              <w:t>куб. м/час</w:t>
            </w:r>
          </w:p>
        </w:tc>
        <w:tc>
          <w:tcPr>
            <w:tcW w:w="853" w:type="dxa"/>
            <w:vAlign w:val="center"/>
          </w:tcPr>
          <w:p w:rsidR="00944931" w:rsidRDefault="00944931" w:rsidP="00944931">
            <w:pPr>
              <w:pStyle w:val="ConsPlusNormal"/>
              <w:jc w:val="center"/>
            </w:pPr>
            <w:r>
              <w:t>74,1</w:t>
            </w:r>
          </w:p>
        </w:tc>
        <w:tc>
          <w:tcPr>
            <w:tcW w:w="964" w:type="dxa"/>
            <w:vAlign w:val="center"/>
          </w:tcPr>
          <w:p w:rsidR="00944931" w:rsidRDefault="00944931" w:rsidP="00944931">
            <w:pPr>
              <w:pStyle w:val="ConsPlusNormal"/>
            </w:pPr>
          </w:p>
        </w:tc>
        <w:tc>
          <w:tcPr>
            <w:tcW w:w="907" w:type="dxa"/>
            <w:vAlign w:val="center"/>
          </w:tcPr>
          <w:p w:rsidR="00944931" w:rsidRPr="00630100" w:rsidRDefault="00944931" w:rsidP="00944931">
            <w:pPr>
              <w:pStyle w:val="ConsPlusNormal"/>
              <w:jc w:val="center"/>
              <w:rPr>
                <w:highlight w:val="green"/>
              </w:rPr>
            </w:pPr>
            <w:r w:rsidRPr="00630100">
              <w:rPr>
                <w:highlight w:val="green"/>
              </w:rPr>
              <w:t>2024 - 2035 гг.</w:t>
            </w:r>
          </w:p>
        </w:tc>
        <w:tc>
          <w:tcPr>
            <w:tcW w:w="907" w:type="dxa"/>
            <w:vAlign w:val="center"/>
          </w:tcPr>
          <w:p w:rsidR="00944931" w:rsidRDefault="00944931" w:rsidP="00944931">
            <w:pPr>
              <w:pStyle w:val="ConsPlusNormal"/>
            </w:pPr>
          </w:p>
        </w:tc>
      </w:tr>
      <w:tr w:rsidR="00D863BE">
        <w:tc>
          <w:tcPr>
            <w:tcW w:w="544" w:type="dxa"/>
            <w:vAlign w:val="center"/>
          </w:tcPr>
          <w:p w:rsidR="00D863BE" w:rsidRDefault="00D863BE" w:rsidP="00D863BE">
            <w:pPr>
              <w:pStyle w:val="ConsPlusNormal"/>
              <w:jc w:val="center"/>
            </w:pPr>
            <w:r>
              <w:t>2.2</w:t>
            </w:r>
          </w:p>
        </w:tc>
        <w:tc>
          <w:tcPr>
            <w:tcW w:w="1531" w:type="dxa"/>
            <w:vAlign w:val="center"/>
          </w:tcPr>
          <w:p w:rsidR="00D863BE" w:rsidRDefault="00D863BE" w:rsidP="00D863BE">
            <w:pPr>
              <w:pStyle w:val="ConsPlusNormal"/>
            </w:pPr>
            <w:r>
              <w:t>Строительство сетей водоснабжения в 1 планировочном районе г. Северска</w:t>
            </w:r>
          </w:p>
        </w:tc>
        <w:tc>
          <w:tcPr>
            <w:tcW w:w="1644" w:type="dxa"/>
            <w:vAlign w:val="center"/>
          </w:tcPr>
          <w:p w:rsidR="00D863BE" w:rsidRDefault="00D863BE" w:rsidP="00D863BE">
            <w:pPr>
              <w:pStyle w:val="ConsPlusNormal"/>
              <w:jc w:val="center"/>
            </w:pPr>
            <w:r>
              <w:t>Подключение к системе водоснабжения объектов нового строительства 1 планировочного района</w:t>
            </w:r>
          </w:p>
        </w:tc>
        <w:tc>
          <w:tcPr>
            <w:tcW w:w="624" w:type="dxa"/>
            <w:vAlign w:val="center"/>
          </w:tcPr>
          <w:p w:rsidR="00D863BE" w:rsidRDefault="00D863BE" w:rsidP="00D863BE">
            <w:pPr>
              <w:pStyle w:val="ConsPlusNormal"/>
              <w:jc w:val="center"/>
            </w:pPr>
            <w:r>
              <w:t>км</w:t>
            </w:r>
          </w:p>
        </w:tc>
        <w:tc>
          <w:tcPr>
            <w:tcW w:w="907" w:type="dxa"/>
            <w:vAlign w:val="center"/>
          </w:tcPr>
          <w:p w:rsidR="00D863BE" w:rsidRDefault="00D863BE" w:rsidP="00D863BE">
            <w:pPr>
              <w:pStyle w:val="ConsPlusNormal"/>
              <w:jc w:val="center"/>
            </w:pPr>
            <w:r>
              <w:t>8,29</w:t>
            </w:r>
          </w:p>
        </w:tc>
        <w:tc>
          <w:tcPr>
            <w:tcW w:w="1304" w:type="dxa"/>
            <w:vAlign w:val="center"/>
          </w:tcPr>
          <w:p w:rsidR="00D863BE" w:rsidRDefault="00D863BE" w:rsidP="00D863BE">
            <w:pPr>
              <w:pStyle w:val="ConsPlusNormal"/>
              <w:jc w:val="center"/>
            </w:pPr>
            <w:r>
              <w:t>32464,00</w:t>
            </w:r>
          </w:p>
        </w:tc>
        <w:tc>
          <w:tcPr>
            <w:tcW w:w="907" w:type="dxa"/>
            <w:vAlign w:val="center"/>
          </w:tcPr>
          <w:p w:rsidR="00D863BE" w:rsidRPr="00630100" w:rsidRDefault="00D863BE" w:rsidP="00D863BE">
            <w:pPr>
              <w:pStyle w:val="ConsPlusNormal"/>
              <w:jc w:val="center"/>
              <w:rPr>
                <w:highlight w:val="green"/>
              </w:rPr>
            </w:pPr>
            <w:r w:rsidRPr="00630100">
              <w:rPr>
                <w:highlight w:val="green"/>
              </w:rPr>
              <w:t>2024 - 2035 гг.</w:t>
            </w:r>
          </w:p>
        </w:tc>
        <w:tc>
          <w:tcPr>
            <w:tcW w:w="1531" w:type="dxa"/>
            <w:vAlign w:val="center"/>
          </w:tcPr>
          <w:p w:rsidR="00D863BE" w:rsidRDefault="00D863BE" w:rsidP="00D863BE">
            <w:pPr>
              <w:pStyle w:val="ConsPlusNormal"/>
              <w:jc w:val="center"/>
            </w:pPr>
            <w:r>
              <w:t>Подключение к системе водоснабжения нагрузки объектов нового строительства</w:t>
            </w:r>
          </w:p>
        </w:tc>
        <w:tc>
          <w:tcPr>
            <w:tcW w:w="938" w:type="dxa"/>
            <w:vAlign w:val="center"/>
          </w:tcPr>
          <w:p w:rsidR="00D863BE" w:rsidRDefault="00D863BE" w:rsidP="00D863BE">
            <w:pPr>
              <w:pStyle w:val="ConsPlusNormal"/>
              <w:jc w:val="center"/>
            </w:pPr>
            <w:r>
              <w:t>куб. м/час</w:t>
            </w:r>
          </w:p>
        </w:tc>
        <w:tc>
          <w:tcPr>
            <w:tcW w:w="853" w:type="dxa"/>
            <w:vAlign w:val="center"/>
          </w:tcPr>
          <w:p w:rsidR="00D863BE" w:rsidRDefault="00D863BE" w:rsidP="00D863BE">
            <w:pPr>
              <w:pStyle w:val="ConsPlusNormal"/>
              <w:jc w:val="center"/>
            </w:pPr>
            <w:r>
              <w:t>105,2</w:t>
            </w:r>
          </w:p>
        </w:tc>
        <w:tc>
          <w:tcPr>
            <w:tcW w:w="964" w:type="dxa"/>
            <w:vAlign w:val="center"/>
          </w:tcPr>
          <w:p w:rsidR="00D863BE" w:rsidRDefault="00D863BE" w:rsidP="00D863BE">
            <w:pPr>
              <w:pStyle w:val="ConsPlusNormal"/>
            </w:pPr>
          </w:p>
        </w:tc>
        <w:tc>
          <w:tcPr>
            <w:tcW w:w="907" w:type="dxa"/>
            <w:vAlign w:val="center"/>
          </w:tcPr>
          <w:p w:rsidR="00D863BE" w:rsidRPr="00630100" w:rsidRDefault="00D863BE" w:rsidP="00D863BE">
            <w:pPr>
              <w:pStyle w:val="ConsPlusNormal"/>
              <w:jc w:val="center"/>
              <w:rPr>
                <w:highlight w:val="green"/>
              </w:rPr>
            </w:pPr>
            <w:r w:rsidRPr="00630100">
              <w:rPr>
                <w:highlight w:val="green"/>
              </w:rPr>
              <w:t>2024 - 2035 гг.</w:t>
            </w:r>
          </w:p>
        </w:tc>
        <w:tc>
          <w:tcPr>
            <w:tcW w:w="907" w:type="dxa"/>
            <w:vAlign w:val="center"/>
          </w:tcPr>
          <w:p w:rsidR="00D863BE" w:rsidRDefault="00D863BE" w:rsidP="00D863BE">
            <w:pPr>
              <w:pStyle w:val="ConsPlusNormal"/>
            </w:pPr>
          </w:p>
        </w:tc>
      </w:tr>
      <w:tr w:rsidR="00D863BE">
        <w:tc>
          <w:tcPr>
            <w:tcW w:w="544" w:type="dxa"/>
            <w:vAlign w:val="center"/>
          </w:tcPr>
          <w:p w:rsidR="00D863BE" w:rsidRDefault="00D863BE" w:rsidP="00D863BE">
            <w:pPr>
              <w:pStyle w:val="ConsPlusNormal"/>
              <w:jc w:val="center"/>
            </w:pPr>
            <w:r>
              <w:t>2.3</w:t>
            </w:r>
          </w:p>
        </w:tc>
        <w:tc>
          <w:tcPr>
            <w:tcW w:w="1531" w:type="dxa"/>
            <w:vAlign w:val="center"/>
          </w:tcPr>
          <w:p w:rsidR="00D863BE" w:rsidRDefault="00D863BE" w:rsidP="00D863BE">
            <w:pPr>
              <w:pStyle w:val="ConsPlusNormal"/>
            </w:pPr>
            <w:r>
              <w:t>Строительство сетей водоснабжения в 2 планировочном районе г. Северска</w:t>
            </w:r>
          </w:p>
        </w:tc>
        <w:tc>
          <w:tcPr>
            <w:tcW w:w="1644" w:type="dxa"/>
            <w:vAlign w:val="center"/>
          </w:tcPr>
          <w:p w:rsidR="00D863BE" w:rsidRDefault="00D863BE" w:rsidP="00D863BE">
            <w:pPr>
              <w:pStyle w:val="ConsPlusNormal"/>
              <w:jc w:val="center"/>
            </w:pPr>
            <w:r>
              <w:t>Подключение к системе водоснабжения объектов нового строительства 2 планировочного района</w:t>
            </w:r>
          </w:p>
        </w:tc>
        <w:tc>
          <w:tcPr>
            <w:tcW w:w="624" w:type="dxa"/>
            <w:vAlign w:val="center"/>
          </w:tcPr>
          <w:p w:rsidR="00D863BE" w:rsidRDefault="00D863BE" w:rsidP="00D863BE">
            <w:pPr>
              <w:pStyle w:val="ConsPlusNormal"/>
              <w:jc w:val="center"/>
            </w:pPr>
            <w:r>
              <w:t>км</w:t>
            </w:r>
          </w:p>
        </w:tc>
        <w:tc>
          <w:tcPr>
            <w:tcW w:w="907" w:type="dxa"/>
            <w:vAlign w:val="center"/>
          </w:tcPr>
          <w:p w:rsidR="00D863BE" w:rsidRDefault="00D863BE" w:rsidP="00D863BE">
            <w:pPr>
              <w:pStyle w:val="ConsPlusNormal"/>
              <w:jc w:val="center"/>
            </w:pPr>
            <w:r>
              <w:t>2,53</w:t>
            </w:r>
          </w:p>
        </w:tc>
        <w:tc>
          <w:tcPr>
            <w:tcW w:w="1304" w:type="dxa"/>
            <w:vAlign w:val="center"/>
          </w:tcPr>
          <w:p w:rsidR="00D863BE" w:rsidRDefault="00D863BE" w:rsidP="00D863BE">
            <w:pPr>
              <w:pStyle w:val="ConsPlusNormal"/>
              <w:jc w:val="center"/>
            </w:pPr>
            <w:r>
              <w:t>9913,00</w:t>
            </w:r>
          </w:p>
        </w:tc>
        <w:tc>
          <w:tcPr>
            <w:tcW w:w="907" w:type="dxa"/>
            <w:vAlign w:val="center"/>
          </w:tcPr>
          <w:p w:rsidR="00D863BE" w:rsidRPr="00630100" w:rsidRDefault="00D863BE" w:rsidP="00D863BE">
            <w:pPr>
              <w:pStyle w:val="ConsPlusNormal"/>
              <w:jc w:val="center"/>
              <w:rPr>
                <w:highlight w:val="green"/>
              </w:rPr>
            </w:pPr>
            <w:r w:rsidRPr="00630100">
              <w:rPr>
                <w:highlight w:val="green"/>
              </w:rPr>
              <w:t>2024 - 2035 гг.</w:t>
            </w:r>
          </w:p>
        </w:tc>
        <w:tc>
          <w:tcPr>
            <w:tcW w:w="1531" w:type="dxa"/>
            <w:vAlign w:val="center"/>
          </w:tcPr>
          <w:p w:rsidR="00D863BE" w:rsidRDefault="00D863BE" w:rsidP="00D863BE">
            <w:pPr>
              <w:pStyle w:val="ConsPlusNormal"/>
              <w:jc w:val="center"/>
            </w:pPr>
            <w:r>
              <w:t>Подключение к системе водоснабжения нагрузки объектов нового строительства</w:t>
            </w:r>
          </w:p>
        </w:tc>
        <w:tc>
          <w:tcPr>
            <w:tcW w:w="938" w:type="dxa"/>
            <w:vAlign w:val="center"/>
          </w:tcPr>
          <w:p w:rsidR="00D863BE" w:rsidRDefault="00D863BE" w:rsidP="00D863BE">
            <w:pPr>
              <w:pStyle w:val="ConsPlusNormal"/>
              <w:jc w:val="center"/>
            </w:pPr>
            <w:r>
              <w:t>куб. м/час</w:t>
            </w:r>
          </w:p>
        </w:tc>
        <w:tc>
          <w:tcPr>
            <w:tcW w:w="853" w:type="dxa"/>
            <w:vAlign w:val="center"/>
          </w:tcPr>
          <w:p w:rsidR="00D863BE" w:rsidRDefault="00D863BE" w:rsidP="00D863BE">
            <w:pPr>
              <w:pStyle w:val="ConsPlusNormal"/>
              <w:jc w:val="center"/>
            </w:pPr>
            <w:r>
              <w:t>28,6</w:t>
            </w:r>
          </w:p>
        </w:tc>
        <w:tc>
          <w:tcPr>
            <w:tcW w:w="964" w:type="dxa"/>
            <w:vAlign w:val="center"/>
          </w:tcPr>
          <w:p w:rsidR="00D863BE" w:rsidRDefault="00D863BE" w:rsidP="00D863BE">
            <w:pPr>
              <w:pStyle w:val="ConsPlusNormal"/>
            </w:pPr>
          </w:p>
        </w:tc>
        <w:tc>
          <w:tcPr>
            <w:tcW w:w="907" w:type="dxa"/>
            <w:vAlign w:val="center"/>
          </w:tcPr>
          <w:p w:rsidR="00D863BE" w:rsidRPr="00630100" w:rsidRDefault="00D863BE" w:rsidP="00D863BE">
            <w:pPr>
              <w:pStyle w:val="ConsPlusNormal"/>
              <w:jc w:val="center"/>
              <w:rPr>
                <w:highlight w:val="green"/>
              </w:rPr>
            </w:pPr>
            <w:r w:rsidRPr="00630100">
              <w:rPr>
                <w:highlight w:val="green"/>
              </w:rPr>
              <w:t>2024 - 2035 гг.</w:t>
            </w:r>
          </w:p>
        </w:tc>
        <w:tc>
          <w:tcPr>
            <w:tcW w:w="907" w:type="dxa"/>
            <w:vAlign w:val="center"/>
          </w:tcPr>
          <w:p w:rsidR="00D863BE" w:rsidRDefault="00D863BE" w:rsidP="00D863BE">
            <w:pPr>
              <w:pStyle w:val="ConsPlusNormal"/>
            </w:pPr>
          </w:p>
        </w:tc>
      </w:tr>
      <w:tr w:rsidR="00630100">
        <w:tc>
          <w:tcPr>
            <w:tcW w:w="544" w:type="dxa"/>
            <w:vAlign w:val="center"/>
          </w:tcPr>
          <w:p w:rsidR="00630100" w:rsidRDefault="00630100" w:rsidP="00630100">
            <w:pPr>
              <w:pStyle w:val="ConsPlusNormal"/>
              <w:jc w:val="center"/>
            </w:pPr>
            <w:r>
              <w:t>2.4</w:t>
            </w:r>
          </w:p>
        </w:tc>
        <w:tc>
          <w:tcPr>
            <w:tcW w:w="1531" w:type="dxa"/>
            <w:vAlign w:val="center"/>
          </w:tcPr>
          <w:p w:rsidR="00630100" w:rsidRDefault="00630100" w:rsidP="00630100">
            <w:pPr>
              <w:pStyle w:val="ConsPlusNormal"/>
            </w:pPr>
            <w:r>
              <w:t>Строительство сетей водоснабжения в 3 планировочном районе г. Северска</w:t>
            </w:r>
          </w:p>
        </w:tc>
        <w:tc>
          <w:tcPr>
            <w:tcW w:w="1644" w:type="dxa"/>
            <w:vAlign w:val="center"/>
          </w:tcPr>
          <w:p w:rsidR="00630100" w:rsidRDefault="00630100" w:rsidP="00630100">
            <w:pPr>
              <w:pStyle w:val="ConsPlusNormal"/>
              <w:jc w:val="center"/>
            </w:pPr>
            <w:r>
              <w:t>Подключение к системе водоснабжения объектов нового строительства 3 планировочного района</w:t>
            </w:r>
          </w:p>
        </w:tc>
        <w:tc>
          <w:tcPr>
            <w:tcW w:w="624" w:type="dxa"/>
            <w:vAlign w:val="center"/>
          </w:tcPr>
          <w:p w:rsidR="00630100" w:rsidRDefault="00630100" w:rsidP="00630100">
            <w:pPr>
              <w:pStyle w:val="ConsPlusNormal"/>
              <w:jc w:val="center"/>
            </w:pPr>
            <w:r>
              <w:t>км</w:t>
            </w:r>
          </w:p>
        </w:tc>
        <w:tc>
          <w:tcPr>
            <w:tcW w:w="907" w:type="dxa"/>
            <w:vAlign w:val="center"/>
          </w:tcPr>
          <w:p w:rsidR="00630100" w:rsidRDefault="00630100" w:rsidP="00630100">
            <w:pPr>
              <w:pStyle w:val="ConsPlusNormal"/>
              <w:jc w:val="center"/>
            </w:pPr>
            <w:r>
              <w:t>1,62</w:t>
            </w:r>
          </w:p>
        </w:tc>
        <w:tc>
          <w:tcPr>
            <w:tcW w:w="1304" w:type="dxa"/>
            <w:vAlign w:val="center"/>
          </w:tcPr>
          <w:p w:rsidR="00630100" w:rsidRDefault="00630100" w:rsidP="00630100">
            <w:pPr>
              <w:pStyle w:val="ConsPlusNormal"/>
              <w:jc w:val="center"/>
            </w:pPr>
            <w:r>
              <w:t>6346,00</w:t>
            </w:r>
          </w:p>
        </w:tc>
        <w:tc>
          <w:tcPr>
            <w:tcW w:w="907" w:type="dxa"/>
            <w:vAlign w:val="center"/>
          </w:tcPr>
          <w:p w:rsidR="00630100" w:rsidRDefault="00630100" w:rsidP="00D863BE">
            <w:pPr>
              <w:pStyle w:val="ConsPlusNormal"/>
              <w:jc w:val="center"/>
            </w:pPr>
            <w:r>
              <w:t xml:space="preserve">2015 г., </w:t>
            </w:r>
            <w:r w:rsidR="00D863BE" w:rsidRPr="00D863BE">
              <w:rPr>
                <w:highlight w:val="green"/>
              </w:rPr>
              <w:t>2024</w:t>
            </w:r>
            <w:r w:rsidRPr="00D863BE">
              <w:rPr>
                <w:highlight w:val="green"/>
              </w:rPr>
              <w:t xml:space="preserve"> - </w:t>
            </w:r>
            <w:r w:rsidR="00D863BE" w:rsidRPr="00D863BE">
              <w:rPr>
                <w:highlight w:val="green"/>
              </w:rPr>
              <w:t>2035</w:t>
            </w:r>
            <w:r w:rsidRPr="00D863BE">
              <w:rPr>
                <w:highlight w:val="green"/>
              </w:rPr>
              <w:t xml:space="preserve"> гг.</w:t>
            </w:r>
          </w:p>
        </w:tc>
        <w:tc>
          <w:tcPr>
            <w:tcW w:w="1531" w:type="dxa"/>
            <w:vAlign w:val="center"/>
          </w:tcPr>
          <w:p w:rsidR="00630100" w:rsidRDefault="00630100" w:rsidP="00630100">
            <w:pPr>
              <w:pStyle w:val="ConsPlusNormal"/>
              <w:jc w:val="center"/>
            </w:pPr>
            <w:r>
              <w:t>Подключение к системе водоснабжения нагрузки объектов нового строительства</w:t>
            </w:r>
          </w:p>
        </w:tc>
        <w:tc>
          <w:tcPr>
            <w:tcW w:w="938" w:type="dxa"/>
            <w:vAlign w:val="center"/>
          </w:tcPr>
          <w:p w:rsidR="00630100" w:rsidRDefault="00630100" w:rsidP="00630100">
            <w:pPr>
              <w:pStyle w:val="ConsPlusNormal"/>
              <w:jc w:val="center"/>
            </w:pPr>
            <w:r>
              <w:t>куб. м/час</w:t>
            </w:r>
          </w:p>
        </w:tc>
        <w:tc>
          <w:tcPr>
            <w:tcW w:w="853" w:type="dxa"/>
            <w:vAlign w:val="center"/>
          </w:tcPr>
          <w:p w:rsidR="00630100" w:rsidRDefault="00630100" w:rsidP="00630100">
            <w:pPr>
              <w:pStyle w:val="ConsPlusNormal"/>
              <w:jc w:val="center"/>
            </w:pPr>
            <w:r>
              <w:t>23,2</w:t>
            </w:r>
          </w:p>
        </w:tc>
        <w:tc>
          <w:tcPr>
            <w:tcW w:w="964" w:type="dxa"/>
            <w:vAlign w:val="center"/>
          </w:tcPr>
          <w:p w:rsidR="00630100" w:rsidRDefault="00630100" w:rsidP="00630100">
            <w:pPr>
              <w:pStyle w:val="ConsPlusNormal"/>
            </w:pPr>
          </w:p>
        </w:tc>
        <w:tc>
          <w:tcPr>
            <w:tcW w:w="907" w:type="dxa"/>
            <w:vAlign w:val="center"/>
          </w:tcPr>
          <w:p w:rsidR="00630100" w:rsidRDefault="00630100" w:rsidP="00D863BE">
            <w:pPr>
              <w:pStyle w:val="ConsPlusNormal"/>
              <w:jc w:val="center"/>
            </w:pPr>
            <w:r>
              <w:t xml:space="preserve">2015 г., </w:t>
            </w:r>
            <w:r w:rsidR="00D863BE" w:rsidRPr="00D863BE">
              <w:rPr>
                <w:highlight w:val="green"/>
              </w:rPr>
              <w:t>2024</w:t>
            </w:r>
            <w:r w:rsidRPr="00D863BE">
              <w:rPr>
                <w:highlight w:val="green"/>
              </w:rPr>
              <w:t xml:space="preserve"> - </w:t>
            </w:r>
            <w:r w:rsidR="00D863BE" w:rsidRPr="00D863BE">
              <w:rPr>
                <w:highlight w:val="green"/>
              </w:rPr>
              <w:t>2035</w:t>
            </w:r>
            <w:r w:rsidRPr="00D863BE">
              <w:rPr>
                <w:highlight w:val="green"/>
              </w:rPr>
              <w:t xml:space="preserve"> г</w:t>
            </w:r>
            <w:r>
              <w:t>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2.5</w:t>
            </w:r>
          </w:p>
        </w:tc>
        <w:tc>
          <w:tcPr>
            <w:tcW w:w="1531" w:type="dxa"/>
            <w:vAlign w:val="center"/>
          </w:tcPr>
          <w:p w:rsidR="00630100" w:rsidRDefault="00630100" w:rsidP="00630100">
            <w:pPr>
              <w:pStyle w:val="ConsPlusNormal"/>
            </w:pPr>
            <w:r>
              <w:t xml:space="preserve">Строительство сетей водоснабжения в 4 планировочном районе г. </w:t>
            </w:r>
            <w:r>
              <w:lastRenderedPageBreak/>
              <w:t>Северска</w:t>
            </w:r>
          </w:p>
        </w:tc>
        <w:tc>
          <w:tcPr>
            <w:tcW w:w="1644" w:type="dxa"/>
            <w:vAlign w:val="center"/>
          </w:tcPr>
          <w:p w:rsidR="00630100" w:rsidRDefault="00630100" w:rsidP="00630100">
            <w:pPr>
              <w:pStyle w:val="ConsPlusNormal"/>
              <w:jc w:val="center"/>
            </w:pPr>
            <w:r>
              <w:lastRenderedPageBreak/>
              <w:t xml:space="preserve">Подключение к системе водоснабжения объектов нового строительства </w:t>
            </w:r>
            <w:r>
              <w:lastRenderedPageBreak/>
              <w:t>4 планировочного района</w:t>
            </w:r>
          </w:p>
        </w:tc>
        <w:tc>
          <w:tcPr>
            <w:tcW w:w="624" w:type="dxa"/>
            <w:vAlign w:val="center"/>
          </w:tcPr>
          <w:p w:rsidR="00630100" w:rsidRDefault="00630100" w:rsidP="00630100">
            <w:pPr>
              <w:pStyle w:val="ConsPlusNormal"/>
              <w:jc w:val="center"/>
            </w:pPr>
            <w:r>
              <w:lastRenderedPageBreak/>
              <w:t>км</w:t>
            </w:r>
          </w:p>
        </w:tc>
        <w:tc>
          <w:tcPr>
            <w:tcW w:w="907" w:type="dxa"/>
            <w:vAlign w:val="center"/>
          </w:tcPr>
          <w:p w:rsidR="00630100" w:rsidRDefault="00630100" w:rsidP="00630100">
            <w:pPr>
              <w:pStyle w:val="ConsPlusNormal"/>
              <w:jc w:val="center"/>
            </w:pPr>
            <w:r>
              <w:t>22,68</w:t>
            </w:r>
          </w:p>
        </w:tc>
        <w:tc>
          <w:tcPr>
            <w:tcW w:w="1304" w:type="dxa"/>
            <w:vAlign w:val="center"/>
          </w:tcPr>
          <w:p w:rsidR="00630100" w:rsidRDefault="00630100" w:rsidP="00630100">
            <w:pPr>
              <w:pStyle w:val="ConsPlusNormal"/>
              <w:jc w:val="center"/>
            </w:pPr>
            <w:r>
              <w:t>88869,00</w:t>
            </w:r>
          </w:p>
        </w:tc>
        <w:tc>
          <w:tcPr>
            <w:tcW w:w="907" w:type="dxa"/>
            <w:vAlign w:val="center"/>
          </w:tcPr>
          <w:p w:rsidR="00630100" w:rsidRDefault="00630100" w:rsidP="00630100">
            <w:pPr>
              <w:pStyle w:val="ConsPlusNormal"/>
              <w:jc w:val="center"/>
            </w:pPr>
            <w:r>
              <w:t xml:space="preserve">2016 - 2017 гг., </w:t>
            </w:r>
            <w:r w:rsidR="006C7311" w:rsidRPr="00D863BE">
              <w:rPr>
                <w:highlight w:val="green"/>
              </w:rPr>
              <w:t>2024 - 2035 гг</w:t>
            </w:r>
            <w:r>
              <w:t>.</w:t>
            </w:r>
          </w:p>
        </w:tc>
        <w:tc>
          <w:tcPr>
            <w:tcW w:w="1531" w:type="dxa"/>
            <w:vAlign w:val="center"/>
          </w:tcPr>
          <w:p w:rsidR="00630100" w:rsidRDefault="00630100" w:rsidP="00630100">
            <w:pPr>
              <w:pStyle w:val="ConsPlusNormal"/>
              <w:jc w:val="center"/>
            </w:pPr>
            <w:r>
              <w:t xml:space="preserve">Подключение к системе водоснабжения нагрузки объектов нового </w:t>
            </w:r>
            <w:r>
              <w:lastRenderedPageBreak/>
              <w:t>строительства</w:t>
            </w:r>
          </w:p>
        </w:tc>
        <w:tc>
          <w:tcPr>
            <w:tcW w:w="938" w:type="dxa"/>
            <w:vAlign w:val="center"/>
          </w:tcPr>
          <w:p w:rsidR="00630100" w:rsidRDefault="00630100" w:rsidP="00630100">
            <w:pPr>
              <w:pStyle w:val="ConsPlusNormal"/>
              <w:jc w:val="center"/>
            </w:pPr>
            <w:r>
              <w:lastRenderedPageBreak/>
              <w:t>куб. м/час</w:t>
            </w:r>
          </w:p>
        </w:tc>
        <w:tc>
          <w:tcPr>
            <w:tcW w:w="853" w:type="dxa"/>
            <w:vAlign w:val="center"/>
          </w:tcPr>
          <w:p w:rsidR="00630100" w:rsidRDefault="00630100" w:rsidP="00630100">
            <w:pPr>
              <w:pStyle w:val="ConsPlusNormal"/>
              <w:jc w:val="center"/>
            </w:pPr>
            <w:r>
              <w:t>274,8</w:t>
            </w:r>
          </w:p>
        </w:tc>
        <w:tc>
          <w:tcPr>
            <w:tcW w:w="964" w:type="dxa"/>
            <w:vAlign w:val="center"/>
          </w:tcPr>
          <w:p w:rsidR="00630100" w:rsidRDefault="00630100" w:rsidP="00630100">
            <w:pPr>
              <w:pStyle w:val="ConsPlusNormal"/>
            </w:pPr>
          </w:p>
        </w:tc>
        <w:tc>
          <w:tcPr>
            <w:tcW w:w="907" w:type="dxa"/>
            <w:vAlign w:val="center"/>
          </w:tcPr>
          <w:p w:rsidR="00630100" w:rsidRDefault="00630100" w:rsidP="00630100">
            <w:pPr>
              <w:pStyle w:val="ConsPlusNormal"/>
              <w:jc w:val="center"/>
            </w:pPr>
            <w:r>
              <w:t xml:space="preserve">2016 - 2017 гг., </w:t>
            </w:r>
            <w:r w:rsidR="006C7311" w:rsidRPr="00D863BE">
              <w:rPr>
                <w:highlight w:val="green"/>
              </w:rPr>
              <w:t>2024 - 2035 гг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2.6</w:t>
            </w:r>
          </w:p>
        </w:tc>
        <w:tc>
          <w:tcPr>
            <w:tcW w:w="1531" w:type="dxa"/>
            <w:vAlign w:val="center"/>
          </w:tcPr>
          <w:p w:rsidR="00630100" w:rsidRDefault="00630100" w:rsidP="00630100">
            <w:pPr>
              <w:pStyle w:val="ConsPlusNormal"/>
            </w:pPr>
            <w:r>
              <w:t>Строительство сетей водоснабжения в Иглаково</w:t>
            </w:r>
          </w:p>
        </w:tc>
        <w:tc>
          <w:tcPr>
            <w:tcW w:w="1644" w:type="dxa"/>
            <w:vAlign w:val="center"/>
          </w:tcPr>
          <w:p w:rsidR="00630100" w:rsidRDefault="00630100" w:rsidP="00630100">
            <w:pPr>
              <w:pStyle w:val="ConsPlusNormal"/>
              <w:jc w:val="center"/>
            </w:pPr>
            <w:r>
              <w:t>Подключение к системе водоснабжения объектов нового строительства в Иглаково</w:t>
            </w:r>
          </w:p>
        </w:tc>
        <w:tc>
          <w:tcPr>
            <w:tcW w:w="624" w:type="dxa"/>
            <w:vAlign w:val="center"/>
          </w:tcPr>
          <w:p w:rsidR="00630100" w:rsidRDefault="00630100" w:rsidP="00630100">
            <w:pPr>
              <w:pStyle w:val="ConsPlusNormal"/>
              <w:jc w:val="center"/>
            </w:pPr>
            <w:r>
              <w:t>км</w:t>
            </w:r>
          </w:p>
        </w:tc>
        <w:tc>
          <w:tcPr>
            <w:tcW w:w="907" w:type="dxa"/>
            <w:vAlign w:val="center"/>
          </w:tcPr>
          <w:p w:rsidR="00630100" w:rsidRDefault="00630100" w:rsidP="00630100">
            <w:pPr>
              <w:pStyle w:val="ConsPlusNormal"/>
              <w:jc w:val="center"/>
            </w:pPr>
            <w:r>
              <w:t>3,25</w:t>
            </w:r>
          </w:p>
        </w:tc>
        <w:tc>
          <w:tcPr>
            <w:tcW w:w="1304" w:type="dxa"/>
            <w:vAlign w:val="center"/>
          </w:tcPr>
          <w:p w:rsidR="00630100" w:rsidRDefault="00630100" w:rsidP="00630100">
            <w:pPr>
              <w:pStyle w:val="ConsPlusNormal"/>
              <w:jc w:val="center"/>
            </w:pPr>
            <w:r>
              <w:t>12730,00</w:t>
            </w:r>
          </w:p>
        </w:tc>
        <w:tc>
          <w:tcPr>
            <w:tcW w:w="907" w:type="dxa"/>
            <w:vAlign w:val="center"/>
          </w:tcPr>
          <w:p w:rsidR="00630100" w:rsidRDefault="006C7311" w:rsidP="00630100">
            <w:pPr>
              <w:pStyle w:val="ConsPlusNormal"/>
              <w:jc w:val="center"/>
            </w:pPr>
            <w:r w:rsidRPr="00D863BE">
              <w:rPr>
                <w:highlight w:val="green"/>
              </w:rPr>
              <w:t>2024 - 2035 гг</w:t>
            </w:r>
          </w:p>
        </w:tc>
        <w:tc>
          <w:tcPr>
            <w:tcW w:w="1531" w:type="dxa"/>
            <w:vAlign w:val="center"/>
          </w:tcPr>
          <w:p w:rsidR="00630100" w:rsidRDefault="00630100" w:rsidP="00630100">
            <w:pPr>
              <w:pStyle w:val="ConsPlusNormal"/>
              <w:jc w:val="center"/>
            </w:pPr>
            <w:r>
              <w:t>Подключение к системе водоснабжения нагрузки объектов нового строительства</w:t>
            </w:r>
          </w:p>
        </w:tc>
        <w:tc>
          <w:tcPr>
            <w:tcW w:w="938" w:type="dxa"/>
            <w:vAlign w:val="center"/>
          </w:tcPr>
          <w:p w:rsidR="00630100" w:rsidRDefault="00630100" w:rsidP="00630100">
            <w:pPr>
              <w:pStyle w:val="ConsPlusNormal"/>
              <w:jc w:val="center"/>
            </w:pPr>
            <w:r>
              <w:t>куб. м/час</w:t>
            </w:r>
          </w:p>
        </w:tc>
        <w:tc>
          <w:tcPr>
            <w:tcW w:w="853" w:type="dxa"/>
            <w:vAlign w:val="center"/>
          </w:tcPr>
          <w:p w:rsidR="00630100" w:rsidRDefault="00630100" w:rsidP="00630100">
            <w:pPr>
              <w:pStyle w:val="ConsPlusNormal"/>
              <w:jc w:val="center"/>
            </w:pPr>
            <w:r>
              <w:t>26,9</w:t>
            </w:r>
          </w:p>
        </w:tc>
        <w:tc>
          <w:tcPr>
            <w:tcW w:w="964" w:type="dxa"/>
            <w:vAlign w:val="center"/>
          </w:tcPr>
          <w:p w:rsidR="00630100" w:rsidRDefault="00630100" w:rsidP="00630100">
            <w:pPr>
              <w:pStyle w:val="ConsPlusNormal"/>
            </w:pPr>
          </w:p>
        </w:tc>
        <w:tc>
          <w:tcPr>
            <w:tcW w:w="907" w:type="dxa"/>
            <w:vAlign w:val="center"/>
          </w:tcPr>
          <w:p w:rsidR="00630100" w:rsidRDefault="006C7311" w:rsidP="00630100">
            <w:pPr>
              <w:pStyle w:val="ConsPlusNormal"/>
              <w:jc w:val="center"/>
            </w:pPr>
            <w:r w:rsidRPr="00D863BE">
              <w:rPr>
                <w:highlight w:val="green"/>
              </w:rPr>
              <w:t>2024 - 2035 гг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2.7</w:t>
            </w:r>
          </w:p>
        </w:tc>
        <w:tc>
          <w:tcPr>
            <w:tcW w:w="1531" w:type="dxa"/>
            <w:vAlign w:val="center"/>
          </w:tcPr>
          <w:p w:rsidR="00630100" w:rsidRDefault="00630100" w:rsidP="00630100">
            <w:pPr>
              <w:pStyle w:val="ConsPlusNormal"/>
            </w:pPr>
            <w:r>
              <w:t>Строительство дополнительной скважины на водозаборе с повышением дебета скважин и производительности до 40 куб. м/час в пос. Самусь</w:t>
            </w:r>
          </w:p>
        </w:tc>
        <w:tc>
          <w:tcPr>
            <w:tcW w:w="1644" w:type="dxa"/>
            <w:vAlign w:val="center"/>
          </w:tcPr>
          <w:p w:rsidR="00630100" w:rsidRDefault="00630100" w:rsidP="00630100">
            <w:pPr>
              <w:pStyle w:val="ConsPlusNormal"/>
              <w:jc w:val="center"/>
            </w:pPr>
            <w:r>
              <w:t>Подключение новых потребителей</w:t>
            </w:r>
          </w:p>
        </w:tc>
        <w:tc>
          <w:tcPr>
            <w:tcW w:w="624" w:type="dxa"/>
            <w:vAlign w:val="center"/>
          </w:tcPr>
          <w:p w:rsidR="00630100" w:rsidRDefault="00630100" w:rsidP="00630100">
            <w:pPr>
              <w:pStyle w:val="ConsPlusNormal"/>
              <w:jc w:val="center"/>
            </w:pPr>
            <w:r>
              <w:t>скважина</w:t>
            </w:r>
          </w:p>
        </w:tc>
        <w:tc>
          <w:tcPr>
            <w:tcW w:w="907" w:type="dxa"/>
            <w:vAlign w:val="center"/>
          </w:tcPr>
          <w:p w:rsidR="00630100" w:rsidRDefault="00630100" w:rsidP="00630100">
            <w:pPr>
              <w:pStyle w:val="ConsPlusNormal"/>
              <w:jc w:val="center"/>
            </w:pPr>
            <w:r>
              <w:t>1</w:t>
            </w:r>
          </w:p>
        </w:tc>
        <w:tc>
          <w:tcPr>
            <w:tcW w:w="1304" w:type="dxa"/>
            <w:vAlign w:val="center"/>
          </w:tcPr>
          <w:p w:rsidR="00630100" w:rsidRDefault="00630100" w:rsidP="00630100">
            <w:pPr>
              <w:pStyle w:val="ConsPlusNormal"/>
              <w:jc w:val="center"/>
            </w:pPr>
            <w:r>
              <w:t>1026,00</w:t>
            </w:r>
          </w:p>
        </w:tc>
        <w:tc>
          <w:tcPr>
            <w:tcW w:w="907" w:type="dxa"/>
            <w:vAlign w:val="center"/>
          </w:tcPr>
          <w:p w:rsidR="00630100" w:rsidRDefault="006C7311" w:rsidP="00630100">
            <w:pPr>
              <w:pStyle w:val="ConsPlusNormal"/>
              <w:jc w:val="center"/>
            </w:pPr>
            <w:r w:rsidRPr="006C7311">
              <w:rPr>
                <w:highlight w:val="green"/>
              </w:rPr>
              <w:t>2024</w:t>
            </w:r>
            <w:r w:rsidR="00630100">
              <w:t xml:space="preserve"> г.</w:t>
            </w:r>
          </w:p>
        </w:tc>
        <w:tc>
          <w:tcPr>
            <w:tcW w:w="1531" w:type="dxa"/>
            <w:vAlign w:val="center"/>
          </w:tcPr>
          <w:p w:rsidR="00630100" w:rsidRDefault="00630100" w:rsidP="00630100">
            <w:pPr>
              <w:pStyle w:val="ConsPlusNormal"/>
              <w:jc w:val="center"/>
            </w:pPr>
            <w:r>
              <w:t>Увеличение дебета скважин</w:t>
            </w:r>
          </w:p>
        </w:tc>
        <w:tc>
          <w:tcPr>
            <w:tcW w:w="938" w:type="dxa"/>
            <w:vAlign w:val="center"/>
          </w:tcPr>
          <w:p w:rsidR="00630100" w:rsidRDefault="00630100" w:rsidP="00630100">
            <w:pPr>
              <w:pStyle w:val="ConsPlusNormal"/>
              <w:jc w:val="center"/>
            </w:pPr>
            <w:r>
              <w:t>куб. м/час</w:t>
            </w:r>
          </w:p>
        </w:tc>
        <w:tc>
          <w:tcPr>
            <w:tcW w:w="853" w:type="dxa"/>
            <w:vAlign w:val="center"/>
          </w:tcPr>
          <w:p w:rsidR="00630100" w:rsidRDefault="00630100" w:rsidP="00630100">
            <w:pPr>
              <w:pStyle w:val="ConsPlusNormal"/>
              <w:jc w:val="center"/>
            </w:pPr>
            <w:r>
              <w:t>0,0</w:t>
            </w:r>
          </w:p>
        </w:tc>
        <w:tc>
          <w:tcPr>
            <w:tcW w:w="964" w:type="dxa"/>
            <w:vAlign w:val="center"/>
          </w:tcPr>
          <w:p w:rsidR="00630100" w:rsidRDefault="00630100" w:rsidP="00630100">
            <w:pPr>
              <w:pStyle w:val="ConsPlusNormal"/>
            </w:pPr>
          </w:p>
        </w:tc>
        <w:tc>
          <w:tcPr>
            <w:tcW w:w="907" w:type="dxa"/>
            <w:vAlign w:val="center"/>
          </w:tcPr>
          <w:p w:rsidR="00630100" w:rsidRDefault="006C7311" w:rsidP="00630100">
            <w:pPr>
              <w:pStyle w:val="ConsPlusNormal"/>
              <w:jc w:val="center"/>
            </w:pPr>
            <w:r w:rsidRPr="006C7311">
              <w:rPr>
                <w:highlight w:val="green"/>
              </w:rPr>
              <w:t>2024</w:t>
            </w:r>
            <w:r w:rsidR="00630100">
              <w:t xml:space="preserve"> 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2.8</w:t>
            </w:r>
          </w:p>
        </w:tc>
        <w:tc>
          <w:tcPr>
            <w:tcW w:w="1531" w:type="dxa"/>
            <w:vAlign w:val="center"/>
          </w:tcPr>
          <w:p w:rsidR="00630100" w:rsidRDefault="00630100" w:rsidP="00630100">
            <w:pPr>
              <w:pStyle w:val="ConsPlusNormal"/>
            </w:pPr>
            <w:r>
              <w:t>Строительство водопровода 110 мм по ул. Калинина в пос. Самусь</w:t>
            </w:r>
          </w:p>
        </w:tc>
        <w:tc>
          <w:tcPr>
            <w:tcW w:w="1644" w:type="dxa"/>
            <w:vAlign w:val="center"/>
          </w:tcPr>
          <w:p w:rsidR="00630100" w:rsidRDefault="00630100" w:rsidP="00630100">
            <w:pPr>
              <w:pStyle w:val="ConsPlusNormal"/>
              <w:jc w:val="center"/>
            </w:pPr>
            <w:r>
              <w:t>Подключение новых потребителей</w:t>
            </w:r>
          </w:p>
        </w:tc>
        <w:tc>
          <w:tcPr>
            <w:tcW w:w="624" w:type="dxa"/>
            <w:vAlign w:val="center"/>
          </w:tcPr>
          <w:p w:rsidR="00630100" w:rsidRDefault="00630100" w:rsidP="00630100">
            <w:pPr>
              <w:pStyle w:val="ConsPlusNormal"/>
              <w:jc w:val="center"/>
            </w:pPr>
            <w:r>
              <w:t>км</w:t>
            </w:r>
          </w:p>
        </w:tc>
        <w:tc>
          <w:tcPr>
            <w:tcW w:w="907" w:type="dxa"/>
            <w:vAlign w:val="center"/>
          </w:tcPr>
          <w:p w:rsidR="00630100" w:rsidRDefault="00630100" w:rsidP="00630100">
            <w:pPr>
              <w:pStyle w:val="ConsPlusNormal"/>
              <w:jc w:val="center"/>
            </w:pPr>
            <w:r>
              <w:t>0,628</w:t>
            </w:r>
          </w:p>
        </w:tc>
        <w:tc>
          <w:tcPr>
            <w:tcW w:w="1304" w:type="dxa"/>
            <w:vAlign w:val="center"/>
          </w:tcPr>
          <w:p w:rsidR="00630100" w:rsidRDefault="00630100" w:rsidP="00630100">
            <w:pPr>
              <w:pStyle w:val="ConsPlusNormal"/>
              <w:jc w:val="center"/>
            </w:pPr>
            <w:r>
              <w:t>3169,00</w:t>
            </w:r>
          </w:p>
        </w:tc>
        <w:tc>
          <w:tcPr>
            <w:tcW w:w="907" w:type="dxa"/>
            <w:vAlign w:val="center"/>
          </w:tcPr>
          <w:p w:rsidR="00630100" w:rsidRDefault="006C7311" w:rsidP="00630100">
            <w:pPr>
              <w:pStyle w:val="ConsPlusNormal"/>
              <w:jc w:val="center"/>
            </w:pPr>
            <w:r w:rsidRPr="006C7311">
              <w:rPr>
                <w:highlight w:val="green"/>
              </w:rPr>
              <w:t>2024</w:t>
            </w:r>
            <w:r w:rsidR="00630100">
              <w:t xml:space="preserve"> г.</w:t>
            </w:r>
          </w:p>
        </w:tc>
        <w:tc>
          <w:tcPr>
            <w:tcW w:w="1531" w:type="dxa"/>
            <w:vAlign w:val="center"/>
          </w:tcPr>
          <w:p w:rsidR="00630100" w:rsidRDefault="00630100" w:rsidP="00630100">
            <w:pPr>
              <w:pStyle w:val="ConsPlusNormal"/>
              <w:jc w:val="center"/>
            </w:pPr>
            <w:r>
              <w:t>Подключение новых потребителей к системе водоснабжения</w:t>
            </w:r>
          </w:p>
        </w:tc>
        <w:tc>
          <w:tcPr>
            <w:tcW w:w="938" w:type="dxa"/>
            <w:vAlign w:val="center"/>
          </w:tcPr>
          <w:p w:rsidR="00630100" w:rsidRDefault="00630100" w:rsidP="00630100">
            <w:pPr>
              <w:pStyle w:val="ConsPlusNormal"/>
              <w:jc w:val="center"/>
            </w:pPr>
            <w:r>
              <w:t>-</w:t>
            </w:r>
          </w:p>
        </w:tc>
        <w:tc>
          <w:tcPr>
            <w:tcW w:w="853" w:type="dxa"/>
            <w:vAlign w:val="center"/>
          </w:tcPr>
          <w:p w:rsidR="00630100" w:rsidRDefault="00630100" w:rsidP="00630100">
            <w:pPr>
              <w:pStyle w:val="ConsPlusNormal"/>
              <w:jc w:val="center"/>
            </w:pPr>
            <w:r>
              <w:t>0,0</w:t>
            </w:r>
          </w:p>
        </w:tc>
        <w:tc>
          <w:tcPr>
            <w:tcW w:w="964" w:type="dxa"/>
            <w:vAlign w:val="center"/>
          </w:tcPr>
          <w:p w:rsidR="00630100" w:rsidRDefault="00630100" w:rsidP="00630100">
            <w:pPr>
              <w:pStyle w:val="ConsPlusNormal"/>
            </w:pPr>
          </w:p>
        </w:tc>
        <w:tc>
          <w:tcPr>
            <w:tcW w:w="907" w:type="dxa"/>
            <w:vAlign w:val="center"/>
          </w:tcPr>
          <w:p w:rsidR="00630100" w:rsidRDefault="006C7311" w:rsidP="00630100">
            <w:pPr>
              <w:pStyle w:val="ConsPlusNormal"/>
              <w:jc w:val="center"/>
            </w:pPr>
            <w:r w:rsidRPr="006C7311">
              <w:rPr>
                <w:highlight w:val="green"/>
              </w:rPr>
              <w:t>2024</w:t>
            </w:r>
            <w:r w:rsidR="00630100">
              <w:t xml:space="preserve"> 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2.9</w:t>
            </w:r>
          </w:p>
        </w:tc>
        <w:tc>
          <w:tcPr>
            <w:tcW w:w="1531" w:type="dxa"/>
            <w:vAlign w:val="center"/>
          </w:tcPr>
          <w:p w:rsidR="00630100" w:rsidRDefault="00630100" w:rsidP="00630100">
            <w:pPr>
              <w:pStyle w:val="ConsPlusNormal"/>
            </w:pPr>
            <w:r>
              <w:t>Строительство сетей водоснабжения на севере и северо-востоке пос. Самусь</w:t>
            </w:r>
          </w:p>
        </w:tc>
        <w:tc>
          <w:tcPr>
            <w:tcW w:w="1644" w:type="dxa"/>
            <w:vAlign w:val="center"/>
          </w:tcPr>
          <w:p w:rsidR="00630100" w:rsidRDefault="00630100" w:rsidP="00630100">
            <w:pPr>
              <w:pStyle w:val="ConsPlusNormal"/>
              <w:jc w:val="center"/>
            </w:pPr>
            <w:r>
              <w:t>Подключение к системе водоснабжения объектов индивидуального строительства на севере и северо-востоке пос. Самусь</w:t>
            </w:r>
          </w:p>
        </w:tc>
        <w:tc>
          <w:tcPr>
            <w:tcW w:w="624" w:type="dxa"/>
            <w:vAlign w:val="center"/>
          </w:tcPr>
          <w:p w:rsidR="00630100" w:rsidRDefault="00630100" w:rsidP="00630100">
            <w:pPr>
              <w:pStyle w:val="ConsPlusNormal"/>
              <w:jc w:val="center"/>
            </w:pPr>
            <w:r>
              <w:t>км</w:t>
            </w:r>
          </w:p>
        </w:tc>
        <w:tc>
          <w:tcPr>
            <w:tcW w:w="907" w:type="dxa"/>
            <w:vAlign w:val="center"/>
          </w:tcPr>
          <w:p w:rsidR="00630100" w:rsidRDefault="00630100" w:rsidP="00630100">
            <w:pPr>
              <w:pStyle w:val="ConsPlusNormal"/>
              <w:jc w:val="center"/>
            </w:pPr>
            <w:r>
              <w:t>2,64</w:t>
            </w:r>
          </w:p>
        </w:tc>
        <w:tc>
          <w:tcPr>
            <w:tcW w:w="1304" w:type="dxa"/>
            <w:vAlign w:val="center"/>
          </w:tcPr>
          <w:p w:rsidR="00630100" w:rsidRDefault="00630100" w:rsidP="00630100">
            <w:pPr>
              <w:pStyle w:val="ConsPlusNormal"/>
              <w:jc w:val="center"/>
            </w:pPr>
            <w:r>
              <w:t>10326,00</w:t>
            </w:r>
          </w:p>
        </w:tc>
        <w:tc>
          <w:tcPr>
            <w:tcW w:w="907" w:type="dxa"/>
            <w:vAlign w:val="center"/>
          </w:tcPr>
          <w:p w:rsidR="00630100" w:rsidRDefault="00AF1F4B" w:rsidP="00630100">
            <w:pPr>
              <w:pStyle w:val="ConsPlusNormal"/>
              <w:jc w:val="center"/>
            </w:pPr>
            <w:r w:rsidRPr="00D863BE">
              <w:rPr>
                <w:highlight w:val="green"/>
              </w:rPr>
              <w:t>2024 - 2035 гг</w:t>
            </w:r>
          </w:p>
        </w:tc>
        <w:tc>
          <w:tcPr>
            <w:tcW w:w="1531" w:type="dxa"/>
            <w:vAlign w:val="center"/>
          </w:tcPr>
          <w:p w:rsidR="00630100" w:rsidRDefault="00630100" w:rsidP="00630100">
            <w:pPr>
              <w:pStyle w:val="ConsPlusNormal"/>
              <w:jc w:val="center"/>
            </w:pPr>
            <w:r>
              <w:t>Подключение к системе водоснабжения нагрузки объектов нового строительства</w:t>
            </w:r>
          </w:p>
        </w:tc>
        <w:tc>
          <w:tcPr>
            <w:tcW w:w="938" w:type="dxa"/>
            <w:vAlign w:val="center"/>
          </w:tcPr>
          <w:p w:rsidR="00630100" w:rsidRDefault="00630100" w:rsidP="00630100">
            <w:pPr>
              <w:pStyle w:val="ConsPlusNormal"/>
              <w:jc w:val="center"/>
            </w:pPr>
            <w:r>
              <w:t>куб. м/час</w:t>
            </w:r>
          </w:p>
        </w:tc>
        <w:tc>
          <w:tcPr>
            <w:tcW w:w="853" w:type="dxa"/>
            <w:vAlign w:val="center"/>
          </w:tcPr>
          <w:p w:rsidR="00630100" w:rsidRDefault="00630100" w:rsidP="00630100">
            <w:pPr>
              <w:pStyle w:val="ConsPlusNormal"/>
              <w:jc w:val="center"/>
            </w:pPr>
            <w:r>
              <w:t>12,5</w:t>
            </w:r>
          </w:p>
        </w:tc>
        <w:tc>
          <w:tcPr>
            <w:tcW w:w="964" w:type="dxa"/>
            <w:vAlign w:val="center"/>
          </w:tcPr>
          <w:p w:rsidR="00630100" w:rsidRDefault="00630100" w:rsidP="00630100">
            <w:pPr>
              <w:pStyle w:val="ConsPlusNormal"/>
            </w:pPr>
          </w:p>
        </w:tc>
        <w:tc>
          <w:tcPr>
            <w:tcW w:w="907" w:type="dxa"/>
            <w:vAlign w:val="center"/>
          </w:tcPr>
          <w:p w:rsidR="00630100" w:rsidRDefault="00AF1F4B" w:rsidP="00630100">
            <w:pPr>
              <w:pStyle w:val="ConsPlusNormal"/>
              <w:jc w:val="center"/>
            </w:pPr>
            <w:r w:rsidRPr="00D863BE">
              <w:rPr>
                <w:highlight w:val="green"/>
              </w:rPr>
              <w:t>2024 - 2035 гг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2.10</w:t>
            </w:r>
          </w:p>
        </w:tc>
        <w:tc>
          <w:tcPr>
            <w:tcW w:w="1531" w:type="dxa"/>
            <w:vAlign w:val="center"/>
          </w:tcPr>
          <w:p w:rsidR="00630100" w:rsidRDefault="00630100" w:rsidP="00630100">
            <w:pPr>
              <w:pStyle w:val="ConsPlusNormal"/>
            </w:pPr>
            <w:r>
              <w:t xml:space="preserve">Строительство </w:t>
            </w:r>
            <w:r>
              <w:lastRenderedPageBreak/>
              <w:t>сетей водоснабжения на юго-востоке пос. Самусь (в районе новой больницы)</w:t>
            </w:r>
          </w:p>
        </w:tc>
        <w:tc>
          <w:tcPr>
            <w:tcW w:w="1644" w:type="dxa"/>
            <w:vAlign w:val="center"/>
          </w:tcPr>
          <w:p w:rsidR="00630100" w:rsidRDefault="00630100" w:rsidP="00630100">
            <w:pPr>
              <w:pStyle w:val="ConsPlusNormal"/>
              <w:jc w:val="center"/>
            </w:pPr>
            <w:r>
              <w:lastRenderedPageBreak/>
              <w:t xml:space="preserve">Подключение к </w:t>
            </w:r>
            <w:r>
              <w:lastRenderedPageBreak/>
              <w:t>системе водоснабжения объектов нового многоэтажного строительства на юго-востоке пос. Самусь (в районе новой больницы)</w:t>
            </w:r>
          </w:p>
        </w:tc>
        <w:tc>
          <w:tcPr>
            <w:tcW w:w="624" w:type="dxa"/>
            <w:vAlign w:val="center"/>
          </w:tcPr>
          <w:p w:rsidR="00630100" w:rsidRDefault="00630100" w:rsidP="00630100">
            <w:pPr>
              <w:pStyle w:val="ConsPlusNormal"/>
              <w:jc w:val="center"/>
            </w:pPr>
            <w:r>
              <w:lastRenderedPageBreak/>
              <w:t>км</w:t>
            </w:r>
          </w:p>
        </w:tc>
        <w:tc>
          <w:tcPr>
            <w:tcW w:w="907" w:type="dxa"/>
            <w:vAlign w:val="center"/>
          </w:tcPr>
          <w:p w:rsidR="00630100" w:rsidRDefault="00630100" w:rsidP="00630100">
            <w:pPr>
              <w:pStyle w:val="ConsPlusNormal"/>
              <w:jc w:val="center"/>
            </w:pPr>
            <w:r>
              <w:t>5,38</w:t>
            </w:r>
          </w:p>
        </w:tc>
        <w:tc>
          <w:tcPr>
            <w:tcW w:w="1304" w:type="dxa"/>
            <w:vAlign w:val="center"/>
          </w:tcPr>
          <w:p w:rsidR="00630100" w:rsidRDefault="00630100" w:rsidP="00630100">
            <w:pPr>
              <w:pStyle w:val="ConsPlusNormal"/>
              <w:jc w:val="center"/>
            </w:pPr>
            <w:r>
              <w:t>21093,00</w:t>
            </w:r>
          </w:p>
        </w:tc>
        <w:tc>
          <w:tcPr>
            <w:tcW w:w="907" w:type="dxa"/>
            <w:vAlign w:val="center"/>
          </w:tcPr>
          <w:p w:rsidR="00630100" w:rsidRDefault="00AF1F4B" w:rsidP="00630100">
            <w:pPr>
              <w:pStyle w:val="ConsPlusNormal"/>
              <w:jc w:val="center"/>
            </w:pPr>
            <w:r w:rsidRPr="00D863BE">
              <w:rPr>
                <w:highlight w:val="green"/>
              </w:rPr>
              <w:t xml:space="preserve">2024 - </w:t>
            </w:r>
            <w:r w:rsidRPr="00D863BE">
              <w:rPr>
                <w:highlight w:val="green"/>
              </w:rPr>
              <w:lastRenderedPageBreak/>
              <w:t>2035 гг</w:t>
            </w:r>
            <w:r w:rsidR="00630100">
              <w:t>.</w:t>
            </w:r>
          </w:p>
        </w:tc>
        <w:tc>
          <w:tcPr>
            <w:tcW w:w="1531" w:type="dxa"/>
            <w:vAlign w:val="center"/>
          </w:tcPr>
          <w:p w:rsidR="00630100" w:rsidRDefault="00630100" w:rsidP="00630100">
            <w:pPr>
              <w:pStyle w:val="ConsPlusNormal"/>
              <w:jc w:val="center"/>
            </w:pPr>
            <w:r>
              <w:lastRenderedPageBreak/>
              <w:t xml:space="preserve">Подключение </w:t>
            </w:r>
            <w:r>
              <w:lastRenderedPageBreak/>
              <w:t>к системе водоснабжения нагрузки объектов нового строительства</w:t>
            </w:r>
          </w:p>
        </w:tc>
        <w:tc>
          <w:tcPr>
            <w:tcW w:w="938" w:type="dxa"/>
            <w:vAlign w:val="center"/>
          </w:tcPr>
          <w:p w:rsidR="00630100" w:rsidRDefault="00630100" w:rsidP="00630100">
            <w:pPr>
              <w:pStyle w:val="ConsPlusNormal"/>
              <w:jc w:val="center"/>
            </w:pPr>
            <w:r>
              <w:lastRenderedPageBreak/>
              <w:t xml:space="preserve">куб. </w:t>
            </w:r>
            <w:r>
              <w:lastRenderedPageBreak/>
              <w:t>м/час</w:t>
            </w:r>
          </w:p>
        </w:tc>
        <w:tc>
          <w:tcPr>
            <w:tcW w:w="853" w:type="dxa"/>
            <w:vAlign w:val="center"/>
          </w:tcPr>
          <w:p w:rsidR="00630100" w:rsidRDefault="00630100" w:rsidP="00630100">
            <w:pPr>
              <w:pStyle w:val="ConsPlusNormal"/>
              <w:jc w:val="center"/>
            </w:pPr>
            <w:r>
              <w:lastRenderedPageBreak/>
              <w:t>37,6</w:t>
            </w:r>
          </w:p>
        </w:tc>
        <w:tc>
          <w:tcPr>
            <w:tcW w:w="964" w:type="dxa"/>
            <w:vAlign w:val="center"/>
          </w:tcPr>
          <w:p w:rsidR="00630100" w:rsidRDefault="00630100" w:rsidP="00630100">
            <w:pPr>
              <w:pStyle w:val="ConsPlusNormal"/>
            </w:pPr>
          </w:p>
        </w:tc>
        <w:tc>
          <w:tcPr>
            <w:tcW w:w="907" w:type="dxa"/>
            <w:vAlign w:val="center"/>
          </w:tcPr>
          <w:p w:rsidR="00630100" w:rsidRDefault="00AF1F4B" w:rsidP="00630100">
            <w:pPr>
              <w:pStyle w:val="ConsPlusNormal"/>
              <w:jc w:val="center"/>
            </w:pPr>
            <w:r w:rsidRPr="00D863BE">
              <w:rPr>
                <w:highlight w:val="green"/>
              </w:rPr>
              <w:t xml:space="preserve">2024 - </w:t>
            </w:r>
            <w:r w:rsidRPr="00D863BE">
              <w:rPr>
                <w:highlight w:val="green"/>
              </w:rPr>
              <w:lastRenderedPageBreak/>
              <w:t>2035 гг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2.11</w:t>
            </w:r>
          </w:p>
        </w:tc>
        <w:tc>
          <w:tcPr>
            <w:tcW w:w="1531" w:type="dxa"/>
            <w:vAlign w:val="center"/>
          </w:tcPr>
          <w:p w:rsidR="00630100" w:rsidRDefault="00630100" w:rsidP="00630100">
            <w:pPr>
              <w:pStyle w:val="ConsPlusNormal"/>
            </w:pPr>
            <w:r>
              <w:t>Строительство сетей водоснабжения на реконструируемых территориях пос. Самусь</w:t>
            </w:r>
          </w:p>
        </w:tc>
        <w:tc>
          <w:tcPr>
            <w:tcW w:w="1644" w:type="dxa"/>
            <w:vAlign w:val="center"/>
          </w:tcPr>
          <w:p w:rsidR="00630100" w:rsidRDefault="00630100" w:rsidP="00630100">
            <w:pPr>
              <w:pStyle w:val="ConsPlusNormal"/>
              <w:jc w:val="center"/>
            </w:pPr>
            <w:r>
              <w:t>Подключение к системе водоснабжения объектов нового среднеэтажного строительства на реконструируемых территориях пос. Самусь</w:t>
            </w:r>
          </w:p>
        </w:tc>
        <w:tc>
          <w:tcPr>
            <w:tcW w:w="624" w:type="dxa"/>
            <w:vAlign w:val="center"/>
          </w:tcPr>
          <w:p w:rsidR="00630100" w:rsidRDefault="00630100" w:rsidP="00630100">
            <w:pPr>
              <w:pStyle w:val="ConsPlusNormal"/>
              <w:jc w:val="center"/>
            </w:pPr>
            <w:r>
              <w:t>км</w:t>
            </w:r>
          </w:p>
        </w:tc>
        <w:tc>
          <w:tcPr>
            <w:tcW w:w="907" w:type="dxa"/>
            <w:vAlign w:val="center"/>
          </w:tcPr>
          <w:p w:rsidR="00630100" w:rsidRDefault="00630100" w:rsidP="00630100">
            <w:pPr>
              <w:pStyle w:val="ConsPlusNormal"/>
              <w:jc w:val="center"/>
            </w:pPr>
            <w:r>
              <w:t>2,53</w:t>
            </w:r>
          </w:p>
        </w:tc>
        <w:tc>
          <w:tcPr>
            <w:tcW w:w="1304" w:type="dxa"/>
            <w:vAlign w:val="center"/>
          </w:tcPr>
          <w:p w:rsidR="00630100" w:rsidRDefault="00630100" w:rsidP="00630100">
            <w:pPr>
              <w:pStyle w:val="ConsPlusNormal"/>
              <w:jc w:val="center"/>
            </w:pPr>
            <w:r>
              <w:t>9926,00</w:t>
            </w:r>
          </w:p>
        </w:tc>
        <w:tc>
          <w:tcPr>
            <w:tcW w:w="907" w:type="dxa"/>
            <w:vAlign w:val="center"/>
          </w:tcPr>
          <w:p w:rsidR="00630100" w:rsidRDefault="00B270C7" w:rsidP="00630100">
            <w:pPr>
              <w:pStyle w:val="ConsPlusNormal"/>
              <w:jc w:val="center"/>
            </w:pPr>
            <w:r w:rsidRPr="00D863BE">
              <w:rPr>
                <w:highlight w:val="green"/>
              </w:rPr>
              <w:t>2024 - 2035 гг</w:t>
            </w:r>
          </w:p>
        </w:tc>
        <w:tc>
          <w:tcPr>
            <w:tcW w:w="1531" w:type="dxa"/>
            <w:vAlign w:val="center"/>
          </w:tcPr>
          <w:p w:rsidR="00630100" w:rsidRDefault="00630100" w:rsidP="00630100">
            <w:pPr>
              <w:pStyle w:val="ConsPlusNormal"/>
              <w:jc w:val="center"/>
            </w:pPr>
            <w:r>
              <w:t>Подключение к системе водоснабжения нагрузки объектов нового строительства</w:t>
            </w:r>
          </w:p>
        </w:tc>
        <w:tc>
          <w:tcPr>
            <w:tcW w:w="938" w:type="dxa"/>
            <w:vAlign w:val="center"/>
          </w:tcPr>
          <w:p w:rsidR="00630100" w:rsidRDefault="00630100" w:rsidP="00630100">
            <w:pPr>
              <w:pStyle w:val="ConsPlusNormal"/>
              <w:jc w:val="center"/>
            </w:pPr>
            <w:r>
              <w:t>куб. м/час</w:t>
            </w:r>
          </w:p>
        </w:tc>
        <w:tc>
          <w:tcPr>
            <w:tcW w:w="853" w:type="dxa"/>
            <w:vAlign w:val="center"/>
          </w:tcPr>
          <w:p w:rsidR="00630100" w:rsidRDefault="00630100" w:rsidP="00630100">
            <w:pPr>
              <w:pStyle w:val="ConsPlusNormal"/>
              <w:jc w:val="center"/>
            </w:pPr>
            <w:r>
              <w:t>17,9</w:t>
            </w:r>
          </w:p>
        </w:tc>
        <w:tc>
          <w:tcPr>
            <w:tcW w:w="964" w:type="dxa"/>
            <w:vAlign w:val="center"/>
          </w:tcPr>
          <w:p w:rsidR="00630100" w:rsidRDefault="00630100" w:rsidP="00630100">
            <w:pPr>
              <w:pStyle w:val="ConsPlusNormal"/>
            </w:pPr>
          </w:p>
        </w:tc>
        <w:tc>
          <w:tcPr>
            <w:tcW w:w="907" w:type="dxa"/>
            <w:vAlign w:val="center"/>
          </w:tcPr>
          <w:p w:rsidR="00630100" w:rsidRDefault="00B270C7" w:rsidP="00630100">
            <w:pPr>
              <w:pStyle w:val="ConsPlusNormal"/>
              <w:jc w:val="center"/>
            </w:pPr>
            <w:r w:rsidRPr="00D863BE">
              <w:rPr>
                <w:highlight w:val="green"/>
              </w:rPr>
              <w:t>2024 - 2035 гг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2.12</w:t>
            </w:r>
          </w:p>
        </w:tc>
        <w:tc>
          <w:tcPr>
            <w:tcW w:w="1531" w:type="dxa"/>
            <w:vAlign w:val="center"/>
          </w:tcPr>
          <w:p w:rsidR="00630100" w:rsidRDefault="00630100" w:rsidP="00630100">
            <w:pPr>
              <w:pStyle w:val="ConsPlusNormal"/>
            </w:pPr>
            <w:r>
              <w:t>Строительство сетей водоснабжения в районе индивидуального строительства пос. Орловка</w:t>
            </w:r>
          </w:p>
        </w:tc>
        <w:tc>
          <w:tcPr>
            <w:tcW w:w="1644" w:type="dxa"/>
            <w:vAlign w:val="center"/>
          </w:tcPr>
          <w:p w:rsidR="00630100" w:rsidRDefault="00630100" w:rsidP="00630100">
            <w:pPr>
              <w:pStyle w:val="ConsPlusNormal"/>
              <w:jc w:val="center"/>
            </w:pPr>
            <w:r>
              <w:t>Подключение к системе водоснабжения объектов нового индивидуального строительства пос. Орловка</w:t>
            </w:r>
          </w:p>
        </w:tc>
        <w:tc>
          <w:tcPr>
            <w:tcW w:w="624" w:type="dxa"/>
            <w:vAlign w:val="center"/>
          </w:tcPr>
          <w:p w:rsidR="00630100" w:rsidRDefault="00630100" w:rsidP="00630100">
            <w:pPr>
              <w:pStyle w:val="ConsPlusNormal"/>
              <w:jc w:val="center"/>
            </w:pPr>
            <w:r>
              <w:t>км</w:t>
            </w:r>
          </w:p>
        </w:tc>
        <w:tc>
          <w:tcPr>
            <w:tcW w:w="907" w:type="dxa"/>
            <w:vAlign w:val="center"/>
          </w:tcPr>
          <w:p w:rsidR="00630100" w:rsidRDefault="00630100" w:rsidP="00630100">
            <w:pPr>
              <w:pStyle w:val="ConsPlusNormal"/>
              <w:jc w:val="center"/>
            </w:pPr>
            <w:r>
              <w:t>3,8</w:t>
            </w:r>
          </w:p>
        </w:tc>
        <w:tc>
          <w:tcPr>
            <w:tcW w:w="1304" w:type="dxa"/>
            <w:vAlign w:val="center"/>
          </w:tcPr>
          <w:p w:rsidR="00630100" w:rsidRDefault="00630100" w:rsidP="00630100">
            <w:pPr>
              <w:pStyle w:val="ConsPlusNormal"/>
              <w:jc w:val="center"/>
            </w:pPr>
            <w:r>
              <w:t>14873,00</w:t>
            </w:r>
          </w:p>
        </w:tc>
        <w:tc>
          <w:tcPr>
            <w:tcW w:w="907" w:type="dxa"/>
            <w:vAlign w:val="center"/>
          </w:tcPr>
          <w:p w:rsidR="00630100" w:rsidRDefault="00857C69" w:rsidP="00630100">
            <w:pPr>
              <w:pStyle w:val="ConsPlusNormal"/>
              <w:jc w:val="center"/>
            </w:pPr>
            <w:r w:rsidRPr="00D863BE">
              <w:rPr>
                <w:highlight w:val="green"/>
              </w:rPr>
              <w:t>2024 - 2035 гг</w:t>
            </w:r>
          </w:p>
        </w:tc>
        <w:tc>
          <w:tcPr>
            <w:tcW w:w="1531" w:type="dxa"/>
            <w:vAlign w:val="center"/>
          </w:tcPr>
          <w:p w:rsidR="00630100" w:rsidRDefault="00630100" w:rsidP="00630100">
            <w:pPr>
              <w:pStyle w:val="ConsPlusNormal"/>
              <w:jc w:val="center"/>
            </w:pPr>
            <w:r>
              <w:t>Подключение к системе водоснабжения нагрузки объектов нового строительства</w:t>
            </w:r>
          </w:p>
        </w:tc>
        <w:tc>
          <w:tcPr>
            <w:tcW w:w="938" w:type="dxa"/>
            <w:vAlign w:val="center"/>
          </w:tcPr>
          <w:p w:rsidR="00630100" w:rsidRDefault="00630100" w:rsidP="00630100">
            <w:pPr>
              <w:pStyle w:val="ConsPlusNormal"/>
              <w:jc w:val="center"/>
            </w:pPr>
            <w:r>
              <w:t>куб. м/час</w:t>
            </w:r>
          </w:p>
        </w:tc>
        <w:tc>
          <w:tcPr>
            <w:tcW w:w="853" w:type="dxa"/>
            <w:vAlign w:val="center"/>
          </w:tcPr>
          <w:p w:rsidR="00630100" w:rsidRDefault="00630100" w:rsidP="00630100">
            <w:pPr>
              <w:pStyle w:val="ConsPlusNormal"/>
              <w:jc w:val="center"/>
            </w:pPr>
            <w:r>
              <w:t>21,5</w:t>
            </w:r>
          </w:p>
        </w:tc>
        <w:tc>
          <w:tcPr>
            <w:tcW w:w="964" w:type="dxa"/>
            <w:vAlign w:val="center"/>
          </w:tcPr>
          <w:p w:rsidR="00630100" w:rsidRDefault="00630100" w:rsidP="00630100">
            <w:pPr>
              <w:pStyle w:val="ConsPlusNormal"/>
            </w:pPr>
          </w:p>
        </w:tc>
        <w:tc>
          <w:tcPr>
            <w:tcW w:w="907" w:type="dxa"/>
            <w:vAlign w:val="center"/>
          </w:tcPr>
          <w:p w:rsidR="00630100" w:rsidRDefault="00857C69" w:rsidP="00630100">
            <w:pPr>
              <w:pStyle w:val="ConsPlusNormal"/>
              <w:jc w:val="center"/>
            </w:pPr>
            <w:r w:rsidRPr="00D863BE">
              <w:rPr>
                <w:highlight w:val="green"/>
              </w:rPr>
              <w:t>2024 - 2035 гг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2.13</w:t>
            </w:r>
          </w:p>
        </w:tc>
        <w:tc>
          <w:tcPr>
            <w:tcW w:w="1531" w:type="dxa"/>
            <w:vAlign w:val="center"/>
          </w:tcPr>
          <w:p w:rsidR="00630100" w:rsidRDefault="00630100" w:rsidP="00630100">
            <w:pPr>
              <w:pStyle w:val="ConsPlusNormal"/>
            </w:pPr>
            <w:r>
              <w:t>Строительство сетей водоснабжения в районе индивидуального строительства дер. Кижирово</w:t>
            </w:r>
          </w:p>
        </w:tc>
        <w:tc>
          <w:tcPr>
            <w:tcW w:w="1644" w:type="dxa"/>
            <w:vAlign w:val="center"/>
          </w:tcPr>
          <w:p w:rsidR="00630100" w:rsidRDefault="00630100" w:rsidP="00630100">
            <w:pPr>
              <w:pStyle w:val="ConsPlusNormal"/>
              <w:jc w:val="center"/>
            </w:pPr>
            <w:r>
              <w:t>Подключение к системе водоснабжения объектов нового индивидуального строительства</w:t>
            </w:r>
          </w:p>
        </w:tc>
        <w:tc>
          <w:tcPr>
            <w:tcW w:w="624" w:type="dxa"/>
            <w:vAlign w:val="center"/>
          </w:tcPr>
          <w:p w:rsidR="00630100" w:rsidRDefault="00630100" w:rsidP="00630100">
            <w:pPr>
              <w:pStyle w:val="ConsPlusNormal"/>
              <w:jc w:val="center"/>
            </w:pPr>
            <w:r>
              <w:t>км</w:t>
            </w:r>
          </w:p>
        </w:tc>
        <w:tc>
          <w:tcPr>
            <w:tcW w:w="907" w:type="dxa"/>
            <w:vAlign w:val="center"/>
          </w:tcPr>
          <w:p w:rsidR="00630100" w:rsidRDefault="00630100" w:rsidP="00630100">
            <w:pPr>
              <w:pStyle w:val="ConsPlusNormal"/>
              <w:jc w:val="center"/>
            </w:pPr>
            <w:r>
              <w:t>1,51</w:t>
            </w:r>
          </w:p>
        </w:tc>
        <w:tc>
          <w:tcPr>
            <w:tcW w:w="1304" w:type="dxa"/>
            <w:vAlign w:val="center"/>
          </w:tcPr>
          <w:p w:rsidR="00630100" w:rsidRDefault="00630100" w:rsidP="00630100">
            <w:pPr>
              <w:pStyle w:val="ConsPlusNormal"/>
              <w:jc w:val="center"/>
            </w:pPr>
            <w:r>
              <w:t>5900,00</w:t>
            </w:r>
          </w:p>
        </w:tc>
        <w:tc>
          <w:tcPr>
            <w:tcW w:w="907" w:type="dxa"/>
            <w:vAlign w:val="center"/>
          </w:tcPr>
          <w:p w:rsidR="00630100" w:rsidRDefault="00857C69" w:rsidP="00630100">
            <w:pPr>
              <w:pStyle w:val="ConsPlusNormal"/>
              <w:jc w:val="center"/>
            </w:pPr>
            <w:r w:rsidRPr="00D863BE">
              <w:rPr>
                <w:highlight w:val="green"/>
              </w:rPr>
              <w:t>2024 - 2035 гг</w:t>
            </w:r>
            <w:r w:rsidR="00630100">
              <w:t>.</w:t>
            </w:r>
          </w:p>
        </w:tc>
        <w:tc>
          <w:tcPr>
            <w:tcW w:w="1531" w:type="dxa"/>
            <w:vAlign w:val="center"/>
          </w:tcPr>
          <w:p w:rsidR="00630100" w:rsidRDefault="00630100" w:rsidP="00630100">
            <w:pPr>
              <w:pStyle w:val="ConsPlusNormal"/>
              <w:jc w:val="center"/>
            </w:pPr>
            <w:r>
              <w:t>Подключение к системе водоснабжения нагрузки объектов нового строительства</w:t>
            </w:r>
          </w:p>
        </w:tc>
        <w:tc>
          <w:tcPr>
            <w:tcW w:w="938" w:type="dxa"/>
            <w:vAlign w:val="center"/>
          </w:tcPr>
          <w:p w:rsidR="00630100" w:rsidRDefault="00630100" w:rsidP="00630100">
            <w:pPr>
              <w:pStyle w:val="ConsPlusNormal"/>
              <w:jc w:val="center"/>
            </w:pPr>
            <w:r>
              <w:t>куб. м/час</w:t>
            </w:r>
          </w:p>
        </w:tc>
        <w:tc>
          <w:tcPr>
            <w:tcW w:w="853" w:type="dxa"/>
            <w:vAlign w:val="center"/>
          </w:tcPr>
          <w:p w:rsidR="00630100" w:rsidRDefault="00630100" w:rsidP="00630100">
            <w:pPr>
              <w:pStyle w:val="ConsPlusNormal"/>
              <w:jc w:val="center"/>
            </w:pPr>
            <w:r>
              <w:t>7,2</w:t>
            </w:r>
          </w:p>
        </w:tc>
        <w:tc>
          <w:tcPr>
            <w:tcW w:w="964" w:type="dxa"/>
            <w:vAlign w:val="center"/>
          </w:tcPr>
          <w:p w:rsidR="00630100" w:rsidRDefault="00630100" w:rsidP="00630100">
            <w:pPr>
              <w:pStyle w:val="ConsPlusNormal"/>
            </w:pPr>
          </w:p>
        </w:tc>
        <w:tc>
          <w:tcPr>
            <w:tcW w:w="907" w:type="dxa"/>
            <w:vAlign w:val="center"/>
          </w:tcPr>
          <w:p w:rsidR="00630100" w:rsidRDefault="00857C69" w:rsidP="00630100">
            <w:pPr>
              <w:pStyle w:val="ConsPlusNormal"/>
              <w:jc w:val="center"/>
            </w:pPr>
            <w:r w:rsidRPr="00D863BE">
              <w:rPr>
                <w:highlight w:val="green"/>
              </w:rPr>
              <w:t>2024 - 2035 гг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2.14</w:t>
            </w:r>
          </w:p>
        </w:tc>
        <w:tc>
          <w:tcPr>
            <w:tcW w:w="1531" w:type="dxa"/>
            <w:vAlign w:val="center"/>
          </w:tcPr>
          <w:p w:rsidR="00630100" w:rsidRDefault="00630100" w:rsidP="00630100">
            <w:pPr>
              <w:pStyle w:val="ConsPlusNormal"/>
            </w:pPr>
            <w:r>
              <w:t xml:space="preserve">Строительство </w:t>
            </w:r>
            <w:r>
              <w:lastRenderedPageBreak/>
              <w:t>хозяйственно-противопожарного водопровода по ул. Мало-Проточная в пос. Самусь</w:t>
            </w:r>
          </w:p>
        </w:tc>
        <w:tc>
          <w:tcPr>
            <w:tcW w:w="1644" w:type="dxa"/>
            <w:vAlign w:val="center"/>
          </w:tcPr>
          <w:p w:rsidR="00630100" w:rsidRDefault="00630100" w:rsidP="00630100">
            <w:pPr>
              <w:pStyle w:val="ConsPlusNormal"/>
              <w:jc w:val="center"/>
            </w:pPr>
            <w:r>
              <w:lastRenderedPageBreak/>
              <w:t xml:space="preserve">Подключение к </w:t>
            </w:r>
            <w:r>
              <w:lastRenderedPageBreak/>
              <w:t>системе водоснабжения объектов нового индивидуального строительства</w:t>
            </w:r>
          </w:p>
        </w:tc>
        <w:tc>
          <w:tcPr>
            <w:tcW w:w="624" w:type="dxa"/>
            <w:vAlign w:val="center"/>
          </w:tcPr>
          <w:p w:rsidR="00630100" w:rsidRDefault="00630100" w:rsidP="00630100">
            <w:pPr>
              <w:pStyle w:val="ConsPlusNormal"/>
              <w:jc w:val="center"/>
            </w:pPr>
            <w:r>
              <w:lastRenderedPageBreak/>
              <w:t>объе</w:t>
            </w:r>
            <w:r>
              <w:lastRenderedPageBreak/>
              <w:t>кт</w:t>
            </w:r>
          </w:p>
        </w:tc>
        <w:tc>
          <w:tcPr>
            <w:tcW w:w="907" w:type="dxa"/>
            <w:vAlign w:val="center"/>
          </w:tcPr>
          <w:p w:rsidR="00630100" w:rsidRDefault="00630100" w:rsidP="00630100">
            <w:pPr>
              <w:pStyle w:val="ConsPlusNormal"/>
              <w:jc w:val="center"/>
            </w:pPr>
            <w:r>
              <w:lastRenderedPageBreak/>
              <w:t>1</w:t>
            </w:r>
          </w:p>
        </w:tc>
        <w:tc>
          <w:tcPr>
            <w:tcW w:w="1304" w:type="dxa"/>
            <w:vAlign w:val="center"/>
          </w:tcPr>
          <w:p w:rsidR="00630100" w:rsidRDefault="00630100" w:rsidP="00630100">
            <w:pPr>
              <w:pStyle w:val="ConsPlusNormal"/>
              <w:jc w:val="center"/>
            </w:pPr>
            <w:r>
              <w:t>2308,23</w:t>
            </w:r>
          </w:p>
        </w:tc>
        <w:tc>
          <w:tcPr>
            <w:tcW w:w="907" w:type="dxa"/>
            <w:vAlign w:val="center"/>
          </w:tcPr>
          <w:p w:rsidR="00630100" w:rsidRDefault="00630100" w:rsidP="00630100">
            <w:pPr>
              <w:pStyle w:val="ConsPlusNormal"/>
              <w:jc w:val="center"/>
            </w:pPr>
            <w:r>
              <w:t xml:space="preserve">2015 - </w:t>
            </w:r>
            <w:r>
              <w:lastRenderedPageBreak/>
              <w:t>2016 гг.</w:t>
            </w:r>
          </w:p>
        </w:tc>
        <w:tc>
          <w:tcPr>
            <w:tcW w:w="1531" w:type="dxa"/>
            <w:vAlign w:val="center"/>
          </w:tcPr>
          <w:p w:rsidR="00630100" w:rsidRDefault="00630100" w:rsidP="00630100">
            <w:pPr>
              <w:pStyle w:val="ConsPlusNormal"/>
              <w:jc w:val="center"/>
            </w:pPr>
            <w:r>
              <w:lastRenderedPageBreak/>
              <w:t xml:space="preserve">Подключение </w:t>
            </w:r>
            <w:r>
              <w:lastRenderedPageBreak/>
              <w:t>к системе водоснабжения нагрузки объектов нового строительства</w:t>
            </w:r>
          </w:p>
        </w:tc>
        <w:tc>
          <w:tcPr>
            <w:tcW w:w="938" w:type="dxa"/>
            <w:vAlign w:val="center"/>
          </w:tcPr>
          <w:p w:rsidR="00630100" w:rsidRDefault="00630100" w:rsidP="00630100">
            <w:pPr>
              <w:pStyle w:val="ConsPlusNormal"/>
            </w:pPr>
          </w:p>
        </w:tc>
        <w:tc>
          <w:tcPr>
            <w:tcW w:w="853" w:type="dxa"/>
            <w:vAlign w:val="center"/>
          </w:tcPr>
          <w:p w:rsidR="00630100" w:rsidRDefault="00630100" w:rsidP="00630100">
            <w:pPr>
              <w:pStyle w:val="ConsPlusNormal"/>
            </w:pPr>
          </w:p>
        </w:tc>
        <w:tc>
          <w:tcPr>
            <w:tcW w:w="964" w:type="dxa"/>
            <w:vAlign w:val="center"/>
          </w:tcPr>
          <w:p w:rsidR="00630100" w:rsidRDefault="00630100" w:rsidP="00630100">
            <w:pPr>
              <w:pStyle w:val="ConsPlusNormal"/>
            </w:pPr>
          </w:p>
        </w:tc>
        <w:tc>
          <w:tcPr>
            <w:tcW w:w="907" w:type="dxa"/>
            <w:vAlign w:val="center"/>
          </w:tcPr>
          <w:p w:rsidR="00630100" w:rsidRDefault="00630100" w:rsidP="00630100">
            <w:pPr>
              <w:pStyle w:val="ConsPlusNormal"/>
              <w:jc w:val="center"/>
            </w:pPr>
            <w:r>
              <w:t xml:space="preserve">2015 - </w:t>
            </w:r>
            <w:r>
              <w:lastRenderedPageBreak/>
              <w:t>2016 гг.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2.15</w:t>
            </w:r>
          </w:p>
        </w:tc>
        <w:tc>
          <w:tcPr>
            <w:tcW w:w="1531" w:type="dxa"/>
            <w:vAlign w:val="center"/>
          </w:tcPr>
          <w:p w:rsidR="00630100" w:rsidRDefault="00630100" w:rsidP="00630100">
            <w:pPr>
              <w:pStyle w:val="ConsPlusNormal"/>
            </w:pPr>
            <w:r>
              <w:t>Организация и устройство автоматизированной системы диспетчерского контроля и управления (АСДКУ) скважин, насосных станций и водоочистных сооружений в г. Северске</w:t>
            </w:r>
          </w:p>
        </w:tc>
        <w:tc>
          <w:tcPr>
            <w:tcW w:w="1644" w:type="dxa"/>
            <w:vAlign w:val="center"/>
          </w:tcPr>
          <w:p w:rsidR="00630100" w:rsidRDefault="00630100" w:rsidP="00630100">
            <w:pPr>
              <w:pStyle w:val="ConsPlusNormal"/>
              <w:jc w:val="center"/>
            </w:pPr>
            <w:r>
              <w:t>Повышение оперативности решения проблем водоснабжения</w:t>
            </w:r>
          </w:p>
        </w:tc>
        <w:tc>
          <w:tcPr>
            <w:tcW w:w="624" w:type="dxa"/>
            <w:vAlign w:val="center"/>
          </w:tcPr>
          <w:p w:rsidR="00630100" w:rsidRDefault="00630100" w:rsidP="00630100">
            <w:pPr>
              <w:pStyle w:val="ConsPlusNormal"/>
              <w:jc w:val="center"/>
            </w:pPr>
            <w:r>
              <w:t>система</w:t>
            </w:r>
          </w:p>
        </w:tc>
        <w:tc>
          <w:tcPr>
            <w:tcW w:w="907" w:type="dxa"/>
            <w:vAlign w:val="center"/>
          </w:tcPr>
          <w:p w:rsidR="00630100" w:rsidRDefault="00630100" w:rsidP="00630100">
            <w:pPr>
              <w:pStyle w:val="ConsPlusNormal"/>
              <w:jc w:val="center"/>
            </w:pPr>
            <w:r>
              <w:t>1</w:t>
            </w:r>
          </w:p>
        </w:tc>
        <w:tc>
          <w:tcPr>
            <w:tcW w:w="1304" w:type="dxa"/>
            <w:vAlign w:val="center"/>
          </w:tcPr>
          <w:p w:rsidR="00630100" w:rsidRDefault="00630100" w:rsidP="00630100">
            <w:pPr>
              <w:pStyle w:val="ConsPlusNormal"/>
              <w:jc w:val="center"/>
            </w:pPr>
            <w:r>
              <w:t>736,00</w:t>
            </w:r>
          </w:p>
        </w:tc>
        <w:tc>
          <w:tcPr>
            <w:tcW w:w="907" w:type="dxa"/>
            <w:vAlign w:val="center"/>
          </w:tcPr>
          <w:p w:rsidR="00857C69" w:rsidRDefault="00630100" w:rsidP="00630100">
            <w:pPr>
              <w:pStyle w:val="ConsPlusNormal"/>
              <w:jc w:val="center"/>
            </w:pPr>
            <w:r>
              <w:t>2014 г.</w:t>
            </w:r>
            <w:r w:rsidR="00857C69">
              <w:t>,</w:t>
            </w:r>
          </w:p>
          <w:p w:rsidR="00630100" w:rsidRDefault="00857C69" w:rsidP="00630100">
            <w:pPr>
              <w:pStyle w:val="ConsPlusNormal"/>
              <w:jc w:val="center"/>
            </w:pPr>
            <w:r w:rsidRPr="00857C69">
              <w:rPr>
                <w:highlight w:val="green"/>
              </w:rPr>
              <w:t>2021 г.</w:t>
            </w:r>
          </w:p>
        </w:tc>
        <w:tc>
          <w:tcPr>
            <w:tcW w:w="1531" w:type="dxa"/>
            <w:vAlign w:val="center"/>
          </w:tcPr>
          <w:p w:rsidR="00630100" w:rsidRDefault="00630100" w:rsidP="00630100">
            <w:pPr>
              <w:pStyle w:val="ConsPlusNormal"/>
              <w:jc w:val="center"/>
            </w:pPr>
            <w:r>
              <w:t>Подключение к системе водоснабжения нагрузки объектов нового строительства</w:t>
            </w:r>
          </w:p>
        </w:tc>
        <w:tc>
          <w:tcPr>
            <w:tcW w:w="938" w:type="dxa"/>
            <w:vAlign w:val="center"/>
          </w:tcPr>
          <w:p w:rsidR="00630100" w:rsidRDefault="00630100" w:rsidP="00630100">
            <w:pPr>
              <w:pStyle w:val="ConsPlusNormal"/>
            </w:pPr>
          </w:p>
        </w:tc>
        <w:tc>
          <w:tcPr>
            <w:tcW w:w="853" w:type="dxa"/>
            <w:vAlign w:val="center"/>
          </w:tcPr>
          <w:p w:rsidR="00630100" w:rsidRDefault="00630100" w:rsidP="00630100">
            <w:pPr>
              <w:pStyle w:val="ConsPlusNormal"/>
            </w:pPr>
          </w:p>
        </w:tc>
        <w:tc>
          <w:tcPr>
            <w:tcW w:w="964" w:type="dxa"/>
            <w:vAlign w:val="center"/>
          </w:tcPr>
          <w:p w:rsidR="00630100" w:rsidRDefault="00630100" w:rsidP="00630100">
            <w:pPr>
              <w:pStyle w:val="ConsPlusNormal"/>
            </w:pPr>
          </w:p>
        </w:tc>
        <w:tc>
          <w:tcPr>
            <w:tcW w:w="907" w:type="dxa"/>
            <w:vAlign w:val="center"/>
          </w:tcPr>
          <w:p w:rsidR="00630100" w:rsidRDefault="00630100" w:rsidP="00630100">
            <w:pPr>
              <w:pStyle w:val="ConsPlusNormal"/>
              <w:jc w:val="center"/>
            </w:pPr>
            <w:r>
              <w:t>2014 г.</w:t>
            </w:r>
            <w:r w:rsidR="00857C69">
              <w:t>,</w:t>
            </w:r>
          </w:p>
          <w:p w:rsidR="00857C69" w:rsidRDefault="00857C69" w:rsidP="00630100">
            <w:pPr>
              <w:pStyle w:val="ConsPlusNormal"/>
              <w:jc w:val="center"/>
            </w:pPr>
            <w:r w:rsidRPr="00857C69">
              <w:rPr>
                <w:highlight w:val="green"/>
              </w:rPr>
              <w:t>2021 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2.16</w:t>
            </w:r>
          </w:p>
        </w:tc>
        <w:tc>
          <w:tcPr>
            <w:tcW w:w="1531" w:type="dxa"/>
            <w:vAlign w:val="center"/>
          </w:tcPr>
          <w:p w:rsidR="00630100" w:rsidRDefault="00630100" w:rsidP="00630100">
            <w:pPr>
              <w:pStyle w:val="ConsPlusNormal"/>
            </w:pPr>
            <w:r>
              <w:t>Очистка промывной воды на водозаборе N 1 (реконструкция скорых фильтров и градирен) - окончание, очистка промывной воды на водозаборе N 2 (реконструкция скорых фильтров и градирен)</w:t>
            </w:r>
          </w:p>
        </w:tc>
        <w:tc>
          <w:tcPr>
            <w:tcW w:w="1644" w:type="dxa"/>
            <w:vAlign w:val="center"/>
          </w:tcPr>
          <w:p w:rsidR="00630100" w:rsidRDefault="00630100" w:rsidP="00630100">
            <w:pPr>
              <w:pStyle w:val="ConsPlusNormal"/>
              <w:jc w:val="center"/>
            </w:pPr>
            <w:r>
              <w:t>Развитие системы водоснабжения</w:t>
            </w:r>
          </w:p>
        </w:tc>
        <w:tc>
          <w:tcPr>
            <w:tcW w:w="624" w:type="dxa"/>
            <w:vAlign w:val="center"/>
          </w:tcPr>
          <w:p w:rsidR="00630100" w:rsidRDefault="00630100" w:rsidP="00630100">
            <w:pPr>
              <w:pStyle w:val="ConsPlusNormal"/>
              <w:jc w:val="center"/>
            </w:pPr>
            <w:r>
              <w:t>объект</w:t>
            </w:r>
          </w:p>
        </w:tc>
        <w:tc>
          <w:tcPr>
            <w:tcW w:w="907" w:type="dxa"/>
            <w:vAlign w:val="center"/>
          </w:tcPr>
          <w:p w:rsidR="00630100" w:rsidRDefault="00630100" w:rsidP="00630100">
            <w:pPr>
              <w:pStyle w:val="ConsPlusNormal"/>
              <w:jc w:val="center"/>
            </w:pPr>
            <w:r>
              <w:t>1</w:t>
            </w:r>
          </w:p>
        </w:tc>
        <w:tc>
          <w:tcPr>
            <w:tcW w:w="1304" w:type="dxa"/>
            <w:vAlign w:val="center"/>
          </w:tcPr>
          <w:p w:rsidR="00630100" w:rsidRDefault="00630100" w:rsidP="00630100">
            <w:pPr>
              <w:pStyle w:val="ConsPlusNormal"/>
              <w:jc w:val="center"/>
            </w:pPr>
            <w:r>
              <w:t>3576,76</w:t>
            </w:r>
          </w:p>
        </w:tc>
        <w:tc>
          <w:tcPr>
            <w:tcW w:w="907" w:type="dxa"/>
            <w:vAlign w:val="center"/>
          </w:tcPr>
          <w:p w:rsidR="00630100" w:rsidRDefault="00630100" w:rsidP="00630100">
            <w:pPr>
              <w:pStyle w:val="ConsPlusNormal"/>
              <w:jc w:val="center"/>
            </w:pPr>
            <w:r>
              <w:t>2015 г.</w:t>
            </w:r>
            <w:r w:rsidR="00203D64">
              <w:t xml:space="preserve">, </w:t>
            </w:r>
            <w:r w:rsidR="00203D64" w:rsidRPr="00203D64">
              <w:rPr>
                <w:highlight w:val="green"/>
              </w:rPr>
              <w:t>2020 г.</w:t>
            </w:r>
          </w:p>
        </w:tc>
        <w:tc>
          <w:tcPr>
            <w:tcW w:w="1531" w:type="dxa"/>
            <w:vAlign w:val="center"/>
          </w:tcPr>
          <w:p w:rsidR="00630100" w:rsidRDefault="00630100" w:rsidP="00630100">
            <w:pPr>
              <w:pStyle w:val="ConsPlusNormal"/>
              <w:jc w:val="center"/>
            </w:pPr>
            <w:r>
              <w:t>Подключение к системе водоснабжения нагрузки объектов нового строительства</w:t>
            </w:r>
          </w:p>
        </w:tc>
        <w:tc>
          <w:tcPr>
            <w:tcW w:w="938" w:type="dxa"/>
            <w:vAlign w:val="center"/>
          </w:tcPr>
          <w:p w:rsidR="00630100" w:rsidRDefault="00630100" w:rsidP="00630100">
            <w:pPr>
              <w:pStyle w:val="ConsPlusNormal"/>
            </w:pPr>
          </w:p>
        </w:tc>
        <w:tc>
          <w:tcPr>
            <w:tcW w:w="853" w:type="dxa"/>
            <w:vAlign w:val="center"/>
          </w:tcPr>
          <w:p w:rsidR="00630100" w:rsidRDefault="00630100" w:rsidP="00630100">
            <w:pPr>
              <w:pStyle w:val="ConsPlusNormal"/>
            </w:pPr>
          </w:p>
        </w:tc>
        <w:tc>
          <w:tcPr>
            <w:tcW w:w="964" w:type="dxa"/>
            <w:vAlign w:val="center"/>
          </w:tcPr>
          <w:p w:rsidR="00630100" w:rsidRDefault="00630100" w:rsidP="00630100">
            <w:pPr>
              <w:pStyle w:val="ConsPlusNormal"/>
            </w:pPr>
          </w:p>
        </w:tc>
        <w:tc>
          <w:tcPr>
            <w:tcW w:w="907" w:type="dxa"/>
            <w:vAlign w:val="center"/>
          </w:tcPr>
          <w:p w:rsidR="00630100" w:rsidRDefault="00203D64" w:rsidP="00630100">
            <w:pPr>
              <w:pStyle w:val="ConsPlusNormal"/>
              <w:jc w:val="center"/>
            </w:pPr>
            <w:r>
              <w:t xml:space="preserve">2015 г., </w:t>
            </w:r>
            <w:r w:rsidRPr="00203D64">
              <w:rPr>
                <w:highlight w:val="green"/>
              </w:rPr>
              <w:t>2020 г.</w:t>
            </w:r>
          </w:p>
        </w:tc>
        <w:tc>
          <w:tcPr>
            <w:tcW w:w="907" w:type="dxa"/>
            <w:vAlign w:val="center"/>
          </w:tcPr>
          <w:p w:rsidR="00630100" w:rsidRDefault="00630100" w:rsidP="00630100">
            <w:pPr>
              <w:pStyle w:val="ConsPlusNormal"/>
            </w:pPr>
          </w:p>
        </w:tc>
      </w:tr>
      <w:tr w:rsidR="00203D64">
        <w:tc>
          <w:tcPr>
            <w:tcW w:w="544" w:type="dxa"/>
            <w:vAlign w:val="center"/>
          </w:tcPr>
          <w:p w:rsidR="00203D64" w:rsidRDefault="00203D64" w:rsidP="00203D64">
            <w:pPr>
              <w:pStyle w:val="ConsPlusNormal"/>
              <w:jc w:val="center"/>
            </w:pPr>
            <w:r>
              <w:lastRenderedPageBreak/>
              <w:t>2.17</w:t>
            </w:r>
          </w:p>
        </w:tc>
        <w:tc>
          <w:tcPr>
            <w:tcW w:w="1531" w:type="dxa"/>
            <w:vAlign w:val="center"/>
          </w:tcPr>
          <w:p w:rsidR="00203D64" w:rsidRDefault="00203D64" w:rsidP="00203D64">
            <w:pPr>
              <w:pStyle w:val="ConsPlusNormal"/>
            </w:pPr>
            <w:r>
              <w:t>Очистка промывной воды на водозаборе N 2 (реконструкция скорых фильтров и градирен)</w:t>
            </w:r>
          </w:p>
        </w:tc>
        <w:tc>
          <w:tcPr>
            <w:tcW w:w="1644" w:type="dxa"/>
            <w:vAlign w:val="center"/>
          </w:tcPr>
          <w:p w:rsidR="00203D64" w:rsidRDefault="00203D64" w:rsidP="00203D64">
            <w:pPr>
              <w:pStyle w:val="ConsPlusNormal"/>
              <w:jc w:val="center"/>
            </w:pPr>
            <w:r>
              <w:t>Развитие системы водоснабжения</w:t>
            </w:r>
          </w:p>
        </w:tc>
        <w:tc>
          <w:tcPr>
            <w:tcW w:w="624" w:type="dxa"/>
            <w:vAlign w:val="center"/>
          </w:tcPr>
          <w:p w:rsidR="00203D64" w:rsidRDefault="00203D64" w:rsidP="00203D64">
            <w:pPr>
              <w:pStyle w:val="ConsPlusNormal"/>
              <w:jc w:val="center"/>
            </w:pPr>
            <w:r>
              <w:t>объект</w:t>
            </w:r>
          </w:p>
        </w:tc>
        <w:tc>
          <w:tcPr>
            <w:tcW w:w="907" w:type="dxa"/>
            <w:vAlign w:val="center"/>
          </w:tcPr>
          <w:p w:rsidR="00203D64" w:rsidRDefault="00203D64" w:rsidP="00203D64">
            <w:pPr>
              <w:pStyle w:val="ConsPlusNormal"/>
              <w:jc w:val="center"/>
            </w:pPr>
            <w:r>
              <w:t>1</w:t>
            </w:r>
          </w:p>
        </w:tc>
        <w:tc>
          <w:tcPr>
            <w:tcW w:w="1304" w:type="dxa"/>
            <w:vAlign w:val="center"/>
          </w:tcPr>
          <w:p w:rsidR="00203D64" w:rsidRDefault="00203D64" w:rsidP="00203D64">
            <w:pPr>
              <w:pStyle w:val="ConsPlusNormal"/>
              <w:jc w:val="center"/>
            </w:pPr>
            <w:r>
              <w:t>26434,30</w:t>
            </w:r>
          </w:p>
        </w:tc>
        <w:tc>
          <w:tcPr>
            <w:tcW w:w="907" w:type="dxa"/>
            <w:vAlign w:val="center"/>
          </w:tcPr>
          <w:p w:rsidR="00203D64" w:rsidRDefault="00203D64" w:rsidP="00203D64">
            <w:pPr>
              <w:pStyle w:val="ConsPlusNormal"/>
              <w:jc w:val="center"/>
            </w:pPr>
            <w:r>
              <w:t xml:space="preserve">2016 - 2018 гг., </w:t>
            </w:r>
            <w:r w:rsidRPr="00203D64">
              <w:rPr>
                <w:highlight w:val="green"/>
              </w:rPr>
              <w:t>2020</w:t>
            </w:r>
            <w:r>
              <w:t xml:space="preserve"> г.</w:t>
            </w:r>
          </w:p>
        </w:tc>
        <w:tc>
          <w:tcPr>
            <w:tcW w:w="1531" w:type="dxa"/>
            <w:vAlign w:val="center"/>
          </w:tcPr>
          <w:p w:rsidR="00203D64" w:rsidRDefault="00203D64" w:rsidP="00203D64">
            <w:pPr>
              <w:pStyle w:val="ConsPlusNormal"/>
              <w:jc w:val="center"/>
            </w:pPr>
            <w:r>
              <w:t>Подключение к системе водоснабжения нагрузки объектов нового строительства</w:t>
            </w:r>
          </w:p>
        </w:tc>
        <w:tc>
          <w:tcPr>
            <w:tcW w:w="938" w:type="dxa"/>
            <w:vAlign w:val="center"/>
          </w:tcPr>
          <w:p w:rsidR="00203D64" w:rsidRDefault="00203D64" w:rsidP="00203D64">
            <w:pPr>
              <w:pStyle w:val="ConsPlusNormal"/>
            </w:pPr>
          </w:p>
        </w:tc>
        <w:tc>
          <w:tcPr>
            <w:tcW w:w="853" w:type="dxa"/>
            <w:vAlign w:val="center"/>
          </w:tcPr>
          <w:p w:rsidR="00203D64" w:rsidRDefault="00203D64" w:rsidP="00203D64">
            <w:pPr>
              <w:pStyle w:val="ConsPlusNormal"/>
            </w:pPr>
          </w:p>
        </w:tc>
        <w:tc>
          <w:tcPr>
            <w:tcW w:w="964" w:type="dxa"/>
            <w:vAlign w:val="center"/>
          </w:tcPr>
          <w:p w:rsidR="00203D64" w:rsidRDefault="00203D64" w:rsidP="00203D64">
            <w:pPr>
              <w:pStyle w:val="ConsPlusNormal"/>
            </w:pPr>
          </w:p>
        </w:tc>
        <w:tc>
          <w:tcPr>
            <w:tcW w:w="907" w:type="dxa"/>
            <w:vAlign w:val="center"/>
          </w:tcPr>
          <w:p w:rsidR="00203D64" w:rsidRDefault="00203D64" w:rsidP="00203D64">
            <w:pPr>
              <w:pStyle w:val="ConsPlusNormal"/>
              <w:jc w:val="center"/>
            </w:pPr>
            <w:r>
              <w:t xml:space="preserve">2016 - 2018 гг., </w:t>
            </w:r>
            <w:r w:rsidRPr="00203D64">
              <w:rPr>
                <w:highlight w:val="green"/>
              </w:rPr>
              <w:t>2020</w:t>
            </w:r>
            <w:r>
              <w:t xml:space="preserve"> г.</w:t>
            </w:r>
          </w:p>
        </w:tc>
        <w:tc>
          <w:tcPr>
            <w:tcW w:w="907" w:type="dxa"/>
            <w:vAlign w:val="center"/>
          </w:tcPr>
          <w:p w:rsidR="00203D64" w:rsidRDefault="00203D64" w:rsidP="00203D64">
            <w:pPr>
              <w:pStyle w:val="ConsPlusNormal"/>
            </w:pPr>
          </w:p>
        </w:tc>
      </w:tr>
      <w:tr w:rsidR="003845A2">
        <w:tc>
          <w:tcPr>
            <w:tcW w:w="544" w:type="dxa"/>
            <w:vAlign w:val="center"/>
          </w:tcPr>
          <w:p w:rsidR="003845A2" w:rsidRDefault="003845A2" w:rsidP="003845A2">
            <w:pPr>
              <w:pStyle w:val="ConsPlusNormal"/>
              <w:jc w:val="center"/>
            </w:pPr>
            <w:r>
              <w:t>2.18</w:t>
            </w:r>
          </w:p>
        </w:tc>
        <w:tc>
          <w:tcPr>
            <w:tcW w:w="1531" w:type="dxa"/>
            <w:vAlign w:val="center"/>
          </w:tcPr>
          <w:p w:rsidR="003845A2" w:rsidRDefault="003845A2" w:rsidP="003845A2">
            <w:pPr>
              <w:pStyle w:val="ConsPlusNormal"/>
            </w:pPr>
            <w:r>
              <w:t>Модернизация сетей водоснабжения диаметром 50 - 200 мм</w:t>
            </w:r>
          </w:p>
        </w:tc>
        <w:tc>
          <w:tcPr>
            <w:tcW w:w="1644" w:type="dxa"/>
            <w:vAlign w:val="center"/>
          </w:tcPr>
          <w:p w:rsidR="003845A2" w:rsidRDefault="003845A2" w:rsidP="003845A2">
            <w:pPr>
              <w:pStyle w:val="ConsPlusNormal"/>
              <w:jc w:val="center"/>
            </w:pPr>
            <w:r>
              <w:t>Повышение эффективности работы системы водоснабжения</w:t>
            </w:r>
          </w:p>
        </w:tc>
        <w:tc>
          <w:tcPr>
            <w:tcW w:w="624" w:type="dxa"/>
            <w:vAlign w:val="center"/>
          </w:tcPr>
          <w:p w:rsidR="003845A2" w:rsidRDefault="003845A2" w:rsidP="003845A2">
            <w:pPr>
              <w:pStyle w:val="ConsPlusNormal"/>
              <w:jc w:val="center"/>
            </w:pPr>
            <w:r>
              <w:t>км</w:t>
            </w:r>
          </w:p>
        </w:tc>
        <w:tc>
          <w:tcPr>
            <w:tcW w:w="907" w:type="dxa"/>
            <w:vAlign w:val="center"/>
          </w:tcPr>
          <w:p w:rsidR="003845A2" w:rsidRDefault="003845A2" w:rsidP="003845A2">
            <w:pPr>
              <w:pStyle w:val="ConsPlusNormal"/>
              <w:jc w:val="center"/>
            </w:pPr>
            <w:r>
              <w:t>34,78</w:t>
            </w:r>
          </w:p>
        </w:tc>
        <w:tc>
          <w:tcPr>
            <w:tcW w:w="1304" w:type="dxa"/>
            <w:vAlign w:val="center"/>
          </w:tcPr>
          <w:p w:rsidR="003845A2" w:rsidRDefault="003845A2" w:rsidP="003845A2">
            <w:pPr>
              <w:pStyle w:val="ConsPlusNormal"/>
              <w:jc w:val="center"/>
            </w:pPr>
            <w:r>
              <w:t>127087,10</w:t>
            </w:r>
          </w:p>
        </w:tc>
        <w:tc>
          <w:tcPr>
            <w:tcW w:w="907" w:type="dxa"/>
            <w:vAlign w:val="center"/>
          </w:tcPr>
          <w:p w:rsidR="003845A2" w:rsidRPr="00203D64" w:rsidRDefault="003845A2" w:rsidP="003845A2">
            <w:pPr>
              <w:pStyle w:val="ConsPlusNormal"/>
              <w:jc w:val="center"/>
              <w:rPr>
                <w:highlight w:val="green"/>
              </w:rPr>
            </w:pPr>
            <w:r w:rsidRPr="00203D64">
              <w:rPr>
                <w:highlight w:val="green"/>
              </w:rPr>
              <w:t>2018 г., 2024 - 2035 гг.</w:t>
            </w:r>
          </w:p>
        </w:tc>
        <w:tc>
          <w:tcPr>
            <w:tcW w:w="1531" w:type="dxa"/>
            <w:vAlign w:val="center"/>
          </w:tcPr>
          <w:p w:rsidR="003845A2" w:rsidRDefault="003845A2" w:rsidP="003845A2">
            <w:pPr>
              <w:pStyle w:val="ConsPlusNormal"/>
              <w:jc w:val="center"/>
            </w:pPr>
            <w:r>
              <w:t>Снижение аварийности сети</w:t>
            </w:r>
          </w:p>
        </w:tc>
        <w:tc>
          <w:tcPr>
            <w:tcW w:w="938" w:type="dxa"/>
            <w:vAlign w:val="center"/>
          </w:tcPr>
          <w:p w:rsidR="003845A2" w:rsidRDefault="003845A2" w:rsidP="003845A2">
            <w:pPr>
              <w:pStyle w:val="ConsPlusNormal"/>
            </w:pPr>
          </w:p>
        </w:tc>
        <w:tc>
          <w:tcPr>
            <w:tcW w:w="853" w:type="dxa"/>
            <w:vAlign w:val="center"/>
          </w:tcPr>
          <w:p w:rsidR="003845A2" w:rsidRDefault="003845A2" w:rsidP="003845A2">
            <w:pPr>
              <w:pStyle w:val="ConsPlusNormal"/>
            </w:pPr>
          </w:p>
        </w:tc>
        <w:tc>
          <w:tcPr>
            <w:tcW w:w="964" w:type="dxa"/>
            <w:vAlign w:val="center"/>
          </w:tcPr>
          <w:p w:rsidR="003845A2" w:rsidRDefault="003845A2" w:rsidP="003845A2">
            <w:pPr>
              <w:pStyle w:val="ConsPlusNormal"/>
            </w:pPr>
          </w:p>
        </w:tc>
        <w:tc>
          <w:tcPr>
            <w:tcW w:w="907" w:type="dxa"/>
            <w:vAlign w:val="center"/>
          </w:tcPr>
          <w:p w:rsidR="003845A2" w:rsidRPr="00203D64" w:rsidRDefault="003845A2" w:rsidP="003845A2">
            <w:pPr>
              <w:pStyle w:val="ConsPlusNormal"/>
              <w:jc w:val="center"/>
              <w:rPr>
                <w:highlight w:val="green"/>
              </w:rPr>
            </w:pPr>
            <w:r w:rsidRPr="00203D64">
              <w:rPr>
                <w:highlight w:val="green"/>
              </w:rPr>
              <w:t>2018 г., 2024 - 2035 гг.</w:t>
            </w:r>
          </w:p>
        </w:tc>
        <w:tc>
          <w:tcPr>
            <w:tcW w:w="907" w:type="dxa"/>
            <w:vAlign w:val="center"/>
          </w:tcPr>
          <w:p w:rsidR="003845A2" w:rsidRDefault="003845A2" w:rsidP="003845A2">
            <w:pPr>
              <w:pStyle w:val="ConsPlusNormal"/>
            </w:pPr>
          </w:p>
        </w:tc>
      </w:tr>
      <w:tr w:rsidR="003845A2">
        <w:tc>
          <w:tcPr>
            <w:tcW w:w="544" w:type="dxa"/>
            <w:vAlign w:val="center"/>
          </w:tcPr>
          <w:p w:rsidR="003845A2" w:rsidRDefault="003845A2" w:rsidP="003845A2">
            <w:pPr>
              <w:pStyle w:val="ConsPlusNormal"/>
              <w:jc w:val="center"/>
            </w:pPr>
            <w:r>
              <w:t>2.19</w:t>
            </w:r>
          </w:p>
        </w:tc>
        <w:tc>
          <w:tcPr>
            <w:tcW w:w="1531" w:type="dxa"/>
            <w:vAlign w:val="center"/>
          </w:tcPr>
          <w:p w:rsidR="003845A2" w:rsidRDefault="003845A2" w:rsidP="003845A2">
            <w:pPr>
              <w:pStyle w:val="ConsPlusNormal"/>
            </w:pPr>
            <w:r>
              <w:t>Модернизация сетей водоснабжения диаметром 250 - 1000 мм</w:t>
            </w:r>
          </w:p>
        </w:tc>
        <w:tc>
          <w:tcPr>
            <w:tcW w:w="1644" w:type="dxa"/>
            <w:vAlign w:val="center"/>
          </w:tcPr>
          <w:p w:rsidR="003845A2" w:rsidRDefault="003845A2" w:rsidP="003845A2">
            <w:pPr>
              <w:pStyle w:val="ConsPlusNormal"/>
              <w:jc w:val="center"/>
            </w:pPr>
            <w:r>
              <w:t>Повышение эффективности работы системы водоснабжения</w:t>
            </w:r>
          </w:p>
        </w:tc>
        <w:tc>
          <w:tcPr>
            <w:tcW w:w="624" w:type="dxa"/>
            <w:vAlign w:val="center"/>
          </w:tcPr>
          <w:p w:rsidR="003845A2" w:rsidRDefault="003845A2" w:rsidP="003845A2">
            <w:pPr>
              <w:pStyle w:val="ConsPlusNormal"/>
              <w:jc w:val="center"/>
            </w:pPr>
            <w:r>
              <w:t>км</w:t>
            </w:r>
          </w:p>
        </w:tc>
        <w:tc>
          <w:tcPr>
            <w:tcW w:w="907" w:type="dxa"/>
            <w:vAlign w:val="center"/>
          </w:tcPr>
          <w:p w:rsidR="003845A2" w:rsidRDefault="003845A2" w:rsidP="003845A2">
            <w:pPr>
              <w:pStyle w:val="ConsPlusNormal"/>
              <w:jc w:val="center"/>
            </w:pPr>
            <w:r>
              <w:t>15,01</w:t>
            </w:r>
          </w:p>
        </w:tc>
        <w:tc>
          <w:tcPr>
            <w:tcW w:w="1304" w:type="dxa"/>
            <w:vAlign w:val="center"/>
          </w:tcPr>
          <w:p w:rsidR="003845A2" w:rsidRDefault="003845A2" w:rsidP="003845A2">
            <w:pPr>
              <w:pStyle w:val="ConsPlusNormal"/>
              <w:jc w:val="center"/>
            </w:pPr>
            <w:r>
              <w:t>71345,20</w:t>
            </w:r>
          </w:p>
        </w:tc>
        <w:tc>
          <w:tcPr>
            <w:tcW w:w="907" w:type="dxa"/>
            <w:vAlign w:val="center"/>
          </w:tcPr>
          <w:p w:rsidR="003845A2" w:rsidRPr="00203D64" w:rsidRDefault="003845A2" w:rsidP="003845A2">
            <w:pPr>
              <w:pStyle w:val="ConsPlusNormal"/>
              <w:jc w:val="center"/>
              <w:rPr>
                <w:highlight w:val="green"/>
              </w:rPr>
            </w:pPr>
            <w:r w:rsidRPr="00203D64">
              <w:rPr>
                <w:highlight w:val="green"/>
              </w:rPr>
              <w:t>2018 г., 2024 - 2035 гг.</w:t>
            </w:r>
          </w:p>
        </w:tc>
        <w:tc>
          <w:tcPr>
            <w:tcW w:w="1531" w:type="dxa"/>
            <w:vAlign w:val="center"/>
          </w:tcPr>
          <w:p w:rsidR="003845A2" w:rsidRDefault="003845A2" w:rsidP="003845A2">
            <w:pPr>
              <w:pStyle w:val="ConsPlusNormal"/>
              <w:jc w:val="center"/>
            </w:pPr>
            <w:r>
              <w:t>Снижение потерь воды</w:t>
            </w:r>
          </w:p>
        </w:tc>
        <w:tc>
          <w:tcPr>
            <w:tcW w:w="938" w:type="dxa"/>
            <w:vAlign w:val="center"/>
          </w:tcPr>
          <w:p w:rsidR="003845A2" w:rsidRDefault="003845A2" w:rsidP="003845A2">
            <w:pPr>
              <w:pStyle w:val="ConsPlusNormal"/>
            </w:pPr>
          </w:p>
        </w:tc>
        <w:tc>
          <w:tcPr>
            <w:tcW w:w="853" w:type="dxa"/>
            <w:vAlign w:val="center"/>
          </w:tcPr>
          <w:p w:rsidR="003845A2" w:rsidRDefault="003845A2" w:rsidP="003845A2">
            <w:pPr>
              <w:pStyle w:val="ConsPlusNormal"/>
            </w:pPr>
          </w:p>
        </w:tc>
        <w:tc>
          <w:tcPr>
            <w:tcW w:w="964" w:type="dxa"/>
            <w:vAlign w:val="center"/>
          </w:tcPr>
          <w:p w:rsidR="003845A2" w:rsidRDefault="003845A2" w:rsidP="003845A2">
            <w:pPr>
              <w:pStyle w:val="ConsPlusNormal"/>
            </w:pPr>
          </w:p>
        </w:tc>
        <w:tc>
          <w:tcPr>
            <w:tcW w:w="907" w:type="dxa"/>
            <w:vAlign w:val="center"/>
          </w:tcPr>
          <w:p w:rsidR="003845A2" w:rsidRPr="00203D64" w:rsidRDefault="003845A2" w:rsidP="003845A2">
            <w:pPr>
              <w:pStyle w:val="ConsPlusNormal"/>
              <w:jc w:val="center"/>
              <w:rPr>
                <w:highlight w:val="green"/>
              </w:rPr>
            </w:pPr>
            <w:r w:rsidRPr="00203D64">
              <w:rPr>
                <w:highlight w:val="green"/>
              </w:rPr>
              <w:t>2018 г., 2024 - 2035 гг.</w:t>
            </w:r>
          </w:p>
        </w:tc>
        <w:tc>
          <w:tcPr>
            <w:tcW w:w="907" w:type="dxa"/>
            <w:vAlign w:val="center"/>
          </w:tcPr>
          <w:p w:rsidR="003845A2" w:rsidRDefault="003845A2" w:rsidP="003845A2">
            <w:pPr>
              <w:pStyle w:val="ConsPlusNormal"/>
            </w:pPr>
          </w:p>
        </w:tc>
      </w:tr>
      <w:tr w:rsidR="00630100">
        <w:tc>
          <w:tcPr>
            <w:tcW w:w="544" w:type="dxa"/>
            <w:vAlign w:val="center"/>
          </w:tcPr>
          <w:p w:rsidR="00630100" w:rsidRDefault="00630100" w:rsidP="00630100">
            <w:pPr>
              <w:pStyle w:val="ConsPlusNormal"/>
              <w:jc w:val="center"/>
            </w:pPr>
            <w:r>
              <w:t>2.20</w:t>
            </w:r>
          </w:p>
        </w:tc>
        <w:tc>
          <w:tcPr>
            <w:tcW w:w="1531" w:type="dxa"/>
            <w:vAlign w:val="center"/>
          </w:tcPr>
          <w:p w:rsidR="00630100" w:rsidRDefault="00630100" w:rsidP="00630100">
            <w:pPr>
              <w:pStyle w:val="ConsPlusNormal"/>
            </w:pPr>
            <w:r>
              <w:t>Модернизация погружного агрегата артезианской скважины N 1 на ОВС 2</w:t>
            </w:r>
          </w:p>
        </w:tc>
        <w:tc>
          <w:tcPr>
            <w:tcW w:w="1644" w:type="dxa"/>
            <w:vAlign w:val="center"/>
          </w:tcPr>
          <w:p w:rsidR="00630100" w:rsidRDefault="00630100" w:rsidP="00630100">
            <w:pPr>
              <w:pStyle w:val="ConsPlusNormal"/>
              <w:jc w:val="center"/>
            </w:pPr>
            <w:r>
              <w:t>Повышение эффективности работы системы водоснабжения</w:t>
            </w:r>
          </w:p>
        </w:tc>
        <w:tc>
          <w:tcPr>
            <w:tcW w:w="624" w:type="dxa"/>
            <w:vAlign w:val="center"/>
          </w:tcPr>
          <w:p w:rsidR="00630100" w:rsidRDefault="00630100" w:rsidP="00630100">
            <w:pPr>
              <w:pStyle w:val="ConsPlusNormal"/>
              <w:jc w:val="center"/>
            </w:pPr>
            <w:r>
              <w:t>ед.</w:t>
            </w:r>
          </w:p>
        </w:tc>
        <w:tc>
          <w:tcPr>
            <w:tcW w:w="907" w:type="dxa"/>
            <w:vAlign w:val="center"/>
          </w:tcPr>
          <w:p w:rsidR="00630100" w:rsidRDefault="00630100" w:rsidP="00630100">
            <w:pPr>
              <w:pStyle w:val="ConsPlusNormal"/>
              <w:jc w:val="center"/>
            </w:pPr>
            <w:r>
              <w:t>1</w:t>
            </w:r>
          </w:p>
        </w:tc>
        <w:tc>
          <w:tcPr>
            <w:tcW w:w="1304" w:type="dxa"/>
            <w:vAlign w:val="center"/>
          </w:tcPr>
          <w:p w:rsidR="00630100" w:rsidRDefault="00630100" w:rsidP="00630100">
            <w:pPr>
              <w:pStyle w:val="ConsPlusNormal"/>
              <w:jc w:val="center"/>
            </w:pPr>
            <w:r>
              <w:t>634,20</w:t>
            </w:r>
          </w:p>
        </w:tc>
        <w:tc>
          <w:tcPr>
            <w:tcW w:w="907" w:type="dxa"/>
            <w:vAlign w:val="center"/>
          </w:tcPr>
          <w:p w:rsidR="00630100" w:rsidRDefault="00630100" w:rsidP="00630100">
            <w:pPr>
              <w:pStyle w:val="ConsPlusNormal"/>
              <w:jc w:val="center"/>
            </w:pPr>
            <w:r>
              <w:t>2016 г.</w:t>
            </w:r>
          </w:p>
        </w:tc>
        <w:tc>
          <w:tcPr>
            <w:tcW w:w="1531" w:type="dxa"/>
            <w:vAlign w:val="center"/>
          </w:tcPr>
          <w:p w:rsidR="00630100" w:rsidRDefault="00630100" w:rsidP="00630100">
            <w:pPr>
              <w:pStyle w:val="ConsPlusNormal"/>
              <w:jc w:val="center"/>
            </w:pPr>
            <w:r>
              <w:t>Повышение эффективности работы системы водоснабжения</w:t>
            </w:r>
          </w:p>
        </w:tc>
        <w:tc>
          <w:tcPr>
            <w:tcW w:w="938" w:type="dxa"/>
            <w:vAlign w:val="center"/>
          </w:tcPr>
          <w:p w:rsidR="00630100" w:rsidRDefault="00630100" w:rsidP="00630100">
            <w:pPr>
              <w:pStyle w:val="ConsPlusNormal"/>
            </w:pPr>
          </w:p>
        </w:tc>
        <w:tc>
          <w:tcPr>
            <w:tcW w:w="853" w:type="dxa"/>
            <w:vAlign w:val="center"/>
          </w:tcPr>
          <w:p w:rsidR="00630100" w:rsidRDefault="00630100" w:rsidP="00630100">
            <w:pPr>
              <w:pStyle w:val="ConsPlusNormal"/>
            </w:pPr>
          </w:p>
        </w:tc>
        <w:tc>
          <w:tcPr>
            <w:tcW w:w="964" w:type="dxa"/>
            <w:vAlign w:val="center"/>
          </w:tcPr>
          <w:p w:rsidR="00630100" w:rsidRDefault="00630100" w:rsidP="00630100">
            <w:pPr>
              <w:pStyle w:val="ConsPlusNormal"/>
            </w:pPr>
          </w:p>
        </w:tc>
        <w:tc>
          <w:tcPr>
            <w:tcW w:w="907" w:type="dxa"/>
            <w:vAlign w:val="center"/>
          </w:tcPr>
          <w:p w:rsidR="00630100" w:rsidRDefault="00630100" w:rsidP="00630100">
            <w:pPr>
              <w:pStyle w:val="ConsPlusNormal"/>
              <w:jc w:val="center"/>
            </w:pPr>
            <w:r>
              <w:t>2016 г.</w:t>
            </w:r>
          </w:p>
        </w:tc>
        <w:tc>
          <w:tcPr>
            <w:tcW w:w="907" w:type="dxa"/>
            <w:vAlign w:val="center"/>
          </w:tcPr>
          <w:p w:rsidR="00630100" w:rsidRDefault="00630100" w:rsidP="00630100">
            <w:pPr>
              <w:pStyle w:val="ConsPlusNormal"/>
            </w:pPr>
          </w:p>
        </w:tc>
      </w:tr>
      <w:tr w:rsidR="00630100">
        <w:tc>
          <w:tcPr>
            <w:tcW w:w="544" w:type="dxa"/>
            <w:vAlign w:val="center"/>
          </w:tcPr>
          <w:p w:rsidR="00630100" w:rsidRDefault="00630100" w:rsidP="00630100">
            <w:pPr>
              <w:pStyle w:val="ConsPlusNormal"/>
              <w:jc w:val="center"/>
            </w:pPr>
            <w:r>
              <w:t>2.21</w:t>
            </w:r>
          </w:p>
        </w:tc>
        <w:tc>
          <w:tcPr>
            <w:tcW w:w="1531" w:type="dxa"/>
            <w:vAlign w:val="center"/>
          </w:tcPr>
          <w:p w:rsidR="00630100" w:rsidRDefault="00630100" w:rsidP="00630100">
            <w:pPr>
              <w:pStyle w:val="ConsPlusNormal"/>
            </w:pPr>
            <w:r>
              <w:t>Модернизация погружного агрегата артезианской скважины N 3 на ОВС 2</w:t>
            </w:r>
          </w:p>
        </w:tc>
        <w:tc>
          <w:tcPr>
            <w:tcW w:w="1644" w:type="dxa"/>
            <w:vAlign w:val="center"/>
          </w:tcPr>
          <w:p w:rsidR="00630100" w:rsidRDefault="00630100" w:rsidP="00630100">
            <w:pPr>
              <w:pStyle w:val="ConsPlusNormal"/>
              <w:jc w:val="center"/>
            </w:pPr>
            <w:r>
              <w:t>Повышение эффективности работы системы водоснабжения</w:t>
            </w:r>
          </w:p>
        </w:tc>
        <w:tc>
          <w:tcPr>
            <w:tcW w:w="624" w:type="dxa"/>
            <w:vAlign w:val="center"/>
          </w:tcPr>
          <w:p w:rsidR="00630100" w:rsidRDefault="00630100" w:rsidP="00630100">
            <w:pPr>
              <w:pStyle w:val="ConsPlusNormal"/>
              <w:jc w:val="center"/>
            </w:pPr>
            <w:r>
              <w:t>ед.</w:t>
            </w:r>
          </w:p>
        </w:tc>
        <w:tc>
          <w:tcPr>
            <w:tcW w:w="907" w:type="dxa"/>
            <w:vAlign w:val="center"/>
          </w:tcPr>
          <w:p w:rsidR="00630100" w:rsidRDefault="00630100" w:rsidP="00630100">
            <w:pPr>
              <w:pStyle w:val="ConsPlusNormal"/>
              <w:jc w:val="center"/>
            </w:pPr>
            <w:r>
              <w:t>1</w:t>
            </w:r>
          </w:p>
        </w:tc>
        <w:tc>
          <w:tcPr>
            <w:tcW w:w="1304" w:type="dxa"/>
            <w:vAlign w:val="center"/>
          </w:tcPr>
          <w:p w:rsidR="00630100" w:rsidRDefault="00630100" w:rsidP="00630100">
            <w:pPr>
              <w:pStyle w:val="ConsPlusNormal"/>
              <w:jc w:val="center"/>
            </w:pPr>
            <w:r>
              <w:t>634,20</w:t>
            </w:r>
          </w:p>
        </w:tc>
        <w:tc>
          <w:tcPr>
            <w:tcW w:w="907" w:type="dxa"/>
            <w:vAlign w:val="center"/>
          </w:tcPr>
          <w:p w:rsidR="00630100" w:rsidRDefault="00630100" w:rsidP="00630100">
            <w:pPr>
              <w:pStyle w:val="ConsPlusNormal"/>
              <w:jc w:val="center"/>
            </w:pPr>
            <w:r>
              <w:t>2016 г.</w:t>
            </w:r>
          </w:p>
        </w:tc>
        <w:tc>
          <w:tcPr>
            <w:tcW w:w="1531" w:type="dxa"/>
            <w:vAlign w:val="center"/>
          </w:tcPr>
          <w:p w:rsidR="00630100" w:rsidRDefault="00630100" w:rsidP="00630100">
            <w:pPr>
              <w:pStyle w:val="ConsPlusNormal"/>
              <w:jc w:val="center"/>
            </w:pPr>
            <w:r>
              <w:t>Повышение эффективности работы системы водоснабжения</w:t>
            </w:r>
          </w:p>
        </w:tc>
        <w:tc>
          <w:tcPr>
            <w:tcW w:w="938" w:type="dxa"/>
            <w:vAlign w:val="center"/>
          </w:tcPr>
          <w:p w:rsidR="00630100" w:rsidRDefault="00630100" w:rsidP="00630100">
            <w:pPr>
              <w:pStyle w:val="ConsPlusNormal"/>
            </w:pPr>
          </w:p>
        </w:tc>
        <w:tc>
          <w:tcPr>
            <w:tcW w:w="853" w:type="dxa"/>
            <w:vAlign w:val="center"/>
          </w:tcPr>
          <w:p w:rsidR="00630100" w:rsidRDefault="00630100" w:rsidP="00630100">
            <w:pPr>
              <w:pStyle w:val="ConsPlusNormal"/>
            </w:pPr>
          </w:p>
        </w:tc>
        <w:tc>
          <w:tcPr>
            <w:tcW w:w="964" w:type="dxa"/>
            <w:vAlign w:val="center"/>
          </w:tcPr>
          <w:p w:rsidR="00630100" w:rsidRDefault="00630100" w:rsidP="00630100">
            <w:pPr>
              <w:pStyle w:val="ConsPlusNormal"/>
            </w:pPr>
          </w:p>
        </w:tc>
        <w:tc>
          <w:tcPr>
            <w:tcW w:w="907" w:type="dxa"/>
            <w:vAlign w:val="center"/>
          </w:tcPr>
          <w:p w:rsidR="00630100" w:rsidRDefault="00630100" w:rsidP="00630100">
            <w:pPr>
              <w:pStyle w:val="ConsPlusNormal"/>
              <w:jc w:val="center"/>
            </w:pPr>
            <w:r>
              <w:t>2016 г.</w:t>
            </w:r>
          </w:p>
        </w:tc>
        <w:tc>
          <w:tcPr>
            <w:tcW w:w="907" w:type="dxa"/>
            <w:vAlign w:val="center"/>
          </w:tcPr>
          <w:p w:rsidR="00630100" w:rsidRDefault="00630100" w:rsidP="00630100">
            <w:pPr>
              <w:pStyle w:val="ConsPlusNormal"/>
            </w:pPr>
          </w:p>
        </w:tc>
      </w:tr>
      <w:tr w:rsidR="00630100">
        <w:tc>
          <w:tcPr>
            <w:tcW w:w="5250" w:type="dxa"/>
            <w:gridSpan w:val="5"/>
            <w:vAlign w:val="center"/>
          </w:tcPr>
          <w:p w:rsidR="00630100" w:rsidRDefault="00630100" w:rsidP="00630100">
            <w:pPr>
              <w:pStyle w:val="ConsPlusNormal"/>
            </w:pPr>
            <w:r>
              <w:t>Итого по инвестиционным проектам по развитию водопроводных сетей для подключения перспективных потребителей</w:t>
            </w:r>
          </w:p>
        </w:tc>
        <w:tc>
          <w:tcPr>
            <w:tcW w:w="1304" w:type="dxa"/>
            <w:vAlign w:val="center"/>
          </w:tcPr>
          <w:p w:rsidR="00630100" w:rsidRPr="003845A2" w:rsidRDefault="003845A2" w:rsidP="00630100">
            <w:pPr>
              <w:pStyle w:val="ConsPlusNormal"/>
              <w:jc w:val="center"/>
              <w:rPr>
                <w:highlight w:val="green"/>
              </w:rPr>
            </w:pPr>
            <w:r w:rsidRPr="003845A2">
              <w:rPr>
                <w:highlight w:val="green"/>
              </w:rPr>
              <w:t>475647,23</w:t>
            </w:r>
          </w:p>
        </w:tc>
        <w:tc>
          <w:tcPr>
            <w:tcW w:w="907" w:type="dxa"/>
            <w:vAlign w:val="center"/>
          </w:tcPr>
          <w:p w:rsidR="00630100" w:rsidRDefault="00630100" w:rsidP="00630100">
            <w:pPr>
              <w:pStyle w:val="ConsPlusNormal"/>
            </w:pPr>
          </w:p>
        </w:tc>
        <w:tc>
          <w:tcPr>
            <w:tcW w:w="1531" w:type="dxa"/>
            <w:vAlign w:val="center"/>
          </w:tcPr>
          <w:p w:rsidR="00630100" w:rsidRDefault="00630100" w:rsidP="00630100">
            <w:pPr>
              <w:pStyle w:val="ConsPlusNormal"/>
            </w:pPr>
          </w:p>
        </w:tc>
        <w:tc>
          <w:tcPr>
            <w:tcW w:w="938" w:type="dxa"/>
            <w:vAlign w:val="center"/>
          </w:tcPr>
          <w:p w:rsidR="00630100" w:rsidRDefault="00630100" w:rsidP="00630100">
            <w:pPr>
              <w:pStyle w:val="ConsPlusNormal"/>
              <w:jc w:val="center"/>
            </w:pPr>
            <w:r>
              <w:t>куб. м/час</w:t>
            </w:r>
          </w:p>
        </w:tc>
        <w:tc>
          <w:tcPr>
            <w:tcW w:w="853" w:type="dxa"/>
            <w:vAlign w:val="center"/>
          </w:tcPr>
          <w:p w:rsidR="00630100" w:rsidRDefault="00630100" w:rsidP="00630100">
            <w:pPr>
              <w:pStyle w:val="ConsPlusNormal"/>
              <w:jc w:val="center"/>
            </w:pPr>
            <w:r>
              <w:t>629,4</w:t>
            </w:r>
          </w:p>
        </w:tc>
        <w:tc>
          <w:tcPr>
            <w:tcW w:w="964" w:type="dxa"/>
            <w:vAlign w:val="center"/>
          </w:tcPr>
          <w:p w:rsidR="00630100" w:rsidRDefault="00630100" w:rsidP="00630100">
            <w:pPr>
              <w:pStyle w:val="ConsPlusNormal"/>
            </w:pPr>
          </w:p>
        </w:tc>
        <w:tc>
          <w:tcPr>
            <w:tcW w:w="907" w:type="dxa"/>
            <w:vAlign w:val="center"/>
          </w:tcPr>
          <w:p w:rsidR="00630100" w:rsidRDefault="00630100" w:rsidP="00630100">
            <w:pPr>
              <w:pStyle w:val="ConsPlusNormal"/>
            </w:pPr>
          </w:p>
        </w:tc>
        <w:tc>
          <w:tcPr>
            <w:tcW w:w="907" w:type="dxa"/>
            <w:vAlign w:val="center"/>
          </w:tcPr>
          <w:p w:rsidR="00630100" w:rsidRDefault="00630100" w:rsidP="00630100">
            <w:pPr>
              <w:pStyle w:val="ConsPlusNormal"/>
            </w:pPr>
          </w:p>
        </w:tc>
      </w:tr>
      <w:tr w:rsidR="00630100">
        <w:tc>
          <w:tcPr>
            <w:tcW w:w="5250" w:type="dxa"/>
            <w:gridSpan w:val="5"/>
            <w:vAlign w:val="center"/>
          </w:tcPr>
          <w:p w:rsidR="00630100" w:rsidRDefault="00630100" w:rsidP="00630100">
            <w:pPr>
              <w:pStyle w:val="ConsPlusNormal"/>
            </w:pPr>
            <w:r>
              <w:t>Всего по инвестиционным проектам по развитию системы водоснабжения на территории ЗАТО Северск</w:t>
            </w:r>
          </w:p>
        </w:tc>
        <w:tc>
          <w:tcPr>
            <w:tcW w:w="1304" w:type="dxa"/>
            <w:vAlign w:val="center"/>
          </w:tcPr>
          <w:p w:rsidR="00630100" w:rsidRPr="003845A2" w:rsidRDefault="003845A2" w:rsidP="00630100">
            <w:pPr>
              <w:pStyle w:val="ConsPlusNormal"/>
              <w:jc w:val="center"/>
              <w:rPr>
                <w:highlight w:val="green"/>
              </w:rPr>
            </w:pPr>
            <w:r w:rsidRPr="003845A2">
              <w:rPr>
                <w:highlight w:val="green"/>
              </w:rPr>
              <w:t>2696031,37</w:t>
            </w:r>
          </w:p>
        </w:tc>
        <w:tc>
          <w:tcPr>
            <w:tcW w:w="907" w:type="dxa"/>
            <w:vAlign w:val="center"/>
          </w:tcPr>
          <w:p w:rsidR="00630100" w:rsidRDefault="00630100" w:rsidP="00630100">
            <w:pPr>
              <w:pStyle w:val="ConsPlusNormal"/>
            </w:pPr>
          </w:p>
        </w:tc>
        <w:tc>
          <w:tcPr>
            <w:tcW w:w="1531" w:type="dxa"/>
            <w:vAlign w:val="center"/>
          </w:tcPr>
          <w:p w:rsidR="00630100" w:rsidRDefault="00630100" w:rsidP="00630100">
            <w:pPr>
              <w:pStyle w:val="ConsPlusNormal"/>
            </w:pPr>
          </w:p>
        </w:tc>
        <w:tc>
          <w:tcPr>
            <w:tcW w:w="938" w:type="dxa"/>
            <w:vAlign w:val="center"/>
          </w:tcPr>
          <w:p w:rsidR="00630100" w:rsidRDefault="00630100" w:rsidP="00630100">
            <w:pPr>
              <w:pStyle w:val="ConsPlusNormal"/>
            </w:pPr>
          </w:p>
        </w:tc>
        <w:tc>
          <w:tcPr>
            <w:tcW w:w="853" w:type="dxa"/>
            <w:vAlign w:val="center"/>
          </w:tcPr>
          <w:p w:rsidR="00630100" w:rsidRDefault="00630100" w:rsidP="00630100">
            <w:pPr>
              <w:pStyle w:val="ConsPlusNormal"/>
            </w:pPr>
          </w:p>
        </w:tc>
        <w:tc>
          <w:tcPr>
            <w:tcW w:w="964" w:type="dxa"/>
            <w:vAlign w:val="center"/>
          </w:tcPr>
          <w:p w:rsidR="00630100" w:rsidRDefault="00630100" w:rsidP="00630100">
            <w:pPr>
              <w:pStyle w:val="ConsPlusNormal"/>
            </w:pPr>
          </w:p>
        </w:tc>
        <w:tc>
          <w:tcPr>
            <w:tcW w:w="907" w:type="dxa"/>
            <w:vAlign w:val="center"/>
          </w:tcPr>
          <w:p w:rsidR="00630100" w:rsidRDefault="00630100" w:rsidP="00630100">
            <w:pPr>
              <w:pStyle w:val="ConsPlusNormal"/>
            </w:pPr>
          </w:p>
        </w:tc>
        <w:tc>
          <w:tcPr>
            <w:tcW w:w="907" w:type="dxa"/>
            <w:vAlign w:val="center"/>
          </w:tcPr>
          <w:p w:rsidR="00630100" w:rsidRDefault="00630100" w:rsidP="00630100">
            <w:pPr>
              <w:pStyle w:val="ConsPlusNormal"/>
            </w:pPr>
          </w:p>
        </w:tc>
      </w:tr>
    </w:tbl>
    <w:p w:rsidR="00DB5823" w:rsidRDefault="00DB5823">
      <w:pPr>
        <w:sectPr w:rsidR="00DB5823">
          <w:pgSz w:w="16838" w:h="11906" w:orient="landscape"/>
          <w:pgMar w:top="1133" w:right="1440" w:bottom="566" w:left="1440" w:header="0" w:footer="0" w:gutter="0"/>
          <w:cols w:space="720"/>
        </w:sectPr>
      </w:pPr>
    </w:p>
    <w:p w:rsidR="00DB5823" w:rsidRDefault="00DB5823">
      <w:pPr>
        <w:pStyle w:val="ConsPlusNormal"/>
        <w:jc w:val="both"/>
      </w:pPr>
    </w:p>
    <w:p w:rsidR="00DB5823" w:rsidRDefault="00DB5823">
      <w:pPr>
        <w:pStyle w:val="ConsPlusNormal"/>
        <w:ind w:firstLine="540"/>
        <w:jc w:val="both"/>
      </w:pPr>
      <w:r>
        <w:t>46. Программа инвестиционных проектов по развитию системы водоотведения представлена в таблице 8. Обоснование приведено в разделе IX Обосновывающих материалов.</w:t>
      </w:r>
    </w:p>
    <w:p w:rsidR="00DB5823" w:rsidRDefault="00DB5823">
      <w:pPr>
        <w:pStyle w:val="ConsPlusNormal"/>
        <w:jc w:val="both"/>
      </w:pPr>
    </w:p>
    <w:p w:rsidR="00DB5823" w:rsidRDefault="00DB5823">
      <w:pPr>
        <w:pStyle w:val="ConsPlusNormal"/>
        <w:jc w:val="right"/>
        <w:outlineLvl w:val="2"/>
      </w:pPr>
      <w:r>
        <w:t>Таблица 8</w:t>
      </w:r>
    </w:p>
    <w:p w:rsidR="00DB5823" w:rsidRDefault="00DB5823">
      <w:pPr>
        <w:pStyle w:val="ConsPlusNormal"/>
        <w:jc w:val="center"/>
      </w:pPr>
      <w:r>
        <w:t xml:space="preserve">(в ред. </w:t>
      </w:r>
      <w:hyperlink r:id="rId68" w:history="1">
        <w:r>
          <w:rPr>
            <w:color w:val="0000FF"/>
          </w:rPr>
          <w:t>решения</w:t>
        </w:r>
      </w:hyperlink>
      <w:r>
        <w:t xml:space="preserve"> Думы ЗАТО Северск от </w:t>
      </w:r>
      <w:r w:rsidR="00270A5E" w:rsidRPr="002332EC">
        <w:rPr>
          <w:highlight w:val="green"/>
        </w:rPr>
        <w:t>от 29.04.2021  №12/10</w:t>
      </w:r>
      <w:r>
        <w:t>)</w:t>
      </w:r>
    </w:p>
    <w:p w:rsidR="00DB5823" w:rsidRDefault="00DB582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1531"/>
        <w:gridCol w:w="1644"/>
        <w:gridCol w:w="624"/>
        <w:gridCol w:w="907"/>
        <w:gridCol w:w="1304"/>
        <w:gridCol w:w="907"/>
        <w:gridCol w:w="1531"/>
        <w:gridCol w:w="938"/>
        <w:gridCol w:w="853"/>
        <w:gridCol w:w="964"/>
        <w:gridCol w:w="907"/>
        <w:gridCol w:w="907"/>
      </w:tblGrid>
      <w:tr w:rsidR="00DB5823">
        <w:tc>
          <w:tcPr>
            <w:tcW w:w="544" w:type="dxa"/>
            <w:vMerge w:val="restart"/>
            <w:vAlign w:val="center"/>
          </w:tcPr>
          <w:p w:rsidR="00DB5823" w:rsidRDefault="00DB5823">
            <w:pPr>
              <w:pStyle w:val="ConsPlusNormal"/>
              <w:jc w:val="center"/>
            </w:pPr>
            <w:r>
              <w:t>N пп</w:t>
            </w:r>
          </w:p>
        </w:tc>
        <w:tc>
          <w:tcPr>
            <w:tcW w:w="1531" w:type="dxa"/>
            <w:vMerge w:val="restart"/>
            <w:vAlign w:val="center"/>
          </w:tcPr>
          <w:p w:rsidR="00DB5823" w:rsidRDefault="00DB5823">
            <w:pPr>
              <w:pStyle w:val="ConsPlusNormal"/>
              <w:jc w:val="center"/>
            </w:pPr>
            <w:r>
              <w:t>Инвестиционные проекты (наименование и описание)</w:t>
            </w:r>
          </w:p>
        </w:tc>
        <w:tc>
          <w:tcPr>
            <w:tcW w:w="1644" w:type="dxa"/>
            <w:vMerge w:val="restart"/>
            <w:vAlign w:val="center"/>
          </w:tcPr>
          <w:p w:rsidR="00DB5823" w:rsidRDefault="00DB5823">
            <w:pPr>
              <w:pStyle w:val="ConsPlusNormal"/>
              <w:jc w:val="center"/>
            </w:pPr>
            <w:r>
              <w:t>Цели реализации проекта</w:t>
            </w:r>
          </w:p>
        </w:tc>
        <w:tc>
          <w:tcPr>
            <w:tcW w:w="1531" w:type="dxa"/>
            <w:gridSpan w:val="2"/>
            <w:vAlign w:val="center"/>
          </w:tcPr>
          <w:p w:rsidR="00DB5823" w:rsidRDefault="00DB5823">
            <w:pPr>
              <w:pStyle w:val="ConsPlusNormal"/>
              <w:jc w:val="center"/>
            </w:pPr>
            <w:r>
              <w:t>Технические параметры проекта</w:t>
            </w:r>
          </w:p>
        </w:tc>
        <w:tc>
          <w:tcPr>
            <w:tcW w:w="1304" w:type="dxa"/>
            <w:vMerge w:val="restart"/>
            <w:vAlign w:val="center"/>
          </w:tcPr>
          <w:p w:rsidR="00DB5823" w:rsidRDefault="00DB5823">
            <w:pPr>
              <w:pStyle w:val="ConsPlusNormal"/>
              <w:jc w:val="center"/>
            </w:pPr>
            <w:r>
              <w:t>Необходимые капитальные затраты, тыс. руб.</w:t>
            </w:r>
          </w:p>
        </w:tc>
        <w:tc>
          <w:tcPr>
            <w:tcW w:w="907" w:type="dxa"/>
            <w:vMerge w:val="restart"/>
            <w:vAlign w:val="center"/>
          </w:tcPr>
          <w:p w:rsidR="00DB5823" w:rsidRDefault="00DB5823">
            <w:pPr>
              <w:pStyle w:val="ConsPlusNormal"/>
              <w:jc w:val="center"/>
            </w:pPr>
            <w:r>
              <w:t>Срок реализации проекта</w:t>
            </w:r>
          </w:p>
        </w:tc>
        <w:tc>
          <w:tcPr>
            <w:tcW w:w="4286" w:type="dxa"/>
            <w:gridSpan w:val="4"/>
            <w:vAlign w:val="center"/>
          </w:tcPr>
          <w:p w:rsidR="00DB5823" w:rsidRDefault="00DB5823">
            <w:pPr>
              <w:pStyle w:val="ConsPlusNormal"/>
              <w:jc w:val="center"/>
            </w:pPr>
            <w:r>
              <w:t>Ожидаемый эффект</w:t>
            </w:r>
          </w:p>
        </w:tc>
        <w:tc>
          <w:tcPr>
            <w:tcW w:w="907" w:type="dxa"/>
            <w:vMerge w:val="restart"/>
            <w:vAlign w:val="center"/>
          </w:tcPr>
          <w:p w:rsidR="00DB5823" w:rsidRDefault="00DB5823">
            <w:pPr>
              <w:pStyle w:val="ConsPlusNormal"/>
              <w:jc w:val="center"/>
            </w:pPr>
            <w:r>
              <w:t>Срок получения эффекта</w:t>
            </w:r>
          </w:p>
        </w:tc>
        <w:tc>
          <w:tcPr>
            <w:tcW w:w="907" w:type="dxa"/>
            <w:vMerge w:val="restart"/>
            <w:vAlign w:val="center"/>
          </w:tcPr>
          <w:p w:rsidR="00DB5823" w:rsidRDefault="00DB5823">
            <w:pPr>
              <w:pStyle w:val="ConsPlusNormal"/>
              <w:jc w:val="center"/>
            </w:pPr>
            <w:r>
              <w:t>Простой срок окупаемости</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Align w:val="center"/>
          </w:tcPr>
          <w:p w:rsidR="00DB5823" w:rsidRDefault="00DB5823">
            <w:pPr>
              <w:pStyle w:val="ConsPlusNormal"/>
              <w:jc w:val="center"/>
            </w:pPr>
            <w:r>
              <w:t>ед. изм.</w:t>
            </w:r>
          </w:p>
        </w:tc>
        <w:tc>
          <w:tcPr>
            <w:tcW w:w="907" w:type="dxa"/>
            <w:vAlign w:val="center"/>
          </w:tcPr>
          <w:p w:rsidR="00DB5823" w:rsidRDefault="00DB5823">
            <w:pPr>
              <w:pStyle w:val="ConsPlusNormal"/>
              <w:jc w:val="center"/>
            </w:pPr>
            <w:r>
              <w:t>кол-во</w:t>
            </w:r>
          </w:p>
        </w:tc>
        <w:tc>
          <w:tcPr>
            <w:tcW w:w="1304"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наименование</w:t>
            </w:r>
          </w:p>
        </w:tc>
        <w:tc>
          <w:tcPr>
            <w:tcW w:w="938" w:type="dxa"/>
            <w:vAlign w:val="center"/>
          </w:tcPr>
          <w:p w:rsidR="00DB5823" w:rsidRDefault="00DB5823">
            <w:pPr>
              <w:pStyle w:val="ConsPlusNormal"/>
              <w:jc w:val="center"/>
            </w:pPr>
            <w:r>
              <w:t>ед. изм.</w:t>
            </w:r>
          </w:p>
        </w:tc>
        <w:tc>
          <w:tcPr>
            <w:tcW w:w="853" w:type="dxa"/>
            <w:vAlign w:val="center"/>
          </w:tcPr>
          <w:p w:rsidR="00DB5823" w:rsidRDefault="00DB5823">
            <w:pPr>
              <w:pStyle w:val="ConsPlusNormal"/>
              <w:jc w:val="center"/>
            </w:pPr>
            <w:r>
              <w:t>натуральный показатель</w:t>
            </w:r>
          </w:p>
        </w:tc>
        <w:tc>
          <w:tcPr>
            <w:tcW w:w="964" w:type="dxa"/>
            <w:vAlign w:val="center"/>
          </w:tcPr>
          <w:p w:rsidR="00DB5823" w:rsidRDefault="00DB5823">
            <w:pPr>
              <w:pStyle w:val="ConsPlusNormal"/>
              <w:jc w:val="center"/>
            </w:pPr>
            <w:r>
              <w:t>стоимостной показатель, тыс. руб.</w:t>
            </w:r>
          </w:p>
        </w:tc>
        <w:tc>
          <w:tcPr>
            <w:tcW w:w="907" w:type="dxa"/>
            <w:vMerge/>
          </w:tcPr>
          <w:p w:rsidR="00DB5823" w:rsidRDefault="00DB5823"/>
        </w:tc>
        <w:tc>
          <w:tcPr>
            <w:tcW w:w="907" w:type="dxa"/>
            <w:vMerge/>
          </w:tcPr>
          <w:p w:rsidR="00DB5823" w:rsidRDefault="00DB5823"/>
        </w:tc>
      </w:tr>
      <w:tr w:rsidR="00DB5823">
        <w:tc>
          <w:tcPr>
            <w:tcW w:w="544" w:type="dxa"/>
            <w:vAlign w:val="center"/>
          </w:tcPr>
          <w:p w:rsidR="00DB5823" w:rsidRDefault="00DB5823">
            <w:pPr>
              <w:pStyle w:val="ConsPlusNormal"/>
              <w:jc w:val="center"/>
            </w:pPr>
            <w:r>
              <w:t>1</w:t>
            </w:r>
          </w:p>
        </w:tc>
        <w:tc>
          <w:tcPr>
            <w:tcW w:w="1531" w:type="dxa"/>
            <w:vAlign w:val="center"/>
          </w:tcPr>
          <w:p w:rsidR="00DB5823" w:rsidRDefault="00DB5823">
            <w:pPr>
              <w:pStyle w:val="ConsPlusNormal"/>
              <w:jc w:val="center"/>
            </w:pPr>
            <w:r>
              <w:t>2</w:t>
            </w:r>
          </w:p>
        </w:tc>
        <w:tc>
          <w:tcPr>
            <w:tcW w:w="1644" w:type="dxa"/>
            <w:vAlign w:val="center"/>
          </w:tcPr>
          <w:p w:rsidR="00DB5823" w:rsidRDefault="00DB5823">
            <w:pPr>
              <w:pStyle w:val="ConsPlusNormal"/>
              <w:jc w:val="center"/>
            </w:pPr>
            <w:r>
              <w:t>3</w:t>
            </w:r>
          </w:p>
        </w:tc>
        <w:tc>
          <w:tcPr>
            <w:tcW w:w="624" w:type="dxa"/>
            <w:vAlign w:val="center"/>
          </w:tcPr>
          <w:p w:rsidR="00DB5823" w:rsidRDefault="00DB5823">
            <w:pPr>
              <w:pStyle w:val="ConsPlusNormal"/>
              <w:jc w:val="center"/>
            </w:pPr>
            <w:r>
              <w:t>4</w:t>
            </w:r>
          </w:p>
        </w:tc>
        <w:tc>
          <w:tcPr>
            <w:tcW w:w="907" w:type="dxa"/>
            <w:vAlign w:val="center"/>
          </w:tcPr>
          <w:p w:rsidR="00DB5823" w:rsidRDefault="00DB5823">
            <w:pPr>
              <w:pStyle w:val="ConsPlusNormal"/>
              <w:jc w:val="center"/>
            </w:pPr>
            <w:r>
              <w:t>5</w:t>
            </w:r>
          </w:p>
        </w:tc>
        <w:tc>
          <w:tcPr>
            <w:tcW w:w="1304" w:type="dxa"/>
            <w:vAlign w:val="center"/>
          </w:tcPr>
          <w:p w:rsidR="00DB5823" w:rsidRDefault="00DB5823">
            <w:pPr>
              <w:pStyle w:val="ConsPlusNormal"/>
              <w:jc w:val="center"/>
            </w:pPr>
            <w:r>
              <w:t>6</w:t>
            </w:r>
          </w:p>
        </w:tc>
        <w:tc>
          <w:tcPr>
            <w:tcW w:w="907" w:type="dxa"/>
            <w:vAlign w:val="center"/>
          </w:tcPr>
          <w:p w:rsidR="00DB5823" w:rsidRDefault="00DB5823">
            <w:pPr>
              <w:pStyle w:val="ConsPlusNormal"/>
              <w:jc w:val="center"/>
            </w:pPr>
            <w:r>
              <w:t>7</w:t>
            </w:r>
          </w:p>
        </w:tc>
        <w:tc>
          <w:tcPr>
            <w:tcW w:w="1531" w:type="dxa"/>
            <w:vAlign w:val="center"/>
          </w:tcPr>
          <w:p w:rsidR="00DB5823" w:rsidRDefault="00DB5823">
            <w:pPr>
              <w:pStyle w:val="ConsPlusNormal"/>
              <w:jc w:val="center"/>
            </w:pPr>
            <w:r>
              <w:t>8</w:t>
            </w:r>
          </w:p>
        </w:tc>
        <w:tc>
          <w:tcPr>
            <w:tcW w:w="938" w:type="dxa"/>
            <w:vAlign w:val="center"/>
          </w:tcPr>
          <w:p w:rsidR="00DB5823" w:rsidRDefault="00DB5823">
            <w:pPr>
              <w:pStyle w:val="ConsPlusNormal"/>
              <w:jc w:val="center"/>
            </w:pPr>
            <w:r>
              <w:t>9</w:t>
            </w:r>
          </w:p>
        </w:tc>
        <w:tc>
          <w:tcPr>
            <w:tcW w:w="853" w:type="dxa"/>
            <w:vAlign w:val="center"/>
          </w:tcPr>
          <w:p w:rsidR="00DB5823" w:rsidRDefault="00DB5823">
            <w:pPr>
              <w:pStyle w:val="ConsPlusNormal"/>
              <w:jc w:val="center"/>
            </w:pPr>
            <w:r>
              <w:t>10</w:t>
            </w:r>
          </w:p>
        </w:tc>
        <w:tc>
          <w:tcPr>
            <w:tcW w:w="964" w:type="dxa"/>
            <w:vAlign w:val="center"/>
          </w:tcPr>
          <w:p w:rsidR="00DB5823" w:rsidRDefault="00DB5823">
            <w:pPr>
              <w:pStyle w:val="ConsPlusNormal"/>
              <w:jc w:val="center"/>
            </w:pPr>
            <w:r>
              <w:t>11</w:t>
            </w:r>
          </w:p>
        </w:tc>
        <w:tc>
          <w:tcPr>
            <w:tcW w:w="907" w:type="dxa"/>
            <w:vAlign w:val="center"/>
          </w:tcPr>
          <w:p w:rsidR="00DB5823" w:rsidRDefault="00DB5823">
            <w:pPr>
              <w:pStyle w:val="ConsPlusNormal"/>
              <w:jc w:val="center"/>
            </w:pPr>
            <w:r>
              <w:t>12</w:t>
            </w:r>
          </w:p>
        </w:tc>
        <w:tc>
          <w:tcPr>
            <w:tcW w:w="907" w:type="dxa"/>
            <w:vAlign w:val="center"/>
          </w:tcPr>
          <w:p w:rsidR="00DB5823" w:rsidRDefault="00DB5823">
            <w:pPr>
              <w:pStyle w:val="ConsPlusNormal"/>
              <w:jc w:val="center"/>
            </w:pPr>
            <w:r>
              <w:t>13</w:t>
            </w:r>
          </w:p>
        </w:tc>
      </w:tr>
      <w:tr w:rsidR="00DB5823">
        <w:tc>
          <w:tcPr>
            <w:tcW w:w="544" w:type="dxa"/>
            <w:vAlign w:val="center"/>
          </w:tcPr>
          <w:p w:rsidR="00DB5823" w:rsidRDefault="00DB5823">
            <w:pPr>
              <w:pStyle w:val="ConsPlusNormal"/>
              <w:jc w:val="center"/>
              <w:outlineLvl w:val="3"/>
            </w:pPr>
            <w:r>
              <w:t>1</w:t>
            </w:r>
          </w:p>
        </w:tc>
        <w:tc>
          <w:tcPr>
            <w:tcW w:w="13017" w:type="dxa"/>
            <w:gridSpan w:val="12"/>
            <w:vAlign w:val="center"/>
          </w:tcPr>
          <w:p w:rsidR="00DB5823" w:rsidRDefault="00DB5823">
            <w:pPr>
              <w:pStyle w:val="ConsPlusNormal"/>
            </w:pPr>
            <w:r>
              <w:t>Инвестиционные проекты по повышению качества и надежности водоотведения потребителей ЗАТО Северск</w:t>
            </w:r>
          </w:p>
        </w:tc>
      </w:tr>
      <w:tr w:rsidR="00582A39">
        <w:tc>
          <w:tcPr>
            <w:tcW w:w="544" w:type="dxa"/>
            <w:vAlign w:val="center"/>
          </w:tcPr>
          <w:p w:rsidR="00582A39" w:rsidRDefault="00582A39" w:rsidP="00582A39">
            <w:pPr>
              <w:pStyle w:val="ConsPlusNormal"/>
              <w:jc w:val="center"/>
            </w:pPr>
            <w:r>
              <w:t>1.1</w:t>
            </w:r>
          </w:p>
        </w:tc>
        <w:tc>
          <w:tcPr>
            <w:tcW w:w="1531" w:type="dxa"/>
            <w:vAlign w:val="center"/>
          </w:tcPr>
          <w:p w:rsidR="00582A39" w:rsidRDefault="00582A39" w:rsidP="00582A39">
            <w:pPr>
              <w:pStyle w:val="ConsPlusNormal"/>
            </w:pPr>
            <w:r>
              <w:t>Разработка генеральной схемы водоотведения г. Северска</w:t>
            </w:r>
          </w:p>
        </w:tc>
        <w:tc>
          <w:tcPr>
            <w:tcW w:w="1644" w:type="dxa"/>
            <w:vAlign w:val="center"/>
          </w:tcPr>
          <w:p w:rsidR="00582A39" w:rsidRDefault="00582A39" w:rsidP="00582A39">
            <w:pPr>
              <w:pStyle w:val="ConsPlusNormal"/>
              <w:jc w:val="center"/>
            </w:pPr>
            <w:r>
              <w:t>Обеспечение развития системы водоотведения г. Северска</w:t>
            </w:r>
          </w:p>
        </w:tc>
        <w:tc>
          <w:tcPr>
            <w:tcW w:w="624" w:type="dxa"/>
            <w:vAlign w:val="center"/>
          </w:tcPr>
          <w:p w:rsidR="00582A39" w:rsidRDefault="00582A39" w:rsidP="00582A39">
            <w:pPr>
              <w:pStyle w:val="ConsPlusNormal"/>
              <w:jc w:val="center"/>
            </w:pPr>
            <w:r>
              <w:t>схема</w:t>
            </w:r>
          </w:p>
        </w:tc>
        <w:tc>
          <w:tcPr>
            <w:tcW w:w="907" w:type="dxa"/>
            <w:vAlign w:val="center"/>
          </w:tcPr>
          <w:p w:rsidR="00582A39" w:rsidRDefault="00582A39" w:rsidP="00582A39">
            <w:pPr>
              <w:pStyle w:val="ConsPlusNormal"/>
              <w:jc w:val="center"/>
            </w:pPr>
            <w:r>
              <w:t>1</w:t>
            </w:r>
          </w:p>
        </w:tc>
        <w:tc>
          <w:tcPr>
            <w:tcW w:w="1304" w:type="dxa"/>
            <w:vAlign w:val="center"/>
          </w:tcPr>
          <w:p w:rsidR="00582A39" w:rsidRDefault="00582A39" w:rsidP="00582A39">
            <w:pPr>
              <w:pStyle w:val="ConsPlusNormal"/>
              <w:jc w:val="center"/>
            </w:pPr>
            <w:r>
              <w:t>5000,00</w:t>
            </w:r>
          </w:p>
        </w:tc>
        <w:tc>
          <w:tcPr>
            <w:tcW w:w="907" w:type="dxa"/>
            <w:vAlign w:val="center"/>
          </w:tcPr>
          <w:p w:rsidR="00582A39" w:rsidRPr="00582A39" w:rsidRDefault="00582A39" w:rsidP="00582A39">
            <w:pPr>
              <w:pStyle w:val="ConsPlusNormal"/>
              <w:jc w:val="center"/>
              <w:rPr>
                <w:highlight w:val="green"/>
              </w:rPr>
            </w:pPr>
            <w:r w:rsidRPr="00582A39">
              <w:rPr>
                <w:highlight w:val="green"/>
              </w:rPr>
              <w:t>2024 г.</w:t>
            </w:r>
          </w:p>
        </w:tc>
        <w:tc>
          <w:tcPr>
            <w:tcW w:w="1531" w:type="dxa"/>
            <w:vAlign w:val="center"/>
          </w:tcPr>
          <w:p w:rsidR="00582A39" w:rsidRDefault="00582A39" w:rsidP="00582A39">
            <w:pPr>
              <w:pStyle w:val="ConsPlusNormal"/>
              <w:jc w:val="center"/>
            </w:pPr>
            <w:r>
              <w:t>Обеспечение развития системы водоотведения г. Северска</w:t>
            </w:r>
          </w:p>
        </w:tc>
        <w:tc>
          <w:tcPr>
            <w:tcW w:w="938" w:type="dxa"/>
            <w:vAlign w:val="center"/>
          </w:tcPr>
          <w:p w:rsidR="00582A39" w:rsidRDefault="00582A39" w:rsidP="00582A39">
            <w:pPr>
              <w:pStyle w:val="ConsPlusNormal"/>
            </w:pPr>
          </w:p>
        </w:tc>
        <w:tc>
          <w:tcPr>
            <w:tcW w:w="853" w:type="dxa"/>
            <w:vAlign w:val="center"/>
          </w:tcPr>
          <w:p w:rsidR="00582A39" w:rsidRDefault="00582A39" w:rsidP="00582A39">
            <w:pPr>
              <w:pStyle w:val="ConsPlusNormal"/>
            </w:pPr>
          </w:p>
        </w:tc>
        <w:tc>
          <w:tcPr>
            <w:tcW w:w="964" w:type="dxa"/>
            <w:vAlign w:val="center"/>
          </w:tcPr>
          <w:p w:rsidR="00582A39" w:rsidRDefault="00582A39" w:rsidP="00582A39">
            <w:pPr>
              <w:pStyle w:val="ConsPlusNormal"/>
            </w:pPr>
          </w:p>
        </w:tc>
        <w:tc>
          <w:tcPr>
            <w:tcW w:w="907" w:type="dxa"/>
            <w:vAlign w:val="center"/>
          </w:tcPr>
          <w:p w:rsidR="00582A39" w:rsidRPr="00582A39" w:rsidRDefault="00582A39" w:rsidP="00582A39">
            <w:pPr>
              <w:pStyle w:val="ConsPlusNormal"/>
              <w:jc w:val="center"/>
              <w:rPr>
                <w:highlight w:val="green"/>
              </w:rPr>
            </w:pPr>
            <w:r w:rsidRPr="00582A39">
              <w:rPr>
                <w:highlight w:val="green"/>
              </w:rPr>
              <w:t>2024 г.</w:t>
            </w:r>
          </w:p>
        </w:tc>
        <w:tc>
          <w:tcPr>
            <w:tcW w:w="907" w:type="dxa"/>
            <w:vAlign w:val="center"/>
          </w:tcPr>
          <w:p w:rsidR="00582A39" w:rsidRDefault="00582A39" w:rsidP="00582A39">
            <w:pPr>
              <w:pStyle w:val="ConsPlusNormal"/>
            </w:pPr>
          </w:p>
        </w:tc>
      </w:tr>
      <w:tr w:rsidR="00DB5823">
        <w:tc>
          <w:tcPr>
            <w:tcW w:w="544" w:type="dxa"/>
            <w:vAlign w:val="center"/>
          </w:tcPr>
          <w:p w:rsidR="00DB5823" w:rsidRDefault="00DB5823">
            <w:pPr>
              <w:pStyle w:val="ConsPlusNormal"/>
              <w:jc w:val="center"/>
            </w:pPr>
            <w:r>
              <w:t>1.2</w:t>
            </w:r>
          </w:p>
        </w:tc>
        <w:tc>
          <w:tcPr>
            <w:tcW w:w="1531" w:type="dxa"/>
            <w:vAlign w:val="center"/>
          </w:tcPr>
          <w:p w:rsidR="00DB5823" w:rsidRDefault="00DB5823">
            <w:pPr>
              <w:pStyle w:val="ConsPlusNormal"/>
            </w:pPr>
            <w:r>
              <w:t>Строительство очистных сооружений г. Северска</w:t>
            </w:r>
          </w:p>
        </w:tc>
        <w:tc>
          <w:tcPr>
            <w:tcW w:w="1644" w:type="dxa"/>
            <w:vAlign w:val="center"/>
          </w:tcPr>
          <w:p w:rsidR="00DB5823" w:rsidRDefault="00DB5823">
            <w:pPr>
              <w:pStyle w:val="ConsPlusNormal"/>
              <w:jc w:val="center"/>
            </w:pPr>
            <w:r>
              <w:t>Обеспечение требуемого уровня очистки сточных вод и улучшение экологической ситуации в зоне р. Томи</w:t>
            </w:r>
          </w:p>
        </w:tc>
        <w:tc>
          <w:tcPr>
            <w:tcW w:w="624" w:type="dxa"/>
            <w:vAlign w:val="center"/>
          </w:tcPr>
          <w:p w:rsidR="00DB5823" w:rsidRDefault="00DB5823">
            <w:pPr>
              <w:pStyle w:val="ConsPlusNormal"/>
              <w:jc w:val="center"/>
            </w:pPr>
            <w:r>
              <w:t>тыс. куб. м/сут.</w:t>
            </w:r>
          </w:p>
        </w:tc>
        <w:tc>
          <w:tcPr>
            <w:tcW w:w="907" w:type="dxa"/>
            <w:vAlign w:val="center"/>
          </w:tcPr>
          <w:p w:rsidR="00DB5823" w:rsidRDefault="00DB5823">
            <w:pPr>
              <w:pStyle w:val="ConsPlusNormal"/>
              <w:jc w:val="center"/>
            </w:pPr>
            <w:r>
              <w:t>80</w:t>
            </w:r>
          </w:p>
        </w:tc>
        <w:tc>
          <w:tcPr>
            <w:tcW w:w="1304" w:type="dxa"/>
            <w:vAlign w:val="center"/>
          </w:tcPr>
          <w:p w:rsidR="00DB5823" w:rsidRDefault="00582A39" w:rsidP="00582A39">
            <w:pPr>
              <w:pStyle w:val="ConsPlusNormal"/>
              <w:jc w:val="center"/>
            </w:pPr>
            <w:r w:rsidRPr="00B07A2A">
              <w:rPr>
                <w:highlight w:val="green"/>
              </w:rPr>
              <w:t>2867600,35</w:t>
            </w:r>
          </w:p>
        </w:tc>
        <w:tc>
          <w:tcPr>
            <w:tcW w:w="907" w:type="dxa"/>
            <w:vAlign w:val="center"/>
          </w:tcPr>
          <w:p w:rsidR="00DB5823" w:rsidRDefault="00DB5823" w:rsidP="00582A39">
            <w:pPr>
              <w:pStyle w:val="ConsPlusNormal"/>
              <w:jc w:val="center"/>
            </w:pPr>
            <w:r w:rsidRPr="00582A39">
              <w:rPr>
                <w:highlight w:val="green"/>
              </w:rPr>
              <w:t>202</w:t>
            </w:r>
            <w:r w:rsidR="00582A39" w:rsidRPr="00582A39">
              <w:rPr>
                <w:highlight w:val="green"/>
              </w:rPr>
              <w:t>4</w:t>
            </w:r>
            <w:r>
              <w:t xml:space="preserve"> - 2035 гг.</w:t>
            </w:r>
          </w:p>
        </w:tc>
        <w:tc>
          <w:tcPr>
            <w:tcW w:w="1531" w:type="dxa"/>
            <w:vAlign w:val="center"/>
          </w:tcPr>
          <w:p w:rsidR="00DB5823" w:rsidRDefault="00DB5823">
            <w:pPr>
              <w:pStyle w:val="ConsPlusNormal"/>
              <w:jc w:val="center"/>
            </w:pPr>
            <w:r>
              <w:t>Обеспечение требуемого уровня очистки сточных вод и улучшение экологической ситуации в зоне р. Томи</w:t>
            </w:r>
          </w:p>
        </w:tc>
        <w:tc>
          <w:tcPr>
            <w:tcW w:w="938" w:type="dxa"/>
            <w:vAlign w:val="center"/>
          </w:tcPr>
          <w:p w:rsidR="00DB5823" w:rsidRDefault="00DB5823">
            <w:pPr>
              <w:pStyle w:val="ConsPlusNormal"/>
              <w:jc w:val="center"/>
            </w:pPr>
            <w:r>
              <w:t>тыс. куб. м/сут.</w:t>
            </w:r>
          </w:p>
        </w:tc>
        <w:tc>
          <w:tcPr>
            <w:tcW w:w="853" w:type="dxa"/>
            <w:vAlign w:val="center"/>
          </w:tcPr>
          <w:p w:rsidR="00DB5823" w:rsidRDefault="00DB5823">
            <w:pPr>
              <w:pStyle w:val="ConsPlusNormal"/>
              <w:jc w:val="center"/>
            </w:pPr>
            <w:r>
              <w:t>80</w:t>
            </w:r>
          </w:p>
        </w:tc>
        <w:tc>
          <w:tcPr>
            <w:tcW w:w="964" w:type="dxa"/>
            <w:vAlign w:val="center"/>
          </w:tcPr>
          <w:p w:rsidR="00DB5823" w:rsidRDefault="00DB5823">
            <w:pPr>
              <w:pStyle w:val="ConsPlusNormal"/>
            </w:pPr>
          </w:p>
        </w:tc>
        <w:tc>
          <w:tcPr>
            <w:tcW w:w="907" w:type="dxa"/>
            <w:vAlign w:val="center"/>
          </w:tcPr>
          <w:p w:rsidR="00DB5823" w:rsidRDefault="00582A39">
            <w:pPr>
              <w:pStyle w:val="ConsPlusNormal"/>
              <w:jc w:val="center"/>
            </w:pPr>
            <w:r w:rsidRPr="00582A39">
              <w:rPr>
                <w:highlight w:val="green"/>
              </w:rPr>
              <w:t>2024</w:t>
            </w:r>
            <w:r w:rsidR="00DB5823">
              <w:t xml:space="preserve"> - 2035 гг.</w:t>
            </w:r>
          </w:p>
        </w:tc>
        <w:tc>
          <w:tcPr>
            <w:tcW w:w="907" w:type="dxa"/>
            <w:vAlign w:val="center"/>
          </w:tcPr>
          <w:p w:rsidR="00DB5823" w:rsidRDefault="00DB5823">
            <w:pPr>
              <w:pStyle w:val="ConsPlusNormal"/>
              <w:jc w:val="center"/>
            </w:pPr>
            <w:r>
              <w:t>Срок окупаемости превышает период реализации Программы</w:t>
            </w:r>
          </w:p>
        </w:tc>
      </w:tr>
      <w:tr w:rsidR="00B07A2A">
        <w:tc>
          <w:tcPr>
            <w:tcW w:w="544" w:type="dxa"/>
            <w:vAlign w:val="center"/>
          </w:tcPr>
          <w:p w:rsidR="00B07A2A" w:rsidRDefault="00B07A2A" w:rsidP="00B07A2A">
            <w:pPr>
              <w:pStyle w:val="ConsPlusNormal"/>
              <w:jc w:val="center"/>
            </w:pPr>
            <w:r>
              <w:t>1.3</w:t>
            </w:r>
          </w:p>
        </w:tc>
        <w:tc>
          <w:tcPr>
            <w:tcW w:w="1531" w:type="dxa"/>
            <w:vAlign w:val="center"/>
          </w:tcPr>
          <w:p w:rsidR="00B07A2A" w:rsidRDefault="00B07A2A" w:rsidP="00B07A2A">
            <w:pPr>
              <w:pStyle w:val="ConsPlusNormal"/>
            </w:pPr>
            <w:r>
              <w:t xml:space="preserve">Капитальный ремонт сетей водоотведения (диаметром 125 - 200 мм) в </w:t>
            </w:r>
            <w:r>
              <w:lastRenderedPageBreak/>
              <w:t>г. Северске</w:t>
            </w:r>
          </w:p>
        </w:tc>
        <w:tc>
          <w:tcPr>
            <w:tcW w:w="1644" w:type="dxa"/>
            <w:vAlign w:val="center"/>
          </w:tcPr>
          <w:p w:rsidR="00B07A2A" w:rsidRDefault="00B07A2A" w:rsidP="00B07A2A">
            <w:pPr>
              <w:pStyle w:val="ConsPlusNormal"/>
              <w:jc w:val="center"/>
            </w:pPr>
            <w:r>
              <w:lastRenderedPageBreak/>
              <w:t xml:space="preserve">Повышение надежности системы водоотведения, снижение </w:t>
            </w:r>
            <w:r>
              <w:lastRenderedPageBreak/>
              <w:t>аварийности сетей водоотведения</w:t>
            </w:r>
          </w:p>
        </w:tc>
        <w:tc>
          <w:tcPr>
            <w:tcW w:w="624" w:type="dxa"/>
            <w:vAlign w:val="center"/>
          </w:tcPr>
          <w:p w:rsidR="00B07A2A" w:rsidRDefault="00B07A2A" w:rsidP="00B07A2A">
            <w:pPr>
              <w:pStyle w:val="ConsPlusNormal"/>
              <w:jc w:val="center"/>
            </w:pPr>
            <w:r>
              <w:lastRenderedPageBreak/>
              <w:t>км</w:t>
            </w:r>
          </w:p>
        </w:tc>
        <w:tc>
          <w:tcPr>
            <w:tcW w:w="907" w:type="dxa"/>
            <w:vAlign w:val="center"/>
          </w:tcPr>
          <w:p w:rsidR="00B07A2A" w:rsidRDefault="00B07A2A" w:rsidP="00B07A2A">
            <w:pPr>
              <w:pStyle w:val="ConsPlusNormal"/>
              <w:jc w:val="center"/>
            </w:pPr>
            <w:r>
              <w:t>69,3</w:t>
            </w:r>
          </w:p>
        </w:tc>
        <w:tc>
          <w:tcPr>
            <w:tcW w:w="1304" w:type="dxa"/>
            <w:vAlign w:val="center"/>
          </w:tcPr>
          <w:p w:rsidR="00B07A2A" w:rsidRDefault="00B07A2A" w:rsidP="00B07A2A">
            <w:pPr>
              <w:pStyle w:val="ConsPlusNormal"/>
              <w:jc w:val="center"/>
            </w:pPr>
            <w:r>
              <w:t>64523,00</w:t>
            </w:r>
          </w:p>
        </w:tc>
        <w:tc>
          <w:tcPr>
            <w:tcW w:w="907" w:type="dxa"/>
            <w:vAlign w:val="center"/>
          </w:tcPr>
          <w:p w:rsidR="00B07A2A" w:rsidRDefault="00B07A2A" w:rsidP="00B07A2A">
            <w:pPr>
              <w:pStyle w:val="ConsPlusNormal"/>
              <w:jc w:val="center"/>
            </w:pPr>
            <w:r w:rsidRPr="00582A39">
              <w:rPr>
                <w:highlight w:val="green"/>
              </w:rPr>
              <w:t>2024</w:t>
            </w:r>
            <w:r>
              <w:t xml:space="preserve"> - 2035 гг.</w:t>
            </w:r>
          </w:p>
        </w:tc>
        <w:tc>
          <w:tcPr>
            <w:tcW w:w="1531" w:type="dxa"/>
            <w:vAlign w:val="center"/>
          </w:tcPr>
          <w:p w:rsidR="00B07A2A" w:rsidRDefault="00B07A2A" w:rsidP="00B07A2A">
            <w:pPr>
              <w:pStyle w:val="ConsPlusNormal"/>
              <w:jc w:val="center"/>
            </w:pPr>
            <w:r>
              <w:t>Снижение аварийности сетей</w:t>
            </w:r>
          </w:p>
        </w:tc>
        <w:tc>
          <w:tcPr>
            <w:tcW w:w="938" w:type="dxa"/>
            <w:vAlign w:val="center"/>
          </w:tcPr>
          <w:p w:rsidR="00B07A2A" w:rsidRDefault="00B07A2A" w:rsidP="00B07A2A">
            <w:pPr>
              <w:pStyle w:val="ConsPlusNormal"/>
            </w:pPr>
          </w:p>
        </w:tc>
        <w:tc>
          <w:tcPr>
            <w:tcW w:w="853" w:type="dxa"/>
            <w:vAlign w:val="center"/>
          </w:tcPr>
          <w:p w:rsidR="00B07A2A" w:rsidRDefault="00B07A2A" w:rsidP="00B07A2A">
            <w:pPr>
              <w:pStyle w:val="ConsPlusNormal"/>
            </w:pPr>
          </w:p>
        </w:tc>
        <w:tc>
          <w:tcPr>
            <w:tcW w:w="964" w:type="dxa"/>
            <w:vAlign w:val="center"/>
          </w:tcPr>
          <w:p w:rsidR="00B07A2A" w:rsidRDefault="00B07A2A" w:rsidP="00B07A2A">
            <w:pPr>
              <w:pStyle w:val="ConsPlusNormal"/>
            </w:pPr>
          </w:p>
        </w:tc>
        <w:tc>
          <w:tcPr>
            <w:tcW w:w="907" w:type="dxa"/>
            <w:vAlign w:val="center"/>
          </w:tcPr>
          <w:p w:rsidR="00B07A2A" w:rsidRDefault="00B07A2A" w:rsidP="00B07A2A">
            <w:pPr>
              <w:pStyle w:val="ConsPlusNormal"/>
              <w:jc w:val="center"/>
            </w:pPr>
            <w:r w:rsidRPr="00582A39">
              <w:rPr>
                <w:highlight w:val="green"/>
              </w:rPr>
              <w:t>2024</w:t>
            </w:r>
            <w:r>
              <w:t xml:space="preserve"> - 2035 гг.</w:t>
            </w:r>
          </w:p>
        </w:tc>
        <w:tc>
          <w:tcPr>
            <w:tcW w:w="907" w:type="dxa"/>
            <w:vAlign w:val="center"/>
          </w:tcPr>
          <w:p w:rsidR="00B07A2A" w:rsidRDefault="00B07A2A" w:rsidP="00B07A2A">
            <w:pPr>
              <w:pStyle w:val="ConsPlusNormal"/>
              <w:jc w:val="center"/>
            </w:pPr>
            <w:r>
              <w:t xml:space="preserve">Срок окупаемости превышает </w:t>
            </w:r>
            <w:r>
              <w:lastRenderedPageBreak/>
              <w:t>период реализации Программы</w:t>
            </w:r>
          </w:p>
        </w:tc>
      </w:tr>
      <w:tr w:rsidR="00B07A2A">
        <w:tc>
          <w:tcPr>
            <w:tcW w:w="544" w:type="dxa"/>
            <w:vAlign w:val="center"/>
          </w:tcPr>
          <w:p w:rsidR="00B07A2A" w:rsidRDefault="00B07A2A" w:rsidP="00B07A2A">
            <w:pPr>
              <w:pStyle w:val="ConsPlusNormal"/>
              <w:jc w:val="center"/>
            </w:pPr>
            <w:r>
              <w:lastRenderedPageBreak/>
              <w:t>1.4</w:t>
            </w:r>
          </w:p>
        </w:tc>
        <w:tc>
          <w:tcPr>
            <w:tcW w:w="1531" w:type="dxa"/>
            <w:vAlign w:val="center"/>
          </w:tcPr>
          <w:p w:rsidR="00B07A2A" w:rsidRDefault="00B07A2A" w:rsidP="00B07A2A">
            <w:pPr>
              <w:pStyle w:val="ConsPlusNormal"/>
            </w:pPr>
            <w:r>
              <w:t>Капитальный ремонт сетей водоотведения (диаметром 250 - 400 мм) в г. Северске</w:t>
            </w:r>
          </w:p>
        </w:tc>
        <w:tc>
          <w:tcPr>
            <w:tcW w:w="1644" w:type="dxa"/>
            <w:vAlign w:val="center"/>
          </w:tcPr>
          <w:p w:rsidR="00B07A2A" w:rsidRDefault="00B07A2A" w:rsidP="00B07A2A">
            <w:pPr>
              <w:pStyle w:val="ConsPlusNormal"/>
              <w:jc w:val="center"/>
            </w:pPr>
            <w:r>
              <w:t>Повышение надежности системы водоотведения, снижение аварийности сетей водоотведения</w:t>
            </w:r>
          </w:p>
        </w:tc>
        <w:tc>
          <w:tcPr>
            <w:tcW w:w="624" w:type="dxa"/>
            <w:vAlign w:val="center"/>
          </w:tcPr>
          <w:p w:rsidR="00B07A2A" w:rsidRDefault="00B07A2A" w:rsidP="00B07A2A">
            <w:pPr>
              <w:pStyle w:val="ConsPlusNormal"/>
              <w:jc w:val="center"/>
            </w:pPr>
            <w:r>
              <w:t>км</w:t>
            </w:r>
          </w:p>
        </w:tc>
        <w:tc>
          <w:tcPr>
            <w:tcW w:w="907" w:type="dxa"/>
            <w:vAlign w:val="center"/>
          </w:tcPr>
          <w:p w:rsidR="00B07A2A" w:rsidRDefault="00B07A2A" w:rsidP="00B07A2A">
            <w:pPr>
              <w:pStyle w:val="ConsPlusNormal"/>
              <w:jc w:val="center"/>
            </w:pPr>
            <w:r>
              <w:t>40,2</w:t>
            </w:r>
          </w:p>
        </w:tc>
        <w:tc>
          <w:tcPr>
            <w:tcW w:w="1304" w:type="dxa"/>
            <w:vAlign w:val="center"/>
          </w:tcPr>
          <w:p w:rsidR="00B07A2A" w:rsidRDefault="00B07A2A" w:rsidP="00B07A2A">
            <w:pPr>
              <w:pStyle w:val="ConsPlusNormal"/>
              <w:jc w:val="center"/>
            </w:pPr>
            <w:r>
              <w:t>454271,00</w:t>
            </w:r>
          </w:p>
        </w:tc>
        <w:tc>
          <w:tcPr>
            <w:tcW w:w="907" w:type="dxa"/>
            <w:vAlign w:val="center"/>
          </w:tcPr>
          <w:p w:rsidR="00B07A2A" w:rsidRDefault="00B07A2A" w:rsidP="00B07A2A">
            <w:pPr>
              <w:pStyle w:val="ConsPlusNormal"/>
              <w:jc w:val="center"/>
            </w:pPr>
            <w:r w:rsidRPr="00582A39">
              <w:rPr>
                <w:highlight w:val="green"/>
              </w:rPr>
              <w:t>2024</w:t>
            </w:r>
            <w:r>
              <w:t xml:space="preserve"> - 2035 гг.</w:t>
            </w:r>
          </w:p>
        </w:tc>
        <w:tc>
          <w:tcPr>
            <w:tcW w:w="1531" w:type="dxa"/>
            <w:vAlign w:val="center"/>
          </w:tcPr>
          <w:p w:rsidR="00B07A2A" w:rsidRDefault="00B07A2A" w:rsidP="00B07A2A">
            <w:pPr>
              <w:pStyle w:val="ConsPlusNormal"/>
              <w:jc w:val="center"/>
            </w:pPr>
            <w:r>
              <w:t>Снижение аварийности сетей</w:t>
            </w:r>
          </w:p>
        </w:tc>
        <w:tc>
          <w:tcPr>
            <w:tcW w:w="938" w:type="dxa"/>
            <w:vAlign w:val="center"/>
          </w:tcPr>
          <w:p w:rsidR="00B07A2A" w:rsidRDefault="00B07A2A" w:rsidP="00B07A2A">
            <w:pPr>
              <w:pStyle w:val="ConsPlusNormal"/>
            </w:pPr>
          </w:p>
        </w:tc>
        <w:tc>
          <w:tcPr>
            <w:tcW w:w="853" w:type="dxa"/>
            <w:vAlign w:val="center"/>
          </w:tcPr>
          <w:p w:rsidR="00B07A2A" w:rsidRDefault="00B07A2A" w:rsidP="00B07A2A">
            <w:pPr>
              <w:pStyle w:val="ConsPlusNormal"/>
            </w:pPr>
          </w:p>
        </w:tc>
        <w:tc>
          <w:tcPr>
            <w:tcW w:w="964" w:type="dxa"/>
            <w:vAlign w:val="center"/>
          </w:tcPr>
          <w:p w:rsidR="00B07A2A" w:rsidRDefault="00B07A2A" w:rsidP="00B07A2A">
            <w:pPr>
              <w:pStyle w:val="ConsPlusNormal"/>
            </w:pPr>
          </w:p>
        </w:tc>
        <w:tc>
          <w:tcPr>
            <w:tcW w:w="907" w:type="dxa"/>
            <w:vAlign w:val="center"/>
          </w:tcPr>
          <w:p w:rsidR="00B07A2A" w:rsidRDefault="00B07A2A" w:rsidP="00B07A2A">
            <w:pPr>
              <w:pStyle w:val="ConsPlusNormal"/>
              <w:jc w:val="center"/>
            </w:pPr>
            <w:r w:rsidRPr="00582A39">
              <w:rPr>
                <w:highlight w:val="green"/>
              </w:rPr>
              <w:t>2024</w:t>
            </w:r>
            <w:r>
              <w:t xml:space="preserve"> - 2035 гг.</w:t>
            </w:r>
          </w:p>
        </w:tc>
        <w:tc>
          <w:tcPr>
            <w:tcW w:w="907" w:type="dxa"/>
            <w:vAlign w:val="center"/>
          </w:tcPr>
          <w:p w:rsidR="00B07A2A" w:rsidRDefault="00B07A2A" w:rsidP="00B07A2A">
            <w:pPr>
              <w:pStyle w:val="ConsPlusNormal"/>
              <w:jc w:val="center"/>
            </w:pPr>
            <w:r>
              <w:t>Срок окупаемости превышает период реализации Программы</w:t>
            </w:r>
          </w:p>
        </w:tc>
      </w:tr>
      <w:tr w:rsidR="00DB5823">
        <w:tc>
          <w:tcPr>
            <w:tcW w:w="544" w:type="dxa"/>
            <w:vAlign w:val="center"/>
          </w:tcPr>
          <w:p w:rsidR="00DB5823" w:rsidRDefault="00DB5823">
            <w:pPr>
              <w:pStyle w:val="ConsPlusNormal"/>
              <w:jc w:val="center"/>
            </w:pPr>
            <w:r>
              <w:t>1.5</w:t>
            </w:r>
          </w:p>
        </w:tc>
        <w:tc>
          <w:tcPr>
            <w:tcW w:w="1531" w:type="dxa"/>
            <w:vAlign w:val="center"/>
          </w:tcPr>
          <w:p w:rsidR="00DB5823" w:rsidRDefault="00DB5823">
            <w:pPr>
              <w:pStyle w:val="ConsPlusNormal"/>
            </w:pPr>
            <w:r>
              <w:t>Капитальный ремонт напорной канализации (диаметром 500 мм) в г. Северске</w:t>
            </w:r>
          </w:p>
        </w:tc>
        <w:tc>
          <w:tcPr>
            <w:tcW w:w="1644" w:type="dxa"/>
            <w:vAlign w:val="center"/>
          </w:tcPr>
          <w:p w:rsidR="00DB5823" w:rsidRDefault="00DB5823">
            <w:pPr>
              <w:pStyle w:val="ConsPlusNormal"/>
              <w:jc w:val="center"/>
            </w:pPr>
            <w:r>
              <w:t>Повышение надежности системы водоотведения, снижение аварийности сетей водоотведения</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0,14</w:t>
            </w:r>
          </w:p>
        </w:tc>
        <w:tc>
          <w:tcPr>
            <w:tcW w:w="1304" w:type="dxa"/>
            <w:vAlign w:val="center"/>
          </w:tcPr>
          <w:p w:rsidR="00DB5823" w:rsidRDefault="00DB5823">
            <w:pPr>
              <w:pStyle w:val="ConsPlusNormal"/>
              <w:jc w:val="center"/>
            </w:pPr>
            <w:r>
              <w:t>2093,00</w:t>
            </w:r>
          </w:p>
        </w:tc>
        <w:tc>
          <w:tcPr>
            <w:tcW w:w="907" w:type="dxa"/>
            <w:vAlign w:val="center"/>
          </w:tcPr>
          <w:p w:rsidR="00DB5823" w:rsidRDefault="00DB5823">
            <w:pPr>
              <w:pStyle w:val="ConsPlusNormal"/>
              <w:jc w:val="center"/>
            </w:pPr>
            <w:r>
              <w:t>2015 г.</w:t>
            </w:r>
          </w:p>
        </w:tc>
        <w:tc>
          <w:tcPr>
            <w:tcW w:w="1531" w:type="dxa"/>
            <w:vAlign w:val="center"/>
          </w:tcPr>
          <w:p w:rsidR="00DB5823" w:rsidRDefault="00DB5823">
            <w:pPr>
              <w:pStyle w:val="ConsPlusNormal"/>
              <w:jc w:val="center"/>
            </w:pPr>
            <w:r>
              <w:t>Снижение аварийности сетей</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jc w:val="center"/>
            </w:pPr>
            <w:r>
              <w:t>2015 г.</w:t>
            </w:r>
          </w:p>
        </w:tc>
        <w:tc>
          <w:tcPr>
            <w:tcW w:w="907" w:type="dxa"/>
            <w:vAlign w:val="center"/>
          </w:tcPr>
          <w:p w:rsidR="00DB5823" w:rsidRDefault="00DB5823">
            <w:pPr>
              <w:pStyle w:val="ConsPlusNormal"/>
              <w:jc w:val="center"/>
            </w:pPr>
            <w:r>
              <w:t>Срок окупаемости превышает период реализации Программы</w:t>
            </w:r>
          </w:p>
        </w:tc>
      </w:tr>
      <w:tr w:rsidR="00DB5823">
        <w:tc>
          <w:tcPr>
            <w:tcW w:w="544" w:type="dxa"/>
            <w:vAlign w:val="center"/>
          </w:tcPr>
          <w:p w:rsidR="00DB5823" w:rsidRDefault="00DB5823">
            <w:pPr>
              <w:pStyle w:val="ConsPlusNormal"/>
              <w:jc w:val="center"/>
            </w:pPr>
            <w:r>
              <w:t>1.6</w:t>
            </w:r>
          </w:p>
        </w:tc>
        <w:tc>
          <w:tcPr>
            <w:tcW w:w="1531" w:type="dxa"/>
            <w:vAlign w:val="center"/>
          </w:tcPr>
          <w:p w:rsidR="00DB5823" w:rsidRDefault="00DB5823">
            <w:pPr>
              <w:pStyle w:val="ConsPlusNormal"/>
            </w:pPr>
            <w:r>
              <w:t>Капитальный ремонт камер на самотечной канализации (диаметром 900 мм) в г. Северске</w:t>
            </w:r>
          </w:p>
        </w:tc>
        <w:tc>
          <w:tcPr>
            <w:tcW w:w="1644" w:type="dxa"/>
            <w:vAlign w:val="center"/>
          </w:tcPr>
          <w:p w:rsidR="00DB5823" w:rsidRDefault="00DB5823">
            <w:pPr>
              <w:pStyle w:val="ConsPlusNormal"/>
              <w:jc w:val="center"/>
            </w:pPr>
            <w:r>
              <w:t>Повышение надежности системы водоотведения, снижение аварийности сетей водоотведения</w:t>
            </w:r>
          </w:p>
        </w:tc>
        <w:tc>
          <w:tcPr>
            <w:tcW w:w="624" w:type="dxa"/>
            <w:vAlign w:val="center"/>
          </w:tcPr>
          <w:p w:rsidR="00DB5823" w:rsidRDefault="00DB5823">
            <w:pPr>
              <w:pStyle w:val="ConsPlusNormal"/>
              <w:jc w:val="center"/>
            </w:pPr>
            <w:r>
              <w:t>шт.</w:t>
            </w:r>
          </w:p>
        </w:tc>
        <w:tc>
          <w:tcPr>
            <w:tcW w:w="907" w:type="dxa"/>
            <w:vAlign w:val="center"/>
          </w:tcPr>
          <w:p w:rsidR="00DB5823" w:rsidRDefault="00DB5823">
            <w:pPr>
              <w:pStyle w:val="ConsPlusNormal"/>
              <w:jc w:val="center"/>
            </w:pPr>
            <w:r>
              <w:t>56</w:t>
            </w:r>
          </w:p>
        </w:tc>
        <w:tc>
          <w:tcPr>
            <w:tcW w:w="1304" w:type="dxa"/>
            <w:vAlign w:val="center"/>
          </w:tcPr>
          <w:p w:rsidR="00DB5823" w:rsidRDefault="00DB5823">
            <w:pPr>
              <w:pStyle w:val="ConsPlusNormal"/>
              <w:jc w:val="center"/>
            </w:pPr>
            <w:r>
              <w:t>57254,00</w:t>
            </w:r>
          </w:p>
        </w:tc>
        <w:tc>
          <w:tcPr>
            <w:tcW w:w="907" w:type="dxa"/>
            <w:vAlign w:val="center"/>
          </w:tcPr>
          <w:p w:rsidR="00DB5823" w:rsidRDefault="00DB5823" w:rsidP="00B07A2A">
            <w:pPr>
              <w:pStyle w:val="ConsPlusNormal"/>
              <w:jc w:val="center"/>
            </w:pPr>
            <w:r>
              <w:t xml:space="preserve">2015 - 2016 гг., </w:t>
            </w:r>
            <w:r w:rsidR="00B07A2A" w:rsidRPr="00B07A2A">
              <w:rPr>
                <w:highlight w:val="green"/>
              </w:rPr>
              <w:t>2024</w:t>
            </w:r>
            <w:r>
              <w:t xml:space="preserve"> - 2035 гг.</w:t>
            </w:r>
          </w:p>
        </w:tc>
        <w:tc>
          <w:tcPr>
            <w:tcW w:w="1531" w:type="dxa"/>
            <w:vAlign w:val="center"/>
          </w:tcPr>
          <w:p w:rsidR="00DB5823" w:rsidRDefault="00DB5823">
            <w:pPr>
              <w:pStyle w:val="ConsPlusNormal"/>
              <w:jc w:val="center"/>
            </w:pPr>
            <w:r>
              <w:t>Снижение аварийности сетей</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rsidP="00B07A2A">
            <w:pPr>
              <w:pStyle w:val="ConsPlusNormal"/>
              <w:jc w:val="center"/>
            </w:pPr>
            <w:r>
              <w:t xml:space="preserve">2015 - 2016 гг., </w:t>
            </w:r>
            <w:r w:rsidR="00B07A2A" w:rsidRPr="00B07A2A">
              <w:rPr>
                <w:highlight w:val="green"/>
              </w:rPr>
              <w:t>2024</w:t>
            </w:r>
            <w:r>
              <w:t xml:space="preserve"> - 2035 гг.</w:t>
            </w:r>
          </w:p>
        </w:tc>
        <w:tc>
          <w:tcPr>
            <w:tcW w:w="907" w:type="dxa"/>
            <w:vAlign w:val="center"/>
          </w:tcPr>
          <w:p w:rsidR="00DB5823" w:rsidRDefault="00DB5823">
            <w:pPr>
              <w:pStyle w:val="ConsPlusNormal"/>
              <w:jc w:val="center"/>
            </w:pPr>
            <w:r>
              <w:t>Срок окупаемости превышает период реализации Программы</w:t>
            </w:r>
          </w:p>
        </w:tc>
      </w:tr>
      <w:tr w:rsidR="00DB5823">
        <w:tc>
          <w:tcPr>
            <w:tcW w:w="544" w:type="dxa"/>
            <w:vAlign w:val="center"/>
          </w:tcPr>
          <w:p w:rsidR="00DB5823" w:rsidRDefault="00DB5823">
            <w:pPr>
              <w:pStyle w:val="ConsPlusNormal"/>
              <w:jc w:val="center"/>
            </w:pPr>
            <w:r>
              <w:t>1.7</w:t>
            </w:r>
          </w:p>
        </w:tc>
        <w:tc>
          <w:tcPr>
            <w:tcW w:w="1531" w:type="dxa"/>
            <w:vAlign w:val="center"/>
          </w:tcPr>
          <w:p w:rsidR="00DB5823" w:rsidRDefault="00DB5823">
            <w:pPr>
              <w:pStyle w:val="ConsPlusNormal"/>
            </w:pPr>
            <w:r>
              <w:t>Создание программного комплекса для географическо</w:t>
            </w:r>
            <w:r>
              <w:lastRenderedPageBreak/>
              <w:t>й информационной системы по канализационным сетям и программного обеспечения для гидравлического расчета канализационных сетей в г. Северске</w:t>
            </w:r>
          </w:p>
        </w:tc>
        <w:tc>
          <w:tcPr>
            <w:tcW w:w="1644" w:type="dxa"/>
            <w:vAlign w:val="center"/>
          </w:tcPr>
          <w:p w:rsidR="00DB5823" w:rsidRDefault="00DB5823">
            <w:pPr>
              <w:pStyle w:val="ConsPlusNormal"/>
              <w:jc w:val="center"/>
            </w:pPr>
            <w:r>
              <w:lastRenderedPageBreak/>
              <w:t xml:space="preserve">Обеспечение надежности работы системы </w:t>
            </w:r>
            <w:r>
              <w:lastRenderedPageBreak/>
              <w:t>водоснабжения, повышение оперативности решения проблем водоотведения</w:t>
            </w:r>
          </w:p>
        </w:tc>
        <w:tc>
          <w:tcPr>
            <w:tcW w:w="624" w:type="dxa"/>
            <w:vAlign w:val="center"/>
          </w:tcPr>
          <w:p w:rsidR="00DB5823" w:rsidRDefault="00DB5823">
            <w:pPr>
              <w:pStyle w:val="ConsPlusNormal"/>
              <w:jc w:val="center"/>
            </w:pPr>
            <w:r>
              <w:lastRenderedPageBreak/>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802,00</w:t>
            </w:r>
          </w:p>
        </w:tc>
        <w:tc>
          <w:tcPr>
            <w:tcW w:w="907" w:type="dxa"/>
            <w:vAlign w:val="center"/>
          </w:tcPr>
          <w:p w:rsidR="00DB5823" w:rsidRDefault="00DB5823">
            <w:pPr>
              <w:pStyle w:val="ConsPlusNormal"/>
              <w:jc w:val="center"/>
            </w:pPr>
            <w:r>
              <w:t>2013 г.</w:t>
            </w:r>
          </w:p>
        </w:tc>
        <w:tc>
          <w:tcPr>
            <w:tcW w:w="1531" w:type="dxa"/>
            <w:vAlign w:val="center"/>
          </w:tcPr>
          <w:p w:rsidR="00DB5823" w:rsidRDefault="00DB5823">
            <w:pPr>
              <w:pStyle w:val="ConsPlusNormal"/>
              <w:jc w:val="center"/>
            </w:pPr>
            <w:r>
              <w:t xml:space="preserve">Обеспечение надежности работы системы </w:t>
            </w:r>
            <w:r>
              <w:lastRenderedPageBreak/>
              <w:t>водоснабжения, повышение оперативности решения проблем водоотведения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jc w:val="center"/>
            </w:pPr>
            <w:r>
              <w:t>2013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1.8</w:t>
            </w:r>
          </w:p>
        </w:tc>
        <w:tc>
          <w:tcPr>
            <w:tcW w:w="1531" w:type="dxa"/>
            <w:vAlign w:val="center"/>
          </w:tcPr>
          <w:p w:rsidR="00DB5823" w:rsidRDefault="00DB5823">
            <w:pPr>
              <w:pStyle w:val="ConsPlusNormal"/>
            </w:pPr>
            <w:r>
              <w:t>Капитальный ремонт сетей водоотведения (диаметром 450 - 1000 мм) в г. Северске</w:t>
            </w:r>
          </w:p>
        </w:tc>
        <w:tc>
          <w:tcPr>
            <w:tcW w:w="1644" w:type="dxa"/>
            <w:vAlign w:val="center"/>
          </w:tcPr>
          <w:p w:rsidR="00DB5823" w:rsidRDefault="00DB5823">
            <w:pPr>
              <w:pStyle w:val="ConsPlusNormal"/>
              <w:jc w:val="center"/>
            </w:pPr>
            <w:r>
              <w:t>Обеспечение надежности работы системы водоснабжения, повышение оперативности решения проблем водоотведения</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42,7</w:t>
            </w:r>
          </w:p>
        </w:tc>
        <w:tc>
          <w:tcPr>
            <w:tcW w:w="1304" w:type="dxa"/>
            <w:vAlign w:val="center"/>
          </w:tcPr>
          <w:p w:rsidR="00DB5823" w:rsidRDefault="00DB5823">
            <w:pPr>
              <w:pStyle w:val="ConsPlusNormal"/>
              <w:jc w:val="center"/>
            </w:pPr>
            <w:r>
              <w:t>1311463,00</w:t>
            </w:r>
          </w:p>
        </w:tc>
        <w:tc>
          <w:tcPr>
            <w:tcW w:w="907" w:type="dxa"/>
            <w:vAlign w:val="center"/>
          </w:tcPr>
          <w:p w:rsidR="00DB5823" w:rsidRDefault="002662AB">
            <w:pPr>
              <w:pStyle w:val="ConsPlusNormal"/>
              <w:jc w:val="center"/>
            </w:pPr>
            <w:r w:rsidRPr="002662AB">
              <w:rPr>
                <w:highlight w:val="green"/>
              </w:rPr>
              <w:t>2024</w:t>
            </w:r>
            <w:r w:rsidR="00DB5823">
              <w:t xml:space="preserve"> - 2035 гг.</w:t>
            </w:r>
          </w:p>
        </w:tc>
        <w:tc>
          <w:tcPr>
            <w:tcW w:w="1531" w:type="dxa"/>
            <w:vAlign w:val="center"/>
          </w:tcPr>
          <w:p w:rsidR="00DB5823" w:rsidRDefault="00DB5823">
            <w:pPr>
              <w:pStyle w:val="ConsPlusNormal"/>
              <w:jc w:val="center"/>
            </w:pPr>
            <w:r>
              <w:t>Обеспечение надежности работы системы водоснабжения, повышение оперативности решения проблем водоотведения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2662AB">
            <w:pPr>
              <w:pStyle w:val="ConsPlusNormal"/>
              <w:jc w:val="center"/>
            </w:pPr>
            <w:r w:rsidRPr="002662AB">
              <w:rPr>
                <w:highlight w:val="green"/>
              </w:rPr>
              <w:t>2024</w:t>
            </w:r>
            <w:r w:rsidR="00DB5823">
              <w:t xml:space="preserve">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1.9</w:t>
            </w:r>
          </w:p>
        </w:tc>
        <w:tc>
          <w:tcPr>
            <w:tcW w:w="1531" w:type="dxa"/>
            <w:vAlign w:val="center"/>
          </w:tcPr>
          <w:p w:rsidR="00DB5823" w:rsidRDefault="00DB5823">
            <w:pPr>
              <w:pStyle w:val="ConsPlusNormal"/>
            </w:pPr>
            <w:r>
              <w:t>Строительство очистных сооружений в пос. Самусь (в т.ч. ПИР)</w:t>
            </w:r>
          </w:p>
        </w:tc>
        <w:tc>
          <w:tcPr>
            <w:tcW w:w="1644" w:type="dxa"/>
            <w:vAlign w:val="center"/>
          </w:tcPr>
          <w:p w:rsidR="00DB5823" w:rsidRDefault="00DB5823">
            <w:pPr>
              <w:pStyle w:val="ConsPlusNormal"/>
              <w:jc w:val="center"/>
            </w:pPr>
            <w:r>
              <w:t>Обеспечение требуемого уровня очистки сточных вод и улучшение экологической ситуации в зоне р. Томи</w:t>
            </w:r>
          </w:p>
        </w:tc>
        <w:tc>
          <w:tcPr>
            <w:tcW w:w="624" w:type="dxa"/>
            <w:vAlign w:val="center"/>
          </w:tcPr>
          <w:p w:rsidR="00DB5823" w:rsidRDefault="00DB5823">
            <w:pPr>
              <w:pStyle w:val="ConsPlusNormal"/>
              <w:jc w:val="center"/>
            </w:pPr>
            <w:r>
              <w:t>тыс. куб. м/сут.</w:t>
            </w:r>
          </w:p>
        </w:tc>
        <w:tc>
          <w:tcPr>
            <w:tcW w:w="907" w:type="dxa"/>
            <w:vAlign w:val="center"/>
          </w:tcPr>
          <w:p w:rsidR="00DB5823" w:rsidRDefault="00DB5823">
            <w:pPr>
              <w:pStyle w:val="ConsPlusNormal"/>
              <w:jc w:val="center"/>
            </w:pPr>
            <w:r>
              <w:t>5</w:t>
            </w:r>
          </w:p>
        </w:tc>
        <w:tc>
          <w:tcPr>
            <w:tcW w:w="1304" w:type="dxa"/>
            <w:vAlign w:val="center"/>
          </w:tcPr>
          <w:p w:rsidR="00DB5823" w:rsidRDefault="00DB5823">
            <w:pPr>
              <w:pStyle w:val="ConsPlusNormal"/>
              <w:jc w:val="center"/>
            </w:pPr>
            <w:r>
              <w:t>167677,67</w:t>
            </w:r>
          </w:p>
        </w:tc>
        <w:tc>
          <w:tcPr>
            <w:tcW w:w="907" w:type="dxa"/>
            <w:vAlign w:val="center"/>
          </w:tcPr>
          <w:p w:rsidR="00DB5823" w:rsidRDefault="002662AB">
            <w:pPr>
              <w:pStyle w:val="ConsPlusNormal"/>
              <w:jc w:val="center"/>
            </w:pPr>
            <w:r w:rsidRPr="002662AB">
              <w:rPr>
                <w:highlight w:val="green"/>
              </w:rPr>
              <w:t>2024-2035</w:t>
            </w:r>
            <w:r w:rsidR="00DB5823" w:rsidRPr="002662AB">
              <w:rPr>
                <w:highlight w:val="green"/>
              </w:rPr>
              <w:t xml:space="preserve"> гг</w:t>
            </w:r>
            <w:r w:rsidR="00DB5823">
              <w:t>. (в т.ч. ПИР)</w:t>
            </w:r>
          </w:p>
        </w:tc>
        <w:tc>
          <w:tcPr>
            <w:tcW w:w="1531" w:type="dxa"/>
            <w:vAlign w:val="center"/>
          </w:tcPr>
          <w:p w:rsidR="00DB5823" w:rsidRDefault="00DB5823">
            <w:pPr>
              <w:pStyle w:val="ConsPlusNormal"/>
              <w:jc w:val="center"/>
            </w:pPr>
            <w:r>
              <w:t>Обеспечение требуемого уровня очистки сточных вод и улучшение экологической ситуации в зоне р. Томи</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2662AB">
            <w:pPr>
              <w:pStyle w:val="ConsPlusNormal"/>
              <w:jc w:val="center"/>
            </w:pPr>
            <w:r w:rsidRPr="002662AB">
              <w:rPr>
                <w:highlight w:val="green"/>
              </w:rPr>
              <w:t>2024-2035 гг</w:t>
            </w:r>
            <w:r w:rsidR="00DB5823">
              <w:t>. (в т.ч. ПИР)</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1.10</w:t>
            </w:r>
          </w:p>
        </w:tc>
        <w:tc>
          <w:tcPr>
            <w:tcW w:w="1531" w:type="dxa"/>
            <w:vAlign w:val="center"/>
          </w:tcPr>
          <w:p w:rsidR="00DB5823" w:rsidRDefault="00DB5823">
            <w:pPr>
              <w:pStyle w:val="ConsPlusNormal"/>
            </w:pPr>
            <w:r>
              <w:t xml:space="preserve">Капитальный ремонт канализационной насосной станции КНС-1 в пос. Самусь </w:t>
            </w:r>
            <w:r>
              <w:lastRenderedPageBreak/>
              <w:t>(в т.ч. ПИР)</w:t>
            </w:r>
          </w:p>
        </w:tc>
        <w:tc>
          <w:tcPr>
            <w:tcW w:w="1644" w:type="dxa"/>
            <w:vAlign w:val="center"/>
          </w:tcPr>
          <w:p w:rsidR="00DB5823" w:rsidRDefault="00DB5823">
            <w:pPr>
              <w:pStyle w:val="ConsPlusNormal"/>
              <w:jc w:val="center"/>
            </w:pPr>
            <w:r>
              <w:lastRenderedPageBreak/>
              <w:t>Обеспечение надежности работы системы водоотведения</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993,00</w:t>
            </w:r>
          </w:p>
        </w:tc>
        <w:tc>
          <w:tcPr>
            <w:tcW w:w="907" w:type="dxa"/>
            <w:vAlign w:val="center"/>
          </w:tcPr>
          <w:p w:rsidR="00DB5823" w:rsidRDefault="002662AB">
            <w:pPr>
              <w:pStyle w:val="ConsPlusNormal"/>
              <w:jc w:val="center"/>
            </w:pPr>
            <w:r w:rsidRPr="002662AB">
              <w:rPr>
                <w:highlight w:val="green"/>
              </w:rPr>
              <w:t>2024</w:t>
            </w:r>
            <w:r w:rsidR="00DB5823">
              <w:t xml:space="preserve"> г. (в т.ч. ПИР)</w:t>
            </w:r>
          </w:p>
        </w:tc>
        <w:tc>
          <w:tcPr>
            <w:tcW w:w="1531" w:type="dxa"/>
            <w:vAlign w:val="center"/>
          </w:tcPr>
          <w:p w:rsidR="00DB5823" w:rsidRDefault="00DB5823">
            <w:pPr>
              <w:pStyle w:val="ConsPlusNormal"/>
              <w:jc w:val="center"/>
            </w:pPr>
            <w:r>
              <w:t>Обеспечение надежности работы системы водоотведения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2662AB">
            <w:pPr>
              <w:pStyle w:val="ConsPlusNormal"/>
              <w:jc w:val="center"/>
            </w:pPr>
            <w:r w:rsidRPr="002662AB">
              <w:rPr>
                <w:highlight w:val="green"/>
              </w:rPr>
              <w:t>2024</w:t>
            </w:r>
            <w:r w:rsidR="00DB5823">
              <w:t xml:space="preserve"> г. (в т.ч. ПИР)</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1.11</w:t>
            </w:r>
          </w:p>
        </w:tc>
        <w:tc>
          <w:tcPr>
            <w:tcW w:w="1531" w:type="dxa"/>
            <w:vAlign w:val="center"/>
          </w:tcPr>
          <w:p w:rsidR="00DB5823" w:rsidRDefault="00DB5823">
            <w:pPr>
              <w:pStyle w:val="ConsPlusNormal"/>
            </w:pPr>
            <w:r>
              <w:t>Реконструкция канализационного коллектора диаметром 900 мм. Устройство камеры переключения с запорной арматуры</w:t>
            </w:r>
          </w:p>
        </w:tc>
        <w:tc>
          <w:tcPr>
            <w:tcW w:w="1644" w:type="dxa"/>
            <w:vAlign w:val="center"/>
          </w:tcPr>
          <w:p w:rsidR="00DB5823" w:rsidRDefault="00DB5823">
            <w:pPr>
              <w:pStyle w:val="ConsPlusNormal"/>
              <w:jc w:val="center"/>
            </w:pPr>
            <w:r>
              <w:t>Обеспечение надежности работы системы водоотведения, повышение оперативности решения проблем водоотведения</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2655,00</w:t>
            </w:r>
          </w:p>
        </w:tc>
        <w:tc>
          <w:tcPr>
            <w:tcW w:w="907" w:type="dxa"/>
            <w:vAlign w:val="center"/>
          </w:tcPr>
          <w:p w:rsidR="00DB5823" w:rsidRDefault="00E95E5D">
            <w:pPr>
              <w:pStyle w:val="ConsPlusNormal"/>
              <w:jc w:val="center"/>
            </w:pPr>
            <w:r w:rsidRPr="002662AB">
              <w:rPr>
                <w:highlight w:val="green"/>
              </w:rPr>
              <w:t>2024</w:t>
            </w:r>
            <w:r>
              <w:t xml:space="preserve"> </w:t>
            </w:r>
            <w:r w:rsidR="00DB5823">
              <w:t>г. (в т.ч. ПИР)</w:t>
            </w:r>
          </w:p>
        </w:tc>
        <w:tc>
          <w:tcPr>
            <w:tcW w:w="1531" w:type="dxa"/>
            <w:vAlign w:val="center"/>
          </w:tcPr>
          <w:p w:rsidR="00DB5823" w:rsidRDefault="00DB5823">
            <w:pPr>
              <w:pStyle w:val="ConsPlusNormal"/>
              <w:jc w:val="center"/>
            </w:pPr>
            <w:r>
              <w:t>Обеспечение надежности работы системы водоотведения, повышение оперативности решения проблем водоотведения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E95E5D">
            <w:pPr>
              <w:pStyle w:val="ConsPlusNormal"/>
              <w:jc w:val="center"/>
            </w:pPr>
            <w:r w:rsidRPr="002662AB">
              <w:rPr>
                <w:highlight w:val="green"/>
              </w:rPr>
              <w:t>2024</w:t>
            </w:r>
            <w:r>
              <w:t xml:space="preserve"> </w:t>
            </w:r>
            <w:r w:rsidR="00DB5823">
              <w:t>г. (в т.ч. ПИР)</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1.12</w:t>
            </w:r>
          </w:p>
        </w:tc>
        <w:tc>
          <w:tcPr>
            <w:tcW w:w="1531" w:type="dxa"/>
            <w:vAlign w:val="center"/>
          </w:tcPr>
          <w:p w:rsidR="00DB5823" w:rsidRDefault="00DB5823">
            <w:pPr>
              <w:pStyle w:val="ConsPlusNormal"/>
            </w:pPr>
            <w:r>
              <w:t>Капитальный ремонт здания станции перекачки ливневых вод N 2, расположенной по адресу: г. Северск, ул. Парковая</w:t>
            </w:r>
          </w:p>
        </w:tc>
        <w:tc>
          <w:tcPr>
            <w:tcW w:w="1644" w:type="dxa"/>
            <w:vAlign w:val="center"/>
          </w:tcPr>
          <w:p w:rsidR="00DB5823" w:rsidRDefault="00DB5823">
            <w:pPr>
              <w:pStyle w:val="ConsPlusNormal"/>
              <w:jc w:val="center"/>
            </w:pPr>
            <w:r>
              <w:t>Обеспечение надежности работы системы водоотведения</w:t>
            </w:r>
          </w:p>
        </w:tc>
        <w:tc>
          <w:tcPr>
            <w:tcW w:w="624" w:type="dxa"/>
            <w:vAlign w:val="center"/>
          </w:tcPr>
          <w:p w:rsidR="00DB5823" w:rsidRDefault="00DB5823">
            <w:pPr>
              <w:pStyle w:val="ConsPlusNormal"/>
              <w:jc w:val="center"/>
            </w:pPr>
            <w:r>
              <w:t>объект</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546,30</w:t>
            </w:r>
          </w:p>
        </w:tc>
        <w:tc>
          <w:tcPr>
            <w:tcW w:w="907" w:type="dxa"/>
            <w:vAlign w:val="center"/>
          </w:tcPr>
          <w:p w:rsidR="00DB5823" w:rsidRDefault="00DB5823">
            <w:pPr>
              <w:pStyle w:val="ConsPlusNormal"/>
              <w:jc w:val="center"/>
            </w:pPr>
            <w:r>
              <w:t>2016 г.</w:t>
            </w:r>
          </w:p>
        </w:tc>
        <w:tc>
          <w:tcPr>
            <w:tcW w:w="1531" w:type="dxa"/>
            <w:vAlign w:val="center"/>
          </w:tcPr>
          <w:p w:rsidR="00DB5823" w:rsidRDefault="00DB5823">
            <w:pPr>
              <w:pStyle w:val="ConsPlusNormal"/>
              <w:jc w:val="center"/>
            </w:pPr>
            <w:r>
              <w:t>Обеспечение надежности работы системы водоотведения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jc w:val="center"/>
            </w:pPr>
            <w:r>
              <w:t>2016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1.13</w:t>
            </w:r>
          </w:p>
        </w:tc>
        <w:tc>
          <w:tcPr>
            <w:tcW w:w="1531" w:type="dxa"/>
            <w:vAlign w:val="center"/>
          </w:tcPr>
          <w:p w:rsidR="00DB5823" w:rsidRDefault="00DB5823">
            <w:pPr>
              <w:pStyle w:val="ConsPlusNormal"/>
            </w:pPr>
            <w:r>
              <w:t>Капитальный ремонт технологического оборудования КНС (замена насосного оборудования)</w:t>
            </w:r>
          </w:p>
        </w:tc>
        <w:tc>
          <w:tcPr>
            <w:tcW w:w="1644" w:type="dxa"/>
            <w:vAlign w:val="center"/>
          </w:tcPr>
          <w:p w:rsidR="00DB5823" w:rsidRDefault="00DB5823">
            <w:pPr>
              <w:pStyle w:val="ConsPlusNormal"/>
              <w:jc w:val="center"/>
            </w:pPr>
            <w:r>
              <w:t>Обеспечение надежности работы системы водоотведения</w:t>
            </w:r>
          </w:p>
        </w:tc>
        <w:tc>
          <w:tcPr>
            <w:tcW w:w="624" w:type="dxa"/>
            <w:vAlign w:val="center"/>
          </w:tcPr>
          <w:p w:rsidR="00DB5823" w:rsidRDefault="00DB5823">
            <w:pPr>
              <w:pStyle w:val="ConsPlusNormal"/>
              <w:jc w:val="center"/>
            </w:pPr>
            <w:r>
              <w:t>объект</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4830,60</w:t>
            </w:r>
          </w:p>
        </w:tc>
        <w:tc>
          <w:tcPr>
            <w:tcW w:w="907" w:type="dxa"/>
            <w:vAlign w:val="center"/>
          </w:tcPr>
          <w:p w:rsidR="00DB5823" w:rsidRDefault="003E5A40">
            <w:pPr>
              <w:pStyle w:val="ConsPlusNormal"/>
              <w:jc w:val="center"/>
            </w:pPr>
            <w:r w:rsidRPr="003E5A40">
              <w:rPr>
                <w:highlight w:val="green"/>
              </w:rPr>
              <w:t>2024</w:t>
            </w:r>
            <w:r w:rsidR="00DB5823">
              <w:t xml:space="preserve"> г.</w:t>
            </w:r>
          </w:p>
        </w:tc>
        <w:tc>
          <w:tcPr>
            <w:tcW w:w="1531" w:type="dxa"/>
            <w:vAlign w:val="center"/>
          </w:tcPr>
          <w:p w:rsidR="00DB5823" w:rsidRDefault="00DB5823">
            <w:pPr>
              <w:pStyle w:val="ConsPlusNormal"/>
              <w:jc w:val="center"/>
            </w:pPr>
            <w:r>
              <w:t>Обеспечение надежности работы системы водоотведения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3E5A40">
            <w:pPr>
              <w:pStyle w:val="ConsPlusNormal"/>
              <w:jc w:val="center"/>
            </w:pPr>
            <w:r w:rsidRPr="003E5A40">
              <w:rPr>
                <w:highlight w:val="green"/>
              </w:rPr>
              <w:t>2024</w:t>
            </w:r>
            <w:r w:rsidR="00DB5823">
              <w:t xml:space="preserve">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1.14</w:t>
            </w:r>
          </w:p>
        </w:tc>
        <w:tc>
          <w:tcPr>
            <w:tcW w:w="1531" w:type="dxa"/>
            <w:vAlign w:val="center"/>
          </w:tcPr>
          <w:p w:rsidR="00DB5823" w:rsidRDefault="00DB5823">
            <w:pPr>
              <w:pStyle w:val="ConsPlusNormal"/>
            </w:pPr>
            <w:r>
              <w:t>Капитальный ремонт кровли здания решеток очистных сооружений бытовых сточных вод, г. Северск</w:t>
            </w:r>
          </w:p>
        </w:tc>
        <w:tc>
          <w:tcPr>
            <w:tcW w:w="1644" w:type="dxa"/>
            <w:vAlign w:val="center"/>
          </w:tcPr>
          <w:p w:rsidR="00DB5823" w:rsidRDefault="00DB5823">
            <w:pPr>
              <w:pStyle w:val="ConsPlusNormal"/>
              <w:jc w:val="center"/>
            </w:pPr>
            <w:r>
              <w:t>Обеспечение надежности работы системы водоотведения</w:t>
            </w:r>
          </w:p>
        </w:tc>
        <w:tc>
          <w:tcPr>
            <w:tcW w:w="624" w:type="dxa"/>
            <w:vAlign w:val="center"/>
          </w:tcPr>
          <w:p w:rsidR="00DB5823" w:rsidRDefault="00DB5823">
            <w:pPr>
              <w:pStyle w:val="ConsPlusNormal"/>
              <w:jc w:val="center"/>
            </w:pPr>
            <w:r>
              <w:t>объект</w:t>
            </w:r>
          </w:p>
        </w:tc>
        <w:tc>
          <w:tcPr>
            <w:tcW w:w="907" w:type="dxa"/>
            <w:vAlign w:val="center"/>
          </w:tcPr>
          <w:p w:rsidR="00DB5823" w:rsidRDefault="00DB5823">
            <w:pPr>
              <w:pStyle w:val="ConsPlusNormal"/>
              <w:jc w:val="center"/>
            </w:pPr>
            <w:r>
              <w:t>3</w:t>
            </w:r>
          </w:p>
        </w:tc>
        <w:tc>
          <w:tcPr>
            <w:tcW w:w="1304" w:type="dxa"/>
            <w:vAlign w:val="center"/>
          </w:tcPr>
          <w:p w:rsidR="00DB5823" w:rsidRDefault="00DB5823">
            <w:pPr>
              <w:pStyle w:val="ConsPlusNormal"/>
              <w:jc w:val="center"/>
            </w:pPr>
            <w:r>
              <w:t>1399,37</w:t>
            </w:r>
          </w:p>
        </w:tc>
        <w:tc>
          <w:tcPr>
            <w:tcW w:w="907" w:type="dxa"/>
            <w:vAlign w:val="center"/>
          </w:tcPr>
          <w:p w:rsidR="00DB5823" w:rsidRDefault="00DB5823">
            <w:pPr>
              <w:pStyle w:val="ConsPlusNormal"/>
              <w:jc w:val="center"/>
            </w:pPr>
            <w:r>
              <w:t>2017 г.</w:t>
            </w:r>
          </w:p>
        </w:tc>
        <w:tc>
          <w:tcPr>
            <w:tcW w:w="1531" w:type="dxa"/>
            <w:vAlign w:val="center"/>
          </w:tcPr>
          <w:p w:rsidR="00DB5823" w:rsidRDefault="00DB5823">
            <w:pPr>
              <w:pStyle w:val="ConsPlusNormal"/>
              <w:jc w:val="center"/>
            </w:pPr>
            <w:r>
              <w:t>Обеспечение надежности работы системы водоотведения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jc w:val="center"/>
            </w:pPr>
            <w:r>
              <w:t>2017 г.</w:t>
            </w:r>
          </w:p>
        </w:tc>
        <w:tc>
          <w:tcPr>
            <w:tcW w:w="907" w:type="dxa"/>
            <w:vAlign w:val="center"/>
          </w:tcPr>
          <w:p w:rsidR="00DB5823" w:rsidRDefault="00DB5823">
            <w:pPr>
              <w:pStyle w:val="ConsPlusNormal"/>
            </w:pPr>
          </w:p>
        </w:tc>
      </w:tr>
      <w:tr w:rsidR="00DB5823">
        <w:tc>
          <w:tcPr>
            <w:tcW w:w="5250" w:type="dxa"/>
            <w:gridSpan w:val="5"/>
            <w:vAlign w:val="center"/>
          </w:tcPr>
          <w:p w:rsidR="00DB5823" w:rsidRDefault="00DB5823">
            <w:pPr>
              <w:pStyle w:val="ConsPlusNormal"/>
            </w:pPr>
            <w:r>
              <w:lastRenderedPageBreak/>
              <w:t>Итого по инвестиционным проектам по повышению качества и надежности водоотведения потребителей ЗАТО Северск</w:t>
            </w:r>
          </w:p>
        </w:tc>
        <w:tc>
          <w:tcPr>
            <w:tcW w:w="1304" w:type="dxa"/>
            <w:vAlign w:val="bottom"/>
          </w:tcPr>
          <w:p w:rsidR="00DB5823" w:rsidRDefault="006A7FDD">
            <w:pPr>
              <w:pStyle w:val="ConsPlusNormal"/>
              <w:jc w:val="center"/>
            </w:pPr>
            <w:r w:rsidRPr="006A7FDD">
              <w:rPr>
                <w:highlight w:val="green"/>
              </w:rPr>
              <w:t>4941108,29</w:t>
            </w:r>
          </w:p>
        </w:tc>
        <w:tc>
          <w:tcPr>
            <w:tcW w:w="907" w:type="dxa"/>
            <w:vAlign w:val="center"/>
          </w:tcPr>
          <w:p w:rsidR="00DB5823" w:rsidRDefault="00DB5823">
            <w:pPr>
              <w:pStyle w:val="ConsPlusNormal"/>
            </w:pPr>
          </w:p>
        </w:tc>
        <w:tc>
          <w:tcPr>
            <w:tcW w:w="1531" w:type="dxa"/>
            <w:vAlign w:val="center"/>
          </w:tcPr>
          <w:p w:rsidR="00DB5823" w:rsidRDefault="00DB5823">
            <w:pPr>
              <w:pStyle w:val="ConsPlusNormal"/>
            </w:pP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pP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outlineLvl w:val="3"/>
            </w:pPr>
            <w:r>
              <w:t>2</w:t>
            </w:r>
          </w:p>
        </w:tc>
        <w:tc>
          <w:tcPr>
            <w:tcW w:w="13017" w:type="dxa"/>
            <w:gridSpan w:val="12"/>
            <w:vAlign w:val="center"/>
          </w:tcPr>
          <w:p w:rsidR="00DB5823" w:rsidRDefault="00DB5823">
            <w:pPr>
              <w:pStyle w:val="ConsPlusNormal"/>
            </w:pPr>
            <w:r>
              <w:t>Инвестиционные проекты по развитию сетей канализации для подключения перспективных потребителей</w:t>
            </w:r>
          </w:p>
        </w:tc>
      </w:tr>
      <w:tr w:rsidR="00DB5823">
        <w:tc>
          <w:tcPr>
            <w:tcW w:w="544" w:type="dxa"/>
            <w:vAlign w:val="center"/>
          </w:tcPr>
          <w:p w:rsidR="00DB5823" w:rsidRDefault="00DB5823">
            <w:pPr>
              <w:pStyle w:val="ConsPlusNormal"/>
              <w:jc w:val="center"/>
            </w:pPr>
            <w:r>
              <w:t>2.1</w:t>
            </w:r>
          </w:p>
        </w:tc>
        <w:tc>
          <w:tcPr>
            <w:tcW w:w="1531" w:type="dxa"/>
            <w:vAlign w:val="center"/>
          </w:tcPr>
          <w:p w:rsidR="00DB5823" w:rsidRDefault="00DB5823">
            <w:pPr>
              <w:pStyle w:val="ConsPlusNormal"/>
            </w:pPr>
            <w:r>
              <w:t>Реконструкция КНС-1а; коллекторов от КНС-1а до КОС, от общественных зданий Иглаково и от КНС-4а. Строительство системы бытовой внутриплощадочной канализации водозаборов N 1, 2 в г. Северске (1 этап). КНС-1а</w:t>
            </w:r>
          </w:p>
        </w:tc>
        <w:tc>
          <w:tcPr>
            <w:tcW w:w="1644" w:type="dxa"/>
            <w:vAlign w:val="center"/>
          </w:tcPr>
          <w:p w:rsidR="00DB5823" w:rsidRDefault="00DB5823">
            <w:pPr>
              <w:pStyle w:val="ConsPlusNormal"/>
              <w:jc w:val="center"/>
            </w:pPr>
            <w:r>
              <w:t>Подключение к системе водоотведения объектов нового строительства западной части г. Северска</w:t>
            </w:r>
          </w:p>
        </w:tc>
        <w:tc>
          <w:tcPr>
            <w:tcW w:w="624" w:type="dxa"/>
            <w:vAlign w:val="center"/>
          </w:tcPr>
          <w:p w:rsidR="00DB5823" w:rsidRDefault="00DB5823">
            <w:pPr>
              <w:pStyle w:val="ConsPlusNormal"/>
              <w:jc w:val="center"/>
            </w:pPr>
            <w:r>
              <w:t>Мощность, куб. м/час.</w:t>
            </w:r>
          </w:p>
        </w:tc>
        <w:tc>
          <w:tcPr>
            <w:tcW w:w="907" w:type="dxa"/>
            <w:vAlign w:val="center"/>
          </w:tcPr>
          <w:p w:rsidR="00DB5823" w:rsidRDefault="00DB5823">
            <w:pPr>
              <w:pStyle w:val="ConsPlusNormal"/>
              <w:jc w:val="center"/>
            </w:pPr>
            <w:r>
              <w:t>800</w:t>
            </w:r>
          </w:p>
        </w:tc>
        <w:tc>
          <w:tcPr>
            <w:tcW w:w="1304" w:type="dxa"/>
            <w:vAlign w:val="center"/>
          </w:tcPr>
          <w:p w:rsidR="00DB5823" w:rsidRDefault="00DB5823">
            <w:pPr>
              <w:pStyle w:val="ConsPlusNormal"/>
              <w:jc w:val="center"/>
            </w:pPr>
            <w:r>
              <w:t>108529,40</w:t>
            </w:r>
          </w:p>
        </w:tc>
        <w:tc>
          <w:tcPr>
            <w:tcW w:w="907" w:type="dxa"/>
            <w:vAlign w:val="center"/>
          </w:tcPr>
          <w:p w:rsidR="00DB5823" w:rsidRDefault="006A7FDD" w:rsidP="006A7FDD">
            <w:pPr>
              <w:pStyle w:val="ConsPlusNormal"/>
              <w:jc w:val="center"/>
            </w:pPr>
            <w:r w:rsidRPr="006A7FDD">
              <w:rPr>
                <w:highlight w:val="green"/>
              </w:rPr>
              <w:t>2024</w:t>
            </w:r>
            <w:r w:rsidR="00DB5823" w:rsidRPr="006A7FDD">
              <w:rPr>
                <w:highlight w:val="green"/>
              </w:rPr>
              <w:t xml:space="preserve"> - </w:t>
            </w:r>
            <w:r w:rsidRPr="006A7FDD">
              <w:rPr>
                <w:highlight w:val="green"/>
              </w:rPr>
              <w:t>2035</w:t>
            </w:r>
            <w:r w:rsidR="00DB5823" w:rsidRPr="006A7FDD">
              <w:rPr>
                <w:highlight w:val="green"/>
              </w:rPr>
              <w:t xml:space="preserve"> гг.</w:t>
            </w:r>
          </w:p>
        </w:tc>
        <w:tc>
          <w:tcPr>
            <w:tcW w:w="1531" w:type="dxa"/>
            <w:vMerge w:val="restart"/>
            <w:vAlign w:val="center"/>
          </w:tcPr>
          <w:p w:rsidR="00DB5823" w:rsidRDefault="00DB5823">
            <w:pPr>
              <w:pStyle w:val="ConsPlusNormal"/>
              <w:jc w:val="center"/>
            </w:pPr>
            <w:r>
              <w:t>Присоединение новых потребителей</w:t>
            </w:r>
          </w:p>
        </w:tc>
        <w:tc>
          <w:tcPr>
            <w:tcW w:w="938" w:type="dxa"/>
            <w:vMerge w:val="restart"/>
            <w:vAlign w:val="center"/>
          </w:tcPr>
          <w:p w:rsidR="00DB5823" w:rsidRDefault="00DB5823">
            <w:pPr>
              <w:pStyle w:val="ConsPlusNormal"/>
              <w:jc w:val="center"/>
            </w:pPr>
            <w:r>
              <w:t>куб. м/час.</w:t>
            </w:r>
          </w:p>
        </w:tc>
        <w:tc>
          <w:tcPr>
            <w:tcW w:w="853" w:type="dxa"/>
            <w:vMerge w:val="restart"/>
            <w:vAlign w:val="center"/>
          </w:tcPr>
          <w:p w:rsidR="00DB5823" w:rsidRDefault="00DB5823">
            <w:pPr>
              <w:pStyle w:val="ConsPlusNormal"/>
              <w:jc w:val="center"/>
            </w:pPr>
            <w:r>
              <w:t>800</w:t>
            </w:r>
          </w:p>
        </w:tc>
        <w:tc>
          <w:tcPr>
            <w:tcW w:w="964" w:type="dxa"/>
            <w:vMerge w:val="restart"/>
            <w:vAlign w:val="center"/>
          </w:tcPr>
          <w:p w:rsidR="00DB5823" w:rsidRDefault="00DB5823">
            <w:pPr>
              <w:pStyle w:val="ConsPlusNormal"/>
            </w:pPr>
          </w:p>
        </w:tc>
        <w:tc>
          <w:tcPr>
            <w:tcW w:w="907" w:type="dxa"/>
            <w:vAlign w:val="center"/>
          </w:tcPr>
          <w:p w:rsidR="00DB5823" w:rsidRDefault="006A7FDD">
            <w:pPr>
              <w:pStyle w:val="ConsPlusNormal"/>
              <w:jc w:val="center"/>
            </w:pPr>
            <w:r w:rsidRPr="006A7FDD">
              <w:rPr>
                <w:highlight w:val="green"/>
              </w:rPr>
              <w:t>2024 - 2035 гг</w:t>
            </w:r>
          </w:p>
        </w:tc>
        <w:tc>
          <w:tcPr>
            <w:tcW w:w="907" w:type="dxa"/>
            <w:vMerge w:val="restart"/>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2.2</w:t>
            </w:r>
          </w:p>
        </w:tc>
        <w:tc>
          <w:tcPr>
            <w:tcW w:w="1531" w:type="dxa"/>
            <w:vAlign w:val="center"/>
          </w:tcPr>
          <w:p w:rsidR="00DB5823" w:rsidRDefault="00DB5823">
            <w:pPr>
              <w:pStyle w:val="ConsPlusNormal"/>
            </w:pPr>
            <w:r>
              <w:t xml:space="preserve">Реконструкция КНС-1а; коллекторов от КНС-1а до КОС, от общественных зданий Иглаково и от КНС-4а. Строительство системы бытовой внутриплощадочной канализации водозаборов N 1, 2 в г. </w:t>
            </w:r>
            <w:r>
              <w:lastRenderedPageBreak/>
              <w:t>Северске (1 этап). Коллектор от КНС-1 до КОС</w:t>
            </w:r>
          </w:p>
        </w:tc>
        <w:tc>
          <w:tcPr>
            <w:tcW w:w="1644" w:type="dxa"/>
            <w:vAlign w:val="center"/>
          </w:tcPr>
          <w:p w:rsidR="00DB5823" w:rsidRDefault="00DB5823">
            <w:pPr>
              <w:pStyle w:val="ConsPlusNormal"/>
            </w:pP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4,44</w:t>
            </w:r>
          </w:p>
        </w:tc>
        <w:tc>
          <w:tcPr>
            <w:tcW w:w="1304" w:type="dxa"/>
            <w:vAlign w:val="center"/>
          </w:tcPr>
          <w:p w:rsidR="00DB5823" w:rsidRDefault="00DB5823">
            <w:pPr>
              <w:pStyle w:val="ConsPlusNormal"/>
              <w:jc w:val="center"/>
            </w:pPr>
            <w:r>
              <w:t>264468,00</w:t>
            </w:r>
          </w:p>
        </w:tc>
        <w:tc>
          <w:tcPr>
            <w:tcW w:w="907" w:type="dxa"/>
            <w:vAlign w:val="center"/>
          </w:tcPr>
          <w:p w:rsidR="00DB5823" w:rsidRDefault="00624558">
            <w:pPr>
              <w:pStyle w:val="ConsPlusNormal"/>
              <w:jc w:val="center"/>
            </w:pPr>
            <w:r w:rsidRPr="006A7FDD">
              <w:rPr>
                <w:highlight w:val="green"/>
              </w:rPr>
              <w:t>2024 - 2035 гг</w:t>
            </w:r>
            <w:r w:rsidR="00DB5823">
              <w:t>.</w:t>
            </w:r>
          </w:p>
        </w:tc>
        <w:tc>
          <w:tcPr>
            <w:tcW w:w="1531" w:type="dxa"/>
            <w:vMerge/>
          </w:tcPr>
          <w:p w:rsidR="00DB5823" w:rsidRDefault="00DB5823"/>
        </w:tc>
        <w:tc>
          <w:tcPr>
            <w:tcW w:w="938" w:type="dxa"/>
            <w:vMerge/>
          </w:tcPr>
          <w:p w:rsidR="00DB5823" w:rsidRDefault="00DB5823"/>
        </w:tc>
        <w:tc>
          <w:tcPr>
            <w:tcW w:w="853" w:type="dxa"/>
            <w:vMerge/>
          </w:tcPr>
          <w:p w:rsidR="00DB5823" w:rsidRDefault="00DB5823"/>
        </w:tc>
        <w:tc>
          <w:tcPr>
            <w:tcW w:w="964" w:type="dxa"/>
            <w:vMerge/>
          </w:tcPr>
          <w:p w:rsidR="00DB5823" w:rsidRDefault="00DB5823"/>
        </w:tc>
        <w:tc>
          <w:tcPr>
            <w:tcW w:w="907" w:type="dxa"/>
            <w:vAlign w:val="center"/>
          </w:tcPr>
          <w:p w:rsidR="00DB5823" w:rsidRDefault="00624558">
            <w:pPr>
              <w:pStyle w:val="ConsPlusNormal"/>
              <w:jc w:val="center"/>
            </w:pPr>
            <w:r w:rsidRPr="006A7FDD">
              <w:rPr>
                <w:highlight w:val="green"/>
              </w:rPr>
              <w:t>2024 - 2035 гг</w:t>
            </w:r>
          </w:p>
        </w:tc>
        <w:tc>
          <w:tcPr>
            <w:tcW w:w="907" w:type="dxa"/>
            <w:vMerge/>
          </w:tcPr>
          <w:p w:rsidR="00DB5823" w:rsidRDefault="00DB5823"/>
        </w:tc>
      </w:tr>
      <w:tr w:rsidR="00EF4AE3" w:rsidTr="00624558">
        <w:tc>
          <w:tcPr>
            <w:tcW w:w="544" w:type="dxa"/>
            <w:vAlign w:val="center"/>
          </w:tcPr>
          <w:p w:rsidR="00EF4AE3" w:rsidRDefault="00EF4AE3" w:rsidP="00EF4AE3">
            <w:pPr>
              <w:pStyle w:val="ConsPlusNormal"/>
              <w:jc w:val="center"/>
            </w:pPr>
            <w:r>
              <w:t>2.3</w:t>
            </w:r>
          </w:p>
        </w:tc>
        <w:tc>
          <w:tcPr>
            <w:tcW w:w="1531" w:type="dxa"/>
            <w:vAlign w:val="center"/>
          </w:tcPr>
          <w:p w:rsidR="00EF4AE3" w:rsidRDefault="00EF4AE3" w:rsidP="00EF4AE3">
            <w:pPr>
              <w:pStyle w:val="ConsPlusNormal"/>
            </w:pPr>
            <w:r>
              <w:t>Строительство КНС-1, коллекторов от КНС-1а до КОС, от общественных зданий Иглаково</w:t>
            </w:r>
          </w:p>
        </w:tc>
        <w:tc>
          <w:tcPr>
            <w:tcW w:w="1644" w:type="dxa"/>
            <w:vAlign w:val="center"/>
          </w:tcPr>
          <w:p w:rsidR="00EF4AE3" w:rsidRDefault="00EF4AE3" w:rsidP="00EF4AE3">
            <w:pPr>
              <w:pStyle w:val="ConsPlusNormal"/>
              <w:jc w:val="center"/>
            </w:pPr>
            <w:r>
              <w:t>Снижение вредного воздействия на окружающую среду в Иглаково. Подключение общественных зданий к системе водоотведения</w:t>
            </w:r>
          </w:p>
        </w:tc>
        <w:tc>
          <w:tcPr>
            <w:tcW w:w="624" w:type="dxa"/>
            <w:vAlign w:val="center"/>
          </w:tcPr>
          <w:p w:rsidR="00EF4AE3" w:rsidRDefault="00EF4AE3" w:rsidP="00EF4AE3">
            <w:pPr>
              <w:pStyle w:val="ConsPlusNormal"/>
              <w:jc w:val="center"/>
            </w:pPr>
            <w:r>
              <w:t>км</w:t>
            </w:r>
          </w:p>
        </w:tc>
        <w:tc>
          <w:tcPr>
            <w:tcW w:w="907" w:type="dxa"/>
            <w:vAlign w:val="center"/>
          </w:tcPr>
          <w:p w:rsidR="00EF4AE3" w:rsidRDefault="00EF4AE3" w:rsidP="00EF4AE3">
            <w:pPr>
              <w:pStyle w:val="ConsPlusNormal"/>
              <w:jc w:val="center"/>
            </w:pPr>
            <w:r>
              <w:t>1,6</w:t>
            </w:r>
          </w:p>
        </w:tc>
        <w:tc>
          <w:tcPr>
            <w:tcW w:w="1304" w:type="dxa"/>
            <w:vAlign w:val="center"/>
          </w:tcPr>
          <w:p w:rsidR="00EF4AE3" w:rsidRDefault="00EF4AE3" w:rsidP="00EF4AE3">
            <w:pPr>
              <w:pStyle w:val="ConsPlusNormal"/>
              <w:jc w:val="center"/>
            </w:pPr>
            <w:r>
              <w:t>49976,53</w:t>
            </w:r>
          </w:p>
        </w:tc>
        <w:tc>
          <w:tcPr>
            <w:tcW w:w="907" w:type="dxa"/>
            <w:vAlign w:val="center"/>
          </w:tcPr>
          <w:p w:rsidR="00EF4AE3" w:rsidRPr="00624558" w:rsidRDefault="00EF4AE3" w:rsidP="00EF4AE3">
            <w:pPr>
              <w:pStyle w:val="ConsPlusNormal"/>
              <w:jc w:val="center"/>
            </w:pPr>
            <w:r w:rsidRPr="00624558">
              <w:t>2013 –</w:t>
            </w:r>
          </w:p>
          <w:p w:rsidR="00EF4AE3" w:rsidRPr="00624558" w:rsidRDefault="00EF4AE3" w:rsidP="00EF4AE3">
            <w:pPr>
              <w:pStyle w:val="ConsPlusNormal"/>
              <w:jc w:val="center"/>
            </w:pPr>
            <w:r w:rsidRPr="00624558">
              <w:t>2017 гг., 2019 –</w:t>
            </w:r>
          </w:p>
          <w:p w:rsidR="00EF4AE3" w:rsidRPr="00624558" w:rsidRDefault="00EF4AE3" w:rsidP="00EF4AE3">
            <w:pPr>
              <w:pStyle w:val="ConsPlusNormal"/>
              <w:jc w:val="center"/>
            </w:pPr>
            <w:r w:rsidRPr="00624558">
              <w:t>2023 гг.,</w:t>
            </w:r>
          </w:p>
          <w:p w:rsidR="00EF4AE3" w:rsidRPr="00EF4AE3" w:rsidRDefault="00EF4AE3" w:rsidP="00EF4AE3">
            <w:pPr>
              <w:pStyle w:val="ConsPlusNormal"/>
              <w:jc w:val="center"/>
              <w:rPr>
                <w:highlight w:val="green"/>
              </w:rPr>
            </w:pPr>
            <w:r w:rsidRPr="00EF4AE3">
              <w:rPr>
                <w:highlight w:val="green"/>
              </w:rPr>
              <w:t>2024 –</w:t>
            </w:r>
          </w:p>
          <w:p w:rsidR="00EF4AE3" w:rsidRPr="00624558" w:rsidRDefault="00EF4AE3" w:rsidP="00EF4AE3">
            <w:pPr>
              <w:pStyle w:val="ConsPlusNormal"/>
              <w:jc w:val="center"/>
            </w:pPr>
            <w:r w:rsidRPr="00EF4AE3">
              <w:rPr>
                <w:highlight w:val="green"/>
              </w:rPr>
              <w:t>2035 гг.</w:t>
            </w:r>
          </w:p>
        </w:tc>
        <w:tc>
          <w:tcPr>
            <w:tcW w:w="1531" w:type="dxa"/>
            <w:vAlign w:val="center"/>
          </w:tcPr>
          <w:p w:rsidR="00EF4AE3" w:rsidRDefault="00EF4AE3" w:rsidP="00EF4AE3">
            <w:pPr>
              <w:pStyle w:val="ConsPlusNormal"/>
              <w:jc w:val="center"/>
            </w:pPr>
            <w:r>
              <w:t>Снижение вредного воздействия на окружающую среду в Иглаково. Подключение общественных зданий к системе водоотведения</w:t>
            </w:r>
          </w:p>
        </w:tc>
        <w:tc>
          <w:tcPr>
            <w:tcW w:w="938" w:type="dxa"/>
            <w:vAlign w:val="center"/>
          </w:tcPr>
          <w:p w:rsidR="00EF4AE3" w:rsidRDefault="00EF4AE3" w:rsidP="00EF4AE3">
            <w:pPr>
              <w:pStyle w:val="ConsPlusNormal"/>
              <w:jc w:val="center"/>
            </w:pPr>
            <w:r>
              <w:t>-</w:t>
            </w:r>
          </w:p>
        </w:tc>
        <w:tc>
          <w:tcPr>
            <w:tcW w:w="853" w:type="dxa"/>
            <w:vAlign w:val="center"/>
          </w:tcPr>
          <w:p w:rsidR="00EF4AE3" w:rsidRDefault="00EF4AE3" w:rsidP="00EF4AE3">
            <w:pPr>
              <w:pStyle w:val="ConsPlusNormal"/>
              <w:jc w:val="center"/>
            </w:pPr>
            <w:r>
              <w:t>-</w:t>
            </w:r>
          </w:p>
        </w:tc>
        <w:tc>
          <w:tcPr>
            <w:tcW w:w="964" w:type="dxa"/>
            <w:vAlign w:val="center"/>
          </w:tcPr>
          <w:p w:rsidR="00EF4AE3" w:rsidRDefault="00EF4AE3" w:rsidP="00EF4AE3">
            <w:pPr>
              <w:pStyle w:val="ConsPlusNormal"/>
              <w:jc w:val="center"/>
            </w:pPr>
            <w:r>
              <w:t>-</w:t>
            </w:r>
          </w:p>
        </w:tc>
        <w:tc>
          <w:tcPr>
            <w:tcW w:w="907" w:type="dxa"/>
            <w:vAlign w:val="center"/>
          </w:tcPr>
          <w:p w:rsidR="00EF4AE3" w:rsidRPr="00624558" w:rsidRDefault="00EF4AE3" w:rsidP="00EF4AE3">
            <w:pPr>
              <w:pStyle w:val="ConsPlusNormal"/>
              <w:jc w:val="center"/>
            </w:pPr>
            <w:r w:rsidRPr="00624558">
              <w:t>2013 –</w:t>
            </w:r>
          </w:p>
          <w:p w:rsidR="00EF4AE3" w:rsidRPr="00624558" w:rsidRDefault="00EF4AE3" w:rsidP="00EF4AE3">
            <w:pPr>
              <w:pStyle w:val="ConsPlusNormal"/>
              <w:jc w:val="center"/>
            </w:pPr>
            <w:r w:rsidRPr="00624558">
              <w:t>2017 гг., 2019 –</w:t>
            </w:r>
          </w:p>
          <w:p w:rsidR="00EF4AE3" w:rsidRPr="00624558" w:rsidRDefault="00EF4AE3" w:rsidP="00EF4AE3">
            <w:pPr>
              <w:pStyle w:val="ConsPlusNormal"/>
              <w:jc w:val="center"/>
            </w:pPr>
            <w:r w:rsidRPr="00624558">
              <w:t>2023 гг.,</w:t>
            </w:r>
          </w:p>
          <w:p w:rsidR="00EF4AE3" w:rsidRPr="00EF4AE3" w:rsidRDefault="00EF4AE3" w:rsidP="00EF4AE3">
            <w:pPr>
              <w:pStyle w:val="ConsPlusNormal"/>
              <w:jc w:val="center"/>
              <w:rPr>
                <w:highlight w:val="green"/>
              </w:rPr>
            </w:pPr>
            <w:r w:rsidRPr="00EF4AE3">
              <w:rPr>
                <w:highlight w:val="green"/>
              </w:rPr>
              <w:t>2024 –</w:t>
            </w:r>
          </w:p>
          <w:p w:rsidR="00EF4AE3" w:rsidRPr="00624558" w:rsidRDefault="00EF4AE3" w:rsidP="00EF4AE3">
            <w:pPr>
              <w:pStyle w:val="ConsPlusNormal"/>
              <w:jc w:val="center"/>
            </w:pPr>
            <w:r w:rsidRPr="00EF4AE3">
              <w:rPr>
                <w:highlight w:val="green"/>
              </w:rPr>
              <w:t>2035 гг.</w:t>
            </w:r>
          </w:p>
        </w:tc>
        <w:tc>
          <w:tcPr>
            <w:tcW w:w="907" w:type="dxa"/>
            <w:vAlign w:val="center"/>
          </w:tcPr>
          <w:p w:rsidR="00EF4AE3" w:rsidRDefault="00EF4AE3" w:rsidP="00EF4AE3">
            <w:pPr>
              <w:pStyle w:val="ConsPlusNormal"/>
            </w:pPr>
          </w:p>
        </w:tc>
      </w:tr>
      <w:tr w:rsidR="00DB5823">
        <w:tc>
          <w:tcPr>
            <w:tcW w:w="544" w:type="dxa"/>
            <w:vAlign w:val="center"/>
          </w:tcPr>
          <w:p w:rsidR="00DB5823" w:rsidRDefault="00DB5823">
            <w:pPr>
              <w:pStyle w:val="ConsPlusNormal"/>
              <w:jc w:val="center"/>
            </w:pPr>
            <w:r>
              <w:t>2.4</w:t>
            </w:r>
          </w:p>
        </w:tc>
        <w:tc>
          <w:tcPr>
            <w:tcW w:w="1531" w:type="dxa"/>
            <w:vAlign w:val="center"/>
          </w:tcPr>
          <w:p w:rsidR="00DB5823" w:rsidRDefault="00DB5823">
            <w:pPr>
              <w:pStyle w:val="ConsPlusNormal"/>
            </w:pPr>
            <w:r>
              <w:t>Строительство сети водоотведения в Иглаково</w:t>
            </w:r>
          </w:p>
        </w:tc>
        <w:tc>
          <w:tcPr>
            <w:tcW w:w="1644" w:type="dxa"/>
            <w:vAlign w:val="center"/>
          </w:tcPr>
          <w:p w:rsidR="00DB5823" w:rsidRDefault="00DB5823">
            <w:pPr>
              <w:pStyle w:val="ConsPlusNormal"/>
              <w:jc w:val="center"/>
            </w:pPr>
            <w:r>
              <w:t>Подключение к системе водоотведения новых потребителей Иглаково</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2,22</w:t>
            </w:r>
          </w:p>
        </w:tc>
        <w:tc>
          <w:tcPr>
            <w:tcW w:w="1304" w:type="dxa"/>
            <w:vAlign w:val="center"/>
          </w:tcPr>
          <w:p w:rsidR="00DB5823" w:rsidRDefault="00DB5823">
            <w:pPr>
              <w:pStyle w:val="ConsPlusNormal"/>
              <w:jc w:val="center"/>
            </w:pPr>
            <w:r>
              <w:t>13751,70</w:t>
            </w:r>
          </w:p>
        </w:tc>
        <w:tc>
          <w:tcPr>
            <w:tcW w:w="907" w:type="dxa"/>
            <w:vAlign w:val="center"/>
          </w:tcPr>
          <w:p w:rsidR="00DB5823" w:rsidRDefault="00820B3C">
            <w:pPr>
              <w:pStyle w:val="ConsPlusNormal"/>
              <w:jc w:val="center"/>
            </w:pPr>
            <w:r w:rsidRPr="00820B3C">
              <w:rPr>
                <w:highlight w:val="green"/>
              </w:rPr>
              <w:t>2024</w:t>
            </w:r>
            <w:r w:rsidR="00DB5823">
              <w:t xml:space="preserve"> - 2035 гг.</w:t>
            </w:r>
          </w:p>
        </w:tc>
        <w:tc>
          <w:tcPr>
            <w:tcW w:w="1531" w:type="dxa"/>
            <w:vAlign w:val="center"/>
          </w:tcPr>
          <w:p w:rsidR="00DB5823" w:rsidRDefault="00DB5823">
            <w:pPr>
              <w:pStyle w:val="ConsPlusNormal"/>
              <w:jc w:val="center"/>
            </w:pPr>
            <w:r>
              <w:t>Снижение вредного воздействия на окружающую среду в Иглаково. Подключение общественных зданий к системе водоотведения</w:t>
            </w:r>
          </w:p>
        </w:tc>
        <w:tc>
          <w:tcPr>
            <w:tcW w:w="938" w:type="dxa"/>
            <w:vAlign w:val="center"/>
          </w:tcPr>
          <w:p w:rsidR="00DB5823" w:rsidRDefault="00DB5823">
            <w:pPr>
              <w:pStyle w:val="ConsPlusNormal"/>
              <w:jc w:val="center"/>
            </w:pPr>
            <w:r>
              <w:t>куб. м/час.</w:t>
            </w:r>
          </w:p>
        </w:tc>
        <w:tc>
          <w:tcPr>
            <w:tcW w:w="853" w:type="dxa"/>
            <w:vAlign w:val="center"/>
          </w:tcPr>
          <w:p w:rsidR="00DB5823" w:rsidRDefault="00DB5823">
            <w:pPr>
              <w:pStyle w:val="ConsPlusNormal"/>
              <w:jc w:val="center"/>
            </w:pPr>
            <w:r>
              <w:t>27</w:t>
            </w:r>
          </w:p>
        </w:tc>
        <w:tc>
          <w:tcPr>
            <w:tcW w:w="964" w:type="dxa"/>
            <w:vAlign w:val="center"/>
          </w:tcPr>
          <w:p w:rsidR="00DB5823" w:rsidRDefault="00DB5823">
            <w:pPr>
              <w:pStyle w:val="ConsPlusNormal"/>
            </w:pPr>
          </w:p>
        </w:tc>
        <w:tc>
          <w:tcPr>
            <w:tcW w:w="907" w:type="dxa"/>
            <w:vAlign w:val="center"/>
          </w:tcPr>
          <w:p w:rsidR="00DB5823" w:rsidRDefault="00820B3C">
            <w:pPr>
              <w:pStyle w:val="ConsPlusNormal"/>
              <w:jc w:val="center"/>
            </w:pPr>
            <w:r w:rsidRPr="00820B3C">
              <w:rPr>
                <w:highlight w:val="green"/>
              </w:rPr>
              <w:t>2024</w:t>
            </w:r>
            <w:r w:rsidR="00DB5823">
              <w:t xml:space="preserve">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2.5</w:t>
            </w:r>
          </w:p>
        </w:tc>
        <w:tc>
          <w:tcPr>
            <w:tcW w:w="1531" w:type="dxa"/>
            <w:vAlign w:val="center"/>
          </w:tcPr>
          <w:p w:rsidR="00DB5823" w:rsidRDefault="00DB5823">
            <w:pPr>
              <w:pStyle w:val="ConsPlusNormal"/>
            </w:pPr>
            <w:r>
              <w:t>Строительство сетей водоотведения диаметром до 200 мм в 1-м планировочном районе г. Северска</w:t>
            </w:r>
          </w:p>
        </w:tc>
        <w:tc>
          <w:tcPr>
            <w:tcW w:w="1644" w:type="dxa"/>
            <w:vAlign w:val="center"/>
          </w:tcPr>
          <w:p w:rsidR="00DB5823" w:rsidRDefault="00DB5823">
            <w:pPr>
              <w:pStyle w:val="ConsPlusNormal"/>
              <w:jc w:val="center"/>
            </w:pPr>
            <w:r>
              <w:t>Подключение к системе водоотведения новых потребителей 1-го планировочного района</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5,67</w:t>
            </w:r>
          </w:p>
        </w:tc>
        <w:tc>
          <w:tcPr>
            <w:tcW w:w="1304" w:type="dxa"/>
            <w:vAlign w:val="center"/>
          </w:tcPr>
          <w:p w:rsidR="00DB5823" w:rsidRDefault="00DB5823">
            <w:pPr>
              <w:pStyle w:val="ConsPlusNormal"/>
              <w:jc w:val="center"/>
            </w:pPr>
            <w:r>
              <w:t>35110,00</w:t>
            </w:r>
          </w:p>
        </w:tc>
        <w:tc>
          <w:tcPr>
            <w:tcW w:w="907" w:type="dxa"/>
            <w:vAlign w:val="center"/>
          </w:tcPr>
          <w:p w:rsidR="00DB5823" w:rsidRDefault="00BC264F">
            <w:pPr>
              <w:pStyle w:val="ConsPlusNormal"/>
              <w:jc w:val="center"/>
            </w:pPr>
            <w:r w:rsidRPr="00820B3C">
              <w:rPr>
                <w:highlight w:val="green"/>
              </w:rPr>
              <w:t>2024</w:t>
            </w:r>
            <w:r>
              <w:t xml:space="preserve"> - 2035 гг.</w:t>
            </w:r>
          </w:p>
        </w:tc>
        <w:tc>
          <w:tcPr>
            <w:tcW w:w="1531" w:type="dxa"/>
            <w:vAlign w:val="center"/>
          </w:tcPr>
          <w:p w:rsidR="00DB5823" w:rsidRDefault="00DB5823">
            <w:pPr>
              <w:pStyle w:val="ConsPlusNormal"/>
              <w:jc w:val="center"/>
            </w:pPr>
            <w:r>
              <w:t>Присоединение новых потребителей</w:t>
            </w:r>
          </w:p>
        </w:tc>
        <w:tc>
          <w:tcPr>
            <w:tcW w:w="938" w:type="dxa"/>
            <w:vAlign w:val="center"/>
          </w:tcPr>
          <w:p w:rsidR="00DB5823" w:rsidRDefault="00DB5823">
            <w:pPr>
              <w:pStyle w:val="ConsPlusNormal"/>
              <w:jc w:val="center"/>
            </w:pPr>
            <w:r>
              <w:t>куб. м/час.</w:t>
            </w:r>
          </w:p>
        </w:tc>
        <w:tc>
          <w:tcPr>
            <w:tcW w:w="853" w:type="dxa"/>
            <w:vAlign w:val="center"/>
          </w:tcPr>
          <w:p w:rsidR="00DB5823" w:rsidRDefault="00DB5823">
            <w:pPr>
              <w:pStyle w:val="ConsPlusNormal"/>
              <w:jc w:val="center"/>
            </w:pPr>
            <w:r>
              <w:t>105</w:t>
            </w:r>
          </w:p>
        </w:tc>
        <w:tc>
          <w:tcPr>
            <w:tcW w:w="964" w:type="dxa"/>
            <w:vAlign w:val="center"/>
          </w:tcPr>
          <w:p w:rsidR="00DB5823" w:rsidRDefault="00DB5823">
            <w:pPr>
              <w:pStyle w:val="ConsPlusNormal"/>
            </w:pPr>
          </w:p>
        </w:tc>
        <w:tc>
          <w:tcPr>
            <w:tcW w:w="907" w:type="dxa"/>
            <w:vAlign w:val="center"/>
          </w:tcPr>
          <w:p w:rsidR="00DB5823" w:rsidRDefault="00BC264F">
            <w:pPr>
              <w:pStyle w:val="ConsPlusNormal"/>
              <w:jc w:val="center"/>
            </w:pPr>
            <w:r w:rsidRPr="00820B3C">
              <w:rPr>
                <w:highlight w:val="green"/>
              </w:rPr>
              <w:t>2024</w:t>
            </w:r>
            <w:r>
              <w:t xml:space="preserve">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lastRenderedPageBreak/>
              <w:t>2.6</w:t>
            </w:r>
          </w:p>
        </w:tc>
        <w:tc>
          <w:tcPr>
            <w:tcW w:w="1531" w:type="dxa"/>
            <w:vAlign w:val="center"/>
          </w:tcPr>
          <w:p w:rsidR="00DB5823" w:rsidRDefault="00DB5823">
            <w:pPr>
              <w:pStyle w:val="ConsPlusNormal"/>
            </w:pPr>
            <w:r>
              <w:t>Строительство сетей водоотведения диаметром до 200 мм во 2-м планировочном районе г. Северска</w:t>
            </w:r>
          </w:p>
        </w:tc>
        <w:tc>
          <w:tcPr>
            <w:tcW w:w="1644" w:type="dxa"/>
            <w:vAlign w:val="center"/>
          </w:tcPr>
          <w:p w:rsidR="00DB5823" w:rsidRDefault="00DB5823">
            <w:pPr>
              <w:pStyle w:val="ConsPlusNormal"/>
              <w:jc w:val="center"/>
            </w:pPr>
            <w:r>
              <w:t>Подключение к системе водоотведения новых потребителей 2-го планировочного района</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1,73</w:t>
            </w:r>
          </w:p>
        </w:tc>
        <w:tc>
          <w:tcPr>
            <w:tcW w:w="1304" w:type="dxa"/>
            <w:vAlign w:val="center"/>
          </w:tcPr>
          <w:p w:rsidR="00DB5823" w:rsidRDefault="00DB5823">
            <w:pPr>
              <w:pStyle w:val="ConsPlusNormal"/>
              <w:jc w:val="center"/>
            </w:pPr>
            <w:r>
              <w:t>10721,00</w:t>
            </w:r>
          </w:p>
        </w:tc>
        <w:tc>
          <w:tcPr>
            <w:tcW w:w="907" w:type="dxa"/>
            <w:vAlign w:val="center"/>
          </w:tcPr>
          <w:p w:rsidR="00DB5823" w:rsidRDefault="00BC264F">
            <w:pPr>
              <w:pStyle w:val="ConsPlusNormal"/>
              <w:jc w:val="center"/>
            </w:pPr>
            <w:r w:rsidRPr="00820B3C">
              <w:rPr>
                <w:highlight w:val="green"/>
              </w:rPr>
              <w:t>2024</w:t>
            </w:r>
            <w:r>
              <w:t xml:space="preserve"> - 2035 гг.</w:t>
            </w:r>
          </w:p>
        </w:tc>
        <w:tc>
          <w:tcPr>
            <w:tcW w:w="1531" w:type="dxa"/>
            <w:vAlign w:val="center"/>
          </w:tcPr>
          <w:p w:rsidR="00DB5823" w:rsidRDefault="00DB5823">
            <w:pPr>
              <w:pStyle w:val="ConsPlusNormal"/>
              <w:jc w:val="center"/>
            </w:pPr>
            <w:r>
              <w:t>Присоединение новых потребителей</w:t>
            </w:r>
          </w:p>
        </w:tc>
        <w:tc>
          <w:tcPr>
            <w:tcW w:w="938" w:type="dxa"/>
            <w:vAlign w:val="center"/>
          </w:tcPr>
          <w:p w:rsidR="00DB5823" w:rsidRDefault="00DB5823">
            <w:pPr>
              <w:pStyle w:val="ConsPlusNormal"/>
              <w:jc w:val="center"/>
            </w:pPr>
            <w:r>
              <w:t>куб. м/час.</w:t>
            </w:r>
          </w:p>
        </w:tc>
        <w:tc>
          <w:tcPr>
            <w:tcW w:w="853" w:type="dxa"/>
            <w:vAlign w:val="center"/>
          </w:tcPr>
          <w:p w:rsidR="00DB5823" w:rsidRDefault="00DB5823">
            <w:pPr>
              <w:pStyle w:val="ConsPlusNormal"/>
              <w:jc w:val="center"/>
            </w:pPr>
            <w:r>
              <w:t>29</w:t>
            </w:r>
          </w:p>
        </w:tc>
        <w:tc>
          <w:tcPr>
            <w:tcW w:w="964" w:type="dxa"/>
            <w:vAlign w:val="center"/>
          </w:tcPr>
          <w:p w:rsidR="00DB5823" w:rsidRDefault="00DB5823">
            <w:pPr>
              <w:pStyle w:val="ConsPlusNormal"/>
            </w:pPr>
          </w:p>
        </w:tc>
        <w:tc>
          <w:tcPr>
            <w:tcW w:w="907" w:type="dxa"/>
            <w:vAlign w:val="center"/>
          </w:tcPr>
          <w:p w:rsidR="00DB5823" w:rsidRDefault="00BC264F">
            <w:pPr>
              <w:pStyle w:val="ConsPlusNormal"/>
              <w:jc w:val="center"/>
            </w:pPr>
            <w:r w:rsidRPr="00820B3C">
              <w:rPr>
                <w:highlight w:val="green"/>
              </w:rPr>
              <w:t>2024</w:t>
            </w:r>
            <w:r>
              <w:t xml:space="preserve">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2.7</w:t>
            </w:r>
          </w:p>
        </w:tc>
        <w:tc>
          <w:tcPr>
            <w:tcW w:w="1531" w:type="dxa"/>
            <w:vAlign w:val="center"/>
          </w:tcPr>
          <w:p w:rsidR="00DB5823" w:rsidRDefault="00DB5823">
            <w:pPr>
              <w:pStyle w:val="ConsPlusNormal"/>
            </w:pPr>
            <w:r>
              <w:t>Строительство сетей водоотведения диаметром до 200 мм в 3-м планировочном районе г. Северска</w:t>
            </w:r>
          </w:p>
        </w:tc>
        <w:tc>
          <w:tcPr>
            <w:tcW w:w="1644" w:type="dxa"/>
            <w:vAlign w:val="center"/>
          </w:tcPr>
          <w:p w:rsidR="00DB5823" w:rsidRDefault="00DB5823">
            <w:pPr>
              <w:pStyle w:val="ConsPlusNormal"/>
              <w:jc w:val="center"/>
            </w:pPr>
            <w:r>
              <w:t>Подключение к системе водоотведения новых потребителей 3-го планировочного района</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1,11</w:t>
            </w:r>
          </w:p>
        </w:tc>
        <w:tc>
          <w:tcPr>
            <w:tcW w:w="1304" w:type="dxa"/>
            <w:vAlign w:val="center"/>
          </w:tcPr>
          <w:p w:rsidR="00DB5823" w:rsidRDefault="00DB5823">
            <w:pPr>
              <w:pStyle w:val="ConsPlusNormal"/>
              <w:jc w:val="center"/>
            </w:pPr>
            <w:r>
              <w:t>6856,9</w:t>
            </w:r>
          </w:p>
        </w:tc>
        <w:tc>
          <w:tcPr>
            <w:tcW w:w="907" w:type="dxa"/>
            <w:vAlign w:val="center"/>
          </w:tcPr>
          <w:p w:rsidR="00DB5823" w:rsidRDefault="00AD0E01">
            <w:pPr>
              <w:pStyle w:val="ConsPlusNormal"/>
              <w:jc w:val="center"/>
            </w:pPr>
            <w:r w:rsidRPr="00820B3C">
              <w:rPr>
                <w:highlight w:val="green"/>
              </w:rPr>
              <w:t>2024</w:t>
            </w:r>
            <w:r>
              <w:t xml:space="preserve"> - 2035 гг.</w:t>
            </w:r>
          </w:p>
        </w:tc>
        <w:tc>
          <w:tcPr>
            <w:tcW w:w="1531" w:type="dxa"/>
            <w:vAlign w:val="center"/>
          </w:tcPr>
          <w:p w:rsidR="00DB5823" w:rsidRDefault="00DB5823">
            <w:pPr>
              <w:pStyle w:val="ConsPlusNormal"/>
              <w:jc w:val="center"/>
            </w:pPr>
            <w:r>
              <w:t>Присоединение новых потребителей</w:t>
            </w:r>
          </w:p>
        </w:tc>
        <w:tc>
          <w:tcPr>
            <w:tcW w:w="938" w:type="dxa"/>
            <w:vAlign w:val="center"/>
          </w:tcPr>
          <w:p w:rsidR="00DB5823" w:rsidRDefault="00DB5823">
            <w:pPr>
              <w:pStyle w:val="ConsPlusNormal"/>
              <w:jc w:val="center"/>
            </w:pPr>
            <w:r>
              <w:t>куб. м/час.</w:t>
            </w:r>
          </w:p>
        </w:tc>
        <w:tc>
          <w:tcPr>
            <w:tcW w:w="853" w:type="dxa"/>
            <w:vAlign w:val="center"/>
          </w:tcPr>
          <w:p w:rsidR="00DB5823" w:rsidRDefault="00DB5823">
            <w:pPr>
              <w:pStyle w:val="ConsPlusNormal"/>
              <w:jc w:val="center"/>
            </w:pPr>
            <w:r>
              <w:t>20</w:t>
            </w:r>
          </w:p>
        </w:tc>
        <w:tc>
          <w:tcPr>
            <w:tcW w:w="964" w:type="dxa"/>
            <w:vAlign w:val="center"/>
          </w:tcPr>
          <w:p w:rsidR="00DB5823" w:rsidRDefault="00DB5823">
            <w:pPr>
              <w:pStyle w:val="ConsPlusNormal"/>
            </w:pPr>
          </w:p>
        </w:tc>
        <w:tc>
          <w:tcPr>
            <w:tcW w:w="907" w:type="dxa"/>
            <w:vAlign w:val="center"/>
          </w:tcPr>
          <w:p w:rsidR="00DB5823" w:rsidRDefault="00AD0E01">
            <w:pPr>
              <w:pStyle w:val="ConsPlusNormal"/>
              <w:jc w:val="center"/>
            </w:pPr>
            <w:r w:rsidRPr="00820B3C">
              <w:rPr>
                <w:highlight w:val="green"/>
              </w:rPr>
              <w:t>2024</w:t>
            </w:r>
            <w:r>
              <w:t xml:space="preserve">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2.8</w:t>
            </w:r>
          </w:p>
        </w:tc>
        <w:tc>
          <w:tcPr>
            <w:tcW w:w="1531" w:type="dxa"/>
            <w:vAlign w:val="center"/>
          </w:tcPr>
          <w:p w:rsidR="00DB5823" w:rsidRDefault="00DB5823">
            <w:pPr>
              <w:pStyle w:val="ConsPlusNormal"/>
            </w:pPr>
            <w:r>
              <w:t>Строительство новой станции перекачки сточных вод N 4б в г. Северске (в т.ч. ПИР)</w:t>
            </w:r>
          </w:p>
        </w:tc>
        <w:tc>
          <w:tcPr>
            <w:tcW w:w="1644" w:type="dxa"/>
            <w:vAlign w:val="center"/>
          </w:tcPr>
          <w:p w:rsidR="00DB5823" w:rsidRDefault="00DB5823">
            <w:pPr>
              <w:pStyle w:val="ConsPlusNormal"/>
              <w:jc w:val="center"/>
            </w:pPr>
            <w:r>
              <w:t>Подключение к системе водоотведения новых потребителей 4-го планировочного района</w:t>
            </w:r>
          </w:p>
        </w:tc>
        <w:tc>
          <w:tcPr>
            <w:tcW w:w="624" w:type="dxa"/>
            <w:vAlign w:val="center"/>
          </w:tcPr>
          <w:p w:rsidR="00DB5823" w:rsidRDefault="00DB5823">
            <w:pPr>
              <w:pStyle w:val="ConsPlusNormal"/>
              <w:jc w:val="center"/>
            </w:pPr>
            <w:r>
              <w:t>насосная станция</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93372,00</w:t>
            </w:r>
          </w:p>
        </w:tc>
        <w:tc>
          <w:tcPr>
            <w:tcW w:w="907" w:type="dxa"/>
            <w:vAlign w:val="center"/>
          </w:tcPr>
          <w:p w:rsidR="00DB5823" w:rsidRDefault="00AD0E01">
            <w:pPr>
              <w:pStyle w:val="ConsPlusNormal"/>
              <w:jc w:val="center"/>
            </w:pPr>
            <w:r w:rsidRPr="00820B3C">
              <w:rPr>
                <w:highlight w:val="green"/>
              </w:rPr>
              <w:t>2024</w:t>
            </w:r>
            <w:r>
              <w:t xml:space="preserve"> - 2035 гг. </w:t>
            </w:r>
            <w:r w:rsidR="00DB5823">
              <w:t>(в т.ч. ПИР 2021 г.)</w:t>
            </w:r>
          </w:p>
        </w:tc>
        <w:tc>
          <w:tcPr>
            <w:tcW w:w="1531" w:type="dxa"/>
            <w:vAlign w:val="center"/>
          </w:tcPr>
          <w:p w:rsidR="00DB5823" w:rsidRDefault="00DB5823">
            <w:pPr>
              <w:pStyle w:val="ConsPlusNormal"/>
              <w:jc w:val="center"/>
            </w:pPr>
            <w:r>
              <w:t>Присоединение новых потребителей</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AD0E01">
            <w:pPr>
              <w:pStyle w:val="ConsPlusNormal"/>
              <w:jc w:val="center"/>
            </w:pPr>
            <w:r w:rsidRPr="00820B3C">
              <w:rPr>
                <w:highlight w:val="green"/>
              </w:rPr>
              <w:t>2024</w:t>
            </w:r>
            <w:r>
              <w:t xml:space="preserve"> - 2035 гг. </w:t>
            </w:r>
            <w:r w:rsidR="00DB5823">
              <w:t>(в т.ч. ПИР 2021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2.9</w:t>
            </w:r>
          </w:p>
        </w:tc>
        <w:tc>
          <w:tcPr>
            <w:tcW w:w="1531" w:type="dxa"/>
            <w:vAlign w:val="center"/>
          </w:tcPr>
          <w:p w:rsidR="00DB5823" w:rsidRDefault="00DB5823">
            <w:pPr>
              <w:pStyle w:val="ConsPlusNormal"/>
            </w:pPr>
            <w:r>
              <w:t>Строительство напорных коллекторов (от здания ВНИПИЭТ по ул. Курчатова, 2 до разгрузочного коллектора Ду 900 мм) в г. Северске (в т.ч. ПИР)</w:t>
            </w:r>
          </w:p>
        </w:tc>
        <w:tc>
          <w:tcPr>
            <w:tcW w:w="1644" w:type="dxa"/>
            <w:vAlign w:val="center"/>
          </w:tcPr>
          <w:p w:rsidR="00DB5823" w:rsidRDefault="00DB5823">
            <w:pPr>
              <w:pStyle w:val="ConsPlusNormal"/>
              <w:jc w:val="center"/>
            </w:pPr>
            <w:r>
              <w:t>Подключение к системе водоотведения новых потребителей 4-го планировочного района</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2,1</w:t>
            </w:r>
          </w:p>
        </w:tc>
        <w:tc>
          <w:tcPr>
            <w:tcW w:w="1304" w:type="dxa"/>
            <w:vAlign w:val="center"/>
          </w:tcPr>
          <w:p w:rsidR="00DB5823" w:rsidRDefault="00DB5823">
            <w:pPr>
              <w:pStyle w:val="ConsPlusNormal"/>
              <w:jc w:val="center"/>
            </w:pPr>
            <w:r>
              <w:t>53510,00</w:t>
            </w:r>
          </w:p>
        </w:tc>
        <w:tc>
          <w:tcPr>
            <w:tcW w:w="907" w:type="dxa"/>
            <w:vAlign w:val="center"/>
          </w:tcPr>
          <w:p w:rsidR="00DB5823" w:rsidRDefault="00734E34">
            <w:pPr>
              <w:pStyle w:val="ConsPlusNormal"/>
              <w:jc w:val="center"/>
            </w:pPr>
            <w:r w:rsidRPr="00820B3C">
              <w:rPr>
                <w:highlight w:val="green"/>
              </w:rPr>
              <w:t>2024</w:t>
            </w:r>
            <w:r>
              <w:t xml:space="preserve"> - 2035 гг. </w:t>
            </w:r>
            <w:r w:rsidR="00DB5823">
              <w:t>(в т.ч. ПИР 2022 г.)</w:t>
            </w:r>
          </w:p>
        </w:tc>
        <w:tc>
          <w:tcPr>
            <w:tcW w:w="1531" w:type="dxa"/>
            <w:vAlign w:val="center"/>
          </w:tcPr>
          <w:p w:rsidR="00DB5823" w:rsidRDefault="00DB5823">
            <w:pPr>
              <w:pStyle w:val="ConsPlusNormal"/>
              <w:jc w:val="center"/>
            </w:pPr>
            <w:r>
              <w:t>Присоединение новых потребителей</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734E34">
            <w:pPr>
              <w:pStyle w:val="ConsPlusNormal"/>
              <w:jc w:val="center"/>
            </w:pPr>
            <w:r w:rsidRPr="00820B3C">
              <w:rPr>
                <w:highlight w:val="green"/>
              </w:rPr>
              <w:t>2024</w:t>
            </w:r>
            <w:r>
              <w:t xml:space="preserve"> - 2035 гг. </w:t>
            </w:r>
            <w:r w:rsidR="00DB5823">
              <w:t>(в т.ч. ПИР 2022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2.10</w:t>
            </w:r>
          </w:p>
        </w:tc>
        <w:tc>
          <w:tcPr>
            <w:tcW w:w="1531" w:type="dxa"/>
            <w:vAlign w:val="center"/>
          </w:tcPr>
          <w:p w:rsidR="00DB5823" w:rsidRDefault="00DB5823">
            <w:pPr>
              <w:pStyle w:val="ConsPlusNormal"/>
            </w:pPr>
            <w:r>
              <w:t xml:space="preserve">Строительство </w:t>
            </w:r>
            <w:r>
              <w:lastRenderedPageBreak/>
              <w:t>сетей водоотведения диаметром до 200 мм в 4-м планировочном районе г. Северска</w:t>
            </w:r>
          </w:p>
        </w:tc>
        <w:tc>
          <w:tcPr>
            <w:tcW w:w="1644" w:type="dxa"/>
            <w:vAlign w:val="center"/>
          </w:tcPr>
          <w:p w:rsidR="00DB5823" w:rsidRDefault="00DB5823">
            <w:pPr>
              <w:pStyle w:val="ConsPlusNormal"/>
              <w:jc w:val="center"/>
            </w:pPr>
            <w:r>
              <w:lastRenderedPageBreak/>
              <w:t xml:space="preserve">Подключение к </w:t>
            </w:r>
            <w:r>
              <w:lastRenderedPageBreak/>
              <w:t>системе водоотведения новых потребителей 4-го планировочного района</w:t>
            </w:r>
          </w:p>
        </w:tc>
        <w:tc>
          <w:tcPr>
            <w:tcW w:w="624" w:type="dxa"/>
            <w:vAlign w:val="center"/>
          </w:tcPr>
          <w:p w:rsidR="00DB5823" w:rsidRDefault="00DB5823">
            <w:pPr>
              <w:pStyle w:val="ConsPlusNormal"/>
              <w:jc w:val="center"/>
            </w:pPr>
            <w:r>
              <w:lastRenderedPageBreak/>
              <w:t>км</w:t>
            </w:r>
          </w:p>
        </w:tc>
        <w:tc>
          <w:tcPr>
            <w:tcW w:w="907" w:type="dxa"/>
            <w:vAlign w:val="center"/>
          </w:tcPr>
          <w:p w:rsidR="00DB5823" w:rsidRDefault="00DB5823">
            <w:pPr>
              <w:pStyle w:val="ConsPlusNormal"/>
              <w:jc w:val="center"/>
            </w:pPr>
            <w:r>
              <w:t>15,53</w:t>
            </w:r>
          </w:p>
        </w:tc>
        <w:tc>
          <w:tcPr>
            <w:tcW w:w="1304" w:type="dxa"/>
            <w:vAlign w:val="center"/>
          </w:tcPr>
          <w:p w:rsidR="00DB5823" w:rsidRDefault="00DB5823">
            <w:pPr>
              <w:pStyle w:val="ConsPlusNormal"/>
              <w:jc w:val="center"/>
            </w:pPr>
            <w:r>
              <w:t>96115,00</w:t>
            </w:r>
          </w:p>
        </w:tc>
        <w:tc>
          <w:tcPr>
            <w:tcW w:w="907" w:type="dxa"/>
            <w:vAlign w:val="center"/>
          </w:tcPr>
          <w:p w:rsidR="00DB5823" w:rsidRDefault="001F42E9">
            <w:pPr>
              <w:pStyle w:val="ConsPlusNormal"/>
              <w:jc w:val="center"/>
            </w:pPr>
            <w:r w:rsidRPr="00820B3C">
              <w:rPr>
                <w:highlight w:val="green"/>
              </w:rPr>
              <w:t>2024</w:t>
            </w:r>
            <w:r>
              <w:t xml:space="preserve"> - </w:t>
            </w:r>
            <w:r>
              <w:lastRenderedPageBreak/>
              <w:t>2035 гг.</w:t>
            </w:r>
          </w:p>
        </w:tc>
        <w:tc>
          <w:tcPr>
            <w:tcW w:w="1531" w:type="dxa"/>
            <w:vAlign w:val="center"/>
          </w:tcPr>
          <w:p w:rsidR="00DB5823" w:rsidRDefault="00DB5823">
            <w:pPr>
              <w:pStyle w:val="ConsPlusNormal"/>
              <w:jc w:val="center"/>
            </w:pPr>
            <w:r>
              <w:lastRenderedPageBreak/>
              <w:t>Присоединени</w:t>
            </w:r>
            <w:r>
              <w:lastRenderedPageBreak/>
              <w:t>е новых потребителей</w:t>
            </w:r>
          </w:p>
        </w:tc>
        <w:tc>
          <w:tcPr>
            <w:tcW w:w="938" w:type="dxa"/>
            <w:vAlign w:val="center"/>
          </w:tcPr>
          <w:p w:rsidR="00DB5823" w:rsidRDefault="00DB5823">
            <w:pPr>
              <w:pStyle w:val="ConsPlusNormal"/>
              <w:jc w:val="center"/>
            </w:pPr>
            <w:r>
              <w:lastRenderedPageBreak/>
              <w:t xml:space="preserve">куб. </w:t>
            </w:r>
            <w:r>
              <w:lastRenderedPageBreak/>
              <w:t>м/час.</w:t>
            </w:r>
          </w:p>
        </w:tc>
        <w:tc>
          <w:tcPr>
            <w:tcW w:w="853" w:type="dxa"/>
            <w:vAlign w:val="center"/>
          </w:tcPr>
          <w:p w:rsidR="00DB5823" w:rsidRDefault="00DB5823">
            <w:pPr>
              <w:pStyle w:val="ConsPlusNormal"/>
              <w:jc w:val="center"/>
            </w:pPr>
            <w:r>
              <w:lastRenderedPageBreak/>
              <w:t>275</w:t>
            </w:r>
          </w:p>
        </w:tc>
        <w:tc>
          <w:tcPr>
            <w:tcW w:w="964" w:type="dxa"/>
            <w:vAlign w:val="center"/>
          </w:tcPr>
          <w:p w:rsidR="00DB5823" w:rsidRDefault="00DB5823">
            <w:pPr>
              <w:pStyle w:val="ConsPlusNormal"/>
            </w:pPr>
          </w:p>
        </w:tc>
        <w:tc>
          <w:tcPr>
            <w:tcW w:w="907" w:type="dxa"/>
            <w:vAlign w:val="center"/>
          </w:tcPr>
          <w:p w:rsidR="00DB5823" w:rsidRDefault="001F42E9">
            <w:pPr>
              <w:pStyle w:val="ConsPlusNormal"/>
              <w:jc w:val="center"/>
            </w:pPr>
            <w:r w:rsidRPr="00820B3C">
              <w:rPr>
                <w:highlight w:val="green"/>
              </w:rPr>
              <w:t>2024</w:t>
            </w:r>
            <w:r>
              <w:t xml:space="preserve"> - </w:t>
            </w:r>
            <w:r>
              <w:lastRenderedPageBreak/>
              <w:t>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2.11</w:t>
            </w:r>
          </w:p>
        </w:tc>
        <w:tc>
          <w:tcPr>
            <w:tcW w:w="1531" w:type="dxa"/>
            <w:vAlign w:val="center"/>
          </w:tcPr>
          <w:p w:rsidR="00DB5823" w:rsidRDefault="00DB5823">
            <w:pPr>
              <w:pStyle w:val="ConsPlusNormal"/>
            </w:pPr>
            <w:r>
              <w:t>Строительство канализационных насосных станций, строительство напорных коллекторов южной части г. Северска мкр. Сосновка (в т.ч. ПИР)</w:t>
            </w:r>
          </w:p>
        </w:tc>
        <w:tc>
          <w:tcPr>
            <w:tcW w:w="1644" w:type="dxa"/>
            <w:vAlign w:val="center"/>
          </w:tcPr>
          <w:p w:rsidR="00DB5823" w:rsidRDefault="00DB5823">
            <w:pPr>
              <w:pStyle w:val="ConsPlusNormal"/>
              <w:jc w:val="center"/>
            </w:pPr>
            <w:r>
              <w:t>Разгрузка самотечного коллектора Ду 900 мм. Подключение к системе водоотведения южной части г. Северска, мкр. Сосновка (мкр. N 12)</w:t>
            </w:r>
          </w:p>
        </w:tc>
        <w:tc>
          <w:tcPr>
            <w:tcW w:w="624" w:type="dxa"/>
            <w:vAlign w:val="center"/>
          </w:tcPr>
          <w:p w:rsidR="00DB5823" w:rsidRDefault="00DB5823">
            <w:pPr>
              <w:pStyle w:val="ConsPlusNormal"/>
              <w:jc w:val="center"/>
            </w:pPr>
            <w:r>
              <w:t>ед./км</w:t>
            </w:r>
          </w:p>
        </w:tc>
        <w:tc>
          <w:tcPr>
            <w:tcW w:w="907" w:type="dxa"/>
            <w:vAlign w:val="center"/>
          </w:tcPr>
          <w:p w:rsidR="00DB5823" w:rsidRDefault="00DB5823">
            <w:pPr>
              <w:pStyle w:val="ConsPlusNormal"/>
              <w:jc w:val="center"/>
            </w:pPr>
            <w:r>
              <w:t>2 КНС и 26 км сетей</w:t>
            </w:r>
          </w:p>
        </w:tc>
        <w:tc>
          <w:tcPr>
            <w:tcW w:w="1304" w:type="dxa"/>
            <w:vAlign w:val="center"/>
          </w:tcPr>
          <w:p w:rsidR="00DB5823" w:rsidRDefault="00DB5823">
            <w:pPr>
              <w:pStyle w:val="ConsPlusNormal"/>
              <w:jc w:val="center"/>
            </w:pPr>
            <w:r>
              <w:t>2000000,00</w:t>
            </w:r>
          </w:p>
        </w:tc>
        <w:tc>
          <w:tcPr>
            <w:tcW w:w="907" w:type="dxa"/>
            <w:vAlign w:val="center"/>
          </w:tcPr>
          <w:p w:rsidR="00DB5823" w:rsidRDefault="005E11DD">
            <w:pPr>
              <w:pStyle w:val="ConsPlusNormal"/>
              <w:jc w:val="center"/>
            </w:pPr>
            <w:r w:rsidRPr="00820B3C">
              <w:rPr>
                <w:highlight w:val="green"/>
              </w:rPr>
              <w:t>2024</w:t>
            </w:r>
            <w:r>
              <w:t xml:space="preserve"> - 2035 гг. </w:t>
            </w:r>
            <w:r w:rsidR="00DB5823">
              <w:t>(в т.ч. ПИР 2022 г.)</w:t>
            </w:r>
          </w:p>
        </w:tc>
        <w:tc>
          <w:tcPr>
            <w:tcW w:w="1531" w:type="dxa"/>
            <w:vAlign w:val="center"/>
          </w:tcPr>
          <w:p w:rsidR="00DB5823" w:rsidRDefault="00DB5823">
            <w:pPr>
              <w:pStyle w:val="ConsPlusNormal"/>
              <w:jc w:val="center"/>
            </w:pPr>
            <w:r>
              <w:t>Присоединение новых потребителей</w:t>
            </w:r>
          </w:p>
        </w:tc>
        <w:tc>
          <w:tcPr>
            <w:tcW w:w="938" w:type="dxa"/>
            <w:vAlign w:val="center"/>
          </w:tcPr>
          <w:p w:rsidR="00DB5823" w:rsidRDefault="00DB5823">
            <w:pPr>
              <w:pStyle w:val="ConsPlusNormal"/>
              <w:jc w:val="center"/>
            </w:pPr>
            <w:r>
              <w:t>куб. м/час.</w:t>
            </w:r>
          </w:p>
        </w:tc>
        <w:tc>
          <w:tcPr>
            <w:tcW w:w="853" w:type="dxa"/>
            <w:vAlign w:val="center"/>
          </w:tcPr>
          <w:p w:rsidR="00DB5823" w:rsidRDefault="00DB5823">
            <w:pPr>
              <w:pStyle w:val="ConsPlusNormal"/>
              <w:jc w:val="center"/>
            </w:pPr>
            <w:r>
              <w:t>69</w:t>
            </w:r>
          </w:p>
        </w:tc>
        <w:tc>
          <w:tcPr>
            <w:tcW w:w="964" w:type="dxa"/>
            <w:vAlign w:val="center"/>
          </w:tcPr>
          <w:p w:rsidR="00DB5823" w:rsidRDefault="00DB5823">
            <w:pPr>
              <w:pStyle w:val="ConsPlusNormal"/>
            </w:pPr>
          </w:p>
        </w:tc>
        <w:tc>
          <w:tcPr>
            <w:tcW w:w="907" w:type="dxa"/>
            <w:vAlign w:val="center"/>
          </w:tcPr>
          <w:p w:rsidR="00DB5823" w:rsidRDefault="005E11DD">
            <w:pPr>
              <w:pStyle w:val="ConsPlusNormal"/>
              <w:jc w:val="center"/>
            </w:pPr>
            <w:r w:rsidRPr="00820B3C">
              <w:rPr>
                <w:highlight w:val="green"/>
              </w:rPr>
              <w:t>2024</w:t>
            </w:r>
            <w:r>
              <w:t xml:space="preserve"> - 2035 гг. </w:t>
            </w:r>
            <w:r w:rsidR="00DB5823">
              <w:t>(в т.ч. ПИР 2022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2.12</w:t>
            </w:r>
          </w:p>
        </w:tc>
        <w:tc>
          <w:tcPr>
            <w:tcW w:w="1531" w:type="dxa"/>
            <w:vAlign w:val="center"/>
          </w:tcPr>
          <w:p w:rsidR="00DB5823" w:rsidRDefault="00DB5823">
            <w:pPr>
              <w:pStyle w:val="ConsPlusNormal"/>
            </w:pPr>
            <w:r>
              <w:t>Строительство сетей водоотведения диаметром до 200 мм в пос. Самусь</w:t>
            </w:r>
          </w:p>
        </w:tc>
        <w:tc>
          <w:tcPr>
            <w:tcW w:w="1644" w:type="dxa"/>
            <w:vAlign w:val="center"/>
          </w:tcPr>
          <w:p w:rsidR="00DB5823" w:rsidRDefault="00DB5823">
            <w:pPr>
              <w:pStyle w:val="ConsPlusNormal"/>
              <w:jc w:val="center"/>
            </w:pPr>
            <w:r>
              <w:t>Подключение к системе водоотведения новых потребителей</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10,55</w:t>
            </w:r>
          </w:p>
        </w:tc>
        <w:tc>
          <w:tcPr>
            <w:tcW w:w="1304" w:type="dxa"/>
            <w:vAlign w:val="center"/>
          </w:tcPr>
          <w:p w:rsidR="00DB5823" w:rsidRDefault="00DB5823">
            <w:pPr>
              <w:pStyle w:val="ConsPlusNormal"/>
              <w:jc w:val="center"/>
            </w:pPr>
            <w:r>
              <w:t>65328,00</w:t>
            </w:r>
          </w:p>
        </w:tc>
        <w:tc>
          <w:tcPr>
            <w:tcW w:w="907" w:type="dxa"/>
            <w:vAlign w:val="center"/>
          </w:tcPr>
          <w:p w:rsidR="00DB5823" w:rsidRDefault="005E11DD">
            <w:pPr>
              <w:pStyle w:val="ConsPlusNormal"/>
              <w:jc w:val="center"/>
            </w:pPr>
            <w:r w:rsidRPr="00820B3C">
              <w:rPr>
                <w:highlight w:val="green"/>
              </w:rPr>
              <w:t>2024</w:t>
            </w:r>
            <w:r>
              <w:t xml:space="preserve"> - 2035 гг.</w:t>
            </w:r>
          </w:p>
        </w:tc>
        <w:tc>
          <w:tcPr>
            <w:tcW w:w="1531" w:type="dxa"/>
            <w:vAlign w:val="center"/>
          </w:tcPr>
          <w:p w:rsidR="00DB5823" w:rsidRDefault="00DB5823">
            <w:pPr>
              <w:pStyle w:val="ConsPlusNormal"/>
              <w:jc w:val="center"/>
            </w:pPr>
            <w:r>
              <w:t>Присоединение новых потребителей</w:t>
            </w:r>
          </w:p>
        </w:tc>
        <w:tc>
          <w:tcPr>
            <w:tcW w:w="938" w:type="dxa"/>
            <w:vAlign w:val="center"/>
          </w:tcPr>
          <w:p w:rsidR="00DB5823" w:rsidRDefault="00DB5823">
            <w:pPr>
              <w:pStyle w:val="ConsPlusNormal"/>
              <w:jc w:val="center"/>
            </w:pPr>
            <w:r>
              <w:t>куб. м/час.</w:t>
            </w:r>
          </w:p>
        </w:tc>
        <w:tc>
          <w:tcPr>
            <w:tcW w:w="853" w:type="dxa"/>
            <w:vAlign w:val="center"/>
          </w:tcPr>
          <w:p w:rsidR="00DB5823" w:rsidRDefault="00DB5823">
            <w:pPr>
              <w:pStyle w:val="ConsPlusNormal"/>
              <w:jc w:val="center"/>
            </w:pPr>
            <w:r>
              <w:t>55</w:t>
            </w:r>
          </w:p>
        </w:tc>
        <w:tc>
          <w:tcPr>
            <w:tcW w:w="964" w:type="dxa"/>
            <w:vAlign w:val="center"/>
          </w:tcPr>
          <w:p w:rsidR="00DB5823" w:rsidRDefault="00DB5823">
            <w:pPr>
              <w:pStyle w:val="ConsPlusNormal"/>
            </w:pPr>
          </w:p>
        </w:tc>
        <w:tc>
          <w:tcPr>
            <w:tcW w:w="907" w:type="dxa"/>
            <w:vAlign w:val="center"/>
          </w:tcPr>
          <w:p w:rsidR="00DB5823" w:rsidRDefault="005E11DD">
            <w:pPr>
              <w:pStyle w:val="ConsPlusNormal"/>
              <w:jc w:val="center"/>
            </w:pPr>
            <w:r w:rsidRPr="00820B3C">
              <w:rPr>
                <w:highlight w:val="green"/>
              </w:rPr>
              <w:t>2024</w:t>
            </w:r>
            <w:r>
              <w:t xml:space="preserve">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2.13</w:t>
            </w:r>
          </w:p>
        </w:tc>
        <w:tc>
          <w:tcPr>
            <w:tcW w:w="1531" w:type="dxa"/>
            <w:vAlign w:val="center"/>
          </w:tcPr>
          <w:p w:rsidR="00DB5823" w:rsidRDefault="00DB5823">
            <w:pPr>
              <w:pStyle w:val="ConsPlusNormal"/>
            </w:pPr>
            <w:r>
              <w:t>Строительство внутриплощадочных сетей канализации Водозабора N 1 в г. Северске (в т.ч. ПИР)</w:t>
            </w:r>
          </w:p>
        </w:tc>
        <w:tc>
          <w:tcPr>
            <w:tcW w:w="1644" w:type="dxa"/>
            <w:vAlign w:val="center"/>
          </w:tcPr>
          <w:p w:rsidR="00DB5823" w:rsidRDefault="00DB5823">
            <w:pPr>
              <w:pStyle w:val="ConsPlusNormal"/>
              <w:jc w:val="center"/>
            </w:pPr>
            <w:r>
              <w:t>Улучшение экологической ситуации в районе Водозабора N 1</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0,2</w:t>
            </w:r>
          </w:p>
        </w:tc>
        <w:tc>
          <w:tcPr>
            <w:tcW w:w="1304" w:type="dxa"/>
            <w:vAlign w:val="center"/>
          </w:tcPr>
          <w:p w:rsidR="00DB5823" w:rsidRDefault="00DB5823">
            <w:pPr>
              <w:pStyle w:val="ConsPlusNormal"/>
              <w:jc w:val="center"/>
            </w:pPr>
            <w:r>
              <w:t>8385,00</w:t>
            </w:r>
          </w:p>
        </w:tc>
        <w:tc>
          <w:tcPr>
            <w:tcW w:w="907" w:type="dxa"/>
            <w:vAlign w:val="center"/>
          </w:tcPr>
          <w:p w:rsidR="00DB5823" w:rsidRDefault="005E11DD">
            <w:pPr>
              <w:pStyle w:val="ConsPlusNormal"/>
              <w:jc w:val="center"/>
            </w:pPr>
            <w:r w:rsidRPr="00820B3C">
              <w:rPr>
                <w:highlight w:val="green"/>
              </w:rPr>
              <w:t>2024</w:t>
            </w:r>
            <w:r>
              <w:t xml:space="preserve"> - 2035 гг. </w:t>
            </w:r>
            <w:r w:rsidR="00DB5823">
              <w:t>(в т.ч. ПИР)</w:t>
            </w:r>
          </w:p>
        </w:tc>
        <w:tc>
          <w:tcPr>
            <w:tcW w:w="1531" w:type="dxa"/>
            <w:vAlign w:val="center"/>
          </w:tcPr>
          <w:p w:rsidR="00DB5823" w:rsidRDefault="00DB5823">
            <w:pPr>
              <w:pStyle w:val="ConsPlusNormal"/>
              <w:jc w:val="center"/>
            </w:pPr>
            <w:r>
              <w:t>Улучшение экологической ситуации в районе Водозабора N 1</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5E11DD">
            <w:pPr>
              <w:pStyle w:val="ConsPlusNormal"/>
              <w:jc w:val="center"/>
            </w:pPr>
            <w:r w:rsidRPr="00820B3C">
              <w:rPr>
                <w:highlight w:val="green"/>
              </w:rPr>
              <w:t>2024</w:t>
            </w:r>
            <w:r>
              <w:t xml:space="preserve"> - 2035 гг. </w:t>
            </w:r>
            <w:r w:rsidR="00DB5823">
              <w:t>(в т.ч. ПИР)</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2.14</w:t>
            </w:r>
          </w:p>
        </w:tc>
        <w:tc>
          <w:tcPr>
            <w:tcW w:w="1531" w:type="dxa"/>
            <w:vAlign w:val="center"/>
          </w:tcPr>
          <w:p w:rsidR="00DB5823" w:rsidRDefault="00DB5823">
            <w:pPr>
              <w:pStyle w:val="ConsPlusNormal"/>
            </w:pPr>
            <w:r>
              <w:t xml:space="preserve">Строительство илохранилища на канализационных очистных сооружениях г. Северска (в </w:t>
            </w:r>
            <w:r>
              <w:lastRenderedPageBreak/>
              <w:t>т.ч. ПИР)</w:t>
            </w:r>
          </w:p>
        </w:tc>
        <w:tc>
          <w:tcPr>
            <w:tcW w:w="1644" w:type="dxa"/>
            <w:vAlign w:val="center"/>
          </w:tcPr>
          <w:p w:rsidR="00DB5823" w:rsidRDefault="00DB5823">
            <w:pPr>
              <w:pStyle w:val="ConsPlusNormal"/>
              <w:jc w:val="center"/>
            </w:pPr>
            <w:r>
              <w:lastRenderedPageBreak/>
              <w:t>Приведение к требованиям нормативно-технических документов</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1 проект</w:t>
            </w:r>
          </w:p>
        </w:tc>
        <w:tc>
          <w:tcPr>
            <w:tcW w:w="1304" w:type="dxa"/>
            <w:vAlign w:val="center"/>
          </w:tcPr>
          <w:p w:rsidR="00DB5823" w:rsidRDefault="00DB5823">
            <w:pPr>
              <w:pStyle w:val="ConsPlusNormal"/>
              <w:jc w:val="center"/>
            </w:pPr>
            <w:r>
              <w:t>42902,35</w:t>
            </w:r>
          </w:p>
        </w:tc>
        <w:tc>
          <w:tcPr>
            <w:tcW w:w="907" w:type="dxa"/>
            <w:vAlign w:val="center"/>
          </w:tcPr>
          <w:p w:rsidR="00DB5823" w:rsidRDefault="005E11DD">
            <w:pPr>
              <w:pStyle w:val="ConsPlusNormal"/>
              <w:jc w:val="center"/>
            </w:pPr>
            <w:r w:rsidRPr="00820B3C">
              <w:rPr>
                <w:highlight w:val="green"/>
              </w:rPr>
              <w:t>2024</w:t>
            </w:r>
            <w:r>
              <w:t xml:space="preserve"> - 2035 </w:t>
            </w:r>
            <w:proofErr w:type="gramStart"/>
            <w:r>
              <w:t>гг.</w:t>
            </w:r>
            <w:r w:rsidR="00DB5823">
              <w:t>.</w:t>
            </w:r>
            <w:proofErr w:type="gramEnd"/>
            <w:r w:rsidR="00DB5823">
              <w:t xml:space="preserve"> (в т.ч. ПИР 2021 г.)</w:t>
            </w:r>
          </w:p>
        </w:tc>
        <w:tc>
          <w:tcPr>
            <w:tcW w:w="1531" w:type="dxa"/>
            <w:vAlign w:val="center"/>
          </w:tcPr>
          <w:p w:rsidR="00DB5823" w:rsidRDefault="00DB5823">
            <w:pPr>
              <w:pStyle w:val="ConsPlusNormal"/>
              <w:jc w:val="center"/>
            </w:pPr>
            <w:r>
              <w:t>Приведение к требованиям нормативно-технических документов</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5E11DD">
            <w:pPr>
              <w:pStyle w:val="ConsPlusNormal"/>
              <w:jc w:val="center"/>
            </w:pPr>
            <w:r w:rsidRPr="00820B3C">
              <w:rPr>
                <w:highlight w:val="green"/>
              </w:rPr>
              <w:t>2024</w:t>
            </w:r>
            <w:r>
              <w:t xml:space="preserve"> - 2035 гг. </w:t>
            </w:r>
            <w:r w:rsidR="00DB5823">
              <w:t>(в т.ч. ПИР 2021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2.15</w:t>
            </w:r>
          </w:p>
        </w:tc>
        <w:tc>
          <w:tcPr>
            <w:tcW w:w="1531" w:type="dxa"/>
            <w:vAlign w:val="center"/>
          </w:tcPr>
          <w:p w:rsidR="00DB5823" w:rsidRDefault="00DB5823">
            <w:pPr>
              <w:pStyle w:val="ConsPlusNormal"/>
            </w:pPr>
            <w:r>
              <w:t>Строительство локальных очистных сооружений ливневой канализации г. Северска (в т.ч. ПИР)</w:t>
            </w:r>
          </w:p>
        </w:tc>
        <w:tc>
          <w:tcPr>
            <w:tcW w:w="1644" w:type="dxa"/>
            <w:vAlign w:val="center"/>
          </w:tcPr>
          <w:p w:rsidR="00DB5823" w:rsidRDefault="00DB5823">
            <w:pPr>
              <w:pStyle w:val="ConsPlusNormal"/>
              <w:jc w:val="center"/>
            </w:pPr>
            <w:r>
              <w:t>Улучшение экологической ситуации</w:t>
            </w:r>
          </w:p>
        </w:tc>
        <w:tc>
          <w:tcPr>
            <w:tcW w:w="624" w:type="dxa"/>
            <w:vAlign w:val="center"/>
          </w:tcPr>
          <w:p w:rsidR="00DB5823" w:rsidRDefault="00DB5823">
            <w:pPr>
              <w:pStyle w:val="ConsPlusNormal"/>
              <w:jc w:val="center"/>
            </w:pPr>
            <w:r>
              <w:t>ед.</w:t>
            </w:r>
          </w:p>
        </w:tc>
        <w:tc>
          <w:tcPr>
            <w:tcW w:w="907" w:type="dxa"/>
            <w:vAlign w:val="center"/>
          </w:tcPr>
          <w:p w:rsidR="00DB5823" w:rsidRDefault="00DB5823">
            <w:pPr>
              <w:pStyle w:val="ConsPlusNormal"/>
              <w:jc w:val="center"/>
            </w:pPr>
            <w:r>
              <w:t>6</w:t>
            </w:r>
          </w:p>
        </w:tc>
        <w:tc>
          <w:tcPr>
            <w:tcW w:w="1304" w:type="dxa"/>
            <w:vAlign w:val="center"/>
          </w:tcPr>
          <w:p w:rsidR="00DB5823" w:rsidRDefault="00DB5823">
            <w:pPr>
              <w:pStyle w:val="ConsPlusNormal"/>
              <w:jc w:val="center"/>
            </w:pPr>
            <w:r>
              <w:t>3500,00</w:t>
            </w:r>
          </w:p>
        </w:tc>
        <w:tc>
          <w:tcPr>
            <w:tcW w:w="907" w:type="dxa"/>
            <w:vAlign w:val="center"/>
          </w:tcPr>
          <w:p w:rsidR="00DB5823" w:rsidRDefault="00C93B6A">
            <w:pPr>
              <w:pStyle w:val="ConsPlusNormal"/>
              <w:jc w:val="center"/>
            </w:pPr>
            <w:r w:rsidRPr="00820B3C">
              <w:rPr>
                <w:highlight w:val="green"/>
              </w:rPr>
              <w:t>2024</w:t>
            </w:r>
            <w:r>
              <w:t xml:space="preserve"> - 2035 гг. </w:t>
            </w:r>
            <w:r w:rsidR="00DB5823">
              <w:t>(в т.ч. ПИР 2021 г.)</w:t>
            </w:r>
          </w:p>
        </w:tc>
        <w:tc>
          <w:tcPr>
            <w:tcW w:w="1531" w:type="dxa"/>
            <w:vAlign w:val="center"/>
          </w:tcPr>
          <w:p w:rsidR="00DB5823" w:rsidRDefault="00DB5823">
            <w:pPr>
              <w:pStyle w:val="ConsPlusNormal"/>
              <w:jc w:val="center"/>
            </w:pPr>
            <w:r>
              <w:t>Улучшение экологической ситуации</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C93B6A">
            <w:pPr>
              <w:pStyle w:val="ConsPlusNormal"/>
              <w:jc w:val="center"/>
            </w:pPr>
            <w:r w:rsidRPr="00820B3C">
              <w:rPr>
                <w:highlight w:val="green"/>
              </w:rPr>
              <w:t>2024</w:t>
            </w:r>
            <w:r>
              <w:t xml:space="preserve"> - 2035 гг. </w:t>
            </w:r>
            <w:r w:rsidR="00DB5823">
              <w:t>(в т.ч. ПИР 2021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2.16</w:t>
            </w:r>
          </w:p>
        </w:tc>
        <w:tc>
          <w:tcPr>
            <w:tcW w:w="1531" w:type="dxa"/>
            <w:vAlign w:val="center"/>
          </w:tcPr>
          <w:p w:rsidR="00DB5823" w:rsidRDefault="00DB5823">
            <w:pPr>
              <w:pStyle w:val="ConsPlusNormal"/>
            </w:pPr>
            <w:r>
              <w:t>Организация и устройство автоматизированной системы диспетчерского контроля и управления (АСДКУ) и АСУ канализационных насосных станций в г. Северске</w:t>
            </w:r>
          </w:p>
        </w:tc>
        <w:tc>
          <w:tcPr>
            <w:tcW w:w="1644" w:type="dxa"/>
            <w:vAlign w:val="center"/>
          </w:tcPr>
          <w:p w:rsidR="00DB5823" w:rsidRDefault="00DB5823">
            <w:pPr>
              <w:pStyle w:val="ConsPlusNormal"/>
              <w:jc w:val="center"/>
            </w:pPr>
            <w:r>
              <w:t>Обеспечение надежности работы системы водоотведения, повышение оперативности решения проблем водоотведения</w:t>
            </w:r>
          </w:p>
        </w:tc>
        <w:tc>
          <w:tcPr>
            <w:tcW w:w="624" w:type="dxa"/>
            <w:vAlign w:val="center"/>
          </w:tcPr>
          <w:p w:rsidR="00DB5823" w:rsidRDefault="00DB5823">
            <w:pPr>
              <w:pStyle w:val="ConsPlusNormal"/>
              <w:jc w:val="center"/>
            </w:pPr>
            <w:r>
              <w:t>систем</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1697,90</w:t>
            </w:r>
          </w:p>
        </w:tc>
        <w:tc>
          <w:tcPr>
            <w:tcW w:w="907" w:type="dxa"/>
            <w:vAlign w:val="center"/>
          </w:tcPr>
          <w:p w:rsidR="00DB5823" w:rsidRDefault="00DB5823">
            <w:pPr>
              <w:pStyle w:val="ConsPlusNormal"/>
              <w:jc w:val="center"/>
            </w:pPr>
            <w:r>
              <w:t>2015 г.</w:t>
            </w:r>
          </w:p>
        </w:tc>
        <w:tc>
          <w:tcPr>
            <w:tcW w:w="1531" w:type="dxa"/>
            <w:vAlign w:val="center"/>
          </w:tcPr>
          <w:p w:rsidR="00DB5823" w:rsidRDefault="00DB5823">
            <w:pPr>
              <w:pStyle w:val="ConsPlusNormal"/>
              <w:jc w:val="center"/>
            </w:pPr>
            <w:r>
              <w:t>Обеспечение надежности работы системы водоотведения, повышение оперативности решения проблем водоотведения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pPr>
              <w:pStyle w:val="ConsPlusNormal"/>
              <w:jc w:val="center"/>
            </w:pPr>
            <w:r>
              <w:t>2015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2.17</w:t>
            </w:r>
          </w:p>
        </w:tc>
        <w:tc>
          <w:tcPr>
            <w:tcW w:w="1531" w:type="dxa"/>
            <w:vAlign w:val="center"/>
          </w:tcPr>
          <w:p w:rsidR="00DB5823" w:rsidRDefault="00DB5823">
            <w:pPr>
              <w:pStyle w:val="ConsPlusNormal"/>
            </w:pPr>
            <w:r>
              <w:t>Строительство КНС на территории ПАТП в г. Северске</w:t>
            </w:r>
          </w:p>
        </w:tc>
        <w:tc>
          <w:tcPr>
            <w:tcW w:w="1644" w:type="dxa"/>
            <w:vAlign w:val="center"/>
          </w:tcPr>
          <w:p w:rsidR="00DB5823" w:rsidRDefault="00DB5823">
            <w:pPr>
              <w:pStyle w:val="ConsPlusNormal"/>
              <w:jc w:val="center"/>
            </w:pPr>
            <w:r>
              <w:t>Улучшение экологической ситуации</w:t>
            </w:r>
          </w:p>
        </w:tc>
        <w:tc>
          <w:tcPr>
            <w:tcW w:w="624" w:type="dxa"/>
            <w:vAlign w:val="center"/>
          </w:tcPr>
          <w:p w:rsidR="00DB5823" w:rsidRDefault="00DB5823">
            <w:pPr>
              <w:pStyle w:val="ConsPlusNormal"/>
              <w:jc w:val="center"/>
            </w:pPr>
            <w:r>
              <w:t>кд.</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13930,40</w:t>
            </w:r>
          </w:p>
        </w:tc>
        <w:tc>
          <w:tcPr>
            <w:tcW w:w="907" w:type="dxa"/>
            <w:vAlign w:val="center"/>
          </w:tcPr>
          <w:p w:rsidR="00DB5823" w:rsidRDefault="00DB5823" w:rsidP="00477B7A">
            <w:pPr>
              <w:pStyle w:val="ConsPlusNormal"/>
              <w:jc w:val="center"/>
            </w:pPr>
            <w:r>
              <w:t xml:space="preserve">2016 г., </w:t>
            </w:r>
            <w:r w:rsidR="00477B7A" w:rsidRPr="00477B7A">
              <w:rPr>
                <w:highlight w:val="green"/>
              </w:rPr>
              <w:t>2024</w:t>
            </w:r>
            <w:r>
              <w:t xml:space="preserve"> г.</w:t>
            </w:r>
          </w:p>
        </w:tc>
        <w:tc>
          <w:tcPr>
            <w:tcW w:w="1531" w:type="dxa"/>
            <w:vAlign w:val="center"/>
          </w:tcPr>
          <w:p w:rsidR="00DB5823" w:rsidRDefault="00DB5823">
            <w:pPr>
              <w:pStyle w:val="ConsPlusNormal"/>
              <w:jc w:val="center"/>
            </w:pPr>
            <w:r>
              <w:t>Улучшение экологической ситуации</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DB5823" w:rsidP="00477B7A">
            <w:pPr>
              <w:pStyle w:val="ConsPlusNormal"/>
              <w:jc w:val="center"/>
            </w:pPr>
            <w:r>
              <w:t xml:space="preserve">2016 г., </w:t>
            </w:r>
            <w:r w:rsidR="00477B7A" w:rsidRPr="00477B7A">
              <w:rPr>
                <w:highlight w:val="green"/>
              </w:rPr>
              <w:t>2024</w:t>
            </w:r>
            <w:r>
              <w:t xml:space="preserve"> 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2.18</w:t>
            </w:r>
          </w:p>
        </w:tc>
        <w:tc>
          <w:tcPr>
            <w:tcW w:w="1531" w:type="dxa"/>
            <w:vAlign w:val="center"/>
          </w:tcPr>
          <w:p w:rsidR="00DB5823" w:rsidRDefault="00DB5823">
            <w:pPr>
              <w:pStyle w:val="ConsPlusNormal"/>
            </w:pPr>
            <w:r>
              <w:t>Модернизация сетей водоотведения диаметром 150 - 200 мм</w:t>
            </w:r>
          </w:p>
        </w:tc>
        <w:tc>
          <w:tcPr>
            <w:tcW w:w="1644" w:type="dxa"/>
            <w:vAlign w:val="center"/>
          </w:tcPr>
          <w:p w:rsidR="00DB5823" w:rsidRDefault="00DB5823">
            <w:pPr>
              <w:pStyle w:val="ConsPlusNormal"/>
              <w:jc w:val="center"/>
            </w:pPr>
            <w:r>
              <w:t>Снижение аварийности сетей</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3,4</w:t>
            </w:r>
          </w:p>
        </w:tc>
        <w:tc>
          <w:tcPr>
            <w:tcW w:w="1304" w:type="dxa"/>
            <w:vAlign w:val="center"/>
          </w:tcPr>
          <w:p w:rsidR="00DB5823" w:rsidRDefault="00DB5823">
            <w:pPr>
              <w:pStyle w:val="ConsPlusNormal"/>
              <w:jc w:val="center"/>
            </w:pPr>
            <w:r>
              <w:t>3225,00</w:t>
            </w:r>
          </w:p>
        </w:tc>
        <w:tc>
          <w:tcPr>
            <w:tcW w:w="907" w:type="dxa"/>
            <w:vAlign w:val="center"/>
          </w:tcPr>
          <w:p w:rsidR="00DB5823" w:rsidRDefault="00477B7A">
            <w:pPr>
              <w:pStyle w:val="ConsPlusNormal"/>
              <w:jc w:val="center"/>
            </w:pPr>
            <w:r w:rsidRPr="00820B3C">
              <w:rPr>
                <w:highlight w:val="green"/>
              </w:rPr>
              <w:t>2024</w:t>
            </w:r>
            <w:r>
              <w:t xml:space="preserve"> - </w:t>
            </w:r>
            <w:r w:rsidRPr="00477B7A">
              <w:rPr>
                <w:highlight w:val="green"/>
              </w:rPr>
              <w:t>2035</w:t>
            </w:r>
            <w:r>
              <w:t xml:space="preserve"> гг.</w:t>
            </w:r>
          </w:p>
        </w:tc>
        <w:tc>
          <w:tcPr>
            <w:tcW w:w="1531" w:type="dxa"/>
            <w:vAlign w:val="center"/>
          </w:tcPr>
          <w:p w:rsidR="00DB5823" w:rsidRDefault="00DB5823">
            <w:pPr>
              <w:pStyle w:val="ConsPlusNormal"/>
              <w:jc w:val="center"/>
            </w:pPr>
            <w:r>
              <w:t>Снижение аварийности сетей</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477B7A">
            <w:pPr>
              <w:pStyle w:val="ConsPlusNormal"/>
              <w:jc w:val="center"/>
            </w:pPr>
            <w:r w:rsidRPr="00820B3C">
              <w:rPr>
                <w:highlight w:val="green"/>
              </w:rPr>
              <w:t>2024</w:t>
            </w:r>
            <w:r>
              <w:t xml:space="preserve"> - </w:t>
            </w:r>
            <w:r w:rsidRPr="00477B7A">
              <w:rPr>
                <w:highlight w:val="green"/>
              </w:rPr>
              <w:t>2035</w:t>
            </w:r>
            <w:r>
              <w:t xml:space="preserve">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2.19</w:t>
            </w:r>
          </w:p>
        </w:tc>
        <w:tc>
          <w:tcPr>
            <w:tcW w:w="1531" w:type="dxa"/>
            <w:vAlign w:val="center"/>
          </w:tcPr>
          <w:p w:rsidR="00DB5823" w:rsidRDefault="00DB5823">
            <w:pPr>
              <w:pStyle w:val="ConsPlusNormal"/>
            </w:pPr>
            <w:r>
              <w:t>Модернизация сетей водоотведения диаметром 315 мм</w:t>
            </w:r>
          </w:p>
        </w:tc>
        <w:tc>
          <w:tcPr>
            <w:tcW w:w="1644" w:type="dxa"/>
            <w:vAlign w:val="center"/>
          </w:tcPr>
          <w:p w:rsidR="00DB5823" w:rsidRDefault="00DB5823">
            <w:pPr>
              <w:pStyle w:val="ConsPlusNormal"/>
              <w:jc w:val="center"/>
            </w:pPr>
            <w:r>
              <w:t>Снижение аварийности сетей</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2</w:t>
            </w:r>
          </w:p>
        </w:tc>
        <w:tc>
          <w:tcPr>
            <w:tcW w:w="1304" w:type="dxa"/>
            <w:vAlign w:val="center"/>
          </w:tcPr>
          <w:p w:rsidR="00DB5823" w:rsidRDefault="00DB5823">
            <w:pPr>
              <w:pStyle w:val="ConsPlusNormal"/>
              <w:jc w:val="center"/>
            </w:pPr>
            <w:r>
              <w:t>15009,9</w:t>
            </w:r>
          </w:p>
        </w:tc>
        <w:tc>
          <w:tcPr>
            <w:tcW w:w="907" w:type="dxa"/>
            <w:vAlign w:val="center"/>
          </w:tcPr>
          <w:p w:rsidR="00DB5823" w:rsidRDefault="00477B7A">
            <w:pPr>
              <w:pStyle w:val="ConsPlusNormal"/>
              <w:jc w:val="center"/>
            </w:pPr>
            <w:r w:rsidRPr="0009544E">
              <w:rPr>
                <w:highlight w:val="green"/>
              </w:rPr>
              <w:t>2024 - 2035 гг.</w:t>
            </w:r>
          </w:p>
        </w:tc>
        <w:tc>
          <w:tcPr>
            <w:tcW w:w="1531" w:type="dxa"/>
            <w:vAlign w:val="center"/>
          </w:tcPr>
          <w:p w:rsidR="00DB5823" w:rsidRDefault="00DB5823">
            <w:pPr>
              <w:pStyle w:val="ConsPlusNormal"/>
              <w:jc w:val="center"/>
            </w:pPr>
            <w:r>
              <w:t>Снижение аварийности сетей</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Pr="0009544E" w:rsidRDefault="00477B7A">
            <w:pPr>
              <w:pStyle w:val="ConsPlusNormal"/>
              <w:jc w:val="center"/>
              <w:rPr>
                <w:highlight w:val="green"/>
              </w:rPr>
            </w:pPr>
            <w:r w:rsidRPr="0009544E">
              <w:rPr>
                <w:highlight w:val="green"/>
              </w:rPr>
              <w:t>2024 - 2035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lastRenderedPageBreak/>
              <w:t>2.20</w:t>
            </w:r>
          </w:p>
        </w:tc>
        <w:tc>
          <w:tcPr>
            <w:tcW w:w="1531" w:type="dxa"/>
            <w:vAlign w:val="center"/>
          </w:tcPr>
          <w:p w:rsidR="00DB5823" w:rsidRDefault="00DB5823">
            <w:pPr>
              <w:pStyle w:val="ConsPlusNormal"/>
            </w:pPr>
            <w:r>
              <w:t>Модернизация сетей водоотведения диаметром 500 мм</w:t>
            </w:r>
          </w:p>
        </w:tc>
        <w:tc>
          <w:tcPr>
            <w:tcW w:w="1644" w:type="dxa"/>
            <w:vAlign w:val="center"/>
          </w:tcPr>
          <w:p w:rsidR="00DB5823" w:rsidRDefault="00DB5823">
            <w:pPr>
              <w:pStyle w:val="ConsPlusNormal"/>
              <w:jc w:val="center"/>
            </w:pPr>
            <w:r>
              <w:t>Снижение аварийности сетей</w:t>
            </w:r>
          </w:p>
        </w:tc>
        <w:tc>
          <w:tcPr>
            <w:tcW w:w="624" w:type="dxa"/>
            <w:vAlign w:val="center"/>
          </w:tcPr>
          <w:p w:rsidR="00DB5823" w:rsidRDefault="00DB5823">
            <w:pPr>
              <w:pStyle w:val="ConsPlusNormal"/>
              <w:jc w:val="center"/>
            </w:pPr>
            <w:r>
              <w:t>км</w:t>
            </w:r>
          </w:p>
        </w:tc>
        <w:tc>
          <w:tcPr>
            <w:tcW w:w="907" w:type="dxa"/>
            <w:vAlign w:val="center"/>
          </w:tcPr>
          <w:p w:rsidR="00DB5823" w:rsidRDefault="00DB5823">
            <w:pPr>
              <w:pStyle w:val="ConsPlusNormal"/>
              <w:jc w:val="center"/>
            </w:pPr>
            <w:r>
              <w:t>1,5</w:t>
            </w:r>
          </w:p>
        </w:tc>
        <w:tc>
          <w:tcPr>
            <w:tcW w:w="1304" w:type="dxa"/>
            <w:vAlign w:val="center"/>
          </w:tcPr>
          <w:p w:rsidR="00DB5823" w:rsidRDefault="00DB5823">
            <w:pPr>
              <w:pStyle w:val="ConsPlusNormal"/>
              <w:jc w:val="center"/>
            </w:pPr>
            <w:r>
              <w:t>15000,00</w:t>
            </w:r>
          </w:p>
        </w:tc>
        <w:tc>
          <w:tcPr>
            <w:tcW w:w="907" w:type="dxa"/>
            <w:vAlign w:val="center"/>
          </w:tcPr>
          <w:p w:rsidR="00DB5823" w:rsidRDefault="0009544E">
            <w:pPr>
              <w:pStyle w:val="ConsPlusNormal"/>
              <w:jc w:val="center"/>
            </w:pPr>
            <w:r w:rsidRPr="0009544E">
              <w:rPr>
                <w:highlight w:val="green"/>
              </w:rPr>
              <w:t>2024 - 2035 гг</w:t>
            </w:r>
          </w:p>
        </w:tc>
        <w:tc>
          <w:tcPr>
            <w:tcW w:w="1531" w:type="dxa"/>
            <w:vAlign w:val="center"/>
          </w:tcPr>
          <w:p w:rsidR="00DB5823" w:rsidRDefault="00DB5823">
            <w:pPr>
              <w:pStyle w:val="ConsPlusNormal"/>
              <w:jc w:val="center"/>
            </w:pPr>
            <w:r>
              <w:t>Снижение аварийности сетей</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09544E">
            <w:pPr>
              <w:pStyle w:val="ConsPlusNormal"/>
              <w:jc w:val="center"/>
            </w:pPr>
            <w:r w:rsidRPr="0009544E">
              <w:rPr>
                <w:highlight w:val="green"/>
              </w:rPr>
              <w:t>2024 - 2035 гг</w:t>
            </w:r>
          </w:p>
        </w:tc>
        <w:tc>
          <w:tcPr>
            <w:tcW w:w="907" w:type="dxa"/>
            <w:vAlign w:val="center"/>
          </w:tcPr>
          <w:p w:rsidR="00DB5823" w:rsidRDefault="00DB5823">
            <w:pPr>
              <w:pStyle w:val="ConsPlusNormal"/>
            </w:pPr>
          </w:p>
        </w:tc>
      </w:tr>
      <w:tr w:rsidR="00DB5823">
        <w:tc>
          <w:tcPr>
            <w:tcW w:w="544" w:type="dxa"/>
            <w:vAlign w:val="center"/>
          </w:tcPr>
          <w:p w:rsidR="00DB5823" w:rsidRDefault="00DB5823">
            <w:pPr>
              <w:pStyle w:val="ConsPlusNormal"/>
              <w:jc w:val="center"/>
            </w:pPr>
            <w:r>
              <w:t>2.21</w:t>
            </w:r>
          </w:p>
        </w:tc>
        <w:tc>
          <w:tcPr>
            <w:tcW w:w="1531" w:type="dxa"/>
            <w:vAlign w:val="center"/>
          </w:tcPr>
          <w:p w:rsidR="00DB5823" w:rsidRDefault="00DB5823">
            <w:pPr>
              <w:pStyle w:val="ConsPlusNormal"/>
            </w:pPr>
            <w:r>
              <w:t>АСУ канализационных насосных станций</w:t>
            </w:r>
          </w:p>
        </w:tc>
        <w:tc>
          <w:tcPr>
            <w:tcW w:w="1644" w:type="dxa"/>
            <w:vAlign w:val="center"/>
          </w:tcPr>
          <w:p w:rsidR="00DB5823" w:rsidRDefault="00DB5823">
            <w:pPr>
              <w:pStyle w:val="ConsPlusNormal"/>
              <w:jc w:val="center"/>
            </w:pPr>
            <w:r>
              <w:t>Повышение оперативности решения проблем водоотведения</w:t>
            </w:r>
          </w:p>
        </w:tc>
        <w:tc>
          <w:tcPr>
            <w:tcW w:w="624" w:type="dxa"/>
            <w:vAlign w:val="center"/>
          </w:tcPr>
          <w:p w:rsidR="00DB5823" w:rsidRDefault="00DB5823">
            <w:pPr>
              <w:pStyle w:val="ConsPlusNormal"/>
              <w:jc w:val="center"/>
            </w:pPr>
            <w:r>
              <w:t>систем</w:t>
            </w:r>
          </w:p>
        </w:tc>
        <w:tc>
          <w:tcPr>
            <w:tcW w:w="907" w:type="dxa"/>
            <w:vAlign w:val="center"/>
          </w:tcPr>
          <w:p w:rsidR="00DB5823" w:rsidRDefault="00DB5823">
            <w:pPr>
              <w:pStyle w:val="ConsPlusNormal"/>
              <w:jc w:val="center"/>
            </w:pPr>
            <w:r>
              <w:t>1</w:t>
            </w:r>
          </w:p>
        </w:tc>
        <w:tc>
          <w:tcPr>
            <w:tcW w:w="1304" w:type="dxa"/>
            <w:vAlign w:val="center"/>
          </w:tcPr>
          <w:p w:rsidR="00DB5823" w:rsidRDefault="00DB5823">
            <w:pPr>
              <w:pStyle w:val="ConsPlusNormal"/>
              <w:jc w:val="center"/>
            </w:pPr>
            <w:r>
              <w:t>3537,10</w:t>
            </w:r>
          </w:p>
        </w:tc>
        <w:tc>
          <w:tcPr>
            <w:tcW w:w="907" w:type="dxa"/>
            <w:vAlign w:val="center"/>
          </w:tcPr>
          <w:p w:rsidR="00DB5823" w:rsidRDefault="0009544E">
            <w:pPr>
              <w:pStyle w:val="ConsPlusNormal"/>
              <w:jc w:val="center"/>
            </w:pPr>
            <w:r w:rsidRPr="0009544E">
              <w:rPr>
                <w:highlight w:val="green"/>
              </w:rPr>
              <w:t>2024</w:t>
            </w:r>
            <w:r w:rsidR="00DB5823">
              <w:t xml:space="preserve"> г.</w:t>
            </w:r>
          </w:p>
        </w:tc>
        <w:tc>
          <w:tcPr>
            <w:tcW w:w="1531" w:type="dxa"/>
            <w:vAlign w:val="center"/>
          </w:tcPr>
          <w:p w:rsidR="00DB5823" w:rsidRDefault="00DB5823">
            <w:pPr>
              <w:pStyle w:val="ConsPlusNormal"/>
              <w:jc w:val="center"/>
            </w:pPr>
            <w:r>
              <w:t>Повышение оперативности решения проблем водоотведения</w:t>
            </w:r>
          </w:p>
        </w:tc>
        <w:tc>
          <w:tcPr>
            <w:tcW w:w="938" w:type="dxa"/>
            <w:vAlign w:val="center"/>
          </w:tcPr>
          <w:p w:rsidR="00DB5823" w:rsidRDefault="00DB5823">
            <w:pPr>
              <w:pStyle w:val="ConsPlusNormal"/>
            </w:pPr>
          </w:p>
        </w:tc>
        <w:tc>
          <w:tcPr>
            <w:tcW w:w="853" w:type="dxa"/>
            <w:vAlign w:val="center"/>
          </w:tcPr>
          <w:p w:rsidR="00DB5823" w:rsidRDefault="00DB5823">
            <w:pPr>
              <w:pStyle w:val="ConsPlusNormal"/>
            </w:pPr>
          </w:p>
        </w:tc>
        <w:tc>
          <w:tcPr>
            <w:tcW w:w="964" w:type="dxa"/>
            <w:vAlign w:val="center"/>
          </w:tcPr>
          <w:p w:rsidR="00DB5823" w:rsidRDefault="00DB5823">
            <w:pPr>
              <w:pStyle w:val="ConsPlusNormal"/>
            </w:pPr>
          </w:p>
        </w:tc>
        <w:tc>
          <w:tcPr>
            <w:tcW w:w="907" w:type="dxa"/>
            <w:vAlign w:val="center"/>
          </w:tcPr>
          <w:p w:rsidR="00DB5823" w:rsidRDefault="0009544E">
            <w:pPr>
              <w:pStyle w:val="ConsPlusNormal"/>
              <w:jc w:val="center"/>
            </w:pPr>
            <w:r w:rsidRPr="0009544E">
              <w:rPr>
                <w:highlight w:val="green"/>
              </w:rPr>
              <w:t>2024</w:t>
            </w:r>
            <w:r w:rsidR="00DB5823">
              <w:t xml:space="preserve"> г.</w:t>
            </w:r>
          </w:p>
        </w:tc>
        <w:tc>
          <w:tcPr>
            <w:tcW w:w="907" w:type="dxa"/>
            <w:vAlign w:val="center"/>
          </w:tcPr>
          <w:p w:rsidR="00DB5823" w:rsidRDefault="00DB5823">
            <w:pPr>
              <w:pStyle w:val="ConsPlusNormal"/>
            </w:pPr>
          </w:p>
        </w:tc>
      </w:tr>
      <w:tr w:rsidR="006A7E0C" w:rsidTr="005D26BE">
        <w:tc>
          <w:tcPr>
            <w:tcW w:w="544" w:type="dxa"/>
          </w:tcPr>
          <w:p w:rsidR="006A7E0C" w:rsidRPr="00FE40DA" w:rsidRDefault="006A7E0C" w:rsidP="006A7E0C">
            <w:pPr>
              <w:pStyle w:val="ConsPlusNormal"/>
              <w:rPr>
                <w:highlight w:val="green"/>
              </w:rPr>
            </w:pPr>
            <w:r w:rsidRPr="00FE40DA">
              <w:rPr>
                <w:highlight w:val="green"/>
              </w:rPr>
              <w:t>2.22</w:t>
            </w:r>
          </w:p>
        </w:tc>
        <w:tc>
          <w:tcPr>
            <w:tcW w:w="1531" w:type="dxa"/>
          </w:tcPr>
          <w:p w:rsidR="006A7E0C" w:rsidRPr="00FE40DA" w:rsidRDefault="006A7E0C" w:rsidP="006A7E0C">
            <w:pPr>
              <w:pStyle w:val="ConsPlusNormal"/>
              <w:rPr>
                <w:highlight w:val="green"/>
              </w:rPr>
            </w:pPr>
            <w:r w:rsidRPr="00FE40DA">
              <w:rPr>
                <w:highlight w:val="green"/>
              </w:rPr>
              <w:t>Строительство локальных очистных сооружений по адресу: Томская область, ЗАТО Северск, г.Северск, ул.Предзаводская, 14б</w:t>
            </w:r>
          </w:p>
        </w:tc>
        <w:tc>
          <w:tcPr>
            <w:tcW w:w="1644" w:type="dxa"/>
          </w:tcPr>
          <w:p w:rsidR="006A7E0C" w:rsidRPr="00FE40DA" w:rsidRDefault="006A7E0C" w:rsidP="006A7E0C">
            <w:pPr>
              <w:pStyle w:val="ConsPlusNormal"/>
              <w:rPr>
                <w:highlight w:val="green"/>
              </w:rPr>
            </w:pPr>
            <w:r w:rsidRPr="00FE40DA">
              <w:rPr>
                <w:highlight w:val="green"/>
              </w:rPr>
              <w:t xml:space="preserve">Развитие системы водоотведения. Присоединение новых потребителей </w:t>
            </w:r>
          </w:p>
        </w:tc>
        <w:tc>
          <w:tcPr>
            <w:tcW w:w="624" w:type="dxa"/>
          </w:tcPr>
          <w:p w:rsidR="006A7E0C" w:rsidRPr="00FE40DA" w:rsidRDefault="006A7E0C" w:rsidP="006A7E0C">
            <w:pPr>
              <w:pStyle w:val="ConsPlusNormal"/>
              <w:rPr>
                <w:highlight w:val="green"/>
              </w:rPr>
            </w:pPr>
            <w:r w:rsidRPr="00FE40DA">
              <w:rPr>
                <w:highlight w:val="green"/>
              </w:rPr>
              <w:t>объект</w:t>
            </w:r>
          </w:p>
        </w:tc>
        <w:tc>
          <w:tcPr>
            <w:tcW w:w="907" w:type="dxa"/>
          </w:tcPr>
          <w:p w:rsidR="006A7E0C" w:rsidRPr="00FE40DA" w:rsidRDefault="006A7E0C" w:rsidP="006A7E0C">
            <w:pPr>
              <w:pStyle w:val="ConsPlusNormal"/>
              <w:rPr>
                <w:highlight w:val="green"/>
              </w:rPr>
            </w:pPr>
            <w:r w:rsidRPr="00FE40DA">
              <w:rPr>
                <w:highlight w:val="green"/>
              </w:rPr>
              <w:t>1</w:t>
            </w:r>
          </w:p>
        </w:tc>
        <w:tc>
          <w:tcPr>
            <w:tcW w:w="1304" w:type="dxa"/>
          </w:tcPr>
          <w:p w:rsidR="006A7E0C" w:rsidRPr="00FE40DA" w:rsidRDefault="006A7E0C" w:rsidP="006A7E0C">
            <w:pPr>
              <w:pStyle w:val="ConsPlusNormal"/>
              <w:rPr>
                <w:highlight w:val="green"/>
              </w:rPr>
            </w:pPr>
            <w:r w:rsidRPr="00FE40DA">
              <w:rPr>
                <w:highlight w:val="green"/>
              </w:rPr>
              <w:t>0,00</w:t>
            </w:r>
          </w:p>
        </w:tc>
        <w:tc>
          <w:tcPr>
            <w:tcW w:w="907" w:type="dxa"/>
          </w:tcPr>
          <w:p w:rsidR="006A7E0C" w:rsidRPr="00FE40DA" w:rsidRDefault="006A7E0C" w:rsidP="006A7E0C">
            <w:pPr>
              <w:pStyle w:val="ConsPlusNormal"/>
              <w:rPr>
                <w:highlight w:val="green"/>
              </w:rPr>
            </w:pPr>
            <w:r w:rsidRPr="00FE40DA">
              <w:rPr>
                <w:highlight w:val="green"/>
              </w:rPr>
              <w:t xml:space="preserve">2017 – </w:t>
            </w:r>
          </w:p>
          <w:p w:rsidR="006A7E0C" w:rsidRPr="00FE40DA" w:rsidRDefault="006A7E0C" w:rsidP="006A7E0C">
            <w:pPr>
              <w:pStyle w:val="ConsPlusNormal"/>
              <w:rPr>
                <w:highlight w:val="green"/>
              </w:rPr>
            </w:pPr>
            <w:r w:rsidRPr="00FE40DA">
              <w:rPr>
                <w:highlight w:val="green"/>
              </w:rPr>
              <w:t xml:space="preserve">2018 гг. </w:t>
            </w:r>
          </w:p>
        </w:tc>
        <w:tc>
          <w:tcPr>
            <w:tcW w:w="1531" w:type="dxa"/>
          </w:tcPr>
          <w:p w:rsidR="006A7E0C" w:rsidRPr="00FE40DA" w:rsidRDefault="006A7E0C" w:rsidP="006A7E0C">
            <w:pPr>
              <w:pStyle w:val="ConsPlusNormal"/>
              <w:rPr>
                <w:highlight w:val="green"/>
              </w:rPr>
            </w:pPr>
            <w:r w:rsidRPr="00FE40DA">
              <w:rPr>
                <w:highlight w:val="green"/>
              </w:rPr>
              <w:t xml:space="preserve">Развитие системы водоотведения. Присоединение новых потребителей </w:t>
            </w:r>
          </w:p>
        </w:tc>
        <w:tc>
          <w:tcPr>
            <w:tcW w:w="938" w:type="dxa"/>
          </w:tcPr>
          <w:p w:rsidR="006A7E0C" w:rsidRPr="00FE40DA" w:rsidRDefault="006A7E0C" w:rsidP="006A7E0C">
            <w:pPr>
              <w:pStyle w:val="ConsPlusNormal"/>
              <w:rPr>
                <w:highlight w:val="green"/>
              </w:rPr>
            </w:pPr>
            <w:r w:rsidRPr="00FE40DA">
              <w:rPr>
                <w:highlight w:val="green"/>
              </w:rPr>
              <w:t> </w:t>
            </w:r>
          </w:p>
        </w:tc>
        <w:tc>
          <w:tcPr>
            <w:tcW w:w="853" w:type="dxa"/>
          </w:tcPr>
          <w:p w:rsidR="006A7E0C" w:rsidRPr="00FE40DA" w:rsidRDefault="006A7E0C" w:rsidP="006A7E0C">
            <w:pPr>
              <w:pStyle w:val="ConsPlusNormal"/>
              <w:rPr>
                <w:highlight w:val="green"/>
              </w:rPr>
            </w:pPr>
            <w:r w:rsidRPr="00FE40DA">
              <w:rPr>
                <w:highlight w:val="green"/>
              </w:rPr>
              <w:t> </w:t>
            </w:r>
          </w:p>
        </w:tc>
        <w:tc>
          <w:tcPr>
            <w:tcW w:w="964" w:type="dxa"/>
          </w:tcPr>
          <w:p w:rsidR="006A7E0C" w:rsidRPr="00FE40DA" w:rsidRDefault="006A7E0C" w:rsidP="006A7E0C">
            <w:pPr>
              <w:pStyle w:val="ConsPlusNormal"/>
              <w:rPr>
                <w:highlight w:val="green"/>
              </w:rPr>
            </w:pPr>
            <w:r w:rsidRPr="00FE40DA">
              <w:rPr>
                <w:highlight w:val="green"/>
              </w:rPr>
              <w:t> </w:t>
            </w:r>
          </w:p>
        </w:tc>
        <w:tc>
          <w:tcPr>
            <w:tcW w:w="907" w:type="dxa"/>
          </w:tcPr>
          <w:p w:rsidR="006A7E0C" w:rsidRPr="00FE40DA" w:rsidRDefault="006A7E0C" w:rsidP="006A7E0C">
            <w:pPr>
              <w:pStyle w:val="ConsPlusNormal"/>
              <w:rPr>
                <w:highlight w:val="green"/>
              </w:rPr>
            </w:pPr>
            <w:r w:rsidRPr="00FE40DA">
              <w:rPr>
                <w:highlight w:val="green"/>
              </w:rPr>
              <w:t xml:space="preserve">2017 – </w:t>
            </w:r>
          </w:p>
          <w:p w:rsidR="006A7E0C" w:rsidRPr="00FE40DA" w:rsidRDefault="006A7E0C" w:rsidP="006A7E0C">
            <w:pPr>
              <w:pStyle w:val="ConsPlusNormal"/>
              <w:rPr>
                <w:highlight w:val="green"/>
              </w:rPr>
            </w:pPr>
            <w:r w:rsidRPr="00FE40DA">
              <w:rPr>
                <w:highlight w:val="green"/>
              </w:rPr>
              <w:t xml:space="preserve">2018 гг. </w:t>
            </w:r>
          </w:p>
        </w:tc>
        <w:tc>
          <w:tcPr>
            <w:tcW w:w="907" w:type="dxa"/>
          </w:tcPr>
          <w:p w:rsidR="006A7E0C" w:rsidRPr="00FE40DA" w:rsidRDefault="006A7E0C" w:rsidP="006A7E0C">
            <w:pPr>
              <w:pStyle w:val="ConsPlusNormal"/>
              <w:rPr>
                <w:highlight w:val="green"/>
              </w:rPr>
            </w:pPr>
            <w:r w:rsidRPr="00FE40DA">
              <w:rPr>
                <w:highlight w:val="green"/>
              </w:rPr>
              <w:t> </w:t>
            </w:r>
          </w:p>
        </w:tc>
      </w:tr>
      <w:tr w:rsidR="006A7E0C" w:rsidTr="005D26BE">
        <w:tc>
          <w:tcPr>
            <w:tcW w:w="5250" w:type="dxa"/>
            <w:gridSpan w:val="5"/>
          </w:tcPr>
          <w:p w:rsidR="006A7E0C" w:rsidRPr="006A7E0C" w:rsidRDefault="006A7E0C" w:rsidP="006A7E0C">
            <w:pPr>
              <w:pStyle w:val="ConsPlusNormal"/>
            </w:pPr>
            <w:r w:rsidRPr="006A7E0C">
              <w:t>Итого по инвестиционным проектам по развитию сетей канализации для подключения перспективных потребителей</w:t>
            </w:r>
          </w:p>
        </w:tc>
        <w:tc>
          <w:tcPr>
            <w:tcW w:w="1304" w:type="dxa"/>
          </w:tcPr>
          <w:p w:rsidR="006A7E0C" w:rsidRPr="00FE40DA" w:rsidRDefault="006A7E0C" w:rsidP="006A7E0C">
            <w:pPr>
              <w:pStyle w:val="ConsPlusNormal"/>
              <w:rPr>
                <w:highlight w:val="green"/>
              </w:rPr>
            </w:pPr>
            <w:r w:rsidRPr="00FE40DA">
              <w:rPr>
                <w:highlight w:val="green"/>
              </w:rPr>
              <w:t>2 904 926,18</w:t>
            </w:r>
          </w:p>
        </w:tc>
        <w:tc>
          <w:tcPr>
            <w:tcW w:w="907" w:type="dxa"/>
          </w:tcPr>
          <w:p w:rsidR="006A7E0C" w:rsidRPr="006A7E0C" w:rsidRDefault="006A7E0C" w:rsidP="006A7E0C">
            <w:pPr>
              <w:pStyle w:val="ConsPlusNormal"/>
            </w:pPr>
            <w:r w:rsidRPr="006A7E0C">
              <w:t> </w:t>
            </w:r>
          </w:p>
        </w:tc>
        <w:tc>
          <w:tcPr>
            <w:tcW w:w="1531" w:type="dxa"/>
          </w:tcPr>
          <w:p w:rsidR="006A7E0C" w:rsidRPr="006A7E0C" w:rsidRDefault="006A7E0C" w:rsidP="006A7E0C">
            <w:pPr>
              <w:pStyle w:val="ConsPlusNormal"/>
            </w:pPr>
            <w:r w:rsidRPr="006A7E0C">
              <w:t> </w:t>
            </w:r>
          </w:p>
        </w:tc>
        <w:tc>
          <w:tcPr>
            <w:tcW w:w="938" w:type="dxa"/>
          </w:tcPr>
          <w:p w:rsidR="006A7E0C" w:rsidRPr="006A7E0C" w:rsidRDefault="006A7E0C" w:rsidP="006A7E0C">
            <w:pPr>
              <w:pStyle w:val="ConsPlusNormal"/>
            </w:pPr>
            <w:r w:rsidRPr="006A7E0C">
              <w:t> </w:t>
            </w:r>
          </w:p>
        </w:tc>
        <w:tc>
          <w:tcPr>
            <w:tcW w:w="853" w:type="dxa"/>
          </w:tcPr>
          <w:p w:rsidR="006A7E0C" w:rsidRPr="006A7E0C" w:rsidRDefault="006A7E0C" w:rsidP="006A7E0C">
            <w:pPr>
              <w:pStyle w:val="ConsPlusNormal"/>
            </w:pPr>
            <w:r w:rsidRPr="006A7E0C">
              <w:t> </w:t>
            </w:r>
          </w:p>
        </w:tc>
        <w:tc>
          <w:tcPr>
            <w:tcW w:w="964" w:type="dxa"/>
          </w:tcPr>
          <w:p w:rsidR="006A7E0C" w:rsidRPr="006A7E0C" w:rsidRDefault="006A7E0C" w:rsidP="006A7E0C">
            <w:pPr>
              <w:pStyle w:val="ConsPlusNormal"/>
            </w:pPr>
            <w:r w:rsidRPr="006A7E0C">
              <w:t> </w:t>
            </w:r>
          </w:p>
        </w:tc>
        <w:tc>
          <w:tcPr>
            <w:tcW w:w="907" w:type="dxa"/>
          </w:tcPr>
          <w:p w:rsidR="006A7E0C" w:rsidRPr="006A7E0C" w:rsidRDefault="006A7E0C" w:rsidP="006A7E0C">
            <w:pPr>
              <w:pStyle w:val="ConsPlusNormal"/>
            </w:pPr>
            <w:r w:rsidRPr="006A7E0C">
              <w:t> </w:t>
            </w:r>
          </w:p>
        </w:tc>
        <w:tc>
          <w:tcPr>
            <w:tcW w:w="907" w:type="dxa"/>
          </w:tcPr>
          <w:p w:rsidR="006A7E0C" w:rsidRPr="006A7E0C" w:rsidRDefault="006A7E0C" w:rsidP="006A7E0C">
            <w:pPr>
              <w:pStyle w:val="ConsPlusNormal"/>
            </w:pPr>
            <w:r w:rsidRPr="006A7E0C">
              <w:t> </w:t>
            </w:r>
          </w:p>
        </w:tc>
      </w:tr>
      <w:tr w:rsidR="006A7E0C" w:rsidTr="005D26BE">
        <w:tc>
          <w:tcPr>
            <w:tcW w:w="5250" w:type="dxa"/>
            <w:gridSpan w:val="5"/>
          </w:tcPr>
          <w:p w:rsidR="006A7E0C" w:rsidRPr="006A7E0C" w:rsidRDefault="006A7E0C" w:rsidP="006A7E0C">
            <w:pPr>
              <w:pStyle w:val="ConsPlusNormal"/>
            </w:pPr>
            <w:r w:rsidRPr="006A7E0C">
              <w:t>Всего по инвестиционным проектам по развитию системы водоотведения на территории ЗАТО Северск</w:t>
            </w:r>
          </w:p>
        </w:tc>
        <w:tc>
          <w:tcPr>
            <w:tcW w:w="1304" w:type="dxa"/>
          </w:tcPr>
          <w:p w:rsidR="006A7E0C" w:rsidRPr="00FE40DA" w:rsidRDefault="006A7E0C" w:rsidP="006A7E0C">
            <w:pPr>
              <w:pStyle w:val="ConsPlusNormal"/>
              <w:rPr>
                <w:highlight w:val="green"/>
              </w:rPr>
            </w:pPr>
            <w:r w:rsidRPr="00FE40DA">
              <w:rPr>
                <w:highlight w:val="green"/>
              </w:rPr>
              <w:t>7 846 034,47</w:t>
            </w:r>
          </w:p>
        </w:tc>
        <w:tc>
          <w:tcPr>
            <w:tcW w:w="907" w:type="dxa"/>
          </w:tcPr>
          <w:p w:rsidR="006A7E0C" w:rsidRPr="006A7E0C" w:rsidRDefault="006A7E0C" w:rsidP="006A7E0C">
            <w:pPr>
              <w:pStyle w:val="ConsPlusNormal"/>
            </w:pPr>
            <w:r w:rsidRPr="006A7E0C">
              <w:t> </w:t>
            </w:r>
          </w:p>
        </w:tc>
        <w:tc>
          <w:tcPr>
            <w:tcW w:w="1531" w:type="dxa"/>
          </w:tcPr>
          <w:p w:rsidR="006A7E0C" w:rsidRPr="006A7E0C" w:rsidRDefault="006A7E0C" w:rsidP="006A7E0C">
            <w:pPr>
              <w:pStyle w:val="ConsPlusNormal"/>
            </w:pPr>
            <w:r w:rsidRPr="006A7E0C">
              <w:t> </w:t>
            </w:r>
          </w:p>
        </w:tc>
        <w:tc>
          <w:tcPr>
            <w:tcW w:w="938" w:type="dxa"/>
          </w:tcPr>
          <w:p w:rsidR="006A7E0C" w:rsidRPr="006A7E0C" w:rsidRDefault="006A7E0C" w:rsidP="006A7E0C">
            <w:pPr>
              <w:pStyle w:val="ConsPlusNormal"/>
            </w:pPr>
            <w:r w:rsidRPr="006A7E0C">
              <w:t> </w:t>
            </w:r>
          </w:p>
        </w:tc>
        <w:tc>
          <w:tcPr>
            <w:tcW w:w="853" w:type="dxa"/>
          </w:tcPr>
          <w:p w:rsidR="006A7E0C" w:rsidRPr="006A7E0C" w:rsidRDefault="006A7E0C" w:rsidP="006A7E0C">
            <w:pPr>
              <w:pStyle w:val="ConsPlusNormal"/>
            </w:pPr>
            <w:r w:rsidRPr="006A7E0C">
              <w:t> </w:t>
            </w:r>
          </w:p>
        </w:tc>
        <w:tc>
          <w:tcPr>
            <w:tcW w:w="964" w:type="dxa"/>
          </w:tcPr>
          <w:p w:rsidR="006A7E0C" w:rsidRPr="006A7E0C" w:rsidRDefault="006A7E0C" w:rsidP="006A7E0C">
            <w:pPr>
              <w:pStyle w:val="ConsPlusNormal"/>
            </w:pPr>
            <w:r w:rsidRPr="006A7E0C">
              <w:t> </w:t>
            </w:r>
          </w:p>
        </w:tc>
        <w:tc>
          <w:tcPr>
            <w:tcW w:w="907" w:type="dxa"/>
          </w:tcPr>
          <w:p w:rsidR="006A7E0C" w:rsidRPr="006A7E0C" w:rsidRDefault="006A7E0C" w:rsidP="006A7E0C">
            <w:pPr>
              <w:pStyle w:val="ConsPlusNormal"/>
            </w:pPr>
            <w:r w:rsidRPr="006A7E0C">
              <w:t> </w:t>
            </w:r>
          </w:p>
        </w:tc>
        <w:tc>
          <w:tcPr>
            <w:tcW w:w="907" w:type="dxa"/>
          </w:tcPr>
          <w:p w:rsidR="006A7E0C" w:rsidRPr="006A7E0C" w:rsidRDefault="006A7E0C" w:rsidP="006A7E0C">
            <w:pPr>
              <w:pStyle w:val="ConsPlusNormal"/>
            </w:pPr>
            <w:r w:rsidRPr="006A7E0C">
              <w:t> </w:t>
            </w:r>
          </w:p>
        </w:tc>
      </w:tr>
    </w:tbl>
    <w:p w:rsidR="00DB5823" w:rsidRDefault="00DB5823">
      <w:pPr>
        <w:sectPr w:rsidR="00DB5823">
          <w:pgSz w:w="16838" w:h="11906" w:orient="landscape"/>
          <w:pgMar w:top="1133" w:right="1440" w:bottom="566" w:left="1440" w:header="0" w:footer="0" w:gutter="0"/>
          <w:cols w:space="720"/>
        </w:sectPr>
      </w:pPr>
    </w:p>
    <w:p w:rsidR="00DB5823" w:rsidRDefault="00DB5823">
      <w:pPr>
        <w:pStyle w:val="ConsPlusNormal"/>
        <w:jc w:val="both"/>
      </w:pPr>
    </w:p>
    <w:p w:rsidR="00DB5823" w:rsidRDefault="00DB5823">
      <w:pPr>
        <w:pStyle w:val="ConsPlusNormal"/>
        <w:ind w:firstLine="540"/>
        <w:jc w:val="both"/>
      </w:pPr>
      <w:r>
        <w:t>47. Программа инвестиционных проектов по развитию системы захоронения (утилизации) твердых бытовых отходов представлена в таблице 9. Обоснование приведено в разделе X Обосновывающих материалов.</w:t>
      </w:r>
    </w:p>
    <w:p w:rsidR="00DB5823" w:rsidRDefault="00DB5823">
      <w:pPr>
        <w:pStyle w:val="ConsPlusNormal"/>
        <w:jc w:val="both"/>
      </w:pPr>
    </w:p>
    <w:p w:rsidR="00DB5823" w:rsidRDefault="00DB5823">
      <w:pPr>
        <w:pStyle w:val="ConsPlusNormal"/>
        <w:jc w:val="right"/>
        <w:outlineLvl w:val="2"/>
      </w:pPr>
      <w:r>
        <w:t>Таблица 9</w:t>
      </w:r>
    </w:p>
    <w:p w:rsidR="00DB5823" w:rsidRDefault="00DB5823">
      <w:pPr>
        <w:pStyle w:val="ConsPlusNormal"/>
        <w:jc w:val="center"/>
      </w:pPr>
      <w:r>
        <w:t xml:space="preserve">(в ред. </w:t>
      </w:r>
      <w:hyperlink r:id="rId69" w:history="1">
        <w:r>
          <w:rPr>
            <w:color w:val="0000FF"/>
          </w:rPr>
          <w:t>решения</w:t>
        </w:r>
      </w:hyperlink>
      <w:r>
        <w:t xml:space="preserve"> Думы ЗАТО Северск от </w:t>
      </w:r>
      <w:r w:rsidR="00270A5E" w:rsidRPr="002332EC">
        <w:rPr>
          <w:highlight w:val="green"/>
        </w:rPr>
        <w:t>от 29.04.2021  №12/10</w:t>
      </w:r>
      <w:r>
        <w:t>)</w:t>
      </w:r>
    </w:p>
    <w:p w:rsidR="00DB5823" w:rsidRDefault="00DB582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1531"/>
        <w:gridCol w:w="1644"/>
        <w:gridCol w:w="624"/>
        <w:gridCol w:w="907"/>
        <w:gridCol w:w="1191"/>
        <w:gridCol w:w="907"/>
        <w:gridCol w:w="1531"/>
        <w:gridCol w:w="938"/>
        <w:gridCol w:w="964"/>
        <w:gridCol w:w="964"/>
        <w:gridCol w:w="907"/>
        <w:gridCol w:w="907"/>
      </w:tblGrid>
      <w:tr w:rsidR="00DB5823">
        <w:tc>
          <w:tcPr>
            <w:tcW w:w="544" w:type="dxa"/>
            <w:vMerge w:val="restart"/>
            <w:vAlign w:val="center"/>
          </w:tcPr>
          <w:p w:rsidR="00DB5823" w:rsidRDefault="00DB5823">
            <w:pPr>
              <w:pStyle w:val="ConsPlusNormal"/>
              <w:jc w:val="center"/>
            </w:pPr>
            <w:r>
              <w:t>N пп</w:t>
            </w:r>
          </w:p>
        </w:tc>
        <w:tc>
          <w:tcPr>
            <w:tcW w:w="1531" w:type="dxa"/>
            <w:vMerge w:val="restart"/>
            <w:vAlign w:val="center"/>
          </w:tcPr>
          <w:p w:rsidR="00DB5823" w:rsidRDefault="00DB5823">
            <w:pPr>
              <w:pStyle w:val="ConsPlusNormal"/>
              <w:jc w:val="center"/>
            </w:pPr>
            <w:r>
              <w:t>Инвестиционные проекты (наименование и описание)</w:t>
            </w:r>
          </w:p>
        </w:tc>
        <w:tc>
          <w:tcPr>
            <w:tcW w:w="1644" w:type="dxa"/>
            <w:vMerge w:val="restart"/>
            <w:vAlign w:val="center"/>
          </w:tcPr>
          <w:p w:rsidR="00DB5823" w:rsidRDefault="00DB5823">
            <w:pPr>
              <w:pStyle w:val="ConsPlusNormal"/>
              <w:jc w:val="center"/>
            </w:pPr>
            <w:r>
              <w:t>Цели реализации проекта</w:t>
            </w:r>
          </w:p>
        </w:tc>
        <w:tc>
          <w:tcPr>
            <w:tcW w:w="1531" w:type="dxa"/>
            <w:gridSpan w:val="2"/>
            <w:vAlign w:val="center"/>
          </w:tcPr>
          <w:p w:rsidR="00DB5823" w:rsidRDefault="00DB5823">
            <w:pPr>
              <w:pStyle w:val="ConsPlusNormal"/>
              <w:jc w:val="center"/>
            </w:pPr>
            <w:r>
              <w:t>Технические параметры проекта</w:t>
            </w:r>
          </w:p>
        </w:tc>
        <w:tc>
          <w:tcPr>
            <w:tcW w:w="1191" w:type="dxa"/>
            <w:vMerge w:val="restart"/>
            <w:vAlign w:val="center"/>
          </w:tcPr>
          <w:p w:rsidR="00DB5823" w:rsidRDefault="00DB5823">
            <w:pPr>
              <w:pStyle w:val="ConsPlusNormal"/>
              <w:jc w:val="center"/>
            </w:pPr>
            <w:r>
              <w:t>Необходимые капитальные затраты, тыс. руб.</w:t>
            </w:r>
          </w:p>
        </w:tc>
        <w:tc>
          <w:tcPr>
            <w:tcW w:w="907" w:type="dxa"/>
            <w:vMerge w:val="restart"/>
            <w:vAlign w:val="center"/>
          </w:tcPr>
          <w:p w:rsidR="00DB5823" w:rsidRDefault="00DB5823">
            <w:pPr>
              <w:pStyle w:val="ConsPlusNormal"/>
              <w:jc w:val="center"/>
            </w:pPr>
            <w:r>
              <w:t>Срок реализации проекта</w:t>
            </w:r>
          </w:p>
        </w:tc>
        <w:tc>
          <w:tcPr>
            <w:tcW w:w="4397" w:type="dxa"/>
            <w:gridSpan w:val="4"/>
            <w:vAlign w:val="center"/>
          </w:tcPr>
          <w:p w:rsidR="00DB5823" w:rsidRDefault="00DB5823">
            <w:pPr>
              <w:pStyle w:val="ConsPlusNormal"/>
              <w:jc w:val="center"/>
            </w:pPr>
            <w:r>
              <w:t>Ожидаемый эффект</w:t>
            </w:r>
          </w:p>
        </w:tc>
        <w:tc>
          <w:tcPr>
            <w:tcW w:w="907" w:type="dxa"/>
            <w:vMerge w:val="restart"/>
            <w:vAlign w:val="center"/>
          </w:tcPr>
          <w:p w:rsidR="00DB5823" w:rsidRDefault="00DB5823">
            <w:pPr>
              <w:pStyle w:val="ConsPlusNormal"/>
              <w:jc w:val="center"/>
            </w:pPr>
            <w:r>
              <w:t>Срок получения эффекта</w:t>
            </w:r>
          </w:p>
        </w:tc>
        <w:tc>
          <w:tcPr>
            <w:tcW w:w="907" w:type="dxa"/>
            <w:vMerge w:val="restart"/>
            <w:vAlign w:val="center"/>
          </w:tcPr>
          <w:p w:rsidR="00DB5823" w:rsidRDefault="00DB5823">
            <w:pPr>
              <w:pStyle w:val="ConsPlusNormal"/>
              <w:jc w:val="center"/>
            </w:pPr>
            <w:r>
              <w:t>Простой срок окупаемости</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Align w:val="center"/>
          </w:tcPr>
          <w:p w:rsidR="00DB5823" w:rsidRDefault="00DB5823">
            <w:pPr>
              <w:pStyle w:val="ConsPlusNormal"/>
              <w:jc w:val="center"/>
            </w:pPr>
            <w:r>
              <w:t>ед. изм.</w:t>
            </w:r>
          </w:p>
        </w:tc>
        <w:tc>
          <w:tcPr>
            <w:tcW w:w="907" w:type="dxa"/>
            <w:vAlign w:val="center"/>
          </w:tcPr>
          <w:p w:rsidR="00DB5823" w:rsidRDefault="00DB5823">
            <w:pPr>
              <w:pStyle w:val="ConsPlusNormal"/>
              <w:jc w:val="center"/>
            </w:pPr>
            <w:r>
              <w:t>кол-во</w:t>
            </w:r>
          </w:p>
        </w:tc>
        <w:tc>
          <w:tcPr>
            <w:tcW w:w="1191"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наименование</w:t>
            </w:r>
          </w:p>
        </w:tc>
        <w:tc>
          <w:tcPr>
            <w:tcW w:w="938" w:type="dxa"/>
            <w:vAlign w:val="center"/>
          </w:tcPr>
          <w:p w:rsidR="00DB5823" w:rsidRDefault="00DB5823">
            <w:pPr>
              <w:pStyle w:val="ConsPlusNormal"/>
              <w:jc w:val="center"/>
            </w:pPr>
            <w:r>
              <w:t>ед. изм.</w:t>
            </w:r>
          </w:p>
        </w:tc>
        <w:tc>
          <w:tcPr>
            <w:tcW w:w="964" w:type="dxa"/>
            <w:vAlign w:val="center"/>
          </w:tcPr>
          <w:p w:rsidR="00DB5823" w:rsidRDefault="00DB5823">
            <w:pPr>
              <w:pStyle w:val="ConsPlusNormal"/>
              <w:jc w:val="center"/>
            </w:pPr>
            <w:r>
              <w:t>натуральный показатель</w:t>
            </w:r>
          </w:p>
        </w:tc>
        <w:tc>
          <w:tcPr>
            <w:tcW w:w="964" w:type="dxa"/>
            <w:vAlign w:val="center"/>
          </w:tcPr>
          <w:p w:rsidR="00DB5823" w:rsidRDefault="00DB5823">
            <w:pPr>
              <w:pStyle w:val="ConsPlusNormal"/>
              <w:jc w:val="center"/>
            </w:pPr>
            <w:r>
              <w:t>стоимостной показатель, тыс. руб.</w:t>
            </w:r>
          </w:p>
        </w:tc>
        <w:tc>
          <w:tcPr>
            <w:tcW w:w="907" w:type="dxa"/>
            <w:vMerge/>
          </w:tcPr>
          <w:p w:rsidR="00DB5823" w:rsidRDefault="00DB5823"/>
        </w:tc>
        <w:tc>
          <w:tcPr>
            <w:tcW w:w="907" w:type="dxa"/>
            <w:vMerge/>
          </w:tcPr>
          <w:p w:rsidR="00DB5823" w:rsidRDefault="00DB5823"/>
        </w:tc>
      </w:tr>
      <w:tr w:rsidR="00DB5823">
        <w:tc>
          <w:tcPr>
            <w:tcW w:w="544" w:type="dxa"/>
            <w:vAlign w:val="center"/>
          </w:tcPr>
          <w:p w:rsidR="00DB5823" w:rsidRDefault="00DB5823">
            <w:pPr>
              <w:pStyle w:val="ConsPlusNormal"/>
              <w:jc w:val="center"/>
            </w:pPr>
            <w:r>
              <w:t>1</w:t>
            </w:r>
          </w:p>
        </w:tc>
        <w:tc>
          <w:tcPr>
            <w:tcW w:w="1531" w:type="dxa"/>
            <w:vAlign w:val="center"/>
          </w:tcPr>
          <w:p w:rsidR="00DB5823" w:rsidRDefault="00DB5823">
            <w:pPr>
              <w:pStyle w:val="ConsPlusNormal"/>
              <w:jc w:val="center"/>
            </w:pPr>
            <w:r>
              <w:t>2</w:t>
            </w:r>
          </w:p>
        </w:tc>
        <w:tc>
          <w:tcPr>
            <w:tcW w:w="1644" w:type="dxa"/>
            <w:vAlign w:val="center"/>
          </w:tcPr>
          <w:p w:rsidR="00DB5823" w:rsidRDefault="00DB5823">
            <w:pPr>
              <w:pStyle w:val="ConsPlusNormal"/>
              <w:jc w:val="center"/>
            </w:pPr>
            <w:r>
              <w:t>3</w:t>
            </w:r>
          </w:p>
        </w:tc>
        <w:tc>
          <w:tcPr>
            <w:tcW w:w="624" w:type="dxa"/>
            <w:vAlign w:val="center"/>
          </w:tcPr>
          <w:p w:rsidR="00DB5823" w:rsidRDefault="00DB5823">
            <w:pPr>
              <w:pStyle w:val="ConsPlusNormal"/>
              <w:jc w:val="center"/>
            </w:pPr>
            <w:r>
              <w:t>4</w:t>
            </w:r>
          </w:p>
        </w:tc>
        <w:tc>
          <w:tcPr>
            <w:tcW w:w="907" w:type="dxa"/>
            <w:vAlign w:val="center"/>
          </w:tcPr>
          <w:p w:rsidR="00DB5823" w:rsidRDefault="00DB5823">
            <w:pPr>
              <w:pStyle w:val="ConsPlusNormal"/>
              <w:jc w:val="center"/>
            </w:pPr>
            <w:r>
              <w:t>5</w:t>
            </w:r>
          </w:p>
        </w:tc>
        <w:tc>
          <w:tcPr>
            <w:tcW w:w="1191" w:type="dxa"/>
            <w:vAlign w:val="center"/>
          </w:tcPr>
          <w:p w:rsidR="00DB5823" w:rsidRDefault="00DB5823">
            <w:pPr>
              <w:pStyle w:val="ConsPlusNormal"/>
              <w:jc w:val="center"/>
            </w:pPr>
            <w:r>
              <w:t>6</w:t>
            </w:r>
          </w:p>
        </w:tc>
        <w:tc>
          <w:tcPr>
            <w:tcW w:w="907" w:type="dxa"/>
            <w:vAlign w:val="center"/>
          </w:tcPr>
          <w:p w:rsidR="00DB5823" w:rsidRDefault="00DB5823">
            <w:pPr>
              <w:pStyle w:val="ConsPlusNormal"/>
              <w:jc w:val="center"/>
            </w:pPr>
            <w:r>
              <w:t>7</w:t>
            </w:r>
          </w:p>
        </w:tc>
        <w:tc>
          <w:tcPr>
            <w:tcW w:w="1531" w:type="dxa"/>
            <w:vAlign w:val="center"/>
          </w:tcPr>
          <w:p w:rsidR="00DB5823" w:rsidRDefault="00DB5823">
            <w:pPr>
              <w:pStyle w:val="ConsPlusNormal"/>
              <w:jc w:val="center"/>
            </w:pPr>
            <w:r>
              <w:t>8</w:t>
            </w:r>
          </w:p>
        </w:tc>
        <w:tc>
          <w:tcPr>
            <w:tcW w:w="938" w:type="dxa"/>
            <w:vAlign w:val="center"/>
          </w:tcPr>
          <w:p w:rsidR="00DB5823" w:rsidRDefault="00DB5823">
            <w:pPr>
              <w:pStyle w:val="ConsPlusNormal"/>
              <w:jc w:val="center"/>
            </w:pPr>
            <w:r>
              <w:t>9</w:t>
            </w:r>
          </w:p>
        </w:tc>
        <w:tc>
          <w:tcPr>
            <w:tcW w:w="964" w:type="dxa"/>
            <w:vAlign w:val="center"/>
          </w:tcPr>
          <w:p w:rsidR="00DB5823" w:rsidRDefault="00DB5823">
            <w:pPr>
              <w:pStyle w:val="ConsPlusNormal"/>
              <w:jc w:val="center"/>
            </w:pPr>
            <w:r>
              <w:t>10</w:t>
            </w:r>
          </w:p>
        </w:tc>
        <w:tc>
          <w:tcPr>
            <w:tcW w:w="964" w:type="dxa"/>
            <w:vAlign w:val="center"/>
          </w:tcPr>
          <w:p w:rsidR="00DB5823" w:rsidRDefault="00DB5823">
            <w:pPr>
              <w:pStyle w:val="ConsPlusNormal"/>
              <w:jc w:val="center"/>
            </w:pPr>
            <w:r>
              <w:t>11</w:t>
            </w:r>
          </w:p>
        </w:tc>
        <w:tc>
          <w:tcPr>
            <w:tcW w:w="907" w:type="dxa"/>
            <w:vAlign w:val="center"/>
          </w:tcPr>
          <w:p w:rsidR="00DB5823" w:rsidRDefault="00DB5823">
            <w:pPr>
              <w:pStyle w:val="ConsPlusNormal"/>
              <w:jc w:val="center"/>
            </w:pPr>
            <w:r>
              <w:t>12</w:t>
            </w:r>
          </w:p>
        </w:tc>
        <w:tc>
          <w:tcPr>
            <w:tcW w:w="907" w:type="dxa"/>
            <w:vAlign w:val="center"/>
          </w:tcPr>
          <w:p w:rsidR="00DB5823" w:rsidRDefault="00DB5823">
            <w:pPr>
              <w:pStyle w:val="ConsPlusNormal"/>
              <w:jc w:val="center"/>
            </w:pPr>
            <w:r>
              <w:t>13</w:t>
            </w:r>
          </w:p>
        </w:tc>
      </w:tr>
      <w:tr w:rsidR="00DB5823">
        <w:tc>
          <w:tcPr>
            <w:tcW w:w="544" w:type="dxa"/>
            <w:vAlign w:val="center"/>
          </w:tcPr>
          <w:p w:rsidR="00DB5823" w:rsidRDefault="00DB5823">
            <w:pPr>
              <w:pStyle w:val="ConsPlusNormal"/>
              <w:jc w:val="center"/>
            </w:pPr>
            <w:r>
              <w:t>1</w:t>
            </w:r>
          </w:p>
        </w:tc>
        <w:tc>
          <w:tcPr>
            <w:tcW w:w="1531" w:type="dxa"/>
            <w:vAlign w:val="center"/>
          </w:tcPr>
          <w:p w:rsidR="00DB5823" w:rsidRDefault="00DB5823">
            <w:pPr>
              <w:pStyle w:val="ConsPlusNormal"/>
            </w:pPr>
            <w:r>
              <w:t>Строительство полигона твердых бытовых отходов в г. Северске (в т.ч. ПИР)</w:t>
            </w:r>
          </w:p>
        </w:tc>
        <w:tc>
          <w:tcPr>
            <w:tcW w:w="1644" w:type="dxa"/>
            <w:vAlign w:val="center"/>
          </w:tcPr>
          <w:p w:rsidR="00DB5823" w:rsidRDefault="00DB5823">
            <w:pPr>
              <w:pStyle w:val="ConsPlusNormal"/>
              <w:jc w:val="center"/>
            </w:pPr>
            <w:r>
              <w:t>Оборудование места под захоронение ТБО в соответствии с санитарно-эпидемиологическими нормами и правилами</w:t>
            </w:r>
          </w:p>
        </w:tc>
        <w:tc>
          <w:tcPr>
            <w:tcW w:w="624" w:type="dxa"/>
            <w:vAlign w:val="center"/>
          </w:tcPr>
          <w:p w:rsidR="00DB5823" w:rsidRDefault="00DB5823">
            <w:pPr>
              <w:pStyle w:val="ConsPlusNormal"/>
              <w:jc w:val="center"/>
            </w:pPr>
            <w:r>
              <w:t>га</w:t>
            </w:r>
          </w:p>
        </w:tc>
        <w:tc>
          <w:tcPr>
            <w:tcW w:w="907" w:type="dxa"/>
            <w:vAlign w:val="center"/>
          </w:tcPr>
          <w:p w:rsidR="00DB5823" w:rsidRDefault="00DB5823">
            <w:pPr>
              <w:pStyle w:val="ConsPlusNormal"/>
              <w:jc w:val="center"/>
            </w:pPr>
            <w:r>
              <w:t>5</w:t>
            </w:r>
          </w:p>
        </w:tc>
        <w:tc>
          <w:tcPr>
            <w:tcW w:w="1191" w:type="dxa"/>
            <w:vAlign w:val="center"/>
          </w:tcPr>
          <w:p w:rsidR="00DB5823" w:rsidRDefault="00DB5823">
            <w:pPr>
              <w:pStyle w:val="ConsPlusNormal"/>
              <w:jc w:val="center"/>
            </w:pPr>
            <w:r>
              <w:t>155957,62</w:t>
            </w:r>
          </w:p>
        </w:tc>
        <w:tc>
          <w:tcPr>
            <w:tcW w:w="907" w:type="dxa"/>
            <w:vAlign w:val="center"/>
          </w:tcPr>
          <w:p w:rsidR="00DB5823" w:rsidRDefault="00DB5823" w:rsidP="00EC3595">
            <w:pPr>
              <w:pStyle w:val="ConsPlusNormal"/>
              <w:jc w:val="center"/>
            </w:pPr>
            <w:r>
              <w:t xml:space="preserve">2016 - 2035 гг. (в т.ч. ПИР 2016 - 2017 гг.), </w:t>
            </w:r>
            <w:r w:rsidR="00EC3595" w:rsidRPr="00EC3595">
              <w:rPr>
                <w:highlight w:val="green"/>
              </w:rPr>
              <w:t>2024</w:t>
            </w:r>
            <w:r>
              <w:t xml:space="preserve"> - 2035 гг.</w:t>
            </w:r>
          </w:p>
        </w:tc>
        <w:tc>
          <w:tcPr>
            <w:tcW w:w="1531" w:type="dxa"/>
            <w:vAlign w:val="center"/>
          </w:tcPr>
          <w:p w:rsidR="00DB5823" w:rsidRDefault="00DB5823">
            <w:pPr>
              <w:pStyle w:val="ConsPlusNormal"/>
              <w:jc w:val="center"/>
            </w:pPr>
            <w:r>
              <w:t>Снижение платежей за загрязнение окружающей среды</w:t>
            </w:r>
          </w:p>
        </w:tc>
        <w:tc>
          <w:tcPr>
            <w:tcW w:w="938"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rsidP="00EC3595">
            <w:pPr>
              <w:pStyle w:val="ConsPlusNormal"/>
              <w:jc w:val="center"/>
            </w:pPr>
            <w:r>
              <w:t xml:space="preserve">2016 - 2035 гг. (в т.ч. ПИР 2016 - 2017 гг.), </w:t>
            </w:r>
            <w:r w:rsidR="00EC3595" w:rsidRPr="00EC3595">
              <w:rPr>
                <w:highlight w:val="green"/>
              </w:rPr>
              <w:t>2024</w:t>
            </w:r>
            <w:r>
              <w:t xml:space="preserve"> - 2035 гг.</w:t>
            </w:r>
          </w:p>
        </w:tc>
        <w:tc>
          <w:tcPr>
            <w:tcW w:w="907" w:type="dxa"/>
            <w:vAlign w:val="center"/>
          </w:tcPr>
          <w:p w:rsidR="00DB5823" w:rsidRDefault="00DB5823">
            <w:pPr>
              <w:pStyle w:val="ConsPlusNormal"/>
              <w:jc w:val="center"/>
            </w:pPr>
            <w:r>
              <w:t>-</w:t>
            </w:r>
          </w:p>
        </w:tc>
      </w:tr>
      <w:tr w:rsidR="00DB5823">
        <w:tc>
          <w:tcPr>
            <w:tcW w:w="544" w:type="dxa"/>
            <w:vMerge w:val="restart"/>
            <w:vAlign w:val="center"/>
          </w:tcPr>
          <w:p w:rsidR="00DB5823" w:rsidRDefault="00DB5823">
            <w:pPr>
              <w:pStyle w:val="ConsPlusNormal"/>
              <w:jc w:val="center"/>
            </w:pPr>
            <w:r>
              <w:t>2</w:t>
            </w:r>
          </w:p>
        </w:tc>
        <w:tc>
          <w:tcPr>
            <w:tcW w:w="1531" w:type="dxa"/>
            <w:vMerge w:val="restart"/>
            <w:vAlign w:val="center"/>
          </w:tcPr>
          <w:p w:rsidR="00DB5823" w:rsidRDefault="00DB5823">
            <w:pPr>
              <w:pStyle w:val="ConsPlusNormal"/>
            </w:pPr>
            <w:r>
              <w:t>Строительство мусоросортировочного комплекса производительностью до 35 тыс. т в год</w:t>
            </w:r>
          </w:p>
        </w:tc>
        <w:tc>
          <w:tcPr>
            <w:tcW w:w="1644" w:type="dxa"/>
            <w:vMerge w:val="restart"/>
            <w:vAlign w:val="center"/>
          </w:tcPr>
          <w:p w:rsidR="00DB5823" w:rsidRDefault="00DB5823">
            <w:pPr>
              <w:pStyle w:val="ConsPlusNormal"/>
              <w:jc w:val="center"/>
            </w:pPr>
            <w:r>
              <w:t xml:space="preserve">Снижение объема захоронения ТБО. Увеличение срока эксплуатации полигона. Вовлечение вторичных ресурсов в хозяйственный </w:t>
            </w:r>
            <w:r>
              <w:lastRenderedPageBreak/>
              <w:t>оборот</w:t>
            </w:r>
          </w:p>
        </w:tc>
        <w:tc>
          <w:tcPr>
            <w:tcW w:w="624" w:type="dxa"/>
            <w:vMerge w:val="restart"/>
            <w:vAlign w:val="center"/>
          </w:tcPr>
          <w:p w:rsidR="00DB5823" w:rsidRDefault="00DB5823">
            <w:pPr>
              <w:pStyle w:val="ConsPlusNormal"/>
              <w:jc w:val="center"/>
            </w:pPr>
            <w:r>
              <w:lastRenderedPageBreak/>
              <w:t>ед.</w:t>
            </w:r>
          </w:p>
        </w:tc>
        <w:tc>
          <w:tcPr>
            <w:tcW w:w="907" w:type="dxa"/>
            <w:vMerge w:val="restart"/>
            <w:vAlign w:val="center"/>
          </w:tcPr>
          <w:p w:rsidR="00DB5823" w:rsidRDefault="00DB5823">
            <w:pPr>
              <w:pStyle w:val="ConsPlusNormal"/>
              <w:jc w:val="center"/>
            </w:pPr>
            <w:r>
              <w:t>1</w:t>
            </w:r>
          </w:p>
        </w:tc>
        <w:tc>
          <w:tcPr>
            <w:tcW w:w="1191" w:type="dxa"/>
            <w:vMerge w:val="restart"/>
            <w:vAlign w:val="center"/>
          </w:tcPr>
          <w:p w:rsidR="00DB5823" w:rsidRDefault="00DB5823">
            <w:pPr>
              <w:pStyle w:val="ConsPlusNormal"/>
              <w:jc w:val="center"/>
            </w:pPr>
            <w:r>
              <w:t>27261,00</w:t>
            </w:r>
          </w:p>
        </w:tc>
        <w:tc>
          <w:tcPr>
            <w:tcW w:w="907" w:type="dxa"/>
            <w:vMerge w:val="restart"/>
            <w:vAlign w:val="center"/>
          </w:tcPr>
          <w:p w:rsidR="00DB5823" w:rsidRDefault="00EC3595">
            <w:pPr>
              <w:pStyle w:val="ConsPlusNormal"/>
              <w:jc w:val="center"/>
            </w:pPr>
            <w:r w:rsidRPr="00EC3595">
              <w:rPr>
                <w:highlight w:val="green"/>
              </w:rPr>
              <w:t>2024</w:t>
            </w:r>
            <w:r w:rsidR="00DB5823">
              <w:t xml:space="preserve"> - 2035 гг.</w:t>
            </w:r>
          </w:p>
        </w:tc>
        <w:tc>
          <w:tcPr>
            <w:tcW w:w="1531" w:type="dxa"/>
            <w:vAlign w:val="center"/>
          </w:tcPr>
          <w:p w:rsidR="00DB5823" w:rsidRDefault="00DB5823">
            <w:pPr>
              <w:pStyle w:val="ConsPlusNormal"/>
              <w:jc w:val="center"/>
            </w:pPr>
            <w:r>
              <w:t>Увеличение массы отсортированного вторичного сырья</w:t>
            </w:r>
          </w:p>
        </w:tc>
        <w:tc>
          <w:tcPr>
            <w:tcW w:w="938" w:type="dxa"/>
            <w:vAlign w:val="center"/>
          </w:tcPr>
          <w:p w:rsidR="00DB5823" w:rsidRDefault="00DB5823">
            <w:pPr>
              <w:pStyle w:val="ConsPlusNormal"/>
              <w:jc w:val="center"/>
            </w:pPr>
            <w:r>
              <w:t>т</w:t>
            </w:r>
          </w:p>
        </w:tc>
        <w:tc>
          <w:tcPr>
            <w:tcW w:w="964" w:type="dxa"/>
            <w:vAlign w:val="center"/>
          </w:tcPr>
          <w:p w:rsidR="00DB5823" w:rsidRDefault="00DB5823">
            <w:pPr>
              <w:pStyle w:val="ConsPlusNormal"/>
              <w:jc w:val="center"/>
            </w:pPr>
            <w:r>
              <w:t>54200</w:t>
            </w:r>
          </w:p>
        </w:tc>
        <w:tc>
          <w:tcPr>
            <w:tcW w:w="964" w:type="dxa"/>
            <w:vAlign w:val="center"/>
          </w:tcPr>
          <w:p w:rsidR="00DB5823" w:rsidRDefault="00DB5823">
            <w:pPr>
              <w:pStyle w:val="ConsPlusNormal"/>
              <w:jc w:val="center"/>
            </w:pPr>
            <w:r>
              <w:t>207123</w:t>
            </w:r>
          </w:p>
        </w:tc>
        <w:tc>
          <w:tcPr>
            <w:tcW w:w="907" w:type="dxa"/>
            <w:vMerge w:val="restart"/>
            <w:vAlign w:val="center"/>
          </w:tcPr>
          <w:p w:rsidR="00DB5823" w:rsidRDefault="00EC3595">
            <w:pPr>
              <w:pStyle w:val="ConsPlusNormal"/>
              <w:jc w:val="center"/>
            </w:pPr>
            <w:r w:rsidRPr="00EC3595">
              <w:rPr>
                <w:highlight w:val="green"/>
              </w:rPr>
              <w:t>2024</w:t>
            </w:r>
            <w:r>
              <w:t xml:space="preserve"> - 2035 гг</w:t>
            </w:r>
          </w:p>
        </w:tc>
        <w:tc>
          <w:tcPr>
            <w:tcW w:w="907" w:type="dxa"/>
            <w:vMerge w:val="restart"/>
            <w:vAlign w:val="center"/>
          </w:tcPr>
          <w:p w:rsidR="00DB5823" w:rsidRDefault="00DB5823">
            <w:pPr>
              <w:pStyle w:val="ConsPlusNormal"/>
              <w:jc w:val="center"/>
            </w:pPr>
            <w:r>
              <w:t>1,5</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191"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Экономия объема складирования ТБО за счет сортировки и большего уплотнения</w:t>
            </w:r>
          </w:p>
        </w:tc>
        <w:tc>
          <w:tcPr>
            <w:tcW w:w="938" w:type="dxa"/>
            <w:vAlign w:val="center"/>
          </w:tcPr>
          <w:p w:rsidR="00DB5823" w:rsidRDefault="00DB5823">
            <w:pPr>
              <w:pStyle w:val="ConsPlusNormal"/>
              <w:jc w:val="center"/>
            </w:pPr>
            <w:r>
              <w:t>куб. м</w:t>
            </w:r>
          </w:p>
        </w:tc>
        <w:tc>
          <w:tcPr>
            <w:tcW w:w="964" w:type="dxa"/>
            <w:vAlign w:val="center"/>
          </w:tcPr>
          <w:p w:rsidR="00DB5823" w:rsidRDefault="00DB5823">
            <w:pPr>
              <w:pStyle w:val="ConsPlusNormal"/>
              <w:jc w:val="center"/>
            </w:pPr>
            <w:r>
              <w:t>604865</w:t>
            </w:r>
          </w:p>
        </w:tc>
        <w:tc>
          <w:tcPr>
            <w:tcW w:w="964" w:type="dxa"/>
            <w:vAlign w:val="center"/>
          </w:tcPr>
          <w:p w:rsidR="00DB5823" w:rsidRDefault="00DB5823">
            <w:pPr>
              <w:pStyle w:val="ConsPlusNormal"/>
              <w:jc w:val="center"/>
            </w:pPr>
            <w:r>
              <w:t>93753</w:t>
            </w:r>
          </w:p>
        </w:tc>
        <w:tc>
          <w:tcPr>
            <w:tcW w:w="907" w:type="dxa"/>
            <w:vMerge/>
          </w:tcPr>
          <w:p w:rsidR="00DB5823" w:rsidRDefault="00DB5823"/>
        </w:tc>
        <w:tc>
          <w:tcPr>
            <w:tcW w:w="907" w:type="dxa"/>
            <w:vMerge/>
          </w:tcPr>
          <w:p w:rsidR="00DB5823" w:rsidRDefault="00DB5823"/>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191"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Увеличение объемов ТБО, прошедших весовой контроль</w:t>
            </w:r>
          </w:p>
        </w:tc>
        <w:tc>
          <w:tcPr>
            <w:tcW w:w="938" w:type="dxa"/>
            <w:vAlign w:val="center"/>
          </w:tcPr>
          <w:p w:rsidR="00DB5823" w:rsidRDefault="00DB5823">
            <w:pPr>
              <w:pStyle w:val="ConsPlusNormal"/>
              <w:jc w:val="center"/>
            </w:pPr>
            <w:r>
              <w:t>куб. м</w:t>
            </w:r>
          </w:p>
        </w:tc>
        <w:tc>
          <w:tcPr>
            <w:tcW w:w="964" w:type="dxa"/>
            <w:vAlign w:val="center"/>
          </w:tcPr>
          <w:p w:rsidR="00DB5823" w:rsidRDefault="00DB5823">
            <w:pPr>
              <w:pStyle w:val="ConsPlusNormal"/>
              <w:jc w:val="center"/>
            </w:pPr>
            <w:r>
              <w:t>2946481</w:t>
            </w:r>
          </w:p>
        </w:tc>
        <w:tc>
          <w:tcPr>
            <w:tcW w:w="964" w:type="dxa"/>
            <w:vAlign w:val="center"/>
          </w:tcPr>
          <w:p w:rsidR="00DB5823" w:rsidRDefault="00DB5823">
            <w:pPr>
              <w:pStyle w:val="ConsPlusNormal"/>
              <w:jc w:val="center"/>
            </w:pPr>
            <w:r>
              <w:t>-</w:t>
            </w:r>
          </w:p>
        </w:tc>
        <w:tc>
          <w:tcPr>
            <w:tcW w:w="907" w:type="dxa"/>
            <w:vMerge/>
          </w:tcPr>
          <w:p w:rsidR="00DB5823" w:rsidRDefault="00DB5823"/>
        </w:tc>
        <w:tc>
          <w:tcPr>
            <w:tcW w:w="907" w:type="dxa"/>
            <w:vMerge/>
          </w:tcPr>
          <w:p w:rsidR="00DB5823" w:rsidRDefault="00DB5823"/>
        </w:tc>
      </w:tr>
      <w:tr w:rsidR="00DB5823">
        <w:tc>
          <w:tcPr>
            <w:tcW w:w="544" w:type="dxa"/>
            <w:vMerge w:val="restart"/>
            <w:vAlign w:val="center"/>
          </w:tcPr>
          <w:p w:rsidR="00DB5823" w:rsidRDefault="00DB5823">
            <w:pPr>
              <w:pStyle w:val="ConsPlusNormal"/>
              <w:jc w:val="center"/>
            </w:pPr>
            <w:r>
              <w:t>3</w:t>
            </w:r>
          </w:p>
        </w:tc>
        <w:tc>
          <w:tcPr>
            <w:tcW w:w="1531" w:type="dxa"/>
            <w:vMerge w:val="restart"/>
            <w:vAlign w:val="center"/>
          </w:tcPr>
          <w:p w:rsidR="00DB5823" w:rsidRDefault="00DB5823">
            <w:pPr>
              <w:pStyle w:val="ConsPlusNormal"/>
            </w:pPr>
            <w:r>
              <w:t>Строительство полигона твердых бытовых отходов в п. Самусь ЗАТО Северск Томской области</w:t>
            </w:r>
          </w:p>
        </w:tc>
        <w:tc>
          <w:tcPr>
            <w:tcW w:w="1644" w:type="dxa"/>
            <w:vMerge w:val="restart"/>
            <w:vAlign w:val="center"/>
          </w:tcPr>
          <w:p w:rsidR="00DB5823" w:rsidRDefault="00DB5823">
            <w:pPr>
              <w:pStyle w:val="ConsPlusNormal"/>
              <w:jc w:val="center"/>
            </w:pPr>
            <w:r>
              <w:t>Оборудование места под захоронение ТБО в соответствии с санитарно-эпидемиологическими нормами и правилами</w:t>
            </w:r>
          </w:p>
        </w:tc>
        <w:tc>
          <w:tcPr>
            <w:tcW w:w="624" w:type="dxa"/>
            <w:vMerge w:val="restart"/>
            <w:vAlign w:val="center"/>
          </w:tcPr>
          <w:p w:rsidR="00DB5823" w:rsidRDefault="00DB5823">
            <w:pPr>
              <w:pStyle w:val="ConsPlusNormal"/>
              <w:jc w:val="center"/>
            </w:pPr>
            <w:r>
              <w:t>м</w:t>
            </w:r>
          </w:p>
        </w:tc>
        <w:tc>
          <w:tcPr>
            <w:tcW w:w="907" w:type="dxa"/>
            <w:vMerge w:val="restart"/>
            <w:vAlign w:val="center"/>
          </w:tcPr>
          <w:p w:rsidR="00DB5823" w:rsidRDefault="00DB5823">
            <w:pPr>
              <w:pStyle w:val="ConsPlusNormal"/>
              <w:jc w:val="center"/>
            </w:pPr>
            <w:r>
              <w:t>1000</w:t>
            </w:r>
          </w:p>
        </w:tc>
        <w:tc>
          <w:tcPr>
            <w:tcW w:w="1191" w:type="dxa"/>
            <w:vMerge w:val="restart"/>
            <w:vAlign w:val="center"/>
          </w:tcPr>
          <w:p w:rsidR="00DB5823" w:rsidRDefault="00DB5823">
            <w:pPr>
              <w:pStyle w:val="ConsPlusNormal"/>
              <w:jc w:val="center"/>
            </w:pPr>
            <w:r>
              <w:t>51826,88</w:t>
            </w:r>
          </w:p>
        </w:tc>
        <w:tc>
          <w:tcPr>
            <w:tcW w:w="907" w:type="dxa"/>
            <w:vMerge w:val="restart"/>
            <w:vAlign w:val="center"/>
          </w:tcPr>
          <w:p w:rsidR="00DB5823" w:rsidRPr="00607A89" w:rsidRDefault="00607A89" w:rsidP="00607A89">
            <w:pPr>
              <w:pStyle w:val="ConsPlusNormal"/>
              <w:jc w:val="center"/>
              <w:rPr>
                <w:highlight w:val="green"/>
              </w:rPr>
            </w:pPr>
            <w:r w:rsidRPr="00607A89">
              <w:rPr>
                <w:highlight w:val="green"/>
              </w:rPr>
              <w:t>2013</w:t>
            </w:r>
            <w:r w:rsidR="00DB5823" w:rsidRPr="00607A89">
              <w:rPr>
                <w:highlight w:val="green"/>
              </w:rPr>
              <w:t xml:space="preserve"> - 2014 гг., 2019 </w:t>
            </w:r>
            <w:r w:rsidRPr="00607A89">
              <w:rPr>
                <w:highlight w:val="green"/>
              </w:rPr>
              <w:t>-</w:t>
            </w:r>
            <w:r w:rsidR="00DB5823" w:rsidRPr="00607A89">
              <w:rPr>
                <w:highlight w:val="green"/>
              </w:rPr>
              <w:t xml:space="preserve"> 202</w:t>
            </w:r>
            <w:r w:rsidRPr="00607A89">
              <w:rPr>
                <w:highlight w:val="green"/>
              </w:rPr>
              <w:t>0</w:t>
            </w:r>
            <w:r w:rsidR="00DB5823" w:rsidRPr="00607A89">
              <w:rPr>
                <w:highlight w:val="green"/>
              </w:rPr>
              <w:t xml:space="preserve"> </w:t>
            </w:r>
            <w:r w:rsidRPr="00607A89">
              <w:rPr>
                <w:highlight w:val="green"/>
              </w:rPr>
              <w:t>г</w:t>
            </w:r>
            <w:r w:rsidR="00DB5823" w:rsidRPr="00607A89">
              <w:rPr>
                <w:highlight w:val="green"/>
              </w:rPr>
              <w:t>г.</w:t>
            </w:r>
          </w:p>
        </w:tc>
        <w:tc>
          <w:tcPr>
            <w:tcW w:w="1531" w:type="dxa"/>
            <w:vAlign w:val="center"/>
          </w:tcPr>
          <w:p w:rsidR="00DB5823" w:rsidRDefault="00DB5823">
            <w:pPr>
              <w:pStyle w:val="ConsPlusNormal"/>
              <w:jc w:val="center"/>
            </w:pPr>
            <w:r>
              <w:t>Снижение платежей за загрязнение окружающей среды</w:t>
            </w:r>
          </w:p>
        </w:tc>
        <w:tc>
          <w:tcPr>
            <w:tcW w:w="938" w:type="dxa"/>
            <w:vAlign w:val="center"/>
          </w:tcPr>
          <w:p w:rsidR="00DB5823" w:rsidRDefault="00DB5823">
            <w:pPr>
              <w:pStyle w:val="ConsPlusNormal"/>
              <w:jc w:val="center"/>
            </w:pPr>
            <w:r>
              <w:t>-</w:t>
            </w:r>
          </w:p>
        </w:tc>
        <w:tc>
          <w:tcPr>
            <w:tcW w:w="964" w:type="dxa"/>
            <w:vAlign w:val="center"/>
          </w:tcPr>
          <w:p w:rsidR="00DB5823" w:rsidRDefault="00DB5823">
            <w:pPr>
              <w:pStyle w:val="ConsPlusNormal"/>
            </w:pPr>
          </w:p>
        </w:tc>
        <w:tc>
          <w:tcPr>
            <w:tcW w:w="964" w:type="dxa"/>
            <w:vAlign w:val="center"/>
          </w:tcPr>
          <w:p w:rsidR="00DB5823" w:rsidRDefault="00DB5823">
            <w:pPr>
              <w:pStyle w:val="ConsPlusNormal"/>
              <w:jc w:val="center"/>
            </w:pPr>
            <w:r>
              <w:t>-</w:t>
            </w:r>
          </w:p>
        </w:tc>
        <w:tc>
          <w:tcPr>
            <w:tcW w:w="907" w:type="dxa"/>
            <w:vMerge w:val="restart"/>
            <w:vAlign w:val="center"/>
          </w:tcPr>
          <w:p w:rsidR="00DB5823" w:rsidRDefault="00607A89">
            <w:pPr>
              <w:pStyle w:val="ConsPlusNormal"/>
              <w:jc w:val="center"/>
            </w:pPr>
            <w:r w:rsidRPr="00607A89">
              <w:rPr>
                <w:highlight w:val="green"/>
              </w:rPr>
              <w:t>2013 - 2014 гг., 2019 - 2020 гг</w:t>
            </w:r>
          </w:p>
        </w:tc>
        <w:tc>
          <w:tcPr>
            <w:tcW w:w="907" w:type="dxa"/>
            <w:vMerge w:val="restart"/>
            <w:vAlign w:val="center"/>
          </w:tcPr>
          <w:p w:rsidR="00DB5823" w:rsidRDefault="00DB5823">
            <w:pPr>
              <w:pStyle w:val="ConsPlusNormal"/>
              <w:jc w:val="center"/>
            </w:pPr>
            <w:r>
              <w:t>-</w:t>
            </w:r>
          </w:p>
        </w:tc>
      </w:tr>
      <w:tr w:rsidR="00DB5823">
        <w:tc>
          <w:tcPr>
            <w:tcW w:w="544" w:type="dxa"/>
            <w:vMerge/>
          </w:tcPr>
          <w:p w:rsidR="00DB5823" w:rsidRDefault="00DB5823"/>
        </w:tc>
        <w:tc>
          <w:tcPr>
            <w:tcW w:w="1531" w:type="dxa"/>
            <w:vMerge/>
          </w:tcPr>
          <w:p w:rsidR="00DB5823" w:rsidRDefault="00DB5823"/>
        </w:tc>
        <w:tc>
          <w:tcPr>
            <w:tcW w:w="1644" w:type="dxa"/>
            <w:vMerge/>
          </w:tcPr>
          <w:p w:rsidR="00DB5823" w:rsidRDefault="00DB5823"/>
        </w:tc>
        <w:tc>
          <w:tcPr>
            <w:tcW w:w="624" w:type="dxa"/>
            <w:vMerge/>
          </w:tcPr>
          <w:p w:rsidR="00DB5823" w:rsidRDefault="00DB5823"/>
        </w:tc>
        <w:tc>
          <w:tcPr>
            <w:tcW w:w="907" w:type="dxa"/>
            <w:vMerge/>
          </w:tcPr>
          <w:p w:rsidR="00DB5823" w:rsidRDefault="00DB5823"/>
        </w:tc>
        <w:tc>
          <w:tcPr>
            <w:tcW w:w="1191" w:type="dxa"/>
            <w:vMerge/>
          </w:tcPr>
          <w:p w:rsidR="00DB5823" w:rsidRDefault="00DB5823"/>
        </w:tc>
        <w:tc>
          <w:tcPr>
            <w:tcW w:w="907" w:type="dxa"/>
            <w:vMerge/>
          </w:tcPr>
          <w:p w:rsidR="00DB5823" w:rsidRDefault="00DB5823"/>
        </w:tc>
        <w:tc>
          <w:tcPr>
            <w:tcW w:w="1531" w:type="dxa"/>
            <w:vAlign w:val="center"/>
          </w:tcPr>
          <w:p w:rsidR="00DB5823" w:rsidRDefault="00DB5823">
            <w:pPr>
              <w:pStyle w:val="ConsPlusNormal"/>
              <w:jc w:val="center"/>
            </w:pPr>
            <w:r>
              <w:t>Увеличение объемов ТБО, прошедших весовой контроль</w:t>
            </w:r>
          </w:p>
        </w:tc>
        <w:tc>
          <w:tcPr>
            <w:tcW w:w="938" w:type="dxa"/>
            <w:vAlign w:val="center"/>
          </w:tcPr>
          <w:p w:rsidR="00DB5823" w:rsidRDefault="00DB5823">
            <w:pPr>
              <w:pStyle w:val="ConsPlusNormal"/>
              <w:jc w:val="center"/>
            </w:pPr>
            <w:r>
              <w:t>куб. м</w:t>
            </w:r>
          </w:p>
        </w:tc>
        <w:tc>
          <w:tcPr>
            <w:tcW w:w="964" w:type="dxa"/>
            <w:vAlign w:val="center"/>
          </w:tcPr>
          <w:p w:rsidR="00DB5823" w:rsidRDefault="00DB5823">
            <w:pPr>
              <w:pStyle w:val="ConsPlusNormal"/>
              <w:jc w:val="center"/>
            </w:pPr>
            <w:r>
              <w:t>241402</w:t>
            </w:r>
          </w:p>
        </w:tc>
        <w:tc>
          <w:tcPr>
            <w:tcW w:w="964" w:type="dxa"/>
            <w:vAlign w:val="center"/>
          </w:tcPr>
          <w:p w:rsidR="00DB5823" w:rsidRDefault="00DB5823">
            <w:pPr>
              <w:pStyle w:val="ConsPlusNormal"/>
              <w:jc w:val="center"/>
            </w:pPr>
            <w:r>
              <w:t>-</w:t>
            </w:r>
          </w:p>
        </w:tc>
        <w:tc>
          <w:tcPr>
            <w:tcW w:w="907" w:type="dxa"/>
            <w:vMerge/>
          </w:tcPr>
          <w:p w:rsidR="00DB5823" w:rsidRDefault="00DB5823"/>
        </w:tc>
        <w:tc>
          <w:tcPr>
            <w:tcW w:w="907" w:type="dxa"/>
            <w:vMerge/>
          </w:tcPr>
          <w:p w:rsidR="00DB5823" w:rsidRDefault="00DB5823"/>
        </w:tc>
      </w:tr>
      <w:tr w:rsidR="00DB5823">
        <w:tc>
          <w:tcPr>
            <w:tcW w:w="544" w:type="dxa"/>
            <w:vAlign w:val="center"/>
          </w:tcPr>
          <w:p w:rsidR="00DB5823" w:rsidRDefault="00DB5823">
            <w:pPr>
              <w:pStyle w:val="ConsPlusNormal"/>
              <w:jc w:val="center"/>
            </w:pPr>
            <w:r>
              <w:t>4</w:t>
            </w:r>
          </w:p>
        </w:tc>
        <w:tc>
          <w:tcPr>
            <w:tcW w:w="1531" w:type="dxa"/>
            <w:vAlign w:val="center"/>
          </w:tcPr>
          <w:p w:rsidR="00DB5823" w:rsidRDefault="00DB5823">
            <w:pPr>
              <w:pStyle w:val="ConsPlusNormal"/>
            </w:pPr>
            <w:r>
              <w:t>Мероприятия, направленные на восстановление (рекультивацию) нарушенных земель полигона ТБО в г. Северске площадью 17,2664 га (в т.ч. ПИР)</w:t>
            </w:r>
          </w:p>
        </w:tc>
        <w:tc>
          <w:tcPr>
            <w:tcW w:w="1644" w:type="dxa"/>
            <w:vAlign w:val="center"/>
          </w:tcPr>
          <w:p w:rsidR="00DB5823" w:rsidRDefault="00DB5823">
            <w:pPr>
              <w:pStyle w:val="ConsPlusNormal"/>
              <w:jc w:val="center"/>
            </w:pPr>
            <w:r>
              <w:t>Восстановление нарушенных земель путем устройства защитных экранов поверхности полигона, сбора и утилизации биогаза. Восстановление продуктивности и экономической ценности восстановленной территории, улучшение окружающей среды</w:t>
            </w:r>
          </w:p>
        </w:tc>
        <w:tc>
          <w:tcPr>
            <w:tcW w:w="624" w:type="dxa"/>
            <w:vAlign w:val="center"/>
          </w:tcPr>
          <w:p w:rsidR="00DB5823" w:rsidRDefault="00DB5823">
            <w:pPr>
              <w:pStyle w:val="ConsPlusNormal"/>
              <w:jc w:val="center"/>
            </w:pPr>
            <w:r>
              <w:t>га</w:t>
            </w:r>
          </w:p>
        </w:tc>
        <w:tc>
          <w:tcPr>
            <w:tcW w:w="907" w:type="dxa"/>
            <w:vAlign w:val="center"/>
          </w:tcPr>
          <w:p w:rsidR="00DB5823" w:rsidRDefault="00DB5823">
            <w:pPr>
              <w:pStyle w:val="ConsPlusNormal"/>
              <w:jc w:val="center"/>
            </w:pPr>
            <w:r>
              <w:t>17,2664</w:t>
            </w:r>
          </w:p>
        </w:tc>
        <w:tc>
          <w:tcPr>
            <w:tcW w:w="1191" w:type="dxa"/>
            <w:vAlign w:val="center"/>
          </w:tcPr>
          <w:p w:rsidR="00DB5823" w:rsidRDefault="00DB5823">
            <w:pPr>
              <w:pStyle w:val="ConsPlusNormal"/>
              <w:jc w:val="center"/>
            </w:pPr>
            <w:r>
              <w:t>95758,00</w:t>
            </w:r>
          </w:p>
        </w:tc>
        <w:tc>
          <w:tcPr>
            <w:tcW w:w="907" w:type="dxa"/>
            <w:vAlign w:val="center"/>
          </w:tcPr>
          <w:p w:rsidR="00DB5823" w:rsidRDefault="001447D7">
            <w:pPr>
              <w:pStyle w:val="ConsPlusNormal"/>
              <w:jc w:val="center"/>
            </w:pPr>
            <w:r w:rsidRPr="001447D7">
              <w:rPr>
                <w:highlight w:val="green"/>
              </w:rPr>
              <w:t>2024</w:t>
            </w:r>
            <w:r w:rsidR="00DB5823">
              <w:t xml:space="preserve"> - 2035 гг.</w:t>
            </w:r>
          </w:p>
        </w:tc>
        <w:tc>
          <w:tcPr>
            <w:tcW w:w="1531" w:type="dxa"/>
            <w:vAlign w:val="center"/>
          </w:tcPr>
          <w:p w:rsidR="00DB5823" w:rsidRDefault="00DB5823">
            <w:pPr>
              <w:pStyle w:val="ConsPlusNormal"/>
              <w:jc w:val="center"/>
            </w:pPr>
            <w:r>
              <w:t>Восстановление продуктивности и экономической ценности восстановленной территории, улучшение окружающей среды</w:t>
            </w:r>
          </w:p>
        </w:tc>
        <w:tc>
          <w:tcPr>
            <w:tcW w:w="938"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1447D7">
            <w:pPr>
              <w:pStyle w:val="ConsPlusNormal"/>
              <w:jc w:val="center"/>
            </w:pPr>
            <w:r w:rsidRPr="001447D7">
              <w:rPr>
                <w:highlight w:val="green"/>
              </w:rPr>
              <w:t>2024</w:t>
            </w:r>
            <w:r>
              <w:t xml:space="preserve"> - 2035 гг.</w:t>
            </w:r>
          </w:p>
        </w:tc>
        <w:tc>
          <w:tcPr>
            <w:tcW w:w="907" w:type="dxa"/>
            <w:vAlign w:val="center"/>
          </w:tcPr>
          <w:p w:rsidR="00DB5823" w:rsidRDefault="00DB5823">
            <w:pPr>
              <w:pStyle w:val="ConsPlusNormal"/>
              <w:jc w:val="center"/>
            </w:pPr>
            <w:r>
              <w:t>-</w:t>
            </w:r>
          </w:p>
        </w:tc>
      </w:tr>
      <w:tr w:rsidR="00DB5823">
        <w:tc>
          <w:tcPr>
            <w:tcW w:w="544" w:type="dxa"/>
            <w:vAlign w:val="center"/>
          </w:tcPr>
          <w:p w:rsidR="00DB5823" w:rsidRDefault="00DB5823">
            <w:pPr>
              <w:pStyle w:val="ConsPlusNormal"/>
              <w:jc w:val="center"/>
            </w:pPr>
            <w:r>
              <w:t>5</w:t>
            </w:r>
          </w:p>
        </w:tc>
        <w:tc>
          <w:tcPr>
            <w:tcW w:w="1531" w:type="dxa"/>
            <w:vAlign w:val="center"/>
          </w:tcPr>
          <w:p w:rsidR="00DB5823" w:rsidRDefault="00DB5823">
            <w:pPr>
              <w:pStyle w:val="ConsPlusNormal"/>
            </w:pPr>
            <w:r>
              <w:t xml:space="preserve">Строительство подъездной дороги к </w:t>
            </w:r>
            <w:r>
              <w:lastRenderedPageBreak/>
              <w:t>полигону твердых бытовых отходов в пос. Самусь (в т.ч. ПИР)</w:t>
            </w:r>
          </w:p>
        </w:tc>
        <w:tc>
          <w:tcPr>
            <w:tcW w:w="1644" w:type="dxa"/>
            <w:vAlign w:val="center"/>
          </w:tcPr>
          <w:p w:rsidR="00DB5823" w:rsidRDefault="00DB5823">
            <w:pPr>
              <w:pStyle w:val="ConsPlusNormal"/>
              <w:jc w:val="center"/>
            </w:pPr>
            <w:r>
              <w:lastRenderedPageBreak/>
              <w:t>Обеспечение функционирования полигона</w:t>
            </w:r>
          </w:p>
        </w:tc>
        <w:tc>
          <w:tcPr>
            <w:tcW w:w="624" w:type="dxa"/>
            <w:vAlign w:val="center"/>
          </w:tcPr>
          <w:p w:rsidR="00DB5823" w:rsidRDefault="00DB5823">
            <w:pPr>
              <w:pStyle w:val="ConsPlusNormal"/>
              <w:jc w:val="center"/>
            </w:pPr>
            <w:r>
              <w:t>м</w:t>
            </w:r>
          </w:p>
        </w:tc>
        <w:tc>
          <w:tcPr>
            <w:tcW w:w="907" w:type="dxa"/>
            <w:vAlign w:val="center"/>
          </w:tcPr>
          <w:p w:rsidR="00DB5823" w:rsidRDefault="00DB5823">
            <w:pPr>
              <w:pStyle w:val="ConsPlusNormal"/>
              <w:jc w:val="center"/>
            </w:pPr>
            <w:r>
              <w:t>1380</w:t>
            </w:r>
          </w:p>
        </w:tc>
        <w:tc>
          <w:tcPr>
            <w:tcW w:w="1191" w:type="dxa"/>
            <w:vAlign w:val="center"/>
          </w:tcPr>
          <w:p w:rsidR="00DB5823" w:rsidRDefault="00DB5823">
            <w:pPr>
              <w:pStyle w:val="ConsPlusNormal"/>
              <w:jc w:val="center"/>
            </w:pPr>
            <w:r>
              <w:t>15656,00</w:t>
            </w:r>
          </w:p>
        </w:tc>
        <w:tc>
          <w:tcPr>
            <w:tcW w:w="907" w:type="dxa"/>
            <w:vAlign w:val="center"/>
          </w:tcPr>
          <w:p w:rsidR="00DB5823" w:rsidRDefault="00DB5823">
            <w:pPr>
              <w:pStyle w:val="ConsPlusNormal"/>
              <w:jc w:val="center"/>
            </w:pPr>
            <w:r>
              <w:t xml:space="preserve">2014 - 2016 гг. (в т.ч. </w:t>
            </w:r>
            <w:r>
              <w:lastRenderedPageBreak/>
              <w:t>ПИР 2014 г.)</w:t>
            </w:r>
          </w:p>
        </w:tc>
        <w:tc>
          <w:tcPr>
            <w:tcW w:w="1531" w:type="dxa"/>
            <w:vAlign w:val="center"/>
          </w:tcPr>
          <w:p w:rsidR="00DB5823" w:rsidRDefault="00DB5823">
            <w:pPr>
              <w:pStyle w:val="ConsPlusNormal"/>
              <w:jc w:val="center"/>
            </w:pPr>
            <w:r>
              <w:lastRenderedPageBreak/>
              <w:t>-</w:t>
            </w:r>
          </w:p>
        </w:tc>
        <w:tc>
          <w:tcPr>
            <w:tcW w:w="938"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Default="00DB5823">
            <w:pPr>
              <w:pStyle w:val="ConsPlusNormal"/>
              <w:jc w:val="center"/>
            </w:pPr>
            <w:r>
              <w:t xml:space="preserve">2014 - 2016 гг. (в т.ч. </w:t>
            </w:r>
            <w:r>
              <w:lastRenderedPageBreak/>
              <w:t>ПИР 2014 г.)</w:t>
            </w:r>
          </w:p>
        </w:tc>
        <w:tc>
          <w:tcPr>
            <w:tcW w:w="907" w:type="dxa"/>
            <w:vAlign w:val="center"/>
          </w:tcPr>
          <w:p w:rsidR="00DB5823" w:rsidRDefault="00DB5823">
            <w:pPr>
              <w:pStyle w:val="ConsPlusNormal"/>
              <w:jc w:val="center"/>
            </w:pPr>
            <w:r>
              <w:lastRenderedPageBreak/>
              <w:t>-</w:t>
            </w:r>
          </w:p>
        </w:tc>
      </w:tr>
      <w:tr w:rsidR="00DB5823">
        <w:tc>
          <w:tcPr>
            <w:tcW w:w="544" w:type="dxa"/>
            <w:vAlign w:val="center"/>
          </w:tcPr>
          <w:p w:rsidR="00DB5823" w:rsidRDefault="00DB5823">
            <w:pPr>
              <w:pStyle w:val="ConsPlusNormal"/>
              <w:jc w:val="center"/>
            </w:pPr>
            <w:r>
              <w:t>6</w:t>
            </w:r>
          </w:p>
        </w:tc>
        <w:tc>
          <w:tcPr>
            <w:tcW w:w="1531" w:type="dxa"/>
            <w:vAlign w:val="center"/>
          </w:tcPr>
          <w:p w:rsidR="00DB5823" w:rsidRDefault="00DB5823">
            <w:pPr>
              <w:pStyle w:val="ConsPlusNormal"/>
            </w:pPr>
            <w:r>
              <w:t>Строительство сетей электроснабжения полигона твердых бытовых отходов в пос. Самусь (в т.ч. ПИР)</w:t>
            </w:r>
          </w:p>
        </w:tc>
        <w:tc>
          <w:tcPr>
            <w:tcW w:w="1644" w:type="dxa"/>
            <w:vAlign w:val="center"/>
          </w:tcPr>
          <w:p w:rsidR="00DB5823" w:rsidRDefault="00DB5823">
            <w:pPr>
              <w:pStyle w:val="ConsPlusNormal"/>
              <w:jc w:val="center"/>
            </w:pPr>
            <w:r>
              <w:t>Обеспечение функционирования полигона</w:t>
            </w:r>
          </w:p>
        </w:tc>
        <w:tc>
          <w:tcPr>
            <w:tcW w:w="624" w:type="dxa"/>
            <w:vAlign w:val="center"/>
          </w:tcPr>
          <w:p w:rsidR="00DB5823" w:rsidRDefault="00DB5823">
            <w:pPr>
              <w:pStyle w:val="ConsPlusNormal"/>
              <w:jc w:val="center"/>
            </w:pPr>
            <w:r>
              <w:t>-</w:t>
            </w:r>
          </w:p>
        </w:tc>
        <w:tc>
          <w:tcPr>
            <w:tcW w:w="907" w:type="dxa"/>
            <w:vAlign w:val="center"/>
          </w:tcPr>
          <w:p w:rsidR="00DB5823" w:rsidRDefault="00DB5823">
            <w:pPr>
              <w:pStyle w:val="ConsPlusNormal"/>
              <w:jc w:val="center"/>
            </w:pPr>
            <w:r>
              <w:t>-</w:t>
            </w:r>
          </w:p>
        </w:tc>
        <w:tc>
          <w:tcPr>
            <w:tcW w:w="1191" w:type="dxa"/>
            <w:vAlign w:val="center"/>
          </w:tcPr>
          <w:p w:rsidR="00DB5823" w:rsidRDefault="00DB5823">
            <w:pPr>
              <w:pStyle w:val="ConsPlusNormal"/>
              <w:jc w:val="center"/>
            </w:pPr>
            <w:r>
              <w:t>16134,77</w:t>
            </w:r>
          </w:p>
        </w:tc>
        <w:tc>
          <w:tcPr>
            <w:tcW w:w="907" w:type="dxa"/>
            <w:vAlign w:val="center"/>
          </w:tcPr>
          <w:p w:rsidR="00DB5823" w:rsidRPr="00FE7002" w:rsidRDefault="001447D7">
            <w:pPr>
              <w:pStyle w:val="ConsPlusNormal"/>
              <w:jc w:val="center"/>
              <w:rPr>
                <w:highlight w:val="green"/>
              </w:rPr>
            </w:pPr>
            <w:r w:rsidRPr="00FE7002">
              <w:rPr>
                <w:highlight w:val="green"/>
              </w:rPr>
              <w:t>2024 - 2035 гг.</w:t>
            </w:r>
          </w:p>
        </w:tc>
        <w:tc>
          <w:tcPr>
            <w:tcW w:w="1531" w:type="dxa"/>
            <w:vAlign w:val="center"/>
          </w:tcPr>
          <w:p w:rsidR="00DB5823" w:rsidRDefault="00DB5823">
            <w:pPr>
              <w:pStyle w:val="ConsPlusNormal"/>
              <w:jc w:val="center"/>
            </w:pPr>
            <w:r>
              <w:t>-</w:t>
            </w:r>
          </w:p>
        </w:tc>
        <w:tc>
          <w:tcPr>
            <w:tcW w:w="938"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64" w:type="dxa"/>
            <w:vAlign w:val="center"/>
          </w:tcPr>
          <w:p w:rsidR="00DB5823" w:rsidRDefault="00DB5823">
            <w:pPr>
              <w:pStyle w:val="ConsPlusNormal"/>
              <w:jc w:val="center"/>
            </w:pPr>
            <w:r>
              <w:t>-</w:t>
            </w:r>
          </w:p>
        </w:tc>
        <w:tc>
          <w:tcPr>
            <w:tcW w:w="907" w:type="dxa"/>
            <w:vAlign w:val="center"/>
          </w:tcPr>
          <w:p w:rsidR="00DB5823" w:rsidRPr="00FE7002" w:rsidRDefault="001447D7">
            <w:pPr>
              <w:pStyle w:val="ConsPlusNormal"/>
              <w:jc w:val="center"/>
              <w:rPr>
                <w:highlight w:val="green"/>
              </w:rPr>
            </w:pPr>
            <w:r w:rsidRPr="00FE7002">
              <w:rPr>
                <w:highlight w:val="green"/>
              </w:rPr>
              <w:t>2024 - 2035 гг.</w:t>
            </w:r>
          </w:p>
        </w:tc>
        <w:tc>
          <w:tcPr>
            <w:tcW w:w="907" w:type="dxa"/>
            <w:vAlign w:val="center"/>
          </w:tcPr>
          <w:p w:rsidR="00DB5823" w:rsidRDefault="00DB5823">
            <w:pPr>
              <w:pStyle w:val="ConsPlusNormal"/>
              <w:jc w:val="center"/>
            </w:pPr>
            <w:r>
              <w:t>-</w:t>
            </w:r>
          </w:p>
        </w:tc>
      </w:tr>
      <w:tr w:rsidR="00DB5823">
        <w:tc>
          <w:tcPr>
            <w:tcW w:w="5250" w:type="dxa"/>
            <w:gridSpan w:val="5"/>
            <w:vAlign w:val="center"/>
          </w:tcPr>
          <w:p w:rsidR="00DB5823" w:rsidRDefault="00DB5823">
            <w:pPr>
              <w:pStyle w:val="ConsPlusNormal"/>
            </w:pPr>
            <w:r>
              <w:t>Всего по инвестиционным проектам системы утилизации (захоронения) ТБО на территории ЗАТО Северск</w:t>
            </w:r>
          </w:p>
        </w:tc>
        <w:tc>
          <w:tcPr>
            <w:tcW w:w="1191" w:type="dxa"/>
            <w:vAlign w:val="center"/>
          </w:tcPr>
          <w:p w:rsidR="00DB5823" w:rsidRPr="00A80C35" w:rsidRDefault="00A80C35">
            <w:pPr>
              <w:pStyle w:val="ConsPlusNormal"/>
              <w:jc w:val="center"/>
              <w:rPr>
                <w:highlight w:val="green"/>
              </w:rPr>
            </w:pPr>
            <w:r w:rsidRPr="00A80C35">
              <w:rPr>
                <w:highlight w:val="green"/>
              </w:rPr>
              <w:t>389398,23</w:t>
            </w:r>
          </w:p>
        </w:tc>
        <w:tc>
          <w:tcPr>
            <w:tcW w:w="907" w:type="dxa"/>
            <w:vAlign w:val="center"/>
          </w:tcPr>
          <w:p w:rsidR="00DB5823" w:rsidRDefault="00DB5823">
            <w:pPr>
              <w:pStyle w:val="ConsPlusNormal"/>
            </w:pPr>
          </w:p>
        </w:tc>
        <w:tc>
          <w:tcPr>
            <w:tcW w:w="1531" w:type="dxa"/>
            <w:vAlign w:val="center"/>
          </w:tcPr>
          <w:p w:rsidR="00DB5823" w:rsidRDefault="00DB5823">
            <w:pPr>
              <w:pStyle w:val="ConsPlusNormal"/>
            </w:pPr>
          </w:p>
        </w:tc>
        <w:tc>
          <w:tcPr>
            <w:tcW w:w="938" w:type="dxa"/>
            <w:vAlign w:val="center"/>
          </w:tcPr>
          <w:p w:rsidR="00DB5823" w:rsidRDefault="00DB5823">
            <w:pPr>
              <w:pStyle w:val="ConsPlusNormal"/>
              <w:jc w:val="center"/>
            </w:pPr>
            <w:r>
              <w:t>тыс. руб.</w:t>
            </w:r>
          </w:p>
        </w:tc>
        <w:tc>
          <w:tcPr>
            <w:tcW w:w="964" w:type="dxa"/>
            <w:vAlign w:val="center"/>
          </w:tcPr>
          <w:p w:rsidR="00DB5823" w:rsidRDefault="00DB5823">
            <w:pPr>
              <w:pStyle w:val="ConsPlusNormal"/>
            </w:pPr>
          </w:p>
        </w:tc>
        <w:tc>
          <w:tcPr>
            <w:tcW w:w="964" w:type="dxa"/>
            <w:vAlign w:val="center"/>
          </w:tcPr>
          <w:p w:rsidR="00DB5823" w:rsidRDefault="00DB5823">
            <w:pPr>
              <w:pStyle w:val="ConsPlusNormal"/>
              <w:jc w:val="center"/>
            </w:pPr>
            <w:r>
              <w:t>300876</w:t>
            </w:r>
          </w:p>
        </w:tc>
        <w:tc>
          <w:tcPr>
            <w:tcW w:w="907" w:type="dxa"/>
            <w:vAlign w:val="center"/>
          </w:tcPr>
          <w:p w:rsidR="00DB5823" w:rsidRDefault="00DB5823">
            <w:pPr>
              <w:pStyle w:val="ConsPlusNormal"/>
            </w:pPr>
          </w:p>
        </w:tc>
        <w:tc>
          <w:tcPr>
            <w:tcW w:w="907" w:type="dxa"/>
            <w:vAlign w:val="center"/>
          </w:tcPr>
          <w:p w:rsidR="00DB5823" w:rsidRDefault="00DB5823">
            <w:pPr>
              <w:pStyle w:val="ConsPlusNormal"/>
            </w:pPr>
          </w:p>
        </w:tc>
      </w:tr>
    </w:tbl>
    <w:p w:rsidR="00DB5823" w:rsidRDefault="00DB5823">
      <w:pPr>
        <w:pStyle w:val="ConsPlusNormal"/>
        <w:jc w:val="both"/>
      </w:pPr>
    </w:p>
    <w:p w:rsidR="00DB5823" w:rsidRDefault="00DB5823">
      <w:pPr>
        <w:pStyle w:val="ConsPlusNormal"/>
        <w:ind w:firstLine="540"/>
        <w:jc w:val="both"/>
      </w:pPr>
      <w:r>
        <w:t xml:space="preserve">48. Реализация мероприятий по установке приборов учета в многоквартирных домах и бюджетных организациях на период 2013 - 2020 гг. осуществляется в соответствии с </w:t>
      </w:r>
      <w:hyperlink r:id="rId70" w:history="1">
        <w:r>
          <w:rPr>
            <w:color w:val="0000FF"/>
          </w:rPr>
          <w:t>программой</w:t>
        </w:r>
      </w:hyperlink>
      <w:r>
        <w:t xml:space="preserve"> "Энергосбережение и повышение энергетической эффективности на территории ЗАТО Северск" на 2012 год и на перспективу до 2020 года", утвержденной постановлением Администрации ЗАТО Северск от 27.07.2012 N 2140 "Об утверждении муниципальной программы "Энергосбережение и повышение энергетической эффективности на территории ЗАТО Северск" на 2012 год и на перспективу до 2020 года" (далее - Программа энергосбережения ЗАТО Северск).</w:t>
      </w:r>
    </w:p>
    <w:p w:rsidR="00DB5823" w:rsidRDefault="00DB5823">
      <w:pPr>
        <w:pStyle w:val="ConsPlusNormal"/>
        <w:spacing w:before="200"/>
        <w:ind w:firstLine="540"/>
        <w:jc w:val="both"/>
      </w:pPr>
      <w:r>
        <w:t xml:space="preserve">49. Реализация мероприятий по энергосбережению в многоквартирных домах, бюджетных организациях, городском освещении на период 2013 - 2020 гг. также осуществляется в соответствии с </w:t>
      </w:r>
      <w:hyperlink r:id="rId71" w:history="1">
        <w:r>
          <w:rPr>
            <w:color w:val="0000FF"/>
          </w:rPr>
          <w:t>Программой</w:t>
        </w:r>
      </w:hyperlink>
      <w:r>
        <w:t xml:space="preserve"> энергосбережения ЗАТО Северск.</w:t>
      </w:r>
    </w:p>
    <w:p w:rsidR="00DB5823" w:rsidRDefault="00DB5823">
      <w:pPr>
        <w:pStyle w:val="ConsPlusNormal"/>
        <w:spacing w:before="200"/>
        <w:ind w:firstLine="540"/>
        <w:jc w:val="both"/>
      </w:pPr>
      <w:r>
        <w:t>50. Программа инвестиционных проектов по развитию инженерной инфраструктуры и городского освещения представлена в таблице 10. Реализация инвестиционных проектов будет реализовываться за счет средств областного и местного бюджетов.</w:t>
      </w:r>
    </w:p>
    <w:p w:rsidR="00DB5823" w:rsidRDefault="00DB5823">
      <w:pPr>
        <w:pStyle w:val="ConsPlusNormal"/>
        <w:jc w:val="both"/>
      </w:pPr>
    </w:p>
    <w:p w:rsidR="00DB5823" w:rsidRDefault="00DB5823">
      <w:pPr>
        <w:pStyle w:val="ConsPlusNormal"/>
        <w:jc w:val="right"/>
        <w:outlineLvl w:val="2"/>
      </w:pPr>
      <w:r>
        <w:t>Таблица 10</w:t>
      </w:r>
    </w:p>
    <w:p w:rsidR="00DB5823" w:rsidRDefault="00DB5823">
      <w:pPr>
        <w:pStyle w:val="ConsPlusNormal"/>
        <w:jc w:val="center"/>
      </w:pPr>
      <w:r>
        <w:t xml:space="preserve">(в ред. </w:t>
      </w:r>
      <w:hyperlink r:id="rId72" w:history="1">
        <w:r>
          <w:rPr>
            <w:color w:val="0000FF"/>
          </w:rPr>
          <w:t>решения</w:t>
        </w:r>
      </w:hyperlink>
      <w:r>
        <w:t xml:space="preserve"> Думы ЗАТО Северск от </w:t>
      </w:r>
      <w:r w:rsidR="0088298F" w:rsidRPr="002332EC">
        <w:rPr>
          <w:highlight w:val="green"/>
        </w:rPr>
        <w:t>от 29.04.2021  №12/10</w:t>
      </w:r>
      <w:r>
        <w:t>)</w:t>
      </w:r>
    </w:p>
    <w:p w:rsidR="00DB5823" w:rsidRDefault="00DB5823">
      <w:pPr>
        <w:pStyle w:val="ConsPlusNormal"/>
        <w:jc w:val="center"/>
      </w:pPr>
    </w:p>
    <w:tbl>
      <w:tblPr>
        <w:tblStyle w:val="a7"/>
        <w:tblW w:w="14562" w:type="dxa"/>
        <w:tblBorders>
          <w:bottom w:val="none" w:sz="0" w:space="0" w:color="auto"/>
        </w:tblBorders>
        <w:tblLayout w:type="fixed"/>
        <w:tblLook w:val="04A0" w:firstRow="1" w:lastRow="0" w:firstColumn="1" w:lastColumn="0" w:noHBand="0" w:noVBand="1"/>
      </w:tblPr>
      <w:tblGrid>
        <w:gridCol w:w="445"/>
        <w:gridCol w:w="2496"/>
        <w:gridCol w:w="1308"/>
        <w:gridCol w:w="1865"/>
        <w:gridCol w:w="547"/>
        <w:gridCol w:w="670"/>
        <w:gridCol w:w="665"/>
        <w:gridCol w:w="665"/>
        <w:gridCol w:w="658"/>
        <w:gridCol w:w="665"/>
        <w:gridCol w:w="658"/>
        <w:gridCol w:w="658"/>
        <w:gridCol w:w="670"/>
        <w:gridCol w:w="665"/>
        <w:gridCol w:w="547"/>
        <w:gridCol w:w="695"/>
        <w:gridCol w:w="685"/>
      </w:tblGrid>
      <w:tr w:rsidR="00EA66BD" w:rsidRPr="00EA66BD" w:rsidTr="005D26BE">
        <w:trPr>
          <w:trHeight w:val="255"/>
        </w:trPr>
        <w:tc>
          <w:tcPr>
            <w:tcW w:w="445" w:type="dxa"/>
            <w:vMerge w:val="restart"/>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 п/п</w:t>
            </w:r>
          </w:p>
        </w:tc>
        <w:tc>
          <w:tcPr>
            <w:tcW w:w="2496" w:type="dxa"/>
            <w:vMerge w:val="restart"/>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Инвестиционные проекты (наименование и описание)</w:t>
            </w:r>
          </w:p>
        </w:tc>
        <w:tc>
          <w:tcPr>
            <w:tcW w:w="1308" w:type="dxa"/>
            <w:vMerge w:val="restart"/>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Цели реализации проекта</w:t>
            </w:r>
          </w:p>
        </w:tc>
        <w:tc>
          <w:tcPr>
            <w:tcW w:w="1865" w:type="dxa"/>
            <w:vMerge w:val="restart"/>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Технические параметры проекта</w:t>
            </w:r>
          </w:p>
        </w:tc>
        <w:tc>
          <w:tcPr>
            <w:tcW w:w="8448" w:type="dxa"/>
            <w:gridSpan w:val="13"/>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Потребность средств, тыс.руб.</w:t>
            </w:r>
          </w:p>
        </w:tc>
      </w:tr>
      <w:tr w:rsidR="00EA66BD" w:rsidRPr="00EA66BD" w:rsidTr="005D26BE">
        <w:trPr>
          <w:trHeight w:val="255"/>
        </w:trPr>
        <w:tc>
          <w:tcPr>
            <w:tcW w:w="445" w:type="dxa"/>
            <w:vMerge/>
            <w:hideMark/>
          </w:tcPr>
          <w:p w:rsidR="00EA66BD" w:rsidRPr="00EA66BD" w:rsidRDefault="00EA66BD" w:rsidP="00EA66BD">
            <w:pPr>
              <w:jc w:val="center"/>
              <w:rPr>
                <w:rFonts w:ascii="Arial" w:hAnsi="Arial" w:cs="Arial"/>
                <w:sz w:val="14"/>
                <w:szCs w:val="14"/>
              </w:rPr>
            </w:pPr>
          </w:p>
        </w:tc>
        <w:tc>
          <w:tcPr>
            <w:tcW w:w="2496" w:type="dxa"/>
            <w:vMerge/>
            <w:hideMark/>
          </w:tcPr>
          <w:p w:rsidR="00EA66BD" w:rsidRPr="00EA66BD" w:rsidRDefault="00EA66BD" w:rsidP="00EA66BD">
            <w:pPr>
              <w:jc w:val="center"/>
              <w:rPr>
                <w:rFonts w:ascii="Arial" w:hAnsi="Arial" w:cs="Arial"/>
                <w:sz w:val="14"/>
                <w:szCs w:val="14"/>
              </w:rPr>
            </w:pPr>
          </w:p>
        </w:tc>
        <w:tc>
          <w:tcPr>
            <w:tcW w:w="1308" w:type="dxa"/>
            <w:vMerge/>
            <w:hideMark/>
          </w:tcPr>
          <w:p w:rsidR="00EA66BD" w:rsidRPr="00EA66BD" w:rsidRDefault="00EA66BD" w:rsidP="00EA66BD">
            <w:pPr>
              <w:jc w:val="center"/>
              <w:rPr>
                <w:rFonts w:ascii="Arial" w:hAnsi="Arial" w:cs="Arial"/>
                <w:sz w:val="14"/>
                <w:szCs w:val="14"/>
              </w:rPr>
            </w:pPr>
          </w:p>
        </w:tc>
        <w:tc>
          <w:tcPr>
            <w:tcW w:w="1865" w:type="dxa"/>
            <w:vMerge/>
            <w:hideMark/>
          </w:tcPr>
          <w:p w:rsidR="00EA66BD" w:rsidRPr="00EA66BD" w:rsidRDefault="00EA66BD" w:rsidP="00EA66BD">
            <w:pPr>
              <w:jc w:val="center"/>
              <w:rPr>
                <w:rFonts w:ascii="Arial" w:hAnsi="Arial" w:cs="Arial"/>
                <w:sz w:val="14"/>
                <w:szCs w:val="14"/>
              </w:rPr>
            </w:pPr>
          </w:p>
        </w:tc>
        <w:tc>
          <w:tcPr>
            <w:tcW w:w="547" w:type="dxa"/>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2013 г.</w:t>
            </w:r>
          </w:p>
        </w:tc>
        <w:tc>
          <w:tcPr>
            <w:tcW w:w="670" w:type="dxa"/>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2014 г.</w:t>
            </w:r>
          </w:p>
        </w:tc>
        <w:tc>
          <w:tcPr>
            <w:tcW w:w="665" w:type="dxa"/>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2015 г.</w:t>
            </w:r>
          </w:p>
        </w:tc>
        <w:tc>
          <w:tcPr>
            <w:tcW w:w="665" w:type="dxa"/>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2016 г.</w:t>
            </w:r>
          </w:p>
        </w:tc>
        <w:tc>
          <w:tcPr>
            <w:tcW w:w="658" w:type="dxa"/>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2017 г.</w:t>
            </w:r>
          </w:p>
        </w:tc>
        <w:tc>
          <w:tcPr>
            <w:tcW w:w="665" w:type="dxa"/>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2018 г.</w:t>
            </w:r>
          </w:p>
        </w:tc>
        <w:tc>
          <w:tcPr>
            <w:tcW w:w="658" w:type="dxa"/>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2019 г.</w:t>
            </w:r>
          </w:p>
        </w:tc>
        <w:tc>
          <w:tcPr>
            <w:tcW w:w="658" w:type="dxa"/>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2020 г.</w:t>
            </w:r>
          </w:p>
        </w:tc>
        <w:tc>
          <w:tcPr>
            <w:tcW w:w="670" w:type="dxa"/>
            <w:hideMark/>
          </w:tcPr>
          <w:p w:rsidR="00EA66BD" w:rsidRPr="005D2D83" w:rsidRDefault="00EA66BD" w:rsidP="00EA66BD">
            <w:pPr>
              <w:jc w:val="center"/>
              <w:rPr>
                <w:rFonts w:ascii="Arial" w:hAnsi="Arial" w:cs="Arial"/>
                <w:sz w:val="14"/>
                <w:szCs w:val="14"/>
                <w:highlight w:val="green"/>
              </w:rPr>
            </w:pPr>
            <w:r w:rsidRPr="005D2D83">
              <w:rPr>
                <w:rFonts w:ascii="Arial" w:hAnsi="Arial" w:cs="Arial"/>
                <w:sz w:val="14"/>
                <w:szCs w:val="14"/>
                <w:highlight w:val="green"/>
              </w:rPr>
              <w:t>2021 г.</w:t>
            </w:r>
          </w:p>
        </w:tc>
        <w:tc>
          <w:tcPr>
            <w:tcW w:w="665" w:type="dxa"/>
            <w:hideMark/>
          </w:tcPr>
          <w:p w:rsidR="00EA66BD" w:rsidRPr="005D2D83" w:rsidRDefault="00EA66BD" w:rsidP="00EA66BD">
            <w:pPr>
              <w:jc w:val="center"/>
              <w:rPr>
                <w:rFonts w:ascii="Arial" w:hAnsi="Arial" w:cs="Arial"/>
                <w:sz w:val="14"/>
                <w:szCs w:val="14"/>
                <w:highlight w:val="green"/>
              </w:rPr>
            </w:pPr>
            <w:r w:rsidRPr="005D2D83">
              <w:rPr>
                <w:rFonts w:ascii="Arial" w:hAnsi="Arial" w:cs="Arial"/>
                <w:sz w:val="14"/>
                <w:szCs w:val="14"/>
                <w:highlight w:val="green"/>
              </w:rPr>
              <w:t>2022 г.</w:t>
            </w:r>
          </w:p>
        </w:tc>
        <w:tc>
          <w:tcPr>
            <w:tcW w:w="547" w:type="dxa"/>
            <w:hideMark/>
          </w:tcPr>
          <w:p w:rsidR="00EA66BD" w:rsidRPr="005D2D83" w:rsidRDefault="00EA66BD" w:rsidP="00EA66BD">
            <w:pPr>
              <w:jc w:val="center"/>
              <w:rPr>
                <w:rFonts w:ascii="Arial" w:hAnsi="Arial" w:cs="Arial"/>
                <w:sz w:val="14"/>
                <w:szCs w:val="14"/>
                <w:highlight w:val="green"/>
              </w:rPr>
            </w:pPr>
            <w:r w:rsidRPr="005D2D83">
              <w:rPr>
                <w:rFonts w:ascii="Arial" w:hAnsi="Arial" w:cs="Arial"/>
                <w:sz w:val="14"/>
                <w:szCs w:val="14"/>
                <w:highlight w:val="green"/>
              </w:rPr>
              <w:t>2023 г.</w:t>
            </w:r>
          </w:p>
        </w:tc>
        <w:tc>
          <w:tcPr>
            <w:tcW w:w="695" w:type="dxa"/>
            <w:hideMark/>
          </w:tcPr>
          <w:p w:rsidR="00EA66BD" w:rsidRPr="005D2D83" w:rsidRDefault="00EA66BD" w:rsidP="00EA66BD">
            <w:pPr>
              <w:jc w:val="center"/>
              <w:rPr>
                <w:rFonts w:ascii="Arial" w:hAnsi="Arial" w:cs="Arial"/>
                <w:sz w:val="14"/>
                <w:szCs w:val="14"/>
                <w:highlight w:val="green"/>
              </w:rPr>
            </w:pPr>
            <w:r w:rsidRPr="005D2D83">
              <w:rPr>
                <w:rFonts w:ascii="Arial" w:hAnsi="Arial" w:cs="Arial"/>
                <w:sz w:val="14"/>
                <w:szCs w:val="14"/>
                <w:highlight w:val="green"/>
              </w:rPr>
              <w:t>2024 - 2035 гг.</w:t>
            </w:r>
          </w:p>
        </w:tc>
        <w:tc>
          <w:tcPr>
            <w:tcW w:w="685" w:type="dxa"/>
            <w:hideMark/>
          </w:tcPr>
          <w:p w:rsidR="00EA66BD" w:rsidRPr="00EA66BD" w:rsidRDefault="00EA66BD" w:rsidP="00EA66BD">
            <w:pPr>
              <w:jc w:val="center"/>
              <w:rPr>
                <w:rFonts w:ascii="Arial" w:hAnsi="Arial" w:cs="Arial"/>
                <w:sz w:val="14"/>
                <w:szCs w:val="14"/>
              </w:rPr>
            </w:pPr>
            <w:r w:rsidRPr="00EA66BD">
              <w:rPr>
                <w:rFonts w:ascii="Arial" w:hAnsi="Arial" w:cs="Arial"/>
                <w:sz w:val="14"/>
                <w:szCs w:val="14"/>
              </w:rPr>
              <w:t>всего</w:t>
            </w:r>
          </w:p>
        </w:tc>
      </w:tr>
    </w:tbl>
    <w:p w:rsidR="005D26BE" w:rsidRPr="005D26BE" w:rsidRDefault="005D26BE">
      <w:pPr>
        <w:rPr>
          <w:sz w:val="6"/>
        </w:rPr>
      </w:pPr>
    </w:p>
    <w:tbl>
      <w:tblPr>
        <w:tblStyle w:val="a7"/>
        <w:tblW w:w="14562" w:type="dxa"/>
        <w:tblLayout w:type="fixed"/>
        <w:tblLook w:val="04A0" w:firstRow="1" w:lastRow="0" w:firstColumn="1" w:lastColumn="0" w:noHBand="0" w:noVBand="1"/>
      </w:tblPr>
      <w:tblGrid>
        <w:gridCol w:w="445"/>
        <w:gridCol w:w="2496"/>
        <w:gridCol w:w="1308"/>
        <w:gridCol w:w="1865"/>
        <w:gridCol w:w="547"/>
        <w:gridCol w:w="670"/>
        <w:gridCol w:w="665"/>
        <w:gridCol w:w="665"/>
        <w:gridCol w:w="658"/>
        <w:gridCol w:w="665"/>
        <w:gridCol w:w="658"/>
        <w:gridCol w:w="658"/>
        <w:gridCol w:w="670"/>
        <w:gridCol w:w="665"/>
        <w:gridCol w:w="547"/>
        <w:gridCol w:w="695"/>
        <w:gridCol w:w="685"/>
      </w:tblGrid>
      <w:tr w:rsidR="005D26BE" w:rsidRPr="005D26BE" w:rsidTr="005D26BE">
        <w:trPr>
          <w:trHeight w:val="20"/>
          <w:tblHeader/>
        </w:trPr>
        <w:tc>
          <w:tcPr>
            <w:tcW w:w="445"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1</w:t>
            </w:r>
          </w:p>
        </w:tc>
        <w:tc>
          <w:tcPr>
            <w:tcW w:w="2496"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2</w:t>
            </w:r>
          </w:p>
        </w:tc>
        <w:tc>
          <w:tcPr>
            <w:tcW w:w="1308"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3</w:t>
            </w:r>
          </w:p>
        </w:tc>
        <w:tc>
          <w:tcPr>
            <w:tcW w:w="1865"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4</w:t>
            </w:r>
          </w:p>
        </w:tc>
        <w:tc>
          <w:tcPr>
            <w:tcW w:w="547"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5</w:t>
            </w:r>
          </w:p>
        </w:tc>
        <w:tc>
          <w:tcPr>
            <w:tcW w:w="670"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6</w:t>
            </w:r>
          </w:p>
        </w:tc>
        <w:tc>
          <w:tcPr>
            <w:tcW w:w="665"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7</w:t>
            </w:r>
          </w:p>
        </w:tc>
        <w:tc>
          <w:tcPr>
            <w:tcW w:w="665"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8</w:t>
            </w:r>
          </w:p>
        </w:tc>
        <w:tc>
          <w:tcPr>
            <w:tcW w:w="658"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9</w:t>
            </w:r>
          </w:p>
        </w:tc>
        <w:tc>
          <w:tcPr>
            <w:tcW w:w="665"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10</w:t>
            </w:r>
          </w:p>
        </w:tc>
        <w:tc>
          <w:tcPr>
            <w:tcW w:w="658"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11</w:t>
            </w:r>
          </w:p>
        </w:tc>
        <w:tc>
          <w:tcPr>
            <w:tcW w:w="658"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12</w:t>
            </w:r>
          </w:p>
        </w:tc>
        <w:tc>
          <w:tcPr>
            <w:tcW w:w="670"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13</w:t>
            </w:r>
          </w:p>
        </w:tc>
        <w:tc>
          <w:tcPr>
            <w:tcW w:w="665"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14</w:t>
            </w:r>
          </w:p>
        </w:tc>
        <w:tc>
          <w:tcPr>
            <w:tcW w:w="547"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15</w:t>
            </w:r>
          </w:p>
        </w:tc>
        <w:tc>
          <w:tcPr>
            <w:tcW w:w="695"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16</w:t>
            </w:r>
          </w:p>
        </w:tc>
        <w:tc>
          <w:tcPr>
            <w:tcW w:w="685" w:type="dxa"/>
          </w:tcPr>
          <w:p w:rsidR="005D26BE" w:rsidRPr="005D26BE" w:rsidRDefault="005D26BE" w:rsidP="005D26BE">
            <w:pPr>
              <w:jc w:val="center"/>
              <w:rPr>
                <w:rFonts w:ascii="Arial" w:hAnsi="Arial" w:cs="Arial"/>
                <w:sz w:val="14"/>
                <w:szCs w:val="14"/>
                <w:lang w:val="en-US"/>
              </w:rPr>
            </w:pPr>
            <w:r w:rsidRPr="005D26BE">
              <w:rPr>
                <w:rFonts w:ascii="Arial" w:hAnsi="Arial" w:cs="Arial"/>
                <w:sz w:val="14"/>
                <w:szCs w:val="14"/>
                <w:lang w:val="en-US"/>
              </w:rPr>
              <w:t>17</w:t>
            </w:r>
          </w:p>
        </w:tc>
      </w:tr>
      <w:tr w:rsidR="005D26BE" w:rsidRPr="005D26BE" w:rsidTr="005D26BE">
        <w:trPr>
          <w:trHeight w:val="20"/>
        </w:trPr>
        <w:tc>
          <w:tcPr>
            <w:tcW w:w="445" w:type="dxa"/>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1</w:t>
            </w:r>
          </w:p>
        </w:tc>
        <w:tc>
          <w:tcPr>
            <w:tcW w:w="14117" w:type="dxa"/>
            <w:gridSpan w:val="16"/>
            <w:hideMark/>
          </w:tcPr>
          <w:p w:rsidR="005D26BE" w:rsidRPr="005D26BE" w:rsidRDefault="005D26BE" w:rsidP="005D26BE">
            <w:pPr>
              <w:rPr>
                <w:rFonts w:ascii="Arial" w:hAnsi="Arial" w:cs="Arial"/>
                <w:sz w:val="14"/>
                <w:szCs w:val="14"/>
              </w:rPr>
            </w:pPr>
            <w:r w:rsidRPr="005D26BE">
              <w:rPr>
                <w:rFonts w:ascii="Arial" w:hAnsi="Arial" w:cs="Arial"/>
                <w:sz w:val="14"/>
                <w:szCs w:val="14"/>
              </w:rPr>
              <w:t>Инвестиционные проекты по развитию инженерной инфраструктуры на территории  ЗАТО Северск</w:t>
            </w:r>
          </w:p>
        </w:tc>
      </w:tr>
      <w:tr w:rsidR="005D26BE" w:rsidRPr="005D26BE" w:rsidTr="005D26BE">
        <w:trPr>
          <w:trHeight w:val="20"/>
        </w:trPr>
        <w:tc>
          <w:tcPr>
            <w:tcW w:w="445" w:type="dxa"/>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1.1</w:t>
            </w: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Реконструкция инженерных сетей западной части г.Северска</w:t>
            </w:r>
          </w:p>
        </w:tc>
        <w:tc>
          <w:tcPr>
            <w:tcW w:w="1308"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Подключение к системам энергоснабжени</w:t>
            </w:r>
            <w:r w:rsidRPr="005D26BE">
              <w:rPr>
                <w:rFonts w:ascii="Arial" w:hAnsi="Arial" w:cs="Arial"/>
                <w:sz w:val="14"/>
                <w:szCs w:val="14"/>
              </w:rPr>
              <w:lastRenderedPageBreak/>
              <w:t>я объектов нового строительства</w:t>
            </w: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lastRenderedPageBreak/>
              <w:t xml:space="preserve">Протяженность реконструируемых сетей составит: кабельной </w:t>
            </w:r>
            <w:r w:rsidRPr="005D26BE">
              <w:rPr>
                <w:rFonts w:ascii="Arial" w:hAnsi="Arial" w:cs="Arial"/>
                <w:sz w:val="14"/>
                <w:szCs w:val="14"/>
              </w:rPr>
              <w:lastRenderedPageBreak/>
              <w:t>линии 10кВ − 11,8 км; сетей связи − 4,9 км; сетей водопровода − 15,3 км; сетей канализации − 12,4 км; теплосетей − 4,7 км. Реконструкция трансформаторных подстанций − 5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lastRenderedPageBreak/>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7 958,</w:t>
            </w:r>
          </w:p>
          <w:p w:rsidR="005D26BE" w:rsidRPr="005D26BE" w:rsidRDefault="005D26BE" w:rsidP="005D26BE">
            <w:pPr>
              <w:jc w:val="right"/>
              <w:rPr>
                <w:rFonts w:ascii="Arial" w:hAnsi="Arial" w:cs="Arial"/>
                <w:sz w:val="14"/>
                <w:szCs w:val="14"/>
              </w:rPr>
            </w:pPr>
            <w:r w:rsidRPr="005D26BE">
              <w:rPr>
                <w:rFonts w:ascii="Arial" w:hAnsi="Arial" w:cs="Arial"/>
                <w:sz w:val="14"/>
                <w:szCs w:val="14"/>
              </w:rPr>
              <w:t>45</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D83" w:rsidRDefault="005D26BE" w:rsidP="005D26BE">
            <w:pPr>
              <w:jc w:val="right"/>
              <w:rPr>
                <w:rFonts w:ascii="Arial" w:hAnsi="Arial" w:cs="Arial"/>
                <w:sz w:val="14"/>
                <w:szCs w:val="14"/>
                <w:highlight w:val="green"/>
              </w:rPr>
            </w:pPr>
            <w:r w:rsidRPr="005D2D83">
              <w:rPr>
                <w:rFonts w:ascii="Arial" w:hAnsi="Arial" w:cs="Arial"/>
                <w:sz w:val="14"/>
                <w:szCs w:val="14"/>
                <w:highlight w:val="green"/>
              </w:rPr>
              <w:t>0,00</w:t>
            </w:r>
          </w:p>
        </w:tc>
        <w:tc>
          <w:tcPr>
            <w:tcW w:w="665" w:type="dxa"/>
            <w:hideMark/>
          </w:tcPr>
          <w:p w:rsidR="005D26BE" w:rsidRPr="005D2D83" w:rsidRDefault="005D26BE" w:rsidP="005D26BE">
            <w:pPr>
              <w:jc w:val="right"/>
              <w:rPr>
                <w:rFonts w:ascii="Arial" w:hAnsi="Arial" w:cs="Arial"/>
                <w:sz w:val="14"/>
                <w:szCs w:val="14"/>
                <w:highlight w:val="green"/>
              </w:rPr>
            </w:pPr>
            <w:r w:rsidRPr="005D2D83">
              <w:rPr>
                <w:rFonts w:ascii="Arial" w:hAnsi="Arial" w:cs="Arial"/>
                <w:sz w:val="14"/>
                <w:szCs w:val="14"/>
                <w:highlight w:val="green"/>
              </w:rPr>
              <w:t>0,00</w:t>
            </w:r>
          </w:p>
        </w:tc>
        <w:tc>
          <w:tcPr>
            <w:tcW w:w="547" w:type="dxa"/>
            <w:hideMark/>
          </w:tcPr>
          <w:p w:rsidR="005D26BE" w:rsidRPr="005D2D83" w:rsidRDefault="005D26BE" w:rsidP="005D26BE">
            <w:pPr>
              <w:jc w:val="right"/>
              <w:rPr>
                <w:rFonts w:ascii="Arial" w:hAnsi="Arial" w:cs="Arial"/>
                <w:sz w:val="14"/>
                <w:szCs w:val="14"/>
                <w:highlight w:val="green"/>
              </w:rPr>
            </w:pPr>
            <w:r w:rsidRPr="005D2D83">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898 130,52</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906 088,97</w:t>
            </w:r>
          </w:p>
        </w:tc>
      </w:tr>
      <w:tr w:rsidR="005D26BE" w:rsidRPr="005D26BE" w:rsidTr="005D26BE">
        <w:trPr>
          <w:trHeight w:val="20"/>
        </w:trPr>
        <w:tc>
          <w:tcPr>
            <w:tcW w:w="445" w:type="dxa"/>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1.2</w:t>
            </w: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инженерной инфраструктуры на территории для размещения индивидуального жилищного строительства в пос.Самусь</w:t>
            </w:r>
          </w:p>
        </w:tc>
        <w:tc>
          <w:tcPr>
            <w:tcW w:w="1308"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Подключение к системам  электро-газоводоснабжения объектов индивидуального жилищного строительства</w:t>
            </w: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Уточняются после выполнения ПИР</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2 695,</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D83" w:rsidRDefault="005D26BE" w:rsidP="005D26BE">
            <w:pPr>
              <w:jc w:val="right"/>
              <w:rPr>
                <w:rFonts w:ascii="Arial" w:hAnsi="Arial" w:cs="Arial"/>
                <w:sz w:val="14"/>
                <w:szCs w:val="14"/>
                <w:highlight w:val="green"/>
              </w:rPr>
            </w:pPr>
            <w:r w:rsidRPr="005D2D83">
              <w:rPr>
                <w:rFonts w:ascii="Arial" w:hAnsi="Arial" w:cs="Arial"/>
                <w:sz w:val="14"/>
                <w:szCs w:val="14"/>
                <w:highlight w:val="green"/>
              </w:rPr>
              <w:t>71 </w:t>
            </w:r>
          </w:p>
          <w:p w:rsidR="005D26BE" w:rsidRPr="005D2D83" w:rsidRDefault="005D26BE" w:rsidP="005D26BE">
            <w:pPr>
              <w:jc w:val="right"/>
              <w:rPr>
                <w:rFonts w:ascii="Arial" w:hAnsi="Arial" w:cs="Arial"/>
                <w:sz w:val="14"/>
                <w:szCs w:val="14"/>
                <w:highlight w:val="green"/>
              </w:rPr>
            </w:pPr>
            <w:r w:rsidRPr="005D2D83">
              <w:rPr>
                <w:rFonts w:ascii="Arial" w:hAnsi="Arial" w:cs="Arial"/>
                <w:sz w:val="14"/>
                <w:szCs w:val="14"/>
                <w:highlight w:val="green"/>
              </w:rPr>
              <w:t>444,54</w:t>
            </w:r>
          </w:p>
        </w:tc>
        <w:tc>
          <w:tcPr>
            <w:tcW w:w="665" w:type="dxa"/>
            <w:hideMark/>
          </w:tcPr>
          <w:p w:rsidR="005D26BE" w:rsidRPr="005D2D83" w:rsidRDefault="005D26BE" w:rsidP="005D26BE">
            <w:pPr>
              <w:jc w:val="right"/>
              <w:rPr>
                <w:rFonts w:ascii="Arial" w:hAnsi="Arial" w:cs="Arial"/>
                <w:sz w:val="14"/>
                <w:szCs w:val="14"/>
                <w:highlight w:val="green"/>
              </w:rPr>
            </w:pPr>
            <w:r w:rsidRPr="005D2D83">
              <w:rPr>
                <w:rFonts w:ascii="Arial" w:hAnsi="Arial" w:cs="Arial"/>
                <w:sz w:val="14"/>
                <w:szCs w:val="14"/>
                <w:highlight w:val="green"/>
              </w:rPr>
              <w:t>0,00</w:t>
            </w:r>
          </w:p>
        </w:tc>
        <w:tc>
          <w:tcPr>
            <w:tcW w:w="547" w:type="dxa"/>
            <w:hideMark/>
          </w:tcPr>
          <w:p w:rsidR="005D26BE" w:rsidRPr="005D2D83" w:rsidRDefault="005D26BE" w:rsidP="005D26BE">
            <w:pPr>
              <w:jc w:val="right"/>
              <w:rPr>
                <w:rFonts w:ascii="Arial" w:hAnsi="Arial" w:cs="Arial"/>
                <w:sz w:val="14"/>
                <w:szCs w:val="14"/>
                <w:highlight w:val="green"/>
              </w:rPr>
            </w:pPr>
            <w:r w:rsidRPr="005D2D83">
              <w:rPr>
                <w:rFonts w:ascii="Arial" w:hAnsi="Arial" w:cs="Arial"/>
                <w:sz w:val="14"/>
                <w:szCs w:val="14"/>
                <w:highlight w:val="green"/>
              </w:rPr>
              <w:t>0,00</w:t>
            </w:r>
          </w:p>
        </w:tc>
        <w:tc>
          <w:tcPr>
            <w:tcW w:w="695" w:type="dxa"/>
            <w:hideMark/>
          </w:tcPr>
          <w:p w:rsidR="005D26BE" w:rsidRPr="005D2D83" w:rsidRDefault="005D26BE" w:rsidP="005D26BE">
            <w:pPr>
              <w:jc w:val="right"/>
              <w:rPr>
                <w:rFonts w:ascii="Arial" w:hAnsi="Arial" w:cs="Arial"/>
                <w:sz w:val="14"/>
                <w:szCs w:val="14"/>
                <w:highlight w:val="green"/>
              </w:rPr>
            </w:pPr>
            <w:r w:rsidRPr="005D2D83">
              <w:rPr>
                <w:rFonts w:ascii="Arial" w:hAnsi="Arial" w:cs="Arial"/>
                <w:sz w:val="14"/>
                <w:szCs w:val="14"/>
                <w:highlight w:val="green"/>
              </w:rPr>
              <w:t>103 784,46</w:t>
            </w:r>
          </w:p>
        </w:tc>
        <w:tc>
          <w:tcPr>
            <w:tcW w:w="685" w:type="dxa"/>
            <w:hideMark/>
          </w:tcPr>
          <w:p w:rsidR="005D26BE" w:rsidRPr="005D2D83" w:rsidRDefault="005D26BE" w:rsidP="005D26BE">
            <w:pPr>
              <w:jc w:val="right"/>
              <w:rPr>
                <w:rFonts w:ascii="Arial" w:hAnsi="Arial" w:cs="Arial"/>
                <w:sz w:val="14"/>
                <w:szCs w:val="14"/>
                <w:highlight w:val="green"/>
              </w:rPr>
            </w:pPr>
            <w:r w:rsidRPr="005D2D83">
              <w:rPr>
                <w:rFonts w:ascii="Arial" w:hAnsi="Arial" w:cs="Arial"/>
                <w:sz w:val="14"/>
                <w:szCs w:val="14"/>
                <w:highlight w:val="green"/>
              </w:rPr>
              <w:t>177 924,00</w:t>
            </w:r>
          </w:p>
        </w:tc>
      </w:tr>
      <w:tr w:rsidR="005D26BE" w:rsidRPr="005D26BE" w:rsidTr="005D26BE">
        <w:trPr>
          <w:trHeight w:val="20"/>
        </w:trPr>
        <w:tc>
          <w:tcPr>
            <w:tcW w:w="445" w:type="dxa"/>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1.3</w:t>
            </w: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Проект планировки территории и строительство инженерной инфраструктуры на территории для размещения индивидуального жилищного строительства в пос. Самусь, ЗАТО Северск, Томской области</w:t>
            </w:r>
          </w:p>
        </w:tc>
        <w:tc>
          <w:tcPr>
            <w:tcW w:w="1308"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Подключение к системам электро-, газо-, водоснабжения объектов индивидуального жилищного строительства</w:t>
            </w: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Уточняются после выполнения ПИР</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50 642,40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50 642,40</w:t>
            </w:r>
          </w:p>
        </w:tc>
      </w:tr>
      <w:tr w:rsidR="005D26BE" w:rsidRPr="005D26BE" w:rsidTr="005D26BE">
        <w:trPr>
          <w:trHeight w:val="20"/>
        </w:trPr>
        <w:tc>
          <w:tcPr>
            <w:tcW w:w="445" w:type="dxa"/>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1.4</w:t>
            </w: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«мокрого» колодца у автобусной остановки "ЦКПП"</w:t>
            </w:r>
          </w:p>
        </w:tc>
        <w:tc>
          <w:tcPr>
            <w:tcW w:w="1308"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Улучшение экологической ситуации</w:t>
            </w: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1 колодец</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92,52</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92,52</w:t>
            </w:r>
          </w:p>
        </w:tc>
      </w:tr>
      <w:tr w:rsidR="005D26BE" w:rsidRPr="005D26BE" w:rsidTr="005D26BE">
        <w:trPr>
          <w:trHeight w:val="20"/>
        </w:trPr>
        <w:tc>
          <w:tcPr>
            <w:tcW w:w="445" w:type="dxa"/>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1.5</w:t>
            </w: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«мокрого» колодца на разворотной площадке у автобусной остановки "ПАТП"</w:t>
            </w:r>
          </w:p>
        </w:tc>
        <w:tc>
          <w:tcPr>
            <w:tcW w:w="1308"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Улучшение экологической ситуации</w:t>
            </w: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1 колодец</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159,00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159,00</w:t>
            </w:r>
          </w:p>
        </w:tc>
      </w:tr>
      <w:tr w:rsidR="005D26BE" w:rsidRPr="005D26BE" w:rsidTr="005D26BE">
        <w:trPr>
          <w:trHeight w:val="20"/>
        </w:trPr>
        <w:tc>
          <w:tcPr>
            <w:tcW w:w="445" w:type="dxa"/>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1.6</w:t>
            </w: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Актуализация программы "Комплексное развитие систем коммунальной инфраструктуры ЗАТО Северск до 2035 года"</w:t>
            </w:r>
          </w:p>
        </w:tc>
        <w:tc>
          <w:tcPr>
            <w:tcW w:w="1308"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Приведение в соответствие с реальными условиями показателей и мероприятий программы</w:t>
            </w: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Актуальная утвержденная программа</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1 500,</w:t>
            </w:r>
          </w:p>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1 500,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r>
      <w:tr w:rsidR="005D26BE" w:rsidRPr="005D26BE" w:rsidTr="005D26BE">
        <w:trPr>
          <w:trHeight w:val="20"/>
        </w:trPr>
        <w:tc>
          <w:tcPr>
            <w:tcW w:w="445" w:type="dxa"/>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1.7</w:t>
            </w: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корпоративной оптической сети передачи данных между городскими организациями и Администрацией ЗАТО Северск</w:t>
            </w:r>
          </w:p>
        </w:tc>
        <w:tc>
          <w:tcPr>
            <w:tcW w:w="1308"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Оптимизация информационного обмена данными</w:t>
            </w: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 </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715,29</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715,29</w:t>
            </w:r>
          </w:p>
        </w:tc>
      </w:tr>
      <w:tr w:rsidR="005D26BE" w:rsidRPr="005D26BE" w:rsidTr="005D26BE">
        <w:trPr>
          <w:trHeight w:val="20"/>
        </w:trPr>
        <w:tc>
          <w:tcPr>
            <w:tcW w:w="6114" w:type="dxa"/>
            <w:gridSpan w:val="4"/>
            <w:hideMark/>
          </w:tcPr>
          <w:p w:rsidR="005D26BE" w:rsidRPr="005D26BE" w:rsidRDefault="005D26BE" w:rsidP="005D26BE">
            <w:pPr>
              <w:rPr>
                <w:rFonts w:ascii="Arial" w:hAnsi="Arial" w:cs="Arial"/>
                <w:sz w:val="14"/>
                <w:szCs w:val="14"/>
              </w:rPr>
            </w:pPr>
            <w:r w:rsidRPr="005D26BE">
              <w:rPr>
                <w:rFonts w:ascii="Arial" w:hAnsi="Arial" w:cs="Arial"/>
                <w:sz w:val="14"/>
                <w:szCs w:val="14"/>
              </w:rPr>
              <w:t>Итого по инвестиционным проектам по развитию инженерной инфраструктуры на территории  ЗАТО Северск, в т.ч. по организациям: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10 </w:t>
            </w:r>
          </w:p>
          <w:p w:rsidR="005D26BE" w:rsidRPr="005D26BE" w:rsidRDefault="005D26BE" w:rsidP="005D26BE">
            <w:pPr>
              <w:jc w:val="right"/>
              <w:rPr>
                <w:rFonts w:ascii="Arial" w:hAnsi="Arial" w:cs="Arial"/>
                <w:sz w:val="14"/>
                <w:szCs w:val="14"/>
              </w:rPr>
            </w:pPr>
            <w:r w:rsidRPr="005D26BE">
              <w:rPr>
                <w:rFonts w:ascii="Arial" w:hAnsi="Arial" w:cs="Arial"/>
                <w:sz w:val="14"/>
                <w:szCs w:val="14"/>
              </w:rPr>
              <w:t>653,45</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251,52</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715,29</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31B44" w:rsidRDefault="005D26BE" w:rsidP="005D26BE">
            <w:pPr>
              <w:jc w:val="right"/>
              <w:rPr>
                <w:rFonts w:ascii="Arial" w:hAnsi="Arial" w:cs="Arial"/>
                <w:sz w:val="14"/>
                <w:szCs w:val="14"/>
                <w:highlight w:val="green"/>
              </w:rPr>
            </w:pPr>
            <w:r w:rsidRPr="00531B44">
              <w:rPr>
                <w:rFonts w:ascii="Arial" w:hAnsi="Arial" w:cs="Arial"/>
                <w:sz w:val="14"/>
                <w:szCs w:val="14"/>
                <w:highlight w:val="green"/>
              </w:rPr>
              <w:t>0,00</w:t>
            </w:r>
          </w:p>
        </w:tc>
        <w:tc>
          <w:tcPr>
            <w:tcW w:w="658" w:type="dxa"/>
            <w:hideMark/>
          </w:tcPr>
          <w:p w:rsidR="005D26BE" w:rsidRPr="00531B44" w:rsidRDefault="005D26BE" w:rsidP="005D26BE">
            <w:pPr>
              <w:jc w:val="right"/>
              <w:rPr>
                <w:rFonts w:ascii="Arial" w:hAnsi="Arial" w:cs="Arial"/>
                <w:sz w:val="14"/>
                <w:szCs w:val="14"/>
                <w:highlight w:val="green"/>
              </w:rPr>
            </w:pPr>
            <w:r w:rsidRPr="00531B44">
              <w:rPr>
                <w:rFonts w:ascii="Arial" w:hAnsi="Arial" w:cs="Arial"/>
                <w:sz w:val="14"/>
                <w:szCs w:val="14"/>
                <w:highlight w:val="green"/>
              </w:rPr>
              <w:t>0,00</w:t>
            </w:r>
          </w:p>
        </w:tc>
        <w:tc>
          <w:tcPr>
            <w:tcW w:w="670" w:type="dxa"/>
            <w:hideMark/>
          </w:tcPr>
          <w:p w:rsidR="005D26BE" w:rsidRPr="00531B44" w:rsidRDefault="005D26BE" w:rsidP="005D26BE">
            <w:pPr>
              <w:jc w:val="right"/>
              <w:rPr>
                <w:rFonts w:ascii="Arial" w:hAnsi="Arial" w:cs="Arial"/>
                <w:sz w:val="14"/>
                <w:szCs w:val="14"/>
                <w:highlight w:val="green"/>
              </w:rPr>
            </w:pPr>
            <w:r w:rsidRPr="00531B44">
              <w:rPr>
                <w:rFonts w:ascii="Arial" w:hAnsi="Arial" w:cs="Arial"/>
                <w:sz w:val="14"/>
                <w:szCs w:val="14"/>
                <w:highlight w:val="green"/>
              </w:rPr>
              <w:t>71 444,54</w:t>
            </w:r>
          </w:p>
        </w:tc>
        <w:tc>
          <w:tcPr>
            <w:tcW w:w="665" w:type="dxa"/>
            <w:hideMark/>
          </w:tcPr>
          <w:p w:rsidR="005D26BE" w:rsidRPr="00531B44" w:rsidRDefault="005D26BE" w:rsidP="005D26BE">
            <w:pPr>
              <w:jc w:val="right"/>
              <w:rPr>
                <w:rFonts w:ascii="Arial" w:hAnsi="Arial" w:cs="Arial"/>
                <w:sz w:val="14"/>
                <w:szCs w:val="14"/>
                <w:highlight w:val="green"/>
              </w:rPr>
            </w:pPr>
            <w:r w:rsidRPr="00531B44">
              <w:rPr>
                <w:rFonts w:ascii="Arial" w:hAnsi="Arial" w:cs="Arial"/>
                <w:sz w:val="14"/>
                <w:szCs w:val="14"/>
                <w:highlight w:val="green"/>
              </w:rPr>
              <w:t>1 500,</w:t>
            </w:r>
          </w:p>
          <w:p w:rsidR="005D26BE" w:rsidRPr="00531B44" w:rsidRDefault="005D26BE" w:rsidP="005D26BE">
            <w:pPr>
              <w:jc w:val="right"/>
              <w:rPr>
                <w:rFonts w:ascii="Arial" w:hAnsi="Arial" w:cs="Arial"/>
                <w:sz w:val="14"/>
                <w:szCs w:val="14"/>
                <w:highlight w:val="green"/>
              </w:rPr>
            </w:pPr>
            <w:r w:rsidRPr="00531B44">
              <w:rPr>
                <w:rFonts w:ascii="Arial" w:hAnsi="Arial" w:cs="Arial"/>
                <w:sz w:val="14"/>
                <w:szCs w:val="14"/>
                <w:highlight w:val="green"/>
              </w:rPr>
              <w:t>00</w:t>
            </w:r>
          </w:p>
        </w:tc>
        <w:tc>
          <w:tcPr>
            <w:tcW w:w="547" w:type="dxa"/>
            <w:hideMark/>
          </w:tcPr>
          <w:p w:rsidR="005D26BE" w:rsidRPr="00531B44" w:rsidRDefault="005D26BE" w:rsidP="005D26BE">
            <w:pPr>
              <w:jc w:val="right"/>
              <w:rPr>
                <w:rFonts w:ascii="Arial" w:hAnsi="Arial" w:cs="Arial"/>
                <w:sz w:val="14"/>
                <w:szCs w:val="14"/>
                <w:highlight w:val="green"/>
              </w:rPr>
            </w:pPr>
            <w:r w:rsidRPr="00531B44">
              <w:rPr>
                <w:rFonts w:ascii="Arial" w:hAnsi="Arial" w:cs="Arial"/>
                <w:sz w:val="14"/>
                <w:szCs w:val="14"/>
                <w:highlight w:val="green"/>
              </w:rPr>
              <w:t>0,00</w:t>
            </w:r>
          </w:p>
        </w:tc>
        <w:tc>
          <w:tcPr>
            <w:tcW w:w="695" w:type="dxa"/>
            <w:hideMark/>
          </w:tcPr>
          <w:p w:rsidR="005D26BE" w:rsidRPr="00531B44" w:rsidRDefault="005D26BE" w:rsidP="005D26BE">
            <w:pPr>
              <w:jc w:val="right"/>
              <w:rPr>
                <w:rFonts w:ascii="Arial" w:hAnsi="Arial" w:cs="Arial"/>
                <w:sz w:val="14"/>
                <w:szCs w:val="14"/>
                <w:highlight w:val="green"/>
              </w:rPr>
            </w:pPr>
            <w:r w:rsidRPr="00531B44">
              <w:rPr>
                <w:rFonts w:ascii="Arial" w:hAnsi="Arial" w:cs="Arial"/>
                <w:sz w:val="14"/>
                <w:szCs w:val="14"/>
                <w:highlight w:val="green"/>
              </w:rPr>
              <w:t>1 052 557,38</w:t>
            </w:r>
          </w:p>
        </w:tc>
        <w:tc>
          <w:tcPr>
            <w:tcW w:w="685" w:type="dxa"/>
            <w:hideMark/>
          </w:tcPr>
          <w:p w:rsidR="005D26BE" w:rsidRPr="00531B44" w:rsidRDefault="005D26BE" w:rsidP="005D26BE">
            <w:pPr>
              <w:jc w:val="right"/>
              <w:rPr>
                <w:rFonts w:ascii="Arial" w:hAnsi="Arial" w:cs="Arial"/>
                <w:sz w:val="14"/>
                <w:szCs w:val="14"/>
                <w:highlight w:val="green"/>
              </w:rPr>
            </w:pPr>
            <w:r w:rsidRPr="00531B44">
              <w:rPr>
                <w:rFonts w:ascii="Arial" w:hAnsi="Arial" w:cs="Arial"/>
                <w:sz w:val="14"/>
                <w:szCs w:val="14"/>
                <w:highlight w:val="green"/>
              </w:rPr>
              <w:t>1 137 122,18</w:t>
            </w:r>
          </w:p>
        </w:tc>
      </w:tr>
      <w:tr w:rsidR="005D26BE" w:rsidRPr="005D26BE" w:rsidTr="005D26BE">
        <w:trPr>
          <w:trHeight w:val="20"/>
        </w:trPr>
        <w:tc>
          <w:tcPr>
            <w:tcW w:w="445" w:type="dxa"/>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2</w:t>
            </w:r>
          </w:p>
        </w:tc>
        <w:tc>
          <w:tcPr>
            <w:tcW w:w="14117" w:type="dxa"/>
            <w:gridSpan w:val="16"/>
            <w:hideMark/>
          </w:tcPr>
          <w:p w:rsidR="005D26BE" w:rsidRPr="005D26BE" w:rsidRDefault="005D26BE" w:rsidP="005D26BE">
            <w:pPr>
              <w:rPr>
                <w:rFonts w:ascii="Arial" w:hAnsi="Arial" w:cs="Arial"/>
                <w:sz w:val="14"/>
                <w:szCs w:val="14"/>
              </w:rPr>
            </w:pPr>
            <w:r w:rsidRPr="005D26BE">
              <w:rPr>
                <w:rFonts w:ascii="Arial" w:hAnsi="Arial" w:cs="Arial"/>
                <w:sz w:val="14"/>
                <w:szCs w:val="14"/>
              </w:rPr>
              <w:t>Инвестиционные проекты по развитию городского освещения на территории  ЗАТО Северск</w:t>
            </w:r>
          </w:p>
        </w:tc>
      </w:tr>
      <w:tr w:rsidR="005D26BE" w:rsidRPr="005D26BE" w:rsidTr="005D26BE">
        <w:trPr>
          <w:trHeight w:val="20"/>
        </w:trPr>
        <w:tc>
          <w:tcPr>
            <w:tcW w:w="445" w:type="dxa"/>
            <w:vMerge w:val="restart"/>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2.1</w:t>
            </w: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Капитальный ремонт опор наружного освещения г.Северска (замена ж/б опор на металлические высотой 13 м) в т.ч. по объектам:</w:t>
            </w:r>
          </w:p>
        </w:tc>
        <w:tc>
          <w:tcPr>
            <w:tcW w:w="1308" w:type="dxa"/>
            <w:vMerge w:val="restart"/>
            <w:hideMark/>
          </w:tcPr>
          <w:p w:rsidR="005D26BE" w:rsidRPr="005D26BE" w:rsidRDefault="005D26BE" w:rsidP="005D26BE">
            <w:pPr>
              <w:rPr>
                <w:rFonts w:ascii="Arial" w:hAnsi="Arial" w:cs="Arial"/>
                <w:sz w:val="14"/>
                <w:szCs w:val="14"/>
              </w:rPr>
            </w:pPr>
            <w:r w:rsidRPr="005D26BE">
              <w:rPr>
                <w:rFonts w:ascii="Arial" w:hAnsi="Arial" w:cs="Arial"/>
                <w:sz w:val="14"/>
                <w:szCs w:val="14"/>
              </w:rPr>
              <w:t>Повышение надежности электроснабжения объектов уличного освещения</w:t>
            </w: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361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18 335,20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18 335,20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ул.Горького</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20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1 015,</w:t>
            </w:r>
          </w:p>
          <w:p w:rsidR="005D26BE" w:rsidRPr="005D26BE" w:rsidRDefault="005D26BE" w:rsidP="005D26BE">
            <w:pPr>
              <w:jc w:val="right"/>
              <w:rPr>
                <w:rFonts w:ascii="Arial" w:hAnsi="Arial" w:cs="Arial"/>
                <w:sz w:val="14"/>
                <w:szCs w:val="14"/>
              </w:rPr>
            </w:pPr>
            <w:r w:rsidRPr="005D26BE">
              <w:rPr>
                <w:rFonts w:ascii="Arial" w:hAnsi="Arial" w:cs="Arial"/>
                <w:sz w:val="14"/>
                <w:szCs w:val="14"/>
              </w:rPr>
              <w:t>80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1 015,</w:t>
            </w:r>
          </w:p>
          <w:p w:rsidR="005D26BE" w:rsidRPr="005D26BE" w:rsidRDefault="005D26BE" w:rsidP="005D26BE">
            <w:pPr>
              <w:jc w:val="right"/>
              <w:rPr>
                <w:rFonts w:ascii="Arial" w:hAnsi="Arial" w:cs="Arial"/>
                <w:sz w:val="14"/>
                <w:szCs w:val="14"/>
              </w:rPr>
            </w:pPr>
            <w:r w:rsidRPr="005D26BE">
              <w:rPr>
                <w:rFonts w:ascii="Arial" w:hAnsi="Arial" w:cs="Arial"/>
                <w:sz w:val="14"/>
                <w:szCs w:val="14"/>
              </w:rPr>
              <w:t>80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ул.Северная,                                   Северная автодорога</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40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2 031,</w:t>
            </w:r>
          </w:p>
          <w:p w:rsidR="005D26BE" w:rsidRPr="005D26BE" w:rsidRDefault="005D26BE" w:rsidP="005D26BE">
            <w:pPr>
              <w:jc w:val="right"/>
              <w:rPr>
                <w:rFonts w:ascii="Arial" w:hAnsi="Arial" w:cs="Arial"/>
                <w:sz w:val="14"/>
                <w:szCs w:val="14"/>
              </w:rPr>
            </w:pPr>
            <w:r w:rsidRPr="005D26BE">
              <w:rPr>
                <w:rFonts w:ascii="Arial" w:hAnsi="Arial" w:cs="Arial"/>
                <w:sz w:val="14"/>
                <w:szCs w:val="14"/>
              </w:rPr>
              <w:t>60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2 031,</w:t>
            </w:r>
          </w:p>
          <w:p w:rsidR="005D26BE" w:rsidRPr="005D26BE" w:rsidRDefault="005D26BE" w:rsidP="005D26BE">
            <w:pPr>
              <w:jc w:val="right"/>
              <w:rPr>
                <w:rFonts w:ascii="Arial" w:hAnsi="Arial" w:cs="Arial"/>
                <w:sz w:val="14"/>
                <w:szCs w:val="14"/>
              </w:rPr>
            </w:pPr>
            <w:r w:rsidRPr="005D26BE">
              <w:rPr>
                <w:rFonts w:ascii="Arial" w:hAnsi="Arial" w:cs="Arial"/>
                <w:sz w:val="14"/>
                <w:szCs w:val="14"/>
              </w:rPr>
              <w:t>60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ул.Лесная</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40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2 031,</w:t>
            </w:r>
          </w:p>
          <w:p w:rsidR="005D26BE" w:rsidRPr="005D26BE" w:rsidRDefault="005D26BE" w:rsidP="005D26BE">
            <w:pPr>
              <w:jc w:val="right"/>
              <w:rPr>
                <w:rFonts w:ascii="Arial" w:hAnsi="Arial" w:cs="Arial"/>
                <w:sz w:val="14"/>
                <w:szCs w:val="14"/>
              </w:rPr>
            </w:pPr>
            <w:r w:rsidRPr="005D26BE">
              <w:rPr>
                <w:rFonts w:ascii="Arial" w:hAnsi="Arial" w:cs="Arial"/>
                <w:sz w:val="14"/>
                <w:szCs w:val="14"/>
              </w:rPr>
              <w:t>60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2 031,</w:t>
            </w:r>
          </w:p>
          <w:p w:rsidR="005D26BE" w:rsidRPr="005D26BE" w:rsidRDefault="005D26BE" w:rsidP="005D26BE">
            <w:pPr>
              <w:jc w:val="right"/>
              <w:rPr>
                <w:rFonts w:ascii="Arial" w:hAnsi="Arial" w:cs="Arial"/>
                <w:sz w:val="14"/>
                <w:szCs w:val="14"/>
              </w:rPr>
            </w:pPr>
            <w:r w:rsidRPr="005D26BE">
              <w:rPr>
                <w:rFonts w:ascii="Arial" w:hAnsi="Arial" w:cs="Arial"/>
                <w:sz w:val="14"/>
                <w:szCs w:val="14"/>
              </w:rPr>
              <w:t>60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ул.Калинина</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40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2 031,</w:t>
            </w:r>
          </w:p>
          <w:p w:rsidR="005D26BE" w:rsidRPr="005D26BE" w:rsidRDefault="005D26BE" w:rsidP="005D26BE">
            <w:pPr>
              <w:jc w:val="right"/>
              <w:rPr>
                <w:rFonts w:ascii="Arial" w:hAnsi="Arial" w:cs="Arial"/>
                <w:sz w:val="14"/>
                <w:szCs w:val="14"/>
              </w:rPr>
            </w:pPr>
            <w:r w:rsidRPr="005D26BE">
              <w:rPr>
                <w:rFonts w:ascii="Arial" w:hAnsi="Arial" w:cs="Arial"/>
                <w:sz w:val="14"/>
                <w:szCs w:val="14"/>
              </w:rPr>
              <w:t>60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2 031,</w:t>
            </w:r>
          </w:p>
          <w:p w:rsidR="005D26BE" w:rsidRPr="005D26BE" w:rsidRDefault="005D26BE" w:rsidP="005D26BE">
            <w:pPr>
              <w:jc w:val="right"/>
              <w:rPr>
                <w:rFonts w:ascii="Arial" w:hAnsi="Arial" w:cs="Arial"/>
                <w:sz w:val="14"/>
                <w:szCs w:val="14"/>
              </w:rPr>
            </w:pPr>
            <w:r w:rsidRPr="005D26BE">
              <w:rPr>
                <w:rFonts w:ascii="Arial" w:hAnsi="Arial" w:cs="Arial"/>
                <w:sz w:val="14"/>
                <w:szCs w:val="14"/>
              </w:rPr>
              <w:t>60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 xml:space="preserve">ул.Парковая,                                                         ул.Мира,                                                  ул.Пионерская,                                </w:t>
            </w:r>
            <w:r w:rsidRPr="005D26BE">
              <w:rPr>
                <w:rFonts w:ascii="Arial" w:hAnsi="Arial" w:cs="Arial"/>
                <w:sz w:val="14"/>
                <w:szCs w:val="14"/>
              </w:rPr>
              <w:lastRenderedPageBreak/>
              <w:t xml:space="preserve">ул.Полевая,                              ул.Пушкина,                           ул.Комсомольская,                                    ул.Транспортная,                                      ул.Ленина,                                   ул.Южный проезд </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221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11 224,60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11 224,60</w:t>
            </w:r>
          </w:p>
        </w:tc>
      </w:tr>
      <w:tr w:rsidR="005D26BE" w:rsidRPr="005D26BE" w:rsidTr="005D26BE">
        <w:trPr>
          <w:trHeight w:val="20"/>
        </w:trPr>
        <w:tc>
          <w:tcPr>
            <w:tcW w:w="445" w:type="dxa"/>
            <w:hideMark/>
          </w:tcPr>
          <w:p w:rsidR="005D26BE" w:rsidRPr="005D26BE" w:rsidRDefault="005D26BE" w:rsidP="005D26BE">
            <w:pPr>
              <w:jc w:val="center"/>
              <w:rPr>
                <w:rFonts w:ascii="Arial" w:hAnsi="Arial" w:cs="Arial"/>
                <w:sz w:val="14"/>
                <w:szCs w:val="14"/>
              </w:rPr>
            </w:pPr>
            <w:r w:rsidRPr="005D26BE">
              <w:rPr>
                <w:rFonts w:ascii="Arial" w:hAnsi="Arial" w:cs="Arial"/>
                <w:sz w:val="14"/>
                <w:szCs w:val="14"/>
              </w:rPr>
              <w:t>2.2</w:t>
            </w: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 xml:space="preserve">Капитальный ремонт кабельных линий г.Северска (замена поврежденных и ветхих кабельных линий между опорами наружного освещения) </w:t>
            </w:r>
          </w:p>
        </w:tc>
        <w:tc>
          <w:tcPr>
            <w:tcW w:w="1308"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Повышение надежности электроснабжения объектов уличного освещения</w:t>
            </w: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25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22 532,70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22 532,70</w:t>
            </w:r>
          </w:p>
        </w:tc>
      </w:tr>
      <w:tr w:rsidR="005D26BE" w:rsidRPr="005D26BE" w:rsidTr="005D26BE">
        <w:trPr>
          <w:trHeight w:val="20"/>
        </w:trPr>
        <w:tc>
          <w:tcPr>
            <w:tcW w:w="445" w:type="dxa"/>
            <w:vMerge w:val="restart"/>
            <w:hideMark/>
          </w:tcPr>
          <w:p w:rsidR="005D26BE" w:rsidRPr="005D26BE" w:rsidRDefault="005D26BE" w:rsidP="005D26BE">
            <w:pPr>
              <w:jc w:val="center"/>
              <w:rPr>
                <w:rFonts w:ascii="Arial" w:hAnsi="Arial" w:cs="Arial"/>
                <w:bCs/>
                <w:iCs/>
                <w:sz w:val="14"/>
                <w:szCs w:val="14"/>
              </w:rPr>
            </w:pPr>
            <w:r w:rsidRPr="005D26BE">
              <w:rPr>
                <w:rFonts w:ascii="Arial" w:hAnsi="Arial" w:cs="Arial"/>
                <w:bCs/>
                <w:iCs/>
                <w:sz w:val="14"/>
                <w:szCs w:val="14"/>
              </w:rPr>
              <w:t>2.3</w:t>
            </w:r>
          </w:p>
        </w:tc>
        <w:tc>
          <w:tcPr>
            <w:tcW w:w="2496" w:type="dxa"/>
            <w:hideMark/>
          </w:tcPr>
          <w:p w:rsidR="005D26BE" w:rsidRPr="005D26BE" w:rsidRDefault="005D26BE" w:rsidP="005D26BE">
            <w:pPr>
              <w:rPr>
                <w:rFonts w:ascii="Arial" w:hAnsi="Arial" w:cs="Arial"/>
                <w:bCs/>
                <w:iCs/>
                <w:sz w:val="14"/>
                <w:szCs w:val="14"/>
              </w:rPr>
            </w:pPr>
            <w:r w:rsidRPr="005D26BE">
              <w:rPr>
                <w:rFonts w:ascii="Arial" w:hAnsi="Arial" w:cs="Arial"/>
                <w:bCs/>
                <w:iCs/>
                <w:sz w:val="14"/>
                <w:szCs w:val="14"/>
              </w:rPr>
              <w:t>Строительство внутриквартальных линий наружного освещения (в т.ч. ПИР), в т.ч. по объектам:</w:t>
            </w:r>
          </w:p>
        </w:tc>
        <w:tc>
          <w:tcPr>
            <w:tcW w:w="1308" w:type="dxa"/>
            <w:vMerge w:val="restart"/>
            <w:hideMark/>
          </w:tcPr>
          <w:p w:rsidR="005D26BE" w:rsidRPr="005D26BE" w:rsidRDefault="005D26BE" w:rsidP="005D26BE">
            <w:pPr>
              <w:rPr>
                <w:rFonts w:ascii="Arial" w:hAnsi="Arial" w:cs="Arial"/>
                <w:bCs/>
                <w:iCs/>
                <w:sz w:val="14"/>
                <w:szCs w:val="14"/>
              </w:rPr>
            </w:pPr>
            <w:r w:rsidRPr="005D26BE">
              <w:rPr>
                <w:rFonts w:ascii="Arial" w:hAnsi="Arial" w:cs="Arial"/>
                <w:bCs/>
                <w:iCs/>
                <w:sz w:val="14"/>
                <w:szCs w:val="14"/>
              </w:rPr>
              <w:t>Развитие уличного освещения. Улучшение условий и уровня жизни населения</w:t>
            </w:r>
          </w:p>
        </w:tc>
        <w:tc>
          <w:tcPr>
            <w:tcW w:w="1865" w:type="dxa"/>
            <w:hideMark/>
          </w:tcPr>
          <w:p w:rsidR="005D26BE" w:rsidRPr="005D26BE" w:rsidRDefault="005D26BE" w:rsidP="005D26BE">
            <w:pPr>
              <w:rPr>
                <w:rFonts w:ascii="Arial" w:hAnsi="Arial" w:cs="Arial"/>
                <w:bCs/>
                <w:iCs/>
                <w:sz w:val="14"/>
                <w:szCs w:val="14"/>
              </w:rPr>
            </w:pPr>
            <w:r w:rsidRPr="005D26BE">
              <w:rPr>
                <w:rFonts w:ascii="Arial" w:hAnsi="Arial" w:cs="Arial"/>
                <w:bCs/>
                <w:iCs/>
                <w:sz w:val="14"/>
                <w:szCs w:val="14"/>
              </w:rPr>
              <w:t> </w:t>
            </w:r>
          </w:p>
        </w:tc>
        <w:tc>
          <w:tcPr>
            <w:tcW w:w="547"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70"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165,49</w:t>
            </w:r>
          </w:p>
        </w:tc>
        <w:tc>
          <w:tcPr>
            <w:tcW w:w="66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6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58"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6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58"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58"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7 076,</w:t>
            </w:r>
          </w:p>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81</w:t>
            </w:r>
          </w:p>
        </w:tc>
        <w:tc>
          <w:tcPr>
            <w:tcW w:w="68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7 242,</w:t>
            </w:r>
          </w:p>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30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пешеходная дорожка от остановки маг."Весна" до СК «Дельфин» (в т.ч. ПИР)</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Уточняются после выполнения ПИР</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165,49</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165,49</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внутриквартальных линий наружного освещения пешеходной дорожки от многоквартирного дома по ул.Солнечной, 21 до МБОУ «СОШ № 81»</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7 опор, КЛ-0,2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500,00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500,00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внутриквартальных линий наружного освещения пешеходной дорожки от многоквартирного дома по просп.Коммунистическому, 106 до здания ООО «ЖЭУ-9»</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5 опор, КЛ-0,15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500,00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500,00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внутриквартальных линий наружного освещения пешеходной дорожки от МБДОУ «Детский сад ОВ № 50» до МАОУ «СОШ № 80», от МБДОУ «Детский сад ОВ № 50» до МБДОУ «Детский сад № 55»</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11 опор, КЛ-0,3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1 500,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1 500,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внутриквартальных линий наружного освещения участка внутриквартального проезда многоквартирного дома по просп.Коммунистическому, 133 вдоль домов по просп.Коммунистическому, 131, 129 до ул.Курчатова, 32</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4 опоры, КЛ-0,12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700,00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700,00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внутриквартальных линий наружного освещения по адресу ул.Калинина, 86</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со светильником и кабельная линия (количество и протяженность уточняются)</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800,00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800,00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 xml:space="preserve">строительство внутриквартальных линий наружного освещения ул.Верхняя Ксензовка </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со светильником  и воздушная линия (количество и протяженность уточняются)</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1 121,</w:t>
            </w:r>
          </w:p>
          <w:p w:rsidR="005D26BE" w:rsidRPr="005D26BE" w:rsidRDefault="005D26BE" w:rsidP="005D26BE">
            <w:pPr>
              <w:jc w:val="right"/>
              <w:rPr>
                <w:rFonts w:ascii="Arial" w:hAnsi="Arial" w:cs="Arial"/>
                <w:sz w:val="14"/>
                <w:szCs w:val="14"/>
              </w:rPr>
            </w:pPr>
            <w:r w:rsidRPr="005D26BE">
              <w:rPr>
                <w:rFonts w:ascii="Arial" w:hAnsi="Arial" w:cs="Arial"/>
                <w:sz w:val="14"/>
                <w:szCs w:val="14"/>
              </w:rPr>
              <w:t>13</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1 121,</w:t>
            </w:r>
          </w:p>
          <w:p w:rsidR="005D26BE" w:rsidRPr="005D26BE" w:rsidRDefault="005D26BE" w:rsidP="005D26BE">
            <w:pPr>
              <w:jc w:val="right"/>
              <w:rPr>
                <w:rFonts w:ascii="Arial" w:hAnsi="Arial" w:cs="Arial"/>
                <w:sz w:val="14"/>
                <w:szCs w:val="14"/>
              </w:rPr>
            </w:pPr>
            <w:r w:rsidRPr="005D26BE">
              <w:rPr>
                <w:rFonts w:ascii="Arial" w:hAnsi="Arial" w:cs="Arial"/>
                <w:sz w:val="14"/>
                <w:szCs w:val="14"/>
              </w:rPr>
              <w:t>13</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линии внутриквартального наружного освещения по ул.Лесной (спуск с горы напротив ГИБДД)</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со светильником и кабельная линия (количество и протяженность уточняются)</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741,10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741,10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внутриквартальных линий наружного освещения по ул.Лесная, ж/д № 10, 12</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со светильником и кабельная линия (количество и протяженность уточняются)</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357,12</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357,12</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линии наружного освещения пешеходной дорожки вдоль стадиона МБОУ "СОШ № 84"</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со светильником и кабельная линия (количество и протяженность уточняются)</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361,33</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361,33</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линии наружного освещения внутриквартального проезда от МБОУ "СОШ № 87" до ж/д по просп.Коммунистический, 106</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со светильником и кабельная линия (количество и протяженность уточняются)</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496,13</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496,13</w:t>
            </w:r>
          </w:p>
        </w:tc>
      </w:tr>
      <w:tr w:rsidR="005D26BE" w:rsidRPr="005D26BE" w:rsidTr="005D26BE">
        <w:trPr>
          <w:trHeight w:val="20"/>
        </w:trPr>
        <w:tc>
          <w:tcPr>
            <w:tcW w:w="445" w:type="dxa"/>
            <w:vMerge w:val="restart"/>
            <w:hideMark/>
          </w:tcPr>
          <w:p w:rsidR="005D26BE" w:rsidRPr="005D26BE" w:rsidRDefault="005D26BE" w:rsidP="005D26BE">
            <w:pPr>
              <w:jc w:val="center"/>
              <w:rPr>
                <w:rFonts w:ascii="Arial" w:hAnsi="Arial" w:cs="Arial"/>
                <w:bCs/>
                <w:iCs/>
                <w:sz w:val="14"/>
                <w:szCs w:val="14"/>
              </w:rPr>
            </w:pPr>
            <w:r w:rsidRPr="005D26BE">
              <w:rPr>
                <w:rFonts w:ascii="Arial" w:hAnsi="Arial" w:cs="Arial"/>
                <w:bCs/>
                <w:iCs/>
                <w:sz w:val="14"/>
                <w:szCs w:val="14"/>
              </w:rPr>
              <w:t>2.4</w:t>
            </w:r>
          </w:p>
        </w:tc>
        <w:tc>
          <w:tcPr>
            <w:tcW w:w="2496" w:type="dxa"/>
            <w:hideMark/>
          </w:tcPr>
          <w:p w:rsidR="005D26BE" w:rsidRPr="005D26BE" w:rsidRDefault="005D26BE" w:rsidP="005D26BE">
            <w:pPr>
              <w:rPr>
                <w:rFonts w:ascii="Arial" w:hAnsi="Arial" w:cs="Arial"/>
                <w:bCs/>
                <w:iCs/>
                <w:sz w:val="14"/>
                <w:szCs w:val="14"/>
              </w:rPr>
            </w:pPr>
            <w:r w:rsidRPr="005D26BE">
              <w:rPr>
                <w:rFonts w:ascii="Arial" w:hAnsi="Arial" w:cs="Arial"/>
                <w:bCs/>
                <w:iCs/>
                <w:sz w:val="14"/>
                <w:szCs w:val="14"/>
              </w:rPr>
              <w:t>Строительство линий наружного освещения (в т.ч. ПИР), в т.ч. по объектам:</w:t>
            </w:r>
          </w:p>
        </w:tc>
        <w:tc>
          <w:tcPr>
            <w:tcW w:w="1308" w:type="dxa"/>
            <w:vMerge w:val="restart"/>
            <w:hideMark/>
          </w:tcPr>
          <w:p w:rsidR="005D26BE" w:rsidRPr="005D26BE" w:rsidRDefault="005D26BE" w:rsidP="005D26BE">
            <w:pPr>
              <w:rPr>
                <w:rFonts w:ascii="Arial" w:hAnsi="Arial" w:cs="Arial"/>
                <w:bCs/>
                <w:iCs/>
                <w:sz w:val="14"/>
                <w:szCs w:val="14"/>
              </w:rPr>
            </w:pPr>
            <w:r w:rsidRPr="005D26BE">
              <w:rPr>
                <w:rFonts w:ascii="Arial" w:hAnsi="Arial" w:cs="Arial"/>
                <w:bCs/>
                <w:iCs/>
                <w:sz w:val="14"/>
                <w:szCs w:val="14"/>
              </w:rPr>
              <w:t>Развитие уличного освещения. Улучшение условий и уровня жизни населения</w:t>
            </w:r>
          </w:p>
        </w:tc>
        <w:tc>
          <w:tcPr>
            <w:tcW w:w="1865" w:type="dxa"/>
            <w:hideMark/>
          </w:tcPr>
          <w:p w:rsidR="005D26BE" w:rsidRPr="005D26BE" w:rsidRDefault="005D26BE" w:rsidP="005D26BE">
            <w:pPr>
              <w:rPr>
                <w:rFonts w:ascii="Arial" w:hAnsi="Arial" w:cs="Arial"/>
                <w:bCs/>
                <w:iCs/>
                <w:sz w:val="14"/>
                <w:szCs w:val="14"/>
              </w:rPr>
            </w:pPr>
            <w:r w:rsidRPr="005D26BE">
              <w:rPr>
                <w:rFonts w:ascii="Arial" w:hAnsi="Arial" w:cs="Arial"/>
                <w:bCs/>
                <w:iCs/>
                <w:sz w:val="14"/>
                <w:szCs w:val="14"/>
              </w:rPr>
              <w:t>опоры со светильником и кабельная линия (количество и протяженность уточняются)</w:t>
            </w:r>
          </w:p>
        </w:tc>
        <w:tc>
          <w:tcPr>
            <w:tcW w:w="547"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70"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6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6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862,08</w:t>
            </w:r>
          </w:p>
        </w:tc>
        <w:tc>
          <w:tcPr>
            <w:tcW w:w="658" w:type="dxa"/>
            <w:hideMark/>
          </w:tcPr>
          <w:p w:rsidR="005D26BE" w:rsidRPr="005D26BE" w:rsidRDefault="005D26BE" w:rsidP="005D26BE">
            <w:pPr>
              <w:jc w:val="right"/>
              <w:rPr>
                <w:rFonts w:ascii="Arial" w:hAnsi="Arial" w:cs="Arial"/>
                <w:bCs/>
                <w:iCs/>
                <w:sz w:val="14"/>
                <w:szCs w:val="14"/>
                <w:lang w:val="en-US"/>
              </w:rPr>
            </w:pPr>
            <w:r w:rsidRPr="005D26BE">
              <w:rPr>
                <w:rFonts w:ascii="Arial" w:hAnsi="Arial" w:cs="Arial"/>
                <w:bCs/>
                <w:iCs/>
                <w:sz w:val="14"/>
                <w:szCs w:val="14"/>
              </w:rPr>
              <w:t>723,60</w:t>
            </w:r>
            <w:r w:rsidRPr="005D26BE">
              <w:rPr>
                <w:rFonts w:ascii="Arial" w:hAnsi="Arial" w:cs="Arial"/>
                <w:bCs/>
                <w:iCs/>
                <w:sz w:val="14"/>
                <w:szCs w:val="14"/>
                <w:lang w:val="en-US"/>
              </w:rPr>
              <w:t xml:space="preserve"> </w:t>
            </w:r>
            <w:r w:rsidRPr="005D26BE">
              <w:rPr>
                <w:rFonts w:ascii="Arial" w:hAnsi="Arial" w:cs="Arial"/>
                <w:sz w:val="14"/>
                <w:szCs w:val="14"/>
                <w:lang w:val="en-US"/>
              </w:rPr>
              <w:t>&lt;*&gt;</w:t>
            </w:r>
          </w:p>
        </w:tc>
        <w:tc>
          <w:tcPr>
            <w:tcW w:w="66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1 747,</w:t>
            </w:r>
          </w:p>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24</w:t>
            </w:r>
          </w:p>
        </w:tc>
        <w:tc>
          <w:tcPr>
            <w:tcW w:w="658" w:type="dxa"/>
            <w:hideMark/>
          </w:tcPr>
          <w:p w:rsidR="005D26BE" w:rsidRPr="004513D7" w:rsidRDefault="005D26BE" w:rsidP="005D26BE">
            <w:pPr>
              <w:jc w:val="right"/>
              <w:rPr>
                <w:rFonts w:ascii="Arial" w:hAnsi="Arial" w:cs="Arial"/>
                <w:bCs/>
                <w:iCs/>
                <w:sz w:val="14"/>
                <w:szCs w:val="14"/>
                <w:highlight w:val="green"/>
              </w:rPr>
            </w:pPr>
            <w:r w:rsidRPr="004513D7">
              <w:rPr>
                <w:rFonts w:ascii="Arial" w:hAnsi="Arial" w:cs="Arial"/>
                <w:bCs/>
                <w:iCs/>
                <w:sz w:val="14"/>
                <w:szCs w:val="14"/>
                <w:highlight w:val="green"/>
              </w:rPr>
              <w:t>99,96</w:t>
            </w:r>
          </w:p>
          <w:p w:rsidR="005D26BE" w:rsidRPr="004513D7" w:rsidRDefault="005D26BE" w:rsidP="005D26BE">
            <w:pPr>
              <w:jc w:val="right"/>
              <w:rPr>
                <w:rFonts w:ascii="Arial" w:hAnsi="Arial" w:cs="Arial"/>
                <w:bCs/>
                <w:iCs/>
                <w:sz w:val="14"/>
                <w:szCs w:val="14"/>
                <w:highlight w:val="green"/>
              </w:rPr>
            </w:pPr>
            <w:r w:rsidRPr="004513D7">
              <w:rPr>
                <w:rFonts w:ascii="Arial" w:hAnsi="Arial" w:cs="Arial"/>
                <w:sz w:val="14"/>
                <w:szCs w:val="14"/>
                <w:highlight w:val="green"/>
                <w:lang w:val="en-US"/>
              </w:rPr>
              <w:t>&lt;*&gt;</w:t>
            </w:r>
          </w:p>
        </w:tc>
        <w:tc>
          <w:tcPr>
            <w:tcW w:w="658"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70" w:type="dxa"/>
            <w:hideMark/>
          </w:tcPr>
          <w:p w:rsidR="005D26BE" w:rsidRPr="008E4466" w:rsidRDefault="005D26BE" w:rsidP="005D26BE">
            <w:pPr>
              <w:jc w:val="right"/>
              <w:rPr>
                <w:rFonts w:ascii="Arial" w:hAnsi="Arial" w:cs="Arial"/>
                <w:bCs/>
                <w:iCs/>
                <w:sz w:val="14"/>
                <w:szCs w:val="14"/>
                <w:highlight w:val="green"/>
              </w:rPr>
            </w:pPr>
            <w:r w:rsidRPr="008E4466">
              <w:rPr>
                <w:rFonts w:ascii="Arial" w:hAnsi="Arial" w:cs="Arial"/>
                <w:bCs/>
                <w:iCs/>
                <w:sz w:val="14"/>
                <w:szCs w:val="14"/>
                <w:highlight w:val="green"/>
              </w:rPr>
              <w:t>4 974,</w:t>
            </w:r>
          </w:p>
          <w:p w:rsidR="005D26BE" w:rsidRPr="008E4466" w:rsidRDefault="005D26BE" w:rsidP="005D26BE">
            <w:pPr>
              <w:jc w:val="right"/>
              <w:rPr>
                <w:rFonts w:ascii="Arial" w:hAnsi="Arial" w:cs="Arial"/>
                <w:bCs/>
                <w:iCs/>
                <w:sz w:val="14"/>
                <w:szCs w:val="14"/>
                <w:highlight w:val="green"/>
              </w:rPr>
            </w:pPr>
            <w:r w:rsidRPr="008E4466">
              <w:rPr>
                <w:rFonts w:ascii="Arial" w:hAnsi="Arial" w:cs="Arial"/>
                <w:bCs/>
                <w:iCs/>
                <w:sz w:val="14"/>
                <w:szCs w:val="14"/>
                <w:highlight w:val="green"/>
              </w:rPr>
              <w:t>63</w:t>
            </w:r>
          </w:p>
        </w:tc>
        <w:tc>
          <w:tcPr>
            <w:tcW w:w="665" w:type="dxa"/>
            <w:hideMark/>
          </w:tcPr>
          <w:p w:rsidR="005D26BE" w:rsidRPr="008E4466" w:rsidRDefault="005D26BE" w:rsidP="005D26BE">
            <w:pPr>
              <w:jc w:val="right"/>
              <w:rPr>
                <w:rFonts w:ascii="Arial" w:hAnsi="Arial" w:cs="Arial"/>
                <w:bCs/>
                <w:iCs/>
                <w:sz w:val="14"/>
                <w:szCs w:val="14"/>
                <w:highlight w:val="green"/>
              </w:rPr>
            </w:pPr>
            <w:r w:rsidRPr="008E4466">
              <w:rPr>
                <w:rFonts w:ascii="Arial" w:hAnsi="Arial" w:cs="Arial"/>
                <w:bCs/>
                <w:iCs/>
                <w:sz w:val="14"/>
                <w:szCs w:val="14"/>
                <w:highlight w:val="green"/>
              </w:rPr>
              <w:t>0,00</w:t>
            </w:r>
          </w:p>
        </w:tc>
        <w:tc>
          <w:tcPr>
            <w:tcW w:w="547" w:type="dxa"/>
            <w:hideMark/>
          </w:tcPr>
          <w:p w:rsidR="005D26BE" w:rsidRPr="008E4466" w:rsidRDefault="005D26BE" w:rsidP="005D26BE">
            <w:pPr>
              <w:jc w:val="right"/>
              <w:rPr>
                <w:rFonts w:ascii="Arial" w:hAnsi="Arial" w:cs="Arial"/>
                <w:bCs/>
                <w:iCs/>
                <w:sz w:val="14"/>
                <w:szCs w:val="14"/>
                <w:highlight w:val="green"/>
              </w:rPr>
            </w:pPr>
            <w:r w:rsidRPr="008E4466">
              <w:rPr>
                <w:rFonts w:ascii="Arial" w:hAnsi="Arial" w:cs="Arial"/>
                <w:bCs/>
                <w:iCs/>
                <w:sz w:val="14"/>
                <w:szCs w:val="14"/>
                <w:highlight w:val="green"/>
              </w:rPr>
              <w:t>0,00</w:t>
            </w:r>
          </w:p>
        </w:tc>
        <w:tc>
          <w:tcPr>
            <w:tcW w:w="695" w:type="dxa"/>
            <w:hideMark/>
          </w:tcPr>
          <w:p w:rsidR="005D26BE" w:rsidRPr="00301895" w:rsidRDefault="005D26BE" w:rsidP="005D26BE">
            <w:pPr>
              <w:jc w:val="right"/>
              <w:rPr>
                <w:rFonts w:ascii="Arial" w:hAnsi="Arial" w:cs="Arial"/>
                <w:bCs/>
                <w:iCs/>
                <w:sz w:val="14"/>
                <w:szCs w:val="14"/>
                <w:highlight w:val="green"/>
              </w:rPr>
            </w:pPr>
            <w:r w:rsidRPr="00301895">
              <w:rPr>
                <w:rFonts w:ascii="Arial" w:hAnsi="Arial" w:cs="Arial"/>
                <w:bCs/>
                <w:iCs/>
                <w:sz w:val="14"/>
                <w:szCs w:val="14"/>
                <w:highlight w:val="green"/>
              </w:rPr>
              <w:t>11 </w:t>
            </w:r>
          </w:p>
          <w:p w:rsidR="005D26BE" w:rsidRPr="00301895" w:rsidRDefault="005D26BE" w:rsidP="005D26BE">
            <w:pPr>
              <w:jc w:val="right"/>
              <w:rPr>
                <w:rFonts w:ascii="Arial" w:hAnsi="Arial" w:cs="Arial"/>
                <w:bCs/>
                <w:iCs/>
                <w:sz w:val="14"/>
                <w:szCs w:val="14"/>
                <w:highlight w:val="green"/>
              </w:rPr>
            </w:pPr>
            <w:r w:rsidRPr="00301895">
              <w:rPr>
                <w:rFonts w:ascii="Arial" w:hAnsi="Arial" w:cs="Arial"/>
                <w:bCs/>
                <w:iCs/>
                <w:sz w:val="14"/>
                <w:szCs w:val="14"/>
                <w:highlight w:val="green"/>
              </w:rPr>
              <w:t>786,70</w:t>
            </w:r>
          </w:p>
        </w:tc>
        <w:tc>
          <w:tcPr>
            <w:tcW w:w="685" w:type="dxa"/>
            <w:hideMark/>
          </w:tcPr>
          <w:p w:rsidR="005D26BE" w:rsidRPr="00301895" w:rsidRDefault="005D26BE" w:rsidP="005D26BE">
            <w:pPr>
              <w:jc w:val="right"/>
              <w:rPr>
                <w:rFonts w:ascii="Arial" w:hAnsi="Arial" w:cs="Arial"/>
                <w:bCs/>
                <w:iCs/>
                <w:sz w:val="14"/>
                <w:szCs w:val="14"/>
                <w:highlight w:val="green"/>
              </w:rPr>
            </w:pPr>
            <w:r w:rsidRPr="00301895">
              <w:rPr>
                <w:rFonts w:ascii="Arial" w:hAnsi="Arial" w:cs="Arial"/>
                <w:bCs/>
                <w:iCs/>
                <w:sz w:val="14"/>
                <w:szCs w:val="14"/>
                <w:highlight w:val="green"/>
              </w:rPr>
              <w:t>19 370,65</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проезжей части от КПП Сосновка до железнодорожного переезда № 8 по Северной дороге в г.Северске</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протяженность линии наружного освещения - 620 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862,08</w:t>
            </w:r>
          </w:p>
        </w:tc>
        <w:tc>
          <w:tcPr>
            <w:tcW w:w="658" w:type="dxa"/>
            <w:hideMark/>
          </w:tcPr>
          <w:p w:rsidR="005D26BE" w:rsidRPr="005D26BE" w:rsidRDefault="005D26BE" w:rsidP="005D26BE">
            <w:pPr>
              <w:jc w:val="right"/>
              <w:rPr>
                <w:rFonts w:ascii="Arial" w:hAnsi="Arial" w:cs="Arial"/>
                <w:sz w:val="14"/>
                <w:szCs w:val="14"/>
                <w:lang w:val="en-US"/>
              </w:rPr>
            </w:pPr>
            <w:r w:rsidRPr="005D26BE">
              <w:rPr>
                <w:rFonts w:ascii="Arial" w:hAnsi="Arial" w:cs="Arial"/>
                <w:sz w:val="14"/>
                <w:szCs w:val="14"/>
              </w:rPr>
              <w:t xml:space="preserve">723,60 </w:t>
            </w:r>
            <w:r w:rsidRPr="005D26BE">
              <w:rPr>
                <w:rFonts w:ascii="Arial" w:hAnsi="Arial" w:cs="Arial"/>
                <w:sz w:val="14"/>
                <w:szCs w:val="14"/>
                <w:lang w:val="en-US"/>
              </w:rPr>
              <w:t>&lt;*&gt;</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985,11</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1 847,</w:t>
            </w:r>
          </w:p>
          <w:p w:rsidR="005D26BE" w:rsidRPr="005D26BE" w:rsidRDefault="005D26BE" w:rsidP="005D26BE">
            <w:pPr>
              <w:jc w:val="right"/>
              <w:rPr>
                <w:rFonts w:ascii="Arial" w:hAnsi="Arial" w:cs="Arial"/>
                <w:sz w:val="14"/>
                <w:szCs w:val="14"/>
              </w:rPr>
            </w:pPr>
            <w:r w:rsidRPr="005D26BE">
              <w:rPr>
                <w:rFonts w:ascii="Arial" w:hAnsi="Arial" w:cs="Arial"/>
                <w:sz w:val="14"/>
                <w:szCs w:val="14"/>
              </w:rPr>
              <w:t>19</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на участке ул.Транспортной от перекрестка с ул.Свердлова до перекрестка с ул.Спортивной</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 </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198,98</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198,98</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вдоль тротуара между жилым домом № 19 по ул.Строителей и МБДОУ «Детский сад №17»</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 </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463,32</w:t>
            </w:r>
          </w:p>
        </w:tc>
        <w:tc>
          <w:tcPr>
            <w:tcW w:w="658" w:type="dxa"/>
            <w:hideMark/>
          </w:tcPr>
          <w:p w:rsidR="005D26BE" w:rsidRPr="004513D7" w:rsidRDefault="005D26BE" w:rsidP="005D26BE">
            <w:pPr>
              <w:jc w:val="right"/>
              <w:rPr>
                <w:rFonts w:ascii="Arial" w:hAnsi="Arial" w:cs="Arial"/>
                <w:sz w:val="14"/>
                <w:szCs w:val="14"/>
                <w:highlight w:val="green"/>
              </w:rPr>
            </w:pPr>
            <w:r w:rsidRPr="004513D7">
              <w:rPr>
                <w:rFonts w:ascii="Arial" w:hAnsi="Arial" w:cs="Arial"/>
                <w:sz w:val="14"/>
                <w:szCs w:val="14"/>
                <w:highlight w:val="green"/>
              </w:rPr>
              <w:t>99,96</w:t>
            </w:r>
          </w:p>
          <w:p w:rsidR="005D26BE" w:rsidRPr="004513D7" w:rsidRDefault="005D26BE" w:rsidP="005D26BE">
            <w:pPr>
              <w:jc w:val="right"/>
              <w:rPr>
                <w:rFonts w:ascii="Arial" w:hAnsi="Arial" w:cs="Arial"/>
                <w:sz w:val="14"/>
                <w:szCs w:val="14"/>
                <w:highlight w:val="green"/>
              </w:rPr>
            </w:pPr>
            <w:r w:rsidRPr="004513D7">
              <w:rPr>
                <w:rFonts w:ascii="Arial" w:hAnsi="Arial" w:cs="Arial"/>
                <w:sz w:val="14"/>
                <w:szCs w:val="14"/>
                <w:highlight w:val="green"/>
                <w:lang w:val="en-US"/>
              </w:rPr>
              <w:t>&lt;*&gt;</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463,21</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Строительство линии наружного освещения от жилого дома по ул.Царевского, 4 до здания по ул.Ленина,88 в г.Северске (ПИР)</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 </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99,83</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99,83</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проезжая часть от многоквартирного дома по ул.Ленина, 108 до ул.Ленина, 132</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20 опор, КЛ-0,8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2 500,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2 500,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проезжая часть от ул.Транспортной, 30 до ул.Свердлова (до железнодорожного вокзала), от ул.Свердлова до Северной автодороги</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23 опоры, КЛ-0,8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2 000,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2 000,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обустройство 4 нерегулируемых пешеходных переходов, расположенных на автомобильной дороге Томск-Самусь (пикеты: 35.109 км., 36.350 км., 38.034 км. и 39.238 км.) стационарным (автономным)наружным освещением</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со светильниками и воздушная линия (количество и протяженность уточняются)</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1 000,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1 000,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проезжая часть по ул.Калинина от многоквартирного дома по ул.Калинина, 48 до ул.Калинина, 54</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8 опор, КЛ-0,25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1 000,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1 000,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83367E" w:rsidRDefault="005D26BE" w:rsidP="005D26BE">
            <w:pPr>
              <w:rPr>
                <w:rFonts w:ascii="Arial" w:hAnsi="Arial" w:cs="Arial"/>
                <w:sz w:val="14"/>
                <w:szCs w:val="14"/>
                <w:highlight w:val="green"/>
              </w:rPr>
            </w:pPr>
            <w:r w:rsidRPr="0083367E">
              <w:rPr>
                <w:rFonts w:ascii="Arial" w:hAnsi="Arial" w:cs="Arial"/>
                <w:sz w:val="14"/>
                <w:szCs w:val="14"/>
                <w:highlight w:val="green"/>
              </w:rPr>
              <w:t>на участке ул. Советской от перекрестка с ул. Транспортной до перекрестка с Северной автомобильной дорогой</w:t>
            </w:r>
          </w:p>
        </w:tc>
        <w:tc>
          <w:tcPr>
            <w:tcW w:w="1308" w:type="dxa"/>
            <w:vMerge/>
            <w:hideMark/>
          </w:tcPr>
          <w:p w:rsidR="005D26BE" w:rsidRPr="0083367E" w:rsidRDefault="005D26BE" w:rsidP="005D26BE">
            <w:pPr>
              <w:rPr>
                <w:rFonts w:ascii="Arial" w:hAnsi="Arial" w:cs="Arial"/>
                <w:sz w:val="14"/>
                <w:szCs w:val="14"/>
                <w:highlight w:val="green"/>
              </w:rPr>
            </w:pPr>
          </w:p>
        </w:tc>
        <w:tc>
          <w:tcPr>
            <w:tcW w:w="1865" w:type="dxa"/>
            <w:hideMark/>
          </w:tcPr>
          <w:p w:rsidR="005D26BE" w:rsidRPr="0083367E" w:rsidRDefault="005D26BE" w:rsidP="005D26BE">
            <w:pPr>
              <w:rPr>
                <w:rFonts w:ascii="Arial" w:hAnsi="Arial" w:cs="Arial"/>
                <w:sz w:val="14"/>
                <w:szCs w:val="14"/>
                <w:highlight w:val="green"/>
              </w:rPr>
            </w:pPr>
            <w:r w:rsidRPr="0083367E">
              <w:rPr>
                <w:rFonts w:ascii="Arial" w:hAnsi="Arial" w:cs="Arial"/>
                <w:sz w:val="14"/>
                <w:szCs w:val="14"/>
                <w:highlight w:val="green"/>
              </w:rPr>
              <w:t>8 опор, КЛ-0,25 км</w:t>
            </w:r>
          </w:p>
        </w:tc>
        <w:tc>
          <w:tcPr>
            <w:tcW w:w="547"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70"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58"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58"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58"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70"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1 259,</w:t>
            </w:r>
          </w:p>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52</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547"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9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8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1 259,</w:t>
            </w:r>
          </w:p>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52</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83367E" w:rsidRDefault="005D26BE" w:rsidP="005D26BE">
            <w:pPr>
              <w:rPr>
                <w:rFonts w:ascii="Arial" w:hAnsi="Arial" w:cs="Arial"/>
                <w:sz w:val="14"/>
                <w:szCs w:val="14"/>
                <w:highlight w:val="green"/>
              </w:rPr>
            </w:pPr>
            <w:r w:rsidRPr="0083367E">
              <w:rPr>
                <w:rFonts w:ascii="Arial" w:hAnsi="Arial" w:cs="Arial"/>
                <w:sz w:val="14"/>
                <w:szCs w:val="14"/>
                <w:highlight w:val="green"/>
              </w:rPr>
              <w:t>на участке автомобильной дороги №11 на подходе к железнодорожному переезду № 5, расположенном со стороны автомобильной дороги № 12 в г. Северск Томской области</w:t>
            </w:r>
          </w:p>
        </w:tc>
        <w:tc>
          <w:tcPr>
            <w:tcW w:w="1308" w:type="dxa"/>
            <w:vMerge/>
            <w:hideMark/>
          </w:tcPr>
          <w:p w:rsidR="005D26BE" w:rsidRPr="0083367E" w:rsidRDefault="005D26BE" w:rsidP="005D26BE">
            <w:pPr>
              <w:rPr>
                <w:rFonts w:ascii="Arial" w:hAnsi="Arial" w:cs="Arial"/>
                <w:sz w:val="14"/>
                <w:szCs w:val="14"/>
                <w:highlight w:val="green"/>
              </w:rPr>
            </w:pPr>
          </w:p>
        </w:tc>
        <w:tc>
          <w:tcPr>
            <w:tcW w:w="1865" w:type="dxa"/>
            <w:hideMark/>
          </w:tcPr>
          <w:p w:rsidR="005D26BE" w:rsidRPr="0083367E" w:rsidRDefault="005D26BE" w:rsidP="005D26BE">
            <w:pPr>
              <w:rPr>
                <w:rFonts w:ascii="Arial" w:hAnsi="Arial" w:cs="Arial"/>
                <w:sz w:val="14"/>
                <w:szCs w:val="14"/>
                <w:highlight w:val="green"/>
              </w:rPr>
            </w:pPr>
            <w:r w:rsidRPr="0083367E">
              <w:rPr>
                <w:rFonts w:ascii="Arial" w:hAnsi="Arial" w:cs="Arial"/>
                <w:sz w:val="14"/>
                <w:szCs w:val="14"/>
                <w:highlight w:val="green"/>
              </w:rPr>
              <w:t>КЛ-0,6 км</w:t>
            </w:r>
          </w:p>
        </w:tc>
        <w:tc>
          <w:tcPr>
            <w:tcW w:w="547"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70"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58"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58"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58"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70"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2 315,</w:t>
            </w:r>
          </w:p>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11</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547"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9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8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2 315,</w:t>
            </w:r>
          </w:p>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11</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83367E" w:rsidRDefault="005D26BE" w:rsidP="005D26BE">
            <w:pPr>
              <w:rPr>
                <w:rFonts w:ascii="Arial" w:hAnsi="Arial" w:cs="Arial"/>
                <w:sz w:val="14"/>
                <w:szCs w:val="14"/>
                <w:highlight w:val="green"/>
              </w:rPr>
            </w:pPr>
            <w:r w:rsidRPr="0083367E">
              <w:rPr>
                <w:rFonts w:ascii="Arial" w:hAnsi="Arial" w:cs="Arial"/>
                <w:sz w:val="14"/>
                <w:szCs w:val="14"/>
                <w:highlight w:val="green"/>
              </w:rPr>
              <w:t>на участке автомобильной дороги № 50        д. Чернильщиково и подъезды к данному населенному пункту</w:t>
            </w:r>
          </w:p>
          <w:p w:rsidR="005D26BE" w:rsidRPr="0083367E" w:rsidRDefault="005D26BE" w:rsidP="005D26BE">
            <w:pPr>
              <w:rPr>
                <w:rFonts w:ascii="Arial" w:hAnsi="Arial" w:cs="Arial"/>
                <w:sz w:val="14"/>
                <w:szCs w:val="14"/>
                <w:highlight w:val="green"/>
              </w:rPr>
            </w:pPr>
          </w:p>
        </w:tc>
        <w:tc>
          <w:tcPr>
            <w:tcW w:w="1308" w:type="dxa"/>
            <w:vMerge/>
            <w:hideMark/>
          </w:tcPr>
          <w:p w:rsidR="005D26BE" w:rsidRPr="0083367E" w:rsidRDefault="005D26BE" w:rsidP="005D26BE">
            <w:pPr>
              <w:rPr>
                <w:rFonts w:ascii="Arial" w:hAnsi="Arial" w:cs="Arial"/>
                <w:sz w:val="14"/>
                <w:szCs w:val="14"/>
                <w:highlight w:val="green"/>
              </w:rPr>
            </w:pPr>
          </w:p>
        </w:tc>
        <w:tc>
          <w:tcPr>
            <w:tcW w:w="1865" w:type="dxa"/>
            <w:hideMark/>
          </w:tcPr>
          <w:p w:rsidR="005D26BE" w:rsidRPr="0083367E" w:rsidRDefault="005D26BE" w:rsidP="005D26BE">
            <w:pPr>
              <w:rPr>
                <w:rFonts w:ascii="Arial" w:hAnsi="Arial" w:cs="Arial"/>
                <w:sz w:val="14"/>
                <w:szCs w:val="14"/>
                <w:highlight w:val="green"/>
              </w:rPr>
            </w:pPr>
            <w:r w:rsidRPr="0083367E">
              <w:rPr>
                <w:rFonts w:ascii="Arial" w:hAnsi="Arial" w:cs="Arial"/>
                <w:sz w:val="14"/>
                <w:szCs w:val="14"/>
                <w:highlight w:val="green"/>
              </w:rPr>
              <w:t>КЛ-1,87 км</w:t>
            </w:r>
          </w:p>
        </w:tc>
        <w:tc>
          <w:tcPr>
            <w:tcW w:w="547"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70"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58"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58"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58"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70"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1 400,</w:t>
            </w:r>
          </w:p>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w:t>
            </w:r>
          </w:p>
        </w:tc>
        <w:tc>
          <w:tcPr>
            <w:tcW w:w="66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547"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0,00</w:t>
            </w:r>
          </w:p>
        </w:tc>
        <w:tc>
          <w:tcPr>
            <w:tcW w:w="69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5 286,</w:t>
            </w:r>
          </w:p>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70</w:t>
            </w:r>
          </w:p>
        </w:tc>
        <w:tc>
          <w:tcPr>
            <w:tcW w:w="685" w:type="dxa"/>
            <w:hideMark/>
          </w:tcPr>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6 686,</w:t>
            </w:r>
          </w:p>
          <w:p w:rsidR="005D26BE" w:rsidRPr="0083367E" w:rsidRDefault="005D26BE" w:rsidP="005D26BE">
            <w:pPr>
              <w:jc w:val="right"/>
              <w:rPr>
                <w:rFonts w:ascii="Arial" w:hAnsi="Arial" w:cs="Arial"/>
                <w:sz w:val="14"/>
                <w:szCs w:val="14"/>
                <w:highlight w:val="green"/>
              </w:rPr>
            </w:pPr>
            <w:r w:rsidRPr="0083367E">
              <w:rPr>
                <w:rFonts w:ascii="Arial" w:hAnsi="Arial" w:cs="Arial"/>
                <w:sz w:val="14"/>
                <w:szCs w:val="14"/>
                <w:highlight w:val="green"/>
              </w:rPr>
              <w:t>70</w:t>
            </w:r>
          </w:p>
        </w:tc>
      </w:tr>
      <w:tr w:rsidR="005D26BE" w:rsidRPr="005D26BE" w:rsidTr="005D26BE">
        <w:trPr>
          <w:trHeight w:val="20"/>
        </w:trPr>
        <w:tc>
          <w:tcPr>
            <w:tcW w:w="445" w:type="dxa"/>
            <w:vMerge w:val="restart"/>
            <w:hideMark/>
          </w:tcPr>
          <w:p w:rsidR="005D26BE" w:rsidRPr="005D26BE" w:rsidRDefault="005D26BE" w:rsidP="005D26BE">
            <w:pPr>
              <w:jc w:val="center"/>
              <w:rPr>
                <w:rFonts w:ascii="Arial" w:hAnsi="Arial" w:cs="Arial"/>
                <w:bCs/>
                <w:iCs/>
                <w:sz w:val="14"/>
                <w:szCs w:val="14"/>
              </w:rPr>
            </w:pPr>
            <w:r w:rsidRPr="005D26BE">
              <w:rPr>
                <w:rFonts w:ascii="Arial" w:hAnsi="Arial" w:cs="Arial"/>
                <w:bCs/>
                <w:iCs/>
                <w:sz w:val="14"/>
                <w:szCs w:val="14"/>
              </w:rPr>
              <w:t>2.5</w:t>
            </w:r>
          </w:p>
        </w:tc>
        <w:tc>
          <w:tcPr>
            <w:tcW w:w="2496" w:type="dxa"/>
            <w:hideMark/>
          </w:tcPr>
          <w:p w:rsidR="005D26BE" w:rsidRPr="005D26BE" w:rsidRDefault="005D26BE" w:rsidP="005D26BE">
            <w:pPr>
              <w:rPr>
                <w:rFonts w:ascii="Arial" w:hAnsi="Arial" w:cs="Arial"/>
                <w:bCs/>
                <w:iCs/>
                <w:sz w:val="14"/>
                <w:szCs w:val="14"/>
              </w:rPr>
            </w:pPr>
            <w:r w:rsidRPr="005D26BE">
              <w:rPr>
                <w:rFonts w:ascii="Arial" w:hAnsi="Arial" w:cs="Arial"/>
                <w:bCs/>
                <w:iCs/>
                <w:sz w:val="14"/>
                <w:szCs w:val="14"/>
              </w:rPr>
              <w:t>Установка дополнительных опор освещения или дополнительных светильников в наружном освещении, в т.ч. по объектам:</w:t>
            </w:r>
          </w:p>
        </w:tc>
        <w:tc>
          <w:tcPr>
            <w:tcW w:w="1308" w:type="dxa"/>
            <w:vMerge w:val="restart"/>
            <w:hideMark/>
          </w:tcPr>
          <w:p w:rsidR="005D26BE" w:rsidRPr="005D26BE" w:rsidRDefault="005D26BE" w:rsidP="005D26BE">
            <w:pPr>
              <w:rPr>
                <w:rFonts w:ascii="Arial" w:hAnsi="Arial" w:cs="Arial"/>
                <w:bCs/>
                <w:iCs/>
                <w:sz w:val="14"/>
                <w:szCs w:val="14"/>
              </w:rPr>
            </w:pPr>
            <w:r w:rsidRPr="005D26BE">
              <w:rPr>
                <w:rFonts w:ascii="Arial" w:hAnsi="Arial" w:cs="Arial"/>
                <w:bCs/>
                <w:iCs/>
                <w:sz w:val="14"/>
                <w:szCs w:val="14"/>
              </w:rPr>
              <w:t>Развитие уличного освещения. Улучшение условий и уровня жизни населения</w:t>
            </w:r>
          </w:p>
        </w:tc>
        <w:tc>
          <w:tcPr>
            <w:tcW w:w="1865" w:type="dxa"/>
            <w:hideMark/>
          </w:tcPr>
          <w:p w:rsidR="005D26BE" w:rsidRPr="005D26BE" w:rsidRDefault="005D26BE" w:rsidP="005D26BE">
            <w:pPr>
              <w:rPr>
                <w:rFonts w:ascii="Arial" w:hAnsi="Arial" w:cs="Arial"/>
                <w:bCs/>
                <w:iCs/>
                <w:sz w:val="14"/>
                <w:szCs w:val="14"/>
              </w:rPr>
            </w:pPr>
            <w:r w:rsidRPr="005D26BE">
              <w:rPr>
                <w:rFonts w:ascii="Arial" w:hAnsi="Arial" w:cs="Arial"/>
                <w:bCs/>
                <w:iCs/>
                <w:sz w:val="14"/>
                <w:szCs w:val="14"/>
              </w:rPr>
              <w:t> </w:t>
            </w:r>
          </w:p>
        </w:tc>
        <w:tc>
          <w:tcPr>
            <w:tcW w:w="547"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70"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0,00</w:t>
            </w:r>
          </w:p>
        </w:tc>
        <w:tc>
          <w:tcPr>
            <w:tcW w:w="66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1 021,</w:t>
            </w:r>
          </w:p>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51</w:t>
            </w:r>
          </w:p>
        </w:tc>
        <w:tc>
          <w:tcPr>
            <w:tcW w:w="66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1 018,</w:t>
            </w:r>
          </w:p>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91</w:t>
            </w:r>
          </w:p>
          <w:p w:rsidR="005D26BE" w:rsidRPr="005D26BE" w:rsidRDefault="005D26BE" w:rsidP="005D26BE">
            <w:pPr>
              <w:jc w:val="right"/>
              <w:rPr>
                <w:rFonts w:ascii="Arial" w:hAnsi="Arial" w:cs="Arial"/>
                <w:bCs/>
                <w:iCs/>
                <w:sz w:val="14"/>
                <w:szCs w:val="14"/>
                <w:lang w:val="en-US"/>
              </w:rPr>
            </w:pPr>
            <w:r w:rsidRPr="005D26BE">
              <w:rPr>
                <w:rFonts w:ascii="Arial" w:hAnsi="Arial" w:cs="Arial"/>
                <w:sz w:val="14"/>
                <w:szCs w:val="14"/>
                <w:lang w:val="en-US"/>
              </w:rPr>
              <w:t>&lt;*&gt;</w:t>
            </w:r>
          </w:p>
        </w:tc>
        <w:tc>
          <w:tcPr>
            <w:tcW w:w="658"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187,78</w:t>
            </w:r>
          </w:p>
        </w:tc>
        <w:tc>
          <w:tcPr>
            <w:tcW w:w="66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751,14</w:t>
            </w:r>
          </w:p>
        </w:tc>
        <w:tc>
          <w:tcPr>
            <w:tcW w:w="658" w:type="dxa"/>
            <w:hideMark/>
          </w:tcPr>
          <w:p w:rsidR="005D26BE" w:rsidRPr="0083367E" w:rsidRDefault="005D26BE" w:rsidP="005D26BE">
            <w:pPr>
              <w:jc w:val="right"/>
              <w:rPr>
                <w:rFonts w:ascii="Arial" w:hAnsi="Arial" w:cs="Arial"/>
                <w:bCs/>
                <w:iCs/>
                <w:sz w:val="14"/>
                <w:szCs w:val="14"/>
                <w:highlight w:val="green"/>
              </w:rPr>
            </w:pPr>
            <w:r w:rsidRPr="0083367E">
              <w:rPr>
                <w:rFonts w:ascii="Arial" w:hAnsi="Arial" w:cs="Arial"/>
                <w:bCs/>
                <w:iCs/>
                <w:sz w:val="14"/>
                <w:szCs w:val="14"/>
                <w:highlight w:val="green"/>
              </w:rPr>
              <w:t>68,87</w:t>
            </w:r>
          </w:p>
        </w:tc>
        <w:tc>
          <w:tcPr>
            <w:tcW w:w="658" w:type="dxa"/>
            <w:hideMark/>
          </w:tcPr>
          <w:p w:rsidR="005D26BE" w:rsidRPr="0083367E" w:rsidRDefault="005D26BE" w:rsidP="005D26BE">
            <w:pPr>
              <w:jc w:val="right"/>
              <w:rPr>
                <w:rFonts w:ascii="Arial" w:hAnsi="Arial" w:cs="Arial"/>
                <w:bCs/>
                <w:iCs/>
                <w:sz w:val="14"/>
                <w:szCs w:val="14"/>
                <w:highlight w:val="green"/>
              </w:rPr>
            </w:pPr>
            <w:r w:rsidRPr="0083367E">
              <w:rPr>
                <w:rFonts w:ascii="Arial" w:hAnsi="Arial" w:cs="Arial"/>
                <w:bCs/>
                <w:iCs/>
                <w:sz w:val="14"/>
                <w:szCs w:val="14"/>
                <w:highlight w:val="green"/>
              </w:rPr>
              <w:t>528,40</w:t>
            </w:r>
          </w:p>
        </w:tc>
        <w:tc>
          <w:tcPr>
            <w:tcW w:w="670" w:type="dxa"/>
            <w:hideMark/>
          </w:tcPr>
          <w:p w:rsidR="005D26BE" w:rsidRPr="008E4466" w:rsidRDefault="005D26BE" w:rsidP="005D26BE">
            <w:pPr>
              <w:jc w:val="right"/>
              <w:rPr>
                <w:rFonts w:ascii="Arial" w:hAnsi="Arial" w:cs="Arial"/>
                <w:bCs/>
                <w:iCs/>
                <w:sz w:val="14"/>
                <w:szCs w:val="14"/>
                <w:highlight w:val="green"/>
              </w:rPr>
            </w:pPr>
            <w:r w:rsidRPr="008E4466">
              <w:rPr>
                <w:rFonts w:ascii="Arial" w:hAnsi="Arial" w:cs="Arial"/>
                <w:bCs/>
                <w:iCs/>
                <w:sz w:val="14"/>
                <w:szCs w:val="14"/>
                <w:highlight w:val="green"/>
              </w:rPr>
              <w:t>594,19</w:t>
            </w:r>
          </w:p>
        </w:tc>
        <w:tc>
          <w:tcPr>
            <w:tcW w:w="665" w:type="dxa"/>
            <w:hideMark/>
          </w:tcPr>
          <w:p w:rsidR="005D26BE" w:rsidRPr="008E4466" w:rsidRDefault="005D26BE" w:rsidP="005D26BE">
            <w:pPr>
              <w:jc w:val="right"/>
              <w:rPr>
                <w:rFonts w:ascii="Arial" w:hAnsi="Arial" w:cs="Arial"/>
                <w:bCs/>
                <w:iCs/>
                <w:sz w:val="14"/>
                <w:szCs w:val="14"/>
                <w:highlight w:val="green"/>
              </w:rPr>
            </w:pPr>
            <w:r w:rsidRPr="008E4466">
              <w:rPr>
                <w:rFonts w:ascii="Arial" w:hAnsi="Arial" w:cs="Arial"/>
                <w:bCs/>
                <w:iCs/>
                <w:sz w:val="14"/>
                <w:szCs w:val="14"/>
                <w:highlight w:val="green"/>
              </w:rPr>
              <w:t>0,00</w:t>
            </w:r>
          </w:p>
        </w:tc>
        <w:tc>
          <w:tcPr>
            <w:tcW w:w="547" w:type="dxa"/>
            <w:hideMark/>
          </w:tcPr>
          <w:p w:rsidR="005D26BE" w:rsidRPr="008E4466" w:rsidRDefault="005D26BE" w:rsidP="005D26BE">
            <w:pPr>
              <w:jc w:val="right"/>
              <w:rPr>
                <w:rFonts w:ascii="Arial" w:hAnsi="Arial" w:cs="Arial"/>
                <w:bCs/>
                <w:iCs/>
                <w:sz w:val="14"/>
                <w:szCs w:val="14"/>
                <w:highlight w:val="green"/>
              </w:rPr>
            </w:pPr>
            <w:r w:rsidRPr="008E4466">
              <w:rPr>
                <w:rFonts w:ascii="Arial" w:hAnsi="Arial" w:cs="Arial"/>
                <w:bCs/>
                <w:iCs/>
                <w:sz w:val="14"/>
                <w:szCs w:val="14"/>
                <w:highlight w:val="green"/>
              </w:rPr>
              <w:t>0,00</w:t>
            </w:r>
          </w:p>
        </w:tc>
        <w:tc>
          <w:tcPr>
            <w:tcW w:w="695" w:type="dxa"/>
            <w:hideMark/>
          </w:tcPr>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1 874,</w:t>
            </w:r>
          </w:p>
          <w:p w:rsidR="005D26BE" w:rsidRPr="005D26BE" w:rsidRDefault="005D26BE" w:rsidP="005D26BE">
            <w:pPr>
              <w:jc w:val="right"/>
              <w:rPr>
                <w:rFonts w:ascii="Arial" w:hAnsi="Arial" w:cs="Arial"/>
                <w:bCs/>
                <w:iCs/>
                <w:sz w:val="14"/>
                <w:szCs w:val="14"/>
              </w:rPr>
            </w:pPr>
            <w:r w:rsidRPr="005D26BE">
              <w:rPr>
                <w:rFonts w:ascii="Arial" w:hAnsi="Arial" w:cs="Arial"/>
                <w:bCs/>
                <w:iCs/>
                <w:sz w:val="14"/>
                <w:szCs w:val="14"/>
              </w:rPr>
              <w:t>08</w:t>
            </w:r>
          </w:p>
        </w:tc>
        <w:tc>
          <w:tcPr>
            <w:tcW w:w="685" w:type="dxa"/>
            <w:hideMark/>
          </w:tcPr>
          <w:p w:rsidR="005D26BE" w:rsidRPr="0083367E" w:rsidRDefault="005D26BE" w:rsidP="005D26BE">
            <w:pPr>
              <w:jc w:val="right"/>
              <w:rPr>
                <w:rFonts w:ascii="Arial" w:hAnsi="Arial" w:cs="Arial"/>
                <w:bCs/>
                <w:iCs/>
                <w:sz w:val="14"/>
                <w:szCs w:val="14"/>
                <w:highlight w:val="green"/>
                <w:lang w:val="en-US"/>
              </w:rPr>
            </w:pPr>
            <w:r w:rsidRPr="0083367E">
              <w:rPr>
                <w:rFonts w:ascii="Arial" w:hAnsi="Arial" w:cs="Arial"/>
                <w:bCs/>
                <w:iCs/>
                <w:sz w:val="14"/>
                <w:szCs w:val="14"/>
                <w:highlight w:val="green"/>
                <w:lang w:val="en-US"/>
              </w:rPr>
              <w:t>5 876.73</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 xml:space="preserve">монтаж светильников на опоры наружного освещения в пос.Самусь ул.Корсакова до пересечения с ул.Кооперативной ТП-У-1-13 ф-3 </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кабель – 0,006 км., светиль</w:t>
            </w:r>
            <w:r w:rsidRPr="005D26BE">
              <w:rPr>
                <w:rFonts w:ascii="Arial" w:hAnsi="Arial" w:cs="Arial"/>
                <w:sz w:val="14"/>
                <w:szCs w:val="14"/>
              </w:rPr>
              <w:softHyphen/>
              <w:t>ники – 2шт.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40,63</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40,63</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монтаж светильников на опоры наружного освещения в пос.Самусь ул.Набережная от оп.20–оп.28</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кабель – 0,015 км., светиль</w:t>
            </w:r>
            <w:r w:rsidRPr="005D26BE">
              <w:rPr>
                <w:rFonts w:ascii="Arial" w:hAnsi="Arial" w:cs="Arial"/>
                <w:sz w:val="14"/>
                <w:szCs w:val="14"/>
              </w:rPr>
              <w:softHyphen/>
              <w:t>ники – 4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81,65</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81,65</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монтаж наружного освещения ул.Пионерская от ТП-179</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опора – 2шт., кабель – 0,108 км., светильники – 4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79,78</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79,78</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установка светильников на опоры наружного освещения в пос.Самусь по ул.Ворошилова, ул.Кооперативная, пер.Озерный, пер.Безымянный; в пос.Орловка по ул.Герцена</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- 9 шт., кабель – 1,016 км., светильники - 31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459,22</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459,22</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установка светильников на опоры наружного освещения на участке дороги от ТЦ "ТомЛад" до ул.Ленина, 118</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опора – 1 шт., кабель – 0,273 км., светильники – 4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191,23</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191,23</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участок проезжей части и тротуара от ул.Южный проезд вдоль многоквартирных домов по ул.Победы, 4, 4а, 6 до ул.Победы, 6а</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 7 шт., кабель – 0,084 км., светильники – 12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169,00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168,16</w:t>
            </w:r>
          </w:p>
          <w:p w:rsidR="005D26BE" w:rsidRPr="005D26BE" w:rsidRDefault="005D26BE" w:rsidP="005D26BE">
            <w:pPr>
              <w:jc w:val="right"/>
              <w:rPr>
                <w:rFonts w:ascii="Arial" w:hAnsi="Arial" w:cs="Arial"/>
                <w:sz w:val="14"/>
                <w:szCs w:val="14"/>
              </w:rPr>
            </w:pPr>
            <w:r w:rsidRPr="005D26BE">
              <w:rPr>
                <w:rFonts w:ascii="Arial" w:hAnsi="Arial" w:cs="Arial"/>
                <w:sz w:val="14"/>
                <w:szCs w:val="14"/>
                <w:lang w:val="en-US"/>
              </w:rPr>
              <w:t>&lt;*&gt;</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lang w:val="en-US"/>
              </w:rPr>
            </w:pPr>
            <w:r w:rsidRPr="005D26BE">
              <w:rPr>
                <w:rFonts w:ascii="Arial" w:hAnsi="Arial" w:cs="Arial"/>
                <w:sz w:val="14"/>
                <w:szCs w:val="14"/>
                <w:lang w:val="en-US"/>
              </w:rPr>
              <w:t>169</w:t>
            </w:r>
            <w:r w:rsidRPr="005D26BE">
              <w:rPr>
                <w:rFonts w:ascii="Arial" w:hAnsi="Arial" w:cs="Arial"/>
                <w:sz w:val="14"/>
                <w:szCs w:val="14"/>
              </w:rPr>
              <w:t>,</w:t>
            </w:r>
            <w:r w:rsidRPr="005D26BE">
              <w:rPr>
                <w:rFonts w:ascii="Arial" w:hAnsi="Arial" w:cs="Arial"/>
                <w:sz w:val="14"/>
                <w:szCs w:val="14"/>
                <w:lang w:val="en-US"/>
              </w:rPr>
              <w:t>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установке опоры наружного освещения по ул.Первомайской у Детской поликлиники</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опора – 1 шт., светильники – 2 шт.</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82,82</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82,82</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монтаж наружного освещения пешеходной дорожки через центральное кольцо г.Северска</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 15 шт., светильники – 29 шт., кабель – 0,048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767,93</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767,93</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устройство наружного освещения остановки общественного транспорта по ул.Кирова, 51 в пос.Самусь</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линия НО</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187,78</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187,78</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устройство наружного освещения остановки общественного транспорта по ул.Кирова, 2 в пос.Самусь</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линия НО</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81,24</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81,24</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монтаж дополнительного освещения участков автодорог внегородских территорий с недостаточным уровнем освещенности</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кабель, светильники, автоматы</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325,93</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1 274,</w:t>
            </w:r>
          </w:p>
          <w:p w:rsidR="005D26BE" w:rsidRPr="005D26BE" w:rsidRDefault="005D26BE" w:rsidP="005D26BE">
            <w:pPr>
              <w:jc w:val="right"/>
              <w:rPr>
                <w:rFonts w:ascii="Arial" w:hAnsi="Arial" w:cs="Arial"/>
                <w:sz w:val="14"/>
                <w:szCs w:val="14"/>
              </w:rPr>
            </w:pPr>
            <w:r w:rsidRPr="005D26BE">
              <w:rPr>
                <w:rFonts w:ascii="Arial" w:hAnsi="Arial" w:cs="Arial"/>
                <w:sz w:val="14"/>
                <w:szCs w:val="14"/>
              </w:rPr>
              <w:t>08</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1 600,</w:t>
            </w:r>
          </w:p>
          <w:p w:rsidR="005D26BE" w:rsidRPr="005D26BE" w:rsidRDefault="005D26BE" w:rsidP="005D26BE">
            <w:pPr>
              <w:jc w:val="right"/>
              <w:rPr>
                <w:rFonts w:ascii="Arial" w:hAnsi="Arial" w:cs="Arial"/>
                <w:sz w:val="14"/>
                <w:szCs w:val="14"/>
              </w:rPr>
            </w:pPr>
            <w:r w:rsidRPr="005D26BE">
              <w:rPr>
                <w:rFonts w:ascii="Arial" w:hAnsi="Arial" w:cs="Arial"/>
                <w:sz w:val="14"/>
                <w:szCs w:val="14"/>
              </w:rPr>
              <w:t>01</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монтаж опоры НО с установкой светильника для освещения памятника по ул.Братьев Иглаковых</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1 опора, кабель, светильник, автоматы</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49,33</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49,33</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монтаж светильников на ВЛ-0,4 кВ</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кабель, светильники, автоматы</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162,94</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162,94</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монтаж электрооборудования НО на ВЛ-0,4 кВ от ТП-212 ф.7 на участке от опоры 16/1 до 16/3 в Иглаково</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светильники – 1 шт., кабель - 0,005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11,70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11,70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монтаж дополнительного освещения пешеходной дорожки от многоквартиного дома по ул.Калинина, 113 до СОШ № 80</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опоры – 4 шт., светильники – 4 шт., кабель – 0,13 км.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120,00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120,00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устройство освещения дороги от существующей линии электроснабжения  до лыжной базы, расположенной по ул.Лесной в пос.Самусь, необходимо  сооружение линии электроснабжения для наружного освещения с установкой 15 опор и 15 светильников</w:t>
            </w:r>
          </w:p>
        </w:tc>
        <w:tc>
          <w:tcPr>
            <w:tcW w:w="1308" w:type="dxa"/>
            <w:vMerge/>
            <w:hideMark/>
          </w:tcPr>
          <w:p w:rsidR="005D26BE" w:rsidRPr="005D26BE" w:rsidRDefault="005D26BE" w:rsidP="005D26BE">
            <w:pPr>
              <w:rPr>
                <w:rFonts w:ascii="Arial" w:hAnsi="Arial" w:cs="Arial"/>
                <w:sz w:val="14"/>
                <w:szCs w:val="14"/>
              </w:rPr>
            </w:pPr>
          </w:p>
        </w:tc>
        <w:tc>
          <w:tcPr>
            <w:tcW w:w="1865" w:type="dxa"/>
            <w:hideMark/>
          </w:tcPr>
          <w:p w:rsidR="005D26BE" w:rsidRPr="005D26BE" w:rsidRDefault="005D26BE" w:rsidP="005D26BE">
            <w:pPr>
              <w:rPr>
                <w:rFonts w:ascii="Arial" w:hAnsi="Arial" w:cs="Arial"/>
                <w:sz w:val="14"/>
                <w:szCs w:val="14"/>
              </w:rPr>
            </w:pPr>
            <w:r w:rsidRPr="005D26BE">
              <w:rPr>
                <w:rFonts w:ascii="Arial" w:hAnsi="Arial" w:cs="Arial"/>
                <w:sz w:val="14"/>
                <w:szCs w:val="14"/>
              </w:rPr>
              <w:t>необходимо  сооружение линии электроснабжения для наружного освещения с установкой 15 опор и 15 светильников</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65"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547" w:type="dxa"/>
            <w:hideMark/>
          </w:tcPr>
          <w:p w:rsidR="005D26BE" w:rsidRPr="008E4466" w:rsidRDefault="005D26BE" w:rsidP="005D26BE">
            <w:pPr>
              <w:jc w:val="right"/>
              <w:rPr>
                <w:rFonts w:ascii="Arial" w:hAnsi="Arial" w:cs="Arial"/>
                <w:sz w:val="14"/>
                <w:szCs w:val="14"/>
                <w:highlight w:val="green"/>
              </w:rPr>
            </w:pPr>
            <w:r w:rsidRPr="008E4466">
              <w:rPr>
                <w:rFonts w:ascii="Arial" w:hAnsi="Arial" w:cs="Arial"/>
                <w:sz w:val="14"/>
                <w:szCs w:val="14"/>
                <w:highlight w:val="green"/>
              </w:rPr>
              <w:t>0,00</w:t>
            </w:r>
          </w:p>
        </w:tc>
        <w:tc>
          <w:tcPr>
            <w:tcW w:w="69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600,00</w:t>
            </w:r>
          </w:p>
        </w:tc>
        <w:tc>
          <w:tcPr>
            <w:tcW w:w="68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600,00</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CF657F" w:rsidRDefault="005D26BE" w:rsidP="005D26BE">
            <w:pPr>
              <w:rPr>
                <w:rFonts w:ascii="Arial" w:hAnsi="Arial" w:cs="Arial"/>
                <w:sz w:val="14"/>
                <w:szCs w:val="14"/>
                <w:highlight w:val="green"/>
              </w:rPr>
            </w:pPr>
            <w:r w:rsidRPr="00CF657F">
              <w:rPr>
                <w:rFonts w:ascii="Arial" w:hAnsi="Arial" w:cs="Arial"/>
                <w:sz w:val="14"/>
                <w:szCs w:val="14"/>
                <w:highlight w:val="green"/>
              </w:rPr>
              <w:t>Установка дополнительных светильников по адресу: п.Самусь, пер.Речной 36, ул.Гагарина, 1.</w:t>
            </w:r>
          </w:p>
        </w:tc>
        <w:tc>
          <w:tcPr>
            <w:tcW w:w="1308" w:type="dxa"/>
            <w:vMerge/>
            <w:hideMark/>
          </w:tcPr>
          <w:p w:rsidR="005D26BE" w:rsidRPr="00CF657F" w:rsidRDefault="005D26BE" w:rsidP="005D26BE">
            <w:pPr>
              <w:rPr>
                <w:rFonts w:ascii="Arial" w:hAnsi="Arial" w:cs="Arial"/>
                <w:sz w:val="14"/>
                <w:szCs w:val="14"/>
                <w:highlight w:val="green"/>
              </w:rPr>
            </w:pPr>
          </w:p>
        </w:tc>
        <w:tc>
          <w:tcPr>
            <w:tcW w:w="1865" w:type="dxa"/>
            <w:hideMark/>
          </w:tcPr>
          <w:p w:rsidR="005D26BE" w:rsidRPr="00CF657F" w:rsidRDefault="005D26BE" w:rsidP="005D26BE">
            <w:pPr>
              <w:rPr>
                <w:rFonts w:ascii="Arial" w:hAnsi="Arial" w:cs="Arial"/>
                <w:sz w:val="14"/>
                <w:szCs w:val="14"/>
                <w:highlight w:val="green"/>
              </w:rPr>
            </w:pPr>
            <w:r w:rsidRPr="00CF657F">
              <w:rPr>
                <w:rFonts w:ascii="Arial" w:hAnsi="Arial" w:cs="Arial"/>
                <w:sz w:val="14"/>
                <w:szCs w:val="14"/>
                <w:highlight w:val="green"/>
              </w:rPr>
              <w:t>светильники - 3 шт., кабель -0,1  км</w:t>
            </w:r>
          </w:p>
        </w:tc>
        <w:tc>
          <w:tcPr>
            <w:tcW w:w="547"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70"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6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6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58"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6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58"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68,87</w:t>
            </w:r>
          </w:p>
        </w:tc>
        <w:tc>
          <w:tcPr>
            <w:tcW w:w="658"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70"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6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547"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9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8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68,87</w:t>
            </w:r>
          </w:p>
        </w:tc>
      </w:tr>
      <w:tr w:rsidR="005D26BE" w:rsidRPr="005D26BE" w:rsidTr="005D26BE">
        <w:trPr>
          <w:trHeight w:val="20"/>
        </w:trPr>
        <w:tc>
          <w:tcPr>
            <w:tcW w:w="445" w:type="dxa"/>
            <w:vMerge/>
            <w:hideMark/>
          </w:tcPr>
          <w:p w:rsidR="005D26BE" w:rsidRPr="005D26BE" w:rsidRDefault="005D26BE" w:rsidP="005D26BE">
            <w:pPr>
              <w:jc w:val="center"/>
              <w:rPr>
                <w:rFonts w:ascii="Arial" w:hAnsi="Arial" w:cs="Arial"/>
                <w:sz w:val="14"/>
                <w:szCs w:val="14"/>
              </w:rPr>
            </w:pPr>
          </w:p>
        </w:tc>
        <w:tc>
          <w:tcPr>
            <w:tcW w:w="2496" w:type="dxa"/>
            <w:hideMark/>
          </w:tcPr>
          <w:p w:rsidR="005D26BE" w:rsidRPr="00CF657F" w:rsidRDefault="005D26BE" w:rsidP="005D26BE">
            <w:pPr>
              <w:rPr>
                <w:rFonts w:ascii="Arial" w:hAnsi="Arial" w:cs="Arial"/>
                <w:sz w:val="14"/>
                <w:szCs w:val="14"/>
                <w:highlight w:val="green"/>
              </w:rPr>
            </w:pPr>
            <w:r w:rsidRPr="00CF657F">
              <w:rPr>
                <w:rFonts w:ascii="Arial" w:hAnsi="Arial" w:cs="Arial"/>
                <w:sz w:val="14"/>
                <w:szCs w:val="14"/>
                <w:highlight w:val="green"/>
              </w:rPr>
              <w:t>Установка дополнительных опор с устройством линии наружного освещения на участке ул.Транспортной от перекрестка с ул.Свердлова до перекрестка с ул.Спортивной</w:t>
            </w:r>
          </w:p>
        </w:tc>
        <w:tc>
          <w:tcPr>
            <w:tcW w:w="1308" w:type="dxa"/>
            <w:vMerge/>
            <w:hideMark/>
          </w:tcPr>
          <w:p w:rsidR="005D26BE" w:rsidRPr="00CF657F" w:rsidRDefault="005D26BE" w:rsidP="005D26BE">
            <w:pPr>
              <w:rPr>
                <w:rFonts w:ascii="Arial" w:hAnsi="Arial" w:cs="Arial"/>
                <w:sz w:val="14"/>
                <w:szCs w:val="14"/>
                <w:highlight w:val="green"/>
              </w:rPr>
            </w:pPr>
          </w:p>
        </w:tc>
        <w:tc>
          <w:tcPr>
            <w:tcW w:w="1865" w:type="dxa"/>
            <w:hideMark/>
          </w:tcPr>
          <w:p w:rsidR="005D26BE" w:rsidRPr="00CF657F" w:rsidRDefault="005D26BE" w:rsidP="005D26BE">
            <w:pPr>
              <w:rPr>
                <w:rFonts w:ascii="Arial" w:hAnsi="Arial" w:cs="Arial"/>
                <w:sz w:val="14"/>
                <w:szCs w:val="14"/>
                <w:highlight w:val="green"/>
              </w:rPr>
            </w:pPr>
            <w:r w:rsidRPr="00CF657F">
              <w:rPr>
                <w:rFonts w:ascii="Arial" w:hAnsi="Arial" w:cs="Arial"/>
                <w:sz w:val="14"/>
                <w:szCs w:val="14"/>
                <w:highlight w:val="green"/>
              </w:rPr>
              <w:t>необходимо  сооружение линии электроснабжения для наружного освещения с установкой 21 опоры и 21 светильника</w:t>
            </w:r>
          </w:p>
        </w:tc>
        <w:tc>
          <w:tcPr>
            <w:tcW w:w="547"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70"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6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6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58"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6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58"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58" w:type="dxa"/>
            <w:noWrap/>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528,40</w:t>
            </w:r>
          </w:p>
        </w:tc>
        <w:tc>
          <w:tcPr>
            <w:tcW w:w="670" w:type="dxa"/>
            <w:noWrap/>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594,19</w:t>
            </w:r>
          </w:p>
        </w:tc>
        <w:tc>
          <w:tcPr>
            <w:tcW w:w="66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547"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9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0,00</w:t>
            </w:r>
          </w:p>
        </w:tc>
        <w:tc>
          <w:tcPr>
            <w:tcW w:w="685" w:type="dxa"/>
            <w:hideMark/>
          </w:tcPr>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1 122,</w:t>
            </w:r>
          </w:p>
          <w:p w:rsidR="005D26BE" w:rsidRPr="00CF657F" w:rsidRDefault="005D26BE" w:rsidP="005D26BE">
            <w:pPr>
              <w:jc w:val="right"/>
              <w:rPr>
                <w:rFonts w:ascii="Arial" w:hAnsi="Arial" w:cs="Arial"/>
                <w:sz w:val="14"/>
                <w:szCs w:val="14"/>
                <w:highlight w:val="green"/>
              </w:rPr>
            </w:pPr>
            <w:r w:rsidRPr="00CF657F">
              <w:rPr>
                <w:rFonts w:ascii="Arial" w:hAnsi="Arial" w:cs="Arial"/>
                <w:sz w:val="14"/>
                <w:szCs w:val="14"/>
                <w:highlight w:val="green"/>
              </w:rPr>
              <w:t>60</w:t>
            </w:r>
          </w:p>
        </w:tc>
      </w:tr>
      <w:tr w:rsidR="005D26BE" w:rsidRPr="005D26BE" w:rsidTr="005D26BE">
        <w:trPr>
          <w:trHeight w:val="20"/>
        </w:trPr>
        <w:tc>
          <w:tcPr>
            <w:tcW w:w="6114" w:type="dxa"/>
            <w:gridSpan w:val="4"/>
            <w:hideMark/>
          </w:tcPr>
          <w:p w:rsidR="005D26BE" w:rsidRPr="005D26BE" w:rsidRDefault="005D26BE" w:rsidP="005D26BE">
            <w:pPr>
              <w:rPr>
                <w:rFonts w:ascii="Arial" w:hAnsi="Arial" w:cs="Arial"/>
                <w:sz w:val="14"/>
                <w:szCs w:val="14"/>
              </w:rPr>
            </w:pPr>
            <w:r w:rsidRPr="005D26BE">
              <w:rPr>
                <w:rFonts w:ascii="Arial" w:hAnsi="Arial" w:cs="Arial"/>
                <w:sz w:val="14"/>
                <w:szCs w:val="14"/>
              </w:rPr>
              <w:t>Итого по инвестиционным проектам по развитию городского освещения на территории  ЗАТО Северск, в т.ч. по организациям: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165,49</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1 021,</w:t>
            </w:r>
          </w:p>
          <w:p w:rsidR="005D26BE" w:rsidRPr="005D26BE" w:rsidRDefault="005D26BE" w:rsidP="005D26BE">
            <w:pPr>
              <w:jc w:val="right"/>
              <w:rPr>
                <w:rFonts w:ascii="Arial" w:hAnsi="Arial" w:cs="Arial"/>
                <w:sz w:val="14"/>
                <w:szCs w:val="14"/>
              </w:rPr>
            </w:pPr>
            <w:r w:rsidRPr="005D26BE">
              <w:rPr>
                <w:rFonts w:ascii="Arial" w:hAnsi="Arial" w:cs="Arial"/>
                <w:sz w:val="14"/>
                <w:szCs w:val="14"/>
              </w:rPr>
              <w:t>51</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1 880,</w:t>
            </w:r>
          </w:p>
          <w:p w:rsidR="005D26BE" w:rsidRPr="005D26BE" w:rsidRDefault="005D26BE" w:rsidP="005D26BE">
            <w:pPr>
              <w:jc w:val="right"/>
              <w:rPr>
                <w:rFonts w:ascii="Arial" w:hAnsi="Arial" w:cs="Arial"/>
                <w:sz w:val="14"/>
                <w:szCs w:val="14"/>
                <w:lang w:val="en-US"/>
              </w:rPr>
            </w:pPr>
            <w:r w:rsidRPr="005D26BE">
              <w:rPr>
                <w:rFonts w:ascii="Arial" w:hAnsi="Arial" w:cs="Arial"/>
                <w:sz w:val="14"/>
                <w:szCs w:val="14"/>
              </w:rPr>
              <w:t>99</w:t>
            </w:r>
            <w:r w:rsidRPr="005D26BE">
              <w:rPr>
                <w:rFonts w:ascii="Arial" w:hAnsi="Arial" w:cs="Arial"/>
                <w:sz w:val="14"/>
                <w:szCs w:val="14"/>
                <w:lang w:val="en-US"/>
              </w:rPr>
              <w:t xml:space="preserve"> &lt;*&gt;</w:t>
            </w:r>
          </w:p>
        </w:tc>
        <w:tc>
          <w:tcPr>
            <w:tcW w:w="658" w:type="dxa"/>
            <w:hideMark/>
          </w:tcPr>
          <w:p w:rsidR="005D26BE" w:rsidRPr="005D26BE" w:rsidRDefault="005D26BE" w:rsidP="005D26BE">
            <w:pPr>
              <w:jc w:val="right"/>
              <w:rPr>
                <w:rFonts w:ascii="Arial" w:hAnsi="Arial" w:cs="Arial"/>
                <w:sz w:val="14"/>
                <w:szCs w:val="14"/>
                <w:lang w:val="en-US"/>
              </w:rPr>
            </w:pPr>
            <w:r w:rsidRPr="005D26BE">
              <w:rPr>
                <w:rFonts w:ascii="Arial" w:hAnsi="Arial" w:cs="Arial"/>
                <w:sz w:val="14"/>
                <w:szCs w:val="14"/>
              </w:rPr>
              <w:t>911,38</w:t>
            </w:r>
            <w:r w:rsidRPr="005D26BE">
              <w:rPr>
                <w:rFonts w:ascii="Arial" w:hAnsi="Arial" w:cs="Arial"/>
                <w:sz w:val="14"/>
                <w:szCs w:val="14"/>
                <w:lang w:val="en-US"/>
              </w:rPr>
              <w:t xml:space="preserve"> &lt;*&gt;</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2 498,</w:t>
            </w:r>
          </w:p>
          <w:p w:rsidR="005D26BE" w:rsidRPr="005D26BE" w:rsidRDefault="005D26BE" w:rsidP="005D26BE">
            <w:pPr>
              <w:jc w:val="right"/>
              <w:rPr>
                <w:rFonts w:ascii="Arial" w:hAnsi="Arial" w:cs="Arial"/>
                <w:sz w:val="14"/>
                <w:szCs w:val="14"/>
              </w:rPr>
            </w:pPr>
            <w:r w:rsidRPr="005D26BE">
              <w:rPr>
                <w:rFonts w:ascii="Arial" w:hAnsi="Arial" w:cs="Arial"/>
                <w:sz w:val="14"/>
                <w:szCs w:val="14"/>
              </w:rPr>
              <w:t>38</w:t>
            </w:r>
          </w:p>
        </w:tc>
        <w:tc>
          <w:tcPr>
            <w:tcW w:w="658"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168,83</w:t>
            </w:r>
          </w:p>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lang w:val="en-US"/>
              </w:rPr>
              <w:t>&lt;*&gt;</w:t>
            </w:r>
          </w:p>
        </w:tc>
        <w:tc>
          <w:tcPr>
            <w:tcW w:w="658"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528,40</w:t>
            </w:r>
          </w:p>
        </w:tc>
        <w:tc>
          <w:tcPr>
            <w:tcW w:w="670"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5 568,</w:t>
            </w:r>
          </w:p>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83</w:t>
            </w:r>
          </w:p>
        </w:tc>
        <w:tc>
          <w:tcPr>
            <w:tcW w:w="665"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0,00</w:t>
            </w:r>
          </w:p>
        </w:tc>
        <w:tc>
          <w:tcPr>
            <w:tcW w:w="547"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0,00</w:t>
            </w:r>
          </w:p>
        </w:tc>
        <w:tc>
          <w:tcPr>
            <w:tcW w:w="695"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61 605,49</w:t>
            </w:r>
          </w:p>
        </w:tc>
        <w:tc>
          <w:tcPr>
            <w:tcW w:w="685"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73 </w:t>
            </w:r>
          </w:p>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357,57</w:t>
            </w:r>
          </w:p>
        </w:tc>
      </w:tr>
      <w:tr w:rsidR="005D26BE" w:rsidRPr="005D26BE" w:rsidTr="005D26BE">
        <w:trPr>
          <w:trHeight w:val="20"/>
        </w:trPr>
        <w:tc>
          <w:tcPr>
            <w:tcW w:w="6114" w:type="dxa"/>
            <w:gridSpan w:val="4"/>
            <w:hideMark/>
          </w:tcPr>
          <w:p w:rsidR="005D26BE" w:rsidRPr="005D26BE" w:rsidRDefault="005D26BE" w:rsidP="005D26BE">
            <w:pPr>
              <w:rPr>
                <w:rFonts w:ascii="Arial" w:hAnsi="Arial" w:cs="Arial"/>
                <w:sz w:val="14"/>
                <w:szCs w:val="14"/>
              </w:rPr>
            </w:pPr>
            <w:r w:rsidRPr="005D26BE">
              <w:rPr>
                <w:rFonts w:ascii="Arial" w:hAnsi="Arial" w:cs="Arial"/>
                <w:sz w:val="14"/>
                <w:szCs w:val="14"/>
              </w:rPr>
              <w:t>Всего по инвестиционным проектам по развитию инженерной инфраструктуры и городского освещения на территории ЗАТО Северск, в т.ч. по организациям:</w:t>
            </w:r>
          </w:p>
        </w:tc>
        <w:tc>
          <w:tcPr>
            <w:tcW w:w="547"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0,00</w:t>
            </w:r>
          </w:p>
        </w:tc>
        <w:tc>
          <w:tcPr>
            <w:tcW w:w="670"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10 818,94</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1 273,</w:t>
            </w:r>
          </w:p>
          <w:p w:rsidR="005D26BE" w:rsidRPr="005D26BE" w:rsidRDefault="005D26BE" w:rsidP="005D26BE">
            <w:pPr>
              <w:jc w:val="right"/>
              <w:rPr>
                <w:rFonts w:ascii="Arial" w:hAnsi="Arial" w:cs="Arial"/>
                <w:sz w:val="14"/>
                <w:szCs w:val="14"/>
              </w:rPr>
            </w:pPr>
            <w:r w:rsidRPr="005D26BE">
              <w:rPr>
                <w:rFonts w:ascii="Arial" w:hAnsi="Arial" w:cs="Arial"/>
                <w:sz w:val="14"/>
                <w:szCs w:val="14"/>
              </w:rPr>
              <w:t>03</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1 880,</w:t>
            </w:r>
          </w:p>
          <w:p w:rsidR="005D26BE" w:rsidRPr="005D26BE" w:rsidRDefault="005D26BE" w:rsidP="005D26BE">
            <w:pPr>
              <w:jc w:val="right"/>
              <w:rPr>
                <w:rFonts w:ascii="Arial" w:hAnsi="Arial" w:cs="Arial"/>
                <w:sz w:val="14"/>
                <w:szCs w:val="14"/>
                <w:lang w:val="en-US"/>
              </w:rPr>
            </w:pPr>
            <w:r w:rsidRPr="005D26BE">
              <w:rPr>
                <w:rFonts w:ascii="Arial" w:hAnsi="Arial" w:cs="Arial"/>
                <w:sz w:val="14"/>
                <w:szCs w:val="14"/>
              </w:rPr>
              <w:t>99</w:t>
            </w:r>
            <w:r w:rsidRPr="005D26BE">
              <w:rPr>
                <w:rFonts w:ascii="Arial" w:hAnsi="Arial" w:cs="Arial"/>
                <w:sz w:val="14"/>
                <w:szCs w:val="14"/>
                <w:lang w:val="en-US"/>
              </w:rPr>
              <w:t xml:space="preserve"> &lt;*&gt;</w:t>
            </w:r>
          </w:p>
        </w:tc>
        <w:tc>
          <w:tcPr>
            <w:tcW w:w="658"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1</w:t>
            </w:r>
            <w:r w:rsidRPr="005D26BE">
              <w:rPr>
                <w:rFonts w:ascii="Arial" w:hAnsi="Arial" w:cs="Arial"/>
                <w:sz w:val="14"/>
                <w:szCs w:val="14"/>
                <w:lang w:val="en-US"/>
              </w:rPr>
              <w:t> </w:t>
            </w:r>
            <w:r w:rsidRPr="005D26BE">
              <w:rPr>
                <w:rFonts w:ascii="Arial" w:hAnsi="Arial" w:cs="Arial"/>
                <w:sz w:val="14"/>
                <w:szCs w:val="14"/>
              </w:rPr>
              <w:t>626.</w:t>
            </w:r>
            <w:r w:rsidRPr="005D26BE">
              <w:rPr>
                <w:rFonts w:ascii="Arial" w:hAnsi="Arial" w:cs="Arial"/>
                <w:sz w:val="14"/>
                <w:szCs w:val="14"/>
                <w:lang w:val="en-US"/>
              </w:rPr>
              <w:t>67</w:t>
            </w:r>
            <w:r w:rsidRPr="005D26BE">
              <w:rPr>
                <w:rFonts w:ascii="Arial" w:hAnsi="Arial" w:cs="Arial"/>
                <w:sz w:val="14"/>
                <w:szCs w:val="14"/>
              </w:rPr>
              <w:t xml:space="preserve"> &lt;*&gt;</w:t>
            </w:r>
          </w:p>
        </w:tc>
        <w:tc>
          <w:tcPr>
            <w:tcW w:w="665" w:type="dxa"/>
            <w:hideMark/>
          </w:tcPr>
          <w:p w:rsidR="005D26BE" w:rsidRPr="005D26BE" w:rsidRDefault="005D26BE" w:rsidP="005D26BE">
            <w:pPr>
              <w:jc w:val="right"/>
              <w:rPr>
                <w:rFonts w:ascii="Arial" w:hAnsi="Arial" w:cs="Arial"/>
                <w:sz w:val="14"/>
                <w:szCs w:val="14"/>
              </w:rPr>
            </w:pPr>
            <w:r w:rsidRPr="005D26BE">
              <w:rPr>
                <w:rFonts w:ascii="Arial" w:hAnsi="Arial" w:cs="Arial"/>
                <w:sz w:val="14"/>
                <w:szCs w:val="14"/>
              </w:rPr>
              <w:t>2 498,</w:t>
            </w:r>
          </w:p>
          <w:p w:rsidR="005D26BE" w:rsidRPr="005D26BE" w:rsidRDefault="005D26BE" w:rsidP="005D26BE">
            <w:pPr>
              <w:jc w:val="right"/>
              <w:rPr>
                <w:rFonts w:ascii="Arial" w:hAnsi="Arial" w:cs="Arial"/>
                <w:sz w:val="14"/>
                <w:szCs w:val="14"/>
              </w:rPr>
            </w:pPr>
            <w:r w:rsidRPr="005D26BE">
              <w:rPr>
                <w:rFonts w:ascii="Arial" w:hAnsi="Arial" w:cs="Arial"/>
                <w:sz w:val="14"/>
                <w:szCs w:val="14"/>
              </w:rPr>
              <w:t>38</w:t>
            </w:r>
          </w:p>
        </w:tc>
        <w:tc>
          <w:tcPr>
            <w:tcW w:w="658"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168,83</w:t>
            </w:r>
          </w:p>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lang w:val="en-US"/>
              </w:rPr>
              <w:t>&lt;*&gt;</w:t>
            </w:r>
          </w:p>
        </w:tc>
        <w:tc>
          <w:tcPr>
            <w:tcW w:w="658"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528,40</w:t>
            </w:r>
          </w:p>
        </w:tc>
        <w:tc>
          <w:tcPr>
            <w:tcW w:w="670"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77 013,37</w:t>
            </w:r>
          </w:p>
        </w:tc>
        <w:tc>
          <w:tcPr>
            <w:tcW w:w="665"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1 500,</w:t>
            </w:r>
          </w:p>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00</w:t>
            </w:r>
          </w:p>
        </w:tc>
        <w:tc>
          <w:tcPr>
            <w:tcW w:w="547"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0,00</w:t>
            </w:r>
          </w:p>
        </w:tc>
        <w:tc>
          <w:tcPr>
            <w:tcW w:w="695"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rPr>
              <w:t>1 114 162,87</w:t>
            </w:r>
          </w:p>
        </w:tc>
        <w:tc>
          <w:tcPr>
            <w:tcW w:w="685" w:type="dxa"/>
            <w:hideMark/>
          </w:tcPr>
          <w:p w:rsidR="005D26BE" w:rsidRPr="00881D4A" w:rsidRDefault="005D26BE" w:rsidP="005D26BE">
            <w:pPr>
              <w:jc w:val="right"/>
              <w:rPr>
                <w:rFonts w:ascii="Arial" w:hAnsi="Arial" w:cs="Arial"/>
                <w:sz w:val="14"/>
                <w:szCs w:val="14"/>
                <w:highlight w:val="green"/>
              </w:rPr>
            </w:pPr>
            <w:r w:rsidRPr="00881D4A">
              <w:rPr>
                <w:rFonts w:ascii="Arial" w:hAnsi="Arial" w:cs="Arial"/>
                <w:sz w:val="14"/>
                <w:szCs w:val="14"/>
                <w:highlight w:val="green"/>
                <w:lang w:val="en-US"/>
              </w:rPr>
              <w:t>1 210 </w:t>
            </w:r>
            <w:r w:rsidRPr="00881D4A">
              <w:rPr>
                <w:rFonts w:ascii="Arial" w:hAnsi="Arial" w:cs="Arial"/>
                <w:sz w:val="14"/>
                <w:szCs w:val="14"/>
                <w:highlight w:val="green"/>
              </w:rPr>
              <w:t>479,75</w:t>
            </w:r>
          </w:p>
        </w:tc>
      </w:tr>
    </w:tbl>
    <w:p w:rsidR="00C25AEB" w:rsidRDefault="00C25AEB" w:rsidP="00C25AEB">
      <w:pPr>
        <w:pStyle w:val="ConsPlusNormal"/>
        <w:ind w:firstLine="540"/>
        <w:jc w:val="both"/>
      </w:pPr>
    </w:p>
    <w:p w:rsidR="00C25AEB" w:rsidRDefault="00C25AEB" w:rsidP="00C25AEB">
      <w:pPr>
        <w:pStyle w:val="ConsPlusNormal"/>
        <w:ind w:firstLine="540"/>
        <w:jc w:val="both"/>
      </w:pPr>
      <w:r>
        <w:t>--------------------------------</w:t>
      </w:r>
    </w:p>
    <w:p w:rsidR="00BC7636" w:rsidRDefault="00BC7636" w:rsidP="00BC7636">
      <w:pPr>
        <w:pStyle w:val="ConsPlusNormal"/>
        <w:spacing w:before="200"/>
        <w:ind w:firstLine="540"/>
        <w:jc w:val="both"/>
      </w:pPr>
      <w:r>
        <w:t>&lt;*&gt; Потребность в финансовых средствах включает:</w:t>
      </w:r>
    </w:p>
    <w:p w:rsidR="00BC7636" w:rsidRDefault="00BC7636" w:rsidP="00BC7636">
      <w:pPr>
        <w:pStyle w:val="ConsPlusNormal"/>
        <w:spacing w:before="200"/>
        <w:ind w:firstLine="540"/>
        <w:jc w:val="both"/>
      </w:pPr>
      <w:r>
        <w:t>1) в 2016 году неосвоенный остаток средств местного бюджета 2015 года на сумму 168,16 тыс. руб.;</w:t>
      </w:r>
    </w:p>
    <w:p w:rsidR="00BC7636" w:rsidRDefault="00BC7636" w:rsidP="00BC7636">
      <w:pPr>
        <w:pStyle w:val="ConsPlusNormal"/>
        <w:spacing w:before="200"/>
        <w:ind w:firstLine="540"/>
        <w:jc w:val="both"/>
      </w:pPr>
      <w:r>
        <w:t>2) в 2017 году неосвоенные остатки средств местного бюджета 2016 года в сумме 723,6 тыс. руб.</w:t>
      </w:r>
    </w:p>
    <w:p w:rsidR="00BC7636" w:rsidRDefault="00BC7636" w:rsidP="00BC7636">
      <w:pPr>
        <w:pStyle w:val="ConsPlusNormal"/>
        <w:spacing w:before="200"/>
        <w:ind w:firstLine="540"/>
        <w:jc w:val="both"/>
      </w:pPr>
      <w:r w:rsidRPr="00C25AEB">
        <w:rPr>
          <w:highlight w:val="green"/>
        </w:rPr>
        <w:t>3) в 20</w:t>
      </w:r>
      <w:r w:rsidR="00C25AEB" w:rsidRPr="00C25AEB">
        <w:rPr>
          <w:highlight w:val="green"/>
        </w:rPr>
        <w:t>19 году неосвоенные остатки средств местного бюджета 2018 года в сумме 168,83 тыс. руб.</w:t>
      </w:r>
    </w:p>
    <w:p w:rsidR="00BC7636" w:rsidRDefault="00BC7636" w:rsidP="00BC7636">
      <w:pPr>
        <w:pStyle w:val="ConsPlusNormal"/>
        <w:spacing w:before="200"/>
        <w:ind w:firstLine="540"/>
        <w:jc w:val="both"/>
      </w:pPr>
      <w:r>
        <w:t xml:space="preserve">Указанные суммы неосвоенных остатков средств местного бюджета не увеличивают итоговые суммы потребности в финансовых ресурсах в </w:t>
      </w:r>
      <w:hyperlink w:anchor="P3827" w:history="1">
        <w:r>
          <w:rPr>
            <w:color w:val="0000FF"/>
          </w:rPr>
          <w:t>столбце</w:t>
        </w:r>
      </w:hyperlink>
      <w:r>
        <w:t xml:space="preserve"> "Всего".</w:t>
      </w:r>
    </w:p>
    <w:p w:rsidR="00EA66BD" w:rsidRDefault="00EA66BD" w:rsidP="00EA66BD">
      <w:pPr>
        <w:pStyle w:val="ConsPlusNormal"/>
      </w:pPr>
    </w:p>
    <w:p w:rsidR="00EA66BD" w:rsidRDefault="00EA66BD">
      <w:pPr>
        <w:pStyle w:val="ConsPlusNormal"/>
        <w:jc w:val="center"/>
      </w:pPr>
    </w:p>
    <w:p w:rsidR="00DB5823" w:rsidRDefault="00DB5823">
      <w:pPr>
        <w:sectPr w:rsidR="00DB5823">
          <w:pgSz w:w="16838" w:h="11906" w:orient="landscape"/>
          <w:pgMar w:top="1133" w:right="1440" w:bottom="566" w:left="1440" w:header="0" w:footer="0" w:gutter="0"/>
          <w:cols w:space="720"/>
        </w:sectPr>
      </w:pPr>
    </w:p>
    <w:p w:rsidR="00DB5823" w:rsidRDefault="00DB5823">
      <w:pPr>
        <w:pStyle w:val="ConsPlusNormal"/>
        <w:jc w:val="both"/>
      </w:pPr>
    </w:p>
    <w:p w:rsidR="00DB5823" w:rsidRDefault="00DB5823">
      <w:pPr>
        <w:pStyle w:val="ConsPlusNormal"/>
        <w:jc w:val="both"/>
      </w:pPr>
      <w:bookmarkStart w:id="5" w:name="P4599"/>
      <w:bookmarkEnd w:id="5"/>
    </w:p>
    <w:p w:rsidR="00DB5823" w:rsidRDefault="00DB5823">
      <w:pPr>
        <w:pStyle w:val="ConsPlusTitle"/>
        <w:jc w:val="center"/>
        <w:outlineLvl w:val="1"/>
      </w:pPr>
      <w:r>
        <w:t>V. ИСТОЧНИКИ ИНВЕСТИЦИЙ, ТАРИФЫ И</w:t>
      </w:r>
    </w:p>
    <w:p w:rsidR="00DB5823" w:rsidRDefault="00DB5823">
      <w:pPr>
        <w:pStyle w:val="ConsPlusTitle"/>
        <w:jc w:val="center"/>
      </w:pPr>
      <w:r>
        <w:t>ДОСТУПНОСТЬ ПРОГРАММЫ ДЛЯ НАСЕЛЕНИЯ</w:t>
      </w:r>
    </w:p>
    <w:p w:rsidR="00DB5823" w:rsidRDefault="00DB5823">
      <w:pPr>
        <w:pStyle w:val="ConsPlusNormal"/>
        <w:jc w:val="both"/>
      </w:pPr>
    </w:p>
    <w:p w:rsidR="00DB5823" w:rsidRDefault="00DB5823">
      <w:pPr>
        <w:pStyle w:val="ConsPlusNormal"/>
        <w:ind w:firstLine="540"/>
        <w:jc w:val="both"/>
      </w:pPr>
      <w:r>
        <w:t xml:space="preserve">51. Бюджет Программы по годам, источникам, направлениям финансирования и организациям представлен в </w:t>
      </w:r>
      <w:hyperlink w:anchor="P4610" w:history="1">
        <w:r>
          <w:rPr>
            <w:color w:val="0000FF"/>
          </w:rPr>
          <w:t>таблице 11</w:t>
        </w:r>
      </w:hyperlink>
      <w:r>
        <w:t>.</w:t>
      </w:r>
    </w:p>
    <w:p w:rsidR="00DB5823" w:rsidRDefault="00DB5823">
      <w:pPr>
        <w:pStyle w:val="ConsPlusNormal"/>
        <w:spacing w:before="200"/>
        <w:ind w:firstLine="540"/>
        <w:jc w:val="both"/>
      </w:pPr>
      <w:r>
        <w:t xml:space="preserve">52. Свод инвестиционных проектов с источниками финансирования инвестиционных проектов представлен в </w:t>
      </w:r>
      <w:hyperlink w:anchor="P5277" w:history="1">
        <w:r>
          <w:rPr>
            <w:color w:val="0000FF"/>
          </w:rPr>
          <w:t>таблице 12</w:t>
        </w:r>
      </w:hyperlink>
      <w:r>
        <w:t>.</w:t>
      </w:r>
    </w:p>
    <w:p w:rsidR="00DB5823" w:rsidRDefault="00DB5823">
      <w:pPr>
        <w:pStyle w:val="ConsPlusNormal"/>
        <w:jc w:val="both"/>
      </w:pPr>
    </w:p>
    <w:p w:rsidR="00DB5823" w:rsidRDefault="00DB5823">
      <w:pPr>
        <w:pStyle w:val="ConsPlusNormal"/>
        <w:jc w:val="right"/>
        <w:outlineLvl w:val="2"/>
      </w:pPr>
      <w:bookmarkStart w:id="6" w:name="P4610"/>
      <w:bookmarkEnd w:id="6"/>
      <w:r>
        <w:t>Таблица 11</w:t>
      </w:r>
    </w:p>
    <w:p w:rsidR="00DB5823" w:rsidRDefault="00DB5823">
      <w:pPr>
        <w:pStyle w:val="ConsPlusNormal"/>
        <w:jc w:val="center"/>
      </w:pPr>
      <w:r>
        <w:t xml:space="preserve">(в ред. </w:t>
      </w:r>
      <w:hyperlink r:id="rId73" w:history="1">
        <w:r>
          <w:rPr>
            <w:color w:val="0000FF"/>
          </w:rPr>
          <w:t>решения</w:t>
        </w:r>
      </w:hyperlink>
      <w:r>
        <w:t xml:space="preserve"> Думы ЗАТО Северск от </w:t>
      </w:r>
      <w:r w:rsidR="004F5627" w:rsidRPr="002332EC">
        <w:rPr>
          <w:highlight w:val="green"/>
        </w:rPr>
        <w:t>от 29.04.2021  №12/10</w:t>
      </w:r>
      <w:r>
        <w:t>)</w:t>
      </w:r>
    </w:p>
    <w:p w:rsidR="00DB5823" w:rsidRDefault="00DB5823">
      <w:pPr>
        <w:pStyle w:val="ConsPlusNormal"/>
        <w:jc w:val="both"/>
      </w:pPr>
    </w:p>
    <w:tbl>
      <w:tblPr>
        <w:tblStyle w:val="10"/>
        <w:tblW w:w="0" w:type="auto"/>
        <w:tblBorders>
          <w:bottom w:val="none" w:sz="0" w:space="0" w:color="auto"/>
        </w:tblBorders>
        <w:tblLayout w:type="fixed"/>
        <w:tblLook w:val="04A0" w:firstRow="1" w:lastRow="0" w:firstColumn="1" w:lastColumn="0" w:noHBand="0" w:noVBand="1"/>
      </w:tblPr>
      <w:tblGrid>
        <w:gridCol w:w="572"/>
        <w:gridCol w:w="2028"/>
        <w:gridCol w:w="1002"/>
        <w:gridCol w:w="848"/>
        <w:gridCol w:w="848"/>
        <w:gridCol w:w="920"/>
        <w:gridCol w:w="920"/>
        <w:gridCol w:w="920"/>
        <w:gridCol w:w="920"/>
        <w:gridCol w:w="920"/>
        <w:gridCol w:w="920"/>
        <w:gridCol w:w="920"/>
        <w:gridCol w:w="920"/>
        <w:gridCol w:w="920"/>
        <w:gridCol w:w="984"/>
      </w:tblGrid>
      <w:tr w:rsidR="005B1BE5" w:rsidRPr="005B1BE5" w:rsidTr="005B1BE5">
        <w:trPr>
          <w:trHeight w:val="20"/>
        </w:trPr>
        <w:tc>
          <w:tcPr>
            <w:tcW w:w="57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 п/п</w:t>
            </w:r>
          </w:p>
        </w:tc>
        <w:tc>
          <w:tcPr>
            <w:tcW w:w="2028"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Источники и направления финансирования</w:t>
            </w:r>
          </w:p>
        </w:tc>
        <w:tc>
          <w:tcPr>
            <w:tcW w:w="11962" w:type="dxa"/>
            <w:gridSpan w:val="13"/>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Потребность в финансовых средствах, тыс.руб.</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vMerge/>
            <w:hideMark/>
          </w:tcPr>
          <w:p w:rsidR="005B1BE5" w:rsidRPr="005B1BE5" w:rsidRDefault="005B1BE5" w:rsidP="005B1BE5">
            <w:pPr>
              <w:jc w:val="center"/>
              <w:rPr>
                <w:rFonts w:ascii="Arial" w:hAnsi="Arial" w:cs="Arial"/>
                <w:sz w:val="16"/>
                <w:szCs w:val="16"/>
              </w:rPr>
            </w:pPr>
          </w:p>
        </w:tc>
        <w:tc>
          <w:tcPr>
            <w:tcW w:w="100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всего</w:t>
            </w:r>
          </w:p>
        </w:tc>
        <w:tc>
          <w:tcPr>
            <w:tcW w:w="10960" w:type="dxa"/>
            <w:gridSpan w:val="12"/>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в том числе по годам</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vMerge/>
            <w:hideMark/>
          </w:tcPr>
          <w:p w:rsidR="005B1BE5" w:rsidRPr="005B1BE5" w:rsidRDefault="005B1BE5" w:rsidP="005B1BE5">
            <w:pPr>
              <w:jc w:val="center"/>
              <w:rPr>
                <w:rFonts w:ascii="Arial" w:hAnsi="Arial" w:cs="Arial"/>
                <w:sz w:val="16"/>
                <w:szCs w:val="16"/>
              </w:rPr>
            </w:pPr>
          </w:p>
        </w:tc>
        <w:tc>
          <w:tcPr>
            <w:tcW w:w="1002" w:type="dxa"/>
            <w:vMerge/>
            <w:hideMark/>
          </w:tcPr>
          <w:p w:rsidR="005B1BE5" w:rsidRPr="005B1BE5" w:rsidRDefault="005B1BE5" w:rsidP="005B1BE5">
            <w:pPr>
              <w:jc w:val="center"/>
              <w:rPr>
                <w:rFonts w:ascii="Arial" w:hAnsi="Arial" w:cs="Arial"/>
                <w:sz w:val="16"/>
                <w:szCs w:val="16"/>
              </w:rPr>
            </w:pPr>
          </w:p>
        </w:tc>
        <w:tc>
          <w:tcPr>
            <w:tcW w:w="848"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2013 г.</w:t>
            </w:r>
          </w:p>
        </w:tc>
        <w:tc>
          <w:tcPr>
            <w:tcW w:w="848"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2014 г.</w:t>
            </w:r>
          </w:p>
        </w:tc>
        <w:tc>
          <w:tcPr>
            <w:tcW w:w="920"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2015 г.</w:t>
            </w:r>
          </w:p>
        </w:tc>
        <w:tc>
          <w:tcPr>
            <w:tcW w:w="920"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2016 г.</w:t>
            </w:r>
          </w:p>
        </w:tc>
        <w:tc>
          <w:tcPr>
            <w:tcW w:w="920"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2017 г.</w:t>
            </w:r>
          </w:p>
        </w:tc>
        <w:tc>
          <w:tcPr>
            <w:tcW w:w="920"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2018 г.</w:t>
            </w:r>
          </w:p>
        </w:tc>
        <w:tc>
          <w:tcPr>
            <w:tcW w:w="920"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2019 г.</w:t>
            </w:r>
          </w:p>
        </w:tc>
        <w:tc>
          <w:tcPr>
            <w:tcW w:w="920"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2020 г.</w:t>
            </w:r>
          </w:p>
        </w:tc>
        <w:tc>
          <w:tcPr>
            <w:tcW w:w="920"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2021 г.</w:t>
            </w:r>
          </w:p>
        </w:tc>
        <w:tc>
          <w:tcPr>
            <w:tcW w:w="920"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2022 г.</w:t>
            </w:r>
          </w:p>
        </w:tc>
        <w:tc>
          <w:tcPr>
            <w:tcW w:w="920"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2023 г.</w:t>
            </w:r>
          </w:p>
        </w:tc>
        <w:tc>
          <w:tcPr>
            <w:tcW w:w="984"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2024-2035 гг.</w:t>
            </w:r>
          </w:p>
        </w:tc>
      </w:tr>
    </w:tbl>
    <w:tbl>
      <w:tblPr>
        <w:tblStyle w:val="20"/>
        <w:tblW w:w="14562" w:type="dxa"/>
        <w:tblLayout w:type="fixed"/>
        <w:tblLook w:val="04A0" w:firstRow="1" w:lastRow="0" w:firstColumn="1" w:lastColumn="0" w:noHBand="0" w:noVBand="1"/>
      </w:tblPr>
      <w:tblGrid>
        <w:gridCol w:w="572"/>
        <w:gridCol w:w="2028"/>
        <w:gridCol w:w="1002"/>
        <w:gridCol w:w="848"/>
        <w:gridCol w:w="848"/>
        <w:gridCol w:w="920"/>
        <w:gridCol w:w="920"/>
        <w:gridCol w:w="920"/>
        <w:gridCol w:w="920"/>
        <w:gridCol w:w="920"/>
        <w:gridCol w:w="920"/>
        <w:gridCol w:w="920"/>
        <w:gridCol w:w="920"/>
        <w:gridCol w:w="920"/>
        <w:gridCol w:w="984"/>
      </w:tblGrid>
      <w:tr w:rsidR="005B1BE5" w:rsidRPr="005B1BE5" w:rsidTr="005B1BE5">
        <w:trPr>
          <w:trHeight w:val="20"/>
          <w:tblHeader/>
        </w:trPr>
        <w:tc>
          <w:tcPr>
            <w:tcW w:w="572"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1</w:t>
            </w:r>
          </w:p>
        </w:tc>
        <w:tc>
          <w:tcPr>
            <w:tcW w:w="2028"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2</w:t>
            </w:r>
          </w:p>
        </w:tc>
        <w:tc>
          <w:tcPr>
            <w:tcW w:w="1002"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3</w:t>
            </w:r>
          </w:p>
        </w:tc>
        <w:tc>
          <w:tcPr>
            <w:tcW w:w="848"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4</w:t>
            </w:r>
          </w:p>
        </w:tc>
        <w:tc>
          <w:tcPr>
            <w:tcW w:w="848"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5</w:t>
            </w:r>
          </w:p>
        </w:tc>
        <w:tc>
          <w:tcPr>
            <w:tcW w:w="920"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6</w:t>
            </w:r>
          </w:p>
        </w:tc>
        <w:tc>
          <w:tcPr>
            <w:tcW w:w="920"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7</w:t>
            </w:r>
          </w:p>
        </w:tc>
        <w:tc>
          <w:tcPr>
            <w:tcW w:w="920"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8</w:t>
            </w:r>
          </w:p>
        </w:tc>
        <w:tc>
          <w:tcPr>
            <w:tcW w:w="920"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9</w:t>
            </w:r>
          </w:p>
        </w:tc>
        <w:tc>
          <w:tcPr>
            <w:tcW w:w="920"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10</w:t>
            </w:r>
          </w:p>
        </w:tc>
        <w:tc>
          <w:tcPr>
            <w:tcW w:w="920"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11</w:t>
            </w:r>
          </w:p>
        </w:tc>
        <w:tc>
          <w:tcPr>
            <w:tcW w:w="920"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12</w:t>
            </w:r>
          </w:p>
        </w:tc>
        <w:tc>
          <w:tcPr>
            <w:tcW w:w="920"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13</w:t>
            </w:r>
          </w:p>
        </w:tc>
        <w:tc>
          <w:tcPr>
            <w:tcW w:w="920"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14</w:t>
            </w:r>
          </w:p>
        </w:tc>
        <w:tc>
          <w:tcPr>
            <w:tcW w:w="984" w:type="dxa"/>
          </w:tcPr>
          <w:p w:rsidR="005B1BE5" w:rsidRPr="005B1BE5" w:rsidRDefault="005B1BE5" w:rsidP="005B1BE5">
            <w:pPr>
              <w:jc w:val="center"/>
              <w:rPr>
                <w:rFonts w:ascii="Arial" w:hAnsi="Arial" w:cs="Arial"/>
                <w:sz w:val="16"/>
                <w:szCs w:val="16"/>
              </w:rPr>
            </w:pPr>
            <w:r w:rsidRPr="005B1BE5">
              <w:rPr>
                <w:rFonts w:ascii="Arial" w:hAnsi="Arial" w:cs="Arial"/>
                <w:sz w:val="16"/>
                <w:szCs w:val="16"/>
              </w:rPr>
              <w:t>15</w:t>
            </w: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1</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Общий объем финансирования за счет всех источников (в действующих ценах)</w:t>
            </w:r>
          </w:p>
        </w:tc>
        <w:tc>
          <w:tcPr>
            <w:tcW w:w="1002"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26 599 415,</w:t>
            </w:r>
          </w:p>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24</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124 545,</w:t>
            </w:r>
          </w:p>
          <w:p w:rsidR="005B1BE5" w:rsidRPr="005B1BE5" w:rsidRDefault="005B1BE5" w:rsidP="005B1BE5">
            <w:pPr>
              <w:jc w:val="right"/>
              <w:rPr>
                <w:rFonts w:ascii="Arial" w:hAnsi="Arial" w:cs="Arial"/>
                <w:sz w:val="16"/>
                <w:szCs w:val="16"/>
              </w:rPr>
            </w:pPr>
            <w:r w:rsidRPr="005B1BE5">
              <w:rPr>
                <w:rFonts w:ascii="Arial" w:hAnsi="Arial" w:cs="Arial"/>
                <w:sz w:val="16"/>
                <w:szCs w:val="16"/>
              </w:rPr>
              <w:t>88</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140 093,</w:t>
            </w:r>
          </w:p>
          <w:p w:rsidR="005B1BE5" w:rsidRPr="005B1BE5" w:rsidRDefault="005B1BE5" w:rsidP="005B1BE5">
            <w:pPr>
              <w:jc w:val="right"/>
              <w:rPr>
                <w:rFonts w:ascii="Arial" w:hAnsi="Arial" w:cs="Arial"/>
                <w:sz w:val="16"/>
                <w:szCs w:val="16"/>
              </w:rPr>
            </w:pPr>
            <w:r w:rsidRPr="005B1BE5">
              <w:rPr>
                <w:rFonts w:ascii="Arial" w:hAnsi="Arial" w:cs="Arial"/>
                <w:sz w:val="16"/>
                <w:szCs w:val="16"/>
              </w:rPr>
              <w:t>31</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141 453,</w:t>
            </w:r>
          </w:p>
          <w:p w:rsidR="005B1BE5" w:rsidRPr="005B1BE5" w:rsidRDefault="005B1BE5" w:rsidP="005B1BE5">
            <w:pPr>
              <w:jc w:val="right"/>
              <w:rPr>
                <w:rFonts w:ascii="Arial" w:hAnsi="Arial" w:cs="Arial"/>
                <w:sz w:val="16"/>
                <w:szCs w:val="16"/>
                <w:lang w:val="en-US"/>
              </w:rPr>
            </w:pPr>
            <w:r w:rsidRPr="005B1BE5">
              <w:rPr>
                <w:rFonts w:ascii="Arial" w:hAnsi="Arial" w:cs="Arial"/>
                <w:sz w:val="16"/>
                <w:szCs w:val="16"/>
              </w:rPr>
              <w:t xml:space="preserve">56 </w:t>
            </w: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103 760,</w:t>
            </w:r>
          </w:p>
          <w:p w:rsidR="005B1BE5" w:rsidRPr="005B1BE5" w:rsidRDefault="005B1BE5" w:rsidP="005B1BE5">
            <w:pPr>
              <w:jc w:val="right"/>
              <w:rPr>
                <w:rFonts w:ascii="Arial" w:hAnsi="Arial" w:cs="Arial"/>
                <w:sz w:val="16"/>
                <w:szCs w:val="16"/>
              </w:rPr>
            </w:pPr>
            <w:r w:rsidRPr="005B1BE5">
              <w:rPr>
                <w:rFonts w:ascii="Arial" w:hAnsi="Arial" w:cs="Arial"/>
                <w:sz w:val="16"/>
                <w:szCs w:val="16"/>
              </w:rPr>
              <w:t xml:space="preserve">80 </w:t>
            </w: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68 150,74</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103 287,</w:t>
            </w:r>
          </w:p>
          <w:p w:rsidR="005B1BE5" w:rsidRPr="005B1BE5" w:rsidRDefault="005B1BE5" w:rsidP="005B1BE5">
            <w:pPr>
              <w:jc w:val="right"/>
              <w:rPr>
                <w:rFonts w:ascii="Arial" w:hAnsi="Arial" w:cs="Arial"/>
                <w:sz w:val="16"/>
                <w:szCs w:val="16"/>
              </w:rPr>
            </w:pPr>
            <w:r w:rsidRPr="005B1BE5">
              <w:rPr>
                <w:rFonts w:ascii="Arial" w:hAnsi="Arial" w:cs="Arial"/>
                <w:sz w:val="16"/>
                <w:szCs w:val="16"/>
              </w:rPr>
              <w:t xml:space="preserve">78 </w:t>
            </w:r>
            <w:r w:rsidRPr="005B1BE5">
              <w:rPr>
                <w:rFonts w:ascii="Arial" w:hAnsi="Arial" w:cs="Arial"/>
                <w:sz w:val="16"/>
                <w:szCs w:val="16"/>
                <w:lang w:val="en-US"/>
              </w:rPr>
              <w:t>&lt;*&gt;</w:t>
            </w:r>
          </w:p>
        </w:tc>
        <w:tc>
          <w:tcPr>
            <w:tcW w:w="920"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87 661,43</w:t>
            </w:r>
          </w:p>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lang w:val="en-US"/>
              </w:rPr>
              <w:t>&lt;*&gt;</w:t>
            </w:r>
          </w:p>
        </w:tc>
        <w:tc>
          <w:tcPr>
            <w:tcW w:w="920"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366 940,</w:t>
            </w:r>
          </w:p>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40</w:t>
            </w:r>
          </w:p>
        </w:tc>
        <w:tc>
          <w:tcPr>
            <w:tcW w:w="920"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1 239 216,</w:t>
            </w:r>
          </w:p>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35</w:t>
            </w:r>
          </w:p>
        </w:tc>
        <w:tc>
          <w:tcPr>
            <w:tcW w:w="920"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2 939 414,</w:t>
            </w:r>
          </w:p>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54</w:t>
            </w:r>
          </w:p>
        </w:tc>
        <w:tc>
          <w:tcPr>
            <w:tcW w:w="920"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2 993 512,</w:t>
            </w:r>
          </w:p>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10</w:t>
            </w:r>
          </w:p>
        </w:tc>
        <w:tc>
          <w:tcPr>
            <w:tcW w:w="984"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18 327 634,</w:t>
            </w:r>
          </w:p>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08</w:t>
            </w:r>
          </w:p>
        </w:tc>
      </w:tr>
      <w:tr w:rsidR="005B1BE5" w:rsidRPr="005B1BE5" w:rsidTr="005B1BE5">
        <w:trPr>
          <w:trHeight w:val="20"/>
        </w:trPr>
        <w:tc>
          <w:tcPr>
            <w:tcW w:w="57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2</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в том числе по источникам:</w:t>
            </w:r>
          </w:p>
        </w:tc>
        <w:tc>
          <w:tcPr>
            <w:tcW w:w="1002" w:type="dxa"/>
            <w:hideMark/>
          </w:tcPr>
          <w:p w:rsidR="005B1BE5" w:rsidRPr="005B1BE5" w:rsidRDefault="005B1BE5" w:rsidP="005B1BE5">
            <w:pPr>
              <w:jc w:val="right"/>
              <w:rPr>
                <w:rFonts w:ascii="Arial" w:hAnsi="Arial" w:cs="Arial"/>
                <w:sz w:val="16"/>
                <w:szCs w:val="16"/>
              </w:rPr>
            </w:pPr>
          </w:p>
        </w:tc>
        <w:tc>
          <w:tcPr>
            <w:tcW w:w="848" w:type="dxa"/>
            <w:hideMark/>
          </w:tcPr>
          <w:p w:rsidR="005B1BE5" w:rsidRPr="005B1BE5" w:rsidRDefault="005B1BE5" w:rsidP="005B1BE5">
            <w:pPr>
              <w:jc w:val="right"/>
              <w:rPr>
                <w:rFonts w:ascii="Arial" w:hAnsi="Arial" w:cs="Arial"/>
                <w:sz w:val="16"/>
                <w:szCs w:val="16"/>
              </w:rPr>
            </w:pPr>
          </w:p>
        </w:tc>
        <w:tc>
          <w:tcPr>
            <w:tcW w:w="848"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84" w:type="dxa"/>
            <w:hideMark/>
          </w:tcPr>
          <w:p w:rsidR="005B1BE5" w:rsidRPr="005B1BE5" w:rsidRDefault="005B1BE5" w:rsidP="005B1BE5">
            <w:pPr>
              <w:jc w:val="right"/>
              <w:rPr>
                <w:rFonts w:ascii="Arial" w:hAnsi="Arial" w:cs="Arial"/>
                <w:sz w:val="16"/>
                <w:szCs w:val="16"/>
              </w:rPr>
            </w:pP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ЗАТО Северск</w:t>
            </w:r>
          </w:p>
        </w:tc>
        <w:tc>
          <w:tcPr>
            <w:tcW w:w="1002"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10 949 621,</w:t>
            </w:r>
          </w:p>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48</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22 548,</w:t>
            </w:r>
          </w:p>
          <w:p w:rsidR="005B1BE5" w:rsidRPr="005B1BE5" w:rsidRDefault="005B1BE5" w:rsidP="005B1BE5">
            <w:pPr>
              <w:jc w:val="right"/>
              <w:rPr>
                <w:rFonts w:ascii="Arial" w:hAnsi="Arial" w:cs="Arial"/>
                <w:sz w:val="16"/>
                <w:szCs w:val="16"/>
              </w:rPr>
            </w:pPr>
            <w:r w:rsidRPr="005B1BE5">
              <w:rPr>
                <w:rFonts w:ascii="Arial" w:hAnsi="Arial" w:cs="Arial"/>
                <w:sz w:val="16"/>
                <w:szCs w:val="16"/>
              </w:rPr>
              <w:t>88</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51 425,</w:t>
            </w:r>
          </w:p>
          <w:p w:rsidR="005B1BE5" w:rsidRPr="005B1BE5" w:rsidRDefault="005B1BE5" w:rsidP="005B1BE5">
            <w:pPr>
              <w:jc w:val="right"/>
              <w:rPr>
                <w:rFonts w:ascii="Arial" w:hAnsi="Arial" w:cs="Arial"/>
                <w:sz w:val="16"/>
                <w:szCs w:val="16"/>
              </w:rPr>
            </w:pPr>
            <w:r w:rsidRPr="005B1BE5">
              <w:rPr>
                <w:rFonts w:ascii="Arial" w:hAnsi="Arial" w:cs="Arial"/>
                <w:sz w:val="16"/>
                <w:szCs w:val="16"/>
              </w:rPr>
              <w:t>31</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53 568,25</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24 106,55</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18 436,43</w:t>
            </w:r>
          </w:p>
          <w:p w:rsidR="005B1BE5" w:rsidRPr="005B1BE5" w:rsidRDefault="005B1BE5" w:rsidP="005B1BE5">
            <w:pPr>
              <w:jc w:val="right"/>
              <w:rPr>
                <w:rFonts w:ascii="Arial" w:hAnsi="Arial" w:cs="Arial"/>
                <w:sz w:val="16"/>
                <w:szCs w:val="16"/>
                <w:lang w:val="en-US"/>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7 985,24</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19 082,99</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7 495,84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10 670,64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32 316,24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1 500,00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10 736 740,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85</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Томской области</w:t>
            </w:r>
          </w:p>
        </w:tc>
        <w:tc>
          <w:tcPr>
            <w:tcW w:w="1002"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2 849 511,</w:t>
            </w:r>
          </w:p>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54</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1 393,30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46 351,40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4 283,89</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5 369,89</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42 000,00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2 750 113,</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05</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федеральный бюджет</w:t>
            </w:r>
          </w:p>
        </w:tc>
        <w:tc>
          <w:tcPr>
            <w:tcW w:w="1002"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68 734,10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68 734,10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внебюджетные средства</w:t>
            </w:r>
          </w:p>
        </w:tc>
        <w:tc>
          <w:tcPr>
            <w:tcW w:w="1002" w:type="dxa"/>
            <w:hideMark/>
          </w:tcPr>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12 731 548,</w:t>
            </w:r>
          </w:p>
          <w:p w:rsidR="005B1BE5" w:rsidRPr="001025CC" w:rsidRDefault="005B1BE5" w:rsidP="005B1BE5">
            <w:pPr>
              <w:jc w:val="right"/>
              <w:rPr>
                <w:rFonts w:ascii="Arial" w:hAnsi="Arial" w:cs="Arial"/>
                <w:sz w:val="16"/>
                <w:szCs w:val="16"/>
                <w:highlight w:val="green"/>
              </w:rPr>
            </w:pPr>
            <w:r w:rsidRPr="001025CC">
              <w:rPr>
                <w:rFonts w:ascii="Arial" w:hAnsi="Arial" w:cs="Arial"/>
                <w:sz w:val="16"/>
                <w:szCs w:val="16"/>
                <w:highlight w:val="green"/>
              </w:rPr>
              <w:t>12</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101 997,</w:t>
            </w:r>
          </w:p>
          <w:p w:rsidR="005B1BE5" w:rsidRPr="005B1BE5" w:rsidRDefault="005B1BE5" w:rsidP="005B1BE5">
            <w:pPr>
              <w:jc w:val="right"/>
              <w:rPr>
                <w:rFonts w:ascii="Arial" w:hAnsi="Arial" w:cs="Arial"/>
                <w:sz w:val="16"/>
                <w:szCs w:val="16"/>
              </w:rPr>
            </w:pPr>
            <w:r w:rsidRPr="005B1BE5">
              <w:rPr>
                <w:rFonts w:ascii="Arial" w:hAnsi="Arial" w:cs="Arial"/>
                <w:sz w:val="16"/>
                <w:szCs w:val="16"/>
              </w:rPr>
              <w:t>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88 668,</w:t>
            </w:r>
          </w:p>
          <w:p w:rsidR="005B1BE5" w:rsidRPr="005B1BE5" w:rsidRDefault="005B1BE5" w:rsidP="005B1BE5">
            <w:pPr>
              <w:jc w:val="right"/>
              <w:rPr>
                <w:rFonts w:ascii="Arial" w:hAnsi="Arial" w:cs="Arial"/>
                <w:sz w:val="16"/>
                <w:szCs w:val="16"/>
              </w:rPr>
            </w:pPr>
            <w:r w:rsidRPr="005B1BE5">
              <w:rPr>
                <w:rFonts w:ascii="Arial" w:hAnsi="Arial" w:cs="Arial"/>
                <w:sz w:val="16"/>
                <w:szCs w:val="16"/>
              </w:rPr>
              <w:t>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87 885,31</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79 654,25</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48 321,01</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95 302,54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22 227,04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355 160,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66</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1 154 441,</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72</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2 865 098,</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2 992 012,</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4 840 780,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18</w:t>
            </w: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3</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в том числе по направлениям:</w:t>
            </w:r>
          </w:p>
        </w:tc>
        <w:tc>
          <w:tcPr>
            <w:tcW w:w="1002" w:type="dxa"/>
            <w:hideMark/>
          </w:tcPr>
          <w:p w:rsidR="005B1BE5" w:rsidRPr="005B1BE5" w:rsidRDefault="005B1BE5" w:rsidP="005B1BE5">
            <w:pPr>
              <w:jc w:val="right"/>
              <w:rPr>
                <w:rFonts w:ascii="Arial" w:hAnsi="Arial" w:cs="Arial"/>
                <w:sz w:val="16"/>
                <w:szCs w:val="16"/>
              </w:rPr>
            </w:pPr>
          </w:p>
        </w:tc>
        <w:tc>
          <w:tcPr>
            <w:tcW w:w="848" w:type="dxa"/>
            <w:hideMark/>
          </w:tcPr>
          <w:p w:rsidR="005B1BE5" w:rsidRPr="005B1BE5" w:rsidRDefault="005B1BE5" w:rsidP="005B1BE5">
            <w:pPr>
              <w:jc w:val="right"/>
              <w:rPr>
                <w:rFonts w:ascii="Arial" w:hAnsi="Arial" w:cs="Arial"/>
                <w:sz w:val="16"/>
                <w:szCs w:val="16"/>
              </w:rPr>
            </w:pPr>
          </w:p>
        </w:tc>
        <w:tc>
          <w:tcPr>
            <w:tcW w:w="848"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84" w:type="dxa"/>
            <w:hideMark/>
          </w:tcPr>
          <w:p w:rsidR="005B1BE5" w:rsidRPr="005B1BE5" w:rsidRDefault="005B1BE5" w:rsidP="005B1BE5">
            <w:pPr>
              <w:jc w:val="right"/>
              <w:rPr>
                <w:rFonts w:ascii="Arial" w:hAnsi="Arial" w:cs="Arial"/>
                <w:sz w:val="16"/>
                <w:szCs w:val="16"/>
              </w:rPr>
            </w:pPr>
          </w:p>
        </w:tc>
      </w:tr>
      <w:tr w:rsidR="005B1BE5" w:rsidRPr="005B1BE5" w:rsidTr="005B1BE5">
        <w:trPr>
          <w:trHeight w:val="20"/>
        </w:trPr>
        <w:tc>
          <w:tcPr>
            <w:tcW w:w="57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3.1</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развитие электрических сетей на территории ЗАТО Северск, в том числе по источникам:</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1 080 782,</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22</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1 796,05</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2 336,43</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11 880,00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8 740,25</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27 237,97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1 028 791,</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52</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ЗАТО Северск</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823 267,57</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823 267,57</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Томской области</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внебюджетные средства</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257 514,65</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1 796,05</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2 336,43</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11 880,00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8 740,25</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27 237,97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205 523,95</w:t>
            </w:r>
          </w:p>
        </w:tc>
      </w:tr>
      <w:tr w:rsidR="005B1BE5" w:rsidRPr="005B1BE5" w:rsidTr="005B1BE5">
        <w:trPr>
          <w:trHeight w:val="20"/>
        </w:trPr>
        <w:tc>
          <w:tcPr>
            <w:tcW w:w="57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3.2</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развитие системы теплоснабжения на территории ЗАТО Северск, в том числе по источникам:</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13 376 689,</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19</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98 045,</w:t>
            </w:r>
          </w:p>
          <w:p w:rsidR="005B1BE5" w:rsidRPr="005B1BE5" w:rsidRDefault="005B1BE5" w:rsidP="005B1BE5">
            <w:pPr>
              <w:jc w:val="right"/>
              <w:rPr>
                <w:rFonts w:ascii="Arial" w:hAnsi="Arial" w:cs="Arial"/>
                <w:sz w:val="16"/>
                <w:szCs w:val="16"/>
              </w:rPr>
            </w:pPr>
            <w:r w:rsidRPr="005B1BE5">
              <w:rPr>
                <w:rFonts w:ascii="Arial" w:hAnsi="Arial" w:cs="Arial"/>
                <w:sz w:val="16"/>
                <w:szCs w:val="16"/>
              </w:rPr>
              <w:t>03</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82 468,</w:t>
            </w:r>
          </w:p>
          <w:p w:rsidR="005B1BE5" w:rsidRPr="005B1BE5" w:rsidRDefault="005B1BE5" w:rsidP="005B1BE5">
            <w:pPr>
              <w:jc w:val="right"/>
              <w:rPr>
                <w:rFonts w:ascii="Arial" w:hAnsi="Arial" w:cs="Arial"/>
                <w:sz w:val="16"/>
                <w:szCs w:val="16"/>
              </w:rPr>
            </w:pPr>
            <w:r w:rsidRPr="005B1BE5">
              <w:rPr>
                <w:rFonts w:ascii="Arial" w:hAnsi="Arial" w:cs="Arial"/>
                <w:sz w:val="16"/>
                <w:szCs w:val="16"/>
              </w:rPr>
              <w:t>59</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74 585,55</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66 266,03</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33 819,21</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63 646,34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13 766,69</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317 224,</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1 145 141,</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2 852 020,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2 983 080,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5 647 229,</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98</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ЗАТО Северск</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1 826 033,</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lastRenderedPageBreak/>
              <w:t>11</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lastRenderedPageBreak/>
              <w:t>11 645,</w:t>
            </w:r>
          </w:p>
          <w:p w:rsidR="005B1BE5" w:rsidRPr="005B1BE5" w:rsidRDefault="005B1BE5" w:rsidP="005B1BE5">
            <w:pPr>
              <w:jc w:val="right"/>
              <w:rPr>
                <w:rFonts w:ascii="Arial" w:hAnsi="Arial" w:cs="Arial"/>
                <w:sz w:val="16"/>
                <w:szCs w:val="16"/>
              </w:rPr>
            </w:pPr>
            <w:r w:rsidRPr="005B1BE5">
              <w:rPr>
                <w:rFonts w:ascii="Arial" w:hAnsi="Arial" w:cs="Arial"/>
                <w:sz w:val="16"/>
                <w:szCs w:val="16"/>
              </w:rPr>
              <w:lastRenderedPageBreak/>
              <w:t>03</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lastRenderedPageBreak/>
              <w:t>411,59</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3 165,31</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4 280,03</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lastRenderedPageBreak/>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lastRenderedPageBreak/>
              <w:t>1 428,93</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99,30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325,20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2 357,17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1 500,00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1 500,00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1 799 924,</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lastRenderedPageBreak/>
              <w:t>92</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федеральный бюджет</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Томской области</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6 271,89</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1 393,30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1 634,50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3 244,09</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внебюджетные средства</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11 544 384,</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18</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86 400,</w:t>
            </w:r>
          </w:p>
          <w:p w:rsidR="005B1BE5" w:rsidRPr="005B1BE5" w:rsidRDefault="005B1BE5" w:rsidP="005B1BE5">
            <w:pPr>
              <w:jc w:val="right"/>
              <w:rPr>
                <w:rFonts w:ascii="Arial" w:hAnsi="Arial" w:cs="Arial"/>
                <w:sz w:val="16"/>
                <w:szCs w:val="16"/>
              </w:rPr>
            </w:pPr>
            <w:r w:rsidRPr="005B1BE5">
              <w:rPr>
                <w:rFonts w:ascii="Arial" w:hAnsi="Arial" w:cs="Arial"/>
                <w:sz w:val="16"/>
                <w:szCs w:val="16"/>
              </w:rPr>
              <w:t>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82 057,</w:t>
            </w:r>
          </w:p>
          <w:p w:rsidR="005B1BE5" w:rsidRPr="005B1BE5" w:rsidRDefault="005B1BE5" w:rsidP="005B1BE5">
            <w:pPr>
              <w:jc w:val="right"/>
              <w:rPr>
                <w:rFonts w:ascii="Arial" w:hAnsi="Arial" w:cs="Arial"/>
                <w:sz w:val="16"/>
                <w:szCs w:val="16"/>
              </w:rPr>
            </w:pPr>
            <w:r w:rsidRPr="005B1BE5">
              <w:rPr>
                <w:rFonts w:ascii="Arial" w:hAnsi="Arial" w:cs="Arial"/>
                <w:sz w:val="16"/>
                <w:szCs w:val="16"/>
              </w:rPr>
              <w:t>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71 420,24</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61 986,00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30 996,98</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63 547,04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11 806,99</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317 224,</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1 139 540,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2 850 520,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2 981 580,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3 847 305,</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06</w:t>
            </w:r>
          </w:p>
        </w:tc>
      </w:tr>
      <w:tr w:rsidR="005B1BE5" w:rsidRPr="005B1BE5" w:rsidTr="005B1BE5">
        <w:trPr>
          <w:trHeight w:val="20"/>
        </w:trPr>
        <w:tc>
          <w:tcPr>
            <w:tcW w:w="57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3.3</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развитие системы водоснабжения на территории ЗАТО Северск, в том числе по источникам:</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2 696 031,</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37</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2 783,70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30 133,</w:t>
            </w:r>
          </w:p>
          <w:p w:rsidR="005B1BE5" w:rsidRPr="005B1BE5" w:rsidRDefault="005B1BE5" w:rsidP="005B1BE5">
            <w:pPr>
              <w:jc w:val="right"/>
              <w:rPr>
                <w:rFonts w:ascii="Arial" w:hAnsi="Arial" w:cs="Arial"/>
                <w:sz w:val="16"/>
                <w:szCs w:val="16"/>
              </w:rPr>
            </w:pPr>
            <w:r w:rsidRPr="005B1BE5">
              <w:rPr>
                <w:rFonts w:ascii="Arial" w:hAnsi="Arial" w:cs="Arial"/>
                <w:sz w:val="16"/>
                <w:szCs w:val="16"/>
              </w:rPr>
              <w:t>05</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39 551,23</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19 798,39</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17 390,10</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20 346,30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2 702,52</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9 749,73</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12 161,02</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11 837,60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7 691,40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2 540 453,</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16</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ЗАТО Северск</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1 845 591,</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61</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1 233,70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28 522,</w:t>
            </w:r>
          </w:p>
          <w:p w:rsidR="005B1BE5" w:rsidRPr="005B1BE5" w:rsidRDefault="005B1BE5" w:rsidP="005B1BE5">
            <w:pPr>
              <w:jc w:val="right"/>
              <w:rPr>
                <w:rFonts w:ascii="Arial" w:hAnsi="Arial" w:cs="Arial"/>
                <w:sz w:val="16"/>
                <w:szCs w:val="16"/>
              </w:rPr>
            </w:pPr>
            <w:r w:rsidRPr="005B1BE5">
              <w:rPr>
                <w:rFonts w:ascii="Arial" w:hAnsi="Arial" w:cs="Arial"/>
                <w:sz w:val="16"/>
                <w:szCs w:val="16"/>
              </w:rPr>
              <w:t>05</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32 547,39</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9 657,29</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7 536,10</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470,80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2 298,52</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1 792,60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1 780 099,</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99</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Томской области</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281 982,50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281 982,50</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внебюджетные средства</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568 457,26</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1 550,00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1 611,00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7 003,84</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10 141,10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9 854,00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19 875,50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404,00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7 957,13</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12 161,02</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11 837,60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7 691,40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478 370,67</w:t>
            </w:r>
          </w:p>
        </w:tc>
      </w:tr>
      <w:tr w:rsidR="005B1BE5" w:rsidRPr="005B1BE5" w:rsidTr="005B1BE5">
        <w:trPr>
          <w:trHeight w:val="20"/>
        </w:trPr>
        <w:tc>
          <w:tcPr>
            <w:tcW w:w="57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3.4</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развитие системы водоотведения на территории ЗАТО Северск, в том числе по источникам:</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7 846 034,</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47</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14 047,</w:t>
            </w:r>
          </w:p>
          <w:p w:rsidR="005B1BE5" w:rsidRPr="005B1BE5" w:rsidRDefault="005B1BE5" w:rsidP="005B1BE5">
            <w:pPr>
              <w:jc w:val="right"/>
              <w:rPr>
                <w:rFonts w:ascii="Arial" w:hAnsi="Arial" w:cs="Arial"/>
                <w:sz w:val="16"/>
                <w:szCs w:val="16"/>
              </w:rPr>
            </w:pPr>
            <w:r w:rsidRPr="005B1BE5">
              <w:rPr>
                <w:rFonts w:ascii="Arial" w:hAnsi="Arial" w:cs="Arial"/>
                <w:sz w:val="16"/>
                <w:szCs w:val="16"/>
              </w:rPr>
              <w:t>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5 000,00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11 554,23</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8 968,58</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8 099,71</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1 275,80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2 740,70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2 740,70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74 056,94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2 740,70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7 716 376,</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85</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ЗАТО Северск</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5 579 395,</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2 093,00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3 237,48</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2 966,11</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29 316,24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5 543 349,</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11</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Томской области</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1 932 708,</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24</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42 000,00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1 890 708,</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24</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федеральный бюджет</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внебюджетные средства</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333 931,03</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14 047,</w:t>
            </w:r>
          </w:p>
          <w:p w:rsidR="005B1BE5" w:rsidRPr="005B1BE5" w:rsidRDefault="005B1BE5" w:rsidP="005B1BE5">
            <w:pPr>
              <w:jc w:val="right"/>
              <w:rPr>
                <w:rFonts w:ascii="Arial" w:hAnsi="Arial" w:cs="Arial"/>
                <w:sz w:val="16"/>
                <w:szCs w:val="16"/>
              </w:rPr>
            </w:pPr>
            <w:r w:rsidRPr="005B1BE5">
              <w:rPr>
                <w:rFonts w:ascii="Arial" w:hAnsi="Arial" w:cs="Arial"/>
                <w:sz w:val="16"/>
                <w:szCs w:val="16"/>
              </w:rPr>
              <w:t>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5 000,00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9 461,23</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5 731,10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5 133,60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1 275,80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2 740,70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2 740,70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2 740,70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2 740,70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282 319,50</w:t>
            </w:r>
          </w:p>
        </w:tc>
      </w:tr>
      <w:tr w:rsidR="005B1BE5" w:rsidRPr="005B1BE5" w:rsidTr="005B1BE5">
        <w:trPr>
          <w:trHeight w:val="20"/>
        </w:trPr>
        <w:tc>
          <w:tcPr>
            <w:tcW w:w="57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3.5</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развитие системы утилизации (захоронения) ТБО на территории ЗАТО Северск, в том числе по источникам:</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389 398,23</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9 670,15</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11 672,</w:t>
            </w:r>
          </w:p>
          <w:p w:rsidR="005B1BE5" w:rsidRPr="005B1BE5" w:rsidRDefault="005B1BE5" w:rsidP="005B1BE5">
            <w:pPr>
              <w:jc w:val="right"/>
              <w:rPr>
                <w:rFonts w:ascii="Arial" w:hAnsi="Arial" w:cs="Arial"/>
                <w:sz w:val="16"/>
                <w:szCs w:val="16"/>
              </w:rPr>
            </w:pPr>
            <w:r w:rsidRPr="005B1BE5">
              <w:rPr>
                <w:rFonts w:ascii="Arial" w:hAnsi="Arial" w:cs="Arial"/>
                <w:sz w:val="16"/>
                <w:szCs w:val="16"/>
              </w:rPr>
              <w:t>73</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14 489,52</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5 050,76</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4 878,62</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4 916,76</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61 007,34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9 458,73</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2 160,00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280 619,70</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ЗАТО Северск</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313 136,44</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9 670,15</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11 672,</w:t>
            </w:r>
          </w:p>
          <w:p w:rsidR="005B1BE5" w:rsidRPr="005B1BE5" w:rsidRDefault="005B1BE5" w:rsidP="005B1BE5">
            <w:pPr>
              <w:jc w:val="right"/>
              <w:rPr>
                <w:rFonts w:ascii="Arial" w:hAnsi="Arial" w:cs="Arial"/>
                <w:sz w:val="16"/>
                <w:szCs w:val="16"/>
              </w:rPr>
            </w:pPr>
            <w:r w:rsidRPr="005B1BE5">
              <w:rPr>
                <w:rFonts w:ascii="Arial" w:hAnsi="Arial" w:cs="Arial"/>
                <w:sz w:val="16"/>
                <w:szCs w:val="16"/>
              </w:rPr>
              <w:t>73</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14 489,52</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5 050,76</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4 878,62</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4 916,76</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16 290,44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5 174,84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2 160,00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253 358,70</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Томской области</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49 000,79</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44 716,90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4 283,89</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внебюджетные средства</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27 261,00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27 261,00</w:t>
            </w:r>
          </w:p>
        </w:tc>
      </w:tr>
      <w:tr w:rsidR="005B1BE5" w:rsidRPr="005B1BE5" w:rsidTr="005B1BE5">
        <w:trPr>
          <w:trHeight w:val="20"/>
        </w:trPr>
        <w:tc>
          <w:tcPr>
            <w:tcW w:w="57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3.6</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развитие инженерной инфраструктуры и городского освещения на территории ЗАТО Северск, в том числе по источникам:</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1 210 479,</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76</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10 818,</w:t>
            </w:r>
          </w:p>
          <w:p w:rsidR="005B1BE5" w:rsidRPr="005B1BE5" w:rsidRDefault="005B1BE5" w:rsidP="005B1BE5">
            <w:pPr>
              <w:jc w:val="right"/>
              <w:rPr>
                <w:rFonts w:ascii="Arial" w:hAnsi="Arial" w:cs="Arial"/>
                <w:sz w:val="16"/>
                <w:szCs w:val="16"/>
              </w:rPr>
            </w:pPr>
            <w:r w:rsidRPr="005B1BE5">
              <w:rPr>
                <w:rFonts w:ascii="Arial" w:hAnsi="Arial" w:cs="Arial"/>
                <w:sz w:val="16"/>
                <w:szCs w:val="16"/>
              </w:rPr>
              <w:t>94</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1 273,03</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1 880,99</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1 626,67</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2 498,38</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168,83</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528,40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77 013,37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1 500,00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1 114 162,</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87</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ЗАТО Северск</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562 197,55</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10 818,</w:t>
            </w:r>
          </w:p>
          <w:p w:rsidR="005B1BE5" w:rsidRPr="005B1BE5" w:rsidRDefault="005B1BE5" w:rsidP="005B1BE5">
            <w:pPr>
              <w:jc w:val="right"/>
              <w:rPr>
                <w:rFonts w:ascii="Arial" w:hAnsi="Arial" w:cs="Arial"/>
                <w:sz w:val="16"/>
                <w:szCs w:val="16"/>
              </w:rPr>
            </w:pPr>
            <w:r w:rsidRPr="005B1BE5">
              <w:rPr>
                <w:rFonts w:ascii="Arial" w:hAnsi="Arial" w:cs="Arial"/>
                <w:sz w:val="16"/>
                <w:szCs w:val="16"/>
              </w:rPr>
              <w:t>94</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1 273,03</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1 880,99</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1 626,67</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2 498,38</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168,83</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528,40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6 153,47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1 500,00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536 740,56</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Томской области</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579 548,11</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2 125,80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577 422,31</w:t>
            </w:r>
          </w:p>
        </w:tc>
      </w:tr>
      <w:tr w:rsidR="005B1BE5" w:rsidRPr="005B1BE5" w:rsidTr="005B1BE5">
        <w:trPr>
          <w:trHeight w:val="20"/>
        </w:trPr>
        <w:tc>
          <w:tcPr>
            <w:tcW w:w="572" w:type="dxa"/>
            <w:vMerge/>
          </w:tcPr>
          <w:p w:rsidR="005B1BE5" w:rsidRPr="005B1BE5" w:rsidRDefault="005B1BE5" w:rsidP="005B1BE5">
            <w:pPr>
              <w:jc w:val="center"/>
              <w:rPr>
                <w:rFonts w:ascii="Arial" w:hAnsi="Arial" w:cs="Arial"/>
                <w:sz w:val="16"/>
                <w:szCs w:val="16"/>
              </w:rPr>
            </w:pPr>
          </w:p>
        </w:tc>
        <w:tc>
          <w:tcPr>
            <w:tcW w:w="2028" w:type="dxa"/>
          </w:tcPr>
          <w:p w:rsidR="005B1BE5" w:rsidRPr="005B1BE5" w:rsidRDefault="005B1BE5" w:rsidP="005B1BE5">
            <w:pPr>
              <w:rPr>
                <w:rFonts w:ascii="Arial" w:hAnsi="Arial" w:cs="Arial"/>
                <w:sz w:val="16"/>
                <w:szCs w:val="16"/>
              </w:rPr>
            </w:pPr>
            <w:r w:rsidRPr="005B1BE5">
              <w:rPr>
                <w:rFonts w:ascii="Arial" w:hAnsi="Arial" w:cs="Arial"/>
                <w:sz w:val="16"/>
                <w:szCs w:val="16"/>
              </w:rPr>
              <w:t>федеральный бюджет</w:t>
            </w:r>
          </w:p>
        </w:tc>
        <w:tc>
          <w:tcPr>
            <w:tcW w:w="1002" w:type="dxa"/>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68 734,10</w:t>
            </w:r>
          </w:p>
        </w:tc>
        <w:tc>
          <w:tcPr>
            <w:tcW w:w="848" w:type="dxa"/>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68 734,10</w:t>
            </w:r>
          </w:p>
        </w:tc>
        <w:tc>
          <w:tcPr>
            <w:tcW w:w="920" w:type="dxa"/>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внебюджетные средства</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в том числе по организациям:</w:t>
            </w:r>
          </w:p>
        </w:tc>
        <w:tc>
          <w:tcPr>
            <w:tcW w:w="1002" w:type="dxa"/>
            <w:hideMark/>
          </w:tcPr>
          <w:p w:rsidR="005B1BE5" w:rsidRPr="00C40376" w:rsidRDefault="005B1BE5" w:rsidP="005B1BE5">
            <w:pPr>
              <w:jc w:val="right"/>
              <w:rPr>
                <w:rFonts w:ascii="Arial" w:hAnsi="Arial" w:cs="Arial"/>
                <w:sz w:val="16"/>
                <w:szCs w:val="16"/>
                <w:highlight w:val="green"/>
              </w:rPr>
            </w:pPr>
          </w:p>
        </w:tc>
        <w:tc>
          <w:tcPr>
            <w:tcW w:w="848" w:type="dxa"/>
            <w:hideMark/>
          </w:tcPr>
          <w:p w:rsidR="005B1BE5" w:rsidRPr="005B1BE5" w:rsidRDefault="005B1BE5" w:rsidP="005B1BE5">
            <w:pPr>
              <w:jc w:val="right"/>
              <w:rPr>
                <w:rFonts w:ascii="Arial" w:hAnsi="Arial" w:cs="Arial"/>
                <w:sz w:val="16"/>
                <w:szCs w:val="16"/>
              </w:rPr>
            </w:pPr>
          </w:p>
        </w:tc>
        <w:tc>
          <w:tcPr>
            <w:tcW w:w="848"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5B1BE5" w:rsidRDefault="005B1BE5" w:rsidP="005B1BE5">
            <w:pPr>
              <w:jc w:val="right"/>
              <w:rPr>
                <w:rFonts w:ascii="Arial" w:hAnsi="Arial" w:cs="Arial"/>
                <w:sz w:val="16"/>
                <w:szCs w:val="16"/>
              </w:rPr>
            </w:pPr>
          </w:p>
        </w:tc>
        <w:tc>
          <w:tcPr>
            <w:tcW w:w="920" w:type="dxa"/>
            <w:hideMark/>
          </w:tcPr>
          <w:p w:rsidR="005B1BE5" w:rsidRPr="00C40376" w:rsidRDefault="005B1BE5" w:rsidP="005B1BE5">
            <w:pPr>
              <w:jc w:val="right"/>
              <w:rPr>
                <w:rFonts w:ascii="Arial" w:hAnsi="Arial" w:cs="Arial"/>
                <w:sz w:val="16"/>
                <w:szCs w:val="16"/>
                <w:highlight w:val="green"/>
              </w:rPr>
            </w:pPr>
          </w:p>
        </w:tc>
        <w:tc>
          <w:tcPr>
            <w:tcW w:w="920" w:type="dxa"/>
            <w:hideMark/>
          </w:tcPr>
          <w:p w:rsidR="005B1BE5" w:rsidRPr="00C40376" w:rsidRDefault="005B1BE5" w:rsidP="005B1BE5">
            <w:pPr>
              <w:jc w:val="right"/>
              <w:rPr>
                <w:rFonts w:ascii="Arial" w:hAnsi="Arial" w:cs="Arial"/>
                <w:sz w:val="16"/>
                <w:szCs w:val="16"/>
                <w:highlight w:val="green"/>
              </w:rPr>
            </w:pPr>
          </w:p>
        </w:tc>
        <w:tc>
          <w:tcPr>
            <w:tcW w:w="920" w:type="dxa"/>
            <w:hideMark/>
          </w:tcPr>
          <w:p w:rsidR="005B1BE5" w:rsidRPr="00C40376" w:rsidRDefault="005B1BE5" w:rsidP="005B1BE5">
            <w:pPr>
              <w:jc w:val="right"/>
              <w:rPr>
                <w:rFonts w:ascii="Arial" w:hAnsi="Arial" w:cs="Arial"/>
                <w:sz w:val="16"/>
                <w:szCs w:val="16"/>
                <w:highlight w:val="green"/>
              </w:rPr>
            </w:pPr>
          </w:p>
        </w:tc>
        <w:tc>
          <w:tcPr>
            <w:tcW w:w="920" w:type="dxa"/>
            <w:hideMark/>
          </w:tcPr>
          <w:p w:rsidR="005B1BE5" w:rsidRPr="00C40376" w:rsidRDefault="005B1BE5" w:rsidP="005B1BE5">
            <w:pPr>
              <w:jc w:val="right"/>
              <w:rPr>
                <w:rFonts w:ascii="Arial" w:hAnsi="Arial" w:cs="Arial"/>
                <w:sz w:val="16"/>
                <w:szCs w:val="16"/>
                <w:highlight w:val="green"/>
              </w:rPr>
            </w:pPr>
          </w:p>
        </w:tc>
        <w:tc>
          <w:tcPr>
            <w:tcW w:w="920" w:type="dxa"/>
            <w:hideMark/>
          </w:tcPr>
          <w:p w:rsidR="005B1BE5" w:rsidRPr="00C40376" w:rsidRDefault="005B1BE5" w:rsidP="005B1BE5">
            <w:pPr>
              <w:jc w:val="right"/>
              <w:rPr>
                <w:rFonts w:ascii="Arial" w:hAnsi="Arial" w:cs="Arial"/>
                <w:sz w:val="16"/>
                <w:szCs w:val="16"/>
                <w:highlight w:val="green"/>
              </w:rPr>
            </w:pPr>
          </w:p>
        </w:tc>
        <w:tc>
          <w:tcPr>
            <w:tcW w:w="984" w:type="dxa"/>
            <w:hideMark/>
          </w:tcPr>
          <w:p w:rsidR="005B1BE5" w:rsidRPr="00C40376" w:rsidRDefault="005B1BE5" w:rsidP="005B1BE5">
            <w:pPr>
              <w:jc w:val="right"/>
              <w:rPr>
                <w:rFonts w:ascii="Arial" w:hAnsi="Arial" w:cs="Arial"/>
                <w:sz w:val="16"/>
                <w:szCs w:val="16"/>
                <w:highlight w:val="green"/>
              </w:rPr>
            </w:pP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4.1</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ООО «Электросети»</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257 514,65</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1 796,05</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2 336,43</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11 880,00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8 740,25</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27 237,97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205 523,95</w:t>
            </w: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4.2</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ОАО ТС</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2 722 681,</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76</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86 400,</w:t>
            </w:r>
          </w:p>
          <w:p w:rsidR="005B1BE5" w:rsidRPr="005B1BE5" w:rsidRDefault="005B1BE5" w:rsidP="005B1BE5">
            <w:pPr>
              <w:jc w:val="right"/>
              <w:rPr>
                <w:rFonts w:ascii="Arial" w:hAnsi="Arial" w:cs="Arial"/>
                <w:sz w:val="16"/>
                <w:szCs w:val="16"/>
              </w:rPr>
            </w:pPr>
            <w:r w:rsidRPr="005B1BE5">
              <w:rPr>
                <w:rFonts w:ascii="Arial" w:hAnsi="Arial" w:cs="Arial"/>
                <w:sz w:val="16"/>
                <w:szCs w:val="16"/>
              </w:rPr>
              <w:t>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81 557,</w:t>
            </w:r>
          </w:p>
          <w:p w:rsidR="005B1BE5" w:rsidRPr="005B1BE5" w:rsidRDefault="005B1BE5" w:rsidP="005B1BE5">
            <w:pPr>
              <w:jc w:val="right"/>
              <w:rPr>
                <w:rFonts w:ascii="Arial" w:hAnsi="Arial" w:cs="Arial"/>
                <w:sz w:val="16"/>
                <w:szCs w:val="16"/>
              </w:rPr>
            </w:pPr>
            <w:r w:rsidRPr="005B1BE5">
              <w:rPr>
                <w:rFonts w:ascii="Arial" w:hAnsi="Arial" w:cs="Arial"/>
                <w:sz w:val="16"/>
                <w:szCs w:val="16"/>
              </w:rPr>
              <w:t>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68 088,96</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61 986,00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30 996,98</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63 547,04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1 932,99</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42 034,87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2 286 137,</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92</w:t>
            </w: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4.3</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АО СВК</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767 084,29</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14 847,</w:t>
            </w:r>
          </w:p>
          <w:p w:rsidR="005B1BE5" w:rsidRPr="005B1BE5" w:rsidRDefault="005B1BE5" w:rsidP="005B1BE5">
            <w:pPr>
              <w:jc w:val="right"/>
              <w:rPr>
                <w:rFonts w:ascii="Arial" w:hAnsi="Arial" w:cs="Arial"/>
                <w:sz w:val="16"/>
                <w:szCs w:val="16"/>
              </w:rPr>
            </w:pPr>
            <w:r w:rsidRPr="005B1BE5">
              <w:rPr>
                <w:rFonts w:ascii="Arial" w:hAnsi="Arial" w:cs="Arial"/>
                <w:sz w:val="16"/>
                <w:szCs w:val="16"/>
              </w:rPr>
              <w:t>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6 236,00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16 465,07</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15 872,20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14 987,60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19 875,50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1 679,80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10 697,83</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14 901,72</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14 578,30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10 432,10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626 511,17</w:t>
            </w: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4.4</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ООО «ВКХ «Самусь»</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135 304,00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750,00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375,00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134 179,00</w:t>
            </w: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4.5</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ООО «Тепло Плюс»</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97 657,42</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500,00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3 002,76</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2 074,00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500,00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91 580,66</w:t>
            </w: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4.6</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ООО «Уют Орловка»</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33 156,00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328,52</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32 827,48</w:t>
            </w: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4.7</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ООО «Полигон ТБО КБУ»</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27 261,00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27 261,00</w:t>
            </w:r>
          </w:p>
        </w:tc>
      </w:tr>
      <w:tr w:rsidR="005B1BE5" w:rsidRPr="005B1BE5" w:rsidTr="005B1BE5">
        <w:trPr>
          <w:trHeight w:val="20"/>
        </w:trPr>
        <w:tc>
          <w:tcPr>
            <w:tcW w:w="572" w:type="dxa"/>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4.8</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Инвестор</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8 690 889,</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7 800,00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274 690,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1 139 540,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2 850 520,00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2 981 580,00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1 436 759,</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w:t>
            </w:r>
          </w:p>
        </w:tc>
      </w:tr>
      <w:tr w:rsidR="005B1BE5" w:rsidRPr="005B1BE5" w:rsidTr="005B1BE5">
        <w:trPr>
          <w:trHeight w:val="20"/>
        </w:trPr>
        <w:tc>
          <w:tcPr>
            <w:tcW w:w="57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4.9</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УКС Администрации ЗАТО Северск, в том числе:</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11 056 950,</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82</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20 706,</w:t>
            </w:r>
          </w:p>
          <w:p w:rsidR="005B1BE5" w:rsidRPr="005B1BE5" w:rsidRDefault="005B1BE5" w:rsidP="005B1BE5">
            <w:pPr>
              <w:jc w:val="right"/>
              <w:rPr>
                <w:rFonts w:ascii="Arial" w:hAnsi="Arial" w:cs="Arial"/>
                <w:sz w:val="16"/>
                <w:szCs w:val="16"/>
              </w:rPr>
            </w:pPr>
            <w:r w:rsidRPr="005B1BE5">
              <w:rPr>
                <w:rFonts w:ascii="Arial" w:hAnsi="Arial" w:cs="Arial"/>
                <w:sz w:val="16"/>
                <w:szCs w:val="16"/>
              </w:rPr>
              <w:t>34</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51 425,</w:t>
            </w:r>
          </w:p>
          <w:p w:rsidR="005B1BE5" w:rsidRPr="005B1BE5" w:rsidRDefault="005B1BE5" w:rsidP="005B1BE5">
            <w:pPr>
              <w:jc w:val="right"/>
              <w:rPr>
                <w:rFonts w:ascii="Arial" w:hAnsi="Arial" w:cs="Arial"/>
                <w:sz w:val="16"/>
                <w:szCs w:val="16"/>
              </w:rPr>
            </w:pPr>
            <w:r w:rsidRPr="005B1BE5">
              <w:rPr>
                <w:rFonts w:ascii="Arial" w:hAnsi="Arial" w:cs="Arial"/>
                <w:sz w:val="16"/>
                <w:szCs w:val="16"/>
              </w:rPr>
              <w:t>31</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47 892,80</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13 653,06</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9 334,33</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7 134,80</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63 405,82</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11 251,33</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78 579,17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71 316,24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10 716 772,</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46</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ЗАТО Северск</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8 144 977,</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08</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20 706,</w:t>
            </w:r>
          </w:p>
          <w:p w:rsidR="005B1BE5" w:rsidRPr="005B1BE5" w:rsidRDefault="005B1BE5" w:rsidP="005B1BE5">
            <w:pPr>
              <w:jc w:val="right"/>
              <w:rPr>
                <w:rFonts w:ascii="Arial" w:hAnsi="Arial" w:cs="Arial"/>
                <w:sz w:val="16"/>
                <w:szCs w:val="16"/>
              </w:rPr>
            </w:pPr>
            <w:r w:rsidRPr="005B1BE5">
              <w:rPr>
                <w:rFonts w:ascii="Arial" w:hAnsi="Arial" w:cs="Arial"/>
                <w:sz w:val="16"/>
                <w:szCs w:val="16"/>
              </w:rPr>
              <w:t>34</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51 425,</w:t>
            </w:r>
          </w:p>
          <w:p w:rsidR="005B1BE5" w:rsidRPr="005B1BE5" w:rsidRDefault="005B1BE5" w:rsidP="005B1BE5">
            <w:pPr>
              <w:jc w:val="right"/>
              <w:rPr>
                <w:rFonts w:ascii="Arial" w:hAnsi="Arial" w:cs="Arial"/>
                <w:sz w:val="16"/>
                <w:szCs w:val="16"/>
              </w:rPr>
            </w:pPr>
            <w:r w:rsidRPr="005B1BE5">
              <w:rPr>
                <w:rFonts w:ascii="Arial" w:hAnsi="Arial" w:cs="Arial"/>
                <w:sz w:val="16"/>
                <w:szCs w:val="16"/>
              </w:rPr>
              <w:t>31</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47 892,80</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13 653,06</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9 334,33</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7 134,80</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18 688,92</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6 967,44</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lang w:val="en-US"/>
              </w:rPr>
              <w:t>&lt;*&gt;</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7 719,27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29 316,24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7 966 659,</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41</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Томской области</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2 843 239,</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64</w:t>
            </w:r>
          </w:p>
          <w:p w:rsidR="005B1BE5" w:rsidRPr="00C40376" w:rsidRDefault="005B1BE5" w:rsidP="005B1BE5">
            <w:pPr>
              <w:jc w:val="right"/>
              <w:rPr>
                <w:rFonts w:ascii="Arial" w:hAnsi="Arial" w:cs="Arial"/>
                <w:sz w:val="16"/>
                <w:szCs w:val="16"/>
                <w:highlight w:val="green"/>
              </w:rPr>
            </w:pP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44 716,90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4 283,89</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2 125,80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42 000,00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2 750 113,05</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федеральный бюджет</w:t>
            </w:r>
          </w:p>
          <w:p w:rsidR="005B1BE5" w:rsidRPr="005B1BE5" w:rsidRDefault="005B1BE5" w:rsidP="005B1BE5">
            <w:pPr>
              <w:rPr>
                <w:rFonts w:ascii="Arial" w:hAnsi="Arial" w:cs="Arial"/>
                <w:sz w:val="16"/>
                <w:szCs w:val="16"/>
              </w:rPr>
            </w:pP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68 734,10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68 734,10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r>
      <w:tr w:rsidR="005B1BE5" w:rsidRPr="005B1BE5" w:rsidTr="005B1BE5">
        <w:trPr>
          <w:trHeight w:val="20"/>
        </w:trPr>
        <w:tc>
          <w:tcPr>
            <w:tcW w:w="572" w:type="dxa"/>
            <w:vMerge w:val="restart"/>
            <w:hideMark/>
          </w:tcPr>
          <w:p w:rsidR="005B1BE5" w:rsidRPr="005B1BE5" w:rsidRDefault="005B1BE5" w:rsidP="005B1BE5">
            <w:pPr>
              <w:jc w:val="center"/>
              <w:rPr>
                <w:rFonts w:ascii="Arial" w:hAnsi="Arial" w:cs="Arial"/>
                <w:sz w:val="16"/>
                <w:szCs w:val="16"/>
              </w:rPr>
            </w:pPr>
            <w:r w:rsidRPr="005B1BE5">
              <w:rPr>
                <w:rFonts w:ascii="Arial" w:hAnsi="Arial" w:cs="Arial"/>
                <w:sz w:val="16"/>
                <w:szCs w:val="16"/>
              </w:rPr>
              <w:t>4.10</w:t>
            </w: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УЖКХ ТиС</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2 810 916,</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1 842,54</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5 675,45</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10 453,49</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10 495,40</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850,44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2 028,57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528,40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6 195,47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3 000,00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1 500,00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2 770 081,</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44</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ЗАТО Северск</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2 804 644,</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1 842,54</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5 675,45</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10 453,49</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9 102,10</w:t>
            </w:r>
          </w:p>
          <w:p w:rsidR="005B1BE5" w:rsidRPr="005B1BE5" w:rsidRDefault="005B1BE5" w:rsidP="005B1BE5">
            <w:pPr>
              <w:jc w:val="right"/>
              <w:rPr>
                <w:rFonts w:ascii="Arial" w:hAnsi="Arial" w:cs="Arial"/>
                <w:sz w:val="16"/>
                <w:szCs w:val="16"/>
              </w:rPr>
            </w:pPr>
            <w:r w:rsidRPr="005B1BE5">
              <w:rPr>
                <w:rFonts w:ascii="Arial" w:hAnsi="Arial" w:cs="Arial"/>
                <w:sz w:val="16"/>
                <w:szCs w:val="16"/>
                <w:lang w:val="en-US"/>
              </w:rPr>
              <w:t>&lt;*&gt;</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850,44</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394,07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528,40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2 951,37</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3 000,00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1 500,00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2 770 081,</w:t>
            </w:r>
          </w:p>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44</w:t>
            </w:r>
          </w:p>
        </w:tc>
      </w:tr>
      <w:tr w:rsidR="005B1BE5" w:rsidRPr="005B1BE5" w:rsidTr="005B1BE5">
        <w:trPr>
          <w:trHeight w:val="20"/>
        </w:trPr>
        <w:tc>
          <w:tcPr>
            <w:tcW w:w="572" w:type="dxa"/>
            <w:vMerge/>
            <w:hideMark/>
          </w:tcPr>
          <w:p w:rsidR="005B1BE5" w:rsidRPr="005B1BE5" w:rsidRDefault="005B1BE5" w:rsidP="005B1BE5">
            <w:pPr>
              <w:jc w:val="center"/>
              <w:rPr>
                <w:rFonts w:ascii="Arial" w:hAnsi="Arial" w:cs="Arial"/>
                <w:sz w:val="16"/>
                <w:szCs w:val="16"/>
              </w:rPr>
            </w:pPr>
          </w:p>
        </w:tc>
        <w:tc>
          <w:tcPr>
            <w:tcW w:w="2028" w:type="dxa"/>
            <w:hideMark/>
          </w:tcPr>
          <w:p w:rsidR="005B1BE5" w:rsidRPr="005B1BE5" w:rsidRDefault="005B1BE5" w:rsidP="005B1BE5">
            <w:pPr>
              <w:rPr>
                <w:rFonts w:ascii="Arial" w:hAnsi="Arial" w:cs="Arial"/>
                <w:sz w:val="16"/>
                <w:szCs w:val="16"/>
              </w:rPr>
            </w:pPr>
            <w:r w:rsidRPr="005B1BE5">
              <w:rPr>
                <w:rFonts w:ascii="Arial" w:hAnsi="Arial" w:cs="Arial"/>
                <w:sz w:val="16"/>
                <w:szCs w:val="16"/>
              </w:rPr>
              <w:t>бюджет Томской области</w:t>
            </w:r>
          </w:p>
        </w:tc>
        <w:tc>
          <w:tcPr>
            <w:tcW w:w="1002"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6 271,89</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848"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1 393,30</w:t>
            </w:r>
          </w:p>
        </w:tc>
        <w:tc>
          <w:tcPr>
            <w:tcW w:w="920" w:type="dxa"/>
            <w:hideMark/>
          </w:tcPr>
          <w:p w:rsidR="005B1BE5" w:rsidRPr="005B1BE5" w:rsidRDefault="005B1BE5" w:rsidP="005B1BE5">
            <w:pPr>
              <w:jc w:val="right"/>
              <w:rPr>
                <w:rFonts w:ascii="Arial" w:hAnsi="Arial" w:cs="Arial"/>
                <w:sz w:val="16"/>
                <w:szCs w:val="16"/>
              </w:rPr>
            </w:pPr>
            <w:r w:rsidRPr="005B1BE5">
              <w:rPr>
                <w:rFonts w:ascii="Arial" w:hAnsi="Arial" w:cs="Arial"/>
                <w:sz w:val="16"/>
                <w:szCs w:val="16"/>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1 634,50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3 244,09</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20"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c>
          <w:tcPr>
            <w:tcW w:w="984" w:type="dxa"/>
            <w:hideMark/>
          </w:tcPr>
          <w:p w:rsidR="005B1BE5" w:rsidRPr="00C40376" w:rsidRDefault="005B1BE5" w:rsidP="005B1BE5">
            <w:pPr>
              <w:jc w:val="right"/>
              <w:rPr>
                <w:rFonts w:ascii="Arial" w:hAnsi="Arial" w:cs="Arial"/>
                <w:sz w:val="16"/>
                <w:szCs w:val="16"/>
                <w:highlight w:val="green"/>
              </w:rPr>
            </w:pPr>
            <w:r w:rsidRPr="00C40376">
              <w:rPr>
                <w:rFonts w:ascii="Arial" w:hAnsi="Arial" w:cs="Arial"/>
                <w:sz w:val="16"/>
                <w:szCs w:val="16"/>
                <w:highlight w:val="green"/>
              </w:rPr>
              <w:t>0,00</w:t>
            </w:r>
          </w:p>
        </w:tc>
      </w:tr>
    </w:tbl>
    <w:p w:rsidR="00E73853" w:rsidRDefault="00E73853">
      <w:pPr>
        <w:pStyle w:val="ConsPlusNormal"/>
        <w:jc w:val="both"/>
      </w:pPr>
    </w:p>
    <w:p w:rsidR="005B1BE5" w:rsidRDefault="005B1BE5">
      <w:pPr>
        <w:pStyle w:val="ConsPlusNormal"/>
        <w:jc w:val="both"/>
      </w:pPr>
    </w:p>
    <w:p w:rsidR="00DB5823" w:rsidRDefault="00DB5823">
      <w:pPr>
        <w:sectPr w:rsidR="00DB5823">
          <w:pgSz w:w="16838" w:h="11906" w:orient="landscape"/>
          <w:pgMar w:top="1133" w:right="1440" w:bottom="566" w:left="1440" w:header="0" w:footer="0" w:gutter="0"/>
          <w:cols w:space="720"/>
        </w:sectPr>
      </w:pPr>
    </w:p>
    <w:p w:rsidR="00DB5823" w:rsidRDefault="00DB5823">
      <w:pPr>
        <w:pStyle w:val="ConsPlusNormal"/>
        <w:jc w:val="both"/>
      </w:pPr>
    </w:p>
    <w:p w:rsidR="00DB5823" w:rsidRDefault="00DB5823">
      <w:pPr>
        <w:pStyle w:val="ConsPlusNormal"/>
        <w:ind w:firstLine="540"/>
        <w:jc w:val="both"/>
      </w:pPr>
      <w:r>
        <w:t>--------------------------------</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bookmarkStart w:id="7" w:name="P5251"/>
      <w:bookmarkEnd w:id="7"/>
      <w:r w:rsidRPr="00C025ED">
        <w:rPr>
          <w:rFonts w:ascii="Arial" w:eastAsia="Times New Roman" w:hAnsi="Arial" w:cs="Arial"/>
          <w:sz w:val="20"/>
          <w:lang w:eastAsia="ru-RU"/>
        </w:rPr>
        <w:t>&lt;*&gt; Потребность в финансовых средствах включает:</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r w:rsidRPr="00C025ED">
        <w:rPr>
          <w:rFonts w:ascii="Arial" w:eastAsia="Times New Roman" w:hAnsi="Arial" w:cs="Arial"/>
          <w:sz w:val="20"/>
          <w:lang w:eastAsia="ru-RU"/>
        </w:rPr>
        <w:t xml:space="preserve">1) в 2015 году неосвоенные остатки средств местного </w:t>
      </w:r>
      <w:hyperlink r:id="rId74" w:history="1">
        <w:r w:rsidRPr="00C025ED">
          <w:rPr>
            <w:rFonts w:ascii="Arial" w:eastAsia="Times New Roman" w:hAnsi="Arial" w:cs="Arial"/>
            <w:sz w:val="20"/>
            <w:lang w:eastAsia="ru-RU"/>
          </w:rPr>
          <w:t>бюджета</w:t>
        </w:r>
      </w:hyperlink>
      <w:r w:rsidRPr="00C025ED">
        <w:rPr>
          <w:rFonts w:ascii="Arial" w:eastAsia="Times New Roman" w:hAnsi="Arial" w:cs="Arial"/>
          <w:sz w:val="20"/>
          <w:lang w:eastAsia="ru-RU"/>
        </w:rPr>
        <w:t xml:space="preserve"> 2014 года в сумме 19 451,91 тыс. руб., в том числе по направлениям и организациям:</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793" w:history="1">
        <w:r w:rsidRPr="00C025ED">
          <w:rPr>
            <w:rFonts w:ascii="Arial" w:eastAsia="Times New Roman" w:hAnsi="Arial" w:cs="Arial"/>
            <w:sz w:val="20"/>
            <w:lang w:eastAsia="ru-RU"/>
          </w:rPr>
          <w:t>3.3</w:t>
        </w:r>
      </w:hyperlink>
      <w:r w:rsidRPr="00C025ED">
        <w:rPr>
          <w:rFonts w:ascii="Arial" w:eastAsia="Times New Roman" w:hAnsi="Arial" w:cs="Arial"/>
          <w:sz w:val="20"/>
          <w:lang w:eastAsia="ru-RU"/>
        </w:rPr>
        <w:t>. развитие системы водоснабжения на территории ЗАТО Северск на сумму 10 386,76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894" w:history="1">
        <w:r w:rsidRPr="00C025ED">
          <w:rPr>
            <w:rFonts w:ascii="Arial" w:eastAsia="Times New Roman" w:hAnsi="Arial" w:cs="Arial"/>
            <w:sz w:val="20"/>
            <w:lang w:eastAsia="ru-RU"/>
          </w:rPr>
          <w:t>3.5</w:t>
        </w:r>
      </w:hyperlink>
      <w:r w:rsidRPr="00C025ED">
        <w:rPr>
          <w:rFonts w:ascii="Arial" w:eastAsia="Times New Roman" w:hAnsi="Arial" w:cs="Arial"/>
          <w:sz w:val="20"/>
          <w:lang w:eastAsia="ru-RU"/>
        </w:rPr>
        <w:t>. развитие системы утилизации (захоронения) ТБО на территории ЗАТО Северск на сумму 9 065,15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5092" w:history="1">
        <w:r w:rsidRPr="007450C6">
          <w:rPr>
            <w:rFonts w:ascii="Arial" w:eastAsia="Times New Roman" w:hAnsi="Arial" w:cs="Arial"/>
            <w:sz w:val="20"/>
            <w:highlight w:val="green"/>
            <w:lang w:eastAsia="ru-RU"/>
          </w:rPr>
          <w:t>4.</w:t>
        </w:r>
      </w:hyperlink>
      <w:r w:rsidRPr="007450C6">
        <w:rPr>
          <w:rFonts w:ascii="Arial" w:eastAsia="Times New Roman" w:hAnsi="Arial" w:cs="Arial"/>
          <w:sz w:val="20"/>
          <w:highlight w:val="green"/>
          <w:lang w:eastAsia="ru-RU"/>
        </w:rPr>
        <w:t>9.</w:t>
      </w:r>
      <w:r w:rsidRPr="00C025ED">
        <w:rPr>
          <w:rFonts w:ascii="Arial" w:eastAsia="Times New Roman" w:hAnsi="Arial" w:cs="Arial"/>
          <w:sz w:val="20"/>
          <w:lang w:eastAsia="ru-RU"/>
        </w:rPr>
        <w:t xml:space="preserve"> УКС Администрации ЗАТО Северск на сумму 19 451,91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r w:rsidRPr="00C025ED">
        <w:rPr>
          <w:rFonts w:ascii="Arial" w:eastAsia="Times New Roman" w:hAnsi="Arial" w:cs="Arial"/>
          <w:sz w:val="20"/>
          <w:lang w:eastAsia="ru-RU"/>
        </w:rPr>
        <w:t xml:space="preserve">2) в 2016 году неосвоенные остатки средств местного </w:t>
      </w:r>
      <w:hyperlink r:id="rId75" w:history="1">
        <w:r w:rsidRPr="00C025ED">
          <w:rPr>
            <w:rFonts w:ascii="Arial" w:eastAsia="Times New Roman" w:hAnsi="Arial" w:cs="Arial"/>
            <w:sz w:val="20"/>
            <w:lang w:eastAsia="ru-RU"/>
          </w:rPr>
          <w:t>бюджета</w:t>
        </w:r>
      </w:hyperlink>
      <w:r w:rsidRPr="00C025ED">
        <w:rPr>
          <w:rFonts w:ascii="Arial" w:eastAsia="Times New Roman" w:hAnsi="Arial" w:cs="Arial"/>
          <w:sz w:val="20"/>
          <w:lang w:eastAsia="ru-RU"/>
        </w:rPr>
        <w:t xml:space="preserve"> 2015 года в сумме 5 151,54 тыс. руб., в том числе по направлениям и организациям:</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737" w:history="1">
        <w:r w:rsidRPr="00C025ED">
          <w:rPr>
            <w:rFonts w:ascii="Arial" w:eastAsia="Times New Roman" w:hAnsi="Arial" w:cs="Arial"/>
            <w:sz w:val="20"/>
            <w:lang w:eastAsia="ru-RU"/>
          </w:rPr>
          <w:t>3.2</w:t>
        </w:r>
      </w:hyperlink>
      <w:r w:rsidRPr="00C025ED">
        <w:rPr>
          <w:rFonts w:ascii="Arial" w:eastAsia="Times New Roman" w:hAnsi="Arial" w:cs="Arial"/>
          <w:sz w:val="20"/>
          <w:lang w:eastAsia="ru-RU"/>
        </w:rPr>
        <w:t>. развитие системы теплоснабжения на территории ЗАТО Северск на сумму 604,37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793" w:history="1">
        <w:r w:rsidRPr="00C025ED">
          <w:rPr>
            <w:rFonts w:ascii="Arial" w:eastAsia="Times New Roman" w:hAnsi="Arial" w:cs="Arial"/>
            <w:sz w:val="20"/>
            <w:lang w:eastAsia="ru-RU"/>
          </w:rPr>
          <w:t>3.3</w:t>
        </w:r>
      </w:hyperlink>
      <w:r w:rsidRPr="00C025ED">
        <w:rPr>
          <w:rFonts w:ascii="Arial" w:eastAsia="Times New Roman" w:hAnsi="Arial" w:cs="Arial"/>
          <w:sz w:val="20"/>
          <w:lang w:eastAsia="ru-RU"/>
        </w:rPr>
        <w:t>. развитие системы водоснабжения на территории ЗАТО Северск на сумму 3 110,19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894" w:history="1">
        <w:r w:rsidRPr="00C025ED">
          <w:rPr>
            <w:rFonts w:ascii="Arial" w:eastAsia="Times New Roman" w:hAnsi="Arial" w:cs="Arial"/>
            <w:sz w:val="20"/>
            <w:lang w:eastAsia="ru-RU"/>
          </w:rPr>
          <w:t>3.5</w:t>
        </w:r>
      </w:hyperlink>
      <w:r w:rsidRPr="00C025ED">
        <w:rPr>
          <w:rFonts w:ascii="Arial" w:eastAsia="Times New Roman" w:hAnsi="Arial" w:cs="Arial"/>
          <w:sz w:val="20"/>
          <w:lang w:eastAsia="ru-RU"/>
        </w:rPr>
        <w:t>. развитие системы утилизации (захоронения) ТБО на территории ЗАТО Северск на сумму 1 268,82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939" w:history="1">
        <w:r w:rsidRPr="00C025ED">
          <w:rPr>
            <w:rFonts w:ascii="Arial" w:eastAsia="Times New Roman" w:hAnsi="Arial" w:cs="Arial"/>
            <w:sz w:val="20"/>
            <w:lang w:eastAsia="ru-RU"/>
          </w:rPr>
          <w:t>3.6</w:t>
        </w:r>
      </w:hyperlink>
      <w:r w:rsidRPr="00C025ED">
        <w:rPr>
          <w:rFonts w:ascii="Arial" w:eastAsia="Times New Roman" w:hAnsi="Arial" w:cs="Arial"/>
          <w:sz w:val="20"/>
          <w:lang w:eastAsia="ru-RU"/>
        </w:rPr>
        <w:t>. развитие инженерной инфраструктуры и городского освещения на территории ЗАТО Северск на сумму 168,16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5092" w:history="1">
        <w:r w:rsidRPr="007450C6">
          <w:rPr>
            <w:rFonts w:ascii="Arial" w:eastAsia="Times New Roman" w:hAnsi="Arial" w:cs="Arial"/>
            <w:sz w:val="20"/>
            <w:highlight w:val="green"/>
            <w:lang w:eastAsia="ru-RU"/>
          </w:rPr>
          <w:t>4.</w:t>
        </w:r>
      </w:hyperlink>
      <w:r w:rsidRPr="007450C6">
        <w:rPr>
          <w:rFonts w:ascii="Arial" w:eastAsia="Times New Roman" w:hAnsi="Arial" w:cs="Arial"/>
          <w:sz w:val="20"/>
          <w:highlight w:val="green"/>
          <w:lang w:eastAsia="ru-RU"/>
        </w:rPr>
        <w:t>9.</w:t>
      </w:r>
      <w:r w:rsidRPr="00C025ED">
        <w:rPr>
          <w:rFonts w:ascii="Arial" w:eastAsia="Times New Roman" w:hAnsi="Arial" w:cs="Arial"/>
          <w:sz w:val="20"/>
          <w:lang w:eastAsia="ru-RU"/>
        </w:rPr>
        <w:t xml:space="preserve"> УКС Администрации ЗАТО Северск на сумму 4 983,38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5137" w:history="1">
        <w:r w:rsidRPr="007450C6">
          <w:rPr>
            <w:rFonts w:ascii="Arial" w:eastAsia="Times New Roman" w:hAnsi="Arial" w:cs="Arial"/>
            <w:sz w:val="20"/>
            <w:highlight w:val="green"/>
            <w:lang w:eastAsia="ru-RU"/>
          </w:rPr>
          <w:t>4.</w:t>
        </w:r>
      </w:hyperlink>
      <w:r w:rsidRPr="007450C6">
        <w:rPr>
          <w:rFonts w:ascii="Arial" w:eastAsia="Times New Roman" w:hAnsi="Arial" w:cs="Arial"/>
          <w:sz w:val="20"/>
          <w:highlight w:val="green"/>
          <w:lang w:eastAsia="ru-RU"/>
        </w:rPr>
        <w:t>10.</w:t>
      </w:r>
      <w:r w:rsidRPr="00C025ED">
        <w:rPr>
          <w:rFonts w:ascii="Arial" w:eastAsia="Times New Roman" w:hAnsi="Arial" w:cs="Arial"/>
          <w:sz w:val="20"/>
          <w:lang w:eastAsia="ru-RU"/>
        </w:rPr>
        <w:t xml:space="preserve"> УЖКХ ТиС на сумму 168,16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r w:rsidRPr="00C025ED">
        <w:rPr>
          <w:rFonts w:ascii="Arial" w:eastAsia="Times New Roman" w:hAnsi="Arial" w:cs="Arial"/>
          <w:sz w:val="20"/>
          <w:lang w:eastAsia="ru-RU"/>
        </w:rPr>
        <w:t xml:space="preserve">3) в 2017 году неосвоенные остатки средств местного </w:t>
      </w:r>
      <w:hyperlink r:id="rId76" w:history="1">
        <w:r w:rsidRPr="00C025ED">
          <w:rPr>
            <w:rFonts w:ascii="Arial" w:eastAsia="Times New Roman" w:hAnsi="Arial" w:cs="Arial"/>
            <w:sz w:val="20"/>
            <w:lang w:eastAsia="ru-RU"/>
          </w:rPr>
          <w:t>бюджета</w:t>
        </w:r>
      </w:hyperlink>
      <w:r w:rsidRPr="00C025ED">
        <w:rPr>
          <w:rFonts w:ascii="Arial" w:eastAsia="Times New Roman" w:hAnsi="Arial" w:cs="Arial"/>
          <w:sz w:val="20"/>
          <w:lang w:eastAsia="ru-RU"/>
        </w:rPr>
        <w:t xml:space="preserve"> 2016 года в сумме 7 323,6 тыс. руб., в том числе по направлениям и организациям:</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793" w:history="1">
        <w:r w:rsidRPr="00C025ED">
          <w:rPr>
            <w:rFonts w:ascii="Arial" w:eastAsia="Times New Roman" w:hAnsi="Arial" w:cs="Arial"/>
            <w:sz w:val="20"/>
            <w:lang w:eastAsia="ru-RU"/>
          </w:rPr>
          <w:t>3.3</w:t>
        </w:r>
      </w:hyperlink>
      <w:r w:rsidRPr="00C025ED">
        <w:rPr>
          <w:rFonts w:ascii="Arial" w:eastAsia="Times New Roman" w:hAnsi="Arial" w:cs="Arial"/>
          <w:sz w:val="20"/>
          <w:lang w:eastAsia="ru-RU"/>
        </w:rPr>
        <w:t>. развитие системы водоснабжения на территории ЗАТО Северск на сумму 2 811,43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838" w:history="1">
        <w:r w:rsidRPr="00C025ED">
          <w:rPr>
            <w:rFonts w:ascii="Arial" w:eastAsia="Times New Roman" w:hAnsi="Arial" w:cs="Arial"/>
            <w:sz w:val="20"/>
            <w:lang w:eastAsia="ru-RU"/>
          </w:rPr>
          <w:t>3.4</w:t>
        </w:r>
      </w:hyperlink>
      <w:r w:rsidRPr="00C025ED">
        <w:rPr>
          <w:rFonts w:ascii="Arial" w:eastAsia="Times New Roman" w:hAnsi="Arial" w:cs="Arial"/>
          <w:sz w:val="20"/>
          <w:lang w:eastAsia="ru-RU"/>
        </w:rPr>
        <w:t>. развитие системы водоотведения на территории ЗАТО Северск на сумму 1 566,74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894" w:history="1">
        <w:r w:rsidRPr="00C025ED">
          <w:rPr>
            <w:rFonts w:ascii="Arial" w:eastAsia="Times New Roman" w:hAnsi="Arial" w:cs="Arial"/>
            <w:sz w:val="20"/>
            <w:lang w:eastAsia="ru-RU"/>
          </w:rPr>
          <w:t>3.5</w:t>
        </w:r>
      </w:hyperlink>
      <w:r w:rsidRPr="00C025ED">
        <w:rPr>
          <w:rFonts w:ascii="Arial" w:eastAsia="Times New Roman" w:hAnsi="Arial" w:cs="Arial"/>
          <w:sz w:val="20"/>
          <w:lang w:eastAsia="ru-RU"/>
        </w:rPr>
        <w:t>. развитие системы утилизации (захоронения) ТБО на территории ЗАТО Северск на сумму 2 221,83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939" w:history="1">
        <w:r w:rsidRPr="00C025ED">
          <w:rPr>
            <w:rFonts w:ascii="Arial" w:eastAsia="Times New Roman" w:hAnsi="Arial" w:cs="Arial"/>
            <w:sz w:val="20"/>
            <w:lang w:eastAsia="ru-RU"/>
          </w:rPr>
          <w:t>3.6</w:t>
        </w:r>
      </w:hyperlink>
      <w:r w:rsidRPr="00C025ED">
        <w:rPr>
          <w:rFonts w:ascii="Arial" w:eastAsia="Times New Roman" w:hAnsi="Arial" w:cs="Arial"/>
          <w:sz w:val="20"/>
          <w:lang w:eastAsia="ru-RU"/>
        </w:rPr>
        <w:t>. развитие инженерной инфраструктуры и городского освещения на территории ЗАТО Северск на сумму 723,6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5092" w:history="1">
        <w:r w:rsidRPr="007450C6">
          <w:rPr>
            <w:rFonts w:ascii="Arial" w:eastAsia="Times New Roman" w:hAnsi="Arial" w:cs="Arial"/>
            <w:sz w:val="20"/>
            <w:highlight w:val="green"/>
            <w:lang w:eastAsia="ru-RU"/>
          </w:rPr>
          <w:t>4.</w:t>
        </w:r>
      </w:hyperlink>
      <w:r w:rsidRPr="007450C6">
        <w:rPr>
          <w:rFonts w:ascii="Arial" w:eastAsia="Times New Roman" w:hAnsi="Arial" w:cs="Arial"/>
          <w:sz w:val="20"/>
          <w:highlight w:val="green"/>
          <w:lang w:eastAsia="ru-RU"/>
        </w:rPr>
        <w:t>9.</w:t>
      </w:r>
      <w:r w:rsidRPr="00C025ED">
        <w:rPr>
          <w:rFonts w:ascii="Arial" w:eastAsia="Times New Roman" w:hAnsi="Arial" w:cs="Arial"/>
          <w:sz w:val="20"/>
          <w:lang w:eastAsia="ru-RU"/>
        </w:rPr>
        <w:t xml:space="preserve"> УКС Администрации ЗАТО Северск на сумму 5 756,86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5137" w:history="1">
        <w:r w:rsidRPr="007450C6">
          <w:rPr>
            <w:rFonts w:ascii="Arial" w:eastAsia="Times New Roman" w:hAnsi="Arial" w:cs="Arial"/>
            <w:sz w:val="20"/>
            <w:highlight w:val="green"/>
            <w:lang w:eastAsia="ru-RU"/>
          </w:rPr>
          <w:t>4.</w:t>
        </w:r>
      </w:hyperlink>
      <w:r w:rsidRPr="007450C6">
        <w:rPr>
          <w:rFonts w:ascii="Arial" w:eastAsia="Times New Roman" w:hAnsi="Arial" w:cs="Arial"/>
          <w:sz w:val="20"/>
          <w:highlight w:val="green"/>
          <w:lang w:eastAsia="ru-RU"/>
        </w:rPr>
        <w:t>10.</w:t>
      </w:r>
      <w:r w:rsidRPr="00C025ED">
        <w:rPr>
          <w:rFonts w:ascii="Arial" w:eastAsia="Times New Roman" w:hAnsi="Arial" w:cs="Arial"/>
          <w:sz w:val="20"/>
          <w:lang w:eastAsia="ru-RU"/>
        </w:rPr>
        <w:t xml:space="preserve"> УЖКХ ТиС на сумму 1 566,74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r w:rsidRPr="00C025ED">
        <w:rPr>
          <w:rFonts w:ascii="Arial" w:eastAsia="Times New Roman" w:hAnsi="Arial" w:cs="Arial"/>
          <w:sz w:val="20"/>
          <w:lang w:eastAsia="ru-RU"/>
        </w:rPr>
        <w:t>4) в 2018 году неосвоенный остаток средств местного бюджета 2017 года в сумме 1 970,28 тыс.руб., в том числе по направлениям и организациям:</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4894" w:history="1">
        <w:r w:rsidRPr="00C025ED">
          <w:rPr>
            <w:rFonts w:ascii="Arial" w:eastAsia="Times New Roman" w:hAnsi="Arial" w:cs="Arial"/>
            <w:sz w:val="20"/>
            <w:lang w:eastAsia="ru-RU"/>
          </w:rPr>
          <w:t>3.5</w:t>
        </w:r>
      </w:hyperlink>
      <w:r w:rsidRPr="00C025ED">
        <w:rPr>
          <w:rFonts w:ascii="Arial" w:eastAsia="Times New Roman" w:hAnsi="Arial" w:cs="Arial"/>
          <w:sz w:val="20"/>
          <w:lang w:eastAsia="ru-RU"/>
        </w:rPr>
        <w:t>. развитие системы утилизации (захоронения) ТБО на территории ЗАТО Северск на сумму 1 970,28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5092" w:history="1">
        <w:r w:rsidRPr="005A7945">
          <w:rPr>
            <w:rFonts w:ascii="Arial" w:eastAsia="Times New Roman" w:hAnsi="Arial" w:cs="Arial"/>
            <w:sz w:val="20"/>
            <w:highlight w:val="green"/>
            <w:lang w:eastAsia="ru-RU"/>
          </w:rPr>
          <w:t>4.</w:t>
        </w:r>
      </w:hyperlink>
      <w:r w:rsidRPr="005A7945">
        <w:rPr>
          <w:rFonts w:ascii="Arial" w:eastAsia="Times New Roman" w:hAnsi="Arial" w:cs="Arial"/>
          <w:sz w:val="20"/>
          <w:highlight w:val="green"/>
          <w:lang w:eastAsia="ru-RU"/>
        </w:rPr>
        <w:t>9.</w:t>
      </w:r>
      <w:r w:rsidRPr="00C025ED">
        <w:rPr>
          <w:rFonts w:ascii="Arial" w:eastAsia="Times New Roman" w:hAnsi="Arial" w:cs="Arial"/>
          <w:sz w:val="20"/>
          <w:lang w:eastAsia="ru-RU"/>
        </w:rPr>
        <w:t xml:space="preserve"> УКС Администрации ЗАТО Северск на сумму 1 970,28 тыс. руб.;</w:t>
      </w:r>
    </w:p>
    <w:p w:rsidR="00C025ED" w:rsidRPr="005A7945" w:rsidRDefault="00C025ED" w:rsidP="00C025ED">
      <w:pPr>
        <w:widowControl w:val="0"/>
        <w:shd w:val="clear" w:color="auto" w:fill="FFFFFF"/>
        <w:autoSpaceDE w:val="0"/>
        <w:autoSpaceDN w:val="0"/>
        <w:ind w:firstLine="540"/>
        <w:jc w:val="both"/>
        <w:rPr>
          <w:rFonts w:ascii="Arial" w:eastAsia="Times New Roman" w:hAnsi="Arial" w:cs="Arial"/>
          <w:sz w:val="20"/>
          <w:highlight w:val="green"/>
          <w:lang w:eastAsia="ru-RU"/>
        </w:rPr>
      </w:pPr>
      <w:r w:rsidRPr="005A7945">
        <w:rPr>
          <w:rFonts w:ascii="Arial" w:eastAsia="Times New Roman" w:hAnsi="Arial" w:cs="Arial"/>
          <w:sz w:val="20"/>
          <w:highlight w:val="green"/>
          <w:lang w:eastAsia="ru-RU"/>
        </w:rPr>
        <w:t>5)</w:t>
      </w:r>
      <w:r w:rsidRPr="005A7945">
        <w:rPr>
          <w:rFonts w:ascii="Arial" w:eastAsia="Times New Roman" w:hAnsi="Arial" w:cs="Arial"/>
          <w:sz w:val="20"/>
          <w:highlight w:val="green"/>
          <w:lang w:val="en-US" w:eastAsia="ru-RU"/>
        </w:rPr>
        <w:t> </w:t>
      </w:r>
      <w:r w:rsidRPr="005A7945">
        <w:rPr>
          <w:rFonts w:ascii="Arial" w:eastAsia="Times New Roman" w:hAnsi="Arial" w:cs="Arial"/>
          <w:sz w:val="20"/>
          <w:highlight w:val="green"/>
          <w:lang w:eastAsia="ru-RU"/>
        </w:rPr>
        <w:t>в 2019 году неосвоенный остаток средств местного бюджета 2018 года в сумме 565,81 тыс. руб. в том числе по направлениям и организациям:</w:t>
      </w:r>
    </w:p>
    <w:p w:rsidR="00C025ED" w:rsidRPr="005A7945" w:rsidRDefault="00C025ED" w:rsidP="00C025ED">
      <w:pPr>
        <w:widowControl w:val="0"/>
        <w:shd w:val="clear" w:color="auto" w:fill="FFFFFF"/>
        <w:autoSpaceDE w:val="0"/>
        <w:autoSpaceDN w:val="0"/>
        <w:ind w:firstLine="540"/>
        <w:jc w:val="both"/>
        <w:rPr>
          <w:rFonts w:ascii="Arial" w:eastAsia="Times New Roman" w:hAnsi="Arial" w:cs="Arial"/>
          <w:sz w:val="20"/>
          <w:highlight w:val="green"/>
          <w:lang w:eastAsia="ru-RU"/>
        </w:rPr>
      </w:pPr>
      <w:hyperlink w:anchor="P4793" w:history="1">
        <w:r w:rsidRPr="005A7945">
          <w:rPr>
            <w:rFonts w:ascii="Arial" w:eastAsia="Times New Roman" w:hAnsi="Arial" w:cs="Arial"/>
            <w:sz w:val="20"/>
            <w:highlight w:val="green"/>
            <w:lang w:eastAsia="ru-RU"/>
          </w:rPr>
          <w:t>3.3</w:t>
        </w:r>
      </w:hyperlink>
      <w:r w:rsidRPr="005A7945">
        <w:rPr>
          <w:rFonts w:ascii="Arial" w:eastAsia="Times New Roman" w:hAnsi="Arial" w:cs="Arial"/>
          <w:sz w:val="20"/>
          <w:highlight w:val="green"/>
          <w:lang w:eastAsia="ru-RU"/>
        </w:rPr>
        <w:t>. развитие системы водоснабжения на территории ЗАТО Северск на сумму 465,85 тыс. руб.;</w:t>
      </w:r>
    </w:p>
    <w:p w:rsidR="00C025ED" w:rsidRPr="005A7945" w:rsidRDefault="00C025ED" w:rsidP="00C025ED">
      <w:pPr>
        <w:widowControl w:val="0"/>
        <w:shd w:val="clear" w:color="auto" w:fill="FFFFFF"/>
        <w:autoSpaceDE w:val="0"/>
        <w:autoSpaceDN w:val="0"/>
        <w:ind w:firstLine="540"/>
        <w:jc w:val="both"/>
        <w:rPr>
          <w:rFonts w:ascii="Arial" w:eastAsia="Times New Roman" w:hAnsi="Arial" w:cs="Arial"/>
          <w:sz w:val="20"/>
          <w:highlight w:val="green"/>
          <w:lang w:eastAsia="ru-RU"/>
        </w:rPr>
      </w:pPr>
      <w:hyperlink w:anchor="P4939" w:history="1">
        <w:r w:rsidRPr="005A7945">
          <w:rPr>
            <w:rFonts w:ascii="Arial" w:eastAsia="Times New Roman" w:hAnsi="Arial" w:cs="Arial"/>
            <w:sz w:val="20"/>
            <w:highlight w:val="green"/>
            <w:lang w:eastAsia="ru-RU"/>
          </w:rPr>
          <w:t>3.6</w:t>
        </w:r>
      </w:hyperlink>
      <w:r w:rsidRPr="005A7945">
        <w:rPr>
          <w:rFonts w:ascii="Arial" w:eastAsia="Times New Roman" w:hAnsi="Arial" w:cs="Arial"/>
          <w:sz w:val="20"/>
          <w:highlight w:val="green"/>
          <w:lang w:eastAsia="ru-RU"/>
        </w:rPr>
        <w:t>. развитие инженерной инфраструктуры и городского освещения на территории ЗАТО Северск на сумму 99,96 тыс. руб.;</w:t>
      </w:r>
    </w:p>
    <w:p w:rsidR="00C025ED" w:rsidRPr="005A7945" w:rsidRDefault="00C025ED" w:rsidP="00C025ED">
      <w:pPr>
        <w:widowControl w:val="0"/>
        <w:shd w:val="clear" w:color="auto" w:fill="FFFFFF"/>
        <w:autoSpaceDE w:val="0"/>
        <w:autoSpaceDN w:val="0"/>
        <w:ind w:firstLine="540"/>
        <w:jc w:val="both"/>
        <w:rPr>
          <w:rFonts w:ascii="Arial" w:eastAsia="Times New Roman" w:hAnsi="Arial" w:cs="Arial"/>
          <w:sz w:val="20"/>
          <w:highlight w:val="green"/>
          <w:lang w:eastAsia="ru-RU"/>
        </w:rPr>
      </w:pPr>
      <w:hyperlink w:anchor="P5092" w:history="1">
        <w:r w:rsidRPr="005A7945">
          <w:rPr>
            <w:rFonts w:ascii="Arial" w:eastAsia="Times New Roman" w:hAnsi="Arial" w:cs="Arial"/>
            <w:sz w:val="20"/>
            <w:highlight w:val="green"/>
            <w:lang w:eastAsia="ru-RU"/>
          </w:rPr>
          <w:t>4.</w:t>
        </w:r>
      </w:hyperlink>
      <w:r w:rsidRPr="005A7945">
        <w:rPr>
          <w:rFonts w:ascii="Arial" w:eastAsia="Times New Roman" w:hAnsi="Arial" w:cs="Arial"/>
          <w:sz w:val="20"/>
          <w:highlight w:val="green"/>
          <w:lang w:eastAsia="ru-RU"/>
        </w:rPr>
        <w:t>9. УКС Администрации ЗАТО Северск на сумму 565,81 тыс. руб.;</w:t>
      </w:r>
    </w:p>
    <w:p w:rsidR="00C025ED" w:rsidRPr="005A7945" w:rsidRDefault="00C025ED" w:rsidP="00C025ED">
      <w:pPr>
        <w:widowControl w:val="0"/>
        <w:shd w:val="clear" w:color="auto" w:fill="FFFFFF"/>
        <w:autoSpaceDE w:val="0"/>
        <w:autoSpaceDN w:val="0"/>
        <w:ind w:firstLine="540"/>
        <w:jc w:val="both"/>
        <w:rPr>
          <w:rFonts w:ascii="Arial" w:eastAsia="Times New Roman" w:hAnsi="Arial" w:cs="Arial"/>
          <w:sz w:val="20"/>
          <w:highlight w:val="green"/>
          <w:lang w:eastAsia="ru-RU"/>
        </w:rPr>
      </w:pPr>
      <w:r w:rsidRPr="005A7945">
        <w:rPr>
          <w:rFonts w:ascii="Arial" w:eastAsia="Times New Roman" w:hAnsi="Arial" w:cs="Arial"/>
          <w:sz w:val="20"/>
          <w:highlight w:val="green"/>
          <w:lang w:eastAsia="ru-RU"/>
        </w:rPr>
        <w:t>6) в 2020 году неосвоенный остаток средств местного бюджета 2019 года в сумме 1 792,6 тыс.руб. в том числе по направлениям и организациям:</w:t>
      </w:r>
    </w:p>
    <w:p w:rsidR="00C025ED" w:rsidRPr="005A7945" w:rsidRDefault="00C025ED" w:rsidP="00C025ED">
      <w:pPr>
        <w:widowControl w:val="0"/>
        <w:shd w:val="clear" w:color="auto" w:fill="FFFFFF"/>
        <w:autoSpaceDE w:val="0"/>
        <w:autoSpaceDN w:val="0"/>
        <w:ind w:firstLine="540"/>
        <w:jc w:val="both"/>
        <w:rPr>
          <w:rFonts w:ascii="Arial" w:eastAsia="Times New Roman" w:hAnsi="Arial" w:cs="Arial"/>
          <w:sz w:val="20"/>
          <w:highlight w:val="green"/>
          <w:lang w:eastAsia="ru-RU"/>
        </w:rPr>
      </w:pPr>
      <w:hyperlink w:anchor="P4793" w:history="1">
        <w:r w:rsidRPr="005A7945">
          <w:rPr>
            <w:rFonts w:ascii="Arial" w:eastAsia="Times New Roman" w:hAnsi="Arial" w:cs="Arial"/>
            <w:sz w:val="20"/>
            <w:highlight w:val="green"/>
            <w:lang w:eastAsia="ru-RU"/>
          </w:rPr>
          <w:t>3.3</w:t>
        </w:r>
      </w:hyperlink>
      <w:r w:rsidRPr="005A7945">
        <w:rPr>
          <w:rFonts w:ascii="Arial" w:eastAsia="Times New Roman" w:hAnsi="Arial" w:cs="Arial"/>
          <w:sz w:val="20"/>
          <w:highlight w:val="green"/>
          <w:lang w:eastAsia="ru-RU"/>
        </w:rPr>
        <w:t>. развитие системы водоснабжения на территории ЗАТО Северск на сумму 1 792,6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hyperlink w:anchor="P5092" w:history="1">
        <w:r w:rsidRPr="005A7945">
          <w:rPr>
            <w:rFonts w:ascii="Arial" w:eastAsia="Times New Roman" w:hAnsi="Arial" w:cs="Arial"/>
            <w:sz w:val="20"/>
            <w:highlight w:val="green"/>
            <w:lang w:eastAsia="ru-RU"/>
          </w:rPr>
          <w:t>4.</w:t>
        </w:r>
      </w:hyperlink>
      <w:r w:rsidRPr="005A7945">
        <w:rPr>
          <w:rFonts w:ascii="Arial" w:eastAsia="Times New Roman" w:hAnsi="Arial" w:cs="Arial"/>
          <w:sz w:val="20"/>
          <w:highlight w:val="green"/>
          <w:lang w:eastAsia="ru-RU"/>
        </w:rPr>
        <w:t>9. УКС Администрации ЗАТО Северск на сумму 1 792,6 тыс. руб.</w:t>
      </w:r>
    </w:p>
    <w:p w:rsidR="00C025ED" w:rsidRPr="00C025ED" w:rsidRDefault="00C025ED" w:rsidP="00C025ED">
      <w:pPr>
        <w:widowControl w:val="0"/>
        <w:shd w:val="clear" w:color="auto" w:fill="FFFFFF"/>
        <w:autoSpaceDE w:val="0"/>
        <w:autoSpaceDN w:val="0"/>
        <w:ind w:firstLine="540"/>
        <w:jc w:val="both"/>
        <w:rPr>
          <w:rFonts w:ascii="Arial" w:eastAsia="Times New Roman" w:hAnsi="Arial" w:cs="Arial"/>
          <w:sz w:val="20"/>
          <w:lang w:eastAsia="ru-RU"/>
        </w:rPr>
      </w:pPr>
      <w:r w:rsidRPr="00C025ED">
        <w:rPr>
          <w:rFonts w:ascii="Arial" w:eastAsia="Times New Roman" w:hAnsi="Arial" w:cs="Arial"/>
          <w:sz w:val="20"/>
          <w:lang w:eastAsia="ru-RU"/>
        </w:rPr>
        <w:t xml:space="preserve">Указанные суммы неосвоенных остатков средств местного бюджета не увеличивают итоговые суммы потребности в финансовых ресурсах в </w:t>
      </w:r>
      <w:hyperlink w:anchor="P4589" w:history="1">
        <w:r w:rsidRPr="00C025ED">
          <w:rPr>
            <w:rFonts w:ascii="Arial" w:eastAsia="Times New Roman" w:hAnsi="Arial" w:cs="Arial"/>
            <w:sz w:val="20"/>
            <w:lang w:eastAsia="ru-RU"/>
          </w:rPr>
          <w:t>столбце</w:t>
        </w:r>
      </w:hyperlink>
      <w:r w:rsidRPr="00C025ED">
        <w:rPr>
          <w:rFonts w:ascii="Arial" w:eastAsia="Times New Roman" w:hAnsi="Arial" w:cs="Arial"/>
          <w:sz w:val="20"/>
          <w:lang w:eastAsia="ru-RU"/>
        </w:rPr>
        <w:t xml:space="preserve"> «Всего».</w:t>
      </w:r>
    </w:p>
    <w:p w:rsidR="00DB5823" w:rsidRDefault="00DB5823">
      <w:pPr>
        <w:pStyle w:val="ConsPlusNormal"/>
        <w:jc w:val="both"/>
      </w:pPr>
    </w:p>
    <w:p w:rsidR="00DB5823" w:rsidRDefault="00DB5823">
      <w:pPr>
        <w:pStyle w:val="ConsPlusNormal"/>
        <w:jc w:val="right"/>
        <w:outlineLvl w:val="2"/>
      </w:pPr>
      <w:bookmarkStart w:id="8" w:name="P5277"/>
      <w:bookmarkEnd w:id="8"/>
      <w:r>
        <w:t>Таблица 12</w:t>
      </w:r>
    </w:p>
    <w:p w:rsidR="00DB5823" w:rsidRDefault="00DB5823">
      <w:pPr>
        <w:pStyle w:val="ConsPlusNormal"/>
        <w:jc w:val="center"/>
      </w:pPr>
      <w:r>
        <w:t xml:space="preserve">(в ред. </w:t>
      </w:r>
      <w:hyperlink r:id="rId77" w:history="1">
        <w:r>
          <w:rPr>
            <w:color w:val="0000FF"/>
          </w:rPr>
          <w:t>решения</w:t>
        </w:r>
      </w:hyperlink>
      <w:r>
        <w:t xml:space="preserve"> Думы ЗАТО Северск от </w:t>
      </w:r>
      <w:r w:rsidR="004F5627" w:rsidRPr="002332EC">
        <w:rPr>
          <w:highlight w:val="green"/>
        </w:rPr>
        <w:t>от 29.04.2021  №12/10</w:t>
      </w:r>
      <w:r>
        <w:t>)</w:t>
      </w:r>
    </w:p>
    <w:p w:rsidR="00DB5823" w:rsidRDefault="00DB5823">
      <w:pPr>
        <w:pStyle w:val="ConsPlusNormal"/>
        <w:jc w:val="center"/>
      </w:pPr>
    </w:p>
    <w:p w:rsidR="00DB5823" w:rsidRDefault="00DB5823">
      <w:pPr>
        <w:sectPr w:rsidR="00DB5823">
          <w:pgSz w:w="11906" w:h="16838"/>
          <w:pgMar w:top="1440" w:right="566" w:bottom="1440" w:left="1133" w:header="0" w:footer="0" w:gutter="0"/>
          <w:cols w:space="720"/>
        </w:sectPr>
      </w:pPr>
    </w:p>
    <w:tbl>
      <w:tblPr>
        <w:tblW w:w="15525" w:type="dxa"/>
        <w:tblInd w:w="-572" w:type="dxa"/>
        <w:tblLayout w:type="fixed"/>
        <w:tblLook w:val="04A0" w:firstRow="1" w:lastRow="0" w:firstColumn="1" w:lastColumn="0" w:noHBand="0" w:noVBand="1"/>
      </w:tblPr>
      <w:tblGrid>
        <w:gridCol w:w="484"/>
        <w:gridCol w:w="1638"/>
        <w:gridCol w:w="983"/>
        <w:gridCol w:w="816"/>
        <w:gridCol w:w="816"/>
        <w:gridCol w:w="816"/>
        <w:gridCol w:w="816"/>
        <w:gridCol w:w="750"/>
        <w:gridCol w:w="816"/>
        <w:gridCol w:w="750"/>
        <w:gridCol w:w="816"/>
        <w:gridCol w:w="917"/>
        <w:gridCol w:w="917"/>
        <w:gridCol w:w="917"/>
        <w:gridCol w:w="983"/>
        <w:gridCol w:w="799"/>
        <w:gridCol w:w="695"/>
        <w:gridCol w:w="796"/>
      </w:tblGrid>
      <w:tr w:rsidR="002E32BC" w:rsidRPr="002E32BC" w:rsidTr="000A33C7">
        <w:trPr>
          <w:trHeight w:val="20"/>
        </w:trPr>
        <w:tc>
          <w:tcPr>
            <w:tcW w:w="4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 п/п</w:t>
            </w:r>
          </w:p>
        </w:tc>
        <w:tc>
          <w:tcPr>
            <w:tcW w:w="163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Наименование мероприятия, источники финансирования</w:t>
            </w:r>
          </w:p>
        </w:tc>
        <w:tc>
          <w:tcPr>
            <w:tcW w:w="11113" w:type="dxa"/>
            <w:gridSpan w:val="13"/>
            <w:tcBorders>
              <w:top w:val="single" w:sz="4" w:space="0" w:color="auto"/>
              <w:left w:val="nil"/>
              <w:bottom w:val="single" w:sz="4" w:space="0" w:color="auto"/>
              <w:right w:val="single" w:sz="4" w:space="0" w:color="000000"/>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Потребность в финансовых средствах, тыс.руб.</w:t>
            </w:r>
          </w:p>
        </w:tc>
        <w:tc>
          <w:tcPr>
            <w:tcW w:w="79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Потребность по срокам реализации</w:t>
            </w:r>
          </w:p>
        </w:tc>
        <w:tc>
          <w:tcPr>
            <w:tcW w:w="6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Исполнитель (получатель денежных средств)</w:t>
            </w:r>
          </w:p>
        </w:tc>
        <w:tc>
          <w:tcPr>
            <w:tcW w:w="79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Ожидаемый эффект (экономический, социальный)</w:t>
            </w:r>
          </w:p>
        </w:tc>
      </w:tr>
      <w:tr w:rsidR="002E32BC" w:rsidRPr="002E32BC" w:rsidTr="000A33C7">
        <w:trPr>
          <w:trHeight w:val="20"/>
        </w:trPr>
        <w:tc>
          <w:tcPr>
            <w:tcW w:w="4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163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983"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C020FD">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всего потреб</w:t>
            </w:r>
            <w:r w:rsidR="00C020FD">
              <w:rPr>
                <w:rFonts w:ascii="Arial" w:eastAsia="Times New Roman" w:hAnsi="Arial" w:cs="Arial"/>
                <w:sz w:val="14"/>
                <w:szCs w:val="14"/>
                <w:lang w:eastAsia="ru-RU"/>
              </w:rPr>
              <w:t>-</w:t>
            </w:r>
            <w:r w:rsidRPr="002E32BC">
              <w:rPr>
                <w:rFonts w:ascii="Arial" w:eastAsia="Times New Roman" w:hAnsi="Arial" w:cs="Arial"/>
                <w:sz w:val="14"/>
                <w:szCs w:val="14"/>
                <w:lang w:eastAsia="ru-RU"/>
              </w:rPr>
              <w:t>ность</w:t>
            </w:r>
          </w:p>
        </w:tc>
        <w:tc>
          <w:tcPr>
            <w:tcW w:w="10130" w:type="dxa"/>
            <w:gridSpan w:val="12"/>
            <w:tcBorders>
              <w:top w:val="single" w:sz="4" w:space="0" w:color="auto"/>
              <w:left w:val="nil"/>
              <w:bottom w:val="single" w:sz="4" w:space="0" w:color="auto"/>
              <w:right w:val="single" w:sz="4" w:space="0" w:color="000000"/>
            </w:tcBorders>
            <w:shd w:val="clear" w:color="auto" w:fill="auto"/>
            <w:hideMark/>
          </w:tcPr>
          <w:p w:rsidR="002E32BC" w:rsidRPr="002E32BC" w:rsidRDefault="002E32BC" w:rsidP="00C020FD">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в том числе по годам</w:t>
            </w:r>
          </w:p>
        </w:tc>
        <w:tc>
          <w:tcPr>
            <w:tcW w:w="799"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0A33C7">
        <w:trPr>
          <w:trHeight w:val="562"/>
        </w:trPr>
        <w:tc>
          <w:tcPr>
            <w:tcW w:w="484" w:type="dxa"/>
            <w:vMerge/>
            <w:tcBorders>
              <w:top w:val="single" w:sz="4" w:space="0" w:color="auto"/>
              <w:left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1638" w:type="dxa"/>
            <w:vMerge/>
            <w:tcBorders>
              <w:top w:val="single" w:sz="4" w:space="0" w:color="auto"/>
              <w:left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983" w:type="dxa"/>
            <w:vMerge/>
            <w:tcBorders>
              <w:top w:val="nil"/>
              <w:left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816" w:type="dxa"/>
            <w:tcBorders>
              <w:top w:val="single" w:sz="4" w:space="0" w:color="auto"/>
              <w:left w:val="nil"/>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2013 г.</w:t>
            </w:r>
          </w:p>
        </w:tc>
        <w:tc>
          <w:tcPr>
            <w:tcW w:w="816" w:type="dxa"/>
            <w:tcBorders>
              <w:top w:val="single" w:sz="4" w:space="0" w:color="auto"/>
              <w:left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2014 г.</w:t>
            </w:r>
          </w:p>
        </w:tc>
        <w:tc>
          <w:tcPr>
            <w:tcW w:w="816" w:type="dxa"/>
            <w:tcBorders>
              <w:top w:val="single" w:sz="4" w:space="0" w:color="auto"/>
              <w:left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2015 г.</w:t>
            </w:r>
          </w:p>
        </w:tc>
        <w:tc>
          <w:tcPr>
            <w:tcW w:w="816" w:type="dxa"/>
            <w:tcBorders>
              <w:top w:val="single" w:sz="4" w:space="0" w:color="auto"/>
              <w:left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2016 г</w:t>
            </w:r>
          </w:p>
        </w:tc>
        <w:tc>
          <w:tcPr>
            <w:tcW w:w="750" w:type="dxa"/>
            <w:tcBorders>
              <w:top w:val="single" w:sz="4" w:space="0" w:color="auto"/>
              <w:left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2017 г.</w:t>
            </w:r>
          </w:p>
        </w:tc>
        <w:tc>
          <w:tcPr>
            <w:tcW w:w="816" w:type="dxa"/>
            <w:tcBorders>
              <w:top w:val="single" w:sz="4" w:space="0" w:color="auto"/>
              <w:left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2018 г.</w:t>
            </w:r>
          </w:p>
        </w:tc>
        <w:tc>
          <w:tcPr>
            <w:tcW w:w="750" w:type="dxa"/>
            <w:tcBorders>
              <w:top w:val="single" w:sz="4" w:space="0" w:color="auto"/>
              <w:left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2019 г.</w:t>
            </w:r>
          </w:p>
        </w:tc>
        <w:tc>
          <w:tcPr>
            <w:tcW w:w="816" w:type="dxa"/>
            <w:tcBorders>
              <w:top w:val="single" w:sz="4" w:space="0" w:color="auto"/>
              <w:left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2020 г.</w:t>
            </w:r>
          </w:p>
        </w:tc>
        <w:tc>
          <w:tcPr>
            <w:tcW w:w="917" w:type="dxa"/>
            <w:tcBorders>
              <w:top w:val="single" w:sz="4" w:space="0" w:color="auto"/>
              <w:left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2021 г.</w:t>
            </w:r>
          </w:p>
        </w:tc>
        <w:tc>
          <w:tcPr>
            <w:tcW w:w="917" w:type="dxa"/>
            <w:tcBorders>
              <w:top w:val="single" w:sz="4" w:space="0" w:color="auto"/>
              <w:left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2022 г.</w:t>
            </w:r>
          </w:p>
        </w:tc>
        <w:tc>
          <w:tcPr>
            <w:tcW w:w="917" w:type="dxa"/>
            <w:tcBorders>
              <w:top w:val="single" w:sz="4" w:space="0" w:color="auto"/>
              <w:left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2023 г.</w:t>
            </w:r>
          </w:p>
        </w:tc>
        <w:tc>
          <w:tcPr>
            <w:tcW w:w="983" w:type="dxa"/>
            <w:tcBorders>
              <w:top w:val="single" w:sz="4" w:space="0" w:color="auto"/>
              <w:left w:val="single" w:sz="4" w:space="0" w:color="auto"/>
              <w:right w:val="nil"/>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2024-2035 гг.</w:t>
            </w:r>
          </w:p>
        </w:tc>
        <w:tc>
          <w:tcPr>
            <w:tcW w:w="799" w:type="dxa"/>
            <w:vMerge/>
            <w:tcBorders>
              <w:top w:val="single" w:sz="4" w:space="0" w:color="auto"/>
              <w:left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single" w:sz="4" w:space="0" w:color="auto"/>
              <w:left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bl>
    <w:p w:rsidR="000A33C7" w:rsidRPr="000A33C7" w:rsidRDefault="000A33C7">
      <w:pPr>
        <w:rPr>
          <w:sz w:val="6"/>
        </w:rPr>
      </w:pPr>
    </w:p>
    <w:tbl>
      <w:tblPr>
        <w:tblW w:w="15531" w:type="dxa"/>
        <w:tblInd w:w="-572" w:type="dxa"/>
        <w:tblLayout w:type="fixed"/>
        <w:tblLook w:val="04A0" w:firstRow="1" w:lastRow="0" w:firstColumn="1" w:lastColumn="0" w:noHBand="0" w:noVBand="1"/>
      </w:tblPr>
      <w:tblGrid>
        <w:gridCol w:w="484"/>
        <w:gridCol w:w="1638"/>
        <w:gridCol w:w="983"/>
        <w:gridCol w:w="816"/>
        <w:gridCol w:w="816"/>
        <w:gridCol w:w="816"/>
        <w:gridCol w:w="816"/>
        <w:gridCol w:w="750"/>
        <w:gridCol w:w="816"/>
        <w:gridCol w:w="750"/>
        <w:gridCol w:w="816"/>
        <w:gridCol w:w="917"/>
        <w:gridCol w:w="917"/>
        <w:gridCol w:w="917"/>
        <w:gridCol w:w="983"/>
        <w:gridCol w:w="799"/>
        <w:gridCol w:w="695"/>
        <w:gridCol w:w="796"/>
        <w:gridCol w:w="6"/>
      </w:tblGrid>
      <w:tr w:rsidR="002E32BC" w:rsidRPr="002E32BC" w:rsidTr="002E32BC">
        <w:trPr>
          <w:gridAfter w:val="1"/>
          <w:wAfter w:w="6" w:type="dxa"/>
          <w:trHeight w:val="20"/>
          <w:tblHeader/>
        </w:trPr>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1</w:t>
            </w:r>
          </w:p>
        </w:tc>
        <w:tc>
          <w:tcPr>
            <w:tcW w:w="1638" w:type="dxa"/>
            <w:tcBorders>
              <w:top w:val="single" w:sz="4" w:space="0" w:color="auto"/>
              <w:left w:val="single" w:sz="4" w:space="0" w:color="auto"/>
              <w:bottom w:val="single" w:sz="4" w:space="0" w:color="000000"/>
              <w:right w:val="single" w:sz="4" w:space="0" w:color="auto"/>
            </w:tcBorders>
            <w:shd w:val="clear" w:color="auto" w:fill="auto"/>
            <w:vAlign w:val="center"/>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3</w:t>
            </w:r>
          </w:p>
        </w:tc>
        <w:tc>
          <w:tcPr>
            <w:tcW w:w="816"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4</w:t>
            </w:r>
          </w:p>
        </w:tc>
        <w:tc>
          <w:tcPr>
            <w:tcW w:w="816"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5</w:t>
            </w:r>
          </w:p>
        </w:tc>
        <w:tc>
          <w:tcPr>
            <w:tcW w:w="816"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6</w:t>
            </w:r>
          </w:p>
        </w:tc>
        <w:tc>
          <w:tcPr>
            <w:tcW w:w="816"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7</w:t>
            </w:r>
          </w:p>
        </w:tc>
        <w:tc>
          <w:tcPr>
            <w:tcW w:w="750"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8</w:t>
            </w:r>
          </w:p>
        </w:tc>
        <w:tc>
          <w:tcPr>
            <w:tcW w:w="816"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9</w:t>
            </w:r>
          </w:p>
        </w:tc>
        <w:tc>
          <w:tcPr>
            <w:tcW w:w="750"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10</w:t>
            </w:r>
          </w:p>
        </w:tc>
        <w:tc>
          <w:tcPr>
            <w:tcW w:w="816"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11</w:t>
            </w:r>
          </w:p>
        </w:tc>
        <w:tc>
          <w:tcPr>
            <w:tcW w:w="917"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12</w:t>
            </w:r>
          </w:p>
        </w:tc>
        <w:tc>
          <w:tcPr>
            <w:tcW w:w="917"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13</w:t>
            </w:r>
          </w:p>
        </w:tc>
        <w:tc>
          <w:tcPr>
            <w:tcW w:w="917"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14</w:t>
            </w:r>
          </w:p>
        </w:tc>
        <w:tc>
          <w:tcPr>
            <w:tcW w:w="983" w:type="dxa"/>
            <w:tcBorders>
              <w:top w:val="single" w:sz="4" w:space="0" w:color="auto"/>
              <w:left w:val="nil"/>
              <w:bottom w:val="single" w:sz="4" w:space="0" w:color="auto"/>
              <w:right w:val="single" w:sz="4" w:space="0" w:color="auto"/>
            </w:tcBorders>
            <w:shd w:val="clear" w:color="auto" w:fill="auto"/>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15</w:t>
            </w:r>
          </w:p>
        </w:tc>
        <w:tc>
          <w:tcPr>
            <w:tcW w:w="799" w:type="dxa"/>
            <w:tcBorders>
              <w:top w:val="single" w:sz="4" w:space="0" w:color="auto"/>
              <w:left w:val="single" w:sz="4" w:space="0" w:color="auto"/>
              <w:bottom w:val="single" w:sz="4" w:space="0" w:color="000000"/>
              <w:right w:val="single" w:sz="4" w:space="0" w:color="auto"/>
            </w:tcBorders>
            <w:shd w:val="clear" w:color="auto" w:fill="auto"/>
            <w:vAlign w:val="center"/>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16</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17</w:t>
            </w:r>
          </w:p>
        </w:tc>
        <w:tc>
          <w:tcPr>
            <w:tcW w:w="796" w:type="dxa"/>
            <w:tcBorders>
              <w:top w:val="single" w:sz="4" w:space="0" w:color="auto"/>
              <w:left w:val="single" w:sz="4" w:space="0" w:color="auto"/>
              <w:bottom w:val="single" w:sz="4" w:space="0" w:color="000000"/>
              <w:right w:val="single" w:sz="4" w:space="0" w:color="auto"/>
            </w:tcBorders>
            <w:shd w:val="clear" w:color="auto" w:fill="auto"/>
            <w:vAlign w:val="center"/>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18</w:t>
            </w:r>
          </w:p>
        </w:tc>
      </w:tr>
      <w:tr w:rsidR="002E32BC" w:rsidRPr="002E32BC" w:rsidTr="002E32BC">
        <w:trPr>
          <w:trHeight w:val="20"/>
        </w:trPr>
        <w:tc>
          <w:tcPr>
            <w:tcW w:w="484" w:type="dxa"/>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bCs/>
                <w:sz w:val="14"/>
                <w:szCs w:val="14"/>
                <w:lang w:eastAsia="ru-RU"/>
              </w:rPr>
            </w:pPr>
            <w:r w:rsidRPr="002E32BC">
              <w:rPr>
                <w:rFonts w:ascii="Arial" w:eastAsia="Times New Roman" w:hAnsi="Arial" w:cs="Arial"/>
                <w:bCs/>
                <w:sz w:val="14"/>
                <w:szCs w:val="14"/>
                <w:lang w:eastAsia="ru-RU"/>
              </w:rPr>
              <w:t>1</w:t>
            </w:r>
          </w:p>
        </w:tc>
        <w:tc>
          <w:tcPr>
            <w:tcW w:w="15047" w:type="dxa"/>
            <w:gridSpan w:val="18"/>
            <w:tcBorders>
              <w:top w:val="single" w:sz="4" w:space="0" w:color="auto"/>
              <w:left w:val="nil"/>
              <w:bottom w:val="single" w:sz="4" w:space="0" w:color="auto"/>
              <w:right w:val="single" w:sz="4" w:space="0" w:color="000000"/>
            </w:tcBorders>
            <w:shd w:val="clear" w:color="auto" w:fill="auto"/>
            <w:hideMark/>
          </w:tcPr>
          <w:p w:rsidR="002E32BC" w:rsidRPr="002E32BC" w:rsidRDefault="002E32BC" w:rsidP="002E32BC">
            <w:pPr>
              <w:rPr>
                <w:rFonts w:ascii="Arial" w:eastAsia="Times New Roman" w:hAnsi="Arial" w:cs="Arial"/>
                <w:bCs/>
                <w:sz w:val="14"/>
                <w:szCs w:val="14"/>
                <w:lang w:eastAsia="ru-RU"/>
              </w:rPr>
            </w:pPr>
            <w:r w:rsidRPr="002E32BC">
              <w:rPr>
                <w:rFonts w:ascii="Arial" w:eastAsia="Times New Roman" w:hAnsi="Arial" w:cs="Arial"/>
                <w:bCs/>
                <w:sz w:val="14"/>
                <w:szCs w:val="14"/>
                <w:lang w:eastAsia="ru-RU"/>
              </w:rPr>
              <w:t>Инвестиционные проекты по развитию электрических сетей на территории  ЗАТО Северск</w:t>
            </w:r>
          </w:p>
        </w:tc>
      </w:tr>
      <w:tr w:rsidR="002E32BC" w:rsidRPr="002E32BC" w:rsidTr="002E32BC">
        <w:trPr>
          <w:gridAfter w:val="1"/>
          <w:wAfter w:w="6" w:type="dxa"/>
          <w:trHeight w:val="20"/>
        </w:trPr>
        <w:tc>
          <w:tcPr>
            <w:tcW w:w="48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электрооборудования ГПП-702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643 725,00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15,43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643 709,57</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2017 г., </w:t>
            </w:r>
            <w:r w:rsidRPr="00833299">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 ООО "Электросети"</w:t>
            </w:r>
          </w:p>
        </w:tc>
        <w:tc>
          <w:tcPr>
            <w:tcW w:w="79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новых участков застройки</w:t>
            </w: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643 709,57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643 709,57</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15,43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15,43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новой ПС 35 кВ «Проект-Водозабор»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145 358,00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145 358,00</w:t>
            </w:r>
          </w:p>
        </w:tc>
        <w:tc>
          <w:tcPr>
            <w:tcW w:w="799" w:type="dxa"/>
            <w:vMerge w:val="restart"/>
            <w:tcBorders>
              <w:top w:val="nil"/>
              <w:left w:val="nil"/>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833299">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(в т.ч. ПИР 2021 г.)</w:t>
            </w:r>
          </w:p>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695"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 </w:t>
            </w:r>
          </w:p>
        </w:tc>
        <w:tc>
          <w:tcPr>
            <w:tcW w:w="799" w:type="dxa"/>
            <w:vMerge/>
            <w:tcBorders>
              <w:left w:val="nil"/>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145 358,00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145 358,00</w:t>
            </w:r>
          </w:p>
        </w:tc>
        <w:tc>
          <w:tcPr>
            <w:tcW w:w="799" w:type="dxa"/>
            <w:vMerge/>
            <w:tcBorders>
              <w:left w:val="nil"/>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0,00</w:t>
            </w:r>
          </w:p>
        </w:tc>
        <w:tc>
          <w:tcPr>
            <w:tcW w:w="799" w:type="dxa"/>
            <w:vMerge/>
            <w:tcBorders>
              <w:left w:val="nil"/>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110/10 кВ до ТП (ул.Парковая, в районе дома № 24)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6 336,00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6 336,00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833299">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«Многоэтажные многоквартирные дома (5-8-этажные) в 1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2х630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4 679,00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B4413" w:rsidRDefault="002E32BC" w:rsidP="002E32BC">
            <w:pPr>
              <w:jc w:val="right"/>
              <w:outlineLvl w:val="0"/>
              <w:rPr>
                <w:rFonts w:ascii="Arial" w:eastAsia="Times New Roman" w:hAnsi="Arial" w:cs="Arial"/>
                <w:sz w:val="14"/>
                <w:szCs w:val="14"/>
                <w:highlight w:val="green"/>
                <w:lang w:eastAsia="ru-RU"/>
              </w:rPr>
            </w:pPr>
            <w:r w:rsidRPr="007B441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4 679,00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11 015,00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A5595" w:rsidRDefault="002E32BC" w:rsidP="002E32BC">
            <w:pPr>
              <w:jc w:val="right"/>
              <w:outlineLvl w:val="0"/>
              <w:rPr>
                <w:rFonts w:ascii="Arial" w:eastAsia="Times New Roman" w:hAnsi="Arial" w:cs="Arial"/>
                <w:sz w:val="14"/>
                <w:szCs w:val="14"/>
                <w:highlight w:val="green"/>
                <w:lang w:eastAsia="ru-RU"/>
              </w:rPr>
            </w:pPr>
            <w:r w:rsidRPr="003A5595">
              <w:rPr>
                <w:rFonts w:ascii="Arial" w:eastAsia="Times New Roman" w:hAnsi="Arial" w:cs="Arial"/>
                <w:sz w:val="14"/>
                <w:szCs w:val="14"/>
                <w:highlight w:val="green"/>
                <w:lang w:eastAsia="ru-RU"/>
              </w:rPr>
              <w:t>11 015,00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(ул.Парковая, в районе дома № 24) до ТП (ул.Парковая, в районе дома № 26)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559,00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559,00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571491">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Подключение к системе электроснабжения </w:t>
            </w:r>
            <w:r w:rsidRPr="002E32BC">
              <w:rPr>
                <w:rFonts w:ascii="Arial" w:eastAsia="Times New Roman" w:hAnsi="Arial" w:cs="Arial"/>
                <w:sz w:val="14"/>
                <w:szCs w:val="14"/>
                <w:lang w:eastAsia="ru-RU"/>
              </w:rPr>
              <w:lastRenderedPageBreak/>
              <w:t>участка застройки «Многоэтажные многоквартирные дома (5-8-этажные) в 1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2х1250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5 687,00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5 687,00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6 246,00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6 246,00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(ул.Парковая, в районе дома № 24) до ТП (ул.Пушкина в районе дома № 5)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2 236,00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2 236,00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571491">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«Блокированные мало-этажные дома в 1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2х400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4 603,00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4 603,00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6 839,00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6 839,00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10 кВ от ТП (ул.Пушкина в районе дома № 5) до ТП в восточной части в Иглаково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473,00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473,00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571491">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«Индивидуальное строительство в Иглаково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2х400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4 603,00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1491" w:rsidRDefault="002E32BC" w:rsidP="002E32BC">
            <w:pPr>
              <w:jc w:val="right"/>
              <w:outlineLvl w:val="0"/>
              <w:rPr>
                <w:rFonts w:ascii="Arial" w:eastAsia="Times New Roman" w:hAnsi="Arial" w:cs="Arial"/>
                <w:sz w:val="14"/>
                <w:szCs w:val="14"/>
                <w:highlight w:val="green"/>
                <w:lang w:eastAsia="ru-RU"/>
              </w:rPr>
            </w:pPr>
            <w:r w:rsidRPr="00571491">
              <w:rPr>
                <w:rFonts w:ascii="Arial" w:eastAsia="Times New Roman" w:hAnsi="Arial" w:cs="Arial"/>
                <w:sz w:val="14"/>
                <w:szCs w:val="14"/>
                <w:highlight w:val="green"/>
                <w:lang w:eastAsia="ru-RU"/>
              </w:rPr>
              <w:t>4 603,00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5 076,00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5 076,00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Строительство ВЛ 10 кВ от ТП (ул.Пушкина, в районе дома № 5) до ТП (в районах </w:t>
            </w:r>
            <w:r w:rsidRPr="002E32BC">
              <w:rPr>
                <w:rFonts w:ascii="Arial" w:eastAsia="Times New Roman" w:hAnsi="Arial" w:cs="Arial"/>
                <w:sz w:val="14"/>
                <w:szCs w:val="14"/>
                <w:lang w:eastAsia="ru-RU"/>
              </w:rPr>
              <w:lastRenderedPageBreak/>
              <w:t>ул.Трудовой и ул.Чайковского) в Иглаково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1 412,00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6E109B">
              <w:rPr>
                <w:rFonts w:ascii="Arial" w:eastAsia="Times New Roman" w:hAnsi="Arial" w:cs="Arial"/>
                <w:sz w:val="14"/>
                <w:szCs w:val="14"/>
                <w:highlight w:val="green"/>
                <w:lang w:eastAsia="ru-RU"/>
              </w:rPr>
              <w:t>1 412,00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571491">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w:t>
            </w:r>
            <w:r w:rsidRPr="002E32BC">
              <w:rPr>
                <w:rFonts w:ascii="Arial" w:eastAsia="Times New Roman" w:hAnsi="Arial" w:cs="Arial"/>
                <w:sz w:val="14"/>
                <w:szCs w:val="14"/>
                <w:lang w:eastAsia="ru-RU"/>
              </w:rPr>
              <w:lastRenderedPageBreak/>
              <w:t>снабжения участка застройки «Индивидуальное строительство в Иглаково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2х630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3 977,00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3 977,00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5 389,00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5 389,00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10 кВ от ТП (ул.Пушкина, в районе дома № 5) до ТП (в районах ул.Трудовой и ул.Чайковского) в Иглаково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245,00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245,00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6E109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«Детский сад на 150 мест в 1 планировочном районе Иглаково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2х630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702,00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702,00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947,00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947,00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110/10 кВ до ТП (ул.Куйбышева, в районе дома № 16)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7 827,00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7 827,00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6E109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Подключение к системе электроснабжения участка застройки «Многоэтажные многоквартирные дома (5-8-этажные) во 2 планировочном районе </w:t>
            </w:r>
            <w:r w:rsidRPr="002E32BC">
              <w:rPr>
                <w:rFonts w:ascii="Arial" w:eastAsia="Times New Roman" w:hAnsi="Arial" w:cs="Arial"/>
                <w:sz w:val="14"/>
                <w:szCs w:val="14"/>
                <w:lang w:eastAsia="ru-RU"/>
              </w:rPr>
              <w:lastRenderedPageBreak/>
              <w:t>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2х630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4 679,00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4 679,00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12 506,00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12 506,00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110/10 кВ до ТП (в районе Северной дороги)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820,00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820,00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6E109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«Среднеэтажные многоквартирные дома (3-4-этажные) в 4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2х630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4 679,00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4 679,00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5 499,00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5 499,00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(в районе Северной дороги) до нового ТП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3 913,00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3 913,00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6E109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«Блокированные мало-этажные дома в 4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2х1000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5 356,00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5 356,00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9 269,00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9 269,00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110/10 кВ до ТП (ул.Калинина, в районе дома № 141)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3 168,00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3 168,00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6E109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Подключение к системе электроснабжения участка застройки «Многоэтажные многоквартирные дома </w:t>
            </w:r>
            <w:r w:rsidRPr="002E32BC">
              <w:rPr>
                <w:rFonts w:ascii="Arial" w:eastAsia="Times New Roman" w:hAnsi="Arial" w:cs="Arial"/>
                <w:sz w:val="14"/>
                <w:szCs w:val="14"/>
                <w:lang w:eastAsia="ru-RU"/>
              </w:rPr>
              <w:lastRenderedPageBreak/>
              <w:t>(5-8-этажные) в 12 мкр.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2х800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4 218,00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4 218,00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7 386,00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7 386,00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110/10 кВ до ТП (ул.Калинина, в районе дома № 141)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783,00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783,00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6E109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«Индивидуальное строительство в 12 мкр.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2х800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1 054,00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1 054,00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1 837,00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1 837,00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(ул.Калинина, в районе дома № 141) до ТП (в районе Северной дороги)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485,00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E109B" w:rsidRDefault="002E32BC" w:rsidP="002E32BC">
            <w:pPr>
              <w:jc w:val="right"/>
              <w:outlineLvl w:val="0"/>
              <w:rPr>
                <w:rFonts w:ascii="Arial" w:eastAsia="Times New Roman" w:hAnsi="Arial" w:cs="Arial"/>
                <w:sz w:val="14"/>
                <w:szCs w:val="14"/>
                <w:highlight w:val="green"/>
                <w:lang w:eastAsia="ru-RU"/>
              </w:rPr>
            </w:pPr>
            <w:r w:rsidRPr="006E109B">
              <w:rPr>
                <w:rFonts w:ascii="Arial" w:eastAsia="Times New Roman" w:hAnsi="Arial" w:cs="Arial"/>
                <w:sz w:val="14"/>
                <w:szCs w:val="14"/>
                <w:highlight w:val="green"/>
                <w:lang w:eastAsia="ru-RU"/>
              </w:rPr>
              <w:t>485,00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0777B6">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«Среднеэтажные многоквартирные дома (3-4-этажные) в 12 мкр.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2х800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4 850,00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4 850,00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5 335,00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5 335,00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(ул.Калинина, в районе дома № 141) до ТП (в районе Северной дороги)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37,00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0777B6">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Подключение к системе электроснабжения участка застройки «Детский сад в 4 планировочном </w:t>
            </w:r>
            <w:r w:rsidRPr="002E32BC">
              <w:rPr>
                <w:rFonts w:ascii="Arial" w:eastAsia="Times New Roman" w:hAnsi="Arial" w:cs="Arial"/>
                <w:sz w:val="14"/>
                <w:szCs w:val="14"/>
                <w:lang w:eastAsia="ru-RU"/>
              </w:rPr>
              <w:lastRenderedPageBreak/>
              <w:t>районе, мкр. № 12 г.Северска – на 130 мест»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2х800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422,00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459,00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459,00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110/10 кВ до ТП (в районе Северной дороги и ул.Славского)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1 342,00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1 342,00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0777B6">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«Среднеэтажные многоквартирные дома (3-4-этажные) в 4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2х400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4 603,00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4 603,00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5 945,00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5 945,00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(в районах Северной дороги и ул.Славского) до ТП (район ул.Славского)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2 497,00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2 497,00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0777B6">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«Многоэтажные многоквартирные дома (9-этажные и более) в 4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2х1600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6 168,00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6 168,00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8 665,00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8 665,00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(ул.Калинина, в районе дома № 141) до ТП (ул.Калинина, в районе дома № 133)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1 230,00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1 230,00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0777B6">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Подключение к системе электроснабжения </w:t>
            </w:r>
            <w:r w:rsidRPr="002E32BC">
              <w:rPr>
                <w:rFonts w:ascii="Arial" w:eastAsia="Times New Roman" w:hAnsi="Arial" w:cs="Arial"/>
                <w:sz w:val="14"/>
                <w:szCs w:val="14"/>
                <w:lang w:eastAsia="ru-RU"/>
              </w:rPr>
              <w:lastRenderedPageBreak/>
              <w:t>участка застройки «Многоэтажные многоквартирные дома (9-этажные и более) в 3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2х250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4 183,00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4 183,00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5 413,00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5 413,00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(ул.Калинина, в районе дома № 133) до ТП (ул.Калинина, в районе 20 квартала)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3 727,00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77B6" w:rsidRDefault="002E32BC" w:rsidP="002E32BC">
            <w:pPr>
              <w:jc w:val="right"/>
              <w:outlineLvl w:val="0"/>
              <w:rPr>
                <w:rFonts w:ascii="Arial" w:eastAsia="Times New Roman" w:hAnsi="Arial" w:cs="Arial"/>
                <w:sz w:val="14"/>
                <w:szCs w:val="14"/>
                <w:highlight w:val="green"/>
                <w:lang w:eastAsia="ru-RU"/>
              </w:rPr>
            </w:pPr>
            <w:r w:rsidRPr="000777B6">
              <w:rPr>
                <w:rFonts w:ascii="Arial" w:eastAsia="Times New Roman" w:hAnsi="Arial" w:cs="Arial"/>
                <w:sz w:val="14"/>
                <w:szCs w:val="14"/>
                <w:highlight w:val="green"/>
                <w:lang w:eastAsia="ru-RU"/>
              </w:rPr>
              <w:t>3 727,00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0777B6">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«Многопрофильный спортивный комплекс с бассейнами в 3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2х250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4 183,00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4 183,00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7 910,00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7 910,00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(ул.Калинина, в районе дома № 133) до ТП (ул.Калинина, в районе дома № 117)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3 280,00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3 280,00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F1385C">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«Многоэтажные многоквартирные дома (5-8-этажные) в 3 планиро</w:t>
            </w:r>
            <w:r w:rsidRPr="002E32BC">
              <w:rPr>
                <w:rFonts w:ascii="Arial" w:eastAsia="Times New Roman" w:hAnsi="Arial" w:cs="Arial"/>
                <w:sz w:val="14"/>
                <w:szCs w:val="14"/>
                <w:lang w:eastAsia="ru-RU"/>
              </w:rPr>
              <w:lastRenderedPageBreak/>
              <w:t>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2х320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4 223,00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4 223,00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7 503,00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7 503,00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110/10 кВ до ТП (ул.Победы, в районе дома № 22)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2 609,00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2 609,00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F1385C">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«Многоэтажные многоквартирные дома (9-этажные и более) в 4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2х3500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10 413,00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10 413,00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13 022,00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13 022,00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(ул.Победы, в районе дома № 22) до ТП (ул.Ленинградская, в районе дома № 16а)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2 087,00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2 087,00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F1385C">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«Спортивный комплекс с бассейном в 4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2х160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3 991,00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3 991,00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6 078,00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6 078,00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 (ул.Ленинградская, в районе дома № 16а) до ТП (ул.Ленина, в районе дома № 4)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3 727,00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1385C" w:rsidRDefault="002E32BC" w:rsidP="002E32BC">
            <w:pPr>
              <w:jc w:val="right"/>
              <w:outlineLvl w:val="0"/>
              <w:rPr>
                <w:rFonts w:ascii="Arial" w:eastAsia="Times New Roman" w:hAnsi="Arial" w:cs="Arial"/>
                <w:sz w:val="14"/>
                <w:szCs w:val="14"/>
                <w:highlight w:val="green"/>
                <w:lang w:eastAsia="ru-RU"/>
              </w:rPr>
            </w:pPr>
            <w:r w:rsidRPr="00F1385C">
              <w:rPr>
                <w:rFonts w:ascii="Arial" w:eastAsia="Times New Roman" w:hAnsi="Arial" w:cs="Arial"/>
                <w:sz w:val="14"/>
                <w:szCs w:val="14"/>
                <w:highlight w:val="green"/>
                <w:lang w:eastAsia="ru-RU"/>
              </w:rPr>
              <w:t>3 727,00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F1385C">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Подключение к системе электроснабжения участка застройки «Детский сад в 4 </w:t>
            </w:r>
            <w:r w:rsidRPr="002E32BC">
              <w:rPr>
                <w:rFonts w:ascii="Arial" w:eastAsia="Times New Roman" w:hAnsi="Arial" w:cs="Arial"/>
                <w:sz w:val="14"/>
                <w:szCs w:val="14"/>
                <w:lang w:eastAsia="ru-RU"/>
              </w:rPr>
              <w:lastRenderedPageBreak/>
              <w:t>планировочном районе, мкр. № 9 г.Северска – на 260 мест»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Строительство двухтрансформаторной подстанции ТП 10/0,4 кВ с трансформаторами </w:t>
            </w:r>
            <w:r w:rsidRPr="002E32BC">
              <w:rPr>
                <w:rFonts w:ascii="Arial" w:eastAsia="Times New Roman" w:hAnsi="Arial" w:cs="Arial"/>
                <w:sz w:val="14"/>
                <w:szCs w:val="14"/>
                <w:lang w:eastAsia="ru-RU"/>
              </w:rPr>
              <w:lastRenderedPageBreak/>
              <w:t>мощностью 2х160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3 991,00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3 991,00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7 718,00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7 718,00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110/10 кВ до ТП (в районах ДОКа, просп.Коммунистического)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1 603,00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1 603,00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«Спортивный комплекс с бассейном в 4 планировочном районе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2х160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3 991,00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3 991,00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5 594,00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5 594,00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35/10 кВ «Водник» до ТП (в районе ул.Судостроителей)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3 258,00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3 258,00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«Многоэтажные многоквартирные дома (5-8-этажные) на юго-востоке пос.Самусь (в районе новой больницы)»</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однорансформаторной подстанции ТП 6/0,4 кВ с трансформатором мощностью 250 кВА для электроснабжения ИЖС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4 679,00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4 679,00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7 937,00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7 937,00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Строительство КЛ 6 кВ от ТП (в районе ул.Судостроителей) до ТП (в районах ул.Корсакова, </w:t>
            </w:r>
            <w:r w:rsidRPr="002E32BC">
              <w:rPr>
                <w:rFonts w:ascii="Arial" w:eastAsia="Times New Roman" w:hAnsi="Arial" w:cs="Arial"/>
                <w:sz w:val="14"/>
                <w:szCs w:val="14"/>
                <w:lang w:eastAsia="ru-RU"/>
              </w:rPr>
              <w:lastRenderedPageBreak/>
              <w:t>ул.Кооперативной)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3 853,00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3 853,00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w:t>
            </w:r>
            <w:r w:rsidRPr="002E32BC">
              <w:rPr>
                <w:rFonts w:ascii="Arial" w:eastAsia="Times New Roman" w:hAnsi="Arial" w:cs="Arial"/>
                <w:sz w:val="14"/>
                <w:szCs w:val="14"/>
                <w:lang w:eastAsia="ru-RU"/>
              </w:rPr>
              <w:lastRenderedPageBreak/>
              <w:t>снабжения участка застройки «Учреждение культуры клубного типа в пос.Самусь на 400 мест»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6/0,4 кВ с трансформаторами мощностью 2х250 кВА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4 183,00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4 183,00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8 036,00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8 036,00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6 кВ от существующей ВЛ-6 кВ до ТП (в районе северной части ул.Р.Люксембург)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710,00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355,00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2017 г., </w:t>
            </w: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«Индивидуальное строительство на севере пос.Самусь»</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2х630 кВА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1 486,00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936,00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0,4 кВ от  ТП (в районе северной части ул.Р.Люксембург)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1 416,00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1 416,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3 612,00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2 321,</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1 291,00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6 кВ от существующей ВЛ-6 кВ до ТП (в районе северной части ул.Р.Люксембург)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1 057,00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579,49</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477,51</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2016 г., </w:t>
            </w: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«Индивидуальное строительство на север</w:t>
            </w:r>
            <w:r w:rsidRPr="002E32BC">
              <w:rPr>
                <w:rFonts w:ascii="Arial" w:eastAsia="Times New Roman" w:hAnsi="Arial" w:cs="Arial"/>
                <w:sz w:val="14"/>
                <w:szCs w:val="14"/>
                <w:lang w:eastAsia="ru-RU"/>
              </w:rPr>
              <w:lastRenderedPageBreak/>
              <w:t>е и востоке пос.Самусь»</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однорансформаторной подстанции ТП 6/0,4 кВ с трансформатором мощностью 250 кВА для электроснабжения ИЖС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2 854,00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500,96</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2 353,04</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3 911,00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1 080,45</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2 830,55</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6 кВ от существующей ВЛ-6 кВ до ТП (в районе северной части ул.Р.Люксембург)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323,00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«Спортивный комплекс в пос.Самусь»</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однорансформаторной подстанции ТП 6/0,4 кВ с трансформатором мощностью 250 кВА для электроснабжения ИЖС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842,00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842,00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1 165,00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1 165,00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35/10 кВ «Водник» до ТП (в районах ул.Пекарского, ул.Воровского)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1 700,00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1 700,00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«Среднеэтажные многоквартирные дома (3-4-этажные) в пос.Самусь (на реконструируемых территориях)»</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2х400 кВА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4 603,00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4 603,00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6 303,00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6 303,00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Строительство КЛ 10 кВ от ПС 35/10 кВ «Водник» до ТП (в районах ул.Пекарского, </w:t>
            </w:r>
            <w:r w:rsidRPr="002E32BC">
              <w:rPr>
                <w:rFonts w:ascii="Arial" w:eastAsia="Times New Roman" w:hAnsi="Arial" w:cs="Arial"/>
                <w:sz w:val="14"/>
                <w:szCs w:val="14"/>
                <w:lang w:eastAsia="ru-RU"/>
              </w:rPr>
              <w:lastRenderedPageBreak/>
              <w:t>ул.Кирова)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1 133,00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1 133,00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w:t>
            </w:r>
            <w:r w:rsidRPr="002E32BC">
              <w:rPr>
                <w:rFonts w:ascii="Arial" w:eastAsia="Times New Roman" w:hAnsi="Arial" w:cs="Arial"/>
                <w:sz w:val="14"/>
                <w:szCs w:val="14"/>
                <w:lang w:eastAsia="ru-RU"/>
              </w:rPr>
              <w:lastRenderedPageBreak/>
              <w:t>снабжения участка застройки «Многоэтажные многоквартирные дома (5-8-этажные) на юго-востоке пос.Самусь (в районе новой больницы)»</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2х400 кВА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4 143,00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4 143,00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5 276,00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5 276,00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ПС 35/10 кВ «Водник» до ТП (в районах ул.Пекарского, ул.Кирова)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142,00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«Детский сад в пос.Самусь на 80 мест»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2х400 кВА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460,00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460,00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602,00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602,00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6 кВ от ПС 35/6 кВ «Самусь» до ТП (в южной части дер.Кижирово)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2 762,00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2 762,00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Подключение к системе электроснабжения участка застройки «Индивидуальное строительство на востоке </w:t>
            </w:r>
            <w:r w:rsidRPr="002E32BC">
              <w:rPr>
                <w:rFonts w:ascii="Arial" w:eastAsia="Times New Roman" w:hAnsi="Arial" w:cs="Arial"/>
                <w:sz w:val="14"/>
                <w:szCs w:val="14"/>
                <w:lang w:eastAsia="ru-RU"/>
              </w:rPr>
              <w:lastRenderedPageBreak/>
              <w:t>дер.Кижирово»</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6/0,4 кВ с трансформаторами мощностью 2х100 кВА в дер.Кижирово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3 991,00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3 991,00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6 753,00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6 753,00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6 кВ от существующей ВЛ-6 кВ до ТП (в северной части дер.Кижирово)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47,00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«Начальная школа-детский сад в дер.Кижирово на 10 мест»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однотрансформаторной подстанции ТП 6/0,4 кВ с трансформатором мощностью 400 кВА для электроснабжения ЛПХ в дер.Кижирово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125,00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172,00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172,00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6 кВ от существующей ВЛ-6 кВ до ТП (в северной части дер.Кижирово)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87,00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«Начальная школа-детский сад в дер.Кижирово на 20 дошкольных мест»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однотрансформаторной подстанции ТП 6/0,4 кВ с трансформатором мощностью 400 кВА для электроснабжения ЛПХ в дер.Кижирово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209,00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296,00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296,00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6 кВ от существующей ВЛ-6 кВ до ТП (в северной части дер.Кижирово)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1 641,00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579,49</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1 061,51</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2016 г., </w:t>
            </w: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Подключение к системе электроснабжения участка застройки «Индивидуальное строительство на севере </w:t>
            </w:r>
            <w:r w:rsidRPr="002E32BC">
              <w:rPr>
                <w:rFonts w:ascii="Arial" w:eastAsia="Times New Roman" w:hAnsi="Arial" w:cs="Arial"/>
                <w:sz w:val="14"/>
                <w:szCs w:val="14"/>
                <w:lang w:eastAsia="ru-RU"/>
              </w:rPr>
              <w:lastRenderedPageBreak/>
              <w:t>дер.Кижирово»</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однотрансформаторной подстанции ТП 6/0,4 кВ с трансформатором мощностью 400 кВА для электроснабжения ЛПХ в дер.Кижирово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3 890,00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136,11</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3 753,89</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5 531,00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715,60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4 815,40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10 кВ от существующей ВЛ-10 кВ до ТП (северо-восточная часть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205,00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«Блокированные мало-этажные дома в пос.Орловка»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2х400 кВА в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1 427,00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1 427,00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1 632,00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1 632,00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10 кВ от существующей ВЛ-10 кВ до ТП (северо-восточная часть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47,00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«Детский сад в пос.Орловка на 50 мест»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2х400 кВА в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322,00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369,00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369,00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10 кВ от существующей ВЛ-10 кВ до ТП (северо-восточная часть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150,00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«Индивидуальное строительство в пос.Орловка»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2х400 кВА в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1 013,00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1 013,00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1 163,00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1 163,00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1.39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10 кВ от существующей ВЛ-10 кВ до ТП (северо-восточная часть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260,00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260,00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«Учреждение культуры клубного типа в пос.Орловка на 300 мест»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2х400 кВА в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1 841,00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1 841,00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2 101,00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2 101,00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10 кВ от существующей ВЛ-10 кВ до ТП (северо-западная часть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442,00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442,00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«Индивидуальное строительство в пос.Орловка»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2х630 кВА в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3 743,00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3 743,00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4 185,00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4 185,00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ВЛ 10 кВ от существующей ВЛ-10 кВ до ТП (северо-западная часть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110,00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«Спортивный комплекс в пос.Орловка»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2х630 кВА в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936,00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936,00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1 046,00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1 046,00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Строительство ВЛ 35 кВ от существующей ПС «Самусь» 35/6 кВ </w:t>
            </w:r>
            <w:r w:rsidRPr="002E32BC">
              <w:rPr>
                <w:rFonts w:ascii="Arial" w:eastAsia="Times New Roman" w:hAnsi="Arial" w:cs="Arial"/>
                <w:sz w:val="14"/>
                <w:szCs w:val="14"/>
                <w:lang w:eastAsia="ru-RU"/>
              </w:rPr>
              <w:lastRenderedPageBreak/>
              <w:t>до ПС 35 кВ «Проект-Водозабор»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34 200,00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34 200,00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w:t>
            </w:r>
            <w:r w:rsidRPr="002E32BC">
              <w:rPr>
                <w:rFonts w:ascii="Arial" w:eastAsia="Times New Roman" w:hAnsi="Arial" w:cs="Arial"/>
                <w:sz w:val="14"/>
                <w:szCs w:val="14"/>
                <w:lang w:eastAsia="ru-RU"/>
              </w:rPr>
              <w:lastRenderedPageBreak/>
              <w:t>(в т.ч. ПИР)</w:t>
            </w:r>
          </w:p>
        </w:tc>
        <w:tc>
          <w:tcPr>
            <w:tcW w:w="695" w:type="dxa"/>
            <w:vMerge w:val="restart"/>
            <w:tcBorders>
              <w:top w:val="nil"/>
              <w:left w:val="single" w:sz="4" w:space="0" w:color="auto"/>
              <w:bottom w:val="single" w:sz="4" w:space="0" w:color="000000"/>
              <w:right w:val="single" w:sz="4" w:space="0" w:color="auto"/>
            </w:tcBorders>
            <w:shd w:val="clear" w:color="auto" w:fill="auto"/>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УКС Администрац</w:t>
            </w:r>
            <w:r w:rsidRPr="002E32BC">
              <w:rPr>
                <w:rFonts w:ascii="Arial" w:eastAsia="Times New Roman" w:hAnsi="Arial" w:cs="Arial"/>
                <w:sz w:val="14"/>
                <w:szCs w:val="14"/>
                <w:lang w:eastAsia="ru-RU"/>
              </w:rPr>
              <w:lastRenderedPageBreak/>
              <w:t>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Подключение к систем</w:t>
            </w:r>
            <w:r w:rsidRPr="002E32BC">
              <w:rPr>
                <w:rFonts w:ascii="Arial" w:eastAsia="Times New Roman" w:hAnsi="Arial" w:cs="Arial"/>
                <w:sz w:val="14"/>
                <w:szCs w:val="14"/>
                <w:lang w:eastAsia="ru-RU"/>
              </w:rPr>
              <w:lastRenderedPageBreak/>
              <w:t>е электроснабжения участка застройки «Водозабор № 3»</w:t>
            </w: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34 200,00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34 200,00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ТП-332 до ТП-333 (в районе ДОКа,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380,00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380,00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2018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«Многоэтажные многоквартирные дома (17-этажные) не территории ДОК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2х630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3 500,00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3 880,00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3 880,00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отТП-333 до ТП-334 (в районе ДОКа,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400,00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C0185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«Многоэтажные многоквартирные дома (17-этажные) не территории ДОК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2х630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3 500,00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3 900,00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3 900,00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РП-4 до ТП-193 (в районе базы на Сосновке)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2018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Подключение к системе электроснабжения участка </w:t>
            </w:r>
            <w:r w:rsidRPr="002E32BC">
              <w:rPr>
                <w:rFonts w:ascii="Arial" w:eastAsia="Times New Roman" w:hAnsi="Arial" w:cs="Arial"/>
                <w:sz w:val="14"/>
                <w:szCs w:val="14"/>
                <w:lang w:eastAsia="ru-RU"/>
              </w:rPr>
              <w:lastRenderedPageBreak/>
              <w:t>застройки "Молокоперерабатывающего завода"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Строительство двухтрансформаторной подстанции ТП 10/0,4 кВ </w:t>
            </w:r>
            <w:r w:rsidRPr="002E32BC">
              <w:rPr>
                <w:rFonts w:ascii="Arial" w:eastAsia="Times New Roman" w:hAnsi="Arial" w:cs="Arial"/>
                <w:sz w:val="14"/>
                <w:szCs w:val="14"/>
                <w:lang w:eastAsia="ru-RU"/>
              </w:rPr>
              <w:lastRenderedPageBreak/>
              <w:t>с трансформаторами мощностью 2х1250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3 800,00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3 800,00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0185B" w:rsidRDefault="002E32BC" w:rsidP="002E32BC">
            <w:pPr>
              <w:jc w:val="right"/>
              <w:outlineLvl w:val="0"/>
              <w:rPr>
                <w:rFonts w:ascii="Arial" w:eastAsia="Times New Roman" w:hAnsi="Arial" w:cs="Arial"/>
                <w:sz w:val="14"/>
                <w:szCs w:val="14"/>
                <w:lang w:eastAsia="ru-RU"/>
              </w:rPr>
            </w:pPr>
            <w:r w:rsidRPr="00C0185B">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3 900,00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3 900,00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КЛ 10 кВ от РП-4 до ТП-220 (в районе базы на Сосновке)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300,00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2018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электроснабжения участка застройки "Молокоперерабатывающего завода"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двухтрансформаторной подстанции ТП 10/0,4 кВ с трансформаторами мощностью 2х1250 кВА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3 800,00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3 800,00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lang w:eastAsia="ru-RU"/>
              </w:rPr>
            </w:pPr>
            <w:r w:rsidRPr="00076699">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nil"/>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nil"/>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4 100,00</w:t>
            </w:r>
          </w:p>
        </w:tc>
        <w:tc>
          <w:tcPr>
            <w:tcW w:w="816" w:type="dxa"/>
            <w:tcBorders>
              <w:top w:val="nil"/>
              <w:left w:val="nil"/>
              <w:bottom w:val="nil"/>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nil"/>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nil"/>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nil"/>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nil"/>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nil"/>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4 100,00</w:t>
            </w:r>
          </w:p>
        </w:tc>
        <w:tc>
          <w:tcPr>
            <w:tcW w:w="750" w:type="dxa"/>
            <w:tcBorders>
              <w:top w:val="nil"/>
              <w:left w:val="nil"/>
              <w:bottom w:val="nil"/>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nil"/>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nil"/>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nil"/>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17" w:type="dxa"/>
            <w:tcBorders>
              <w:top w:val="nil"/>
              <w:left w:val="nil"/>
              <w:bottom w:val="nil"/>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983" w:type="dxa"/>
            <w:tcBorders>
              <w:top w:val="nil"/>
              <w:left w:val="nil"/>
              <w:bottom w:val="nil"/>
              <w:right w:val="single" w:sz="4" w:space="0" w:color="auto"/>
            </w:tcBorders>
            <w:shd w:val="clear" w:color="auto" w:fill="auto"/>
            <w:hideMark/>
          </w:tcPr>
          <w:p w:rsidR="002E32BC" w:rsidRPr="00C47DE8" w:rsidRDefault="002E32BC" w:rsidP="002E32BC">
            <w:pPr>
              <w:jc w:val="right"/>
              <w:outlineLvl w:val="0"/>
              <w:rPr>
                <w:rFonts w:ascii="Arial" w:eastAsia="Times New Roman" w:hAnsi="Arial" w:cs="Arial"/>
                <w:sz w:val="14"/>
                <w:szCs w:val="14"/>
                <w:highlight w:val="green"/>
                <w:lang w:eastAsia="ru-RU"/>
              </w:rPr>
            </w:pPr>
            <w:r w:rsidRPr="00C47DE8">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E32BC" w:rsidRPr="00076699" w:rsidRDefault="002E32BC" w:rsidP="002E32BC">
            <w:pPr>
              <w:jc w:val="cente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1.47</w:t>
            </w:r>
          </w:p>
        </w:tc>
        <w:tc>
          <w:tcPr>
            <w:tcW w:w="1638"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xml:space="preserve">Строительство КВЛ-6 кВ от оп.245/10 ОРУ-1 ПС Самусь до новой ТП 6/0,4 </w:t>
            </w:r>
          </w:p>
        </w:tc>
        <w:tc>
          <w:tcPr>
            <w:tcW w:w="983"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1 926,75</w:t>
            </w:r>
          </w:p>
        </w:tc>
        <w:tc>
          <w:tcPr>
            <w:tcW w:w="816"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1 926,</w:t>
            </w:r>
          </w:p>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75</w:t>
            </w:r>
          </w:p>
        </w:tc>
        <w:tc>
          <w:tcPr>
            <w:tcW w:w="816"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single" w:sz="4" w:space="0" w:color="auto"/>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076699" w:rsidRDefault="002E32BC" w:rsidP="002E32BC">
            <w:pPr>
              <w:jc w:val="center"/>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2019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076699" w:rsidRDefault="002E32BC" w:rsidP="002E32BC">
            <w:pPr>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Строительство комплектной мачтовой подстанции КМТП-63 6/0,4</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269,35</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269,35</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Строительство пункта коммерческого учета эл.энергии ПКУ-6-К</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342,37</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342,37</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2 538,47</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2 538,</w:t>
            </w:r>
          </w:p>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47</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076699" w:rsidRDefault="002E32BC" w:rsidP="002E32BC">
            <w:pPr>
              <w:jc w:val="cente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1.48</w:t>
            </w: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Строительство 2КЛ-10 кВ для электроснабжения ТП-335</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187,45</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187,45</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076699" w:rsidRDefault="002E32BC" w:rsidP="002E32BC">
            <w:pPr>
              <w:jc w:val="center"/>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2019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076699" w:rsidRDefault="002E32BC" w:rsidP="002E32BC">
            <w:pPr>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187,45</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187,45</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076699" w:rsidRDefault="002E32BC" w:rsidP="002E32BC">
            <w:pPr>
              <w:jc w:val="cente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1.49</w:t>
            </w: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xml:space="preserve">Строительство ВЛЗ-10 кВ от ячейки </w:t>
            </w:r>
            <w:r w:rsidRPr="00076699">
              <w:rPr>
                <w:rFonts w:ascii="Arial" w:eastAsia="Times New Roman" w:hAnsi="Arial" w:cs="Arial"/>
                <w:color w:val="000000"/>
                <w:sz w:val="14"/>
                <w:szCs w:val="14"/>
                <w:highlight w:val="green"/>
                <w:lang w:eastAsia="ru-RU"/>
              </w:rPr>
              <w:lastRenderedPageBreak/>
              <w:t>КРУН-10 кВ до КТПН № 90 (стр. № 1)</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lastRenderedPageBreak/>
              <w:t>3 661,20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3 661,</w:t>
            </w:r>
          </w:p>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20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076699" w:rsidRDefault="002E32BC" w:rsidP="002E32BC">
            <w:pPr>
              <w:jc w:val="center"/>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2019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076699" w:rsidRDefault="002E32BC" w:rsidP="002E32BC">
            <w:pPr>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ООО «Элект</w:t>
            </w:r>
            <w:r w:rsidRPr="00076699">
              <w:rPr>
                <w:rFonts w:ascii="Arial" w:eastAsia="Times New Roman" w:hAnsi="Arial" w:cs="Arial"/>
                <w:sz w:val="14"/>
                <w:szCs w:val="14"/>
                <w:highlight w:val="green"/>
                <w:lang w:eastAsia="ru-RU"/>
              </w:rPr>
              <w:lastRenderedPageBreak/>
              <w:t>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Трансформаторная подстанция КТПН № 90 (строение 1)</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931,88</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931,88</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Ячейка КСО-10 кВ дисп. № 8 от ШИН РУ-10 кВ</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1 421,26</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1 421,</w:t>
            </w:r>
          </w:p>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26</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6 014,33</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6 014,33</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076699" w:rsidRDefault="002E32BC" w:rsidP="002E32BC">
            <w:pPr>
              <w:jc w:val="cente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1.50</w:t>
            </w: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Строительство распределительной подстанции РП по ул. Пушкина</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26 616,45</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26 616,</w:t>
            </w:r>
          </w:p>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45</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076699" w:rsidRDefault="002E32BC" w:rsidP="002E32BC">
            <w:pPr>
              <w:jc w:val="center"/>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2020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076699" w:rsidRDefault="002E32BC" w:rsidP="002E32BC">
            <w:pPr>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ООО «Электросети»</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076699" w:rsidRDefault="002E32BC" w:rsidP="002E32BC">
            <w:pPr>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Врезка в существующие кбельные линии РП в западной части города</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621,52</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621,52</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76699" w:rsidRDefault="002E32BC" w:rsidP="002E32BC">
            <w:pPr>
              <w:outlineLvl w:val="0"/>
              <w:rPr>
                <w:rFonts w:ascii="Arial" w:eastAsia="Times New Roman" w:hAnsi="Arial" w:cs="Arial"/>
                <w:color w:val="000000"/>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76699" w:rsidRDefault="002E32BC" w:rsidP="002E32BC">
            <w:pPr>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27 237,97</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27 237,</w:t>
            </w:r>
          </w:p>
          <w:p w:rsidR="002E32BC" w:rsidRPr="00076699" w:rsidRDefault="002E32BC" w:rsidP="002E32BC">
            <w:pPr>
              <w:jc w:val="right"/>
              <w:outlineLvl w:val="0"/>
              <w:rPr>
                <w:rFonts w:ascii="Arial" w:eastAsia="Times New Roman" w:hAnsi="Arial" w:cs="Arial"/>
                <w:color w:val="000000"/>
                <w:sz w:val="14"/>
                <w:szCs w:val="14"/>
                <w:highlight w:val="green"/>
                <w:lang w:eastAsia="ru-RU"/>
              </w:rPr>
            </w:pPr>
            <w:r w:rsidRPr="00076699">
              <w:rPr>
                <w:rFonts w:ascii="Arial" w:eastAsia="Times New Roman" w:hAnsi="Arial" w:cs="Arial"/>
                <w:color w:val="000000"/>
                <w:sz w:val="14"/>
                <w:szCs w:val="14"/>
                <w:highlight w:val="green"/>
                <w:lang w:eastAsia="ru-RU"/>
              </w:rPr>
              <w:t>97</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699" w:rsidRDefault="002E32BC" w:rsidP="002E32BC">
            <w:pPr>
              <w:jc w:val="right"/>
              <w:outlineLvl w:val="0"/>
              <w:rPr>
                <w:rFonts w:ascii="Arial" w:eastAsia="Times New Roman" w:hAnsi="Arial" w:cs="Arial"/>
                <w:sz w:val="14"/>
                <w:szCs w:val="14"/>
                <w:highlight w:val="green"/>
                <w:lang w:eastAsia="ru-RU"/>
              </w:rPr>
            </w:pPr>
            <w:r w:rsidRPr="0007669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trHeight w:val="20"/>
        </w:trPr>
        <w:tc>
          <w:tcPr>
            <w:tcW w:w="484" w:type="dxa"/>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bCs/>
                <w:sz w:val="14"/>
                <w:szCs w:val="14"/>
                <w:lang w:eastAsia="ru-RU"/>
              </w:rPr>
            </w:pPr>
            <w:r w:rsidRPr="002E32BC">
              <w:rPr>
                <w:rFonts w:ascii="Arial" w:eastAsia="Times New Roman" w:hAnsi="Arial" w:cs="Arial"/>
                <w:bCs/>
                <w:sz w:val="14"/>
                <w:szCs w:val="14"/>
                <w:lang w:eastAsia="ru-RU"/>
              </w:rPr>
              <w:t>2</w:t>
            </w:r>
          </w:p>
        </w:tc>
        <w:tc>
          <w:tcPr>
            <w:tcW w:w="15047" w:type="dxa"/>
            <w:gridSpan w:val="18"/>
            <w:tcBorders>
              <w:top w:val="single" w:sz="4" w:space="0" w:color="auto"/>
              <w:left w:val="nil"/>
              <w:bottom w:val="single" w:sz="4" w:space="0" w:color="auto"/>
              <w:right w:val="single" w:sz="4" w:space="0" w:color="000000"/>
            </w:tcBorders>
            <w:shd w:val="clear" w:color="auto" w:fill="auto"/>
            <w:hideMark/>
          </w:tcPr>
          <w:p w:rsidR="002E32BC" w:rsidRPr="002E32BC" w:rsidRDefault="002E32BC" w:rsidP="002E32BC">
            <w:pPr>
              <w:rPr>
                <w:rFonts w:ascii="Arial" w:eastAsia="Times New Roman" w:hAnsi="Arial" w:cs="Arial"/>
                <w:bCs/>
                <w:sz w:val="14"/>
                <w:szCs w:val="14"/>
                <w:lang w:eastAsia="ru-RU"/>
              </w:rPr>
            </w:pPr>
            <w:r w:rsidRPr="002E32BC">
              <w:rPr>
                <w:rFonts w:ascii="Arial" w:eastAsia="Times New Roman" w:hAnsi="Arial" w:cs="Arial"/>
                <w:bCs/>
                <w:sz w:val="14"/>
                <w:szCs w:val="14"/>
                <w:lang w:eastAsia="ru-RU"/>
              </w:rPr>
              <w:t>Инвестиционные проекты по развитию системы теплоснабжения на территории  ЗАТО Северск</w:t>
            </w: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Капитальный ремонт оборудования котельной </w:t>
            </w:r>
            <w:proofErr w:type="gramStart"/>
            <w:r w:rsidRPr="002E32BC">
              <w:rPr>
                <w:rFonts w:ascii="Arial" w:eastAsia="Times New Roman" w:hAnsi="Arial" w:cs="Arial"/>
                <w:sz w:val="14"/>
                <w:szCs w:val="14"/>
                <w:lang w:eastAsia="ru-RU"/>
              </w:rPr>
              <w:t>пос.Самусь</w:t>
            </w:r>
            <w:proofErr w:type="gramEnd"/>
            <w:r w:rsidRPr="002E32BC">
              <w:rPr>
                <w:rFonts w:ascii="Arial" w:eastAsia="Times New Roman" w:hAnsi="Arial" w:cs="Arial"/>
                <w:sz w:val="14"/>
                <w:szCs w:val="14"/>
                <w:lang w:eastAsia="ru-RU"/>
              </w:rPr>
              <w:t>, ул.Камышка, 2а, строение № 11 (в т.ч. ПИР). Монтаж химводоочистки в котельной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3 116,97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1 179,76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1 650,21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287,00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2013 г., 2015 - 2016 г. (в т.ч. ПИР 2015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и устойчивости теплоснабжения существующих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3 116,97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1 179,76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1 650,21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287,00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химводоочистки центральной отопительной котельной по адресу: ЗАТО Северск, пос.Самусь, ул.Набережная, 7</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5 596,19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910,73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1 898,66</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2 786,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2015 - 2017 гг. (в т.ч. ПИР 2015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Экономия тепловой энергии за счет повышения КПД теплообменного оборудо</w:t>
            </w:r>
            <w:r w:rsidRPr="002E32BC">
              <w:rPr>
                <w:rFonts w:ascii="Arial" w:eastAsia="Times New Roman" w:hAnsi="Arial" w:cs="Arial"/>
                <w:sz w:val="14"/>
                <w:szCs w:val="14"/>
                <w:lang w:eastAsia="ru-RU"/>
              </w:rPr>
              <w:lastRenderedPageBreak/>
              <w:t>вания.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4 202,89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910,73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1 898,66</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1 393,</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1 393,30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1 393,</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Установка дополнительного котла производительностью 14 Гкал/ч в центральной отопительной котельной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11 331,00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11 331,00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341783">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«Тепло Плюс»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теплоснабжения новых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11 331,00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11 331,00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резервной магистральной теплосети от ТК-3а до ТП-6 в Иглаково (Ду 150 мм)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10 465,27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10 465,</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2013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и устойчивости теплоснабжения существующих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10 465,27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10 465,</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Капитальный ремонт теплосетей в </w:t>
            </w:r>
            <w:r w:rsidRPr="002E32BC">
              <w:rPr>
                <w:rFonts w:ascii="Arial" w:eastAsia="Times New Roman" w:hAnsi="Arial" w:cs="Arial"/>
                <w:sz w:val="14"/>
                <w:szCs w:val="14"/>
                <w:lang w:eastAsia="ru-RU"/>
              </w:rPr>
              <w:lastRenderedPageBreak/>
              <w:t>границах ул.Комсомольской, ул.Лесной, ул.Первомайской и просп.Коммунистического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72 850,00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72 850,00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341783">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Экономия </w:t>
            </w:r>
            <w:r w:rsidRPr="002E32BC">
              <w:rPr>
                <w:rFonts w:ascii="Arial" w:eastAsia="Times New Roman" w:hAnsi="Arial" w:cs="Arial"/>
                <w:sz w:val="14"/>
                <w:szCs w:val="14"/>
                <w:lang w:eastAsia="ru-RU"/>
              </w:rPr>
              <w:lastRenderedPageBreak/>
              <w:t>тепловой энергии за счет сокращения потерь. Сокращение затрат на проведение аварийно-восстановительных работ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72 850,00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72 850,00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1-ой Южной тепломагистрали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263 930,20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263 930,20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341783">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Экономия тепловой энергии за счет сокращения потерь. Сокращение затрат на проведение аварийно-восстановительных работ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263 930,20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263 930,20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2-ой Южной тепломагистрали от ТЭЦ до ТП-6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137 240,00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2 546,55</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783" w:rsidRDefault="002E32BC" w:rsidP="002E32BC">
            <w:pPr>
              <w:jc w:val="right"/>
              <w:outlineLvl w:val="0"/>
              <w:rPr>
                <w:rFonts w:ascii="Arial" w:eastAsia="Times New Roman" w:hAnsi="Arial" w:cs="Arial"/>
                <w:sz w:val="14"/>
                <w:szCs w:val="14"/>
                <w:highlight w:val="green"/>
                <w:lang w:eastAsia="ru-RU"/>
              </w:rPr>
            </w:pPr>
            <w:r w:rsidRPr="00341783">
              <w:rPr>
                <w:rFonts w:ascii="Arial" w:eastAsia="Times New Roman" w:hAnsi="Arial" w:cs="Arial"/>
                <w:sz w:val="14"/>
                <w:szCs w:val="14"/>
                <w:highlight w:val="green"/>
                <w:lang w:eastAsia="ru-RU"/>
              </w:rPr>
              <w:t>134 693,45</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341783">
              <w:rPr>
                <w:rFonts w:ascii="Arial" w:eastAsia="Times New Roman" w:hAnsi="Arial" w:cs="Arial"/>
                <w:sz w:val="14"/>
                <w:szCs w:val="14"/>
                <w:highlight w:val="green"/>
                <w:lang w:eastAsia="ru-RU"/>
              </w:rPr>
              <w:t>2020</w:t>
            </w:r>
            <w:r w:rsidRPr="002E32BC">
              <w:rPr>
                <w:rFonts w:ascii="Arial" w:eastAsia="Times New Roman" w:hAnsi="Arial" w:cs="Arial"/>
                <w:sz w:val="14"/>
                <w:szCs w:val="14"/>
                <w:lang w:eastAsia="ru-RU"/>
              </w:rPr>
              <w:t xml:space="preserve"> г., </w:t>
            </w:r>
            <w:r w:rsidRPr="00341783">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Экономия тепловой энергии за счет сокращения потерь. Сокращение затрат на проведение аварийно-восстановительных работ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3441F" w:rsidRDefault="002E32BC" w:rsidP="002E32BC">
            <w:pPr>
              <w:jc w:val="right"/>
              <w:outlineLvl w:val="0"/>
              <w:rPr>
                <w:rFonts w:ascii="Arial" w:eastAsia="Times New Roman" w:hAnsi="Arial" w:cs="Arial"/>
                <w:sz w:val="14"/>
                <w:szCs w:val="14"/>
                <w:highlight w:val="green"/>
                <w:lang w:eastAsia="ru-RU"/>
              </w:rPr>
            </w:pPr>
            <w:r w:rsidRPr="00434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3441F" w:rsidRDefault="002E32BC" w:rsidP="002E32BC">
            <w:pPr>
              <w:jc w:val="right"/>
              <w:outlineLvl w:val="0"/>
              <w:rPr>
                <w:rFonts w:ascii="Arial" w:eastAsia="Times New Roman" w:hAnsi="Arial" w:cs="Arial"/>
                <w:sz w:val="14"/>
                <w:szCs w:val="14"/>
                <w:highlight w:val="green"/>
                <w:lang w:eastAsia="ru-RU"/>
              </w:rPr>
            </w:pPr>
            <w:r w:rsidRPr="0043441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3441F" w:rsidRDefault="002E32BC" w:rsidP="002E32BC">
            <w:pPr>
              <w:jc w:val="right"/>
              <w:outlineLvl w:val="0"/>
              <w:rPr>
                <w:rFonts w:ascii="Arial" w:eastAsia="Times New Roman" w:hAnsi="Arial" w:cs="Arial"/>
                <w:sz w:val="14"/>
                <w:szCs w:val="14"/>
                <w:highlight w:val="green"/>
                <w:lang w:eastAsia="ru-RU"/>
              </w:rPr>
            </w:pPr>
            <w:r w:rsidRPr="0043441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137 240,00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43441F" w:rsidRDefault="002E32BC" w:rsidP="002E32BC">
            <w:pPr>
              <w:jc w:val="right"/>
              <w:outlineLvl w:val="0"/>
              <w:rPr>
                <w:rFonts w:ascii="Arial" w:eastAsia="Times New Roman" w:hAnsi="Arial" w:cs="Arial"/>
                <w:sz w:val="14"/>
                <w:szCs w:val="14"/>
                <w:highlight w:val="green"/>
                <w:lang w:eastAsia="ru-RU"/>
              </w:rPr>
            </w:pPr>
            <w:r w:rsidRPr="0043441F">
              <w:rPr>
                <w:rFonts w:ascii="Arial" w:eastAsia="Times New Roman" w:hAnsi="Arial" w:cs="Arial"/>
                <w:sz w:val="14"/>
                <w:szCs w:val="14"/>
                <w:highlight w:val="green"/>
                <w:lang w:eastAsia="ru-RU"/>
              </w:rPr>
              <w:t>2 546,55</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3441F" w:rsidRDefault="002E32BC" w:rsidP="002E32BC">
            <w:pPr>
              <w:jc w:val="right"/>
              <w:outlineLvl w:val="0"/>
              <w:rPr>
                <w:rFonts w:ascii="Arial" w:eastAsia="Times New Roman" w:hAnsi="Arial" w:cs="Arial"/>
                <w:sz w:val="14"/>
                <w:szCs w:val="14"/>
                <w:highlight w:val="green"/>
                <w:lang w:eastAsia="ru-RU"/>
              </w:rPr>
            </w:pPr>
            <w:r w:rsidRPr="00434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3441F" w:rsidRDefault="002E32BC" w:rsidP="002E32BC">
            <w:pPr>
              <w:jc w:val="right"/>
              <w:outlineLvl w:val="0"/>
              <w:rPr>
                <w:rFonts w:ascii="Arial" w:eastAsia="Times New Roman" w:hAnsi="Arial" w:cs="Arial"/>
                <w:sz w:val="14"/>
                <w:szCs w:val="14"/>
                <w:highlight w:val="green"/>
                <w:lang w:eastAsia="ru-RU"/>
              </w:rPr>
            </w:pPr>
            <w:r w:rsidRPr="0043441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3441F" w:rsidRDefault="002E32BC" w:rsidP="002E32BC">
            <w:pPr>
              <w:jc w:val="right"/>
              <w:outlineLvl w:val="0"/>
              <w:rPr>
                <w:rFonts w:ascii="Arial" w:eastAsia="Times New Roman" w:hAnsi="Arial" w:cs="Arial"/>
                <w:sz w:val="14"/>
                <w:szCs w:val="14"/>
                <w:highlight w:val="green"/>
                <w:lang w:eastAsia="ru-RU"/>
              </w:rPr>
            </w:pPr>
            <w:r w:rsidRPr="0043441F">
              <w:rPr>
                <w:rFonts w:ascii="Arial" w:eastAsia="Times New Roman" w:hAnsi="Arial" w:cs="Arial"/>
                <w:sz w:val="14"/>
                <w:szCs w:val="14"/>
                <w:highlight w:val="green"/>
                <w:lang w:eastAsia="ru-RU"/>
              </w:rPr>
              <w:t>134 693,45</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2.8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производственной базы и здания теплоэнергетической службы ОАО ТС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8 646,00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7 557,00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1 089,00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2014 - 2015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Развитие инженерной инфраструктуры</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8 646,00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7 557,00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1 089,00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теплоснабжения от ул.Комсомольской до ТП-4 в г.Северске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14 662,00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14 662,00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632F62">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Развитие инженерной инфраструктуры. Обеспечение надежности теплоснабжения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14 662,00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14 662,00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узла Т6 с заменой запорной арматуры (в районе ЮПС) с разделением 1 и 2 Южных магистралей и установкой приборов КИПиА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2 655,46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632F62">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7 344,54</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2014 - 2015 гг., </w:t>
            </w:r>
            <w:r w:rsidRPr="00632F62">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теплоснабжения. Оптимизация параметров работы теплосети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2 655,46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632F62">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2F62" w:rsidRDefault="002E32BC" w:rsidP="002E32BC">
            <w:pPr>
              <w:jc w:val="right"/>
              <w:outlineLvl w:val="0"/>
              <w:rPr>
                <w:rFonts w:ascii="Arial" w:eastAsia="Times New Roman" w:hAnsi="Arial" w:cs="Arial"/>
                <w:sz w:val="14"/>
                <w:szCs w:val="14"/>
                <w:highlight w:val="green"/>
                <w:lang w:eastAsia="ru-RU"/>
              </w:rPr>
            </w:pPr>
            <w:r w:rsidRPr="00632F62">
              <w:rPr>
                <w:rFonts w:ascii="Arial" w:eastAsia="Times New Roman" w:hAnsi="Arial" w:cs="Arial"/>
                <w:sz w:val="14"/>
                <w:szCs w:val="14"/>
                <w:highlight w:val="green"/>
                <w:lang w:eastAsia="ru-RU"/>
              </w:rPr>
              <w:t>7 344,54</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теплосети в районе просп.Коммунистического от ТК-22 до ТК-30 (22 квартал)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33 899,98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8 596,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25 303,00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2017 - </w:t>
            </w:r>
            <w:r w:rsidRPr="004E569F">
              <w:rPr>
                <w:rFonts w:ascii="Arial" w:eastAsia="Times New Roman" w:hAnsi="Arial" w:cs="Arial"/>
                <w:sz w:val="14"/>
                <w:szCs w:val="14"/>
                <w:highlight w:val="green"/>
                <w:lang w:eastAsia="ru-RU"/>
              </w:rPr>
              <w:t>2019 гг.</w:t>
            </w:r>
            <w:r w:rsidR="00C91AA4">
              <w:rPr>
                <w:rFonts w:ascii="Arial" w:eastAsia="Times New Roman" w:hAnsi="Arial" w:cs="Arial"/>
                <w:sz w:val="14"/>
                <w:szCs w:val="14"/>
                <w:lang w:eastAsia="ru-RU"/>
              </w:rPr>
              <w:t xml:space="preserve">, </w:t>
            </w:r>
            <w:r w:rsidR="00C91AA4" w:rsidRPr="00C91AA4">
              <w:rPr>
                <w:rFonts w:ascii="Arial" w:eastAsia="Times New Roman" w:hAnsi="Arial" w:cs="Arial"/>
                <w:sz w:val="14"/>
                <w:szCs w:val="14"/>
                <w:highlight w:val="green"/>
                <w:lang w:eastAsia="ru-RU"/>
              </w:rPr>
              <w:t>2024-2035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Экономия тепловой энергии за счет сокращения потерь. Сокращение затрат на проведение аварийно-восстан</w:t>
            </w:r>
            <w:r w:rsidRPr="002E32BC">
              <w:rPr>
                <w:rFonts w:ascii="Arial" w:eastAsia="Times New Roman" w:hAnsi="Arial" w:cs="Arial"/>
                <w:sz w:val="14"/>
                <w:szCs w:val="14"/>
                <w:lang w:eastAsia="ru-RU"/>
              </w:rPr>
              <w:lastRenderedPageBreak/>
              <w:t>овительных работ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33 899,98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8 596,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E569F" w:rsidRDefault="002E32BC" w:rsidP="002E32BC">
            <w:pPr>
              <w:jc w:val="right"/>
              <w:outlineLvl w:val="0"/>
              <w:rPr>
                <w:rFonts w:ascii="Arial" w:eastAsia="Times New Roman" w:hAnsi="Arial" w:cs="Arial"/>
                <w:sz w:val="14"/>
                <w:szCs w:val="14"/>
                <w:highlight w:val="green"/>
                <w:lang w:eastAsia="ru-RU"/>
              </w:rPr>
            </w:pPr>
            <w:r w:rsidRPr="004E569F">
              <w:rPr>
                <w:rFonts w:ascii="Arial" w:eastAsia="Times New Roman" w:hAnsi="Arial" w:cs="Arial"/>
                <w:sz w:val="14"/>
                <w:szCs w:val="14"/>
                <w:highlight w:val="green"/>
                <w:lang w:eastAsia="ru-RU"/>
              </w:rPr>
              <w:t>25 303,00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теплосети в районе просп.Коммунистического, 37-23 от ТК-12/42 до ТК23/55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8 107,00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1 932,</w:t>
            </w:r>
          </w:p>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99</w:t>
            </w:r>
          </w:p>
        </w:tc>
        <w:tc>
          <w:tcPr>
            <w:tcW w:w="816"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2 281,44</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3 892,57</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2019 г., </w:t>
            </w:r>
            <w:r w:rsidRPr="00FF67F3">
              <w:rPr>
                <w:rFonts w:ascii="Arial" w:eastAsia="Times New Roman" w:hAnsi="Arial" w:cs="Arial"/>
                <w:sz w:val="14"/>
                <w:szCs w:val="14"/>
                <w:highlight w:val="green"/>
                <w:lang w:eastAsia="ru-RU"/>
              </w:rPr>
              <w:t>2020 г., 2024-2035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Экономия тепловой энергии за счет сокращения потерь. Сокращение затрат на проведение аварийно-восстановительных работ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8 107,00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1 932,</w:t>
            </w:r>
          </w:p>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99</w:t>
            </w:r>
          </w:p>
        </w:tc>
        <w:tc>
          <w:tcPr>
            <w:tcW w:w="816"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2 281,44</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3 892,57</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реконструкция и модернизация тепловых сетей в г.Северске (в рамках инвестиционной программы организации)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1 993 236,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86 400,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66 000,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37 044,</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61 986,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22 400,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37 206,</w:t>
            </w:r>
          </w:p>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88</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1 682 199,</w:t>
            </w:r>
          </w:p>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16</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2013 - 2017 гг., </w:t>
            </w:r>
            <w:r w:rsidRPr="00FF67F3">
              <w:rPr>
                <w:rFonts w:ascii="Arial" w:eastAsia="Times New Roman" w:hAnsi="Arial" w:cs="Arial"/>
                <w:sz w:val="14"/>
                <w:szCs w:val="14"/>
                <w:highlight w:val="green"/>
                <w:lang w:eastAsia="ru-RU"/>
              </w:rPr>
              <w:t>2020 г., 2024 - 2035 гг</w:t>
            </w:r>
            <w:r w:rsidRPr="002E32BC">
              <w:rPr>
                <w:rFonts w:ascii="Arial" w:eastAsia="Times New Roman" w:hAnsi="Arial" w:cs="Arial"/>
                <w:sz w:val="14"/>
                <w:szCs w:val="14"/>
                <w:lang w:eastAsia="ru-RU"/>
              </w:rPr>
              <w:t>.</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Экономия тепловой энергии за счет сокращения потерь. Сокращение затрат на проведение аварийно-восстановительных работ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1 993 236,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86 400,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66 000,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37 044,</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61 986,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22 400,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37 206,</w:t>
            </w:r>
          </w:p>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88</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1 682 199,</w:t>
            </w:r>
          </w:p>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16</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Закольцовка 3-ей Южной тепломагистрали со строительством теплосетей от УТ11 вдоль ул.Победы, ул.Ленинградской, ул.Калинина до пересечения с ул.Калинина и ул.Славского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77 760,00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77 760,00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FF67F3">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теплоснабжения новых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77 760,00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77 760,00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теплосети от 2-й Южной тепломагистрали в 3 планировочном районе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3 024,00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3 024,00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FF67F3">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теплоснабжения новых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3 024,00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3 024,00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теплосети от 3-й Южной тепломагистрали в районе пересечения просп.Коммунистического и транспортного кольца до участка строительства спортивного комплекса с бассейном в 4-м планировочном районе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1 728,00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1 728,00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FF67F3">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теплоснабжения новых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1 728,00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F67F3" w:rsidRDefault="002E32BC" w:rsidP="002E32BC">
            <w:pPr>
              <w:jc w:val="right"/>
              <w:outlineLvl w:val="0"/>
              <w:rPr>
                <w:rFonts w:ascii="Arial" w:eastAsia="Times New Roman" w:hAnsi="Arial" w:cs="Arial"/>
                <w:sz w:val="14"/>
                <w:szCs w:val="14"/>
                <w:highlight w:val="green"/>
                <w:lang w:eastAsia="ru-RU"/>
              </w:rPr>
            </w:pPr>
            <w:r w:rsidRPr="00FF67F3">
              <w:rPr>
                <w:rFonts w:ascii="Arial" w:eastAsia="Times New Roman" w:hAnsi="Arial" w:cs="Arial"/>
                <w:sz w:val="14"/>
                <w:szCs w:val="14"/>
                <w:highlight w:val="green"/>
                <w:lang w:eastAsia="ru-RU"/>
              </w:rPr>
              <w:t>1 728,00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Капитальный ремонт теплотрассы от центральной отопительной котельной до ТК-1 в пос.Самусь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2 074,00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1 074,</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500,00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2014 г., 2019 г., </w:t>
            </w:r>
            <w:r w:rsidRPr="00FA6019">
              <w:rPr>
                <w:rFonts w:ascii="Arial" w:eastAsia="Times New Roman" w:hAnsi="Arial" w:cs="Arial"/>
                <w:sz w:val="14"/>
                <w:szCs w:val="14"/>
                <w:highlight w:val="green"/>
                <w:lang w:eastAsia="ru-RU"/>
              </w:rPr>
              <w:t>2024-2035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«Тепло Плюс»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Экономия тепловой энергии за счет сокращения потерь. Сокращение затрат на проведение аварийно-восстановительных работ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2 074,00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1 074,</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A6019" w:rsidRDefault="002E32BC" w:rsidP="002E32BC">
            <w:pPr>
              <w:jc w:val="right"/>
              <w:outlineLvl w:val="0"/>
              <w:rPr>
                <w:rFonts w:ascii="Arial" w:eastAsia="Times New Roman" w:hAnsi="Arial" w:cs="Arial"/>
                <w:sz w:val="14"/>
                <w:szCs w:val="14"/>
                <w:highlight w:val="green"/>
                <w:lang w:eastAsia="ru-RU"/>
              </w:rPr>
            </w:pPr>
            <w:r w:rsidRPr="00FA6019">
              <w:rPr>
                <w:rFonts w:ascii="Arial" w:eastAsia="Times New Roman" w:hAnsi="Arial" w:cs="Arial"/>
                <w:sz w:val="14"/>
                <w:szCs w:val="14"/>
                <w:highlight w:val="green"/>
                <w:lang w:eastAsia="ru-RU"/>
              </w:rPr>
              <w:t>500,00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2.18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тепловых сетей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35 116,00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2 314,34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lang w:eastAsia="ru-RU"/>
              </w:rPr>
            </w:pPr>
            <w:r w:rsidRPr="00DE3836">
              <w:rPr>
                <w:rFonts w:ascii="Arial" w:eastAsia="Times New Roman" w:hAnsi="Arial" w:cs="Arial"/>
                <w:sz w:val="14"/>
                <w:szCs w:val="14"/>
                <w:lang w:eastAsia="ru-RU"/>
              </w:rPr>
              <w:t>1 000,</w:t>
            </w:r>
          </w:p>
          <w:p w:rsidR="002E32BC" w:rsidRPr="00DE3836" w:rsidRDefault="002E32BC" w:rsidP="002E32BC">
            <w:pPr>
              <w:jc w:val="right"/>
              <w:outlineLvl w:val="0"/>
              <w:rPr>
                <w:rFonts w:ascii="Arial" w:eastAsia="Times New Roman" w:hAnsi="Arial" w:cs="Arial"/>
                <w:sz w:val="14"/>
                <w:szCs w:val="14"/>
                <w:lang w:eastAsia="ru-RU"/>
              </w:rPr>
            </w:pPr>
            <w:r w:rsidRPr="00DE3836">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lang w:eastAsia="ru-RU"/>
              </w:rPr>
            </w:pPr>
            <w:r w:rsidRPr="00DE3836">
              <w:rPr>
                <w:rFonts w:ascii="Arial" w:eastAsia="Times New Roman" w:hAnsi="Arial" w:cs="Arial"/>
                <w:sz w:val="14"/>
                <w:szCs w:val="14"/>
                <w:lang w:eastAsia="ru-RU"/>
              </w:rPr>
              <w:t>500,00</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31 301,66</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2015 г., 2019 г., </w:t>
            </w:r>
            <w:r w:rsidRPr="00DE3836">
              <w:rPr>
                <w:rFonts w:ascii="Arial" w:eastAsia="Times New Roman" w:hAnsi="Arial" w:cs="Arial"/>
                <w:sz w:val="14"/>
                <w:szCs w:val="14"/>
                <w:highlight w:val="green"/>
                <w:lang w:eastAsia="ru-RU"/>
              </w:rPr>
              <w:t>2020 г., 2024 - 2035 гг</w:t>
            </w:r>
            <w:r w:rsidRPr="002E32BC">
              <w:rPr>
                <w:rFonts w:ascii="Arial" w:eastAsia="Times New Roman" w:hAnsi="Arial" w:cs="Arial"/>
                <w:sz w:val="14"/>
                <w:szCs w:val="14"/>
                <w:lang w:eastAsia="ru-RU"/>
              </w:rPr>
              <w:t>.</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«Тепло Плюс»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Экономия тепловой энергии за счет сокращения потерь. Сокращение затрат на проведение аварийно-восстановительных работ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lang w:eastAsia="ru-RU"/>
              </w:rPr>
            </w:pPr>
            <w:r w:rsidRPr="00DE3836">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lang w:eastAsia="ru-RU"/>
              </w:rPr>
            </w:pPr>
            <w:r w:rsidRPr="00DE3836">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lang w:eastAsia="ru-RU"/>
              </w:rPr>
            </w:pPr>
            <w:r w:rsidRPr="00DE3836">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lang w:eastAsia="ru-RU"/>
              </w:rPr>
            </w:pPr>
            <w:r w:rsidRPr="00DE3836">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35 116,00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2 314,34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lang w:eastAsia="ru-RU"/>
              </w:rPr>
            </w:pPr>
            <w:r w:rsidRPr="00DE3836">
              <w:rPr>
                <w:rFonts w:ascii="Arial" w:eastAsia="Times New Roman" w:hAnsi="Arial" w:cs="Arial"/>
                <w:sz w:val="14"/>
                <w:szCs w:val="14"/>
                <w:lang w:eastAsia="ru-RU"/>
              </w:rPr>
              <w:t>1 000,</w:t>
            </w:r>
          </w:p>
          <w:p w:rsidR="002E32BC" w:rsidRPr="00DE3836" w:rsidRDefault="002E32BC" w:rsidP="002E32BC">
            <w:pPr>
              <w:jc w:val="right"/>
              <w:outlineLvl w:val="0"/>
              <w:rPr>
                <w:rFonts w:ascii="Arial" w:eastAsia="Times New Roman" w:hAnsi="Arial" w:cs="Arial"/>
                <w:sz w:val="14"/>
                <w:szCs w:val="14"/>
                <w:lang w:eastAsia="ru-RU"/>
              </w:rPr>
            </w:pPr>
            <w:r w:rsidRPr="00DE3836">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lang w:eastAsia="ru-RU"/>
              </w:rPr>
            </w:pPr>
            <w:r w:rsidRPr="00DE3836">
              <w:rPr>
                <w:rFonts w:ascii="Arial" w:eastAsia="Times New Roman" w:hAnsi="Arial" w:cs="Arial"/>
                <w:sz w:val="14"/>
                <w:szCs w:val="14"/>
                <w:lang w:eastAsia="ru-RU"/>
              </w:rPr>
              <w:t>500,00</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DE3836" w:rsidRDefault="002E32BC" w:rsidP="002E32BC">
            <w:pPr>
              <w:jc w:val="right"/>
              <w:outlineLvl w:val="0"/>
              <w:rPr>
                <w:rFonts w:ascii="Arial" w:eastAsia="Times New Roman" w:hAnsi="Arial" w:cs="Arial"/>
                <w:sz w:val="14"/>
                <w:szCs w:val="14"/>
                <w:highlight w:val="green"/>
                <w:lang w:eastAsia="ru-RU"/>
              </w:rPr>
            </w:pPr>
            <w:r w:rsidRPr="00DE3836">
              <w:rPr>
                <w:rFonts w:ascii="Arial" w:eastAsia="Times New Roman" w:hAnsi="Arial" w:cs="Arial"/>
                <w:sz w:val="14"/>
                <w:szCs w:val="14"/>
                <w:highlight w:val="green"/>
                <w:lang w:eastAsia="ru-RU"/>
              </w:rPr>
              <w:t>31 301,66</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теплосети от тепломагистрали по ул.Урицкого до ул.50 лет Октября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3 240,00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3 240,00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1747E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«Тепло Плюс»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теплоснабжения новых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3 240,00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3 240,00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теплосети вдоль домов № 10, 12, 14 по ул.Ворошилова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5 616,00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5 616,00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1747E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«Тепло Плюс»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теплоснабжения новых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5 616,00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5 616,00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теплосети от тепломагистрали в районе больницы по ул.Кирова вдоль ул.Корсакова до участка строительства клуба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19 440,00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19 440,00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1747E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«Тепло Плюс»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теплоснабжения новых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19 440,00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19 440,00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теплосети от ЦОК по ул.Р.Люксембург до участка строительства спортивного комплекса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18 792,00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18 792,00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1747E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«Тепло Плюс»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теплоснабжения новых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18 792,00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18 792,00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реконструкция и модернизация тепловых сетей в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8 316,00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328,52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7 987,48</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2015 г., </w:t>
            </w:r>
            <w:r w:rsidRPr="001747E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«Уют Орловка»</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Экономия тепловой энергии за счет сокращения потерь. Сокращение затрат на проведение аварийно-восстановительных работ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8 316,00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328,52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7 987,48</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теплосети от котельной в пос.Орловка до участков новой застройки в северной части поселка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24 840,00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24 840,00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1747E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«Уют Орловка»</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теплоснабжения новых потребителей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24 840,00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24 840,00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Устройство металлического ограждения ЦОК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2 048,42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688,42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1 360,00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2015 г., </w:t>
            </w:r>
            <w:r w:rsidRPr="001747E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«Тепло Плюс»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безопасной эксплуатации источника теплово</w:t>
            </w:r>
            <w:r w:rsidRPr="002E32BC">
              <w:rPr>
                <w:rFonts w:ascii="Arial" w:eastAsia="Times New Roman" w:hAnsi="Arial" w:cs="Arial"/>
                <w:sz w:val="14"/>
                <w:szCs w:val="14"/>
                <w:lang w:eastAsia="ru-RU"/>
              </w:rPr>
              <w:lastRenderedPageBreak/>
              <w:t>й энергии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2 048,42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688,42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1 360,00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теплосети по просп.Коммунистическому от т/к 1/45 до К1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21 015,96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411,59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604,37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604,37</w:t>
            </w:r>
          </w:p>
          <w:p w:rsidR="002E32BC" w:rsidRPr="002E32BC" w:rsidRDefault="002E32BC" w:rsidP="002E32BC">
            <w:pPr>
              <w:jc w:val="right"/>
              <w:outlineLvl w:val="0"/>
              <w:rPr>
                <w:rFonts w:ascii="Arial" w:eastAsia="Times New Roman" w:hAnsi="Arial" w:cs="Arial"/>
                <w:sz w:val="14"/>
                <w:szCs w:val="14"/>
                <w:lang w:val="en-US"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20 000,00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2014 - 2016 гг. (ПИР), </w:t>
            </w:r>
            <w:r w:rsidRPr="001747EB">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21 015,96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411,59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604,37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604,37</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20 000,00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47EB" w:rsidRDefault="002E32BC" w:rsidP="002E32BC">
            <w:pPr>
              <w:jc w:val="right"/>
              <w:outlineLvl w:val="0"/>
              <w:rPr>
                <w:rFonts w:ascii="Arial" w:eastAsia="Times New Roman" w:hAnsi="Arial" w:cs="Arial"/>
                <w:sz w:val="14"/>
                <w:szCs w:val="14"/>
                <w:highlight w:val="green"/>
                <w:lang w:eastAsia="ru-RU"/>
              </w:rPr>
            </w:pPr>
            <w:r w:rsidRPr="001747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сетей теплоснабжения в Иглаково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6 876,16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6 876,16</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30371E" w:rsidRDefault="002E32BC" w:rsidP="002E32BC">
            <w:pPr>
              <w:jc w:val="center"/>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2021 г. (ПИР), 2024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6 876,16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6 876,16</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30371E" w:rsidRDefault="002E32BC" w:rsidP="002E32BC">
            <w:pPr>
              <w:jc w:val="center"/>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2.28</w:t>
            </w:r>
          </w:p>
        </w:tc>
        <w:tc>
          <w:tcPr>
            <w:tcW w:w="1638" w:type="dxa"/>
            <w:tcBorders>
              <w:top w:val="nil"/>
              <w:left w:val="nil"/>
              <w:bottom w:val="single" w:sz="4" w:space="0" w:color="auto"/>
              <w:right w:val="single" w:sz="4" w:space="0" w:color="auto"/>
            </w:tcBorders>
            <w:shd w:val="clear" w:color="auto" w:fill="auto"/>
            <w:hideMark/>
          </w:tcPr>
          <w:p w:rsidR="002E32BC" w:rsidRPr="0030371E" w:rsidRDefault="002E32BC" w:rsidP="002E32BC">
            <w:pPr>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Модернизация ТЭЦ филиала АО "РИР" в г. Северске</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8 690 889,</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7 800,</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274 690,</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1 139 540,</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2 850 520,</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2 981 580,</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1 436 759,</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30371E" w:rsidRDefault="002E32BC" w:rsidP="002E32BC">
            <w:pPr>
              <w:jc w:val="center"/>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xml:space="preserve">2019 - 2023 гг, 2024 - 2035 гг.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30371E" w:rsidRDefault="002E32BC" w:rsidP="002E32BC">
            <w:pPr>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АО РИР</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30371E" w:rsidRDefault="002E32BC" w:rsidP="002E32BC">
            <w:pPr>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Замещение выводимой из эксплуатации теплогенерации ТЭЦ</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30371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30371E" w:rsidRDefault="002E32BC" w:rsidP="002E32BC">
            <w:pPr>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30371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30371E" w:rsidRDefault="002E32BC" w:rsidP="002E32BC">
            <w:pPr>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30371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30371E" w:rsidRDefault="002E32BC" w:rsidP="002E32BC">
            <w:pPr>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федеральный бюджет</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30371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30371E" w:rsidRDefault="002E32BC" w:rsidP="002E32BC">
            <w:pPr>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8 690 889,</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7 800,</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274 690,</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1 139 540,</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2 850 520,</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917"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2 981 580,</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983" w:type="dxa"/>
            <w:tcBorders>
              <w:top w:val="nil"/>
              <w:left w:val="nil"/>
              <w:bottom w:val="single" w:sz="4" w:space="0" w:color="auto"/>
              <w:right w:val="single" w:sz="4" w:space="0" w:color="auto"/>
            </w:tcBorders>
            <w:shd w:val="clear" w:color="auto" w:fill="auto"/>
            <w:hideMark/>
          </w:tcPr>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1 436 759,</w:t>
            </w:r>
          </w:p>
          <w:p w:rsidR="002E32BC" w:rsidRPr="0030371E" w:rsidRDefault="002E32BC" w:rsidP="002E32BC">
            <w:pPr>
              <w:jc w:val="right"/>
              <w:outlineLvl w:val="0"/>
              <w:rPr>
                <w:rFonts w:ascii="Arial" w:eastAsia="Times New Roman" w:hAnsi="Arial" w:cs="Arial"/>
                <w:sz w:val="14"/>
                <w:szCs w:val="14"/>
                <w:highlight w:val="green"/>
                <w:lang w:eastAsia="ru-RU"/>
              </w:rPr>
            </w:pPr>
            <w:r w:rsidRPr="0030371E">
              <w:rPr>
                <w:rFonts w:ascii="Arial" w:eastAsia="Times New Roman" w:hAnsi="Arial" w:cs="Arial"/>
                <w:sz w:val="14"/>
                <w:szCs w:val="14"/>
                <w:highlight w:val="green"/>
                <w:lang w:eastAsia="ru-RU"/>
              </w:rPr>
              <w:t>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Доработка и актуализация Схемы теплоснабжения ЗАТО Северск на период до 2035 года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30 000,00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1 490,00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1 500,00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1 500,00</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25 510,00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ежегодно</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 АО "РИР", 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Требования законодательства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30 000,00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1 490,00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1 500,00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1 500,00</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25 510,00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2.30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системы теплоснабжения г.Северска (переход на закрытую систему ГВС)</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1 724 548,</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1 724 548,</w:t>
            </w:r>
          </w:p>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75</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99055A">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Выполнение требований ФЗ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1 724 548,</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1 724 548,</w:t>
            </w:r>
          </w:p>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75</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2.31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БАГВ (баки аккумуляторы горячей воды)</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27 300,00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27 300,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2015 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27 300,00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27 300,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2.32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Установка АСУ ТП на ПНС-2 и ПНС-3</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13 413,00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13 413,00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99055A">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13 413,00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99055A" w:rsidRDefault="002E32BC" w:rsidP="002E32BC">
            <w:pPr>
              <w:jc w:val="right"/>
              <w:outlineLvl w:val="0"/>
              <w:rPr>
                <w:rFonts w:ascii="Arial" w:eastAsia="Times New Roman" w:hAnsi="Arial" w:cs="Arial"/>
                <w:sz w:val="14"/>
                <w:szCs w:val="14"/>
                <w:highlight w:val="green"/>
                <w:lang w:eastAsia="ru-RU"/>
              </w:rPr>
            </w:pPr>
            <w:r w:rsidRPr="0099055A">
              <w:rPr>
                <w:rFonts w:ascii="Arial" w:eastAsia="Times New Roman" w:hAnsi="Arial" w:cs="Arial"/>
                <w:sz w:val="14"/>
                <w:szCs w:val="14"/>
                <w:highlight w:val="green"/>
                <w:lang w:eastAsia="ru-RU"/>
              </w:rPr>
              <w:t>13 413,00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2.33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системы бесперебойного электроснабжения и пускорегулирующего устройства сетевого насоса центральной отопительной котельной в пос.Самусь, ул.Набережная, 7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2 094,43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35,43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99,30</w:t>
            </w:r>
          </w:p>
        </w:tc>
        <w:tc>
          <w:tcPr>
            <w:tcW w:w="750"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1 959,</w:t>
            </w:r>
          </w:p>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70</w:t>
            </w:r>
          </w:p>
        </w:tc>
        <w:tc>
          <w:tcPr>
            <w:tcW w:w="816"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2017- 2019 г. (в т.ч. ПИР 2018 год)</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459,93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35,43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99,30</w:t>
            </w:r>
          </w:p>
        </w:tc>
        <w:tc>
          <w:tcPr>
            <w:tcW w:w="750"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325,20</w:t>
            </w:r>
          </w:p>
        </w:tc>
        <w:tc>
          <w:tcPr>
            <w:tcW w:w="816"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1 634,50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1 634,</w:t>
            </w:r>
          </w:p>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50</w:t>
            </w:r>
          </w:p>
        </w:tc>
        <w:tc>
          <w:tcPr>
            <w:tcW w:w="816"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2.34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реконструкция тепловых сетей</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63 547,04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63 547,</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04</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2018 г. (в т.ч. ПИР)</w:t>
            </w:r>
          </w:p>
        </w:tc>
        <w:tc>
          <w:tcPr>
            <w:tcW w:w="695" w:type="dxa"/>
            <w:vMerge w:val="restart"/>
            <w:tcBorders>
              <w:top w:val="single" w:sz="4" w:space="0" w:color="auto"/>
              <w:left w:val="single" w:sz="4" w:space="0" w:color="auto"/>
              <w:bottom w:val="nil"/>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ОАО ТС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bottom w:val="nil"/>
              <w:right w:val="single" w:sz="4" w:space="0" w:color="auto"/>
            </w:tcBorders>
            <w:shd w:val="clear" w:color="auto" w:fill="auto"/>
            <w:vAlign w:val="center"/>
            <w:hideMark/>
          </w:tcPr>
          <w:p w:rsidR="002E32BC" w:rsidRPr="002E32BC" w:rsidRDefault="002E32BC" w:rsidP="002E32BC">
            <w:pPr>
              <w:rPr>
                <w:rFonts w:ascii="Arial" w:eastAsia="Times New Roman" w:hAnsi="Arial" w:cs="Arial"/>
                <w:color w:val="9C0006"/>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bottom w:val="nil"/>
              <w:right w:val="single" w:sz="4" w:space="0" w:color="auto"/>
            </w:tcBorders>
            <w:shd w:val="clear" w:color="auto" w:fill="auto"/>
            <w:vAlign w:val="center"/>
            <w:hideMark/>
          </w:tcPr>
          <w:p w:rsidR="002E32BC" w:rsidRPr="002E32BC" w:rsidRDefault="002E32BC" w:rsidP="002E32BC">
            <w:pPr>
              <w:rPr>
                <w:rFonts w:ascii="Arial" w:eastAsia="Times New Roman" w:hAnsi="Arial" w:cs="Arial"/>
                <w:color w:val="9C0006"/>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63 547,04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63 547,</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04</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color w:val="9C0006"/>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2.35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Замена запорной арматуры для устройства  рассечки в целях разделения тепловых потоков по адресу: 2-ая Южная тепломагистpаль от кол.3 до кол.16,   </w:t>
            </w:r>
            <w:r w:rsidRPr="002E32BC">
              <w:rPr>
                <w:rFonts w:ascii="Arial" w:eastAsia="Times New Roman" w:hAnsi="Arial" w:cs="Arial"/>
                <w:sz w:val="14"/>
                <w:szCs w:val="14"/>
                <w:lang w:eastAsia="ru-RU"/>
              </w:rPr>
              <w:lastRenderedPageBreak/>
              <w:t>ул.Калинина, 103, сооружение  № 464тм (инв.№ 10103423), ТК7а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4 454,08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5277F" w:rsidRDefault="002E32BC" w:rsidP="002E32BC">
            <w:pPr>
              <w:jc w:val="right"/>
              <w:outlineLvl w:val="0"/>
              <w:rPr>
                <w:rFonts w:ascii="Arial" w:eastAsia="Times New Roman" w:hAnsi="Arial" w:cs="Arial"/>
                <w:sz w:val="14"/>
                <w:szCs w:val="14"/>
                <w:highlight w:val="green"/>
                <w:lang w:eastAsia="ru-RU"/>
              </w:rPr>
            </w:pPr>
            <w:r w:rsidRPr="0035277F">
              <w:rPr>
                <w:rFonts w:ascii="Arial" w:eastAsia="Times New Roman" w:hAnsi="Arial" w:cs="Arial"/>
                <w:sz w:val="14"/>
                <w:szCs w:val="14"/>
                <w:highlight w:val="green"/>
                <w:lang w:eastAsia="ru-RU"/>
              </w:rPr>
              <w:t>4 454,08</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35277F">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(в т.ч. ПИР)</w:t>
            </w:r>
          </w:p>
        </w:tc>
        <w:tc>
          <w:tcPr>
            <w:tcW w:w="6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эффективности работы системы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4 454,08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4 454,08</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2.36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Установка запорной арматуры для устройства  рассечки в целях разделения тепловых потоков по адресу: 2-ая Южная тепломагистpаль от кол.3 до кол.16,   ул.Калинина, 103, сооружение  № 464тм (инв.№ 10103423), ТК5а - тк5Б</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3 306,60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3 306,60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1C6ABE">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(в т.ч. ПИР)</w:t>
            </w:r>
          </w:p>
        </w:tc>
        <w:tc>
          <w:tcPr>
            <w:tcW w:w="6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эффективности работы системы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3 306,60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3 306,60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2.37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Установка запорной арматуры для устройства  рассечки в целях разделения тепловых потоков по адресу: теплосеть  кв. 36,  36 квартал, сооружение      № 2тс (инв.№ 10103402), ТК1/36</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567,33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567,33</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1C6ABE">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эффективности работы системы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567,33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567,33</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1C6ABE" w:rsidRDefault="002E32BC" w:rsidP="002E32BC">
            <w:pPr>
              <w:jc w:val="cente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2.38</w:t>
            </w:r>
          </w:p>
        </w:tc>
        <w:tc>
          <w:tcPr>
            <w:tcW w:w="1638" w:type="dxa"/>
            <w:tcBorders>
              <w:top w:val="nil"/>
              <w:left w:val="nil"/>
              <w:bottom w:val="single" w:sz="4" w:space="0" w:color="auto"/>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Капитальный ремонт кровли здания котельной, расположенной по адресу:Томская обл., ЗАТО Северск, пос.Самусь, ул.Набережная, 7</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3 868,92</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3 868,92</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1C6ABE" w:rsidRDefault="002E32BC" w:rsidP="002E32BC">
            <w:pPr>
              <w:jc w:val="cente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2021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Повышение эффективности работы системы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1C6AB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1C6AB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624,83</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624,83</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1C6AB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3 244,09</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3 244,09</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1C6AB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1C6ABE" w:rsidRDefault="002E32BC" w:rsidP="002E32BC">
            <w:pPr>
              <w:rPr>
                <w:rFonts w:ascii="Arial" w:eastAsia="Times New Roman" w:hAnsi="Arial" w:cs="Arial"/>
                <w:sz w:val="14"/>
                <w:szCs w:val="14"/>
                <w:highlight w:val="green"/>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1C6ABE" w:rsidRDefault="002E32BC" w:rsidP="002E32BC">
            <w:pPr>
              <w:jc w:val="cente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2.39</w:t>
            </w:r>
          </w:p>
        </w:tc>
        <w:tc>
          <w:tcPr>
            <w:tcW w:w="1638" w:type="dxa"/>
            <w:tcBorders>
              <w:top w:val="nil"/>
              <w:left w:val="nil"/>
              <w:bottom w:val="single" w:sz="4" w:space="0" w:color="auto"/>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Капитальный ремонт (замена котла) центральной отопительной котельной в пос.Самусь, ул.Набережная, 7 (в т.ч. ПИР)</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1 732,34</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1 732,34</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1C6ABE" w:rsidRDefault="002E32BC" w:rsidP="002E32BC">
            <w:pPr>
              <w:jc w:val="cente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2021 г., 2022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Повышение эффективности работы системы теплоснабжения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1C6AB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1C6AB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1 732,34</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1 732,34</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1C6AB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1C6ABE"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1C6ABE" w:rsidRDefault="002E32BC" w:rsidP="002E32BC">
            <w:pPr>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6ABE" w:rsidRDefault="002E32BC" w:rsidP="002E32BC">
            <w:pPr>
              <w:jc w:val="right"/>
              <w:outlineLvl w:val="0"/>
              <w:rPr>
                <w:rFonts w:ascii="Arial" w:eastAsia="Times New Roman" w:hAnsi="Arial" w:cs="Arial"/>
                <w:sz w:val="14"/>
                <w:szCs w:val="14"/>
                <w:highlight w:val="green"/>
                <w:lang w:eastAsia="ru-RU"/>
              </w:rPr>
            </w:pPr>
            <w:r w:rsidRPr="001C6ABE">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trHeight w:val="20"/>
        </w:trPr>
        <w:tc>
          <w:tcPr>
            <w:tcW w:w="484" w:type="dxa"/>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bCs/>
                <w:sz w:val="14"/>
                <w:szCs w:val="14"/>
                <w:lang w:eastAsia="ru-RU"/>
              </w:rPr>
            </w:pPr>
            <w:r w:rsidRPr="002E32BC">
              <w:rPr>
                <w:rFonts w:ascii="Arial" w:eastAsia="Times New Roman" w:hAnsi="Arial" w:cs="Arial"/>
                <w:bCs/>
                <w:sz w:val="14"/>
                <w:szCs w:val="14"/>
                <w:lang w:eastAsia="ru-RU"/>
              </w:rPr>
              <w:t>3</w:t>
            </w:r>
          </w:p>
        </w:tc>
        <w:tc>
          <w:tcPr>
            <w:tcW w:w="15047" w:type="dxa"/>
            <w:gridSpan w:val="18"/>
            <w:tcBorders>
              <w:top w:val="single" w:sz="4" w:space="0" w:color="auto"/>
              <w:left w:val="nil"/>
              <w:bottom w:val="single" w:sz="4" w:space="0" w:color="auto"/>
              <w:right w:val="single" w:sz="4" w:space="0" w:color="000000"/>
            </w:tcBorders>
            <w:shd w:val="clear" w:color="auto" w:fill="auto"/>
            <w:hideMark/>
          </w:tcPr>
          <w:p w:rsidR="002E32BC" w:rsidRPr="002E32BC" w:rsidRDefault="002E32BC" w:rsidP="002E32BC">
            <w:pPr>
              <w:rPr>
                <w:rFonts w:ascii="Arial" w:eastAsia="Times New Roman" w:hAnsi="Arial" w:cs="Arial"/>
                <w:bCs/>
                <w:sz w:val="14"/>
                <w:szCs w:val="14"/>
                <w:lang w:eastAsia="ru-RU"/>
              </w:rPr>
            </w:pPr>
            <w:r w:rsidRPr="002E32BC">
              <w:rPr>
                <w:rFonts w:ascii="Arial" w:eastAsia="Times New Roman" w:hAnsi="Arial" w:cs="Arial"/>
                <w:bCs/>
                <w:sz w:val="14"/>
                <w:szCs w:val="14"/>
                <w:lang w:eastAsia="ru-RU"/>
              </w:rPr>
              <w:t>Инвестиционные проекты по развитию системы водоснабжения на территории  ЗАТО Северск</w:t>
            </w: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Актуализация схемы водоснабжения и водоотведения ЗАТО Северск с разработкой электронной модели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1 240,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6 260,00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Ежегодно</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развития системы водоснабжения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noWrap/>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noWrap/>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noWrap/>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noWrap/>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1 240,00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6 260,00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Бурение наблюдательных скважин на территории планируемого комплекса сооружений 3 водозаборного узла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2 379,27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2 379,27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2015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Анализ проб воды до начала строительства водозабора. Мониторинг качества подземных вод на площадке водозабора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2 379,27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2 379,27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водозабора № 3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809 727,06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10 612,</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2 252,41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18,45</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796 844,19</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2014 - 2016 гг. (ПИР), </w:t>
            </w:r>
            <w:r w:rsidRPr="00A33251">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Обеспечение водоснабжения требуемого качества. </w:t>
            </w:r>
            <w:r w:rsidRPr="002E32BC">
              <w:rPr>
                <w:rFonts w:ascii="Arial" w:eastAsia="Times New Roman" w:hAnsi="Arial" w:cs="Arial"/>
                <w:sz w:val="14"/>
                <w:szCs w:val="14"/>
                <w:lang w:eastAsia="ru-RU"/>
              </w:rPr>
              <w:lastRenderedPageBreak/>
              <w:t>Обеспечение потребности в горячем водоснабжении. Возможность подключения новых объектов</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809 727,06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10 612,</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2 252,41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18,45</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796 844,19</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33251" w:rsidRDefault="002E32BC" w:rsidP="002E32BC">
            <w:pPr>
              <w:jc w:val="right"/>
              <w:outlineLvl w:val="0"/>
              <w:rPr>
                <w:rFonts w:ascii="Arial" w:eastAsia="Times New Roman" w:hAnsi="Arial" w:cs="Arial"/>
                <w:sz w:val="14"/>
                <w:szCs w:val="14"/>
                <w:highlight w:val="green"/>
                <w:lang w:eastAsia="ru-RU"/>
              </w:rPr>
            </w:pPr>
            <w:r w:rsidRPr="00A3325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6 скважин на существующих подземных водозаборах (3 очередь). Водозабор № 1. Скважины № 7а, № 15а в г.Северске &lt;**&gt;</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11 733,60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8 874,57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5 348,40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4 035,54</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3 016,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82</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1 728,</w:t>
            </w:r>
          </w:p>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29</w:t>
            </w:r>
          </w:p>
        </w:tc>
        <w:tc>
          <w:tcPr>
            <w:tcW w:w="816"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1 709,22</w:t>
            </w:r>
          </w:p>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val="en-US" w:eastAsia="ru-RU"/>
              </w:rPr>
              <w:t>&lt;*&gt;</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2014 - 2017 гг., </w:t>
            </w:r>
            <w:r w:rsidRPr="00076E7C">
              <w:rPr>
                <w:rFonts w:ascii="Arial" w:eastAsia="Times New Roman" w:hAnsi="Arial" w:cs="Arial"/>
                <w:sz w:val="14"/>
                <w:szCs w:val="14"/>
                <w:highlight w:val="green"/>
                <w:lang w:eastAsia="ru-RU"/>
              </w:rPr>
              <w:t>2019-2020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Увеличение дебета скважин</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11 733,60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8 874,57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5 348,40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4 035,54</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3 016,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82</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1 728,</w:t>
            </w:r>
          </w:p>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29</w:t>
            </w:r>
          </w:p>
        </w:tc>
        <w:tc>
          <w:tcPr>
            <w:tcW w:w="816"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1 709,22</w:t>
            </w:r>
          </w:p>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val="en-US" w:eastAsia="ru-RU"/>
              </w:rPr>
              <w:t>&lt;*&gt;</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6 скважин на существующих подземных водозаборах (3 очередь). Водозабор № 2. Скважины № 5а, № 15а, № 16б, № 18б в г.Северске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36 036,40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36 036,40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076E7C" w:rsidRDefault="002E32BC" w:rsidP="002E32BC">
            <w:pPr>
              <w:jc w:val="center"/>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2024-2035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Увеличение дебета скважин</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6 991,10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6 991,10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29 045,30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29 045,30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76E7C" w:rsidRDefault="002E32BC" w:rsidP="002E32BC">
            <w:pPr>
              <w:jc w:val="right"/>
              <w:outlineLvl w:val="0"/>
              <w:rPr>
                <w:rFonts w:ascii="Arial" w:eastAsia="Times New Roman" w:hAnsi="Arial" w:cs="Arial"/>
                <w:sz w:val="14"/>
                <w:szCs w:val="14"/>
                <w:highlight w:val="green"/>
                <w:lang w:eastAsia="ru-RU"/>
              </w:rPr>
            </w:pPr>
            <w:r w:rsidRPr="00076E7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Водозабор № 1 в г.Северске Томской области. Реконструкция. Станция очистки промывной воды</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134 852,07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198,31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115,46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134 538,30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2013 - 2014 гг., </w:t>
            </w:r>
            <w:r w:rsidRPr="00BE367A">
              <w:rPr>
                <w:rFonts w:ascii="Arial" w:eastAsia="Times New Roman" w:hAnsi="Arial" w:cs="Arial"/>
                <w:sz w:val="14"/>
                <w:szCs w:val="14"/>
                <w:highlight w:val="green"/>
                <w:lang w:eastAsia="ru-RU"/>
              </w:rPr>
              <w:t>2024-</w:t>
            </w:r>
            <w:r w:rsidR="00BE367A">
              <w:rPr>
                <w:rFonts w:ascii="Arial" w:eastAsia="Times New Roman" w:hAnsi="Arial" w:cs="Arial"/>
                <w:sz w:val="14"/>
                <w:szCs w:val="14"/>
                <w:highlight w:val="green"/>
                <w:lang w:eastAsia="ru-RU"/>
              </w:rPr>
              <w:t>20</w:t>
            </w:r>
            <w:r w:rsidRPr="00BE367A">
              <w:rPr>
                <w:rFonts w:ascii="Arial" w:eastAsia="Times New Roman" w:hAnsi="Arial" w:cs="Arial"/>
                <w:sz w:val="14"/>
                <w:szCs w:val="14"/>
                <w:highlight w:val="green"/>
                <w:lang w:eastAsia="ru-RU"/>
              </w:rPr>
              <w:t xml:space="preserve">35 </w:t>
            </w:r>
            <w:r w:rsidR="00BE367A">
              <w:rPr>
                <w:rFonts w:ascii="Arial" w:eastAsia="Times New Roman" w:hAnsi="Arial" w:cs="Arial"/>
                <w:sz w:val="14"/>
                <w:szCs w:val="14"/>
                <w:highlight w:val="green"/>
                <w:lang w:eastAsia="ru-RU"/>
              </w:rPr>
              <w:t>г</w:t>
            </w:r>
            <w:r w:rsidRPr="00BE367A">
              <w:rPr>
                <w:rFonts w:ascii="Arial" w:eastAsia="Times New Roman" w:hAnsi="Arial" w:cs="Arial"/>
                <w:sz w:val="14"/>
                <w:szCs w:val="14"/>
                <w:highlight w:val="green"/>
                <w:lang w:eastAsia="ru-RU"/>
              </w:rPr>
              <w:t>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Минимизация риска загрязнения водных источников гидрокси</w:t>
            </w:r>
            <w:r w:rsidRPr="002E32BC">
              <w:rPr>
                <w:rFonts w:ascii="Arial" w:eastAsia="Times New Roman" w:hAnsi="Arial" w:cs="Arial"/>
                <w:sz w:val="14"/>
                <w:szCs w:val="14"/>
                <w:lang w:eastAsia="ru-RU"/>
              </w:rPr>
              <w:lastRenderedPageBreak/>
              <w:t>дными осадками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26 414,17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198,31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115,46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26 100,40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108 437,90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108 437,90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E367A" w:rsidRDefault="002E32BC" w:rsidP="002E32BC">
            <w:pPr>
              <w:jc w:val="right"/>
              <w:outlineLvl w:val="0"/>
              <w:rPr>
                <w:rFonts w:ascii="Arial" w:eastAsia="Times New Roman" w:hAnsi="Arial" w:cs="Arial"/>
                <w:sz w:val="14"/>
                <w:szCs w:val="14"/>
                <w:highlight w:val="green"/>
                <w:lang w:eastAsia="ru-RU"/>
              </w:rPr>
            </w:pPr>
            <w:r w:rsidRPr="00BE367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Водозабор № 2 в г.Северске Томской области. Реконструкция. Станция очистки промывной воды</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179 594,87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372,61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111,46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179 110,80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2013 - 2014 гг. (ПИР), </w:t>
            </w:r>
            <w:r w:rsidRPr="0054213A">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Минимизация риска загрязнения водных источников гидроксидными осадками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35 095,57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372,61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111,46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34 611,50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144 499,30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144 499,30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4213A" w:rsidRDefault="002E32BC" w:rsidP="002E32BC">
            <w:pPr>
              <w:jc w:val="right"/>
              <w:outlineLvl w:val="0"/>
              <w:rPr>
                <w:rFonts w:ascii="Arial" w:eastAsia="Times New Roman" w:hAnsi="Arial" w:cs="Arial"/>
                <w:sz w:val="14"/>
                <w:szCs w:val="14"/>
                <w:highlight w:val="green"/>
                <w:lang w:eastAsia="ru-RU"/>
              </w:rPr>
            </w:pPr>
            <w:r w:rsidRPr="0054213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насосного оборудования на водозаборе № 1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2013 - 2014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энергоэффективности насосного оборудования. Cнижение расходов на ремонты насосного оборудования, повышение энергоэффективности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насосного оборудования на водозаборе № 2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1 188,80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538,80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2013 - 2014 гг., 2016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энергоэффективности насосного оборудования. Cнижение расходов на ремонты насосного оборудо</w:t>
            </w:r>
            <w:r w:rsidRPr="002E32BC">
              <w:rPr>
                <w:rFonts w:ascii="Arial" w:eastAsia="Times New Roman" w:hAnsi="Arial" w:cs="Arial"/>
                <w:sz w:val="14"/>
                <w:szCs w:val="14"/>
                <w:lang w:eastAsia="ru-RU"/>
              </w:rPr>
              <w:lastRenderedPageBreak/>
              <w:t>вания, повышение энергоэффективности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1 188,80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538,80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насосного оборудования на насосных станциях 3-го подъема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2013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энергоэффективности насосного оборудования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Капитальный ремонт и санация сетей водоснабжения (диаметром 50-200 мм)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494 359,00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2 900,00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1 013,91</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490 445,09</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2016 г., </w:t>
            </w:r>
            <w:r w:rsidRPr="00A60FE6">
              <w:rPr>
                <w:rFonts w:ascii="Arial" w:eastAsia="Times New Roman" w:hAnsi="Arial" w:cs="Arial"/>
                <w:sz w:val="14"/>
                <w:szCs w:val="14"/>
                <w:highlight w:val="green"/>
                <w:lang w:eastAsia="ru-RU"/>
              </w:rPr>
              <w:t>2020 г., 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УЖКХ ТиС и АО СВК </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аварийности сети, снижение потерь воды</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493 345,09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2 900,00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490 445,09</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1 013,91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1 013,91</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и санация сетей водоснабжения (диаметром 250-1000 мм)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281 950,86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69,48</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281 881,38</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A60FE6" w:rsidRDefault="002E32BC" w:rsidP="002E32BC">
            <w:pPr>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2020 г., 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УЖКХ ТиС и АО СВК </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аварийности сети, снижение потерь воды</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281 881,38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281 881,38</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69,48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69,48</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60FE6" w:rsidRDefault="002E32BC" w:rsidP="002E32BC">
            <w:pPr>
              <w:jc w:val="right"/>
              <w:outlineLvl w:val="0"/>
              <w:rPr>
                <w:rFonts w:ascii="Arial" w:eastAsia="Times New Roman" w:hAnsi="Arial" w:cs="Arial"/>
                <w:sz w:val="14"/>
                <w:szCs w:val="14"/>
                <w:highlight w:val="green"/>
                <w:lang w:eastAsia="ru-RU"/>
              </w:rPr>
            </w:pPr>
            <w:r w:rsidRPr="00A60FE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Тампонирование неработающих скважин на площадке ОВС № 1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17 550,00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1 455,23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643,76</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15 451,01</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2015 г., </w:t>
            </w:r>
            <w:r w:rsidRPr="00635E53">
              <w:rPr>
                <w:rFonts w:ascii="Arial" w:eastAsia="Times New Roman" w:hAnsi="Arial" w:cs="Arial"/>
                <w:sz w:val="14"/>
                <w:szCs w:val="14"/>
                <w:highlight w:val="green"/>
                <w:lang w:eastAsia="ru-RU"/>
              </w:rPr>
              <w:t>2021 г., 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 и 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Консервация отработавших скважин</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15 451,01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15 451,01</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2 098,99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1 455,23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643,76</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Тампонирование неработающих скважин на площадке ОВС № 2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9 750,00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1 367,16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643,76</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7 739,08</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2015 г., </w:t>
            </w:r>
            <w:r w:rsidRPr="00635E53">
              <w:rPr>
                <w:rFonts w:ascii="Arial" w:eastAsia="Times New Roman" w:hAnsi="Arial" w:cs="Arial"/>
                <w:sz w:val="14"/>
                <w:szCs w:val="14"/>
                <w:highlight w:val="green"/>
                <w:lang w:eastAsia="ru-RU"/>
              </w:rPr>
              <w:t>2021 г., 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 и 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Консервация отработавших скважин</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7 739,08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7 739,08</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2 010,92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1 367,16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643,76</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35E53" w:rsidRDefault="002E32BC" w:rsidP="002E32BC">
            <w:pPr>
              <w:jc w:val="right"/>
              <w:outlineLvl w:val="0"/>
              <w:rPr>
                <w:rFonts w:ascii="Arial" w:eastAsia="Times New Roman" w:hAnsi="Arial" w:cs="Arial"/>
                <w:sz w:val="14"/>
                <w:szCs w:val="14"/>
                <w:highlight w:val="green"/>
                <w:lang w:eastAsia="ru-RU"/>
              </w:rPr>
            </w:pPr>
            <w:r w:rsidRPr="00635E53">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Создание системы молниезащиты и заземления зданий и сооружений водозаборов № 1 и № 2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18 660,00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18 660,00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C715EB" w:rsidRDefault="002E32BC" w:rsidP="002E32BC">
            <w:pPr>
              <w:outlineLvl w:val="0"/>
              <w:rPr>
                <w:rFonts w:ascii="Arial" w:eastAsia="Times New Roman" w:hAnsi="Arial" w:cs="Arial"/>
                <w:sz w:val="14"/>
                <w:szCs w:val="14"/>
                <w:lang w:eastAsia="ru-RU"/>
              </w:rPr>
            </w:pPr>
            <w:r w:rsidRPr="00C715EB">
              <w:rPr>
                <w:rFonts w:ascii="Arial" w:eastAsia="Times New Roman" w:hAnsi="Arial" w:cs="Arial"/>
                <w:sz w:val="14"/>
                <w:szCs w:val="14"/>
                <w:lang w:eastAsia="ru-RU"/>
              </w:rPr>
              <w:t>2024 - 2035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функционирования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18 660,00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18 660,00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Организация и устройство автоматизированной системы диспетчерского контроля и управления (АСДКУ) скважин, насосных станций и водоочистных сооружений в г.Северске</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4 234,40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736,00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3 498,40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2014 г., </w:t>
            </w:r>
            <w:r w:rsidRPr="00C715EB">
              <w:rPr>
                <w:rFonts w:ascii="Arial" w:eastAsia="Times New Roman" w:hAnsi="Arial" w:cs="Arial"/>
                <w:sz w:val="14"/>
                <w:szCs w:val="14"/>
                <w:highlight w:val="green"/>
                <w:lang w:eastAsia="ru-RU"/>
              </w:rPr>
              <w:t>2021</w:t>
            </w:r>
            <w:r w:rsidRPr="002E32BC">
              <w:rPr>
                <w:rFonts w:ascii="Arial" w:eastAsia="Times New Roman" w:hAnsi="Arial" w:cs="Arial"/>
                <w:sz w:val="14"/>
                <w:szCs w:val="14"/>
                <w:lang w:eastAsia="ru-RU"/>
              </w:rPr>
              <w:t xml:space="preserve">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оперативности решения проблем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4 234,40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736,00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3 498,40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водоснабжения от скважин № 1-6 водозабора до станций очистки воды (диаметром 50-200 мм)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11 752,00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11 752,00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C715EB">
              <w:rPr>
                <w:rFonts w:ascii="Arial" w:eastAsia="Times New Roman" w:hAnsi="Arial" w:cs="Arial"/>
                <w:sz w:val="14"/>
                <w:szCs w:val="14"/>
                <w:highlight w:val="green"/>
                <w:lang w:eastAsia="ru-RU"/>
              </w:rPr>
              <w:t>2024 - 2035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надежности работы водозаборных сооружений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11 752,00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11 752,00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715EB" w:rsidRDefault="002E32BC" w:rsidP="002E32BC">
            <w:pPr>
              <w:jc w:val="right"/>
              <w:outlineLvl w:val="0"/>
              <w:rPr>
                <w:rFonts w:ascii="Arial" w:eastAsia="Times New Roman" w:hAnsi="Arial" w:cs="Arial"/>
                <w:sz w:val="14"/>
                <w:szCs w:val="14"/>
                <w:highlight w:val="green"/>
                <w:lang w:eastAsia="ru-RU"/>
              </w:rPr>
            </w:pPr>
            <w:r w:rsidRPr="00C715E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Замена насосного оборудования станции 2-го подъема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375,00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375,00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2013 - 2014 гг., </w:t>
            </w:r>
            <w:r w:rsidRPr="003F63EC">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«ВКХ «Самусь»</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Снижение энергозатрат на работу насосного </w:t>
            </w:r>
            <w:r w:rsidRPr="002E32BC">
              <w:rPr>
                <w:rFonts w:ascii="Arial" w:eastAsia="Times New Roman" w:hAnsi="Arial" w:cs="Arial"/>
                <w:sz w:val="14"/>
                <w:szCs w:val="14"/>
                <w:lang w:eastAsia="ru-RU"/>
              </w:rPr>
              <w:lastRenderedPageBreak/>
              <w:t>оборудования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750,00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375,00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F63EC" w:rsidRDefault="002E32BC" w:rsidP="002E32BC">
            <w:pPr>
              <w:jc w:val="right"/>
              <w:outlineLvl w:val="0"/>
              <w:rPr>
                <w:rFonts w:ascii="Arial" w:eastAsia="Times New Roman" w:hAnsi="Arial" w:cs="Arial"/>
                <w:sz w:val="14"/>
                <w:szCs w:val="14"/>
                <w:highlight w:val="green"/>
                <w:lang w:eastAsia="ru-RU"/>
              </w:rPr>
            </w:pPr>
            <w:r w:rsidRPr="003F63EC">
              <w:rPr>
                <w:rFonts w:ascii="Arial" w:eastAsia="Times New Roman" w:hAnsi="Arial" w:cs="Arial"/>
                <w:sz w:val="14"/>
                <w:szCs w:val="14"/>
                <w:highlight w:val="green"/>
                <w:lang w:eastAsia="ru-RU"/>
              </w:rPr>
              <w:t>375,00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3.19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водонапорных башен на внегородских территориях</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2 062,78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662,78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1 400,00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2013 г. (техническое обследование), </w:t>
            </w:r>
            <w:r w:rsidRPr="00593E32">
              <w:rPr>
                <w:rFonts w:ascii="Arial" w:eastAsia="Times New Roman" w:hAnsi="Arial" w:cs="Arial"/>
                <w:sz w:val="14"/>
                <w:szCs w:val="14"/>
                <w:highlight w:val="green"/>
                <w:lang w:eastAsia="ru-RU"/>
              </w:rPr>
              <w:t>2024 - 2035 гг.</w:t>
            </w:r>
            <w:r w:rsidRPr="002E32BC">
              <w:rPr>
                <w:rFonts w:ascii="Arial" w:eastAsia="Times New Roman" w:hAnsi="Arial" w:cs="Arial"/>
                <w:sz w:val="14"/>
                <w:szCs w:val="14"/>
                <w:lang w:eastAsia="ru-RU"/>
              </w:rPr>
              <w:t xml:space="preserve">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надежности работы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2 062,78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662,78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1 400,00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93E32" w:rsidRDefault="002E32BC" w:rsidP="002E32BC">
            <w:pPr>
              <w:jc w:val="right"/>
              <w:outlineLvl w:val="0"/>
              <w:rPr>
                <w:rFonts w:ascii="Arial" w:eastAsia="Times New Roman" w:hAnsi="Arial" w:cs="Arial"/>
                <w:sz w:val="14"/>
                <w:szCs w:val="14"/>
                <w:highlight w:val="green"/>
                <w:lang w:eastAsia="ru-RU"/>
              </w:rPr>
            </w:pPr>
            <w:r w:rsidRPr="00593E32">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сетей водоснабжения от скважины № 1 водозабора до станций очистки воды (диаметром 50-200 мм) в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1 937,92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1 937,92</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3C2E94" w:rsidRDefault="002E32BC" w:rsidP="002E32BC">
            <w:pPr>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2024 - 2035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надежности работы водозаборных сооружений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1 937,92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1 937,92</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Строительство водоочистных сооружений в дер.Кижирово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25 987,57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8 808,55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22 217,</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38</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2014 - 2015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надежности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25 987,57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8 808,55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22 217,</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38</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станции обезжелезивания на водозаборе (до 10 куб. м/час.) в дер.Кижирово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3 442,00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3 442,00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3C2E94" w:rsidRDefault="002E32BC" w:rsidP="002E32BC">
            <w:pPr>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2024 - 2035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Доведение качества питьевой воды до норм СанПиН 2.14.1074-01</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3 442,00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3 442,00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Капитальный ремонт сетей водоснабжения </w:t>
            </w:r>
            <w:r w:rsidRPr="002E32BC">
              <w:rPr>
                <w:rFonts w:ascii="Arial" w:eastAsia="Times New Roman" w:hAnsi="Arial" w:cs="Arial"/>
                <w:sz w:val="14"/>
                <w:szCs w:val="14"/>
                <w:lang w:eastAsia="ru-RU"/>
              </w:rPr>
              <w:lastRenderedPageBreak/>
              <w:t>(диаметром 50-150 мм) в дер.Кижирово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2 163,00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2 163,00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3C2E94" w:rsidRDefault="002E32BC" w:rsidP="002E32BC">
            <w:pPr>
              <w:jc w:val="center"/>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ООО «ВКХ </w:t>
            </w:r>
            <w:r w:rsidRPr="002E32BC">
              <w:rPr>
                <w:rFonts w:ascii="Arial" w:eastAsia="Times New Roman" w:hAnsi="Arial" w:cs="Arial"/>
                <w:sz w:val="14"/>
                <w:szCs w:val="14"/>
                <w:lang w:eastAsia="ru-RU"/>
              </w:rPr>
              <w:lastRenderedPageBreak/>
              <w:t>«Самусь»</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Обеспечение надежно</w:t>
            </w:r>
            <w:r w:rsidRPr="002E32BC">
              <w:rPr>
                <w:rFonts w:ascii="Arial" w:eastAsia="Times New Roman" w:hAnsi="Arial" w:cs="Arial"/>
                <w:sz w:val="14"/>
                <w:szCs w:val="14"/>
                <w:lang w:eastAsia="ru-RU"/>
              </w:rPr>
              <w:lastRenderedPageBreak/>
              <w:t>сти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2 163,00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C2E94" w:rsidRDefault="002E32BC" w:rsidP="002E32BC">
            <w:pPr>
              <w:jc w:val="right"/>
              <w:outlineLvl w:val="0"/>
              <w:rPr>
                <w:rFonts w:ascii="Arial" w:eastAsia="Times New Roman" w:hAnsi="Arial" w:cs="Arial"/>
                <w:sz w:val="14"/>
                <w:szCs w:val="14"/>
                <w:highlight w:val="green"/>
                <w:lang w:eastAsia="ru-RU"/>
              </w:rPr>
            </w:pPr>
            <w:r w:rsidRPr="003C2E94">
              <w:rPr>
                <w:rFonts w:ascii="Arial" w:eastAsia="Times New Roman" w:hAnsi="Arial" w:cs="Arial"/>
                <w:sz w:val="14"/>
                <w:szCs w:val="14"/>
                <w:highlight w:val="green"/>
                <w:lang w:eastAsia="ru-RU"/>
              </w:rPr>
              <w:t>2 163,00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в мкр. № 12, мкр.Сосновка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21 711,00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21 711,00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4D7DFD">
              <w:rPr>
                <w:rFonts w:ascii="Arial" w:eastAsia="Times New Roman" w:hAnsi="Arial" w:cs="Arial"/>
                <w:sz w:val="14"/>
                <w:szCs w:val="14"/>
                <w:highlight w:val="green"/>
                <w:lang w:eastAsia="ru-RU"/>
              </w:rPr>
              <w:t>2024 -</w:t>
            </w:r>
            <w:r w:rsidRPr="002E32BC">
              <w:rPr>
                <w:rFonts w:ascii="Arial" w:eastAsia="Times New Roman" w:hAnsi="Arial" w:cs="Arial"/>
                <w:sz w:val="14"/>
                <w:szCs w:val="14"/>
                <w:lang w:eastAsia="ru-RU"/>
              </w:rPr>
              <w:t xml:space="preserve">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21 711,00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21 711,00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в 1 планировочном районе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32 464,00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32 464,00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4D7DF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32 464,00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32 464,00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в 2 планировочном районе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9 913,00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9 913,00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4D7DF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9 913,00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9 913,00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в 3 планировочном районе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6 346,00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63,87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6 282,13</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2015 г., </w:t>
            </w:r>
            <w:r w:rsidRPr="00F87F26">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6 346,00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63,87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D7DFD" w:rsidRDefault="002E32BC" w:rsidP="002E32BC">
            <w:pPr>
              <w:jc w:val="right"/>
              <w:outlineLvl w:val="0"/>
              <w:rPr>
                <w:rFonts w:ascii="Arial" w:eastAsia="Times New Roman" w:hAnsi="Arial" w:cs="Arial"/>
                <w:sz w:val="14"/>
                <w:szCs w:val="14"/>
                <w:highlight w:val="green"/>
                <w:lang w:eastAsia="ru-RU"/>
              </w:rPr>
            </w:pPr>
            <w:r w:rsidRPr="004D7DFD">
              <w:rPr>
                <w:rFonts w:ascii="Arial" w:eastAsia="Times New Roman" w:hAnsi="Arial" w:cs="Arial"/>
                <w:sz w:val="14"/>
                <w:szCs w:val="14"/>
                <w:highlight w:val="green"/>
                <w:lang w:eastAsia="ru-RU"/>
              </w:rPr>
              <w:t>6 282,13</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в 4 планировочном районе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88 869,00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343,20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632,20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87 893,60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2016 -2017 гг., </w:t>
            </w:r>
            <w:r w:rsidRPr="00F87F26">
              <w:rPr>
                <w:rFonts w:ascii="Arial" w:eastAsia="Times New Roman" w:hAnsi="Arial" w:cs="Arial"/>
                <w:sz w:val="14"/>
                <w:szCs w:val="14"/>
                <w:highlight w:val="green"/>
                <w:lang w:eastAsia="ru-RU"/>
              </w:rPr>
              <w:t>2024- 2035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w:t>
            </w:r>
            <w:r w:rsidRPr="002E32BC">
              <w:rPr>
                <w:rFonts w:ascii="Arial" w:eastAsia="Times New Roman" w:hAnsi="Arial" w:cs="Arial"/>
                <w:sz w:val="14"/>
                <w:szCs w:val="14"/>
                <w:lang w:eastAsia="ru-RU"/>
              </w:rPr>
              <w:lastRenderedPageBreak/>
              <w:t>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88 869,00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343,20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632,20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87 893,60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в Иглаково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12 730,00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12 730,00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8D6E4F">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12 730,00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F26" w:rsidRDefault="002E32BC" w:rsidP="002E32BC">
            <w:pPr>
              <w:jc w:val="right"/>
              <w:outlineLvl w:val="0"/>
              <w:rPr>
                <w:rFonts w:ascii="Arial" w:eastAsia="Times New Roman" w:hAnsi="Arial" w:cs="Arial"/>
                <w:sz w:val="14"/>
                <w:szCs w:val="14"/>
                <w:highlight w:val="green"/>
                <w:lang w:eastAsia="ru-RU"/>
              </w:rPr>
            </w:pPr>
            <w:r w:rsidRPr="00F87F26">
              <w:rPr>
                <w:rFonts w:ascii="Arial" w:eastAsia="Times New Roman" w:hAnsi="Arial" w:cs="Arial"/>
                <w:sz w:val="14"/>
                <w:szCs w:val="14"/>
                <w:highlight w:val="green"/>
                <w:lang w:eastAsia="ru-RU"/>
              </w:rPr>
              <w:t>12 730,00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дополнительной скважины на водозаборе с повышением дебета скважин и производительности до 40 куб. м/час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1 026,00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1 026,00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8D6E4F" w:rsidRDefault="002E32BC" w:rsidP="002E32BC">
            <w:pPr>
              <w:jc w:val="center"/>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«ВКХ «Самусь»</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Увеличение дебета скважин</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1 026,00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D6E4F" w:rsidRDefault="002E32BC" w:rsidP="002E32BC">
            <w:pPr>
              <w:jc w:val="right"/>
              <w:outlineLvl w:val="0"/>
              <w:rPr>
                <w:rFonts w:ascii="Arial" w:eastAsia="Times New Roman" w:hAnsi="Arial" w:cs="Arial"/>
                <w:sz w:val="14"/>
                <w:szCs w:val="14"/>
                <w:highlight w:val="green"/>
                <w:lang w:eastAsia="ru-RU"/>
              </w:rPr>
            </w:pPr>
            <w:r w:rsidRPr="008D6E4F">
              <w:rPr>
                <w:rFonts w:ascii="Arial" w:eastAsia="Times New Roman" w:hAnsi="Arial" w:cs="Arial"/>
                <w:sz w:val="14"/>
                <w:szCs w:val="14"/>
                <w:highlight w:val="green"/>
                <w:lang w:eastAsia="ru-RU"/>
              </w:rPr>
              <w:t>1 026,00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водопровода 110 мм по ул.Калинина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3 169,00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3 169,00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517D61" w:rsidRDefault="002E32BC" w:rsidP="002E32BC">
            <w:pPr>
              <w:jc w:val="center"/>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«ВКХ «Самусь»</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новых потребителей к системе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3 169,00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3 169,00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на севере и северо-востоке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10 326,00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10 326,00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517D61">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«ВКХ «Самусь»</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10 326,00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17D61" w:rsidRDefault="002E32BC" w:rsidP="002E32BC">
            <w:pPr>
              <w:jc w:val="right"/>
              <w:outlineLvl w:val="0"/>
              <w:rPr>
                <w:rFonts w:ascii="Arial" w:eastAsia="Times New Roman" w:hAnsi="Arial" w:cs="Arial"/>
                <w:sz w:val="14"/>
                <w:szCs w:val="14"/>
                <w:highlight w:val="green"/>
                <w:lang w:eastAsia="ru-RU"/>
              </w:rPr>
            </w:pPr>
            <w:r w:rsidRPr="00517D61">
              <w:rPr>
                <w:rFonts w:ascii="Arial" w:eastAsia="Times New Roman" w:hAnsi="Arial" w:cs="Arial"/>
                <w:sz w:val="14"/>
                <w:szCs w:val="14"/>
                <w:highlight w:val="green"/>
                <w:lang w:eastAsia="ru-RU"/>
              </w:rPr>
              <w:t>10 326,00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на юго-востоке пос.Самусь (в районе новой больницы)</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21 093,00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21 093,00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577606">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«ВКХ «Самусь»</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Подключение к системе водоснабжения </w:t>
            </w:r>
            <w:r w:rsidRPr="002E32BC">
              <w:rPr>
                <w:rFonts w:ascii="Arial" w:eastAsia="Times New Roman" w:hAnsi="Arial" w:cs="Arial"/>
                <w:sz w:val="14"/>
                <w:szCs w:val="14"/>
                <w:lang w:eastAsia="ru-RU"/>
              </w:rPr>
              <w:lastRenderedPageBreak/>
              <w:t>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21 093,00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21 093,00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на реконструируемых территориях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9 926,00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9 926,00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577606">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«ВКХ «Самусь»</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9 926,00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9 926,00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в районе индивидуального строительства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14 873,00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14 873,00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577606">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«ВКХ «Самусь»</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14 873,00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14 873,00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водоснабжения в районе индивидуального строительства дер.Кижирово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5 900,00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5 900,00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577606">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«ВКХ «Самусь»</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5 900,00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77606" w:rsidRDefault="002E32BC" w:rsidP="002E32BC">
            <w:pPr>
              <w:jc w:val="right"/>
              <w:outlineLvl w:val="0"/>
              <w:rPr>
                <w:rFonts w:ascii="Arial" w:eastAsia="Times New Roman" w:hAnsi="Arial" w:cs="Arial"/>
                <w:sz w:val="14"/>
                <w:szCs w:val="14"/>
                <w:highlight w:val="green"/>
                <w:lang w:eastAsia="ru-RU"/>
              </w:rPr>
            </w:pPr>
            <w:r w:rsidRPr="00577606">
              <w:rPr>
                <w:rFonts w:ascii="Arial" w:eastAsia="Times New Roman" w:hAnsi="Arial" w:cs="Arial"/>
                <w:sz w:val="14"/>
                <w:szCs w:val="14"/>
                <w:highlight w:val="green"/>
                <w:lang w:eastAsia="ru-RU"/>
              </w:rPr>
              <w:t>5 900,00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хозяйственно-противопожарного водопровода по ул.Мало-Проточная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2 308,23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349,93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1 958,30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2015 - 2016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системе водоснабжения нагрузки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2 308,23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349,93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1 958,30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Капитальный ремонт насосных станций с заменой </w:t>
            </w:r>
            <w:r w:rsidRPr="002E32BC">
              <w:rPr>
                <w:rFonts w:ascii="Arial" w:eastAsia="Times New Roman" w:hAnsi="Arial" w:cs="Arial"/>
                <w:sz w:val="14"/>
                <w:szCs w:val="14"/>
                <w:lang w:eastAsia="ru-RU"/>
              </w:rPr>
              <w:lastRenderedPageBreak/>
              <w:t>технологического оборудования на водозаборах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1 285,82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540,82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745,00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2015 - 2016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УЖКХ ТиС и </w:t>
            </w:r>
            <w:r w:rsidRPr="002E32BC">
              <w:rPr>
                <w:rFonts w:ascii="Arial" w:eastAsia="Times New Roman" w:hAnsi="Arial" w:cs="Arial"/>
                <w:sz w:val="14"/>
                <w:szCs w:val="14"/>
                <w:lang w:eastAsia="ru-RU"/>
              </w:rPr>
              <w:lastRenderedPageBreak/>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Обеспечение надежно</w:t>
            </w:r>
            <w:r w:rsidRPr="002E32BC">
              <w:rPr>
                <w:rFonts w:ascii="Arial" w:eastAsia="Times New Roman" w:hAnsi="Arial" w:cs="Arial"/>
                <w:sz w:val="14"/>
                <w:szCs w:val="14"/>
                <w:lang w:eastAsia="ru-RU"/>
              </w:rPr>
              <w:lastRenderedPageBreak/>
              <w:t>сти работы системы водоснабжения,развитие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745,00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745,00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540,82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540,82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3.39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Очистка промывной воды на водозаборе № 1 (реконструкция скорых фильтров и градирен) - окончание, очистка промывной воды на водозаборе № 2 (реконструкция скорых фильтров и градирен)</w:t>
            </w:r>
          </w:p>
        </w:tc>
        <w:tc>
          <w:tcPr>
            <w:tcW w:w="983" w:type="dxa"/>
            <w:tcBorders>
              <w:top w:val="nil"/>
              <w:left w:val="nil"/>
              <w:bottom w:val="single" w:sz="4" w:space="0" w:color="auto"/>
              <w:right w:val="single" w:sz="4" w:space="0" w:color="auto"/>
            </w:tcBorders>
            <w:shd w:val="clear" w:color="auto" w:fill="auto"/>
            <w:hideMark/>
          </w:tcPr>
          <w:p w:rsidR="002E32BC" w:rsidRPr="00644C77" w:rsidRDefault="002E32BC" w:rsidP="002E32BC">
            <w:pPr>
              <w:jc w:val="right"/>
              <w:outlineLvl w:val="0"/>
              <w:rPr>
                <w:rFonts w:ascii="Arial" w:eastAsia="Times New Roman" w:hAnsi="Arial" w:cs="Arial"/>
                <w:sz w:val="14"/>
                <w:szCs w:val="14"/>
                <w:highlight w:val="green"/>
                <w:lang w:eastAsia="ru-RU"/>
              </w:rPr>
            </w:pPr>
            <w:r w:rsidRPr="00644C77">
              <w:rPr>
                <w:rFonts w:ascii="Arial" w:eastAsia="Times New Roman" w:hAnsi="Arial" w:cs="Arial"/>
                <w:sz w:val="14"/>
                <w:szCs w:val="14"/>
                <w:highlight w:val="green"/>
                <w:lang w:eastAsia="ru-RU"/>
              </w:rPr>
              <w:t>4 099,76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3 576,76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644C77" w:rsidRDefault="002E32BC" w:rsidP="002E32BC">
            <w:pPr>
              <w:jc w:val="right"/>
              <w:outlineLvl w:val="0"/>
              <w:rPr>
                <w:rFonts w:ascii="Arial" w:eastAsia="Times New Roman" w:hAnsi="Arial" w:cs="Arial"/>
                <w:sz w:val="14"/>
                <w:szCs w:val="14"/>
                <w:highlight w:val="green"/>
                <w:lang w:eastAsia="ru-RU"/>
              </w:rPr>
            </w:pPr>
            <w:r w:rsidRPr="00644C77">
              <w:rPr>
                <w:rFonts w:ascii="Arial" w:eastAsia="Times New Roman" w:hAnsi="Arial" w:cs="Arial"/>
                <w:sz w:val="14"/>
                <w:szCs w:val="14"/>
                <w:highlight w:val="green"/>
                <w:lang w:eastAsia="ru-RU"/>
              </w:rPr>
              <w:t>523,00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2015 г., </w:t>
            </w:r>
            <w:r w:rsidRPr="00644C77">
              <w:rPr>
                <w:rFonts w:ascii="Arial" w:eastAsia="Times New Roman" w:hAnsi="Arial" w:cs="Arial"/>
                <w:sz w:val="14"/>
                <w:szCs w:val="14"/>
                <w:highlight w:val="green"/>
                <w:lang w:eastAsia="ru-RU"/>
              </w:rPr>
              <w:t>2020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Развитие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644C77" w:rsidRDefault="002E32BC" w:rsidP="002E32BC">
            <w:pPr>
              <w:jc w:val="right"/>
              <w:outlineLvl w:val="0"/>
              <w:rPr>
                <w:rFonts w:ascii="Arial" w:eastAsia="Times New Roman" w:hAnsi="Arial" w:cs="Arial"/>
                <w:sz w:val="14"/>
                <w:szCs w:val="14"/>
                <w:highlight w:val="green"/>
                <w:lang w:eastAsia="ru-RU"/>
              </w:rPr>
            </w:pPr>
            <w:r w:rsidRPr="00644C77">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644C77" w:rsidRDefault="002E32BC" w:rsidP="002E32BC">
            <w:pPr>
              <w:jc w:val="right"/>
              <w:outlineLvl w:val="0"/>
              <w:rPr>
                <w:rFonts w:ascii="Arial" w:eastAsia="Times New Roman" w:hAnsi="Arial" w:cs="Arial"/>
                <w:sz w:val="14"/>
                <w:szCs w:val="14"/>
                <w:highlight w:val="green"/>
                <w:lang w:eastAsia="ru-RU"/>
              </w:rPr>
            </w:pPr>
            <w:r w:rsidRPr="00644C7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644C77" w:rsidRDefault="002E32BC" w:rsidP="002E32BC">
            <w:pPr>
              <w:jc w:val="right"/>
              <w:outlineLvl w:val="0"/>
              <w:rPr>
                <w:rFonts w:ascii="Arial" w:eastAsia="Times New Roman" w:hAnsi="Arial" w:cs="Arial"/>
                <w:sz w:val="14"/>
                <w:szCs w:val="14"/>
                <w:highlight w:val="green"/>
                <w:lang w:eastAsia="ru-RU"/>
              </w:rPr>
            </w:pPr>
            <w:r w:rsidRPr="00644C77">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644C77" w:rsidRDefault="002E32BC" w:rsidP="002E32BC">
            <w:pPr>
              <w:jc w:val="right"/>
              <w:outlineLvl w:val="0"/>
              <w:rPr>
                <w:rFonts w:ascii="Arial" w:eastAsia="Times New Roman" w:hAnsi="Arial" w:cs="Arial"/>
                <w:sz w:val="14"/>
                <w:szCs w:val="14"/>
                <w:highlight w:val="green"/>
                <w:lang w:eastAsia="ru-RU"/>
              </w:rPr>
            </w:pPr>
            <w:r w:rsidRPr="00644C7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644C77" w:rsidRDefault="002E32BC" w:rsidP="002E32BC">
            <w:pPr>
              <w:jc w:val="right"/>
              <w:outlineLvl w:val="0"/>
              <w:rPr>
                <w:rFonts w:ascii="Arial" w:eastAsia="Times New Roman" w:hAnsi="Arial" w:cs="Arial"/>
                <w:sz w:val="14"/>
                <w:szCs w:val="14"/>
                <w:highlight w:val="green"/>
                <w:lang w:eastAsia="ru-RU"/>
              </w:rPr>
            </w:pPr>
            <w:r w:rsidRPr="00644C77">
              <w:rPr>
                <w:rFonts w:ascii="Arial" w:eastAsia="Times New Roman" w:hAnsi="Arial" w:cs="Arial"/>
                <w:sz w:val="14"/>
                <w:szCs w:val="14"/>
                <w:highlight w:val="green"/>
                <w:lang w:eastAsia="ru-RU"/>
              </w:rPr>
              <w:t>4 099,76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3 576,76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644C77" w:rsidRDefault="002E32BC" w:rsidP="002E32BC">
            <w:pPr>
              <w:jc w:val="right"/>
              <w:outlineLvl w:val="0"/>
              <w:rPr>
                <w:rFonts w:ascii="Arial" w:eastAsia="Times New Roman" w:hAnsi="Arial" w:cs="Arial"/>
                <w:sz w:val="14"/>
                <w:szCs w:val="14"/>
                <w:highlight w:val="green"/>
                <w:lang w:eastAsia="ru-RU"/>
              </w:rPr>
            </w:pPr>
            <w:r w:rsidRPr="00644C77">
              <w:rPr>
                <w:rFonts w:ascii="Arial" w:eastAsia="Times New Roman" w:hAnsi="Arial" w:cs="Arial"/>
                <w:sz w:val="14"/>
                <w:szCs w:val="14"/>
                <w:highlight w:val="green"/>
                <w:lang w:eastAsia="ru-RU"/>
              </w:rPr>
              <w:t>523,00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погружного агрегата артезианской скважины № 1 на ОВС 2</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634,20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634,20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2016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эффективности работы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634,20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634,20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погружного агрегата артезианской скважины № 3 на ОВС 2</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634,20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634,20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2016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эффективности работы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634,20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634,20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сетей водоснабжения диаметром 50-200 мм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127 087,10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6 764,90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120 322,20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2018 г., </w:t>
            </w:r>
            <w:r w:rsidRPr="00C877C7">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Повышение эффективности работы системы </w:t>
            </w:r>
            <w:r w:rsidRPr="002E32BC">
              <w:rPr>
                <w:rFonts w:ascii="Arial" w:eastAsia="Times New Roman" w:hAnsi="Arial" w:cs="Arial"/>
                <w:sz w:val="14"/>
                <w:szCs w:val="14"/>
                <w:lang w:eastAsia="ru-RU"/>
              </w:rPr>
              <w:lastRenderedPageBreak/>
              <w:t>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127 087,10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6 764,90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877C7" w:rsidRDefault="002E32BC" w:rsidP="002E32BC">
            <w:pPr>
              <w:jc w:val="right"/>
              <w:outlineLvl w:val="0"/>
              <w:rPr>
                <w:rFonts w:ascii="Arial" w:eastAsia="Times New Roman" w:hAnsi="Arial" w:cs="Arial"/>
                <w:sz w:val="14"/>
                <w:szCs w:val="14"/>
                <w:highlight w:val="green"/>
                <w:lang w:eastAsia="ru-RU"/>
              </w:rPr>
            </w:pPr>
            <w:r w:rsidRPr="00C877C7">
              <w:rPr>
                <w:rFonts w:ascii="Arial" w:eastAsia="Times New Roman" w:hAnsi="Arial" w:cs="Arial"/>
                <w:sz w:val="14"/>
                <w:szCs w:val="14"/>
                <w:highlight w:val="green"/>
                <w:lang w:eastAsia="ru-RU"/>
              </w:rPr>
              <w:t>120 322,20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сетей водоснабжения диаметром 250-1000 мм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71 345,20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3 888,80</w:t>
            </w:r>
          </w:p>
        </w:tc>
        <w:tc>
          <w:tcPr>
            <w:tcW w:w="750"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67 456,40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2018 г., </w:t>
            </w:r>
            <w:r w:rsidRPr="0035241B">
              <w:rPr>
                <w:rFonts w:ascii="Arial" w:eastAsia="Times New Roman" w:hAnsi="Arial" w:cs="Arial"/>
                <w:sz w:val="14"/>
                <w:szCs w:val="14"/>
                <w:highlight w:val="green"/>
                <w:lang w:eastAsia="ru-RU"/>
              </w:rPr>
              <w:t>2024 -</w:t>
            </w:r>
            <w:r w:rsidRPr="002E32BC">
              <w:rPr>
                <w:rFonts w:ascii="Arial" w:eastAsia="Times New Roman" w:hAnsi="Arial" w:cs="Arial"/>
                <w:sz w:val="14"/>
                <w:szCs w:val="14"/>
                <w:lang w:eastAsia="ru-RU"/>
              </w:rPr>
              <w:t xml:space="preserve">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эффективности работы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71 345,20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3 888,80</w:t>
            </w:r>
          </w:p>
        </w:tc>
        <w:tc>
          <w:tcPr>
            <w:tcW w:w="750"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67 456,40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Очистка промывной воды на водозаборе № 2 (реконструкция скорых фильтров и градирен)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26 958,14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7 990,70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9 221,</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9 221,80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523,84</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2016 - 2018 гг., </w:t>
            </w:r>
            <w:r w:rsidRPr="00C10595">
              <w:rPr>
                <w:rFonts w:ascii="Arial" w:eastAsia="Times New Roman" w:hAnsi="Arial" w:cs="Arial"/>
                <w:sz w:val="14"/>
                <w:szCs w:val="14"/>
                <w:highlight w:val="green"/>
                <w:lang w:eastAsia="ru-RU"/>
              </w:rPr>
              <w:t>2020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Развитие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26 958,14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7 990,70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9 221,</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9 221,80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5241B" w:rsidRDefault="002E32BC" w:rsidP="002E32BC">
            <w:pPr>
              <w:jc w:val="right"/>
              <w:outlineLvl w:val="0"/>
              <w:rPr>
                <w:rFonts w:ascii="Arial" w:eastAsia="Times New Roman" w:hAnsi="Arial" w:cs="Arial"/>
                <w:sz w:val="14"/>
                <w:szCs w:val="14"/>
                <w:highlight w:val="green"/>
                <w:lang w:eastAsia="ru-RU"/>
              </w:rPr>
            </w:pPr>
            <w:r w:rsidRPr="0035241B">
              <w:rPr>
                <w:rFonts w:ascii="Arial" w:eastAsia="Times New Roman" w:hAnsi="Arial" w:cs="Arial"/>
                <w:sz w:val="14"/>
                <w:szCs w:val="14"/>
                <w:highlight w:val="green"/>
                <w:lang w:eastAsia="ru-RU"/>
              </w:rPr>
              <w:t>523,84</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Очистка промывной воды (перегрузка фильтров № 1, 2, 3, 4, 5, 6, 7, 8) на ОВС № 1</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21 900,35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21 900,35</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EA4C7B" w:rsidRDefault="002E32BC" w:rsidP="002E32BC">
            <w:pPr>
              <w:jc w:val="center"/>
              <w:outlineLvl w:val="0"/>
              <w:rPr>
                <w:rFonts w:ascii="Arial" w:eastAsia="Times New Roman" w:hAnsi="Arial" w:cs="Arial"/>
                <w:sz w:val="14"/>
                <w:szCs w:val="14"/>
                <w:highlight w:val="green"/>
                <w:lang w:eastAsia="ru-RU"/>
              </w:rPr>
            </w:pPr>
            <w:r w:rsidRPr="00EA4C7B">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Улучшение качества питьевой воды. Снижение содержания в воде марганца и железа. Замена верхнего слоя фильтровальной загрузки на бризант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21 900,35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99509E" w:rsidRDefault="002E32BC" w:rsidP="002E32BC">
            <w:pPr>
              <w:jc w:val="right"/>
              <w:outlineLvl w:val="0"/>
              <w:rPr>
                <w:rFonts w:ascii="Arial" w:eastAsia="Times New Roman" w:hAnsi="Arial" w:cs="Arial"/>
                <w:sz w:val="14"/>
                <w:szCs w:val="14"/>
                <w:highlight w:val="green"/>
                <w:lang w:eastAsia="ru-RU"/>
              </w:rPr>
            </w:pPr>
            <w:r w:rsidRPr="0099509E">
              <w:rPr>
                <w:rFonts w:ascii="Arial" w:eastAsia="Times New Roman" w:hAnsi="Arial" w:cs="Arial"/>
                <w:sz w:val="14"/>
                <w:szCs w:val="14"/>
                <w:highlight w:val="green"/>
                <w:lang w:eastAsia="ru-RU"/>
              </w:rPr>
              <w:t>21 900,35</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градирни №  4 на ОВС № 1</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4 432,10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4 432,10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674036">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Улучшение качества питьевой воды</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4 432,10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4 432,10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Строительство 2-х водозаборных скважин на </w:t>
            </w:r>
            <w:r w:rsidRPr="002E32BC">
              <w:rPr>
                <w:rFonts w:ascii="Arial" w:eastAsia="Times New Roman" w:hAnsi="Arial" w:cs="Arial"/>
                <w:sz w:val="14"/>
                <w:szCs w:val="14"/>
                <w:lang w:eastAsia="ru-RU"/>
              </w:rPr>
              <w:lastRenderedPageBreak/>
              <w:t>территории водозабора № 1 по адресу г. Северск, ул. Тургенева, 35</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45 130,88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45 130,88</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674036" w:rsidRDefault="002E32BC" w:rsidP="002E32BC">
            <w:pPr>
              <w:jc w:val="center"/>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СВК, УКС Админ</w:t>
            </w:r>
            <w:r w:rsidRPr="002E32BC">
              <w:rPr>
                <w:rFonts w:ascii="Arial" w:eastAsia="Times New Roman" w:hAnsi="Arial" w:cs="Arial"/>
                <w:sz w:val="14"/>
                <w:szCs w:val="14"/>
                <w:lang w:eastAsia="ru-RU"/>
              </w:rPr>
              <w:lastRenderedPageBreak/>
              <w:t>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В связи с не реализа</w:t>
            </w:r>
            <w:r w:rsidRPr="002E32BC">
              <w:rPr>
                <w:rFonts w:ascii="Arial" w:eastAsia="Times New Roman" w:hAnsi="Arial" w:cs="Arial"/>
                <w:sz w:val="14"/>
                <w:szCs w:val="14"/>
                <w:lang w:eastAsia="ru-RU"/>
              </w:rPr>
              <w:lastRenderedPageBreak/>
              <w:t>цией строительства 3-го водозабора необходимо строительство дополнительных резервных скважин</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1 330,18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1 330,18</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43 800,70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674036" w:rsidRDefault="002E32BC" w:rsidP="002E32BC">
            <w:pPr>
              <w:jc w:val="right"/>
              <w:outlineLvl w:val="0"/>
              <w:rPr>
                <w:rFonts w:ascii="Arial" w:eastAsia="Times New Roman" w:hAnsi="Arial" w:cs="Arial"/>
                <w:sz w:val="14"/>
                <w:szCs w:val="14"/>
                <w:highlight w:val="green"/>
                <w:lang w:eastAsia="ru-RU"/>
              </w:rPr>
            </w:pPr>
            <w:r w:rsidRPr="00674036">
              <w:rPr>
                <w:rFonts w:ascii="Arial" w:eastAsia="Times New Roman" w:hAnsi="Arial" w:cs="Arial"/>
                <w:sz w:val="14"/>
                <w:szCs w:val="14"/>
                <w:highlight w:val="green"/>
                <w:lang w:eastAsia="ru-RU"/>
              </w:rPr>
              <w:t>43 800,70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кровли насосной станции, здание 318 на ОВС № 2</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2 508,14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2 508,14</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CB7DA1" w:rsidRDefault="002E32BC" w:rsidP="002E32BC">
            <w:pPr>
              <w:jc w:val="center"/>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CB7DA1"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2 508,14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2 508,14</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CB7DA1"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CB7DA1"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3.49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автоматики ПНС</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1 110,20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1 110,20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CB7DA1" w:rsidRDefault="002E32BC" w:rsidP="002E32BC">
            <w:pPr>
              <w:jc w:val="center"/>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1 110,20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1 110,20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системы охранного видео наблюдения территории водозабора № 1</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2 234,44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2 234,44</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CB7DA1" w:rsidRDefault="002E32BC" w:rsidP="002E32BC">
            <w:pPr>
              <w:jc w:val="center"/>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2 234,44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B7DA1" w:rsidRDefault="002E32BC" w:rsidP="002E32BC">
            <w:pPr>
              <w:jc w:val="right"/>
              <w:outlineLvl w:val="0"/>
              <w:rPr>
                <w:rFonts w:ascii="Arial" w:eastAsia="Times New Roman" w:hAnsi="Arial" w:cs="Arial"/>
                <w:sz w:val="14"/>
                <w:szCs w:val="14"/>
                <w:highlight w:val="green"/>
                <w:lang w:eastAsia="ru-RU"/>
              </w:rPr>
            </w:pPr>
            <w:r w:rsidRPr="00CB7DA1">
              <w:rPr>
                <w:rFonts w:ascii="Arial" w:eastAsia="Times New Roman" w:hAnsi="Arial" w:cs="Arial"/>
                <w:sz w:val="14"/>
                <w:szCs w:val="14"/>
                <w:highlight w:val="green"/>
                <w:lang w:eastAsia="ru-RU"/>
              </w:rPr>
              <w:t>2 234,44</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Очистка промывной воды (капитальный ремонт градирен № 1, 3, 4; перегрузка фильтров № 1, 2, 5, 7) на ОВС № 2</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29 341,92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29 341,92</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B631D7" w:rsidRDefault="002E32BC" w:rsidP="002E32BC">
            <w:pPr>
              <w:jc w:val="center"/>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Улучшение качества питьевой воды. Снижение содержания в воде марганца и железа. Замена </w:t>
            </w:r>
            <w:r w:rsidRPr="002E32BC">
              <w:rPr>
                <w:rFonts w:ascii="Arial" w:eastAsia="Times New Roman" w:hAnsi="Arial" w:cs="Arial"/>
                <w:sz w:val="14"/>
                <w:szCs w:val="14"/>
                <w:lang w:eastAsia="ru-RU"/>
              </w:rPr>
              <w:lastRenderedPageBreak/>
              <w:t>верхнего слоя фильтровальной загрузки на бризант</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29 341,92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29 341,92</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631D7" w:rsidRDefault="002E32BC" w:rsidP="002E32BC">
            <w:pPr>
              <w:jc w:val="right"/>
              <w:outlineLvl w:val="0"/>
              <w:rPr>
                <w:rFonts w:ascii="Arial" w:eastAsia="Times New Roman" w:hAnsi="Arial" w:cs="Arial"/>
                <w:sz w:val="14"/>
                <w:szCs w:val="14"/>
                <w:highlight w:val="green"/>
                <w:lang w:eastAsia="ru-RU"/>
              </w:rPr>
            </w:pPr>
            <w:r w:rsidRPr="00B631D7">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сетей хозяйственно-противопожарного водопровода с установкой пожарных резервуаров в пос.Самусь и пос.Орловка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15 241,21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470,80</w:t>
            </w:r>
          </w:p>
        </w:tc>
        <w:tc>
          <w:tcPr>
            <w:tcW w:w="750"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465,85</w:t>
            </w:r>
          </w:p>
          <w:p w:rsidR="002E32BC" w:rsidRPr="002868DA" w:rsidRDefault="002E32BC" w:rsidP="002E32BC">
            <w:pPr>
              <w:jc w:val="right"/>
              <w:outlineLvl w:val="0"/>
              <w:rPr>
                <w:rFonts w:ascii="Arial" w:eastAsia="Times New Roman" w:hAnsi="Arial" w:cs="Arial"/>
                <w:sz w:val="14"/>
                <w:szCs w:val="14"/>
                <w:highlight w:val="green"/>
                <w:lang w:val="en-US" w:eastAsia="ru-RU"/>
              </w:rPr>
            </w:pPr>
            <w:r w:rsidRPr="002868DA">
              <w:rPr>
                <w:rFonts w:ascii="Arial" w:eastAsia="Times New Roman" w:hAnsi="Arial" w:cs="Arial"/>
                <w:sz w:val="14"/>
                <w:szCs w:val="14"/>
                <w:highlight w:val="green"/>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14 770,41</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2018 г., </w:t>
            </w:r>
            <w:r w:rsidRPr="002868DA">
              <w:rPr>
                <w:rFonts w:ascii="Arial" w:eastAsia="Times New Roman" w:hAnsi="Arial" w:cs="Arial"/>
                <w:sz w:val="14"/>
                <w:szCs w:val="14"/>
                <w:highlight w:val="green"/>
                <w:lang w:eastAsia="ru-RU"/>
              </w:rPr>
              <w:t>2019 г., 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 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15 241,21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470,80</w:t>
            </w:r>
          </w:p>
        </w:tc>
        <w:tc>
          <w:tcPr>
            <w:tcW w:w="750"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465,85</w:t>
            </w:r>
          </w:p>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14 304,56</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градирни № 2 на Очистной водопроводной станции № 1, г.Северск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3 279,28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3 279,</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2017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3 279,28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3 279,</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и модернизация скважин ОВС № 1 и  ОВС № 2</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11 056,90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2 211,00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2 501,20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3 074,40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3 270,30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0C1AD5" w:rsidRDefault="002E32BC" w:rsidP="002E32BC">
            <w:pPr>
              <w:jc w:val="cente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2020 -2023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11 056,90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2 211,00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2 501,20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3 074,40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3 270,30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участка водопроводной сети Ду 500 мм от здания 320 до камеры № 3 на ОВС № 2</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12 388,40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3 264,10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3 636,50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5 487,80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868DA" w:rsidRDefault="002E32BC" w:rsidP="002E32BC">
            <w:pPr>
              <w:jc w:val="center"/>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2020 - 2022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Увеличение мощности объектов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12 388,40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3 264,10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3 636,50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5 487,80</w:t>
            </w:r>
          </w:p>
        </w:tc>
        <w:tc>
          <w:tcPr>
            <w:tcW w:w="917"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868DA" w:rsidRDefault="002E32BC" w:rsidP="002E32BC">
            <w:pPr>
              <w:jc w:val="right"/>
              <w:outlineLvl w:val="0"/>
              <w:rPr>
                <w:rFonts w:ascii="Arial" w:eastAsia="Times New Roman" w:hAnsi="Arial" w:cs="Arial"/>
                <w:sz w:val="14"/>
                <w:szCs w:val="14"/>
                <w:highlight w:val="green"/>
                <w:lang w:eastAsia="ru-RU"/>
              </w:rPr>
            </w:pPr>
            <w:r w:rsidRPr="002868D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0C1AD5" w:rsidRDefault="002E32BC" w:rsidP="002E32BC">
            <w:pPr>
              <w:jc w:val="cente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3.56</w:t>
            </w: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xml:space="preserve">Модернизация сетей водоснабжения с </w:t>
            </w:r>
            <w:r w:rsidRPr="000C1AD5">
              <w:rPr>
                <w:rFonts w:ascii="Arial" w:eastAsia="Times New Roman" w:hAnsi="Arial" w:cs="Arial"/>
                <w:sz w:val="14"/>
                <w:szCs w:val="14"/>
                <w:highlight w:val="green"/>
                <w:lang w:eastAsia="ru-RU"/>
              </w:rPr>
              <w:lastRenderedPageBreak/>
              <w:t>уменьшением диаметра в г.Северске (в т.ч. ПИР)</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lastRenderedPageBreak/>
              <w:t>9 689,70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404,00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351,80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1 237,40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3 275,40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4 421,10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0C1AD5" w:rsidRDefault="002E32BC" w:rsidP="002E32BC">
            <w:pPr>
              <w:jc w:val="cente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2019 - 2023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xml:space="preserve">Повышение </w:t>
            </w:r>
            <w:r w:rsidRPr="000C1AD5">
              <w:rPr>
                <w:rFonts w:ascii="Arial" w:eastAsia="Times New Roman" w:hAnsi="Arial" w:cs="Arial"/>
                <w:sz w:val="14"/>
                <w:szCs w:val="14"/>
                <w:highlight w:val="green"/>
                <w:lang w:eastAsia="ru-RU"/>
              </w:rPr>
              <w:lastRenderedPageBreak/>
              <w:t>эффективности работы системы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C1AD5"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C1AD5"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C1AD5"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9 689,70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404,00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351,80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1 237,40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3 275,40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4 421,10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0C1AD5" w:rsidRDefault="002E32BC" w:rsidP="002E32BC">
            <w:pPr>
              <w:jc w:val="cente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3.57</w:t>
            </w: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Установка дополнительной колонки для питьевой воды в районе ул. Речная в д. Кижирово</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1 295,40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104,38</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83,38</w:t>
            </w:r>
          </w:p>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val="en-US" w:eastAsia="ru-RU"/>
              </w:rPr>
              <w:t>&lt;*&gt;</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1 191,02</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2019 - 2020 гг.,</w:t>
            </w:r>
          </w:p>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2024 –</w:t>
            </w:r>
          </w:p>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Повышение надежности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C1AD5"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C1AD5"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1 295,40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104,38</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83,38</w:t>
            </w:r>
          </w:p>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val="en-US" w:eastAsia="ru-RU"/>
              </w:rPr>
              <w:t>&lt;*&gt;</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1 191,02</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C1AD5"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0C1AD5" w:rsidRDefault="002E32BC" w:rsidP="002E32BC">
            <w:pPr>
              <w:rPr>
                <w:rFonts w:ascii="Arial" w:eastAsia="Times New Roman" w:hAnsi="Arial" w:cs="Arial"/>
                <w:sz w:val="14"/>
                <w:szCs w:val="14"/>
                <w:highlight w:val="green"/>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0C1AD5" w:rsidRDefault="002E32BC" w:rsidP="002E32BC">
            <w:pPr>
              <w:jc w:val="cente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3.58</w:t>
            </w: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Реконструкция и модернизация артезианских скважин № 6а, 21 ОВС № 1</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4 712,20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4 712,20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0C1AD5" w:rsidRDefault="002E32BC" w:rsidP="002E32BC">
            <w:pPr>
              <w:jc w:val="cente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2024-2035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Повышение надежности водоснабжения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C1AD5"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C1AD5"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0C1AD5" w:rsidRDefault="002E32BC" w:rsidP="002E32BC">
            <w:pPr>
              <w:outlineLvl w:val="0"/>
              <w:rPr>
                <w:rFonts w:ascii="Arial" w:eastAsia="Times New Roman" w:hAnsi="Arial" w:cs="Arial"/>
                <w:sz w:val="14"/>
                <w:szCs w:val="14"/>
                <w:highlight w:val="green"/>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0C1AD5" w:rsidRDefault="002E32BC" w:rsidP="002E32BC">
            <w:pPr>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4 712,20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C1AD5" w:rsidRDefault="002E32BC" w:rsidP="002E32BC">
            <w:pPr>
              <w:jc w:val="right"/>
              <w:outlineLvl w:val="0"/>
              <w:rPr>
                <w:rFonts w:ascii="Arial" w:eastAsia="Times New Roman" w:hAnsi="Arial" w:cs="Arial"/>
                <w:sz w:val="14"/>
                <w:szCs w:val="14"/>
                <w:highlight w:val="green"/>
                <w:lang w:eastAsia="ru-RU"/>
              </w:rPr>
            </w:pPr>
            <w:r w:rsidRPr="000C1AD5">
              <w:rPr>
                <w:rFonts w:ascii="Arial" w:eastAsia="Times New Roman" w:hAnsi="Arial" w:cs="Arial"/>
                <w:sz w:val="14"/>
                <w:szCs w:val="14"/>
                <w:highlight w:val="green"/>
                <w:lang w:eastAsia="ru-RU"/>
              </w:rPr>
              <w:t>4 712,20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trHeight w:val="20"/>
        </w:trPr>
        <w:tc>
          <w:tcPr>
            <w:tcW w:w="484" w:type="dxa"/>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bCs/>
                <w:sz w:val="14"/>
                <w:szCs w:val="14"/>
                <w:lang w:eastAsia="ru-RU"/>
              </w:rPr>
            </w:pPr>
            <w:r w:rsidRPr="002E32BC">
              <w:rPr>
                <w:rFonts w:ascii="Arial" w:eastAsia="Times New Roman" w:hAnsi="Arial" w:cs="Arial"/>
                <w:bCs/>
                <w:sz w:val="14"/>
                <w:szCs w:val="14"/>
                <w:lang w:eastAsia="ru-RU"/>
              </w:rPr>
              <w:t>4</w:t>
            </w:r>
          </w:p>
        </w:tc>
        <w:tc>
          <w:tcPr>
            <w:tcW w:w="15047" w:type="dxa"/>
            <w:gridSpan w:val="18"/>
            <w:tcBorders>
              <w:top w:val="single" w:sz="4" w:space="0" w:color="auto"/>
              <w:left w:val="nil"/>
              <w:bottom w:val="single" w:sz="4" w:space="0" w:color="auto"/>
              <w:right w:val="single" w:sz="4" w:space="0" w:color="000000"/>
            </w:tcBorders>
            <w:shd w:val="clear" w:color="auto" w:fill="auto"/>
            <w:hideMark/>
          </w:tcPr>
          <w:p w:rsidR="002E32BC" w:rsidRPr="002E32BC" w:rsidRDefault="002E32BC" w:rsidP="002E32BC">
            <w:pPr>
              <w:rPr>
                <w:rFonts w:ascii="Arial" w:eastAsia="Times New Roman" w:hAnsi="Arial" w:cs="Arial"/>
                <w:bCs/>
                <w:sz w:val="14"/>
                <w:szCs w:val="14"/>
                <w:lang w:eastAsia="ru-RU"/>
              </w:rPr>
            </w:pPr>
            <w:r w:rsidRPr="002E32BC">
              <w:rPr>
                <w:rFonts w:ascii="Arial" w:eastAsia="Times New Roman" w:hAnsi="Arial" w:cs="Arial"/>
                <w:bCs/>
                <w:sz w:val="14"/>
                <w:szCs w:val="14"/>
                <w:lang w:eastAsia="ru-RU"/>
              </w:rPr>
              <w:t>Инвестиционные проекты по развитию системы водоотведения на территории  ЗАТО Северск</w:t>
            </w: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Разработка генеральной схемы водоотведения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5 000,00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D2579C" w:rsidRDefault="002E32BC" w:rsidP="002E32BC">
            <w:pPr>
              <w:jc w:val="center"/>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2024 -2035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развития системы водоотведения г.Северска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5 000,00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D2579C" w:rsidRDefault="002E32BC" w:rsidP="002E32BC">
            <w:pPr>
              <w:jc w:val="right"/>
              <w:outlineLvl w:val="0"/>
              <w:rPr>
                <w:rFonts w:ascii="Arial" w:eastAsia="Times New Roman" w:hAnsi="Arial" w:cs="Arial"/>
                <w:sz w:val="14"/>
                <w:szCs w:val="14"/>
                <w:highlight w:val="green"/>
                <w:lang w:eastAsia="ru-RU"/>
              </w:rPr>
            </w:pPr>
            <w:r w:rsidRPr="00D2579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Строительство канализационных очистных сооружений хозяйственно-бытовых сточных вод г.Северска с полной биологической очисткой </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2 867 600,</w:t>
            </w:r>
          </w:p>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35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71 316,24</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2 796 284,</w:t>
            </w:r>
          </w:p>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11</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F87AF9" w:rsidRDefault="002E32BC" w:rsidP="002E32BC">
            <w:pPr>
              <w:jc w:val="center"/>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 xml:space="preserve">2022 гг. (ПИР), 2024 - 2035 гг.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Обеспечение требуемого уровня очистки сточных вод и улучшение экологической </w:t>
            </w:r>
            <w:r w:rsidRPr="002E32BC">
              <w:rPr>
                <w:rFonts w:ascii="Arial" w:eastAsia="Times New Roman" w:hAnsi="Arial" w:cs="Arial"/>
                <w:sz w:val="14"/>
                <w:szCs w:val="14"/>
                <w:lang w:eastAsia="ru-RU"/>
              </w:rPr>
              <w:lastRenderedPageBreak/>
              <w:t>ситуации в зоне р.Томи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42 000,00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42 000,00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2 825 600,</w:t>
            </w:r>
          </w:p>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35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29 316,24</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2 796 284,</w:t>
            </w:r>
          </w:p>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11</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сетей водоотведения (диаметром 125-200 мм)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64 523,00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F87AF9" w:rsidP="002E32BC">
            <w:pPr>
              <w:jc w:val="right"/>
              <w:outlineLvl w:val="0"/>
              <w:rPr>
                <w:rFonts w:ascii="Arial" w:eastAsia="Times New Roman" w:hAnsi="Arial" w:cs="Arial"/>
                <w:sz w:val="14"/>
                <w:szCs w:val="14"/>
                <w:lang w:eastAsia="ru-RU"/>
              </w:rPr>
            </w:pPr>
            <w:r>
              <w:rPr>
                <w:rFonts w:ascii="Arial" w:eastAsia="Times New Roman" w:hAnsi="Arial" w:cs="Arial"/>
                <w:sz w:val="14"/>
                <w:szCs w:val="14"/>
                <w:lang w:eastAsia="ru-RU"/>
              </w:rPr>
              <w:t>0,00</w:t>
            </w:r>
            <w:r w:rsidR="002E32BC"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87AF9" w:rsidRDefault="00F87AF9"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F87AF9"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r w:rsidR="002E32BC" w:rsidRPr="00F87AF9">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64 523,00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F87AF9">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УЖКХ ТиС </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аварийности сетей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64 523,00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64 523,00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F87AF9" w:rsidRDefault="002E32BC" w:rsidP="002E32BC">
            <w:pPr>
              <w:jc w:val="right"/>
              <w:outlineLvl w:val="0"/>
              <w:rPr>
                <w:rFonts w:ascii="Arial" w:eastAsia="Times New Roman" w:hAnsi="Arial" w:cs="Arial"/>
                <w:sz w:val="14"/>
                <w:szCs w:val="14"/>
                <w:highlight w:val="green"/>
                <w:lang w:eastAsia="ru-RU"/>
              </w:rPr>
            </w:pPr>
            <w:r w:rsidRPr="00F87AF9">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сетей водоотведения (диаметром 250-400 мм)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454 271,00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454 271,00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1717FA">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УЖКХ ТиС </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аварийности сетей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454 271,00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454 271,00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сетей водоотведения (диаметром 450-1000 мм)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1 311 463,</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1 311 463,</w:t>
            </w:r>
          </w:p>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1717FA">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УЖКХ ТиС </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аварийности сетей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1 311 463,</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1 311 463,</w:t>
            </w:r>
          </w:p>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717FA" w:rsidRDefault="002E32BC" w:rsidP="002E32BC">
            <w:pPr>
              <w:jc w:val="right"/>
              <w:outlineLvl w:val="0"/>
              <w:rPr>
                <w:rFonts w:ascii="Arial" w:eastAsia="Times New Roman" w:hAnsi="Arial" w:cs="Arial"/>
                <w:sz w:val="14"/>
                <w:szCs w:val="14"/>
                <w:highlight w:val="green"/>
                <w:lang w:eastAsia="ru-RU"/>
              </w:rPr>
            </w:pPr>
            <w:r w:rsidRPr="001717F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напорной канализации (диаметром 500 мм)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2 093,00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2 093,00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2015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УЖКХ ТиС </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аварийности сетей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2 093,00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2 093,00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камер на самотечной канализации (диаметром 900 мм)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57 254,00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2 113,92</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1 566,</w:t>
            </w:r>
          </w:p>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74 </w:t>
            </w: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54 540,08</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2015 - 2017 гг., </w:t>
            </w:r>
            <w:r w:rsidRPr="007058CC">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 и 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аварийности сетей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40 454,00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2 113,92</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1 566,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74 </w:t>
            </w: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38 340,08</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16 800,00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7058CC" w:rsidRDefault="002E32BC" w:rsidP="002E32BC">
            <w:pPr>
              <w:jc w:val="right"/>
              <w:outlineLvl w:val="0"/>
              <w:rPr>
                <w:rFonts w:ascii="Arial" w:eastAsia="Times New Roman" w:hAnsi="Arial" w:cs="Arial"/>
                <w:sz w:val="14"/>
                <w:szCs w:val="14"/>
                <w:highlight w:val="green"/>
                <w:lang w:eastAsia="ru-RU"/>
              </w:rPr>
            </w:pPr>
            <w:r w:rsidRPr="007058CC">
              <w:rPr>
                <w:rFonts w:ascii="Arial" w:eastAsia="Times New Roman" w:hAnsi="Arial" w:cs="Arial"/>
                <w:sz w:val="14"/>
                <w:szCs w:val="14"/>
                <w:highlight w:val="green"/>
                <w:lang w:eastAsia="ru-RU"/>
              </w:rPr>
              <w:t>16 200,00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Создание программного комплекса для географической информационной системы по канализационным сетям и программного обеспечения для гидравлического расчета канализационных сетей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802,00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802,00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2013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надежности работы системы водоотведения, повышение оперативности решения проблем водоотведения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802,00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802,00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Организация и устройство автоматизированной системы диспетчерского контроля и управления (АСДКУ) и АСУ канализационных насосных станций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1 697,90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1 697,90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2015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надежности работы системы водоотведения, повышение оперативности решения проблем водоотведения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1 697,90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1 697,90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очистных сооружений  в  пос.Самусь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167 677,67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167 677,67</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8568A7">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требуемого уровня очистки сточных вод и улучшение экологической ситуации  в зоне р.Томи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167 677,67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167 677,67</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68A7" w:rsidRDefault="002E32BC" w:rsidP="002E32BC">
            <w:pPr>
              <w:jc w:val="right"/>
              <w:outlineLvl w:val="0"/>
              <w:rPr>
                <w:rFonts w:ascii="Arial" w:eastAsia="Times New Roman" w:hAnsi="Arial" w:cs="Arial"/>
                <w:sz w:val="14"/>
                <w:szCs w:val="14"/>
                <w:highlight w:val="green"/>
                <w:lang w:eastAsia="ru-RU"/>
              </w:rPr>
            </w:pPr>
            <w:r w:rsidRPr="008568A7">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Капитальный ремонт канализационной насосной станции </w:t>
            </w:r>
            <w:r w:rsidRPr="002E32BC">
              <w:rPr>
                <w:rFonts w:ascii="Arial" w:eastAsia="Times New Roman" w:hAnsi="Arial" w:cs="Arial"/>
                <w:sz w:val="14"/>
                <w:szCs w:val="14"/>
                <w:lang w:eastAsia="ru-RU"/>
              </w:rPr>
              <w:lastRenderedPageBreak/>
              <w:t>КНС-1 в пос.Самусь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993,00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993,00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AD668F">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-2035 гг. </w:t>
            </w:r>
            <w:r w:rsidRPr="002E32BC">
              <w:rPr>
                <w:rFonts w:ascii="Arial" w:eastAsia="Times New Roman" w:hAnsi="Arial" w:cs="Arial"/>
                <w:sz w:val="14"/>
                <w:szCs w:val="14"/>
                <w:lang w:eastAsia="ru-RU"/>
              </w:rPr>
              <w:lastRenderedPageBreak/>
              <w:t>(в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надежно</w:t>
            </w:r>
            <w:r w:rsidRPr="002E32BC">
              <w:rPr>
                <w:rFonts w:ascii="Arial" w:eastAsia="Times New Roman" w:hAnsi="Arial" w:cs="Arial"/>
                <w:sz w:val="14"/>
                <w:szCs w:val="14"/>
                <w:lang w:eastAsia="ru-RU"/>
              </w:rPr>
              <w:lastRenderedPageBreak/>
              <w:t>сти работы системы водоотведения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993,00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993,00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КНС-1а; коллекторов от КНС-1а до КОС, от общественных зданий Иглаково и от КНС-4а. Строительство системы бытовой внутриплощадочной канализации водозаборов № 1, 2 в г.Северске (1 этап). КНС-1а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108 529,40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108 529,40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AD668F">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Из общего объема финансирования по источникам: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16 907,52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16 907,52</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91 621,88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91 621,88</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КНС-1а; коллекторов от КНС-1а до КОС, от общественных зданий Иглаково и от КНС-4а. Строительство системы бытовой внутриплощадочной канализации водозаборов № 1, 2 в г.Северске (1 этап). Коллектор от КНС-1 до КОС</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264 468,00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264 468,00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AD668F">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Из общего объема финансирования по источникам: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35 781,64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35 781,64</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228 686,36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228 686,36</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КНС-1, коллекторов  от  КНС-1а  до  КОС,  от  общественных  зданий  Иглаково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49 976,53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13 245,</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7 163,33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5 731,10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5 133,</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1 275,</w:t>
            </w:r>
          </w:p>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80</w:t>
            </w:r>
          </w:p>
        </w:tc>
        <w:tc>
          <w:tcPr>
            <w:tcW w:w="816"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2 740,70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2 740,70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2 740,70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2 740,70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1 464,90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2013 - 2017 гг., </w:t>
            </w:r>
            <w:r w:rsidRPr="00AD668F">
              <w:rPr>
                <w:rFonts w:ascii="Arial" w:eastAsia="Times New Roman" w:hAnsi="Arial" w:cs="Arial"/>
                <w:sz w:val="14"/>
                <w:szCs w:val="14"/>
                <w:highlight w:val="green"/>
                <w:lang w:eastAsia="ru-RU"/>
              </w:rPr>
              <w:t xml:space="preserve">2019 - 2023 гг., </w:t>
            </w:r>
            <w:r w:rsidRPr="00AD668F">
              <w:rPr>
                <w:rFonts w:ascii="Arial" w:eastAsia="Times New Roman" w:hAnsi="Arial" w:cs="Arial"/>
                <w:sz w:val="14"/>
                <w:szCs w:val="14"/>
                <w:highlight w:val="green"/>
                <w:lang w:eastAsia="ru-RU"/>
              </w:rPr>
              <w:lastRenderedPageBreak/>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Из общего объема финансирования по источникам: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49 976,53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13 245,</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7 163,33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5 731,10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5 133,</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1 275,</w:t>
            </w:r>
          </w:p>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80</w:t>
            </w:r>
          </w:p>
        </w:tc>
        <w:tc>
          <w:tcPr>
            <w:tcW w:w="816"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2 740,70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2 740,70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2 740,70</w:t>
            </w:r>
          </w:p>
        </w:tc>
        <w:tc>
          <w:tcPr>
            <w:tcW w:w="917"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2 740,70</w:t>
            </w:r>
          </w:p>
        </w:tc>
        <w:tc>
          <w:tcPr>
            <w:tcW w:w="983" w:type="dxa"/>
            <w:tcBorders>
              <w:top w:val="nil"/>
              <w:left w:val="nil"/>
              <w:bottom w:val="single" w:sz="4" w:space="0" w:color="auto"/>
              <w:right w:val="single" w:sz="4" w:space="0" w:color="auto"/>
            </w:tcBorders>
            <w:shd w:val="clear" w:color="auto" w:fill="auto"/>
            <w:hideMark/>
          </w:tcPr>
          <w:p w:rsidR="002E32BC" w:rsidRPr="00AD668F" w:rsidRDefault="002E32BC" w:rsidP="002E32BC">
            <w:pPr>
              <w:jc w:val="right"/>
              <w:outlineLvl w:val="0"/>
              <w:rPr>
                <w:rFonts w:ascii="Arial" w:eastAsia="Times New Roman" w:hAnsi="Arial" w:cs="Arial"/>
                <w:sz w:val="14"/>
                <w:szCs w:val="14"/>
                <w:highlight w:val="green"/>
                <w:lang w:eastAsia="ru-RU"/>
              </w:rPr>
            </w:pPr>
            <w:r w:rsidRPr="00AD668F">
              <w:rPr>
                <w:rFonts w:ascii="Arial" w:eastAsia="Times New Roman" w:hAnsi="Arial" w:cs="Arial"/>
                <w:sz w:val="14"/>
                <w:szCs w:val="14"/>
                <w:highlight w:val="green"/>
                <w:lang w:eastAsia="ru-RU"/>
              </w:rPr>
              <w:t>1 464,90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сети водоотведения в Иглаково</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13 751,70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13 751,70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3144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13 751,70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13 751,70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водоотведения диаметром до 200 мм в 1-м планировочном районе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35 110,00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35 110,00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3144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35 110,00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35 110,00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водоотведения диаметром до 200 мм во 2-м планировочном районе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10 721,00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10 721,00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3144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10 721,00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10 721,00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водоотведения диаметром до 200 мм в 3-м планировочном районе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6 856,90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6 856,90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3144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6 856,90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6 856,90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4.19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новой станции перекачки сточных вод № 4б в г.Северске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93 372,00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93 372,00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3144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(в т.ч. ПИР </w:t>
            </w:r>
            <w:r w:rsidRPr="0023144D">
              <w:rPr>
                <w:rFonts w:ascii="Arial" w:eastAsia="Times New Roman" w:hAnsi="Arial" w:cs="Arial"/>
                <w:sz w:val="14"/>
                <w:szCs w:val="14"/>
                <w:highlight w:val="green"/>
                <w:lang w:eastAsia="ru-RU"/>
              </w:rPr>
              <w:t>2021</w:t>
            </w:r>
            <w:r w:rsidRPr="002E32BC">
              <w:rPr>
                <w:rFonts w:ascii="Arial" w:eastAsia="Times New Roman" w:hAnsi="Arial" w:cs="Arial"/>
                <w:sz w:val="14"/>
                <w:szCs w:val="14"/>
                <w:lang w:eastAsia="ru-RU"/>
              </w:rPr>
              <w:t xml:space="preserve">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УКС Администрации ЗАТО </w:t>
            </w:r>
            <w:r w:rsidRPr="002E32BC">
              <w:rPr>
                <w:rFonts w:ascii="Arial" w:eastAsia="Times New Roman" w:hAnsi="Arial" w:cs="Arial"/>
                <w:sz w:val="14"/>
                <w:szCs w:val="14"/>
                <w:lang w:eastAsia="ru-RU"/>
              </w:rPr>
              <w:lastRenderedPageBreak/>
              <w:t>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 xml:space="preserve">Присоединение новых 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93 372,00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93 372,00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3144D" w:rsidRDefault="002E32BC" w:rsidP="002E32BC">
            <w:pPr>
              <w:jc w:val="right"/>
              <w:outlineLvl w:val="0"/>
              <w:rPr>
                <w:rFonts w:ascii="Arial" w:eastAsia="Times New Roman" w:hAnsi="Arial" w:cs="Arial"/>
                <w:sz w:val="14"/>
                <w:szCs w:val="14"/>
                <w:highlight w:val="green"/>
                <w:lang w:eastAsia="ru-RU"/>
              </w:rPr>
            </w:pPr>
            <w:r w:rsidRPr="0023144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напорных коллекторов (от здания ВНИПИЭТ по ул.Курчатова, 2 до разгрузочного коллектора Ду 900 мм) в г.Северске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53 510,00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53 510,00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8518D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потребителей. Обеспечение надежности и снижение аварийности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53 510,00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53 510,00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водоотведения диаметром до 200 мм в 4-м планировочном районе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96 115,00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96 115,00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8518D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96 115,00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96 115,00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канализационных насосных станций, строительство напорных коллекторов южной части г.Северска мкр.Сосновка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2 000 000,00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2 000 000,00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8518D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429 600,00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429 600,00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1 570 400,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1 570 400,</w:t>
            </w:r>
          </w:p>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водоотведения диаметром до 200 мм в пос.Самусь</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65 328,00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8518DD" w:rsidRDefault="002E32BC" w:rsidP="002E32BC">
            <w:pPr>
              <w:jc w:val="right"/>
              <w:outlineLvl w:val="0"/>
              <w:rPr>
                <w:rFonts w:ascii="Arial" w:eastAsia="Times New Roman" w:hAnsi="Arial" w:cs="Arial"/>
                <w:sz w:val="14"/>
                <w:szCs w:val="14"/>
                <w:highlight w:val="green"/>
                <w:lang w:eastAsia="ru-RU"/>
              </w:rPr>
            </w:pPr>
            <w:r w:rsidRPr="008518DD">
              <w:rPr>
                <w:rFonts w:ascii="Arial" w:eastAsia="Times New Roman" w:hAnsi="Arial" w:cs="Arial"/>
                <w:sz w:val="14"/>
                <w:szCs w:val="14"/>
                <w:highlight w:val="green"/>
                <w:lang w:eastAsia="ru-RU"/>
              </w:rPr>
              <w:t>65 328,00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8518DD">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«ВКХ «Самусь»</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Присоединение новых </w:t>
            </w:r>
            <w:r w:rsidRPr="002E32BC">
              <w:rPr>
                <w:rFonts w:ascii="Arial" w:eastAsia="Times New Roman" w:hAnsi="Arial" w:cs="Arial"/>
                <w:sz w:val="14"/>
                <w:szCs w:val="14"/>
                <w:lang w:eastAsia="ru-RU"/>
              </w:rPr>
              <w:lastRenderedPageBreak/>
              <w:t xml:space="preserve">потребителей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65 328,00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65 328,00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внутриплощадочных сетей канализации Водозабора № 1 в г.Северске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8 385,00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8 385,00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241F" w:rsidRDefault="002E32BC" w:rsidP="002E32BC">
            <w:pPr>
              <w:jc w:val="center"/>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2024-2035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Улучшение экологической ситуации в районе Водозабора № 1</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8 385,00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8 385,00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илохранилища на канализационных очистных сооружениях г.Северска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42 902,35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42 902,35</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241F" w:rsidRDefault="002E32BC" w:rsidP="002E32BC">
            <w:pPr>
              <w:jc w:val="center"/>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2024 - 2035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требований законодательства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42 902,35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42 902,35</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084EF0" w:rsidRDefault="002E32BC" w:rsidP="002E32BC">
            <w:pPr>
              <w:jc w:val="right"/>
              <w:outlineLvl w:val="0"/>
              <w:rPr>
                <w:rFonts w:ascii="Arial" w:eastAsia="Times New Roman" w:hAnsi="Arial" w:cs="Arial"/>
                <w:sz w:val="14"/>
                <w:szCs w:val="14"/>
                <w:highlight w:val="green"/>
                <w:lang w:eastAsia="ru-RU"/>
              </w:rPr>
            </w:pPr>
            <w:r w:rsidRPr="00084EF0">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локальных очистных сооружений ливневой канализации г.Северска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3 500,00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241F">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w:t>
            </w:r>
            <w:r w:rsidRPr="002E241F">
              <w:rPr>
                <w:rFonts w:ascii="Arial" w:eastAsia="Times New Roman" w:hAnsi="Arial" w:cs="Arial"/>
                <w:sz w:val="14"/>
                <w:szCs w:val="14"/>
                <w:highlight w:val="green"/>
                <w:lang w:eastAsia="ru-RU"/>
              </w:rPr>
              <w:t>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Улучшение экологической ситуации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3 500,00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канализационного коллектора диаметром 900 мм. Устройство камеры переключения с запорной арматуры</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2 655,00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2 655,00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241F" w:rsidRDefault="002E32BC" w:rsidP="002E32BC">
            <w:pPr>
              <w:jc w:val="center"/>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 xml:space="preserve"> 2024 - 2035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Обеспечение надежности работы системы водоотведения, повышение оперативности </w:t>
            </w:r>
            <w:r w:rsidRPr="002E32BC">
              <w:rPr>
                <w:rFonts w:ascii="Arial" w:eastAsia="Times New Roman" w:hAnsi="Arial" w:cs="Arial"/>
                <w:sz w:val="14"/>
                <w:szCs w:val="14"/>
                <w:lang w:eastAsia="ru-RU"/>
              </w:rPr>
              <w:lastRenderedPageBreak/>
              <w:t>решения проблем водоотведения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2 655,00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2 655,00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241F" w:rsidRDefault="002E32BC" w:rsidP="002E32BC">
            <w:pPr>
              <w:jc w:val="right"/>
              <w:outlineLvl w:val="0"/>
              <w:rPr>
                <w:rFonts w:ascii="Arial" w:eastAsia="Times New Roman" w:hAnsi="Arial" w:cs="Arial"/>
                <w:sz w:val="14"/>
                <w:szCs w:val="14"/>
                <w:highlight w:val="green"/>
                <w:lang w:eastAsia="ru-RU"/>
              </w:rPr>
            </w:pPr>
            <w:r w:rsidRPr="002E241F">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КНС на территории ПАТП в г.Северске</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13 930,40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577,26</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13 353,14</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 2016 г., </w:t>
            </w:r>
            <w:r w:rsidRPr="00BD0671">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Улучшение экологической ситуации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13 930,40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577,26</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13 353,14</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4.29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сетей водоотведения диаметром 150-200 мм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3 225,00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3 225,00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BD0671" w:rsidRDefault="002E32BC" w:rsidP="002E32BC">
            <w:pPr>
              <w:jc w:val="center"/>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аварийности сетей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3 225,00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3 225,00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4.30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сетей водоотведения диаметром 315 мм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15 009,90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15 009,90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BD0671" w:rsidRDefault="002E32BC" w:rsidP="002E32BC">
            <w:pPr>
              <w:jc w:val="center"/>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аварийности сетей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15 009,90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BD0671" w:rsidRDefault="002E32BC" w:rsidP="002E32BC">
            <w:pPr>
              <w:jc w:val="right"/>
              <w:outlineLvl w:val="0"/>
              <w:rPr>
                <w:rFonts w:ascii="Arial" w:eastAsia="Times New Roman" w:hAnsi="Arial" w:cs="Arial"/>
                <w:sz w:val="14"/>
                <w:szCs w:val="14"/>
                <w:highlight w:val="green"/>
                <w:lang w:eastAsia="ru-RU"/>
              </w:rPr>
            </w:pPr>
            <w:r w:rsidRPr="00BD0671">
              <w:rPr>
                <w:rFonts w:ascii="Arial" w:eastAsia="Times New Roman" w:hAnsi="Arial" w:cs="Arial"/>
                <w:sz w:val="14"/>
                <w:szCs w:val="14"/>
                <w:highlight w:val="green"/>
                <w:lang w:eastAsia="ru-RU"/>
              </w:rPr>
              <w:t>15 009,90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4.31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Модернизация сетей водоотведения диаметром 500 мм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15 000,00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3415DC" w:rsidRDefault="002E32BC" w:rsidP="002E32BC">
            <w:pPr>
              <w:jc w:val="center"/>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аварийности сетей</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15 000,00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15 000,00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4.32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АСУ канализационных насосных станций</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3 537,10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3 537,10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3415DC" w:rsidRDefault="002E32BC" w:rsidP="002E32BC">
            <w:pPr>
              <w:jc w:val="center"/>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2024 - 2035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АО СВК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оперативности решения проблем водоотведения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3 537,10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3 537,10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4.33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Капитальный ремонт здания станции перекачки ливневых вод № 2, расположенной по </w:t>
            </w:r>
            <w:r w:rsidRPr="002E32BC">
              <w:rPr>
                <w:rFonts w:ascii="Arial" w:eastAsia="Times New Roman" w:hAnsi="Arial" w:cs="Arial"/>
                <w:sz w:val="14"/>
                <w:szCs w:val="14"/>
                <w:lang w:eastAsia="ru-RU"/>
              </w:rPr>
              <w:lastRenderedPageBreak/>
              <w:t>адресу г.Северск, ул.Парковая</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546,30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546,30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2016 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УКС Администрации ЗАТО </w:t>
            </w:r>
            <w:r w:rsidRPr="002E32BC">
              <w:rPr>
                <w:rFonts w:ascii="Arial" w:eastAsia="Times New Roman" w:hAnsi="Arial" w:cs="Arial"/>
                <w:sz w:val="14"/>
                <w:szCs w:val="14"/>
                <w:lang w:eastAsia="ru-RU"/>
              </w:rPr>
              <w:lastRenderedPageBreak/>
              <w:t>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 xml:space="preserve">Обеспечение надежности работы </w:t>
            </w:r>
            <w:r w:rsidRPr="002E32BC">
              <w:rPr>
                <w:rFonts w:ascii="Arial" w:eastAsia="Times New Roman" w:hAnsi="Arial" w:cs="Arial"/>
                <w:sz w:val="14"/>
                <w:szCs w:val="14"/>
                <w:lang w:eastAsia="ru-RU"/>
              </w:rPr>
              <w:lastRenderedPageBreak/>
              <w:t xml:space="preserve">системы водоотведения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546,30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546,30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4.34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технологического оборудования КНС (замена насосного оборудования)</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4 830,60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4 830,60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3415DC" w:rsidRDefault="002E32BC" w:rsidP="002E32BC">
            <w:pPr>
              <w:jc w:val="center"/>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xml:space="preserve">2024 - 2035 гг.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Обеспечение надежности работы системы водоотведения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4 830,60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4 830,60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415DC" w:rsidRDefault="002E32BC" w:rsidP="002E32BC">
            <w:pPr>
              <w:jc w:val="right"/>
              <w:outlineLvl w:val="0"/>
              <w:rPr>
                <w:rFonts w:ascii="Arial" w:eastAsia="Times New Roman" w:hAnsi="Arial" w:cs="Arial"/>
                <w:sz w:val="14"/>
                <w:szCs w:val="14"/>
                <w:highlight w:val="green"/>
                <w:lang w:eastAsia="ru-RU"/>
              </w:rPr>
            </w:pPr>
            <w:r w:rsidRPr="003415DC">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4.35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кровли здания решеток очистных сооружений бытовых сточных вод г.Северск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1 399,37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1 399,</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2017 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Обеспечение надежности работы системы водоотведения </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proofErr w:type="gramStart"/>
            <w:r w:rsidRPr="002E32BC">
              <w:rPr>
                <w:rFonts w:ascii="Arial" w:eastAsia="Times New Roman" w:hAnsi="Arial" w:cs="Arial"/>
                <w:sz w:val="14"/>
                <w:szCs w:val="14"/>
                <w:lang w:eastAsia="ru-RU"/>
              </w:rPr>
              <w:t>бюджет</w:t>
            </w:r>
            <w:proofErr w:type="gramEnd"/>
            <w:r w:rsidRPr="002E32BC">
              <w:rPr>
                <w:rFonts w:ascii="Arial" w:eastAsia="Times New Roman" w:hAnsi="Arial" w:cs="Arial"/>
                <w:sz w:val="14"/>
                <w:szCs w:val="14"/>
                <w:lang w:eastAsia="ru-RU"/>
              </w:rPr>
              <w:t xml:space="preserve"> ЗАТО Северск</w:t>
            </w:r>
          </w:p>
          <w:p w:rsidR="002E32BC" w:rsidRPr="002E32BC" w:rsidRDefault="002E32BC" w:rsidP="002E32BC">
            <w:pPr>
              <w:outlineLvl w:val="0"/>
              <w:rPr>
                <w:rFonts w:ascii="Arial" w:eastAsia="Times New Roman" w:hAnsi="Arial" w:cs="Arial"/>
                <w:sz w:val="14"/>
                <w:szCs w:val="14"/>
                <w:lang w:eastAsia="ru-RU"/>
              </w:rPr>
            </w:pP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1 399,37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1 399,</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trHeight w:val="20"/>
        </w:trPr>
        <w:tc>
          <w:tcPr>
            <w:tcW w:w="484" w:type="dxa"/>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bCs/>
                <w:sz w:val="14"/>
                <w:szCs w:val="14"/>
                <w:lang w:eastAsia="ru-RU"/>
              </w:rPr>
            </w:pPr>
            <w:r w:rsidRPr="002E32BC">
              <w:rPr>
                <w:rFonts w:ascii="Arial" w:eastAsia="Times New Roman" w:hAnsi="Arial" w:cs="Arial"/>
                <w:bCs/>
                <w:sz w:val="14"/>
                <w:szCs w:val="14"/>
                <w:lang w:eastAsia="ru-RU"/>
              </w:rPr>
              <w:t>5</w:t>
            </w:r>
          </w:p>
        </w:tc>
        <w:tc>
          <w:tcPr>
            <w:tcW w:w="15047" w:type="dxa"/>
            <w:gridSpan w:val="18"/>
            <w:tcBorders>
              <w:top w:val="single" w:sz="4" w:space="0" w:color="auto"/>
              <w:left w:val="nil"/>
              <w:bottom w:val="single" w:sz="4" w:space="0" w:color="auto"/>
              <w:right w:val="single" w:sz="4" w:space="0" w:color="000000"/>
            </w:tcBorders>
            <w:shd w:val="clear" w:color="auto" w:fill="auto"/>
            <w:hideMark/>
          </w:tcPr>
          <w:p w:rsidR="002E32BC" w:rsidRPr="002E32BC" w:rsidRDefault="002E32BC" w:rsidP="002E32BC">
            <w:pPr>
              <w:rPr>
                <w:rFonts w:ascii="Arial" w:eastAsia="Times New Roman" w:hAnsi="Arial" w:cs="Arial"/>
                <w:bCs/>
                <w:sz w:val="14"/>
                <w:szCs w:val="14"/>
                <w:lang w:eastAsia="ru-RU"/>
              </w:rPr>
            </w:pPr>
            <w:r w:rsidRPr="002E32BC">
              <w:rPr>
                <w:rFonts w:ascii="Arial" w:eastAsia="Times New Roman" w:hAnsi="Arial" w:cs="Arial"/>
                <w:bCs/>
                <w:sz w:val="14"/>
                <w:szCs w:val="14"/>
                <w:lang w:eastAsia="ru-RU"/>
              </w:rPr>
              <w:t>Инвестиционные проекты по развитию системы утилизации (захоронения) ТБО на территории  ЗАТО Северск</w:t>
            </w: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полигона твердых бытовых отходов в г.Северске (в т.ч. ПИР)</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157 175,32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3 781,94</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4 878,</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62 </w:t>
            </w: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4 916,76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155,00</w:t>
            </w:r>
          </w:p>
        </w:tc>
        <w:tc>
          <w:tcPr>
            <w:tcW w:w="816"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4 009,18</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2 160,00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141 465,93</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1C0437" w:rsidRDefault="002E32BC" w:rsidP="002E32BC">
            <w:pPr>
              <w:jc w:val="center"/>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2016 - 2020 гг. (в т.ч. ПИР 2016 - 2020 гг.), 2024-2035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платежей за загрязнение окружающей среды</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155 957,62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3 781,94</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4 878,</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62 </w:t>
            </w: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4 916,76</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155,00</w:t>
            </w:r>
          </w:p>
        </w:tc>
        <w:tc>
          <w:tcPr>
            <w:tcW w:w="816"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4 009,18</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2 160,00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141 465,93</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мусоросортировочного комплекса, производительностью до 35 тыс.т в год</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27 261,00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27 261,00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1C0437">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ООО «Полигон ТБО КБУ»</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Увеличение массы отсортированного вторичного сырья, экономия объема складир</w:t>
            </w:r>
            <w:r w:rsidRPr="002E32BC">
              <w:rPr>
                <w:rFonts w:ascii="Arial" w:eastAsia="Times New Roman" w:hAnsi="Arial" w:cs="Arial"/>
                <w:sz w:val="14"/>
                <w:szCs w:val="14"/>
                <w:lang w:eastAsia="ru-RU"/>
              </w:rPr>
              <w:lastRenderedPageBreak/>
              <w:t>ования ТБО за счет сортировки и большего уплотнения. Увеличение объемов ТБО, прошедших весовой контроль</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27 261,00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1C0437" w:rsidRDefault="002E32BC" w:rsidP="002E32BC">
            <w:pPr>
              <w:jc w:val="right"/>
              <w:outlineLvl w:val="0"/>
              <w:rPr>
                <w:rFonts w:ascii="Arial" w:eastAsia="Times New Roman" w:hAnsi="Arial" w:cs="Arial"/>
                <w:sz w:val="14"/>
                <w:szCs w:val="14"/>
                <w:highlight w:val="green"/>
                <w:lang w:eastAsia="ru-RU"/>
              </w:rPr>
            </w:pPr>
            <w:r w:rsidRPr="001C0437">
              <w:rPr>
                <w:rFonts w:ascii="Arial" w:eastAsia="Times New Roman" w:hAnsi="Arial" w:cs="Arial"/>
                <w:sz w:val="14"/>
                <w:szCs w:val="14"/>
                <w:highlight w:val="green"/>
                <w:lang w:eastAsia="ru-RU"/>
              </w:rPr>
              <w:t>27 261,00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полигона ТБО в п.Самусь ЗАТО Северск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77 413,14</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9 670,15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1 441,10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60 852,</w:t>
            </w:r>
          </w:p>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34</w:t>
            </w:r>
          </w:p>
        </w:tc>
        <w:tc>
          <w:tcPr>
            <w:tcW w:w="816"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5 449,55</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2013 - 2014 гг., </w:t>
            </w:r>
            <w:r w:rsidRPr="00EA2FB5">
              <w:rPr>
                <w:rFonts w:ascii="Arial" w:eastAsia="Times New Roman" w:hAnsi="Arial" w:cs="Arial"/>
                <w:sz w:val="14"/>
                <w:szCs w:val="14"/>
                <w:highlight w:val="green"/>
                <w:lang w:eastAsia="ru-RU"/>
              </w:rPr>
              <w:t>2019 - 2020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Снижение платежей за загрязнение окружающей среды. Увеличение объемов ТБО, прошедших весовой контроль</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28 412,35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9 670,15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1 441,10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16 135,</w:t>
            </w:r>
          </w:p>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44</w:t>
            </w:r>
          </w:p>
        </w:tc>
        <w:tc>
          <w:tcPr>
            <w:tcW w:w="816"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1 165,66</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49 000,79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44 716,</w:t>
            </w:r>
          </w:p>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90</w:t>
            </w:r>
          </w:p>
        </w:tc>
        <w:tc>
          <w:tcPr>
            <w:tcW w:w="816"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4 283,89</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EA2FB5" w:rsidRDefault="002E32BC" w:rsidP="002E32BC">
            <w:pPr>
              <w:jc w:val="right"/>
              <w:outlineLvl w:val="0"/>
              <w:rPr>
                <w:rFonts w:ascii="Arial" w:eastAsia="Times New Roman" w:hAnsi="Arial" w:cs="Arial"/>
                <w:sz w:val="14"/>
                <w:szCs w:val="14"/>
                <w:highlight w:val="green"/>
                <w:lang w:eastAsia="ru-RU"/>
              </w:rPr>
            </w:pPr>
            <w:r w:rsidRPr="00EA2FB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Мероприятия, направленные на восстановление (рекультивацию) нарушенных земель полигона ТБО в г.Северске площадью 17,2664 га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95 758,00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95 758,00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434E81">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Восстановление продуктивности и экономической ценности восстановленной территории, улучшение окружающей среды</w:t>
            </w: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95 758,00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95 758,00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434E81" w:rsidRDefault="002E32BC" w:rsidP="002E32BC">
            <w:pPr>
              <w:jc w:val="right"/>
              <w:outlineLvl w:val="0"/>
              <w:rPr>
                <w:rFonts w:ascii="Arial" w:eastAsia="Times New Roman" w:hAnsi="Arial" w:cs="Arial"/>
                <w:sz w:val="14"/>
                <w:szCs w:val="14"/>
                <w:highlight w:val="green"/>
                <w:lang w:eastAsia="ru-RU"/>
              </w:rPr>
            </w:pPr>
            <w:r w:rsidRPr="00434E8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Строительство подъездной дороги к полигону твердых бытовых отходов в пос.Самусь (в т.ч.ПИР)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15 656,00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10 231,</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14 489,</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52 </w:t>
            </w: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1 268,82</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2014 - 2016 гг. (в т.ч. ПИР 2014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УКС Администрации ЗАТО </w:t>
            </w:r>
            <w:r w:rsidRPr="002E32BC">
              <w:rPr>
                <w:rFonts w:ascii="Arial" w:eastAsia="Times New Roman" w:hAnsi="Arial" w:cs="Arial"/>
                <w:sz w:val="14"/>
                <w:szCs w:val="14"/>
                <w:lang w:eastAsia="ru-RU"/>
              </w:rPr>
              <w:lastRenderedPageBreak/>
              <w:t>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 xml:space="preserve">Обеспечение функционирования </w:t>
            </w:r>
            <w:r w:rsidRPr="002E32BC">
              <w:rPr>
                <w:rFonts w:ascii="Arial" w:eastAsia="Times New Roman" w:hAnsi="Arial" w:cs="Arial"/>
                <w:sz w:val="14"/>
                <w:szCs w:val="14"/>
                <w:lang w:eastAsia="ru-RU"/>
              </w:rPr>
              <w:lastRenderedPageBreak/>
              <w:t>полигона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15 656,00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10 231,63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14 489,</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52 </w:t>
            </w: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1 268,82</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сетей электроснабжения полигона твердых бытовых отходов в пос.Самусь (в т.ч.ПИР)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16 134,77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16 134,77</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DD7B07">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Обеспечение функционирования полигона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16 134,77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16 134,77</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DD7B07" w:rsidRDefault="002E32BC" w:rsidP="002E32BC">
            <w:pPr>
              <w:jc w:val="right"/>
              <w:outlineLvl w:val="0"/>
              <w:rPr>
                <w:rFonts w:ascii="Arial" w:eastAsia="Times New Roman" w:hAnsi="Arial" w:cs="Arial"/>
                <w:sz w:val="14"/>
                <w:szCs w:val="14"/>
                <w:highlight w:val="green"/>
                <w:lang w:eastAsia="ru-RU"/>
              </w:rPr>
            </w:pPr>
            <w:r w:rsidRPr="00DD7B07">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trHeight w:val="20"/>
        </w:trPr>
        <w:tc>
          <w:tcPr>
            <w:tcW w:w="484" w:type="dxa"/>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bCs/>
                <w:sz w:val="14"/>
                <w:szCs w:val="14"/>
                <w:lang w:eastAsia="ru-RU"/>
              </w:rPr>
            </w:pPr>
            <w:r w:rsidRPr="002E32BC">
              <w:rPr>
                <w:rFonts w:ascii="Arial" w:eastAsia="Times New Roman" w:hAnsi="Arial" w:cs="Arial"/>
                <w:bCs/>
                <w:sz w:val="14"/>
                <w:szCs w:val="14"/>
                <w:lang w:eastAsia="ru-RU"/>
              </w:rPr>
              <w:t>6</w:t>
            </w:r>
          </w:p>
        </w:tc>
        <w:tc>
          <w:tcPr>
            <w:tcW w:w="15047" w:type="dxa"/>
            <w:gridSpan w:val="18"/>
            <w:tcBorders>
              <w:top w:val="single" w:sz="4" w:space="0" w:color="auto"/>
              <w:left w:val="nil"/>
              <w:bottom w:val="single" w:sz="4" w:space="0" w:color="auto"/>
              <w:right w:val="single" w:sz="4" w:space="0" w:color="000000"/>
            </w:tcBorders>
            <w:shd w:val="clear" w:color="auto" w:fill="auto"/>
            <w:hideMark/>
          </w:tcPr>
          <w:p w:rsidR="002E32BC" w:rsidRPr="002E32BC" w:rsidRDefault="002E32BC" w:rsidP="002E32BC">
            <w:pPr>
              <w:rPr>
                <w:rFonts w:ascii="Arial" w:eastAsia="Times New Roman" w:hAnsi="Arial" w:cs="Arial"/>
                <w:bCs/>
                <w:sz w:val="14"/>
                <w:szCs w:val="14"/>
                <w:lang w:eastAsia="ru-RU"/>
              </w:rPr>
            </w:pPr>
            <w:r w:rsidRPr="002E32BC">
              <w:rPr>
                <w:rFonts w:ascii="Arial" w:eastAsia="Times New Roman" w:hAnsi="Arial" w:cs="Arial"/>
                <w:bCs/>
                <w:sz w:val="14"/>
                <w:szCs w:val="14"/>
                <w:lang w:eastAsia="ru-RU"/>
              </w:rPr>
              <w:t>Инвестиционные проекты по развитию инженерной инфраструктуры и городского освещения на территории  ЗАТО Северск</w:t>
            </w: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Реконструкция инженерных сетей западной части г.Северска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906 088,97</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7 958,45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898 130,52</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2014 г., </w:t>
            </w:r>
            <w:r w:rsidRPr="005E4415">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системам энергоснабжения объектов нового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328 666,66</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7 958,45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320 708,21</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577 422,31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577 422,31</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E4415" w:rsidRDefault="002E32BC" w:rsidP="002E32BC">
            <w:pPr>
              <w:jc w:val="right"/>
              <w:outlineLvl w:val="0"/>
              <w:rPr>
                <w:rFonts w:ascii="Arial" w:eastAsia="Times New Roman" w:hAnsi="Arial" w:cs="Arial"/>
                <w:sz w:val="14"/>
                <w:szCs w:val="14"/>
                <w:highlight w:val="green"/>
                <w:lang w:eastAsia="ru-RU"/>
              </w:rPr>
            </w:pPr>
            <w:r w:rsidRPr="005E441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инженерной инфраструктуры на территории для размещения индивидуального жилищного строительства в пос.Самусь</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177 924,00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2 695,00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71 444,54</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103 784,46</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2014 г., </w:t>
            </w:r>
            <w:r w:rsidRPr="00372DF0">
              <w:rPr>
                <w:rFonts w:ascii="Arial" w:eastAsia="Times New Roman" w:hAnsi="Arial" w:cs="Arial"/>
                <w:sz w:val="14"/>
                <w:szCs w:val="14"/>
                <w:highlight w:val="green"/>
                <w:lang w:eastAsia="ru-RU"/>
              </w:rPr>
              <w:t>2021 г., 2024 -</w:t>
            </w:r>
            <w:r w:rsidRPr="002E32BC">
              <w:rPr>
                <w:rFonts w:ascii="Arial" w:eastAsia="Times New Roman" w:hAnsi="Arial" w:cs="Arial"/>
                <w:sz w:val="14"/>
                <w:szCs w:val="14"/>
                <w:lang w:eastAsia="ru-RU"/>
              </w:rPr>
              <w:t xml:space="preserve"> 2035 гг. (в т.ч. ПИР 2014 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системам  электро-, газо-, водоснабжения объектов индивидуального жилищного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107 064,10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2 695,00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584,64</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103 784,46</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2 125,80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2 125,80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федеральный бюджет</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68 734,10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68 734,10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72DF0" w:rsidRDefault="002E32BC" w:rsidP="002E32BC">
            <w:pPr>
              <w:jc w:val="right"/>
              <w:outlineLvl w:val="0"/>
              <w:rPr>
                <w:rFonts w:ascii="Arial" w:eastAsia="Times New Roman" w:hAnsi="Arial" w:cs="Arial"/>
                <w:sz w:val="14"/>
                <w:szCs w:val="14"/>
                <w:highlight w:val="green"/>
                <w:lang w:eastAsia="ru-RU"/>
              </w:rPr>
            </w:pPr>
            <w:r w:rsidRPr="00372DF0">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6.3</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Проект планировки территории и строительство инженерной инфраструктуры на территории для размещения </w:t>
            </w:r>
            <w:r w:rsidRPr="002E32BC">
              <w:rPr>
                <w:rFonts w:ascii="Arial" w:eastAsia="Times New Roman" w:hAnsi="Arial" w:cs="Arial"/>
                <w:sz w:val="14"/>
                <w:szCs w:val="14"/>
                <w:lang w:eastAsia="ru-RU"/>
              </w:rPr>
              <w:lastRenderedPageBreak/>
              <w:t xml:space="preserve">индивидуального строительства в пос.Самусь, ЗАТО Северск, Томской области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50 642,40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50 642,40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47685">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Подключение к системам  электро-, газо-, водосна</w:t>
            </w:r>
            <w:r w:rsidRPr="002E32BC">
              <w:rPr>
                <w:rFonts w:ascii="Arial" w:eastAsia="Times New Roman" w:hAnsi="Arial" w:cs="Arial"/>
                <w:sz w:val="14"/>
                <w:szCs w:val="14"/>
                <w:lang w:eastAsia="ru-RU"/>
              </w:rPr>
              <w:lastRenderedPageBreak/>
              <w:t>бжения объектов индивидуального жилищного строительства</w:t>
            </w: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50 642,40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50 642,40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6.4</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Капитальный ремонт опор наружного освещения г.Северска (замена ж/б опор на металлические высотой 13 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18 335,20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18 335,20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47685">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электроснабжения объектов уличного освещения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18 335,20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18 335,20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6.5</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Капитальный ремонт кабельных линий г.Северска (замена поврежденных и ветхих кабельных линий между опорами наружного освещения)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22 532,70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22 532,70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47685">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Повышение надежности электроснабжения объектов уличного освещения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22 532,70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22 532,70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47685" w:rsidRDefault="002E32BC" w:rsidP="002E32BC">
            <w:pPr>
              <w:jc w:val="right"/>
              <w:outlineLvl w:val="0"/>
              <w:rPr>
                <w:rFonts w:ascii="Arial" w:eastAsia="Times New Roman" w:hAnsi="Arial" w:cs="Arial"/>
                <w:sz w:val="14"/>
                <w:szCs w:val="14"/>
                <w:highlight w:val="green"/>
                <w:lang w:eastAsia="ru-RU"/>
              </w:rPr>
            </w:pPr>
            <w:r w:rsidRPr="00247685">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6.6</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внутриквартальных линий наружного освещения (в т.ч. ПИР)</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7 242,30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165,49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7 076,81</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2014 год. </w:t>
            </w:r>
            <w:r w:rsidRPr="00371A11">
              <w:rPr>
                <w:rFonts w:ascii="Arial" w:eastAsia="Times New Roman" w:hAnsi="Arial" w:cs="Arial"/>
                <w:sz w:val="14"/>
                <w:szCs w:val="14"/>
                <w:highlight w:val="green"/>
                <w:lang w:eastAsia="ru-RU"/>
              </w:rPr>
              <w:t>2024</w:t>
            </w:r>
            <w:r w:rsidRPr="002E32BC">
              <w:rPr>
                <w:rFonts w:ascii="Arial" w:eastAsia="Times New Roman" w:hAnsi="Arial" w:cs="Arial"/>
                <w:sz w:val="14"/>
                <w:szCs w:val="14"/>
                <w:lang w:eastAsia="ru-RU"/>
              </w:rPr>
              <w:t xml:space="preserve"> - 2035 гг.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Развитие уличного освещения. Улучшение условий и уровня жизни населения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7 242,30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165,49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7 076,81</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371A11" w:rsidRDefault="002E32BC" w:rsidP="002E32BC">
            <w:pPr>
              <w:jc w:val="right"/>
              <w:outlineLvl w:val="0"/>
              <w:rPr>
                <w:rFonts w:ascii="Arial" w:eastAsia="Times New Roman" w:hAnsi="Arial" w:cs="Arial"/>
                <w:sz w:val="14"/>
                <w:szCs w:val="14"/>
                <w:highlight w:val="green"/>
                <w:lang w:eastAsia="ru-RU"/>
              </w:rPr>
            </w:pPr>
            <w:r w:rsidRPr="00371A1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6.7</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линий наружного освещения (в т.ч. ПИР)</w:t>
            </w:r>
          </w:p>
        </w:tc>
        <w:tc>
          <w:tcPr>
            <w:tcW w:w="983"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19 370,65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862,08</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723,60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1 747,24</w:t>
            </w:r>
          </w:p>
        </w:tc>
        <w:tc>
          <w:tcPr>
            <w:tcW w:w="750"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99,96</w:t>
            </w:r>
          </w:p>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4 974,63</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11 786,70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2016 - 2017 гг. (ПИР), 2018-</w:t>
            </w:r>
            <w:r w:rsidRPr="005A7AEA">
              <w:rPr>
                <w:rFonts w:ascii="Arial" w:eastAsia="Times New Roman" w:hAnsi="Arial" w:cs="Arial"/>
                <w:sz w:val="14"/>
                <w:szCs w:val="14"/>
                <w:highlight w:val="green"/>
                <w:lang w:eastAsia="ru-RU"/>
              </w:rPr>
              <w:lastRenderedPageBreak/>
              <w:t>2021 гг., 2024 -</w:t>
            </w:r>
            <w:r w:rsidRPr="002E32BC">
              <w:rPr>
                <w:rFonts w:ascii="Arial" w:eastAsia="Times New Roman" w:hAnsi="Arial" w:cs="Arial"/>
                <w:sz w:val="14"/>
                <w:szCs w:val="14"/>
                <w:lang w:eastAsia="ru-RU"/>
              </w:rPr>
              <w:t xml:space="preserve">2035 гг.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 xml:space="preserve">УКС Администрации </w:t>
            </w:r>
            <w:r w:rsidRPr="002E32BC">
              <w:rPr>
                <w:rFonts w:ascii="Arial" w:eastAsia="Times New Roman" w:hAnsi="Arial" w:cs="Arial"/>
                <w:sz w:val="14"/>
                <w:szCs w:val="14"/>
                <w:lang w:eastAsia="ru-RU"/>
              </w:rPr>
              <w:lastRenderedPageBreak/>
              <w:t>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lastRenderedPageBreak/>
              <w:t xml:space="preserve">Развитие уличного </w:t>
            </w:r>
            <w:r w:rsidRPr="002E32BC">
              <w:rPr>
                <w:rFonts w:ascii="Arial" w:eastAsia="Times New Roman" w:hAnsi="Arial" w:cs="Arial"/>
                <w:sz w:val="14"/>
                <w:szCs w:val="14"/>
                <w:lang w:eastAsia="ru-RU"/>
              </w:rPr>
              <w:lastRenderedPageBreak/>
              <w:t>освещения. Улучшение условий и уровня жизни населения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19 370,65</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862,08</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723,60</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1 747,24</w:t>
            </w:r>
          </w:p>
        </w:tc>
        <w:tc>
          <w:tcPr>
            <w:tcW w:w="750"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99,96</w:t>
            </w:r>
          </w:p>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val="en-US" w:eastAsia="ru-RU"/>
              </w:rPr>
              <w:t>&lt;*&gt;</w:t>
            </w:r>
          </w:p>
        </w:tc>
        <w:tc>
          <w:tcPr>
            <w:tcW w:w="816"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4 974,63</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11 786,70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5A7AEA" w:rsidRDefault="002E32BC" w:rsidP="002E32BC">
            <w:pPr>
              <w:jc w:val="right"/>
              <w:outlineLvl w:val="0"/>
              <w:rPr>
                <w:rFonts w:ascii="Arial" w:eastAsia="Times New Roman" w:hAnsi="Arial" w:cs="Arial"/>
                <w:sz w:val="14"/>
                <w:szCs w:val="14"/>
                <w:highlight w:val="green"/>
                <w:lang w:eastAsia="ru-RU"/>
              </w:rPr>
            </w:pPr>
            <w:r w:rsidRPr="005A7AEA">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6.8</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«мокрого» колодца у автобусной остановки "ЦКПП"</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92,52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92,52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2015 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Улучшение экологической ситуации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92,52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92,52</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6.9</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«мокрого» колодца на разворотной площадке у автобусной остановки "ПАТП"</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2015 г. (в т.ч.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Улучшение экологической ситуации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159,00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6.10</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Установка дополнительных опор освещения или дополнительных светильников на внутриквартальном освещении</w:t>
            </w:r>
          </w:p>
        </w:tc>
        <w:tc>
          <w:tcPr>
            <w:tcW w:w="983"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5 876,73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1 021,51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1 018,91</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187,78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751,14</w:t>
            </w:r>
          </w:p>
        </w:tc>
        <w:tc>
          <w:tcPr>
            <w:tcW w:w="750"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68,87</w:t>
            </w:r>
          </w:p>
        </w:tc>
        <w:tc>
          <w:tcPr>
            <w:tcW w:w="816"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528,40</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594,20</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1 874,08</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2015 - </w:t>
            </w:r>
            <w:r w:rsidRPr="00AD7472">
              <w:rPr>
                <w:rFonts w:ascii="Arial" w:eastAsia="Times New Roman" w:hAnsi="Arial" w:cs="Arial"/>
                <w:sz w:val="14"/>
                <w:szCs w:val="14"/>
                <w:highlight w:val="green"/>
                <w:lang w:eastAsia="ru-RU"/>
              </w:rPr>
              <w:t>2021 гг., 2024-</w:t>
            </w:r>
            <w:r w:rsidRPr="002E32BC">
              <w:rPr>
                <w:rFonts w:ascii="Arial" w:eastAsia="Times New Roman" w:hAnsi="Arial" w:cs="Arial"/>
                <w:sz w:val="14"/>
                <w:szCs w:val="14"/>
                <w:lang w:eastAsia="ru-RU"/>
              </w:rPr>
              <w:t>2026 гг.</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Развитие уличного освещения. Улучшение усло-вий и уровня жизни населения</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5 876,73</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1 021,51</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1 018,91</w:t>
            </w:r>
          </w:p>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187,78</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751,14</w:t>
            </w:r>
          </w:p>
        </w:tc>
        <w:tc>
          <w:tcPr>
            <w:tcW w:w="750"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68,87</w:t>
            </w:r>
          </w:p>
        </w:tc>
        <w:tc>
          <w:tcPr>
            <w:tcW w:w="816"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528,40</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594,20</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1 874,08</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AD7472" w:rsidRDefault="002E32BC" w:rsidP="002E32BC">
            <w:pPr>
              <w:jc w:val="right"/>
              <w:outlineLvl w:val="0"/>
              <w:rPr>
                <w:rFonts w:ascii="Arial" w:eastAsia="Times New Roman" w:hAnsi="Arial" w:cs="Arial"/>
                <w:sz w:val="14"/>
                <w:szCs w:val="14"/>
                <w:highlight w:val="green"/>
                <w:lang w:eastAsia="ru-RU"/>
              </w:rPr>
            </w:pPr>
            <w:r w:rsidRPr="00AD7472">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6.11</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Актуализация программы "Комплексное развитие систем коммунальной инфраструктуры ЗАТО Северск до 2035 года"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1 500,00</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C86D11" w:rsidRDefault="002E32BC" w:rsidP="002E32BC">
            <w:pPr>
              <w:jc w:val="center"/>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 xml:space="preserve">2022 г. </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УЖКХ ТиС</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Приведение в соответствие с реальными условиями показателей и мероприятий </w:t>
            </w:r>
            <w:r w:rsidRPr="002E32BC">
              <w:rPr>
                <w:rFonts w:ascii="Arial" w:eastAsia="Times New Roman" w:hAnsi="Arial" w:cs="Arial"/>
                <w:sz w:val="14"/>
                <w:szCs w:val="14"/>
                <w:lang w:eastAsia="ru-RU"/>
              </w:rPr>
              <w:lastRenderedPageBreak/>
              <w:t>программы</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1 500,00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1 500,00</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C86D11" w:rsidRDefault="002E32BC" w:rsidP="002E32BC">
            <w:pPr>
              <w:jc w:val="right"/>
              <w:outlineLvl w:val="0"/>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val="restart"/>
            <w:tcBorders>
              <w:top w:val="nil"/>
              <w:left w:val="single" w:sz="4" w:space="0" w:color="auto"/>
              <w:bottom w:val="single" w:sz="4" w:space="0" w:color="auto"/>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6.12</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Строительство корпоративной оптической сети передачи данных между городскими организациями и Администрацией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715,29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715,29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jc w:val="cente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2017 г.- ПИР</w:t>
            </w:r>
          </w:p>
        </w:tc>
        <w:tc>
          <w:tcPr>
            <w:tcW w:w="695"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УКС Администрации ЗАТО Северск</w:t>
            </w:r>
          </w:p>
        </w:tc>
        <w:tc>
          <w:tcPr>
            <w:tcW w:w="796" w:type="dxa"/>
            <w:vMerge w:val="restart"/>
            <w:tcBorders>
              <w:top w:val="nil"/>
              <w:left w:val="single" w:sz="4" w:space="0" w:color="auto"/>
              <w:bottom w:val="single" w:sz="4" w:space="0" w:color="000000"/>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Оптимизация информационного обмена данными</w:t>
            </w: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Из общего объема финансирования по источникам:</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715,29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715,29</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vMerge/>
            <w:tcBorders>
              <w:top w:val="nil"/>
              <w:left w:val="single" w:sz="4" w:space="0" w:color="auto"/>
              <w:bottom w:val="single" w:sz="4" w:space="0" w:color="auto"/>
              <w:right w:val="single" w:sz="4" w:space="0" w:color="auto"/>
            </w:tcBorders>
            <w:shd w:val="clear" w:color="auto" w:fill="auto"/>
            <w:vAlign w:val="center"/>
            <w:hideMark/>
          </w:tcPr>
          <w:p w:rsidR="002E32BC" w:rsidRPr="002E32BC" w:rsidRDefault="002E32BC" w:rsidP="002E32BC">
            <w:pPr>
              <w:outlineLvl w:val="0"/>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17"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983"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right"/>
              <w:outlineLvl w:val="0"/>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99"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695"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c>
          <w:tcPr>
            <w:tcW w:w="796" w:type="dxa"/>
            <w:vMerge/>
            <w:tcBorders>
              <w:top w:val="nil"/>
              <w:left w:val="single" w:sz="4" w:space="0" w:color="auto"/>
              <w:bottom w:val="single" w:sz="4" w:space="0" w:color="000000"/>
              <w:right w:val="single" w:sz="4" w:space="0" w:color="auto"/>
            </w:tcBorders>
            <w:shd w:val="clear" w:color="auto" w:fill="auto"/>
            <w:vAlign w:val="center"/>
            <w:hideMark/>
          </w:tcPr>
          <w:p w:rsidR="002E32BC" w:rsidRPr="002E32BC" w:rsidRDefault="002E32BC" w:rsidP="002E32BC">
            <w:pPr>
              <w:rPr>
                <w:rFonts w:ascii="Arial" w:eastAsia="Times New Roman" w:hAnsi="Arial" w:cs="Arial"/>
                <w:sz w:val="14"/>
                <w:szCs w:val="14"/>
                <w:lang w:eastAsia="ru-RU"/>
              </w:rPr>
            </w:pPr>
          </w:p>
        </w:tc>
      </w:tr>
      <w:tr w:rsidR="002E32BC" w:rsidRPr="002E32BC" w:rsidTr="002E32BC">
        <w:trPr>
          <w:gridAfter w:val="1"/>
          <w:wAfter w:w="6" w:type="dxa"/>
          <w:trHeight w:val="20"/>
        </w:trPr>
        <w:tc>
          <w:tcPr>
            <w:tcW w:w="484" w:type="dxa"/>
            <w:tcBorders>
              <w:top w:val="nil"/>
              <w:left w:val="single" w:sz="4" w:space="0" w:color="auto"/>
              <w:bottom w:val="single" w:sz="4" w:space="0" w:color="auto"/>
              <w:right w:val="single" w:sz="4" w:space="0" w:color="auto"/>
            </w:tcBorders>
            <w:shd w:val="clear" w:color="auto" w:fill="auto"/>
            <w:noWrap/>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bCs/>
                <w:sz w:val="14"/>
                <w:szCs w:val="14"/>
                <w:lang w:eastAsia="ru-RU"/>
              </w:rPr>
            </w:pPr>
            <w:r w:rsidRPr="002E32BC">
              <w:rPr>
                <w:rFonts w:ascii="Arial" w:eastAsia="Times New Roman" w:hAnsi="Arial" w:cs="Arial"/>
                <w:bCs/>
                <w:sz w:val="14"/>
                <w:szCs w:val="14"/>
                <w:lang w:eastAsia="ru-RU"/>
              </w:rPr>
              <w:t xml:space="preserve">Итого по программе: </w:t>
            </w:r>
          </w:p>
        </w:tc>
        <w:tc>
          <w:tcPr>
            <w:tcW w:w="983" w:type="dxa"/>
            <w:tcBorders>
              <w:top w:val="nil"/>
              <w:left w:val="nil"/>
              <w:bottom w:val="single" w:sz="4" w:space="0" w:color="auto"/>
              <w:right w:val="single" w:sz="4" w:space="0" w:color="auto"/>
            </w:tcBorders>
            <w:shd w:val="clear" w:color="auto" w:fill="auto"/>
            <w:noWrap/>
            <w:hideMark/>
          </w:tcPr>
          <w:p w:rsidR="002E32BC" w:rsidRPr="00C86D11" w:rsidRDefault="002E32BC" w:rsidP="002E32BC">
            <w:pPr>
              <w:jc w:val="right"/>
              <w:rPr>
                <w:rFonts w:ascii="Arial" w:eastAsia="Times New Roman" w:hAnsi="Arial" w:cs="Arial"/>
                <w:bCs/>
                <w:sz w:val="14"/>
                <w:szCs w:val="14"/>
                <w:highlight w:val="green"/>
                <w:lang w:eastAsia="ru-RU"/>
              </w:rPr>
            </w:pPr>
            <w:r w:rsidRPr="00C86D11">
              <w:rPr>
                <w:rFonts w:ascii="Arial" w:eastAsia="Times New Roman" w:hAnsi="Arial" w:cs="Arial"/>
                <w:bCs/>
                <w:sz w:val="14"/>
                <w:szCs w:val="14"/>
                <w:highlight w:val="green"/>
                <w:lang w:eastAsia="ru-RU"/>
              </w:rPr>
              <w:t>26 599 415,</w:t>
            </w:r>
          </w:p>
          <w:p w:rsidR="002E32BC" w:rsidRPr="00C86D11" w:rsidRDefault="002E32BC" w:rsidP="002E32BC">
            <w:pPr>
              <w:jc w:val="right"/>
              <w:rPr>
                <w:rFonts w:ascii="Arial" w:eastAsia="Times New Roman" w:hAnsi="Arial" w:cs="Arial"/>
                <w:bCs/>
                <w:sz w:val="14"/>
                <w:szCs w:val="14"/>
                <w:highlight w:val="green"/>
                <w:lang w:eastAsia="ru-RU"/>
              </w:rPr>
            </w:pPr>
            <w:r w:rsidRPr="00C86D11">
              <w:rPr>
                <w:rFonts w:ascii="Arial" w:eastAsia="Times New Roman" w:hAnsi="Arial" w:cs="Arial"/>
                <w:bCs/>
                <w:sz w:val="14"/>
                <w:szCs w:val="14"/>
                <w:highlight w:val="green"/>
                <w:lang w:eastAsia="ru-RU"/>
              </w:rPr>
              <w:t>24</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124 545,</w:t>
            </w:r>
          </w:p>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88</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140 093,</w:t>
            </w:r>
          </w:p>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31</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141 453,</w:t>
            </w:r>
          </w:p>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56</w:t>
            </w:r>
          </w:p>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103 760,</w:t>
            </w:r>
          </w:p>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80</w:t>
            </w:r>
          </w:p>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68 150,</w:t>
            </w:r>
          </w:p>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74</w:t>
            </w:r>
          </w:p>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103 287,</w:t>
            </w:r>
          </w:p>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78</w:t>
            </w:r>
          </w:p>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87 661,</w:t>
            </w:r>
          </w:p>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43</w:t>
            </w:r>
          </w:p>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sz w:val="14"/>
                <w:szCs w:val="14"/>
                <w:highlight w:val="green"/>
                <w:lang w:val="en-US" w:eastAsia="ru-RU"/>
              </w:rPr>
              <w:t>&lt;*&gt;</w:t>
            </w:r>
          </w:p>
        </w:tc>
        <w:tc>
          <w:tcPr>
            <w:tcW w:w="816"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366 940,</w:t>
            </w:r>
          </w:p>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40</w:t>
            </w:r>
          </w:p>
          <w:p w:rsidR="002E32BC" w:rsidRPr="000151E7" w:rsidRDefault="002E32BC" w:rsidP="002E32BC">
            <w:pPr>
              <w:jc w:val="right"/>
              <w:rPr>
                <w:rFonts w:ascii="Arial" w:eastAsia="Times New Roman" w:hAnsi="Arial" w:cs="Arial"/>
                <w:bCs/>
                <w:sz w:val="14"/>
                <w:szCs w:val="14"/>
                <w:highlight w:val="green"/>
                <w:lang w:val="en-US" w:eastAsia="ru-RU"/>
              </w:rPr>
            </w:pPr>
            <w:r w:rsidRPr="000151E7">
              <w:rPr>
                <w:rFonts w:ascii="Arial" w:eastAsia="Times New Roman" w:hAnsi="Arial" w:cs="Arial"/>
                <w:bCs/>
                <w:sz w:val="14"/>
                <w:szCs w:val="14"/>
                <w:highlight w:val="green"/>
                <w:lang w:val="en-US" w:eastAsia="ru-RU"/>
              </w:rPr>
              <w:t>&lt;*&gt;</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1 239 216,</w:t>
            </w:r>
          </w:p>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35</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2 939 414,</w:t>
            </w:r>
          </w:p>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54</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2 993 512,</w:t>
            </w:r>
          </w:p>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10</w:t>
            </w:r>
          </w:p>
        </w:tc>
        <w:tc>
          <w:tcPr>
            <w:tcW w:w="983"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18 327 634,08</w:t>
            </w:r>
          </w:p>
        </w:tc>
        <w:tc>
          <w:tcPr>
            <w:tcW w:w="799"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695"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6"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r w:rsidR="002E32BC" w:rsidRPr="002E32BC" w:rsidTr="002E32BC">
        <w:trPr>
          <w:gridAfter w:val="1"/>
          <w:wAfter w:w="6" w:type="dxa"/>
          <w:trHeight w:val="20"/>
        </w:trPr>
        <w:tc>
          <w:tcPr>
            <w:tcW w:w="484" w:type="dxa"/>
            <w:tcBorders>
              <w:top w:val="nil"/>
              <w:left w:val="single" w:sz="4" w:space="0" w:color="auto"/>
              <w:bottom w:val="single" w:sz="4" w:space="0" w:color="auto"/>
              <w:right w:val="single" w:sz="4" w:space="0" w:color="auto"/>
            </w:tcBorders>
            <w:shd w:val="clear" w:color="auto" w:fill="auto"/>
            <w:noWrap/>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bCs/>
                <w:sz w:val="14"/>
                <w:szCs w:val="14"/>
                <w:lang w:eastAsia="ru-RU"/>
              </w:rPr>
            </w:pPr>
            <w:r w:rsidRPr="002E32BC">
              <w:rPr>
                <w:rFonts w:ascii="Arial" w:eastAsia="Times New Roman" w:hAnsi="Arial" w:cs="Arial"/>
                <w:bCs/>
                <w:sz w:val="14"/>
                <w:szCs w:val="14"/>
                <w:lang w:eastAsia="ru-RU"/>
              </w:rPr>
              <w:t>в том числе по источникам финансирования:</w:t>
            </w:r>
          </w:p>
        </w:tc>
        <w:tc>
          <w:tcPr>
            <w:tcW w:w="983" w:type="dxa"/>
            <w:tcBorders>
              <w:top w:val="nil"/>
              <w:left w:val="nil"/>
              <w:bottom w:val="single" w:sz="4" w:space="0" w:color="auto"/>
              <w:right w:val="single" w:sz="4" w:space="0" w:color="auto"/>
            </w:tcBorders>
            <w:shd w:val="clear" w:color="auto" w:fill="auto"/>
            <w:noWrap/>
            <w:hideMark/>
          </w:tcPr>
          <w:p w:rsidR="002E32BC" w:rsidRPr="00C86D11" w:rsidRDefault="002E32BC" w:rsidP="002E32BC">
            <w:pPr>
              <w:jc w:val="right"/>
              <w:rPr>
                <w:rFonts w:ascii="Arial" w:eastAsia="Times New Roman" w:hAnsi="Arial" w:cs="Arial"/>
                <w:bCs/>
                <w:sz w:val="14"/>
                <w:szCs w:val="14"/>
                <w:highlight w:val="green"/>
                <w:lang w:eastAsia="ru-RU"/>
              </w:rPr>
            </w:pPr>
            <w:r w:rsidRPr="00C86D11">
              <w:rPr>
                <w:rFonts w:ascii="Arial" w:eastAsia="Times New Roman" w:hAnsi="Arial" w:cs="Arial"/>
                <w:bCs/>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 </w:t>
            </w:r>
          </w:p>
        </w:tc>
        <w:tc>
          <w:tcPr>
            <w:tcW w:w="750"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bCs/>
                <w:sz w:val="14"/>
                <w:szCs w:val="14"/>
                <w:lang w:eastAsia="ru-RU"/>
              </w:rPr>
            </w:pPr>
            <w:r w:rsidRPr="002E32BC">
              <w:rPr>
                <w:rFonts w:ascii="Arial" w:eastAsia="Times New Roman" w:hAnsi="Arial" w:cs="Arial"/>
                <w:bCs/>
                <w:sz w:val="14"/>
                <w:szCs w:val="14"/>
                <w:lang w:eastAsia="ru-RU"/>
              </w:rPr>
              <w:t> </w:t>
            </w:r>
          </w:p>
        </w:tc>
        <w:tc>
          <w:tcPr>
            <w:tcW w:w="750"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 </w:t>
            </w:r>
          </w:p>
        </w:tc>
        <w:tc>
          <w:tcPr>
            <w:tcW w:w="816"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 </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 </w:t>
            </w:r>
          </w:p>
        </w:tc>
        <w:tc>
          <w:tcPr>
            <w:tcW w:w="983"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bCs/>
                <w:sz w:val="14"/>
                <w:szCs w:val="14"/>
                <w:highlight w:val="green"/>
                <w:lang w:eastAsia="ru-RU"/>
              </w:rPr>
            </w:pPr>
            <w:r w:rsidRPr="000151E7">
              <w:rPr>
                <w:rFonts w:ascii="Arial" w:eastAsia="Times New Roman" w:hAnsi="Arial" w:cs="Arial"/>
                <w:bCs/>
                <w:sz w:val="14"/>
                <w:szCs w:val="14"/>
                <w:highlight w:val="green"/>
                <w:lang w:eastAsia="ru-RU"/>
              </w:rPr>
              <w:t> </w:t>
            </w:r>
          </w:p>
        </w:tc>
        <w:tc>
          <w:tcPr>
            <w:tcW w:w="799"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695"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6"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r w:rsidR="002E32BC" w:rsidRPr="002E32BC" w:rsidTr="002E32BC">
        <w:trPr>
          <w:gridAfter w:val="1"/>
          <w:wAfter w:w="6" w:type="dxa"/>
          <w:trHeight w:val="20"/>
        </w:trPr>
        <w:tc>
          <w:tcPr>
            <w:tcW w:w="484" w:type="dxa"/>
            <w:tcBorders>
              <w:top w:val="nil"/>
              <w:left w:val="single" w:sz="4" w:space="0" w:color="auto"/>
              <w:bottom w:val="single" w:sz="4" w:space="0" w:color="auto"/>
              <w:right w:val="single" w:sz="4" w:space="0" w:color="auto"/>
            </w:tcBorders>
            <w:shd w:val="clear" w:color="auto" w:fill="auto"/>
            <w:noWrap/>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ЗАТО Северск</w:t>
            </w:r>
          </w:p>
        </w:tc>
        <w:tc>
          <w:tcPr>
            <w:tcW w:w="983" w:type="dxa"/>
            <w:tcBorders>
              <w:top w:val="nil"/>
              <w:left w:val="nil"/>
              <w:bottom w:val="single" w:sz="4" w:space="0" w:color="auto"/>
              <w:right w:val="single" w:sz="4" w:space="0" w:color="auto"/>
            </w:tcBorders>
            <w:shd w:val="clear" w:color="auto" w:fill="auto"/>
            <w:noWrap/>
            <w:hideMark/>
          </w:tcPr>
          <w:p w:rsidR="002E32BC" w:rsidRPr="00C86D11" w:rsidRDefault="002E32BC" w:rsidP="002E32BC">
            <w:pPr>
              <w:jc w:val="right"/>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10 949 621,</w:t>
            </w:r>
          </w:p>
          <w:p w:rsidR="002E32BC" w:rsidRPr="00C86D11" w:rsidRDefault="002E32BC" w:rsidP="002E32BC">
            <w:pPr>
              <w:jc w:val="right"/>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48</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22 548,</w:t>
            </w:r>
          </w:p>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88</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51 425,</w:t>
            </w:r>
          </w:p>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31</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53 568,</w:t>
            </w:r>
          </w:p>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25</w:t>
            </w:r>
          </w:p>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24 106,</w:t>
            </w:r>
          </w:p>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55</w:t>
            </w:r>
          </w:p>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18 436,</w:t>
            </w:r>
          </w:p>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43</w:t>
            </w:r>
          </w:p>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7 985,24</w:t>
            </w:r>
          </w:p>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val="en-US" w:eastAsia="ru-RU"/>
              </w:rPr>
              <w:t>&lt;*&gt;</w:t>
            </w:r>
          </w:p>
        </w:tc>
        <w:tc>
          <w:tcPr>
            <w:tcW w:w="750"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19 082,</w:t>
            </w:r>
          </w:p>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99</w:t>
            </w:r>
          </w:p>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val="en-US" w:eastAsia="ru-RU"/>
              </w:rPr>
              <w:t>&lt;*&gt;</w:t>
            </w:r>
          </w:p>
        </w:tc>
        <w:tc>
          <w:tcPr>
            <w:tcW w:w="816"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7 495,84</w:t>
            </w:r>
          </w:p>
          <w:p w:rsidR="002E32BC" w:rsidRPr="000151E7" w:rsidRDefault="002E32BC" w:rsidP="002E32BC">
            <w:pPr>
              <w:jc w:val="right"/>
              <w:rPr>
                <w:rFonts w:ascii="Arial" w:eastAsia="Times New Roman" w:hAnsi="Arial" w:cs="Arial"/>
                <w:sz w:val="14"/>
                <w:szCs w:val="14"/>
                <w:highlight w:val="green"/>
                <w:lang w:val="en-US" w:eastAsia="ru-RU"/>
              </w:rPr>
            </w:pPr>
            <w:r w:rsidRPr="000151E7">
              <w:rPr>
                <w:rFonts w:ascii="Arial" w:eastAsia="Times New Roman" w:hAnsi="Arial" w:cs="Arial"/>
                <w:sz w:val="14"/>
                <w:szCs w:val="14"/>
                <w:highlight w:val="green"/>
                <w:lang w:val="en-US" w:eastAsia="ru-RU"/>
              </w:rPr>
              <w:t>&lt;*&gt;</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10 670,64</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32 316,24</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1 500,00</w:t>
            </w:r>
          </w:p>
        </w:tc>
        <w:tc>
          <w:tcPr>
            <w:tcW w:w="983"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10 736 740,</w:t>
            </w:r>
          </w:p>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85</w:t>
            </w:r>
          </w:p>
        </w:tc>
        <w:tc>
          <w:tcPr>
            <w:tcW w:w="799"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695"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6"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r w:rsidR="002E32BC" w:rsidRPr="002E32BC" w:rsidTr="002E32BC">
        <w:trPr>
          <w:gridAfter w:val="1"/>
          <w:wAfter w:w="6" w:type="dxa"/>
          <w:trHeight w:val="20"/>
        </w:trPr>
        <w:tc>
          <w:tcPr>
            <w:tcW w:w="484" w:type="dxa"/>
            <w:tcBorders>
              <w:top w:val="nil"/>
              <w:left w:val="single" w:sz="4" w:space="0" w:color="auto"/>
              <w:bottom w:val="single" w:sz="4" w:space="0" w:color="auto"/>
              <w:right w:val="single" w:sz="4" w:space="0" w:color="auto"/>
            </w:tcBorders>
            <w:shd w:val="clear" w:color="auto" w:fill="auto"/>
            <w:noWrap/>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бюджет Томской области</w:t>
            </w:r>
          </w:p>
        </w:tc>
        <w:tc>
          <w:tcPr>
            <w:tcW w:w="983" w:type="dxa"/>
            <w:tcBorders>
              <w:top w:val="nil"/>
              <w:left w:val="nil"/>
              <w:bottom w:val="single" w:sz="4" w:space="0" w:color="auto"/>
              <w:right w:val="single" w:sz="4" w:space="0" w:color="auto"/>
            </w:tcBorders>
            <w:shd w:val="clear" w:color="auto" w:fill="auto"/>
            <w:noWrap/>
            <w:hideMark/>
          </w:tcPr>
          <w:p w:rsidR="002E32BC" w:rsidRPr="00C86D11" w:rsidRDefault="002E32BC" w:rsidP="002E32BC">
            <w:pPr>
              <w:jc w:val="right"/>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2 849 511,</w:t>
            </w:r>
          </w:p>
          <w:p w:rsidR="002E32BC" w:rsidRPr="00C86D11" w:rsidRDefault="002E32BC" w:rsidP="002E32BC">
            <w:pPr>
              <w:jc w:val="right"/>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54</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1 393,</w:t>
            </w:r>
          </w:p>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30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46 351,</w:t>
            </w:r>
          </w:p>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40</w:t>
            </w:r>
          </w:p>
        </w:tc>
        <w:tc>
          <w:tcPr>
            <w:tcW w:w="816"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4 283,89</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5 369,89</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42 000,00</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2 750 113,</w:t>
            </w:r>
          </w:p>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05</w:t>
            </w:r>
          </w:p>
        </w:tc>
        <w:tc>
          <w:tcPr>
            <w:tcW w:w="799"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695"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6"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r w:rsidR="002E32BC" w:rsidRPr="002E32BC" w:rsidTr="002E32BC">
        <w:trPr>
          <w:gridAfter w:val="1"/>
          <w:wAfter w:w="6" w:type="dxa"/>
          <w:trHeight w:val="20"/>
        </w:trPr>
        <w:tc>
          <w:tcPr>
            <w:tcW w:w="484" w:type="dxa"/>
            <w:tcBorders>
              <w:top w:val="nil"/>
              <w:left w:val="single" w:sz="4" w:space="0" w:color="auto"/>
              <w:bottom w:val="single" w:sz="4" w:space="0" w:color="auto"/>
              <w:right w:val="single" w:sz="4" w:space="0" w:color="auto"/>
            </w:tcBorders>
            <w:shd w:val="clear" w:color="auto" w:fill="auto"/>
            <w:noWrap/>
          </w:tcPr>
          <w:p w:rsidR="002E32BC" w:rsidRPr="002E32BC" w:rsidRDefault="002E32BC" w:rsidP="002E32BC">
            <w:pPr>
              <w:jc w:val="center"/>
              <w:rPr>
                <w:rFonts w:ascii="Arial" w:eastAsia="Times New Roman" w:hAnsi="Arial" w:cs="Arial"/>
                <w:sz w:val="14"/>
                <w:szCs w:val="14"/>
                <w:lang w:eastAsia="ru-RU"/>
              </w:rPr>
            </w:pP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xml:space="preserve">федеральный бюджет </w:t>
            </w:r>
          </w:p>
        </w:tc>
        <w:tc>
          <w:tcPr>
            <w:tcW w:w="983" w:type="dxa"/>
            <w:tcBorders>
              <w:top w:val="nil"/>
              <w:left w:val="nil"/>
              <w:bottom w:val="single" w:sz="4" w:space="0" w:color="auto"/>
              <w:right w:val="single" w:sz="4" w:space="0" w:color="auto"/>
            </w:tcBorders>
            <w:shd w:val="clear" w:color="auto" w:fill="auto"/>
            <w:noWrap/>
            <w:hideMark/>
          </w:tcPr>
          <w:p w:rsidR="002E32BC" w:rsidRPr="00C86D11" w:rsidRDefault="002E32BC" w:rsidP="002E32BC">
            <w:pPr>
              <w:jc w:val="right"/>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68 734,10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0,00</w:t>
            </w:r>
          </w:p>
        </w:tc>
        <w:tc>
          <w:tcPr>
            <w:tcW w:w="750"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0,00</w:t>
            </w:r>
          </w:p>
        </w:tc>
        <w:tc>
          <w:tcPr>
            <w:tcW w:w="816"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68 734,10</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0,00</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0,00</w:t>
            </w:r>
          </w:p>
        </w:tc>
        <w:tc>
          <w:tcPr>
            <w:tcW w:w="983"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0,00</w:t>
            </w:r>
          </w:p>
        </w:tc>
        <w:tc>
          <w:tcPr>
            <w:tcW w:w="799"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695"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6"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r w:rsidR="002E32BC" w:rsidRPr="002E32BC" w:rsidTr="002E32BC">
        <w:trPr>
          <w:gridAfter w:val="1"/>
          <w:wAfter w:w="6" w:type="dxa"/>
          <w:trHeight w:val="20"/>
        </w:trPr>
        <w:tc>
          <w:tcPr>
            <w:tcW w:w="484" w:type="dxa"/>
            <w:tcBorders>
              <w:top w:val="nil"/>
              <w:left w:val="single" w:sz="4" w:space="0" w:color="auto"/>
              <w:bottom w:val="single" w:sz="4" w:space="0" w:color="auto"/>
              <w:right w:val="single" w:sz="4" w:space="0" w:color="auto"/>
            </w:tcBorders>
            <w:shd w:val="clear" w:color="auto" w:fill="auto"/>
            <w:noWrap/>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1638"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внебюджетные средства</w:t>
            </w:r>
          </w:p>
        </w:tc>
        <w:tc>
          <w:tcPr>
            <w:tcW w:w="983" w:type="dxa"/>
            <w:tcBorders>
              <w:top w:val="nil"/>
              <w:left w:val="nil"/>
              <w:bottom w:val="single" w:sz="4" w:space="0" w:color="auto"/>
              <w:right w:val="single" w:sz="4" w:space="0" w:color="auto"/>
            </w:tcBorders>
            <w:shd w:val="clear" w:color="auto" w:fill="auto"/>
            <w:noWrap/>
            <w:hideMark/>
          </w:tcPr>
          <w:p w:rsidR="002E32BC" w:rsidRPr="00C86D11" w:rsidRDefault="002E32BC" w:rsidP="002E32BC">
            <w:pPr>
              <w:jc w:val="right"/>
              <w:rPr>
                <w:rFonts w:ascii="Arial" w:eastAsia="Times New Roman" w:hAnsi="Arial" w:cs="Arial"/>
                <w:sz w:val="14"/>
                <w:szCs w:val="14"/>
                <w:highlight w:val="green"/>
                <w:lang w:eastAsia="ru-RU"/>
              </w:rPr>
            </w:pPr>
            <w:r w:rsidRPr="00C86D11">
              <w:rPr>
                <w:rFonts w:ascii="Arial" w:eastAsia="Times New Roman" w:hAnsi="Arial" w:cs="Arial"/>
                <w:sz w:val="14"/>
                <w:szCs w:val="14"/>
                <w:highlight w:val="green"/>
                <w:lang w:eastAsia="ru-RU"/>
              </w:rPr>
              <w:t>12 731 548,12</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101 997,00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88 668,00</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87 885,31</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79 654,25</w:t>
            </w:r>
          </w:p>
        </w:tc>
        <w:tc>
          <w:tcPr>
            <w:tcW w:w="750"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48 321,01</w:t>
            </w:r>
          </w:p>
        </w:tc>
        <w:tc>
          <w:tcPr>
            <w:tcW w:w="816" w:type="dxa"/>
            <w:tcBorders>
              <w:top w:val="nil"/>
              <w:left w:val="nil"/>
              <w:bottom w:val="single" w:sz="4" w:space="0" w:color="auto"/>
              <w:right w:val="single" w:sz="4" w:space="0" w:color="auto"/>
            </w:tcBorders>
            <w:shd w:val="clear" w:color="auto" w:fill="auto"/>
            <w:noWrap/>
            <w:hideMark/>
          </w:tcPr>
          <w:p w:rsidR="002E32BC" w:rsidRPr="002E32BC" w:rsidRDefault="002E32BC" w:rsidP="002E32BC">
            <w:pPr>
              <w:jc w:val="right"/>
              <w:rPr>
                <w:rFonts w:ascii="Arial" w:eastAsia="Times New Roman" w:hAnsi="Arial" w:cs="Arial"/>
                <w:sz w:val="14"/>
                <w:szCs w:val="14"/>
                <w:lang w:eastAsia="ru-RU"/>
              </w:rPr>
            </w:pPr>
            <w:r w:rsidRPr="002E32BC">
              <w:rPr>
                <w:rFonts w:ascii="Arial" w:eastAsia="Times New Roman" w:hAnsi="Arial" w:cs="Arial"/>
                <w:sz w:val="14"/>
                <w:szCs w:val="14"/>
                <w:lang w:eastAsia="ru-RU"/>
              </w:rPr>
              <w:t>95 302,54</w:t>
            </w:r>
          </w:p>
        </w:tc>
        <w:tc>
          <w:tcPr>
            <w:tcW w:w="750"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22 227,04</w:t>
            </w:r>
          </w:p>
        </w:tc>
        <w:tc>
          <w:tcPr>
            <w:tcW w:w="816"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355 160,66</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1 154 441,72</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2 865 098,30</w:t>
            </w:r>
          </w:p>
        </w:tc>
        <w:tc>
          <w:tcPr>
            <w:tcW w:w="917"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2 992 012,10</w:t>
            </w:r>
          </w:p>
        </w:tc>
        <w:tc>
          <w:tcPr>
            <w:tcW w:w="983" w:type="dxa"/>
            <w:tcBorders>
              <w:top w:val="nil"/>
              <w:left w:val="nil"/>
              <w:bottom w:val="single" w:sz="4" w:space="0" w:color="auto"/>
              <w:right w:val="single" w:sz="4" w:space="0" w:color="auto"/>
            </w:tcBorders>
            <w:shd w:val="clear" w:color="auto" w:fill="auto"/>
            <w:noWrap/>
            <w:hideMark/>
          </w:tcPr>
          <w:p w:rsidR="002E32BC" w:rsidRPr="000151E7" w:rsidRDefault="002E32BC" w:rsidP="002E32BC">
            <w:pPr>
              <w:jc w:val="right"/>
              <w:rPr>
                <w:rFonts w:ascii="Arial" w:eastAsia="Times New Roman" w:hAnsi="Arial" w:cs="Arial"/>
                <w:sz w:val="14"/>
                <w:szCs w:val="14"/>
                <w:highlight w:val="green"/>
                <w:lang w:eastAsia="ru-RU"/>
              </w:rPr>
            </w:pPr>
            <w:r w:rsidRPr="000151E7">
              <w:rPr>
                <w:rFonts w:ascii="Arial" w:eastAsia="Times New Roman" w:hAnsi="Arial" w:cs="Arial"/>
                <w:sz w:val="14"/>
                <w:szCs w:val="14"/>
                <w:highlight w:val="green"/>
                <w:lang w:eastAsia="ru-RU"/>
              </w:rPr>
              <w:t>4 840 780,18</w:t>
            </w:r>
          </w:p>
        </w:tc>
        <w:tc>
          <w:tcPr>
            <w:tcW w:w="799" w:type="dxa"/>
            <w:tcBorders>
              <w:top w:val="nil"/>
              <w:left w:val="nil"/>
              <w:bottom w:val="single" w:sz="4" w:space="0" w:color="auto"/>
              <w:right w:val="single" w:sz="4" w:space="0" w:color="auto"/>
            </w:tcBorders>
            <w:shd w:val="clear" w:color="auto" w:fill="auto"/>
            <w:hideMark/>
          </w:tcPr>
          <w:p w:rsidR="002E32BC" w:rsidRPr="002E32BC" w:rsidRDefault="002E32BC" w:rsidP="002E32BC">
            <w:pPr>
              <w:jc w:val="cente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695"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c>
          <w:tcPr>
            <w:tcW w:w="796" w:type="dxa"/>
            <w:tcBorders>
              <w:top w:val="nil"/>
              <w:left w:val="nil"/>
              <w:bottom w:val="single" w:sz="4" w:space="0" w:color="auto"/>
              <w:right w:val="single" w:sz="4" w:space="0" w:color="auto"/>
            </w:tcBorders>
            <w:shd w:val="clear" w:color="auto" w:fill="auto"/>
            <w:hideMark/>
          </w:tcPr>
          <w:p w:rsidR="002E32BC" w:rsidRPr="002E32BC" w:rsidRDefault="002E32BC" w:rsidP="002E32BC">
            <w:pPr>
              <w:rPr>
                <w:rFonts w:ascii="Arial" w:eastAsia="Times New Roman" w:hAnsi="Arial" w:cs="Arial"/>
                <w:sz w:val="14"/>
                <w:szCs w:val="14"/>
                <w:lang w:eastAsia="ru-RU"/>
              </w:rPr>
            </w:pPr>
            <w:r w:rsidRPr="002E32BC">
              <w:rPr>
                <w:rFonts w:ascii="Arial" w:eastAsia="Times New Roman" w:hAnsi="Arial" w:cs="Arial"/>
                <w:sz w:val="14"/>
                <w:szCs w:val="14"/>
                <w:lang w:eastAsia="ru-RU"/>
              </w:rPr>
              <w:t> </w:t>
            </w:r>
          </w:p>
        </w:tc>
      </w:tr>
    </w:tbl>
    <w:p w:rsidR="00DB5823" w:rsidRPr="00AF6258" w:rsidRDefault="00DB5823">
      <w:pPr>
        <w:rPr>
          <w:rFonts w:ascii="Arial" w:hAnsi="Arial" w:cs="Arial"/>
          <w:sz w:val="20"/>
        </w:rPr>
      </w:pPr>
    </w:p>
    <w:p w:rsidR="00AF6258" w:rsidRPr="00AF6258" w:rsidRDefault="00AF6258">
      <w:pPr>
        <w:rPr>
          <w:rFonts w:ascii="Arial" w:hAnsi="Arial" w:cs="Arial"/>
          <w:sz w:val="20"/>
        </w:rPr>
      </w:pPr>
    </w:p>
    <w:p w:rsidR="00AF6258" w:rsidRDefault="00AF6258">
      <w:pPr>
        <w:sectPr w:rsidR="00AF6258">
          <w:pgSz w:w="16838" w:h="11906" w:orient="landscape"/>
          <w:pgMar w:top="1133" w:right="1440" w:bottom="566" w:left="1440" w:header="0" w:footer="0" w:gutter="0"/>
          <w:cols w:space="720"/>
        </w:sectPr>
      </w:pPr>
    </w:p>
    <w:p w:rsidR="00DB5823" w:rsidRDefault="00DB5823">
      <w:pPr>
        <w:pStyle w:val="ConsPlusNormal"/>
        <w:jc w:val="both"/>
      </w:pPr>
    </w:p>
    <w:p w:rsidR="00DB5823" w:rsidRDefault="00DB5823">
      <w:pPr>
        <w:pStyle w:val="ConsPlusNormal"/>
        <w:ind w:firstLine="540"/>
        <w:jc w:val="both"/>
      </w:pPr>
      <w:r>
        <w:t>--------------------------------</w:t>
      </w:r>
    </w:p>
    <w:p w:rsidR="00296B53" w:rsidRPr="00296B53" w:rsidRDefault="00296B53" w:rsidP="00296B53">
      <w:pPr>
        <w:pStyle w:val="ConsPlusNormal"/>
        <w:ind w:firstLine="540"/>
        <w:jc w:val="both"/>
      </w:pPr>
      <w:bookmarkStart w:id="9" w:name="P16123"/>
      <w:bookmarkEnd w:id="9"/>
      <w:r w:rsidRPr="00296B53">
        <w:t>&lt;*&gt; Потребность в финансовых средствах включает:</w:t>
      </w:r>
    </w:p>
    <w:p w:rsidR="00296B53" w:rsidRPr="00296B53" w:rsidRDefault="00296B53" w:rsidP="00296B53">
      <w:pPr>
        <w:pStyle w:val="ConsPlusNormal"/>
        <w:ind w:firstLine="540"/>
        <w:jc w:val="both"/>
      </w:pPr>
      <w:r w:rsidRPr="00296B53">
        <w:t>1) в 2015 году неосвоенные остатки средств местного бюджета 2014 года в сумме 19 451,91 тыс. руб., в том числе по мероприятиям:</w:t>
      </w:r>
    </w:p>
    <w:p w:rsidR="00296B53" w:rsidRPr="00296B53" w:rsidRDefault="00296B53" w:rsidP="00296B53">
      <w:pPr>
        <w:pStyle w:val="ConsPlusNormal"/>
        <w:ind w:firstLine="540"/>
        <w:jc w:val="both"/>
      </w:pPr>
      <w:r w:rsidRPr="00296B53">
        <w:t>3.4. «Строительство 6 скважин на существующих подземных водозаборах (3 очередь). Водозабор № 1. Скважины № 7а, № 15а в г. Северске» на сумму 5 348,40 тыс. руб.;</w:t>
      </w:r>
    </w:p>
    <w:p w:rsidR="00296B53" w:rsidRPr="00296B53" w:rsidRDefault="00296B53" w:rsidP="00296B53">
      <w:pPr>
        <w:pStyle w:val="ConsPlusNormal"/>
        <w:ind w:firstLine="540"/>
        <w:jc w:val="both"/>
      </w:pPr>
      <w:r w:rsidRPr="00296B53">
        <w:t>3.21. «Строительство водоочистных сооружений в дер. Кижирово» в 2015 г. в сумме 5 038,36 тыс. руб.;</w:t>
      </w:r>
    </w:p>
    <w:p w:rsidR="00296B53" w:rsidRPr="00296B53" w:rsidRDefault="00296B53" w:rsidP="00296B53">
      <w:pPr>
        <w:pStyle w:val="ConsPlusNormal"/>
        <w:ind w:firstLine="540"/>
        <w:jc w:val="both"/>
      </w:pPr>
      <w:r w:rsidRPr="00296B53">
        <w:t>5.5. «Строительство подъездной дороги к полигону твердых бытовых отходов в пос. Самусь (в т.ч. ПИР)» на сумму 9 065,15 тыс. руб.</w:t>
      </w:r>
    </w:p>
    <w:p w:rsidR="00296B53" w:rsidRPr="00296B53" w:rsidRDefault="00296B53" w:rsidP="00296B53">
      <w:pPr>
        <w:pStyle w:val="ConsPlusNormal"/>
        <w:ind w:firstLine="540"/>
        <w:jc w:val="both"/>
      </w:pPr>
      <w:r w:rsidRPr="00296B53">
        <w:t>2) в 2016 году неосвоенные остатки средств местного бюджета 2015 года в сумме 5 151,54 тыс. руб., в том числе по мероприятиям:</w:t>
      </w:r>
    </w:p>
    <w:p w:rsidR="00296B53" w:rsidRPr="00296B53" w:rsidRDefault="00296B53" w:rsidP="00296B53">
      <w:pPr>
        <w:pStyle w:val="ConsPlusNormal"/>
        <w:ind w:firstLine="540"/>
        <w:jc w:val="both"/>
      </w:pPr>
      <w:r w:rsidRPr="00296B53">
        <w:t>2.26. «Реконструкция теплосети по просп. Коммунистическому от т/к 1/45 до К1 в г. Северске» на сумму 604,37 тыс. руб.;</w:t>
      </w:r>
    </w:p>
    <w:p w:rsidR="00296B53" w:rsidRPr="00296B53" w:rsidRDefault="00296B53" w:rsidP="00296B53">
      <w:pPr>
        <w:pStyle w:val="ConsPlusNormal"/>
        <w:ind w:firstLine="540"/>
        <w:jc w:val="both"/>
      </w:pPr>
      <w:r w:rsidRPr="00296B53">
        <w:t xml:space="preserve">3.4. «Строительство 6 скважин на существующих подземных водозаборах (3 очередь). Водозабор № 1. Скважины № 7а, № 15а в г. Северске» на сумму 3 110,19 тыс. руб. </w:t>
      </w:r>
    </w:p>
    <w:p w:rsidR="00296B53" w:rsidRPr="00296B53" w:rsidRDefault="00296B53" w:rsidP="00296B53">
      <w:pPr>
        <w:pStyle w:val="ConsPlusNormal"/>
        <w:ind w:firstLine="540"/>
        <w:jc w:val="both"/>
      </w:pPr>
      <w:r w:rsidRPr="00296B53">
        <w:t>Контракт расторгнут, проведен новый аукцион на достройку объекта и в связи с изменением ПСД уточнена стоимость объекта;</w:t>
      </w:r>
    </w:p>
    <w:p w:rsidR="00296B53" w:rsidRPr="00296B53" w:rsidRDefault="00296B53" w:rsidP="00296B53">
      <w:pPr>
        <w:pStyle w:val="ConsPlusNormal"/>
        <w:ind w:firstLine="540"/>
        <w:jc w:val="both"/>
      </w:pPr>
      <w:r w:rsidRPr="00296B53">
        <w:t>5.5. «Строительство подъездной дороги к полигону твердых бытовых отходов в пос. Самусь (в т.ч. ПИР)» на сумму 1 268,82 тыс. руб.;</w:t>
      </w:r>
    </w:p>
    <w:p w:rsidR="00296B53" w:rsidRPr="00296B53" w:rsidRDefault="00296B53" w:rsidP="00296B53">
      <w:pPr>
        <w:pStyle w:val="ConsPlusNormal"/>
        <w:ind w:firstLine="540"/>
        <w:jc w:val="both"/>
      </w:pPr>
      <w:r w:rsidRPr="006C6A05">
        <w:rPr>
          <w:highlight w:val="green"/>
        </w:rPr>
        <w:t>6.10.</w:t>
      </w:r>
      <w:r w:rsidRPr="00296B53">
        <w:t xml:space="preserve"> «Установка дополнительных опор освещения или дополнительных светильников на внутриквартальном освещении, по объектам» на сумму 168,16 тыс. руб.</w:t>
      </w:r>
    </w:p>
    <w:p w:rsidR="00296B53" w:rsidRPr="00296B53" w:rsidRDefault="00296B53" w:rsidP="00296B53">
      <w:pPr>
        <w:pStyle w:val="ConsPlusNormal"/>
        <w:ind w:firstLine="540"/>
        <w:jc w:val="both"/>
      </w:pPr>
      <w:r w:rsidRPr="00296B53">
        <w:t>3) в 2017 году неосвоенные остатки средств местного бюджета 2016 года в сумме 7 323,6 тыс. руб.,</w:t>
      </w:r>
    </w:p>
    <w:p w:rsidR="00296B53" w:rsidRPr="00296B53" w:rsidRDefault="00296B53" w:rsidP="00296B53">
      <w:pPr>
        <w:pStyle w:val="ConsPlusNormal"/>
        <w:ind w:firstLine="540"/>
        <w:jc w:val="both"/>
      </w:pPr>
      <w:r w:rsidRPr="00296B53">
        <w:t>в том числе по мероприятиям:</w:t>
      </w:r>
    </w:p>
    <w:p w:rsidR="00296B53" w:rsidRPr="00296B53" w:rsidRDefault="00296B53" w:rsidP="00296B53">
      <w:pPr>
        <w:pStyle w:val="ConsPlusNormal"/>
        <w:ind w:firstLine="540"/>
        <w:jc w:val="both"/>
      </w:pPr>
      <w:r w:rsidRPr="00296B53">
        <w:t>3.4. «Строительство 6 скважин на существующих подземных водозаборах (3 очередь). Водозабор № 1. Скважины № 7а, № 15а в г. Северске» на сумму 2 811,43 тыс. руб.;</w:t>
      </w:r>
    </w:p>
    <w:p w:rsidR="00296B53" w:rsidRPr="00296B53" w:rsidRDefault="00296B53" w:rsidP="00296B53">
      <w:pPr>
        <w:pStyle w:val="ConsPlusNormal"/>
        <w:ind w:firstLine="540"/>
        <w:jc w:val="both"/>
      </w:pPr>
      <w:r w:rsidRPr="00296B53">
        <w:t>4.7. «Капитальный ремонт камер на самотечной канализации (диаметром 900 мм) в г. Северске» на сумму 1 566,74 тыс. руб.;</w:t>
      </w:r>
    </w:p>
    <w:p w:rsidR="00296B53" w:rsidRPr="00296B53" w:rsidRDefault="00296B53" w:rsidP="00296B53">
      <w:pPr>
        <w:pStyle w:val="ConsPlusNormal"/>
        <w:ind w:firstLine="540"/>
        <w:jc w:val="both"/>
      </w:pPr>
      <w:r w:rsidRPr="00296B53">
        <w:t>5.1. «Строительство полигона твердых бытовых отходов в г. Северске (в т.ч. ПИР)» на сумму 2 221,83 тыс. руб.;</w:t>
      </w:r>
    </w:p>
    <w:p w:rsidR="00296B53" w:rsidRPr="00296B53" w:rsidRDefault="00296B53" w:rsidP="00296B53">
      <w:pPr>
        <w:pStyle w:val="ConsPlusNormal"/>
        <w:ind w:firstLine="540"/>
        <w:jc w:val="both"/>
      </w:pPr>
      <w:r w:rsidRPr="006C6A05">
        <w:rPr>
          <w:highlight w:val="green"/>
        </w:rPr>
        <w:t>6.7.</w:t>
      </w:r>
      <w:r w:rsidRPr="00296B53">
        <w:t xml:space="preserve"> «Строительство линии наружного освещения г. Северска (в т.ч. ПИР)» на сумму 723,6 тыс. руб.</w:t>
      </w:r>
    </w:p>
    <w:p w:rsidR="00296B53" w:rsidRPr="00296B53" w:rsidRDefault="00296B53" w:rsidP="00296B53">
      <w:pPr>
        <w:pStyle w:val="ConsPlusNormal"/>
        <w:ind w:firstLine="540"/>
        <w:jc w:val="both"/>
      </w:pPr>
      <w:r w:rsidRPr="00296B53">
        <w:t>4) в 2018 году неосвоенный остаток средств местного бюджета 2017 года в сумме 1 970,28 тыс. руб. в том числе по мероприятиям:</w:t>
      </w:r>
    </w:p>
    <w:p w:rsidR="00296B53" w:rsidRPr="00296B53" w:rsidRDefault="00296B53" w:rsidP="00296B53">
      <w:pPr>
        <w:pStyle w:val="ConsPlusNormal"/>
        <w:ind w:firstLine="540"/>
        <w:jc w:val="both"/>
      </w:pPr>
      <w:r w:rsidRPr="00296B53">
        <w:t>5.1. «Строительство полигона твердых бытовых отходов в г. Северске (в т.ч. ПИР)» на сумму 1 970,28 тыс. руб.;</w:t>
      </w:r>
    </w:p>
    <w:p w:rsidR="00296B53" w:rsidRPr="006C6A05" w:rsidRDefault="00296B53" w:rsidP="00296B53">
      <w:pPr>
        <w:pStyle w:val="ConsPlusNormal"/>
        <w:ind w:firstLine="540"/>
        <w:jc w:val="both"/>
        <w:rPr>
          <w:highlight w:val="green"/>
        </w:rPr>
      </w:pPr>
      <w:r w:rsidRPr="006C6A05">
        <w:rPr>
          <w:highlight w:val="green"/>
        </w:rPr>
        <w:t>5) в 2019 году неосвоенный остаток средств местного бюджета 2018 года в сумме 565,81 тыс. руб. в том числе по мероприятиям:</w:t>
      </w:r>
    </w:p>
    <w:p w:rsidR="00296B53" w:rsidRPr="006C6A05" w:rsidRDefault="00296B53" w:rsidP="00296B53">
      <w:pPr>
        <w:pStyle w:val="ConsPlusNormal"/>
        <w:ind w:firstLine="540"/>
        <w:jc w:val="both"/>
        <w:rPr>
          <w:highlight w:val="green"/>
        </w:rPr>
      </w:pPr>
      <w:r w:rsidRPr="006C6A05">
        <w:rPr>
          <w:highlight w:val="green"/>
        </w:rPr>
        <w:t xml:space="preserve">3.52. «Реконструкция сетей хозяйственно-противопожарного водопровода с установкой пожарных резервуаров в </w:t>
      </w:r>
      <w:proofErr w:type="gramStart"/>
      <w:r w:rsidRPr="006C6A05">
        <w:rPr>
          <w:highlight w:val="green"/>
        </w:rPr>
        <w:t>пос.Самусь</w:t>
      </w:r>
      <w:proofErr w:type="gramEnd"/>
      <w:r w:rsidRPr="006C6A05">
        <w:rPr>
          <w:highlight w:val="green"/>
        </w:rPr>
        <w:t xml:space="preserve"> и пос.Орловка» на сумму 465,85 тыс.руб.;</w:t>
      </w:r>
    </w:p>
    <w:p w:rsidR="00296B53" w:rsidRPr="006C6A05" w:rsidRDefault="00296B53" w:rsidP="00296B53">
      <w:pPr>
        <w:pStyle w:val="ConsPlusNormal"/>
        <w:ind w:firstLine="540"/>
        <w:jc w:val="both"/>
        <w:rPr>
          <w:highlight w:val="green"/>
        </w:rPr>
      </w:pPr>
      <w:r w:rsidRPr="006C6A05">
        <w:rPr>
          <w:highlight w:val="green"/>
        </w:rPr>
        <w:t>6.7. «Строительство линий наружного освещения (в т.ч. ПИР)» на сумму 99,96 тыс. руб.;</w:t>
      </w:r>
    </w:p>
    <w:p w:rsidR="00296B53" w:rsidRPr="006C6A05" w:rsidRDefault="00296B53" w:rsidP="00296B53">
      <w:pPr>
        <w:pStyle w:val="ConsPlusNormal"/>
        <w:ind w:firstLine="540"/>
        <w:jc w:val="both"/>
        <w:rPr>
          <w:highlight w:val="green"/>
        </w:rPr>
      </w:pPr>
      <w:r w:rsidRPr="006C6A05">
        <w:rPr>
          <w:highlight w:val="green"/>
        </w:rPr>
        <w:t>6) в 2020 году расходы за счет остатков средств местного бюджета 2019 года в сумме 1 792,6 тыс. руб.:</w:t>
      </w:r>
    </w:p>
    <w:p w:rsidR="00296B53" w:rsidRPr="006C6A05" w:rsidRDefault="00296B53" w:rsidP="00296B53">
      <w:pPr>
        <w:pStyle w:val="ConsPlusNormal"/>
        <w:ind w:firstLine="540"/>
        <w:jc w:val="both"/>
        <w:rPr>
          <w:highlight w:val="green"/>
        </w:rPr>
      </w:pPr>
      <w:r w:rsidRPr="006C6A05">
        <w:rPr>
          <w:highlight w:val="green"/>
        </w:rPr>
        <w:t>3.4. «Строительство 6 скважин на существующих подземных водозаборах (3 очередь). Водозабор № 1. Скважины № 7а, № 15а в г.Северске</w:t>
      </w:r>
      <w:proofErr w:type="gramStart"/>
      <w:r w:rsidRPr="006C6A05">
        <w:rPr>
          <w:highlight w:val="green"/>
        </w:rPr>
        <w:t>»  на</w:t>
      </w:r>
      <w:proofErr w:type="gramEnd"/>
      <w:r w:rsidRPr="006C6A05">
        <w:rPr>
          <w:highlight w:val="green"/>
        </w:rPr>
        <w:t xml:space="preserve"> сумму 1 709,22 тыс.руб.;</w:t>
      </w:r>
    </w:p>
    <w:p w:rsidR="00296B53" w:rsidRPr="00296B53" w:rsidRDefault="00296B53" w:rsidP="00296B53">
      <w:pPr>
        <w:pStyle w:val="ConsPlusNormal"/>
        <w:ind w:firstLine="540"/>
        <w:jc w:val="both"/>
      </w:pPr>
      <w:r w:rsidRPr="006C6A05">
        <w:rPr>
          <w:highlight w:val="green"/>
        </w:rPr>
        <w:t>3.57. «Установка дополнительной колонки для питьевой воды в районе ул. Речная в д. Кижирово» на сумму 83,38 тыс.руб.</w:t>
      </w:r>
    </w:p>
    <w:p w:rsidR="00296B53" w:rsidRPr="00296B53" w:rsidRDefault="00296B53" w:rsidP="00296B53">
      <w:pPr>
        <w:pStyle w:val="ConsPlusNormal"/>
        <w:ind w:firstLine="540"/>
        <w:jc w:val="both"/>
      </w:pPr>
      <w:r w:rsidRPr="00296B53">
        <w:t>Указанные суммы неосвоенных остатков средств местного бюджета не увеличивают итоговые суммы потребности в финансовых ресурсах в столбце «Всего».</w:t>
      </w:r>
    </w:p>
    <w:p w:rsidR="00DB5823" w:rsidRDefault="00DB5823">
      <w:pPr>
        <w:pStyle w:val="ConsPlusNormal"/>
        <w:jc w:val="both"/>
      </w:pPr>
    </w:p>
    <w:p w:rsidR="00DB5823" w:rsidRDefault="00DB5823">
      <w:pPr>
        <w:pStyle w:val="ConsPlusNormal"/>
        <w:ind w:firstLine="540"/>
        <w:jc w:val="both"/>
      </w:pPr>
      <w:r>
        <w:t>53. Инвестиционные проекты, включенные в Программу, могут быть реализованы в следующих формах:</w:t>
      </w:r>
    </w:p>
    <w:p w:rsidR="00DB5823" w:rsidRDefault="00DB5823">
      <w:pPr>
        <w:pStyle w:val="ConsPlusNormal"/>
        <w:spacing w:before="200"/>
        <w:ind w:firstLine="540"/>
        <w:jc w:val="both"/>
      </w:pPr>
      <w:r>
        <w:t>1) проекты, реализуем</w:t>
      </w:r>
      <w:bookmarkStart w:id="10" w:name="_GoBack"/>
      <w:bookmarkEnd w:id="10"/>
      <w:r>
        <w:t xml:space="preserve">ые действующими на </w:t>
      </w:r>
      <w:proofErr w:type="gramStart"/>
      <w:r>
        <w:t>территории</w:t>
      </w:r>
      <w:proofErr w:type="gramEnd"/>
      <w:r>
        <w:t xml:space="preserve"> ЗАТО Северск организациями;</w:t>
      </w:r>
    </w:p>
    <w:p w:rsidR="00DB5823" w:rsidRDefault="00DB5823">
      <w:pPr>
        <w:pStyle w:val="ConsPlusNormal"/>
        <w:spacing w:before="200"/>
        <w:ind w:firstLine="540"/>
        <w:jc w:val="both"/>
      </w:pPr>
      <w:r>
        <w:t>2) проекты, выставляемые на конкурс для привлечения сторонних инвесторов (в том числе по договору концессии);</w:t>
      </w:r>
    </w:p>
    <w:p w:rsidR="00DB5823" w:rsidRDefault="00DB5823">
      <w:pPr>
        <w:pStyle w:val="ConsPlusNormal"/>
        <w:spacing w:before="200"/>
        <w:ind w:firstLine="540"/>
        <w:jc w:val="both"/>
      </w:pPr>
      <w:r>
        <w:lastRenderedPageBreak/>
        <w:t xml:space="preserve">3) проекты, для реализации которых создаются организации с </w:t>
      </w:r>
      <w:proofErr w:type="gramStart"/>
      <w:r>
        <w:t>участием</w:t>
      </w:r>
      <w:proofErr w:type="gramEnd"/>
      <w:r>
        <w:t xml:space="preserve"> ЗАТО Северск;</w:t>
      </w:r>
    </w:p>
    <w:p w:rsidR="00DB5823" w:rsidRDefault="00DB5823">
      <w:pPr>
        <w:pStyle w:val="ConsPlusNormal"/>
        <w:spacing w:before="200"/>
        <w:ind w:firstLine="540"/>
        <w:jc w:val="both"/>
      </w:pPr>
      <w:r>
        <w:t>4) проекты, для реализации которых создаются организации с участием действующих организаций коммунального комплекса, организаций, осуществляющих деятельность в сфере электро-, тепло-, водоснабжения, водоотведения.</w:t>
      </w:r>
    </w:p>
    <w:p w:rsidR="00DB5823" w:rsidRDefault="00DB5823">
      <w:pPr>
        <w:pStyle w:val="ConsPlusNormal"/>
        <w:spacing w:before="200"/>
        <w:ind w:firstLine="540"/>
        <w:jc w:val="both"/>
      </w:pPr>
      <w:r>
        <w:t xml:space="preserve">54. Выбор формы реализации инвестиционных проектов определяется с учетом структуры источников финансирования мероприятий и степени участия организаций коммунального комплекса, организаций, осуществляющих деятельность в сфере электро-, тепло-, водоснабжения, водоотведения, в их реализации. При этом реализация инвестиционных проектов действующими на </w:t>
      </w:r>
      <w:proofErr w:type="gramStart"/>
      <w:r>
        <w:t>территории</w:t>
      </w:r>
      <w:proofErr w:type="gramEnd"/>
      <w:r>
        <w:t xml:space="preserve"> ЗАТО Северск организациями должна учитывать возможность привлечения ими сторонних исполнителей работ (подрядных организаций).</w:t>
      </w:r>
    </w:p>
    <w:p w:rsidR="00DB5823" w:rsidRDefault="00DB5823">
      <w:pPr>
        <w:pStyle w:val="ConsPlusNormal"/>
        <w:spacing w:before="200"/>
        <w:ind w:firstLine="540"/>
        <w:jc w:val="both"/>
      </w:pPr>
      <w:r>
        <w:t>Выбор формы реализации инвестиционных проектов должен основываться на совокупной оценке следующих критериев:</w:t>
      </w:r>
    </w:p>
    <w:p w:rsidR="00DB5823" w:rsidRDefault="00DB5823">
      <w:pPr>
        <w:pStyle w:val="ConsPlusNormal"/>
        <w:spacing w:before="200"/>
        <w:ind w:firstLine="540"/>
        <w:jc w:val="both"/>
      </w:pPr>
      <w:r>
        <w:t>1) источника финансирования инвестиционных проектов (бюджетный, внебюджетный);</w:t>
      </w:r>
    </w:p>
    <w:p w:rsidR="00DB5823" w:rsidRDefault="00DB5823">
      <w:pPr>
        <w:pStyle w:val="ConsPlusNormal"/>
        <w:spacing w:before="200"/>
        <w:ind w:firstLine="540"/>
        <w:jc w:val="both"/>
      </w:pPr>
      <w:r>
        <w:t>2) технологической связанности реализуемых инвестиционных проектов с существующей коммунальной инфраструктурой;</w:t>
      </w:r>
    </w:p>
    <w:p w:rsidR="00DB5823" w:rsidRDefault="00DB5823">
      <w:pPr>
        <w:pStyle w:val="ConsPlusNormal"/>
        <w:spacing w:before="200"/>
        <w:ind w:firstLine="540"/>
        <w:jc w:val="both"/>
      </w:pPr>
      <w:r>
        <w:t>3) экономической целесообразности выбора формы реализации инвестиционных проектов, основанной на сопоставлении расходов на организацию данных форм.</w:t>
      </w:r>
    </w:p>
    <w:p w:rsidR="00DB5823" w:rsidRDefault="00DB5823">
      <w:pPr>
        <w:pStyle w:val="ConsPlusNormal"/>
        <w:spacing w:before="200"/>
        <w:ind w:firstLine="540"/>
        <w:jc w:val="both"/>
      </w:pPr>
      <w:r>
        <w:t xml:space="preserve">Исходя из приведенных критериев рассмотрены возможные формы реализации инвестиционных проектов </w:t>
      </w:r>
      <w:proofErr w:type="gramStart"/>
      <w:r>
        <w:t>в</w:t>
      </w:r>
      <w:proofErr w:type="gramEnd"/>
      <w:r>
        <w:t xml:space="preserve"> ЗАТО Северск.</w:t>
      </w:r>
    </w:p>
    <w:p w:rsidR="00DB5823" w:rsidRDefault="00DB5823">
      <w:pPr>
        <w:pStyle w:val="ConsPlusNormal"/>
        <w:spacing w:before="200"/>
        <w:ind w:firstLine="540"/>
        <w:jc w:val="both"/>
      </w:pPr>
      <w:r>
        <w:t xml:space="preserve">55. Инвестиционные проекты в сфере электроснабжения планируется реализовывать за счет внебюджетных источников (платы за технологическое присоединение, инвестиционной составляющей в тарифе на передачу электроэнергии) и </w:t>
      </w:r>
      <w:proofErr w:type="gramStart"/>
      <w:r>
        <w:t>бюджета</w:t>
      </w:r>
      <w:proofErr w:type="gramEnd"/>
      <w:r>
        <w:t xml:space="preserve"> ЗАТО Северск. При необходимости для реализации мероприятий возможно привлечение заемных источников финансирования.</w:t>
      </w:r>
    </w:p>
    <w:p w:rsidR="00DB5823" w:rsidRDefault="00DB5823">
      <w:pPr>
        <w:pStyle w:val="ConsPlusNormal"/>
        <w:spacing w:before="200"/>
        <w:ind w:firstLine="540"/>
        <w:jc w:val="both"/>
      </w:pPr>
      <w:r>
        <w:t>Экономически нецелесообразно создавать организацию для реализации инвестиционных проектов, поскольку их стоимость менее 5% от расходов на реализацию всех инвестиционных проектов в системе коммунальной инфраструктуры.</w:t>
      </w:r>
    </w:p>
    <w:p w:rsidR="00DB5823" w:rsidRDefault="00DB5823">
      <w:pPr>
        <w:pStyle w:val="ConsPlusNormal"/>
        <w:spacing w:before="200"/>
        <w:ind w:firstLine="540"/>
        <w:jc w:val="both"/>
      </w:pPr>
      <w:r>
        <w:t xml:space="preserve">Исходя из приведенных условий инвестиционные проекты, реализуемые в системе </w:t>
      </w:r>
      <w:proofErr w:type="gramStart"/>
      <w:r>
        <w:t>электроснабжения</w:t>
      </w:r>
      <w:proofErr w:type="gramEnd"/>
      <w:r>
        <w:t xml:space="preserve"> ЗАТО Северск, целесообразно осуществлять действующими сетевыми организациями.</w:t>
      </w:r>
    </w:p>
    <w:p w:rsidR="00DB5823" w:rsidRDefault="00DB5823">
      <w:pPr>
        <w:pStyle w:val="ConsPlusNormal"/>
        <w:spacing w:before="200"/>
        <w:ind w:firstLine="540"/>
        <w:jc w:val="both"/>
      </w:pPr>
      <w:r>
        <w:t>56. Источниками финансирования мероприятий в сфере теплоснабжения являются средства бюджетов, а также внебюджетные источники.</w:t>
      </w:r>
    </w:p>
    <w:p w:rsidR="00DB5823" w:rsidRDefault="00DB5823">
      <w:pPr>
        <w:pStyle w:val="ConsPlusNormal"/>
        <w:spacing w:before="200"/>
        <w:ind w:firstLine="540"/>
        <w:jc w:val="both"/>
      </w:pPr>
      <w:r>
        <w:t>Внебюджетными источниками являются средства организаций, осуществляющих деятельность в сфере теплоснабжения, получаемые от потребителей за счет установления тарифов (инвестиционной составляющей в тарифе) и тарифов на подключение (платы за технологическое присоединение). Условием привлечения данных внебюджетных источников является обеспечение доступности оплаты ресурсов потребителями с инвестиционной составляющей в тарифах и тарифов на подключение (платы за технологическое присоединение).</w:t>
      </w:r>
    </w:p>
    <w:p w:rsidR="00DB5823" w:rsidRDefault="00DB5823">
      <w:pPr>
        <w:pStyle w:val="ConsPlusNormal"/>
        <w:spacing w:before="200"/>
        <w:ind w:firstLine="540"/>
        <w:jc w:val="both"/>
      </w:pPr>
      <w:r>
        <w:t xml:space="preserve">Возможность реализации инвестиционных проектов в сфере теплоснабжения с привлечением сторонних инвесторов на конкурсной основе должна рассматриваться с учетом условий договоров аренды и концессии систем </w:t>
      </w:r>
      <w:proofErr w:type="gramStart"/>
      <w:r>
        <w:t>теплоснабжения</w:t>
      </w:r>
      <w:proofErr w:type="gramEnd"/>
      <w:r>
        <w:t xml:space="preserve"> ЗАТО Северск.</w:t>
      </w:r>
    </w:p>
    <w:p w:rsidR="00DB5823" w:rsidRDefault="00DB5823">
      <w:pPr>
        <w:pStyle w:val="ConsPlusNormal"/>
        <w:spacing w:before="200"/>
        <w:ind w:firstLine="540"/>
        <w:jc w:val="both"/>
      </w:pPr>
      <w:r>
        <w:t xml:space="preserve">57. Реализацию инвестиционных проектов в сфере водоснабжения, водоотведения и очистки сточных вод планируется возложить на организации, осуществляющие деятельность в сфере водоснабжения, водоотведения, и структурные подразделения </w:t>
      </w:r>
      <w:proofErr w:type="gramStart"/>
      <w:r>
        <w:t>Администрации</w:t>
      </w:r>
      <w:proofErr w:type="gramEnd"/>
      <w:r>
        <w:t xml:space="preserve"> ЗАТО Северск (УКС Администрации ЗАТО Северск и УЖКХ ТиС) за счет бюджетных средств (при наличии возможности).</w:t>
      </w:r>
    </w:p>
    <w:p w:rsidR="00DB5823" w:rsidRDefault="00DB5823">
      <w:pPr>
        <w:pStyle w:val="ConsPlusNormal"/>
        <w:spacing w:before="200"/>
        <w:ind w:firstLine="540"/>
        <w:jc w:val="both"/>
      </w:pPr>
      <w:r>
        <w:t>58. Инвестиционные проекты в сфере сбора и утилизации твердых бытовых отходов могут быть реализованы по следующим направлениям:</w:t>
      </w:r>
    </w:p>
    <w:p w:rsidR="00DB5823" w:rsidRDefault="00DB5823">
      <w:pPr>
        <w:pStyle w:val="ConsPlusNormal"/>
        <w:spacing w:before="200"/>
        <w:ind w:firstLine="540"/>
        <w:jc w:val="both"/>
      </w:pPr>
      <w:r>
        <w:t xml:space="preserve">1) реализация мероприятий по сортировке и захоронению ТБО инвестором по инвестиционным соглашениям с </w:t>
      </w:r>
      <w:proofErr w:type="gramStart"/>
      <w:r>
        <w:t>Администрацией</w:t>
      </w:r>
      <w:proofErr w:type="gramEnd"/>
      <w:r>
        <w:t xml:space="preserve"> ЗАТО Северск;</w:t>
      </w:r>
    </w:p>
    <w:p w:rsidR="00DB5823" w:rsidRDefault="00DB5823">
      <w:pPr>
        <w:pStyle w:val="ConsPlusNormal"/>
        <w:spacing w:before="200"/>
        <w:ind w:firstLine="540"/>
        <w:jc w:val="both"/>
      </w:pPr>
      <w:r>
        <w:lastRenderedPageBreak/>
        <w:t xml:space="preserve">2) реализация инвестиционных проектов в сфере сбора и утилизации твердых бытовых отходов, приведенных в настоящей Программе, за счет </w:t>
      </w:r>
      <w:proofErr w:type="gramStart"/>
      <w:r>
        <w:t>бюджета</w:t>
      </w:r>
      <w:proofErr w:type="gramEnd"/>
      <w:r>
        <w:t xml:space="preserve"> ЗАТО Северск.</w:t>
      </w:r>
    </w:p>
    <w:p w:rsidR="00DB5823" w:rsidRDefault="00DB5823">
      <w:pPr>
        <w:pStyle w:val="ConsPlusNormal"/>
        <w:spacing w:before="200"/>
        <w:ind w:firstLine="540"/>
        <w:jc w:val="both"/>
      </w:pPr>
      <w:r>
        <w:t>Предусмотренные настоящей Программой инвестиционные проекты связаны с существующей инфраструктурой территориально, определяя организацию технологической схемы движения отходов внутри полигона ТБО. Также рассматривается технологическая связанность этапов обращения с отходами (сбор, вывоз, захоронение отходов), осуществляемых ООО "Полигон ТБО КБУ", которая позволит повысить эффективность реализуемых проектов за счет согласованности технологических этапов обращения с отходами.</w:t>
      </w:r>
    </w:p>
    <w:p w:rsidR="00DB5823" w:rsidRDefault="00DB5823">
      <w:pPr>
        <w:pStyle w:val="ConsPlusNormal"/>
        <w:spacing w:before="200"/>
        <w:ind w:firstLine="540"/>
        <w:jc w:val="both"/>
      </w:pPr>
      <w:r>
        <w:t>59. Инвестиционные проекты по развитию инженерной инфраструктуры и развитию городского освещения должны реализовываться за счет бюджетных средств.</w:t>
      </w:r>
    </w:p>
    <w:p w:rsidR="00DB5823" w:rsidRDefault="00DB5823">
      <w:pPr>
        <w:pStyle w:val="ConsPlusNormal"/>
        <w:spacing w:before="200"/>
        <w:ind w:firstLine="540"/>
        <w:jc w:val="both"/>
      </w:pPr>
      <w:r>
        <w:t xml:space="preserve">60. При рассматриваемой форме реализации инвестиционных проектов наиболее эффективными по критерию минимизации стоимости ресурсов для </w:t>
      </w:r>
      <w:proofErr w:type="gramStart"/>
      <w:r>
        <w:t>потребителей</w:t>
      </w:r>
      <w:proofErr w:type="gramEnd"/>
      <w:r>
        <w:t xml:space="preserve"> ЗАТО Северск будут являться механизмы их финансирования:</w:t>
      </w:r>
    </w:p>
    <w:p w:rsidR="00DB5823" w:rsidRDefault="00DB5823">
      <w:pPr>
        <w:pStyle w:val="ConsPlusNormal"/>
        <w:spacing w:before="200"/>
        <w:ind w:firstLine="540"/>
        <w:jc w:val="both"/>
      </w:pPr>
      <w:r>
        <w:t>1) с привлечением бюджетных средств (для оплаты части инвестиционных проектов или оплаты процентов по заемным средствам);</w:t>
      </w:r>
    </w:p>
    <w:p w:rsidR="00DB5823" w:rsidRDefault="00DB5823">
      <w:pPr>
        <w:pStyle w:val="ConsPlusNormal"/>
        <w:spacing w:before="200"/>
        <w:ind w:firstLine="540"/>
        <w:jc w:val="both"/>
      </w:pPr>
      <w:r>
        <w:t>2) за счет тарифа (платы) за подключение (технологическое присоединение), вносимой застройщиками до начала проведения мероприятий по подключению (в части мероприятий по подключению новых потребителей к системам коммунальной инфраструктуры).</w:t>
      </w:r>
    </w:p>
    <w:p w:rsidR="00DB5823" w:rsidRDefault="00DB5823">
      <w:pPr>
        <w:pStyle w:val="ConsPlusNormal"/>
        <w:spacing w:before="200"/>
        <w:ind w:firstLine="540"/>
        <w:jc w:val="both"/>
      </w:pPr>
      <w:r>
        <w:t>Иные механизмы финансирования инвестиционных проектов предполагают включение в расходы на их реализацию платы за привлечение заемных средств инвесторов (кредитных организаций), увеличивая стоимость ресурсов для потребителей.</w:t>
      </w:r>
    </w:p>
    <w:p w:rsidR="00DB5823" w:rsidRDefault="00DB5823">
      <w:pPr>
        <w:pStyle w:val="ConsPlusNormal"/>
        <w:spacing w:before="200"/>
        <w:ind w:firstLine="540"/>
        <w:jc w:val="both"/>
      </w:pPr>
      <w:r>
        <w:t xml:space="preserve">61. Размер платы за технологическое присоединение к системе </w:t>
      </w:r>
      <w:proofErr w:type="gramStart"/>
      <w:r>
        <w:t>электроснабжения</w:t>
      </w:r>
      <w:proofErr w:type="gramEnd"/>
      <w:r>
        <w:t xml:space="preserve"> ЗАТО Северск, ООО "Электросети" в период 2013 - 2035 гг. составит (раздел XIV Обосновывающих материалов):</w:t>
      </w:r>
    </w:p>
    <w:p w:rsidR="00DB5823" w:rsidRDefault="00DB5823">
      <w:pPr>
        <w:pStyle w:val="ConsPlusNormal"/>
        <w:jc w:val="both"/>
      </w:pPr>
    </w:p>
    <w:p w:rsidR="00DB5823" w:rsidRDefault="00DB5823">
      <w:pPr>
        <w:pStyle w:val="ConsPlusNormal"/>
        <w:jc w:val="center"/>
      </w:pPr>
      <w:r w:rsidRPr="00200A88">
        <w:rPr>
          <w:position w:val="-23"/>
        </w:rPr>
        <w:pict>
          <v:shape id="_x0000_i1025" style="width:151pt;height:33pt" coordsize="" o:spt="100" adj="0,,0" path="" filled="f" stroked="f">
            <v:stroke joinstyle="miter"/>
            <v:imagedata r:id="rId78" o:title="base_23643_129468_32768"/>
            <v:formulas/>
            <v:path o:connecttype="segments"/>
          </v:shape>
        </w:pict>
      </w:r>
    </w:p>
    <w:p w:rsidR="00DB5823" w:rsidRDefault="00DB5823">
      <w:pPr>
        <w:pStyle w:val="ConsPlusNormal"/>
        <w:jc w:val="both"/>
      </w:pPr>
    </w:p>
    <w:p w:rsidR="00DB5823" w:rsidRDefault="00DB5823">
      <w:pPr>
        <w:pStyle w:val="ConsPlusNormal"/>
        <w:ind w:firstLine="540"/>
        <w:jc w:val="both"/>
      </w:pPr>
      <w:r>
        <w:t>62. Размер платы за подключение к системе теплоснабжения г. Северска на период 2013 - 2035 гг. составит (раздел XIV Обосновывающих материалов):</w:t>
      </w:r>
    </w:p>
    <w:p w:rsidR="00DB5823" w:rsidRDefault="00DB5823">
      <w:pPr>
        <w:pStyle w:val="ConsPlusNormal"/>
        <w:jc w:val="both"/>
      </w:pPr>
    </w:p>
    <w:p w:rsidR="00DB5823" w:rsidRDefault="00DB5823">
      <w:pPr>
        <w:pStyle w:val="ConsPlusNormal"/>
        <w:jc w:val="center"/>
      </w:pPr>
      <w:r w:rsidRPr="00200A88">
        <w:rPr>
          <w:position w:val="-23"/>
        </w:rPr>
        <w:pict>
          <v:shape id="_x0000_i1026" style="width:157pt;height:33pt" coordsize="" o:spt="100" adj="0,,0" path="" filled="f" stroked="f">
            <v:stroke joinstyle="miter"/>
            <v:imagedata r:id="rId79" o:title="base_23643_129468_32769"/>
            <v:formulas/>
            <v:path o:connecttype="segments"/>
          </v:shape>
        </w:pict>
      </w:r>
    </w:p>
    <w:p w:rsidR="00DB5823" w:rsidRDefault="00DB5823">
      <w:pPr>
        <w:pStyle w:val="ConsPlusNormal"/>
        <w:jc w:val="both"/>
      </w:pPr>
    </w:p>
    <w:p w:rsidR="00DB5823" w:rsidRDefault="00DB5823">
      <w:pPr>
        <w:pStyle w:val="ConsPlusNormal"/>
        <w:ind w:firstLine="540"/>
        <w:jc w:val="both"/>
      </w:pPr>
      <w:r>
        <w:t>63. Размер платы за подключение к системе теплоснабжения пос. Самусь и пос. Орловка, обслуживаемой ООО "Тепло", на период 2013 - 2035 гг. составит (раздел XIV Обосновывающих материалов):</w:t>
      </w:r>
    </w:p>
    <w:p w:rsidR="00DB5823" w:rsidRDefault="00DB5823">
      <w:pPr>
        <w:pStyle w:val="ConsPlusNormal"/>
        <w:jc w:val="both"/>
      </w:pPr>
    </w:p>
    <w:p w:rsidR="00DB5823" w:rsidRDefault="00DB5823">
      <w:pPr>
        <w:pStyle w:val="ConsPlusNormal"/>
        <w:jc w:val="center"/>
      </w:pPr>
      <w:r w:rsidRPr="00200A88">
        <w:rPr>
          <w:position w:val="-23"/>
        </w:rPr>
        <w:pict>
          <v:shape id="_x0000_i1027" style="width:158.5pt;height:33pt" coordsize="" o:spt="100" adj="0,,0" path="" filled="f" stroked="f">
            <v:stroke joinstyle="miter"/>
            <v:imagedata r:id="rId80" o:title="base_23643_129468_32770"/>
            <v:formulas/>
            <v:path o:connecttype="segments"/>
          </v:shape>
        </w:pict>
      </w:r>
    </w:p>
    <w:p w:rsidR="00DB5823" w:rsidRDefault="00DB5823">
      <w:pPr>
        <w:pStyle w:val="ConsPlusNormal"/>
        <w:jc w:val="both"/>
      </w:pPr>
    </w:p>
    <w:p w:rsidR="00DB5823" w:rsidRDefault="00DB5823">
      <w:pPr>
        <w:pStyle w:val="ConsPlusNormal"/>
        <w:ind w:firstLine="540"/>
        <w:jc w:val="both"/>
      </w:pPr>
      <w:r>
        <w:t>64. Мероприятия, обеспечивающие подключение к системе теплоснабжения, обслуживаемой ООО "Сети" Программой не предусмотрены.</w:t>
      </w:r>
    </w:p>
    <w:p w:rsidR="00DB5823" w:rsidRDefault="00DB5823">
      <w:pPr>
        <w:pStyle w:val="ConsPlusNormal"/>
        <w:spacing w:before="200"/>
        <w:ind w:firstLine="540"/>
        <w:jc w:val="both"/>
      </w:pPr>
      <w:r>
        <w:t>65. Размер платы за подключение к системе водоснабжения, эксплуатируемой ОАО СВК, на период 2013 - 2035 гг. составит (раздел XIV Обосновывающих материалов):</w:t>
      </w:r>
    </w:p>
    <w:p w:rsidR="00DB5823" w:rsidRDefault="00DB5823">
      <w:pPr>
        <w:pStyle w:val="ConsPlusNormal"/>
        <w:jc w:val="both"/>
      </w:pPr>
    </w:p>
    <w:p w:rsidR="00DB5823" w:rsidRDefault="00DB5823">
      <w:pPr>
        <w:pStyle w:val="ConsPlusNormal"/>
        <w:jc w:val="center"/>
      </w:pPr>
      <w:r w:rsidRPr="00200A88">
        <w:rPr>
          <w:position w:val="-23"/>
        </w:rPr>
        <w:pict>
          <v:shape id="_x0000_i1028" style="width:158.5pt;height:33pt" coordsize="" o:spt="100" adj="0,,0" path="" filled="f" stroked="f">
            <v:stroke joinstyle="miter"/>
            <v:imagedata r:id="rId81" o:title="base_23643_129468_32771"/>
            <v:formulas/>
            <v:path o:connecttype="segments"/>
          </v:shape>
        </w:pict>
      </w:r>
    </w:p>
    <w:p w:rsidR="00DB5823" w:rsidRDefault="00DB5823">
      <w:pPr>
        <w:pStyle w:val="ConsPlusNormal"/>
        <w:jc w:val="both"/>
      </w:pPr>
    </w:p>
    <w:p w:rsidR="00DB5823" w:rsidRDefault="00DB5823">
      <w:pPr>
        <w:pStyle w:val="ConsPlusNormal"/>
        <w:ind w:firstLine="540"/>
        <w:jc w:val="both"/>
      </w:pPr>
      <w:r>
        <w:t>66. Размер платы за подключение к системе водоснабжения, эксплуатируемой ООО "ВКХ", на период 2013 - 2035 гг. составит (раздел XIV Обосновывающих материалов):</w:t>
      </w:r>
    </w:p>
    <w:p w:rsidR="00DB5823" w:rsidRDefault="00DB5823">
      <w:pPr>
        <w:pStyle w:val="ConsPlusNormal"/>
        <w:jc w:val="both"/>
      </w:pPr>
    </w:p>
    <w:p w:rsidR="00DB5823" w:rsidRDefault="00DB5823">
      <w:pPr>
        <w:pStyle w:val="ConsPlusNormal"/>
        <w:jc w:val="center"/>
      </w:pPr>
      <w:r w:rsidRPr="00200A88">
        <w:rPr>
          <w:position w:val="-23"/>
        </w:rPr>
        <w:lastRenderedPageBreak/>
        <w:pict>
          <v:shape id="_x0000_i1029" style="width:153pt;height:33pt" coordsize="" o:spt="100" adj="0,,0" path="" filled="f" stroked="f">
            <v:stroke joinstyle="miter"/>
            <v:imagedata r:id="rId82" o:title="base_23643_129468_32772"/>
            <v:formulas/>
            <v:path o:connecttype="segments"/>
          </v:shape>
        </w:pict>
      </w:r>
    </w:p>
    <w:p w:rsidR="00DB5823" w:rsidRDefault="00DB5823">
      <w:pPr>
        <w:pStyle w:val="ConsPlusNormal"/>
        <w:jc w:val="both"/>
      </w:pPr>
    </w:p>
    <w:p w:rsidR="00DB5823" w:rsidRDefault="00DB5823">
      <w:pPr>
        <w:pStyle w:val="ConsPlusNormal"/>
        <w:ind w:firstLine="540"/>
        <w:jc w:val="both"/>
      </w:pPr>
      <w:r>
        <w:t>67. Размер платы за подключение к системе водоотведения, эксплуатируемой ОАО СВК, на период 2013 - 2035 гг. составит (раздел XIV Обосновывающих материалов):</w:t>
      </w:r>
    </w:p>
    <w:p w:rsidR="00DB5823" w:rsidRDefault="00DB5823">
      <w:pPr>
        <w:pStyle w:val="ConsPlusNormal"/>
        <w:jc w:val="both"/>
      </w:pPr>
    </w:p>
    <w:p w:rsidR="00DB5823" w:rsidRDefault="00DB5823">
      <w:pPr>
        <w:pStyle w:val="ConsPlusNormal"/>
        <w:jc w:val="center"/>
      </w:pPr>
      <w:r w:rsidRPr="00200A88">
        <w:rPr>
          <w:position w:val="-23"/>
        </w:rPr>
        <w:pict>
          <v:shape id="_x0000_i1030" style="width:158.5pt;height:33pt" coordsize="" o:spt="100" adj="0,,0" path="" filled="f" stroked="f">
            <v:stroke joinstyle="miter"/>
            <v:imagedata r:id="rId83" o:title="base_23643_129468_32773"/>
            <v:formulas/>
            <v:path o:connecttype="segments"/>
          </v:shape>
        </w:pict>
      </w:r>
    </w:p>
    <w:p w:rsidR="00DB5823" w:rsidRDefault="00DB5823">
      <w:pPr>
        <w:pStyle w:val="ConsPlusNormal"/>
        <w:jc w:val="both"/>
      </w:pPr>
    </w:p>
    <w:p w:rsidR="00DB5823" w:rsidRDefault="00DB5823">
      <w:pPr>
        <w:pStyle w:val="ConsPlusNormal"/>
        <w:ind w:firstLine="540"/>
        <w:jc w:val="both"/>
      </w:pPr>
      <w:r>
        <w:t>68. Размер платы за подключение к системе водоотведения, эксплуатируемой ООО "ВКХ", на период 2013 - 2035 гг. составит (раздел XIV Обосновывающих материалов):</w:t>
      </w:r>
    </w:p>
    <w:p w:rsidR="00DB5823" w:rsidRDefault="00DB5823">
      <w:pPr>
        <w:pStyle w:val="ConsPlusNormal"/>
        <w:jc w:val="both"/>
      </w:pPr>
    </w:p>
    <w:p w:rsidR="00DB5823" w:rsidRDefault="00DB5823">
      <w:pPr>
        <w:pStyle w:val="ConsPlusNormal"/>
        <w:jc w:val="center"/>
      </w:pPr>
      <w:r w:rsidRPr="00200A88">
        <w:rPr>
          <w:position w:val="-23"/>
        </w:rPr>
        <w:pict>
          <v:shape id="_x0000_i1031" style="width:159pt;height:33pt" coordsize="" o:spt="100" adj="0,,0" path="" filled="f" stroked="f">
            <v:stroke joinstyle="miter"/>
            <v:imagedata r:id="rId84" o:title="base_23643_129468_32774"/>
            <v:formulas/>
            <v:path o:connecttype="segments"/>
          </v:shape>
        </w:pict>
      </w:r>
    </w:p>
    <w:p w:rsidR="00DB5823" w:rsidRDefault="00DB5823">
      <w:pPr>
        <w:pStyle w:val="ConsPlusNormal"/>
        <w:jc w:val="both"/>
      </w:pPr>
    </w:p>
    <w:p w:rsidR="00DB5823" w:rsidRDefault="00DB5823">
      <w:pPr>
        <w:pStyle w:val="ConsPlusNormal"/>
        <w:ind w:firstLine="540"/>
        <w:jc w:val="both"/>
      </w:pPr>
      <w:r>
        <w:t>69. Прогнозирование изменения тарифов на коммунальные ресурсы и утилизацию (захоронение) ТБО с учетом результатов и расходов на реализацию мероприятий Программы представлено в таблице 13.</w:t>
      </w:r>
    </w:p>
    <w:p w:rsidR="00DB5823" w:rsidRDefault="00DB5823">
      <w:pPr>
        <w:pStyle w:val="ConsPlusNormal"/>
        <w:jc w:val="both"/>
      </w:pPr>
    </w:p>
    <w:p w:rsidR="00DB5823" w:rsidRDefault="00DB5823">
      <w:pPr>
        <w:pStyle w:val="ConsPlusNormal"/>
        <w:jc w:val="right"/>
        <w:outlineLvl w:val="2"/>
      </w:pPr>
      <w:r>
        <w:t>Таблица 13</w:t>
      </w:r>
    </w:p>
    <w:p w:rsidR="00DB5823" w:rsidRDefault="00DB582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061"/>
        <w:gridCol w:w="1485"/>
        <w:gridCol w:w="1485"/>
        <w:gridCol w:w="2475"/>
      </w:tblGrid>
      <w:tr w:rsidR="00DB5823">
        <w:tc>
          <w:tcPr>
            <w:tcW w:w="510" w:type="dxa"/>
            <w:vAlign w:val="center"/>
          </w:tcPr>
          <w:p w:rsidR="00DB5823" w:rsidRDefault="00DB5823">
            <w:pPr>
              <w:pStyle w:val="ConsPlusNormal"/>
              <w:jc w:val="center"/>
            </w:pPr>
            <w:r>
              <w:t>N пп</w:t>
            </w:r>
          </w:p>
        </w:tc>
        <w:tc>
          <w:tcPr>
            <w:tcW w:w="3061" w:type="dxa"/>
            <w:vAlign w:val="center"/>
          </w:tcPr>
          <w:p w:rsidR="00DB5823" w:rsidRDefault="00DB5823">
            <w:pPr>
              <w:pStyle w:val="ConsPlusNormal"/>
              <w:jc w:val="center"/>
            </w:pPr>
            <w:r>
              <w:t>Тарифы</w:t>
            </w:r>
          </w:p>
        </w:tc>
        <w:tc>
          <w:tcPr>
            <w:tcW w:w="1485" w:type="dxa"/>
            <w:vAlign w:val="center"/>
          </w:tcPr>
          <w:p w:rsidR="00DB5823" w:rsidRDefault="00DB5823">
            <w:pPr>
              <w:pStyle w:val="ConsPlusNormal"/>
              <w:jc w:val="center"/>
            </w:pPr>
            <w:r>
              <w:t>2013 г.</w:t>
            </w:r>
          </w:p>
        </w:tc>
        <w:tc>
          <w:tcPr>
            <w:tcW w:w="1485" w:type="dxa"/>
            <w:vAlign w:val="center"/>
          </w:tcPr>
          <w:p w:rsidR="00DB5823" w:rsidRDefault="00DB5823">
            <w:pPr>
              <w:pStyle w:val="ConsPlusNormal"/>
              <w:jc w:val="center"/>
            </w:pPr>
            <w:r>
              <w:t>2035 г.</w:t>
            </w:r>
          </w:p>
        </w:tc>
        <w:tc>
          <w:tcPr>
            <w:tcW w:w="2475" w:type="dxa"/>
            <w:vAlign w:val="center"/>
          </w:tcPr>
          <w:p w:rsidR="00DB5823" w:rsidRDefault="00DB5823">
            <w:pPr>
              <w:pStyle w:val="ConsPlusNormal"/>
              <w:jc w:val="center"/>
            </w:pPr>
            <w:r>
              <w:t>Раздел Обосновывающих материалов</w:t>
            </w:r>
          </w:p>
        </w:tc>
      </w:tr>
      <w:tr w:rsidR="00DB5823">
        <w:tc>
          <w:tcPr>
            <w:tcW w:w="510" w:type="dxa"/>
          </w:tcPr>
          <w:p w:rsidR="00DB5823" w:rsidRDefault="00DB5823">
            <w:pPr>
              <w:pStyle w:val="ConsPlusNormal"/>
              <w:jc w:val="center"/>
            </w:pPr>
            <w:r>
              <w:t>1</w:t>
            </w:r>
          </w:p>
        </w:tc>
        <w:tc>
          <w:tcPr>
            <w:tcW w:w="3061" w:type="dxa"/>
          </w:tcPr>
          <w:p w:rsidR="00DB5823" w:rsidRDefault="00DB5823">
            <w:pPr>
              <w:pStyle w:val="ConsPlusNormal"/>
            </w:pPr>
            <w:r>
              <w:t>Передача электрической энергии, руб./кВт x ч</w:t>
            </w:r>
          </w:p>
        </w:tc>
        <w:tc>
          <w:tcPr>
            <w:tcW w:w="1485" w:type="dxa"/>
          </w:tcPr>
          <w:p w:rsidR="00DB5823" w:rsidRDefault="00DB5823">
            <w:pPr>
              <w:pStyle w:val="ConsPlusNormal"/>
              <w:jc w:val="center"/>
            </w:pPr>
            <w:r>
              <w:t>0,397</w:t>
            </w:r>
          </w:p>
        </w:tc>
        <w:tc>
          <w:tcPr>
            <w:tcW w:w="1485" w:type="dxa"/>
          </w:tcPr>
          <w:p w:rsidR="00DB5823" w:rsidRDefault="00DB5823">
            <w:pPr>
              <w:pStyle w:val="ConsPlusNormal"/>
              <w:jc w:val="center"/>
            </w:pPr>
            <w:r>
              <w:t>0,645</w:t>
            </w:r>
          </w:p>
        </w:tc>
        <w:tc>
          <w:tcPr>
            <w:tcW w:w="2475" w:type="dxa"/>
          </w:tcPr>
          <w:p w:rsidR="00DB5823" w:rsidRDefault="00DB5823">
            <w:pPr>
              <w:pStyle w:val="ConsPlusNormal"/>
            </w:pPr>
            <w:r>
              <w:t>Подраздел 1 раздела XIV</w:t>
            </w:r>
          </w:p>
        </w:tc>
      </w:tr>
      <w:tr w:rsidR="00DB5823">
        <w:tc>
          <w:tcPr>
            <w:tcW w:w="510" w:type="dxa"/>
            <w:vMerge w:val="restart"/>
          </w:tcPr>
          <w:p w:rsidR="00DB5823" w:rsidRDefault="00DB5823">
            <w:pPr>
              <w:pStyle w:val="ConsPlusNormal"/>
              <w:jc w:val="center"/>
            </w:pPr>
            <w:r>
              <w:t>2</w:t>
            </w:r>
          </w:p>
        </w:tc>
        <w:tc>
          <w:tcPr>
            <w:tcW w:w="3061" w:type="dxa"/>
          </w:tcPr>
          <w:p w:rsidR="00DB5823" w:rsidRDefault="00DB5823">
            <w:pPr>
              <w:pStyle w:val="ConsPlusNormal"/>
            </w:pPr>
            <w:r>
              <w:t>Тепловая энергия, руб./Гкал</w:t>
            </w:r>
          </w:p>
        </w:tc>
        <w:tc>
          <w:tcPr>
            <w:tcW w:w="1485" w:type="dxa"/>
          </w:tcPr>
          <w:p w:rsidR="00DB5823" w:rsidRDefault="00DB5823">
            <w:pPr>
              <w:pStyle w:val="ConsPlusNormal"/>
            </w:pPr>
          </w:p>
        </w:tc>
        <w:tc>
          <w:tcPr>
            <w:tcW w:w="1485" w:type="dxa"/>
          </w:tcPr>
          <w:p w:rsidR="00DB5823" w:rsidRDefault="00DB5823">
            <w:pPr>
              <w:pStyle w:val="ConsPlusNormal"/>
            </w:pPr>
          </w:p>
        </w:tc>
        <w:tc>
          <w:tcPr>
            <w:tcW w:w="2475" w:type="dxa"/>
            <w:vMerge w:val="restart"/>
          </w:tcPr>
          <w:p w:rsidR="00DB5823" w:rsidRDefault="00DB5823">
            <w:pPr>
              <w:pStyle w:val="ConsPlusNormal"/>
            </w:pPr>
            <w:r>
              <w:t>Подраздел 2 раздела XIV</w:t>
            </w:r>
          </w:p>
        </w:tc>
      </w:tr>
      <w:tr w:rsidR="00DB5823">
        <w:tc>
          <w:tcPr>
            <w:tcW w:w="510" w:type="dxa"/>
            <w:vMerge/>
          </w:tcPr>
          <w:p w:rsidR="00DB5823" w:rsidRDefault="00DB5823"/>
        </w:tc>
        <w:tc>
          <w:tcPr>
            <w:tcW w:w="3061" w:type="dxa"/>
          </w:tcPr>
          <w:p w:rsidR="00DB5823" w:rsidRDefault="00DB5823">
            <w:pPr>
              <w:pStyle w:val="ConsPlusNormal"/>
            </w:pPr>
            <w:r>
              <w:t>ОАО ТС</w:t>
            </w:r>
          </w:p>
        </w:tc>
        <w:tc>
          <w:tcPr>
            <w:tcW w:w="1485" w:type="dxa"/>
          </w:tcPr>
          <w:p w:rsidR="00DB5823" w:rsidRDefault="00DB5823">
            <w:pPr>
              <w:pStyle w:val="ConsPlusNormal"/>
              <w:jc w:val="center"/>
            </w:pPr>
            <w:r>
              <w:t>839,9</w:t>
            </w:r>
          </w:p>
        </w:tc>
        <w:tc>
          <w:tcPr>
            <w:tcW w:w="1485" w:type="dxa"/>
          </w:tcPr>
          <w:p w:rsidR="00DB5823" w:rsidRDefault="00DB5823">
            <w:pPr>
              <w:pStyle w:val="ConsPlusNormal"/>
              <w:jc w:val="center"/>
            </w:pPr>
            <w:r>
              <w:t>825,5</w:t>
            </w:r>
          </w:p>
        </w:tc>
        <w:tc>
          <w:tcPr>
            <w:tcW w:w="2475" w:type="dxa"/>
            <w:vMerge/>
          </w:tcPr>
          <w:p w:rsidR="00DB5823" w:rsidRDefault="00DB5823"/>
        </w:tc>
      </w:tr>
      <w:tr w:rsidR="00DB5823">
        <w:tc>
          <w:tcPr>
            <w:tcW w:w="510" w:type="dxa"/>
            <w:vMerge/>
          </w:tcPr>
          <w:p w:rsidR="00DB5823" w:rsidRDefault="00DB5823"/>
        </w:tc>
        <w:tc>
          <w:tcPr>
            <w:tcW w:w="3061" w:type="dxa"/>
          </w:tcPr>
          <w:p w:rsidR="00DB5823" w:rsidRDefault="00DB5823">
            <w:pPr>
              <w:pStyle w:val="ConsPlusNormal"/>
            </w:pPr>
            <w:r>
              <w:t>ООО "Тепло"</w:t>
            </w:r>
          </w:p>
        </w:tc>
        <w:tc>
          <w:tcPr>
            <w:tcW w:w="1485" w:type="dxa"/>
          </w:tcPr>
          <w:p w:rsidR="00DB5823" w:rsidRDefault="00DB5823">
            <w:pPr>
              <w:pStyle w:val="ConsPlusNormal"/>
              <w:jc w:val="center"/>
            </w:pPr>
            <w:r>
              <w:t>1491,4</w:t>
            </w:r>
          </w:p>
        </w:tc>
        <w:tc>
          <w:tcPr>
            <w:tcW w:w="1485" w:type="dxa"/>
          </w:tcPr>
          <w:p w:rsidR="00DB5823" w:rsidRDefault="00DB5823">
            <w:pPr>
              <w:pStyle w:val="ConsPlusNormal"/>
              <w:jc w:val="center"/>
            </w:pPr>
            <w:r>
              <w:t>939,1</w:t>
            </w:r>
          </w:p>
        </w:tc>
        <w:tc>
          <w:tcPr>
            <w:tcW w:w="2475" w:type="dxa"/>
            <w:vMerge/>
          </w:tcPr>
          <w:p w:rsidR="00DB5823" w:rsidRDefault="00DB5823"/>
        </w:tc>
      </w:tr>
      <w:tr w:rsidR="00DB5823">
        <w:tc>
          <w:tcPr>
            <w:tcW w:w="510" w:type="dxa"/>
            <w:vMerge/>
          </w:tcPr>
          <w:p w:rsidR="00DB5823" w:rsidRDefault="00DB5823"/>
        </w:tc>
        <w:tc>
          <w:tcPr>
            <w:tcW w:w="3061" w:type="dxa"/>
          </w:tcPr>
          <w:p w:rsidR="00DB5823" w:rsidRDefault="00DB5823">
            <w:pPr>
              <w:pStyle w:val="ConsPlusNormal"/>
            </w:pPr>
            <w:r>
              <w:t>ООО "Сети"</w:t>
            </w:r>
          </w:p>
        </w:tc>
        <w:tc>
          <w:tcPr>
            <w:tcW w:w="1485" w:type="dxa"/>
          </w:tcPr>
          <w:p w:rsidR="00DB5823" w:rsidRDefault="00DB5823">
            <w:pPr>
              <w:pStyle w:val="ConsPlusNormal"/>
              <w:jc w:val="center"/>
            </w:pPr>
            <w:r>
              <w:t>1681,0</w:t>
            </w:r>
          </w:p>
        </w:tc>
        <w:tc>
          <w:tcPr>
            <w:tcW w:w="1485" w:type="dxa"/>
          </w:tcPr>
          <w:p w:rsidR="00DB5823" w:rsidRDefault="00DB5823">
            <w:pPr>
              <w:pStyle w:val="ConsPlusNormal"/>
              <w:jc w:val="center"/>
            </w:pPr>
            <w:r>
              <w:t>1681,0</w:t>
            </w:r>
          </w:p>
        </w:tc>
        <w:tc>
          <w:tcPr>
            <w:tcW w:w="2475" w:type="dxa"/>
            <w:vMerge/>
          </w:tcPr>
          <w:p w:rsidR="00DB5823" w:rsidRDefault="00DB5823"/>
        </w:tc>
      </w:tr>
      <w:tr w:rsidR="00DB5823">
        <w:tc>
          <w:tcPr>
            <w:tcW w:w="510" w:type="dxa"/>
            <w:vMerge w:val="restart"/>
          </w:tcPr>
          <w:p w:rsidR="00DB5823" w:rsidRDefault="00DB5823">
            <w:pPr>
              <w:pStyle w:val="ConsPlusNormal"/>
              <w:jc w:val="center"/>
            </w:pPr>
            <w:r>
              <w:t>3</w:t>
            </w:r>
          </w:p>
        </w:tc>
        <w:tc>
          <w:tcPr>
            <w:tcW w:w="3061" w:type="dxa"/>
          </w:tcPr>
          <w:p w:rsidR="00DB5823" w:rsidRDefault="00DB5823">
            <w:pPr>
              <w:pStyle w:val="ConsPlusNormal"/>
            </w:pPr>
            <w:r>
              <w:t>Холодная вода, руб./куб. м</w:t>
            </w:r>
          </w:p>
        </w:tc>
        <w:tc>
          <w:tcPr>
            <w:tcW w:w="1485" w:type="dxa"/>
          </w:tcPr>
          <w:p w:rsidR="00DB5823" w:rsidRDefault="00DB5823">
            <w:pPr>
              <w:pStyle w:val="ConsPlusNormal"/>
              <w:jc w:val="center"/>
            </w:pPr>
            <w:r>
              <w:t>17,1</w:t>
            </w:r>
          </w:p>
        </w:tc>
        <w:tc>
          <w:tcPr>
            <w:tcW w:w="1485" w:type="dxa"/>
          </w:tcPr>
          <w:p w:rsidR="00DB5823" w:rsidRDefault="00DB5823">
            <w:pPr>
              <w:pStyle w:val="ConsPlusNormal"/>
              <w:jc w:val="center"/>
            </w:pPr>
            <w:r>
              <w:t>19,3</w:t>
            </w:r>
          </w:p>
        </w:tc>
        <w:tc>
          <w:tcPr>
            <w:tcW w:w="2475" w:type="dxa"/>
            <w:vMerge w:val="restart"/>
          </w:tcPr>
          <w:p w:rsidR="00DB5823" w:rsidRDefault="00DB5823">
            <w:pPr>
              <w:pStyle w:val="ConsPlusNormal"/>
            </w:pPr>
            <w:r>
              <w:t>Подраздел 3 раздела XIV</w:t>
            </w:r>
          </w:p>
        </w:tc>
      </w:tr>
      <w:tr w:rsidR="00DB5823">
        <w:tc>
          <w:tcPr>
            <w:tcW w:w="510" w:type="dxa"/>
            <w:vMerge/>
          </w:tcPr>
          <w:p w:rsidR="00DB5823" w:rsidRDefault="00DB5823"/>
        </w:tc>
        <w:tc>
          <w:tcPr>
            <w:tcW w:w="3061" w:type="dxa"/>
          </w:tcPr>
          <w:p w:rsidR="00DB5823" w:rsidRDefault="00DB5823">
            <w:pPr>
              <w:pStyle w:val="ConsPlusNormal"/>
            </w:pPr>
            <w:r>
              <w:t>Инвестиционная составляющая в тарифе, руб./куб. м</w:t>
            </w:r>
          </w:p>
        </w:tc>
        <w:tc>
          <w:tcPr>
            <w:tcW w:w="1485" w:type="dxa"/>
          </w:tcPr>
          <w:p w:rsidR="00DB5823" w:rsidRDefault="00DB5823">
            <w:pPr>
              <w:pStyle w:val="ConsPlusNormal"/>
              <w:jc w:val="center"/>
            </w:pPr>
            <w:r>
              <w:t>0,54</w:t>
            </w:r>
          </w:p>
        </w:tc>
        <w:tc>
          <w:tcPr>
            <w:tcW w:w="1485" w:type="dxa"/>
          </w:tcPr>
          <w:p w:rsidR="00DB5823" w:rsidRDefault="00DB5823">
            <w:pPr>
              <w:pStyle w:val="ConsPlusNormal"/>
              <w:jc w:val="center"/>
            </w:pPr>
            <w:r>
              <w:t>0,54</w:t>
            </w:r>
          </w:p>
        </w:tc>
        <w:tc>
          <w:tcPr>
            <w:tcW w:w="2475" w:type="dxa"/>
            <w:vMerge/>
          </w:tcPr>
          <w:p w:rsidR="00DB5823" w:rsidRDefault="00DB5823"/>
        </w:tc>
      </w:tr>
      <w:tr w:rsidR="00DB5823">
        <w:tc>
          <w:tcPr>
            <w:tcW w:w="510" w:type="dxa"/>
            <w:vMerge w:val="restart"/>
          </w:tcPr>
          <w:p w:rsidR="00DB5823" w:rsidRDefault="00DB5823">
            <w:pPr>
              <w:pStyle w:val="ConsPlusNormal"/>
              <w:jc w:val="center"/>
            </w:pPr>
            <w:r>
              <w:t>4</w:t>
            </w:r>
          </w:p>
        </w:tc>
        <w:tc>
          <w:tcPr>
            <w:tcW w:w="3061" w:type="dxa"/>
          </w:tcPr>
          <w:p w:rsidR="00DB5823" w:rsidRDefault="00DB5823">
            <w:pPr>
              <w:pStyle w:val="ConsPlusNormal"/>
            </w:pPr>
            <w:r>
              <w:t>Водоотведение и очистка сточных вод, руб./куб. м</w:t>
            </w:r>
          </w:p>
        </w:tc>
        <w:tc>
          <w:tcPr>
            <w:tcW w:w="1485" w:type="dxa"/>
          </w:tcPr>
          <w:p w:rsidR="00DB5823" w:rsidRDefault="00DB5823">
            <w:pPr>
              <w:pStyle w:val="ConsPlusNormal"/>
              <w:jc w:val="center"/>
            </w:pPr>
            <w:r>
              <w:t>7,1</w:t>
            </w:r>
          </w:p>
        </w:tc>
        <w:tc>
          <w:tcPr>
            <w:tcW w:w="1485" w:type="dxa"/>
          </w:tcPr>
          <w:p w:rsidR="00DB5823" w:rsidRDefault="00DB5823">
            <w:pPr>
              <w:pStyle w:val="ConsPlusNormal"/>
              <w:jc w:val="center"/>
            </w:pPr>
            <w:r>
              <w:t>11,6</w:t>
            </w:r>
          </w:p>
        </w:tc>
        <w:tc>
          <w:tcPr>
            <w:tcW w:w="2475" w:type="dxa"/>
            <w:vMerge w:val="restart"/>
          </w:tcPr>
          <w:p w:rsidR="00DB5823" w:rsidRDefault="00DB5823">
            <w:pPr>
              <w:pStyle w:val="ConsPlusNormal"/>
            </w:pPr>
            <w:r>
              <w:t>Подраздел 4 раздела XIV</w:t>
            </w:r>
          </w:p>
        </w:tc>
      </w:tr>
      <w:tr w:rsidR="00DB5823">
        <w:tc>
          <w:tcPr>
            <w:tcW w:w="510" w:type="dxa"/>
            <w:vMerge/>
          </w:tcPr>
          <w:p w:rsidR="00DB5823" w:rsidRDefault="00DB5823"/>
        </w:tc>
        <w:tc>
          <w:tcPr>
            <w:tcW w:w="3061" w:type="dxa"/>
          </w:tcPr>
          <w:p w:rsidR="00DB5823" w:rsidRDefault="00DB5823">
            <w:pPr>
              <w:pStyle w:val="ConsPlusNormal"/>
            </w:pPr>
            <w:r>
              <w:t>Инвестиционная составляющая в тарифе, руб./куб. м</w:t>
            </w:r>
          </w:p>
        </w:tc>
        <w:tc>
          <w:tcPr>
            <w:tcW w:w="1485" w:type="dxa"/>
          </w:tcPr>
          <w:p w:rsidR="00DB5823" w:rsidRDefault="00DB5823">
            <w:pPr>
              <w:pStyle w:val="ConsPlusNormal"/>
              <w:jc w:val="center"/>
            </w:pPr>
            <w:r>
              <w:t>1,90</w:t>
            </w:r>
          </w:p>
        </w:tc>
        <w:tc>
          <w:tcPr>
            <w:tcW w:w="1485" w:type="dxa"/>
          </w:tcPr>
          <w:p w:rsidR="00DB5823" w:rsidRDefault="00DB5823">
            <w:pPr>
              <w:pStyle w:val="ConsPlusNormal"/>
              <w:jc w:val="center"/>
            </w:pPr>
            <w:r>
              <w:t>1,90</w:t>
            </w:r>
          </w:p>
        </w:tc>
        <w:tc>
          <w:tcPr>
            <w:tcW w:w="2475" w:type="dxa"/>
            <w:vMerge/>
          </w:tcPr>
          <w:p w:rsidR="00DB5823" w:rsidRDefault="00DB5823"/>
        </w:tc>
      </w:tr>
      <w:tr w:rsidR="00DB5823">
        <w:tc>
          <w:tcPr>
            <w:tcW w:w="510" w:type="dxa"/>
          </w:tcPr>
          <w:p w:rsidR="00DB5823" w:rsidRDefault="00DB5823">
            <w:pPr>
              <w:pStyle w:val="ConsPlusNormal"/>
              <w:jc w:val="center"/>
            </w:pPr>
            <w:r>
              <w:t>5</w:t>
            </w:r>
          </w:p>
        </w:tc>
        <w:tc>
          <w:tcPr>
            <w:tcW w:w="3061" w:type="dxa"/>
          </w:tcPr>
          <w:p w:rsidR="00DB5823" w:rsidRDefault="00DB5823">
            <w:pPr>
              <w:pStyle w:val="ConsPlusNormal"/>
            </w:pPr>
            <w:r>
              <w:t>Утилизация (захоронение) ТБО, руб./куб. м</w:t>
            </w:r>
          </w:p>
        </w:tc>
        <w:tc>
          <w:tcPr>
            <w:tcW w:w="1485" w:type="dxa"/>
          </w:tcPr>
          <w:p w:rsidR="00DB5823" w:rsidRDefault="00DB5823">
            <w:pPr>
              <w:pStyle w:val="ConsPlusNormal"/>
              <w:jc w:val="center"/>
            </w:pPr>
            <w:r>
              <w:t xml:space="preserve">77,41 </w:t>
            </w:r>
            <w:hyperlink w:anchor="P16250" w:history="1">
              <w:r>
                <w:rPr>
                  <w:color w:val="0000FF"/>
                </w:rPr>
                <w:t>&lt;*&gt;</w:t>
              </w:r>
            </w:hyperlink>
          </w:p>
        </w:tc>
        <w:tc>
          <w:tcPr>
            <w:tcW w:w="1485" w:type="dxa"/>
          </w:tcPr>
          <w:p w:rsidR="00DB5823" w:rsidRDefault="00DB5823">
            <w:pPr>
              <w:pStyle w:val="ConsPlusNormal"/>
              <w:jc w:val="center"/>
            </w:pPr>
            <w:r>
              <w:t>84,35</w:t>
            </w:r>
          </w:p>
        </w:tc>
        <w:tc>
          <w:tcPr>
            <w:tcW w:w="2475" w:type="dxa"/>
          </w:tcPr>
          <w:p w:rsidR="00DB5823" w:rsidRDefault="00DB5823">
            <w:pPr>
              <w:pStyle w:val="ConsPlusNormal"/>
            </w:pPr>
            <w:r>
              <w:t>Подраздел 5 раздела XIV</w:t>
            </w:r>
          </w:p>
        </w:tc>
      </w:tr>
    </w:tbl>
    <w:p w:rsidR="00DB5823" w:rsidRDefault="00DB5823">
      <w:pPr>
        <w:pStyle w:val="ConsPlusNormal"/>
        <w:jc w:val="both"/>
      </w:pPr>
    </w:p>
    <w:p w:rsidR="00DB5823" w:rsidRDefault="00DB5823">
      <w:pPr>
        <w:pStyle w:val="ConsPlusNormal"/>
        <w:ind w:firstLine="540"/>
        <w:jc w:val="both"/>
      </w:pPr>
      <w:r>
        <w:t>--------------------------------</w:t>
      </w:r>
    </w:p>
    <w:p w:rsidR="00DB5823" w:rsidRDefault="00DB5823">
      <w:pPr>
        <w:pStyle w:val="ConsPlusNormal"/>
        <w:spacing w:before="200"/>
        <w:ind w:firstLine="540"/>
        <w:jc w:val="both"/>
      </w:pPr>
      <w:bookmarkStart w:id="11" w:name="P16250"/>
      <w:bookmarkEnd w:id="11"/>
      <w:r>
        <w:t xml:space="preserve">&lt;*&gt; Приведен средний тариф, рассчитанный на основании </w:t>
      </w:r>
      <w:hyperlink r:id="rId85" w:history="1">
        <w:r>
          <w:rPr>
            <w:color w:val="0000FF"/>
          </w:rPr>
          <w:t>приказа</w:t>
        </w:r>
      </w:hyperlink>
      <w:r>
        <w:t xml:space="preserve"> Департамента тарифного регулирования и государственного заказа Томской области от 30.11.2012 N 43/537 "О тарифах общества с ограниченной ответственностью "Полигон твердых бытовых отходов комбината благоустройства" на утилизацию (захоронение) твердых бытовых отходов".</w:t>
      </w:r>
    </w:p>
    <w:p w:rsidR="00DB5823" w:rsidRDefault="00DB5823">
      <w:pPr>
        <w:pStyle w:val="ConsPlusNormal"/>
        <w:jc w:val="both"/>
      </w:pPr>
    </w:p>
    <w:p w:rsidR="00DB5823" w:rsidRDefault="00DB5823">
      <w:pPr>
        <w:pStyle w:val="ConsPlusNormal"/>
        <w:ind w:firstLine="540"/>
        <w:jc w:val="both"/>
      </w:pPr>
      <w:r>
        <w:t xml:space="preserve">70. Расчет общей прогнозируемой совокупной платы за потребляемые </w:t>
      </w:r>
      <w:proofErr w:type="gramStart"/>
      <w:r>
        <w:t>населением</w:t>
      </w:r>
      <w:proofErr w:type="gramEnd"/>
      <w:r>
        <w:t xml:space="preserve"> ЗАТО Северск коммунальные услуги на 2013 г. приведен в таблице 14.</w:t>
      </w:r>
    </w:p>
    <w:p w:rsidR="00DB5823" w:rsidRDefault="00DB5823">
      <w:pPr>
        <w:pStyle w:val="ConsPlusNormal"/>
        <w:jc w:val="both"/>
      </w:pPr>
    </w:p>
    <w:p w:rsidR="00DB5823" w:rsidRDefault="00DB5823">
      <w:pPr>
        <w:pStyle w:val="ConsPlusNormal"/>
        <w:jc w:val="right"/>
        <w:outlineLvl w:val="2"/>
      </w:pPr>
      <w:r>
        <w:t>Таблица 14</w:t>
      </w:r>
    </w:p>
    <w:p w:rsidR="00DB5823" w:rsidRDefault="00DB5823">
      <w:pPr>
        <w:pStyle w:val="ConsPlusNormal"/>
        <w:jc w:val="both"/>
      </w:pPr>
    </w:p>
    <w:p w:rsidR="00DB5823" w:rsidRDefault="00DB5823">
      <w:pPr>
        <w:sectPr w:rsidR="00DB5823">
          <w:pgSz w:w="11906" w:h="16838"/>
          <w:pgMar w:top="1440" w:right="566" w:bottom="1440" w:left="1133"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2608"/>
        <w:gridCol w:w="1134"/>
        <w:gridCol w:w="1928"/>
        <w:gridCol w:w="2608"/>
        <w:gridCol w:w="2268"/>
      </w:tblGrid>
      <w:tr w:rsidR="00DB5823">
        <w:tc>
          <w:tcPr>
            <w:tcW w:w="495" w:type="dxa"/>
            <w:vAlign w:val="center"/>
          </w:tcPr>
          <w:p w:rsidR="00DB5823" w:rsidRDefault="00DB5823">
            <w:pPr>
              <w:pStyle w:val="ConsPlusNormal"/>
              <w:jc w:val="center"/>
            </w:pPr>
            <w:r>
              <w:lastRenderedPageBreak/>
              <w:t>N пп</w:t>
            </w:r>
          </w:p>
        </w:tc>
        <w:tc>
          <w:tcPr>
            <w:tcW w:w="2608" w:type="dxa"/>
            <w:vAlign w:val="center"/>
          </w:tcPr>
          <w:p w:rsidR="00DB5823" w:rsidRDefault="00DB5823">
            <w:pPr>
              <w:pStyle w:val="ConsPlusNormal"/>
              <w:jc w:val="center"/>
            </w:pPr>
            <w:r>
              <w:t>Вид коммунальных услуг</w:t>
            </w:r>
          </w:p>
        </w:tc>
        <w:tc>
          <w:tcPr>
            <w:tcW w:w="1134" w:type="dxa"/>
            <w:vAlign w:val="center"/>
          </w:tcPr>
          <w:p w:rsidR="00DB5823" w:rsidRDefault="00DB5823">
            <w:pPr>
              <w:pStyle w:val="ConsPlusNormal"/>
              <w:jc w:val="center"/>
            </w:pPr>
            <w:r>
              <w:t>Ед. изм.</w:t>
            </w:r>
          </w:p>
        </w:tc>
        <w:tc>
          <w:tcPr>
            <w:tcW w:w="1928" w:type="dxa"/>
            <w:vAlign w:val="center"/>
          </w:tcPr>
          <w:p w:rsidR="00DB5823" w:rsidRDefault="00DB5823">
            <w:pPr>
              <w:pStyle w:val="ConsPlusNormal"/>
              <w:jc w:val="center"/>
            </w:pPr>
            <w:r>
              <w:t>Объем потребления</w:t>
            </w:r>
          </w:p>
        </w:tc>
        <w:tc>
          <w:tcPr>
            <w:tcW w:w="2608" w:type="dxa"/>
            <w:vAlign w:val="center"/>
          </w:tcPr>
          <w:p w:rsidR="00DB5823" w:rsidRDefault="00DB5823">
            <w:pPr>
              <w:pStyle w:val="ConsPlusNormal"/>
              <w:jc w:val="center"/>
            </w:pPr>
            <w:r>
              <w:t>Средневзвешенный тариф (проект тарифа), руб.</w:t>
            </w:r>
          </w:p>
        </w:tc>
        <w:tc>
          <w:tcPr>
            <w:tcW w:w="2268" w:type="dxa"/>
            <w:vAlign w:val="center"/>
          </w:tcPr>
          <w:p w:rsidR="00DB5823" w:rsidRDefault="00DB5823">
            <w:pPr>
              <w:pStyle w:val="ConsPlusNormal"/>
              <w:jc w:val="center"/>
            </w:pPr>
            <w:r>
              <w:t>Прогнозируемая плата за коммунальные услуги, тыс. руб.</w:t>
            </w:r>
          </w:p>
        </w:tc>
      </w:tr>
      <w:tr w:rsidR="00DB5823">
        <w:tc>
          <w:tcPr>
            <w:tcW w:w="495" w:type="dxa"/>
          </w:tcPr>
          <w:p w:rsidR="00DB5823" w:rsidRDefault="00DB5823">
            <w:pPr>
              <w:pStyle w:val="ConsPlusNormal"/>
              <w:jc w:val="center"/>
            </w:pPr>
            <w:r>
              <w:t>1</w:t>
            </w:r>
          </w:p>
        </w:tc>
        <w:tc>
          <w:tcPr>
            <w:tcW w:w="2608" w:type="dxa"/>
          </w:tcPr>
          <w:p w:rsidR="00DB5823" w:rsidRDefault="00DB5823">
            <w:pPr>
              <w:pStyle w:val="ConsPlusNormal"/>
            </w:pPr>
            <w:r>
              <w:t>Водоснабжение</w:t>
            </w:r>
          </w:p>
        </w:tc>
        <w:tc>
          <w:tcPr>
            <w:tcW w:w="1134" w:type="dxa"/>
          </w:tcPr>
          <w:p w:rsidR="00DB5823" w:rsidRDefault="00DB5823">
            <w:pPr>
              <w:pStyle w:val="ConsPlusNormal"/>
            </w:pPr>
            <w:r>
              <w:t>тыс. куб. м</w:t>
            </w:r>
          </w:p>
        </w:tc>
        <w:tc>
          <w:tcPr>
            <w:tcW w:w="1928" w:type="dxa"/>
          </w:tcPr>
          <w:p w:rsidR="00DB5823" w:rsidRDefault="00DB5823">
            <w:pPr>
              <w:pStyle w:val="ConsPlusNormal"/>
              <w:jc w:val="center"/>
            </w:pPr>
            <w:r>
              <w:t>10558,0</w:t>
            </w:r>
          </w:p>
        </w:tc>
        <w:tc>
          <w:tcPr>
            <w:tcW w:w="2608" w:type="dxa"/>
          </w:tcPr>
          <w:p w:rsidR="00DB5823" w:rsidRDefault="00DB5823">
            <w:pPr>
              <w:pStyle w:val="ConsPlusNormal"/>
              <w:jc w:val="center"/>
            </w:pPr>
            <w:r>
              <w:t>20,2</w:t>
            </w:r>
          </w:p>
        </w:tc>
        <w:tc>
          <w:tcPr>
            <w:tcW w:w="2268" w:type="dxa"/>
          </w:tcPr>
          <w:p w:rsidR="00DB5823" w:rsidRDefault="00DB5823">
            <w:pPr>
              <w:pStyle w:val="ConsPlusNormal"/>
              <w:jc w:val="center"/>
            </w:pPr>
            <w:r>
              <w:t>213775</w:t>
            </w:r>
          </w:p>
        </w:tc>
      </w:tr>
      <w:tr w:rsidR="00DB5823">
        <w:tc>
          <w:tcPr>
            <w:tcW w:w="495" w:type="dxa"/>
          </w:tcPr>
          <w:p w:rsidR="00DB5823" w:rsidRDefault="00DB5823">
            <w:pPr>
              <w:pStyle w:val="ConsPlusNormal"/>
              <w:jc w:val="center"/>
            </w:pPr>
            <w:r>
              <w:t>2</w:t>
            </w:r>
          </w:p>
        </w:tc>
        <w:tc>
          <w:tcPr>
            <w:tcW w:w="2608" w:type="dxa"/>
          </w:tcPr>
          <w:p w:rsidR="00DB5823" w:rsidRDefault="00DB5823">
            <w:pPr>
              <w:pStyle w:val="ConsPlusNormal"/>
            </w:pPr>
            <w:r>
              <w:t>Водоотведение</w:t>
            </w:r>
          </w:p>
        </w:tc>
        <w:tc>
          <w:tcPr>
            <w:tcW w:w="1134" w:type="dxa"/>
          </w:tcPr>
          <w:p w:rsidR="00DB5823" w:rsidRDefault="00DB5823">
            <w:pPr>
              <w:pStyle w:val="ConsPlusNormal"/>
            </w:pPr>
            <w:r>
              <w:t>тыс. куб. м</w:t>
            </w:r>
          </w:p>
        </w:tc>
        <w:tc>
          <w:tcPr>
            <w:tcW w:w="1928" w:type="dxa"/>
          </w:tcPr>
          <w:p w:rsidR="00DB5823" w:rsidRDefault="00DB5823">
            <w:pPr>
              <w:pStyle w:val="ConsPlusNormal"/>
              <w:jc w:val="center"/>
            </w:pPr>
            <w:r>
              <w:t>12692,0</w:t>
            </w:r>
          </w:p>
        </w:tc>
        <w:tc>
          <w:tcPr>
            <w:tcW w:w="2608" w:type="dxa"/>
          </w:tcPr>
          <w:p w:rsidR="00DB5823" w:rsidRDefault="00DB5823">
            <w:pPr>
              <w:pStyle w:val="ConsPlusNormal"/>
              <w:jc w:val="center"/>
            </w:pPr>
            <w:r>
              <w:t>9,5</w:t>
            </w:r>
          </w:p>
        </w:tc>
        <w:tc>
          <w:tcPr>
            <w:tcW w:w="2268" w:type="dxa"/>
          </w:tcPr>
          <w:p w:rsidR="00DB5823" w:rsidRDefault="00DB5823">
            <w:pPr>
              <w:pStyle w:val="ConsPlusNormal"/>
              <w:jc w:val="center"/>
            </w:pPr>
            <w:r>
              <w:t>121165</w:t>
            </w:r>
          </w:p>
        </w:tc>
      </w:tr>
      <w:tr w:rsidR="00DB5823">
        <w:tc>
          <w:tcPr>
            <w:tcW w:w="495" w:type="dxa"/>
          </w:tcPr>
          <w:p w:rsidR="00DB5823" w:rsidRDefault="00DB5823">
            <w:pPr>
              <w:pStyle w:val="ConsPlusNormal"/>
              <w:jc w:val="center"/>
            </w:pPr>
            <w:r>
              <w:t>3</w:t>
            </w:r>
          </w:p>
        </w:tc>
        <w:tc>
          <w:tcPr>
            <w:tcW w:w="2608" w:type="dxa"/>
          </w:tcPr>
          <w:p w:rsidR="00DB5823" w:rsidRDefault="00DB5823">
            <w:pPr>
              <w:pStyle w:val="ConsPlusNormal"/>
            </w:pPr>
            <w:r>
              <w:t>Отопление</w:t>
            </w:r>
          </w:p>
        </w:tc>
        <w:tc>
          <w:tcPr>
            <w:tcW w:w="1134" w:type="dxa"/>
          </w:tcPr>
          <w:p w:rsidR="00DB5823" w:rsidRDefault="00DB5823">
            <w:pPr>
              <w:pStyle w:val="ConsPlusNormal"/>
            </w:pPr>
            <w:r>
              <w:t>тыс. Гкал</w:t>
            </w:r>
          </w:p>
        </w:tc>
        <w:tc>
          <w:tcPr>
            <w:tcW w:w="1928" w:type="dxa"/>
          </w:tcPr>
          <w:p w:rsidR="00DB5823" w:rsidRDefault="00DB5823">
            <w:pPr>
              <w:pStyle w:val="ConsPlusNormal"/>
              <w:jc w:val="center"/>
            </w:pPr>
            <w:r>
              <w:t>999,4</w:t>
            </w:r>
          </w:p>
        </w:tc>
        <w:tc>
          <w:tcPr>
            <w:tcW w:w="2608" w:type="dxa"/>
          </w:tcPr>
          <w:p w:rsidR="00DB5823" w:rsidRDefault="00DB5823">
            <w:pPr>
              <w:pStyle w:val="ConsPlusNormal"/>
              <w:jc w:val="center"/>
            </w:pPr>
            <w:r>
              <w:t>878,9</w:t>
            </w:r>
          </w:p>
        </w:tc>
        <w:tc>
          <w:tcPr>
            <w:tcW w:w="2268" w:type="dxa"/>
          </w:tcPr>
          <w:p w:rsidR="00DB5823" w:rsidRDefault="00DB5823">
            <w:pPr>
              <w:pStyle w:val="ConsPlusNormal"/>
              <w:jc w:val="center"/>
            </w:pPr>
            <w:r>
              <w:t>878362</w:t>
            </w:r>
          </w:p>
        </w:tc>
      </w:tr>
      <w:tr w:rsidR="00DB5823">
        <w:tc>
          <w:tcPr>
            <w:tcW w:w="495" w:type="dxa"/>
          </w:tcPr>
          <w:p w:rsidR="00DB5823" w:rsidRDefault="00DB5823">
            <w:pPr>
              <w:pStyle w:val="ConsPlusNormal"/>
              <w:jc w:val="center"/>
            </w:pPr>
            <w:r>
              <w:t>4</w:t>
            </w:r>
          </w:p>
        </w:tc>
        <w:tc>
          <w:tcPr>
            <w:tcW w:w="2608" w:type="dxa"/>
          </w:tcPr>
          <w:p w:rsidR="00DB5823" w:rsidRDefault="00DB5823">
            <w:pPr>
              <w:pStyle w:val="ConsPlusNormal"/>
            </w:pPr>
            <w:r>
              <w:t>Электроснабжение</w:t>
            </w:r>
          </w:p>
        </w:tc>
        <w:tc>
          <w:tcPr>
            <w:tcW w:w="1134" w:type="dxa"/>
          </w:tcPr>
          <w:p w:rsidR="00DB5823" w:rsidRDefault="00DB5823">
            <w:pPr>
              <w:pStyle w:val="ConsPlusNormal"/>
            </w:pPr>
            <w:r>
              <w:t>тыс. кВт x ч</w:t>
            </w:r>
          </w:p>
        </w:tc>
        <w:tc>
          <w:tcPr>
            <w:tcW w:w="1928" w:type="dxa"/>
          </w:tcPr>
          <w:p w:rsidR="00DB5823" w:rsidRDefault="00DB5823">
            <w:pPr>
              <w:pStyle w:val="ConsPlusNormal"/>
              <w:jc w:val="center"/>
            </w:pPr>
            <w:r>
              <w:t>134250,0</w:t>
            </w:r>
          </w:p>
        </w:tc>
        <w:tc>
          <w:tcPr>
            <w:tcW w:w="2608" w:type="dxa"/>
          </w:tcPr>
          <w:p w:rsidR="00DB5823" w:rsidRDefault="00DB5823">
            <w:pPr>
              <w:pStyle w:val="ConsPlusNormal"/>
              <w:jc w:val="center"/>
            </w:pPr>
            <w:r>
              <w:t>3,7</w:t>
            </w:r>
          </w:p>
        </w:tc>
        <w:tc>
          <w:tcPr>
            <w:tcW w:w="2268" w:type="dxa"/>
          </w:tcPr>
          <w:p w:rsidR="00DB5823" w:rsidRDefault="00DB5823">
            <w:pPr>
              <w:pStyle w:val="ConsPlusNormal"/>
              <w:jc w:val="center"/>
            </w:pPr>
            <w:r>
              <w:t>500433</w:t>
            </w:r>
          </w:p>
        </w:tc>
      </w:tr>
      <w:tr w:rsidR="00DB5823">
        <w:tc>
          <w:tcPr>
            <w:tcW w:w="495" w:type="dxa"/>
          </w:tcPr>
          <w:p w:rsidR="00DB5823" w:rsidRDefault="00DB5823">
            <w:pPr>
              <w:pStyle w:val="ConsPlusNormal"/>
              <w:jc w:val="center"/>
            </w:pPr>
            <w:r>
              <w:t>5</w:t>
            </w:r>
          </w:p>
        </w:tc>
        <w:tc>
          <w:tcPr>
            <w:tcW w:w="2608" w:type="dxa"/>
          </w:tcPr>
          <w:p w:rsidR="00DB5823" w:rsidRDefault="00DB5823">
            <w:pPr>
              <w:pStyle w:val="ConsPlusNormal"/>
            </w:pPr>
            <w:r>
              <w:t>Утилизация (захоронение) ТБО</w:t>
            </w:r>
          </w:p>
        </w:tc>
        <w:tc>
          <w:tcPr>
            <w:tcW w:w="1134" w:type="dxa"/>
          </w:tcPr>
          <w:p w:rsidR="00DB5823" w:rsidRDefault="00DB5823">
            <w:pPr>
              <w:pStyle w:val="ConsPlusNormal"/>
            </w:pPr>
            <w:r>
              <w:t>тыс. куб. м</w:t>
            </w:r>
          </w:p>
        </w:tc>
        <w:tc>
          <w:tcPr>
            <w:tcW w:w="1928" w:type="dxa"/>
          </w:tcPr>
          <w:p w:rsidR="00DB5823" w:rsidRDefault="00DB5823">
            <w:pPr>
              <w:pStyle w:val="ConsPlusNormal"/>
              <w:jc w:val="center"/>
            </w:pPr>
            <w:r>
              <w:t>98,5</w:t>
            </w:r>
          </w:p>
        </w:tc>
        <w:tc>
          <w:tcPr>
            <w:tcW w:w="2608" w:type="dxa"/>
          </w:tcPr>
          <w:p w:rsidR="00DB5823" w:rsidRDefault="00DB5823">
            <w:pPr>
              <w:pStyle w:val="ConsPlusNormal"/>
              <w:jc w:val="center"/>
            </w:pPr>
            <w:r>
              <w:t>77,4</w:t>
            </w:r>
          </w:p>
        </w:tc>
        <w:tc>
          <w:tcPr>
            <w:tcW w:w="2268" w:type="dxa"/>
          </w:tcPr>
          <w:p w:rsidR="00DB5823" w:rsidRDefault="00DB5823">
            <w:pPr>
              <w:pStyle w:val="ConsPlusNormal"/>
              <w:jc w:val="center"/>
            </w:pPr>
            <w:r>
              <w:t>7627</w:t>
            </w:r>
          </w:p>
        </w:tc>
      </w:tr>
      <w:tr w:rsidR="00DB5823">
        <w:tc>
          <w:tcPr>
            <w:tcW w:w="3103" w:type="dxa"/>
            <w:gridSpan w:val="2"/>
          </w:tcPr>
          <w:p w:rsidR="00DB5823" w:rsidRDefault="00DB5823">
            <w:pPr>
              <w:pStyle w:val="ConsPlusNormal"/>
            </w:pPr>
            <w:r>
              <w:t>Итого за все потребляемые коммунальные услуги</w:t>
            </w:r>
          </w:p>
        </w:tc>
        <w:tc>
          <w:tcPr>
            <w:tcW w:w="1134" w:type="dxa"/>
          </w:tcPr>
          <w:p w:rsidR="00DB5823" w:rsidRDefault="00DB5823">
            <w:pPr>
              <w:pStyle w:val="ConsPlusNormal"/>
              <w:jc w:val="center"/>
            </w:pPr>
            <w:r>
              <w:t>-</w:t>
            </w:r>
          </w:p>
        </w:tc>
        <w:tc>
          <w:tcPr>
            <w:tcW w:w="1928" w:type="dxa"/>
          </w:tcPr>
          <w:p w:rsidR="00DB5823" w:rsidRDefault="00DB5823">
            <w:pPr>
              <w:pStyle w:val="ConsPlusNormal"/>
            </w:pPr>
          </w:p>
        </w:tc>
        <w:tc>
          <w:tcPr>
            <w:tcW w:w="2608" w:type="dxa"/>
          </w:tcPr>
          <w:p w:rsidR="00DB5823" w:rsidRDefault="00DB5823">
            <w:pPr>
              <w:pStyle w:val="ConsPlusNormal"/>
            </w:pPr>
          </w:p>
        </w:tc>
        <w:tc>
          <w:tcPr>
            <w:tcW w:w="2268" w:type="dxa"/>
          </w:tcPr>
          <w:p w:rsidR="00DB5823" w:rsidRDefault="00DB5823">
            <w:pPr>
              <w:pStyle w:val="ConsPlusNormal"/>
              <w:jc w:val="center"/>
            </w:pPr>
            <w:r>
              <w:t>1721362</w:t>
            </w:r>
          </w:p>
        </w:tc>
      </w:tr>
    </w:tbl>
    <w:p w:rsidR="00DB5823" w:rsidRDefault="00DB5823">
      <w:pPr>
        <w:sectPr w:rsidR="00DB5823">
          <w:pgSz w:w="16838" w:h="11906" w:orient="landscape"/>
          <w:pgMar w:top="1133" w:right="1440" w:bottom="566" w:left="1440" w:header="0" w:footer="0" w:gutter="0"/>
          <w:cols w:space="720"/>
        </w:sectPr>
      </w:pPr>
    </w:p>
    <w:p w:rsidR="00DB5823" w:rsidRDefault="00DB5823">
      <w:pPr>
        <w:pStyle w:val="ConsPlusNormal"/>
        <w:jc w:val="both"/>
      </w:pPr>
    </w:p>
    <w:p w:rsidR="00DB5823" w:rsidRDefault="00DB5823">
      <w:pPr>
        <w:pStyle w:val="ConsPlusNormal"/>
        <w:ind w:firstLine="540"/>
        <w:jc w:val="both"/>
      </w:pPr>
      <w:r>
        <w:t>71. Прогнозная величина субсидий на 2013 г. составит 102,2 млн руб.</w:t>
      </w:r>
    </w:p>
    <w:p w:rsidR="00DB5823" w:rsidRDefault="00DB5823">
      <w:pPr>
        <w:pStyle w:val="ConsPlusNormal"/>
        <w:spacing w:before="200"/>
        <w:ind w:firstLine="540"/>
        <w:jc w:val="both"/>
      </w:pPr>
      <w:r>
        <w:t xml:space="preserve">Оценка уровня доступности коммунальных услуг для населения ЗАТО Северск производилась путем сопоставления полученных значений критериев доступности со значениями, приведенными в Методических </w:t>
      </w:r>
      <w:hyperlink r:id="rId86" w:history="1">
        <w:r>
          <w:rPr>
            <w:color w:val="0000FF"/>
          </w:rPr>
          <w:t>указаниях</w:t>
        </w:r>
      </w:hyperlink>
      <w:r>
        <w:t xml:space="preserve"> по расчету предельных индексов изменения размера платы граждан за коммунальные услуги, утвержденных Приказом Минрегиона России от 23.08.2010 N 378 "Об утверждении методических указаний по расчету предельных индексов изменения размера платы граждан за коммунальные услуги" (далее - Методические указания по расчету предельных индексов), а также в </w:t>
      </w:r>
      <w:hyperlink r:id="rId87" w:history="1">
        <w:r>
          <w:rPr>
            <w:color w:val="0000FF"/>
          </w:rPr>
          <w:t>постановлении</w:t>
        </w:r>
      </w:hyperlink>
      <w:r>
        <w:t xml:space="preserve"> Администрации Томской области от 25.08.2011 N 253а "Об установлении системы критериев доступности для населения платы за коммунальные услуги на 2012 год по муниципальным образованиям Томской области".</w:t>
      </w:r>
    </w:p>
    <w:p w:rsidR="00DB5823" w:rsidRDefault="00DB5823">
      <w:pPr>
        <w:pStyle w:val="ConsPlusNormal"/>
        <w:spacing w:before="200"/>
        <w:ind w:firstLine="540"/>
        <w:jc w:val="both"/>
      </w:pPr>
      <w:r>
        <w:t>Сравнение установленных значений критериев доступности платы за коммунальные услуги представлено в таблице 15.</w:t>
      </w:r>
    </w:p>
    <w:p w:rsidR="00DB5823" w:rsidRDefault="00DB5823">
      <w:pPr>
        <w:pStyle w:val="ConsPlusNormal"/>
        <w:jc w:val="both"/>
      </w:pPr>
    </w:p>
    <w:p w:rsidR="00DB5823" w:rsidRDefault="00DB5823">
      <w:pPr>
        <w:pStyle w:val="ConsPlusNormal"/>
        <w:jc w:val="right"/>
        <w:outlineLvl w:val="2"/>
      </w:pPr>
      <w:r>
        <w:t>Таблица 15</w:t>
      </w:r>
    </w:p>
    <w:p w:rsidR="00DB5823" w:rsidRDefault="00DB582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2268"/>
        <w:gridCol w:w="825"/>
        <w:gridCol w:w="1984"/>
        <w:gridCol w:w="1871"/>
        <w:gridCol w:w="1587"/>
      </w:tblGrid>
      <w:tr w:rsidR="00DB5823">
        <w:tc>
          <w:tcPr>
            <w:tcW w:w="495" w:type="dxa"/>
            <w:vAlign w:val="center"/>
          </w:tcPr>
          <w:p w:rsidR="00DB5823" w:rsidRDefault="00DB5823">
            <w:pPr>
              <w:pStyle w:val="ConsPlusNormal"/>
              <w:jc w:val="center"/>
            </w:pPr>
            <w:r>
              <w:t>N пп</w:t>
            </w:r>
          </w:p>
        </w:tc>
        <w:tc>
          <w:tcPr>
            <w:tcW w:w="2268" w:type="dxa"/>
            <w:vAlign w:val="center"/>
          </w:tcPr>
          <w:p w:rsidR="00DB5823" w:rsidRDefault="00DB5823">
            <w:pPr>
              <w:pStyle w:val="ConsPlusNormal"/>
              <w:jc w:val="center"/>
            </w:pPr>
            <w:r>
              <w:t>Наименование показателей</w:t>
            </w:r>
          </w:p>
        </w:tc>
        <w:tc>
          <w:tcPr>
            <w:tcW w:w="825" w:type="dxa"/>
            <w:vAlign w:val="center"/>
          </w:tcPr>
          <w:p w:rsidR="00DB5823" w:rsidRDefault="00DB5823">
            <w:pPr>
              <w:pStyle w:val="ConsPlusNormal"/>
              <w:jc w:val="center"/>
            </w:pPr>
            <w:r>
              <w:t>Ед. изм.</w:t>
            </w:r>
          </w:p>
        </w:tc>
        <w:tc>
          <w:tcPr>
            <w:tcW w:w="1984" w:type="dxa"/>
            <w:vAlign w:val="center"/>
          </w:tcPr>
          <w:p w:rsidR="00DB5823" w:rsidRDefault="00DB5823">
            <w:pPr>
              <w:pStyle w:val="ConsPlusNormal"/>
              <w:jc w:val="center"/>
            </w:pPr>
            <w:r>
              <w:t xml:space="preserve">Значение критерия, установленное Методическими </w:t>
            </w:r>
            <w:hyperlink r:id="rId88" w:history="1">
              <w:r>
                <w:rPr>
                  <w:color w:val="0000FF"/>
                </w:rPr>
                <w:t>указаниями</w:t>
              </w:r>
            </w:hyperlink>
            <w:r>
              <w:t xml:space="preserve"> по расчету предельных индексов</w:t>
            </w:r>
          </w:p>
        </w:tc>
        <w:tc>
          <w:tcPr>
            <w:tcW w:w="1871" w:type="dxa"/>
            <w:vAlign w:val="center"/>
          </w:tcPr>
          <w:p w:rsidR="00DB5823" w:rsidRDefault="00DB5823">
            <w:pPr>
              <w:pStyle w:val="ConsPlusNormal"/>
              <w:jc w:val="center"/>
            </w:pPr>
            <w:r>
              <w:t xml:space="preserve">Значение критерия, установленное </w:t>
            </w:r>
            <w:hyperlink r:id="rId89" w:history="1">
              <w:r>
                <w:rPr>
                  <w:color w:val="0000FF"/>
                </w:rPr>
                <w:t>постановлением</w:t>
              </w:r>
            </w:hyperlink>
            <w:r>
              <w:t xml:space="preserve"> Администрации Томской области от 25.08.2011 N 253а</w:t>
            </w:r>
          </w:p>
        </w:tc>
        <w:tc>
          <w:tcPr>
            <w:tcW w:w="1587" w:type="dxa"/>
            <w:vAlign w:val="center"/>
          </w:tcPr>
          <w:p w:rsidR="00DB5823" w:rsidRDefault="00DB5823">
            <w:pPr>
              <w:pStyle w:val="ConsPlusNormal"/>
              <w:jc w:val="center"/>
            </w:pPr>
            <w:r>
              <w:t>Расчетные значения на 2013 г.</w:t>
            </w:r>
          </w:p>
        </w:tc>
      </w:tr>
      <w:tr w:rsidR="00DB5823">
        <w:tc>
          <w:tcPr>
            <w:tcW w:w="495" w:type="dxa"/>
          </w:tcPr>
          <w:p w:rsidR="00DB5823" w:rsidRDefault="00DB5823">
            <w:pPr>
              <w:pStyle w:val="ConsPlusNormal"/>
              <w:jc w:val="center"/>
            </w:pPr>
            <w:r>
              <w:t>1</w:t>
            </w:r>
          </w:p>
        </w:tc>
        <w:tc>
          <w:tcPr>
            <w:tcW w:w="2268" w:type="dxa"/>
          </w:tcPr>
          <w:p w:rsidR="00DB5823" w:rsidRDefault="00DB5823">
            <w:pPr>
              <w:pStyle w:val="ConsPlusNormal"/>
            </w:pPr>
            <w:r>
              <w:t>Доля расходов на коммунальные услуги в совокупном доходе семьи</w:t>
            </w:r>
          </w:p>
        </w:tc>
        <w:tc>
          <w:tcPr>
            <w:tcW w:w="825" w:type="dxa"/>
          </w:tcPr>
          <w:p w:rsidR="00DB5823" w:rsidRDefault="00DB5823">
            <w:pPr>
              <w:pStyle w:val="ConsPlusNormal"/>
            </w:pPr>
            <w:r>
              <w:t>%</w:t>
            </w:r>
          </w:p>
        </w:tc>
        <w:tc>
          <w:tcPr>
            <w:tcW w:w="1984" w:type="dxa"/>
          </w:tcPr>
          <w:p w:rsidR="00DB5823" w:rsidRDefault="00DB5823">
            <w:pPr>
              <w:pStyle w:val="ConsPlusNormal"/>
              <w:jc w:val="center"/>
            </w:pPr>
            <w:r>
              <w:t>Не более 8,6</w:t>
            </w:r>
          </w:p>
        </w:tc>
        <w:tc>
          <w:tcPr>
            <w:tcW w:w="1871" w:type="dxa"/>
          </w:tcPr>
          <w:p w:rsidR="00DB5823" w:rsidRDefault="00DB5823">
            <w:pPr>
              <w:pStyle w:val="ConsPlusNormal"/>
              <w:jc w:val="center"/>
            </w:pPr>
            <w:r>
              <w:t>Не более 10</w:t>
            </w:r>
          </w:p>
        </w:tc>
        <w:tc>
          <w:tcPr>
            <w:tcW w:w="1587" w:type="dxa"/>
          </w:tcPr>
          <w:p w:rsidR="00DB5823" w:rsidRDefault="00DB5823">
            <w:pPr>
              <w:pStyle w:val="ConsPlusNormal"/>
              <w:jc w:val="center"/>
            </w:pPr>
            <w:r>
              <w:t>5,75</w:t>
            </w:r>
          </w:p>
        </w:tc>
      </w:tr>
      <w:tr w:rsidR="00DB5823">
        <w:tc>
          <w:tcPr>
            <w:tcW w:w="495" w:type="dxa"/>
          </w:tcPr>
          <w:p w:rsidR="00DB5823" w:rsidRDefault="00DB5823">
            <w:pPr>
              <w:pStyle w:val="ConsPlusNormal"/>
              <w:jc w:val="center"/>
            </w:pPr>
            <w:r>
              <w:t>2</w:t>
            </w:r>
          </w:p>
        </w:tc>
        <w:tc>
          <w:tcPr>
            <w:tcW w:w="2268" w:type="dxa"/>
          </w:tcPr>
          <w:p w:rsidR="00DB5823" w:rsidRDefault="00DB5823">
            <w:pPr>
              <w:pStyle w:val="ConsPlusNormal"/>
            </w:pPr>
            <w:r>
              <w:t>Доля населения с доходами ниже прожиточного минимума</w:t>
            </w:r>
          </w:p>
        </w:tc>
        <w:tc>
          <w:tcPr>
            <w:tcW w:w="825" w:type="dxa"/>
          </w:tcPr>
          <w:p w:rsidR="00DB5823" w:rsidRDefault="00DB5823">
            <w:pPr>
              <w:pStyle w:val="ConsPlusNormal"/>
            </w:pPr>
            <w:r>
              <w:t>%</w:t>
            </w:r>
          </w:p>
        </w:tc>
        <w:tc>
          <w:tcPr>
            <w:tcW w:w="1984" w:type="dxa"/>
          </w:tcPr>
          <w:p w:rsidR="00DB5823" w:rsidRDefault="00DB5823">
            <w:pPr>
              <w:pStyle w:val="ConsPlusNormal"/>
              <w:jc w:val="center"/>
            </w:pPr>
            <w:r>
              <w:t>Не более 12</w:t>
            </w:r>
          </w:p>
        </w:tc>
        <w:tc>
          <w:tcPr>
            <w:tcW w:w="1871" w:type="dxa"/>
          </w:tcPr>
          <w:p w:rsidR="00DB5823" w:rsidRDefault="00DB5823">
            <w:pPr>
              <w:pStyle w:val="ConsPlusNormal"/>
              <w:jc w:val="center"/>
            </w:pPr>
            <w:r>
              <w:t>Не более 19</w:t>
            </w:r>
          </w:p>
        </w:tc>
        <w:tc>
          <w:tcPr>
            <w:tcW w:w="1587" w:type="dxa"/>
          </w:tcPr>
          <w:p w:rsidR="00DB5823" w:rsidRDefault="00DB5823">
            <w:pPr>
              <w:pStyle w:val="ConsPlusNormal"/>
              <w:jc w:val="center"/>
            </w:pPr>
            <w:r>
              <w:t>0,44</w:t>
            </w:r>
          </w:p>
        </w:tc>
      </w:tr>
      <w:tr w:rsidR="00DB5823">
        <w:tc>
          <w:tcPr>
            <w:tcW w:w="495" w:type="dxa"/>
          </w:tcPr>
          <w:p w:rsidR="00DB5823" w:rsidRDefault="00DB5823">
            <w:pPr>
              <w:pStyle w:val="ConsPlusNormal"/>
              <w:jc w:val="center"/>
            </w:pPr>
            <w:r>
              <w:t>3</w:t>
            </w:r>
          </w:p>
        </w:tc>
        <w:tc>
          <w:tcPr>
            <w:tcW w:w="2268" w:type="dxa"/>
          </w:tcPr>
          <w:p w:rsidR="00DB5823" w:rsidRDefault="00DB5823">
            <w:pPr>
              <w:pStyle w:val="ConsPlusNormal"/>
            </w:pPr>
            <w:r>
              <w:t>Уровень собираемости платежей граждан за коммунальные услуги</w:t>
            </w:r>
          </w:p>
        </w:tc>
        <w:tc>
          <w:tcPr>
            <w:tcW w:w="825" w:type="dxa"/>
          </w:tcPr>
          <w:p w:rsidR="00DB5823" w:rsidRDefault="00DB5823">
            <w:pPr>
              <w:pStyle w:val="ConsPlusNormal"/>
            </w:pPr>
            <w:r>
              <w:t>%</w:t>
            </w:r>
          </w:p>
        </w:tc>
        <w:tc>
          <w:tcPr>
            <w:tcW w:w="1984" w:type="dxa"/>
          </w:tcPr>
          <w:p w:rsidR="00DB5823" w:rsidRDefault="00DB5823">
            <w:pPr>
              <w:pStyle w:val="ConsPlusNormal"/>
              <w:jc w:val="center"/>
            </w:pPr>
            <w:r>
              <w:t>Не менее 85</w:t>
            </w:r>
          </w:p>
        </w:tc>
        <w:tc>
          <w:tcPr>
            <w:tcW w:w="1871" w:type="dxa"/>
          </w:tcPr>
          <w:p w:rsidR="00DB5823" w:rsidRDefault="00DB5823">
            <w:pPr>
              <w:pStyle w:val="ConsPlusNormal"/>
              <w:jc w:val="center"/>
            </w:pPr>
            <w:r>
              <w:t>Не менее 85</w:t>
            </w:r>
          </w:p>
        </w:tc>
        <w:tc>
          <w:tcPr>
            <w:tcW w:w="1587" w:type="dxa"/>
          </w:tcPr>
          <w:p w:rsidR="00DB5823" w:rsidRDefault="00DB5823">
            <w:pPr>
              <w:pStyle w:val="ConsPlusNormal"/>
              <w:jc w:val="center"/>
            </w:pPr>
            <w:r>
              <w:t>Не менее 92%</w:t>
            </w:r>
          </w:p>
        </w:tc>
      </w:tr>
      <w:tr w:rsidR="00DB5823">
        <w:tc>
          <w:tcPr>
            <w:tcW w:w="495" w:type="dxa"/>
          </w:tcPr>
          <w:p w:rsidR="00DB5823" w:rsidRDefault="00DB5823">
            <w:pPr>
              <w:pStyle w:val="ConsPlusNormal"/>
              <w:jc w:val="center"/>
            </w:pPr>
            <w:r>
              <w:t>4</w:t>
            </w:r>
          </w:p>
        </w:tc>
        <w:tc>
          <w:tcPr>
            <w:tcW w:w="2268" w:type="dxa"/>
          </w:tcPr>
          <w:p w:rsidR="00DB5823" w:rsidRDefault="00DB5823">
            <w:pPr>
              <w:pStyle w:val="ConsPlusNormal"/>
            </w:pPr>
            <w:r>
              <w:t>Доля получателей субсидий на оплату коммунальных услуг в общей численности населения</w:t>
            </w:r>
          </w:p>
        </w:tc>
        <w:tc>
          <w:tcPr>
            <w:tcW w:w="825" w:type="dxa"/>
          </w:tcPr>
          <w:p w:rsidR="00DB5823" w:rsidRDefault="00DB5823">
            <w:pPr>
              <w:pStyle w:val="ConsPlusNormal"/>
            </w:pPr>
            <w:r>
              <w:t>%</w:t>
            </w:r>
          </w:p>
        </w:tc>
        <w:tc>
          <w:tcPr>
            <w:tcW w:w="1984" w:type="dxa"/>
          </w:tcPr>
          <w:p w:rsidR="00DB5823" w:rsidRDefault="00DB5823">
            <w:pPr>
              <w:pStyle w:val="ConsPlusNormal"/>
              <w:jc w:val="center"/>
            </w:pPr>
            <w:r>
              <w:t>Не более 15</w:t>
            </w:r>
          </w:p>
        </w:tc>
        <w:tc>
          <w:tcPr>
            <w:tcW w:w="1871" w:type="dxa"/>
          </w:tcPr>
          <w:p w:rsidR="00DB5823" w:rsidRDefault="00DB5823">
            <w:pPr>
              <w:pStyle w:val="ConsPlusNormal"/>
              <w:jc w:val="center"/>
            </w:pPr>
            <w:r>
              <w:t>Не более 18</w:t>
            </w:r>
          </w:p>
        </w:tc>
        <w:tc>
          <w:tcPr>
            <w:tcW w:w="1587" w:type="dxa"/>
          </w:tcPr>
          <w:p w:rsidR="00DB5823" w:rsidRDefault="00DB5823">
            <w:pPr>
              <w:pStyle w:val="ConsPlusNormal"/>
              <w:jc w:val="center"/>
            </w:pPr>
            <w:r>
              <w:t>14,1</w:t>
            </w:r>
          </w:p>
        </w:tc>
      </w:tr>
    </w:tbl>
    <w:p w:rsidR="00DB5823" w:rsidRDefault="00DB5823">
      <w:pPr>
        <w:pStyle w:val="ConsPlusNormal"/>
        <w:jc w:val="both"/>
      </w:pPr>
    </w:p>
    <w:p w:rsidR="00DB5823" w:rsidRDefault="00DB5823">
      <w:pPr>
        <w:pStyle w:val="ConsPlusNormal"/>
        <w:ind w:firstLine="540"/>
        <w:jc w:val="both"/>
      </w:pPr>
      <w:r>
        <w:t xml:space="preserve">Сравнение установленных значений критериев доступности платы за коммунальные услуги с расчетными позволяет сделать вывод о доступности платы за коммунальные услуги для </w:t>
      </w:r>
      <w:proofErr w:type="gramStart"/>
      <w:r>
        <w:t>населения</w:t>
      </w:r>
      <w:proofErr w:type="gramEnd"/>
      <w:r>
        <w:t xml:space="preserve"> ЗАТО Северск в 2013 г.</w:t>
      </w:r>
    </w:p>
    <w:p w:rsidR="00DB5823" w:rsidRDefault="00DB5823">
      <w:pPr>
        <w:pStyle w:val="ConsPlusNormal"/>
        <w:jc w:val="both"/>
      </w:pPr>
    </w:p>
    <w:p w:rsidR="00DB5823" w:rsidRDefault="00DB5823">
      <w:pPr>
        <w:pStyle w:val="ConsPlusTitle"/>
        <w:jc w:val="center"/>
        <w:outlineLvl w:val="1"/>
      </w:pPr>
      <w:r>
        <w:t>VI. УПРАВЛЕНИЕ ПРОГРАММОЙ</w:t>
      </w:r>
    </w:p>
    <w:p w:rsidR="00DB5823" w:rsidRDefault="00DB5823">
      <w:pPr>
        <w:pStyle w:val="ConsPlusNormal"/>
        <w:jc w:val="both"/>
      </w:pPr>
    </w:p>
    <w:p w:rsidR="00DB5823" w:rsidRDefault="00DB5823">
      <w:pPr>
        <w:pStyle w:val="ConsPlusNormal"/>
        <w:ind w:firstLine="540"/>
        <w:jc w:val="both"/>
      </w:pPr>
      <w:r>
        <w:t>72. Заказчиком Программы и органом, ответственным за ее реализацию, является УЖКХ ТиС.</w:t>
      </w:r>
    </w:p>
    <w:p w:rsidR="00DB5823" w:rsidRDefault="00DB5823">
      <w:pPr>
        <w:pStyle w:val="ConsPlusNormal"/>
        <w:spacing w:before="200"/>
        <w:ind w:firstLine="540"/>
        <w:jc w:val="both"/>
      </w:pPr>
      <w:r>
        <w:t xml:space="preserve">73. Ответственными исполнителями Программы являются УЖКХ ТиС и УКС </w:t>
      </w:r>
      <w:proofErr w:type="gramStart"/>
      <w:r>
        <w:t>Администрации</w:t>
      </w:r>
      <w:proofErr w:type="gramEnd"/>
      <w:r>
        <w:t xml:space="preserve"> ЗАТО Северск. Соисполнителями Программы являются организации, участвующие в реализации Программы, не являющиеся получателями бюджетных средств, а именно организации коммунального комплекса и организации, осуществляющие деятельность в сферах электро-, тепло-, водоснабжения, водоотведения, очистки сточных вод (далее - организации, участвующие в реализации Программы).</w:t>
      </w:r>
    </w:p>
    <w:p w:rsidR="00DB5823" w:rsidRDefault="00DB5823">
      <w:pPr>
        <w:pStyle w:val="ConsPlusNormal"/>
        <w:spacing w:before="200"/>
        <w:ind w:firstLine="540"/>
        <w:jc w:val="both"/>
      </w:pPr>
      <w:r>
        <w:lastRenderedPageBreak/>
        <w:t xml:space="preserve">Реализация и контроль за выполнением Программы осуществляются путем представления отчетности по выполнению Программы в соответствии с </w:t>
      </w:r>
      <w:hyperlink w:anchor="P16420" w:history="1">
        <w:r>
          <w:rPr>
            <w:color w:val="0000FF"/>
          </w:rPr>
          <w:t>пунктом 79</w:t>
        </w:r>
      </w:hyperlink>
      <w:r>
        <w:t xml:space="preserve"> настоящей Программы.</w:t>
      </w:r>
    </w:p>
    <w:p w:rsidR="00DB5823" w:rsidRDefault="00DB5823">
      <w:pPr>
        <w:pStyle w:val="ConsPlusNormal"/>
        <w:jc w:val="both"/>
      </w:pPr>
      <w:r>
        <w:t xml:space="preserve">(в ред. </w:t>
      </w:r>
      <w:hyperlink r:id="rId90" w:history="1">
        <w:r>
          <w:rPr>
            <w:color w:val="0000FF"/>
          </w:rPr>
          <w:t>решения</w:t>
        </w:r>
      </w:hyperlink>
      <w:r>
        <w:t xml:space="preserve"> Думы ЗАТО Северск от 21.12.2017 N 33/3)</w:t>
      </w:r>
    </w:p>
    <w:p w:rsidR="00DB5823" w:rsidRDefault="00DB5823">
      <w:pPr>
        <w:pStyle w:val="ConsPlusNormal"/>
        <w:spacing w:before="200"/>
        <w:ind w:firstLine="540"/>
        <w:jc w:val="both"/>
      </w:pPr>
      <w:r>
        <w:t>74. Основными функциями УЖКХ ТиС по реализации Программы являются:</w:t>
      </w:r>
    </w:p>
    <w:p w:rsidR="00DB5823" w:rsidRDefault="00DB5823">
      <w:pPr>
        <w:pStyle w:val="ConsPlusNormal"/>
        <w:spacing w:before="200"/>
        <w:ind w:firstLine="540"/>
        <w:jc w:val="both"/>
      </w:pPr>
      <w:r>
        <w:t>1) реализация мероприятий, по которым исполнителем является УЖКХ ТиС;</w:t>
      </w:r>
    </w:p>
    <w:p w:rsidR="00DB5823" w:rsidRDefault="00DB5823">
      <w:pPr>
        <w:pStyle w:val="ConsPlusNormal"/>
        <w:spacing w:before="200"/>
        <w:ind w:firstLine="540"/>
        <w:jc w:val="both"/>
      </w:pPr>
      <w:r>
        <w:t>2) подготовка и уточнение перечня программных мероприятий и финансовых потребностей на их реализацию;</w:t>
      </w:r>
    </w:p>
    <w:p w:rsidR="00DB5823" w:rsidRDefault="00DB5823">
      <w:pPr>
        <w:pStyle w:val="ConsPlusNormal"/>
        <w:spacing w:before="200"/>
        <w:ind w:firstLine="540"/>
        <w:jc w:val="both"/>
      </w:pPr>
      <w:r>
        <w:t xml:space="preserve">3) подача бюджетных заявок на финансирование за счет средств </w:t>
      </w:r>
      <w:proofErr w:type="gramStart"/>
      <w:r>
        <w:t>бюджета</w:t>
      </w:r>
      <w:proofErr w:type="gramEnd"/>
      <w:r>
        <w:t xml:space="preserve"> ЗАТО Северск мероприятий, по которым исполнителем является УЖКХ ТиС;</w:t>
      </w:r>
    </w:p>
    <w:p w:rsidR="00DB5823" w:rsidRDefault="00DB5823">
      <w:pPr>
        <w:pStyle w:val="ConsPlusNormal"/>
        <w:spacing w:before="200"/>
        <w:ind w:firstLine="540"/>
        <w:jc w:val="both"/>
      </w:pPr>
      <w:r>
        <w:t>4) оформление и подача бюджетных заявок на софинансирование мероприятий за счет средств бюджета Томской области в рамках государственных программ Томской области (далее - ГП);</w:t>
      </w:r>
    </w:p>
    <w:p w:rsidR="00DB5823" w:rsidRDefault="00DB5823">
      <w:pPr>
        <w:pStyle w:val="ConsPlusNormal"/>
        <w:spacing w:before="200"/>
        <w:ind w:firstLine="540"/>
        <w:jc w:val="both"/>
      </w:pPr>
      <w:r>
        <w:t>5) организационное, техническое и методическое содействие организациям, участвующим в реализации Программы;</w:t>
      </w:r>
    </w:p>
    <w:p w:rsidR="00DB5823" w:rsidRDefault="00DB5823">
      <w:pPr>
        <w:pStyle w:val="ConsPlusNormal"/>
        <w:spacing w:before="200"/>
        <w:ind w:firstLine="540"/>
        <w:jc w:val="both"/>
      </w:pPr>
      <w:r>
        <w:t>6) участие в разработке инвестиционных программ и подготовка проекта соглашения с организациями на реализацию инвестиционных программ;</w:t>
      </w:r>
    </w:p>
    <w:p w:rsidR="00DB5823" w:rsidRDefault="00DB5823">
      <w:pPr>
        <w:pStyle w:val="ConsPlusNormal"/>
        <w:spacing w:before="200"/>
        <w:ind w:firstLine="540"/>
        <w:jc w:val="both"/>
      </w:pPr>
      <w:r>
        <w:t xml:space="preserve">7) обеспечение взаимодействия </w:t>
      </w:r>
      <w:proofErr w:type="gramStart"/>
      <w:r>
        <w:t>Администрации</w:t>
      </w:r>
      <w:proofErr w:type="gramEnd"/>
      <w:r>
        <w:t xml:space="preserve"> ЗАТО Северск и организаций, участвующих в реализации Программы;</w:t>
      </w:r>
    </w:p>
    <w:p w:rsidR="00DB5823" w:rsidRDefault="00DB5823">
      <w:pPr>
        <w:pStyle w:val="ConsPlusNormal"/>
        <w:spacing w:before="200"/>
        <w:ind w:firstLine="540"/>
        <w:jc w:val="both"/>
      </w:pPr>
      <w:r>
        <w:t xml:space="preserve">8) обеспечение взаимодействия </w:t>
      </w:r>
      <w:proofErr w:type="gramStart"/>
      <w:r>
        <w:t>Администрации</w:t>
      </w:r>
      <w:proofErr w:type="gramEnd"/>
      <w:r>
        <w:t xml:space="preserve"> ЗАТО Северск с исполнительными органами государственной власти Томской области по утверждению инвестиционных программ организаций, участвующих в реализации Программы;</w:t>
      </w:r>
    </w:p>
    <w:p w:rsidR="00DB5823" w:rsidRDefault="00DB5823">
      <w:pPr>
        <w:pStyle w:val="ConsPlusNormal"/>
        <w:spacing w:before="200"/>
        <w:ind w:firstLine="540"/>
        <w:jc w:val="both"/>
      </w:pPr>
      <w:r>
        <w:t>9) организация оценки соответствия инвестиционных программ организаций установленным требованиям;</w:t>
      </w:r>
    </w:p>
    <w:p w:rsidR="00DB5823" w:rsidRDefault="00DB5823">
      <w:pPr>
        <w:pStyle w:val="ConsPlusNormal"/>
        <w:spacing w:before="200"/>
        <w:ind w:firstLine="540"/>
        <w:jc w:val="both"/>
      </w:pPr>
      <w:r>
        <w:t>10) сбор информации о ходе выполнения производственных и инвестиционных программ организаций в рамках проведения мониторинга Программы;</w:t>
      </w:r>
    </w:p>
    <w:p w:rsidR="00DB5823" w:rsidRDefault="00DB5823">
      <w:pPr>
        <w:pStyle w:val="ConsPlusNormal"/>
        <w:spacing w:before="200"/>
        <w:ind w:firstLine="540"/>
        <w:jc w:val="both"/>
      </w:pPr>
      <w:r>
        <w:t>11) мониторинг и анализ реализации Программы, подготовка заключения об эффективности ее реализации;</w:t>
      </w:r>
    </w:p>
    <w:p w:rsidR="00DB5823" w:rsidRDefault="00DB5823">
      <w:pPr>
        <w:pStyle w:val="ConsPlusNormal"/>
        <w:spacing w:before="200"/>
        <w:ind w:firstLine="540"/>
        <w:jc w:val="both"/>
      </w:pPr>
      <w:r>
        <w:t>12) подготовка докладов о ходе реализации Программы и предложений по ее изменению;</w:t>
      </w:r>
    </w:p>
    <w:p w:rsidR="00DB5823" w:rsidRDefault="00DB5823">
      <w:pPr>
        <w:pStyle w:val="ConsPlusNormal"/>
        <w:spacing w:before="200"/>
        <w:ind w:firstLine="540"/>
        <w:jc w:val="both"/>
      </w:pPr>
      <w:r>
        <w:t>13) осуществление мероприятий в сфере информационного освещения и сопровождения реализации Программы;</w:t>
      </w:r>
    </w:p>
    <w:p w:rsidR="00DB5823" w:rsidRDefault="00DB5823">
      <w:pPr>
        <w:pStyle w:val="ConsPlusNormal"/>
        <w:spacing w:before="200"/>
        <w:ind w:firstLine="540"/>
        <w:jc w:val="both"/>
      </w:pPr>
      <w:r>
        <w:t>14) осуществление оценки эффективности Программы и расчет целевых показателей и индикаторов реализации Программы.</w:t>
      </w:r>
    </w:p>
    <w:p w:rsidR="00DB5823" w:rsidRDefault="00DB5823">
      <w:pPr>
        <w:pStyle w:val="ConsPlusNormal"/>
        <w:spacing w:before="200"/>
        <w:ind w:firstLine="540"/>
        <w:jc w:val="both"/>
      </w:pPr>
      <w:r>
        <w:t xml:space="preserve">75. Основными функциями УКС </w:t>
      </w:r>
      <w:proofErr w:type="gramStart"/>
      <w:r>
        <w:t>Администрации</w:t>
      </w:r>
      <w:proofErr w:type="gramEnd"/>
      <w:r>
        <w:t xml:space="preserve"> ЗАТО Северск по реализации Программы являются:</w:t>
      </w:r>
    </w:p>
    <w:p w:rsidR="00DB5823" w:rsidRDefault="00DB5823">
      <w:pPr>
        <w:pStyle w:val="ConsPlusNormal"/>
        <w:spacing w:before="200"/>
        <w:ind w:firstLine="540"/>
        <w:jc w:val="both"/>
      </w:pPr>
      <w:r>
        <w:t xml:space="preserve">1) реализация мероприятий, по которым исполнителем является УКС </w:t>
      </w:r>
      <w:proofErr w:type="gramStart"/>
      <w:r>
        <w:t>Администрации</w:t>
      </w:r>
      <w:proofErr w:type="gramEnd"/>
      <w:r>
        <w:t xml:space="preserve"> ЗАТО Северск;</w:t>
      </w:r>
    </w:p>
    <w:p w:rsidR="00DB5823" w:rsidRDefault="00DB5823">
      <w:pPr>
        <w:pStyle w:val="ConsPlusNormal"/>
        <w:spacing w:before="200"/>
        <w:ind w:firstLine="540"/>
        <w:jc w:val="both"/>
      </w:pPr>
      <w:r>
        <w:t>2) подготовка предложений по уточнению перечня программных мероприятий и финансовых потребностей на их реализацию;</w:t>
      </w:r>
    </w:p>
    <w:p w:rsidR="00DB5823" w:rsidRDefault="00DB5823">
      <w:pPr>
        <w:pStyle w:val="ConsPlusNormal"/>
        <w:spacing w:before="200"/>
        <w:ind w:firstLine="540"/>
        <w:jc w:val="both"/>
      </w:pPr>
      <w:r>
        <w:t xml:space="preserve">3) подача бюджетных заявок на финансирование за счет средств </w:t>
      </w:r>
      <w:proofErr w:type="gramStart"/>
      <w:r>
        <w:t>бюджета</w:t>
      </w:r>
      <w:proofErr w:type="gramEnd"/>
      <w:r>
        <w:t xml:space="preserve"> ЗАТО Северск мероприятий, по которым исполнителем является УКС Администрации ЗАТО Северск;</w:t>
      </w:r>
    </w:p>
    <w:p w:rsidR="00DB5823" w:rsidRDefault="00DB5823">
      <w:pPr>
        <w:pStyle w:val="ConsPlusNormal"/>
        <w:spacing w:before="200"/>
        <w:ind w:firstLine="540"/>
        <w:jc w:val="both"/>
      </w:pPr>
      <w:r>
        <w:t>4) участие в оформлении бюджетных заявок на софинансирование мероприятий за счет средств бюджета Томской области в рамках ГП;</w:t>
      </w:r>
    </w:p>
    <w:p w:rsidR="00DB5823" w:rsidRDefault="00DB5823">
      <w:pPr>
        <w:pStyle w:val="ConsPlusNormal"/>
        <w:spacing w:before="200"/>
        <w:ind w:firstLine="540"/>
        <w:jc w:val="both"/>
      </w:pPr>
      <w:r>
        <w:t>5) заключение соглашения с исполнительными органами государственной власти Томской области на софинансирование объектов в рамках ГП.</w:t>
      </w:r>
    </w:p>
    <w:p w:rsidR="00DB5823" w:rsidRDefault="00DB5823">
      <w:pPr>
        <w:pStyle w:val="ConsPlusNormal"/>
        <w:spacing w:before="200"/>
        <w:ind w:firstLine="540"/>
        <w:jc w:val="both"/>
      </w:pPr>
      <w:r>
        <w:lastRenderedPageBreak/>
        <w:t>76. Основными функциями организаций, участвующих в реализации Программы, являются:</w:t>
      </w:r>
    </w:p>
    <w:p w:rsidR="00DB5823" w:rsidRDefault="00DB5823">
      <w:pPr>
        <w:pStyle w:val="ConsPlusNormal"/>
        <w:spacing w:before="200"/>
        <w:ind w:firstLine="540"/>
        <w:jc w:val="both"/>
      </w:pPr>
      <w:r>
        <w:t>1) реализация мероприятий, по которым они являются исполнителями;</w:t>
      </w:r>
    </w:p>
    <w:p w:rsidR="00DB5823" w:rsidRDefault="00DB5823">
      <w:pPr>
        <w:pStyle w:val="ConsPlusNormal"/>
        <w:spacing w:before="200"/>
        <w:ind w:firstLine="540"/>
        <w:jc w:val="both"/>
      </w:pPr>
      <w:r>
        <w:t>2) подготовка предложений по уточнению перечня программных мероприятий и финансовых потребностей на их реализацию;</w:t>
      </w:r>
    </w:p>
    <w:p w:rsidR="00DB5823" w:rsidRDefault="00DB5823">
      <w:pPr>
        <w:pStyle w:val="ConsPlusNormal"/>
        <w:spacing w:before="200"/>
        <w:ind w:firstLine="540"/>
        <w:jc w:val="both"/>
      </w:pPr>
      <w:r>
        <w:t>3) разработка инвестиционных и производственных программ;</w:t>
      </w:r>
    </w:p>
    <w:p w:rsidR="00DB5823" w:rsidRDefault="00DB5823">
      <w:pPr>
        <w:pStyle w:val="ConsPlusNormal"/>
        <w:spacing w:before="200"/>
        <w:ind w:firstLine="540"/>
        <w:jc w:val="both"/>
      </w:pPr>
      <w:r>
        <w:t>4) мониторинг реализации производственных и инвестиционных программ.</w:t>
      </w:r>
    </w:p>
    <w:p w:rsidR="00DB5823" w:rsidRDefault="00DB5823">
      <w:pPr>
        <w:pStyle w:val="ConsPlusNormal"/>
        <w:spacing w:before="200"/>
        <w:ind w:firstLine="540"/>
        <w:jc w:val="both"/>
      </w:pPr>
      <w:r>
        <w:t>77. Инструментом реализации Программы являются инвестиционные и производственные программы организаций, участвующих в реализации Программы.</w:t>
      </w:r>
    </w:p>
    <w:p w:rsidR="00DB5823" w:rsidRDefault="00DB5823">
      <w:pPr>
        <w:pStyle w:val="ConsPlusNormal"/>
        <w:spacing w:before="200"/>
        <w:ind w:firstLine="540"/>
        <w:jc w:val="both"/>
      </w:pPr>
      <w:r>
        <w:t>Одним из источников финансирования таких программ являются тарифы, в том числе долгосрочные, надбавки к тарифам, инвестиционные составляющие в тарифах, утвержденные с учетом их доступности для потребителей, а также тариф на подключение (плата за подключение к системе коммунальной инфраструктуры, получаемая от застройщиков).</w:t>
      </w:r>
    </w:p>
    <w:p w:rsidR="00DB5823" w:rsidRDefault="00DB5823">
      <w:pPr>
        <w:pStyle w:val="ConsPlusNormal"/>
        <w:spacing w:before="200"/>
        <w:ind w:firstLine="540"/>
        <w:jc w:val="both"/>
      </w:pPr>
      <w:r>
        <w:t>При недоступности тарифов или надбавок частичное финансирование осуществляется за счет бюджетных источников.</w:t>
      </w:r>
    </w:p>
    <w:p w:rsidR="00DB5823" w:rsidRDefault="00DB5823">
      <w:pPr>
        <w:pStyle w:val="ConsPlusNormal"/>
        <w:spacing w:before="200"/>
        <w:ind w:firstLine="540"/>
        <w:jc w:val="both"/>
      </w:pPr>
      <w:r>
        <w:t>Установление тарифов на товары (услуги) организаций коммунального комплекса и организаций, осуществляющих деятельность в сферах электро-, тепло-, водоснабжения, водоотведения, очистки сточных вод на долгосрочную перспективу, а также надбавок к тарифам (инвестиционных составляющих), должно сопровождаться заключением соглашения между Администрацией ЗАТО Северск или Департаментом тарифного регулирования Томской области (в зависимости от полномочий) и организацией коммунального комплекса или организацией, осуществляющей деятельность в сферах электро-, тепло-, водоснабжения, водоотведения, очистки сточных вод.</w:t>
      </w:r>
    </w:p>
    <w:p w:rsidR="00DB5823" w:rsidRDefault="00DB5823">
      <w:pPr>
        <w:pStyle w:val="ConsPlusNormal"/>
        <w:spacing w:before="200"/>
        <w:ind w:firstLine="540"/>
        <w:jc w:val="both"/>
      </w:pPr>
      <w:r>
        <w:t>В данном соглашении (кроме прав, обязанностей и ответственности сторон) должны найти отражение следующие условия:</w:t>
      </w:r>
    </w:p>
    <w:p w:rsidR="00DB5823" w:rsidRDefault="00DB5823">
      <w:pPr>
        <w:pStyle w:val="ConsPlusNormal"/>
        <w:spacing w:before="200"/>
        <w:ind w:firstLine="540"/>
        <w:jc w:val="both"/>
      </w:pPr>
      <w:r>
        <w:t>1) долгосрочные параметры регулирования деятельности организации;</w:t>
      </w:r>
    </w:p>
    <w:p w:rsidR="00DB5823" w:rsidRDefault="00DB5823">
      <w:pPr>
        <w:pStyle w:val="ConsPlusNormal"/>
        <w:spacing w:before="200"/>
        <w:ind w:firstLine="540"/>
        <w:jc w:val="both"/>
      </w:pPr>
      <w:r>
        <w:t>2) целевые показатели обеспечения надежности, сбалансированности систем, эффективности деятельности, обеспечения экологической безопасности, энергосбережения и повышения энергетической эффективности, достижение которых должно быть обеспечено в результате реализации Программы, и их значения;</w:t>
      </w:r>
    </w:p>
    <w:p w:rsidR="00DB5823" w:rsidRDefault="00DB5823">
      <w:pPr>
        <w:pStyle w:val="ConsPlusNormal"/>
        <w:spacing w:before="200"/>
        <w:ind w:firstLine="540"/>
        <w:jc w:val="both"/>
      </w:pPr>
      <w:r>
        <w:t>3) перечень мероприятий Программы и их стоимость;</w:t>
      </w:r>
    </w:p>
    <w:p w:rsidR="00DB5823" w:rsidRDefault="00DB5823">
      <w:pPr>
        <w:pStyle w:val="ConsPlusNormal"/>
        <w:spacing w:before="200"/>
        <w:ind w:firstLine="540"/>
        <w:jc w:val="both"/>
      </w:pPr>
      <w:r>
        <w:t>4) объемы и источники финансирования мероприятий (в том числе собственные средства организации, участвующие в реализации Программы, бюджетные средства, заемные средства);</w:t>
      </w:r>
    </w:p>
    <w:p w:rsidR="00DB5823" w:rsidRDefault="00DB5823">
      <w:pPr>
        <w:pStyle w:val="ConsPlusNormal"/>
        <w:spacing w:before="200"/>
        <w:ind w:firstLine="540"/>
        <w:jc w:val="both"/>
      </w:pPr>
      <w:r>
        <w:t>5) условия пересмотра Программы и долгосрочных тарифов;</w:t>
      </w:r>
    </w:p>
    <w:p w:rsidR="00DB5823" w:rsidRDefault="00DB5823">
      <w:pPr>
        <w:pStyle w:val="ConsPlusNormal"/>
        <w:spacing w:before="200"/>
        <w:ind w:firstLine="540"/>
        <w:jc w:val="both"/>
      </w:pPr>
      <w:r>
        <w:t>6) контроль за исполнением Программы (порядок, формы, параметры и ответственные лица).</w:t>
      </w:r>
    </w:p>
    <w:p w:rsidR="00DB5823" w:rsidRDefault="00DB5823">
      <w:pPr>
        <w:pStyle w:val="ConsPlusNormal"/>
        <w:spacing w:before="200"/>
        <w:ind w:firstLine="540"/>
        <w:jc w:val="both"/>
      </w:pPr>
      <w:r>
        <w:t>78. План-график работ по реализации Программы представлен в таблице 16.</w:t>
      </w:r>
    </w:p>
    <w:p w:rsidR="00DB5823" w:rsidRDefault="00DB5823">
      <w:pPr>
        <w:pStyle w:val="ConsPlusNormal"/>
        <w:jc w:val="both"/>
      </w:pPr>
    </w:p>
    <w:p w:rsidR="00DB5823" w:rsidRDefault="00DB5823">
      <w:pPr>
        <w:pStyle w:val="ConsPlusNormal"/>
        <w:jc w:val="right"/>
        <w:outlineLvl w:val="2"/>
      </w:pPr>
      <w:r>
        <w:t>Таблица 16</w:t>
      </w:r>
    </w:p>
    <w:p w:rsidR="00DB5823" w:rsidRDefault="00DB582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3798"/>
        <w:gridCol w:w="2381"/>
        <w:gridCol w:w="2381"/>
      </w:tblGrid>
      <w:tr w:rsidR="00DB5823">
        <w:tc>
          <w:tcPr>
            <w:tcW w:w="495" w:type="dxa"/>
          </w:tcPr>
          <w:p w:rsidR="00DB5823" w:rsidRDefault="00DB5823">
            <w:pPr>
              <w:pStyle w:val="ConsPlusNormal"/>
              <w:jc w:val="center"/>
            </w:pPr>
            <w:r>
              <w:t>N пп</w:t>
            </w:r>
          </w:p>
        </w:tc>
        <w:tc>
          <w:tcPr>
            <w:tcW w:w="3798" w:type="dxa"/>
          </w:tcPr>
          <w:p w:rsidR="00DB5823" w:rsidRDefault="00DB5823">
            <w:pPr>
              <w:pStyle w:val="ConsPlusNormal"/>
            </w:pPr>
            <w:r>
              <w:t>Наименование и содержание действий по реализации Программы</w:t>
            </w:r>
          </w:p>
        </w:tc>
        <w:tc>
          <w:tcPr>
            <w:tcW w:w="2381" w:type="dxa"/>
          </w:tcPr>
          <w:p w:rsidR="00DB5823" w:rsidRDefault="00DB5823">
            <w:pPr>
              <w:pStyle w:val="ConsPlusNormal"/>
            </w:pPr>
            <w:r>
              <w:t>Ответственный исполнитель</w:t>
            </w:r>
          </w:p>
        </w:tc>
        <w:tc>
          <w:tcPr>
            <w:tcW w:w="2381" w:type="dxa"/>
          </w:tcPr>
          <w:p w:rsidR="00DB5823" w:rsidRDefault="00DB5823">
            <w:pPr>
              <w:pStyle w:val="ConsPlusNormal"/>
            </w:pPr>
            <w:r>
              <w:t>Сроки реализации действий</w:t>
            </w:r>
          </w:p>
        </w:tc>
      </w:tr>
      <w:tr w:rsidR="00DB5823">
        <w:tc>
          <w:tcPr>
            <w:tcW w:w="495" w:type="dxa"/>
          </w:tcPr>
          <w:p w:rsidR="00DB5823" w:rsidRDefault="00DB5823">
            <w:pPr>
              <w:pStyle w:val="ConsPlusNormal"/>
              <w:jc w:val="center"/>
            </w:pPr>
            <w:r>
              <w:t>1</w:t>
            </w:r>
          </w:p>
        </w:tc>
        <w:tc>
          <w:tcPr>
            <w:tcW w:w="3798" w:type="dxa"/>
          </w:tcPr>
          <w:p w:rsidR="00DB5823" w:rsidRDefault="00DB5823">
            <w:pPr>
              <w:pStyle w:val="ConsPlusNormal"/>
            </w:pPr>
            <w:r>
              <w:t>Утверждение технических заданий по разработке инвестиционных программ организаций, участвующих в реализации Программы</w:t>
            </w:r>
          </w:p>
        </w:tc>
        <w:tc>
          <w:tcPr>
            <w:tcW w:w="2381" w:type="dxa"/>
          </w:tcPr>
          <w:p w:rsidR="00DB5823" w:rsidRDefault="00DB5823">
            <w:pPr>
              <w:pStyle w:val="ConsPlusNormal"/>
            </w:pPr>
            <w:r>
              <w:t>Уполномоченный орган (в соответствии с полномочиями)</w:t>
            </w:r>
          </w:p>
        </w:tc>
        <w:tc>
          <w:tcPr>
            <w:tcW w:w="2381" w:type="dxa"/>
          </w:tcPr>
          <w:p w:rsidR="00DB5823" w:rsidRDefault="00DB5823">
            <w:pPr>
              <w:pStyle w:val="ConsPlusNormal"/>
            </w:pPr>
            <w:r>
              <w:t>В течение 1 месяца после утверждения Программы</w:t>
            </w:r>
          </w:p>
        </w:tc>
      </w:tr>
      <w:tr w:rsidR="00DB5823">
        <w:tc>
          <w:tcPr>
            <w:tcW w:w="495" w:type="dxa"/>
          </w:tcPr>
          <w:p w:rsidR="00DB5823" w:rsidRDefault="00DB5823">
            <w:pPr>
              <w:pStyle w:val="ConsPlusNormal"/>
              <w:jc w:val="center"/>
            </w:pPr>
            <w:r>
              <w:lastRenderedPageBreak/>
              <w:t>2</w:t>
            </w:r>
          </w:p>
        </w:tc>
        <w:tc>
          <w:tcPr>
            <w:tcW w:w="3798" w:type="dxa"/>
          </w:tcPr>
          <w:p w:rsidR="00DB5823" w:rsidRDefault="00DB5823">
            <w:pPr>
              <w:pStyle w:val="ConsPlusNormal"/>
            </w:pPr>
            <w:r>
              <w:t>Подготовка инвестиционных программ организаций, участвующих в реализации Программы</w:t>
            </w:r>
          </w:p>
        </w:tc>
        <w:tc>
          <w:tcPr>
            <w:tcW w:w="2381" w:type="dxa"/>
          </w:tcPr>
          <w:p w:rsidR="00DB5823" w:rsidRDefault="00DB5823">
            <w:pPr>
              <w:pStyle w:val="ConsPlusNormal"/>
            </w:pPr>
            <w:r>
              <w:t>Организации, участвующие в реализации Программы</w:t>
            </w:r>
          </w:p>
        </w:tc>
        <w:tc>
          <w:tcPr>
            <w:tcW w:w="2381" w:type="dxa"/>
          </w:tcPr>
          <w:p w:rsidR="00DB5823" w:rsidRDefault="00DB5823">
            <w:pPr>
              <w:pStyle w:val="ConsPlusNormal"/>
            </w:pPr>
            <w:r>
              <w:t>В сроки, установленные уполномоченным органом</w:t>
            </w:r>
          </w:p>
        </w:tc>
      </w:tr>
      <w:tr w:rsidR="00DB5823">
        <w:tc>
          <w:tcPr>
            <w:tcW w:w="495" w:type="dxa"/>
          </w:tcPr>
          <w:p w:rsidR="00DB5823" w:rsidRDefault="00DB5823">
            <w:pPr>
              <w:pStyle w:val="ConsPlusNormal"/>
              <w:jc w:val="center"/>
            </w:pPr>
            <w:r>
              <w:t>3</w:t>
            </w:r>
          </w:p>
        </w:tc>
        <w:tc>
          <w:tcPr>
            <w:tcW w:w="3798" w:type="dxa"/>
          </w:tcPr>
          <w:p w:rsidR="00DB5823" w:rsidRDefault="00DB5823">
            <w:pPr>
              <w:pStyle w:val="ConsPlusNormal"/>
            </w:pPr>
            <w:r>
              <w:t>Согласование инвестиционных программ организаций, участвующих в реализации Программы</w:t>
            </w:r>
          </w:p>
        </w:tc>
        <w:tc>
          <w:tcPr>
            <w:tcW w:w="2381" w:type="dxa"/>
          </w:tcPr>
          <w:p w:rsidR="00DB5823" w:rsidRDefault="00DB5823">
            <w:pPr>
              <w:pStyle w:val="ConsPlusNormal"/>
            </w:pPr>
            <w:r>
              <w:t>Уполномоченный орган (в соответствии с полномочиями)</w:t>
            </w:r>
          </w:p>
        </w:tc>
        <w:tc>
          <w:tcPr>
            <w:tcW w:w="2381" w:type="dxa"/>
          </w:tcPr>
          <w:p w:rsidR="00DB5823" w:rsidRDefault="00DB5823">
            <w:pPr>
              <w:pStyle w:val="ConsPlusNormal"/>
            </w:pPr>
            <w:r>
              <w:t>В сроки, установленные уполномоченным органом</w:t>
            </w:r>
          </w:p>
        </w:tc>
      </w:tr>
      <w:tr w:rsidR="00DB5823">
        <w:tc>
          <w:tcPr>
            <w:tcW w:w="495" w:type="dxa"/>
          </w:tcPr>
          <w:p w:rsidR="00DB5823" w:rsidRDefault="00DB5823">
            <w:pPr>
              <w:pStyle w:val="ConsPlusNormal"/>
              <w:jc w:val="center"/>
            </w:pPr>
            <w:r>
              <w:t>4</w:t>
            </w:r>
          </w:p>
        </w:tc>
        <w:tc>
          <w:tcPr>
            <w:tcW w:w="3798" w:type="dxa"/>
          </w:tcPr>
          <w:p w:rsidR="00DB5823" w:rsidRDefault="00DB5823">
            <w:pPr>
              <w:pStyle w:val="ConsPlusNormal"/>
            </w:pPr>
            <w:r>
              <w:t>Утверждение инвестиционных программ организаций, участвующих в реализации Программы</w:t>
            </w:r>
          </w:p>
        </w:tc>
        <w:tc>
          <w:tcPr>
            <w:tcW w:w="2381" w:type="dxa"/>
          </w:tcPr>
          <w:p w:rsidR="00DB5823" w:rsidRDefault="00DB5823">
            <w:pPr>
              <w:pStyle w:val="ConsPlusNormal"/>
            </w:pPr>
            <w:r>
              <w:t>Уполномоченный орган (в соответствии с полномочиями)</w:t>
            </w:r>
          </w:p>
        </w:tc>
        <w:tc>
          <w:tcPr>
            <w:tcW w:w="2381" w:type="dxa"/>
          </w:tcPr>
          <w:p w:rsidR="00DB5823" w:rsidRDefault="00DB5823">
            <w:pPr>
              <w:pStyle w:val="ConsPlusNormal"/>
            </w:pPr>
            <w:r>
              <w:t>В сроки, установленные уполномоченным органом</w:t>
            </w:r>
          </w:p>
        </w:tc>
      </w:tr>
      <w:tr w:rsidR="00DB5823">
        <w:tc>
          <w:tcPr>
            <w:tcW w:w="495" w:type="dxa"/>
          </w:tcPr>
          <w:p w:rsidR="00DB5823" w:rsidRDefault="00DB5823">
            <w:pPr>
              <w:pStyle w:val="ConsPlusNormal"/>
            </w:pPr>
            <w:r>
              <w:t>5</w:t>
            </w:r>
          </w:p>
        </w:tc>
        <w:tc>
          <w:tcPr>
            <w:tcW w:w="3798" w:type="dxa"/>
          </w:tcPr>
          <w:p w:rsidR="00DB5823" w:rsidRDefault="00DB5823">
            <w:pPr>
              <w:pStyle w:val="ConsPlusNormal"/>
            </w:pPr>
            <w:r>
              <w:t>Заключение договоров на реализацию инвестиционных программ (договоры должны включать:</w:t>
            </w:r>
          </w:p>
          <w:p w:rsidR="00DB5823" w:rsidRDefault="00DB5823">
            <w:pPr>
              <w:pStyle w:val="ConsPlusNormal"/>
            </w:pPr>
            <w:r>
              <w:t>1) цели договора, представленные системой показателей и индикаторов, характеризующих развитие систем коммунальной инфраструктуры (показатели обеспечения надежности, сбалансированности систем, эффективности деятельности, обеспечения экологической безопасности, энергосбережения и повышения энергетической эффективности, достижение которых должно быть обеспечено в результате реализации Программы, и их значения);</w:t>
            </w:r>
          </w:p>
          <w:p w:rsidR="00DB5823" w:rsidRDefault="00DB5823">
            <w:pPr>
              <w:pStyle w:val="ConsPlusNormal"/>
            </w:pPr>
            <w:r>
              <w:t>2) права и обязанности сторон по таким ключевым вопросам, как порядок финансирования мероприятий, порядок выполнения мероприятий, порядок регистрации прав на создаваемые объекты и сооружения систем коммунальной инфраструктуры, порядок осуществления контроля и мониторинга, порядок и основания для пересмотра инвестиционной программы, тарифов и надбавок;</w:t>
            </w:r>
          </w:p>
          <w:p w:rsidR="00DB5823" w:rsidRDefault="00DB5823">
            <w:pPr>
              <w:pStyle w:val="ConsPlusNormal"/>
            </w:pPr>
            <w:r>
              <w:t>3) ответственность сторон;</w:t>
            </w:r>
          </w:p>
          <w:p w:rsidR="00DB5823" w:rsidRDefault="00DB5823">
            <w:pPr>
              <w:pStyle w:val="ConsPlusNormal"/>
            </w:pPr>
            <w:r>
              <w:t>4) перечень мероприятий Программы и их стоимость;</w:t>
            </w:r>
          </w:p>
          <w:p w:rsidR="00DB5823" w:rsidRDefault="00DB5823">
            <w:pPr>
              <w:pStyle w:val="ConsPlusNormal"/>
            </w:pPr>
            <w:r>
              <w:t>5) объемы и источники финансирования мероприятий (в том числе собственные средства организации коммунального комплекса, бюджетные средства, заемные средства)</w:t>
            </w:r>
          </w:p>
        </w:tc>
        <w:tc>
          <w:tcPr>
            <w:tcW w:w="2381" w:type="dxa"/>
          </w:tcPr>
          <w:p w:rsidR="00DB5823" w:rsidRDefault="00DB5823">
            <w:pPr>
              <w:pStyle w:val="ConsPlusNormal"/>
            </w:pPr>
            <w:r>
              <w:t>Уполномоченный орган (в соответствии с</w:t>
            </w:r>
          </w:p>
          <w:p w:rsidR="00DB5823" w:rsidRDefault="00DB5823">
            <w:pPr>
              <w:pStyle w:val="ConsPlusNormal"/>
            </w:pPr>
            <w:r>
              <w:t>полномочиями), организации, участвующие в реализации Программы</w:t>
            </w:r>
          </w:p>
        </w:tc>
        <w:tc>
          <w:tcPr>
            <w:tcW w:w="2381" w:type="dxa"/>
          </w:tcPr>
          <w:p w:rsidR="00DB5823" w:rsidRDefault="00DB5823">
            <w:pPr>
              <w:pStyle w:val="ConsPlusNormal"/>
            </w:pPr>
            <w:r>
              <w:t>В сроки, установленные уполномоченным</w:t>
            </w:r>
          </w:p>
          <w:p w:rsidR="00DB5823" w:rsidRDefault="00DB5823">
            <w:pPr>
              <w:pStyle w:val="ConsPlusNormal"/>
            </w:pPr>
            <w:r>
              <w:t>органом</w:t>
            </w:r>
          </w:p>
        </w:tc>
      </w:tr>
      <w:tr w:rsidR="00DB5823">
        <w:tc>
          <w:tcPr>
            <w:tcW w:w="495" w:type="dxa"/>
          </w:tcPr>
          <w:p w:rsidR="00DB5823" w:rsidRDefault="00DB5823">
            <w:pPr>
              <w:pStyle w:val="ConsPlusNormal"/>
              <w:jc w:val="center"/>
            </w:pPr>
            <w:r>
              <w:t>6</w:t>
            </w:r>
          </w:p>
        </w:tc>
        <w:tc>
          <w:tcPr>
            <w:tcW w:w="3798" w:type="dxa"/>
          </w:tcPr>
          <w:p w:rsidR="00DB5823" w:rsidRDefault="00DB5823">
            <w:pPr>
              <w:pStyle w:val="ConsPlusNormal"/>
            </w:pPr>
            <w:r>
              <w:t>Принятие решений по выделению бюджетных средств на реализацию мероприятий Программы</w:t>
            </w:r>
          </w:p>
        </w:tc>
        <w:tc>
          <w:tcPr>
            <w:tcW w:w="2381" w:type="dxa"/>
          </w:tcPr>
          <w:p w:rsidR="00DB5823" w:rsidRDefault="00DB5823">
            <w:pPr>
              <w:pStyle w:val="ConsPlusNormal"/>
            </w:pPr>
            <w:r>
              <w:t>Финансовое управление</w:t>
            </w:r>
          </w:p>
        </w:tc>
        <w:tc>
          <w:tcPr>
            <w:tcW w:w="2381" w:type="dxa"/>
          </w:tcPr>
          <w:p w:rsidR="00DB5823" w:rsidRDefault="00DB5823">
            <w:pPr>
              <w:pStyle w:val="ConsPlusNormal"/>
            </w:pPr>
            <w:r>
              <w:t>Ежегодно в период формирования проекта бюджета ЗАТО Северск в сроки, установленные нормативными актами Администрации ЗАТО Северск</w:t>
            </w:r>
          </w:p>
        </w:tc>
      </w:tr>
    </w:tbl>
    <w:p w:rsidR="00DB5823" w:rsidRDefault="00DB5823">
      <w:pPr>
        <w:pStyle w:val="ConsPlusNormal"/>
        <w:jc w:val="both"/>
      </w:pPr>
    </w:p>
    <w:p w:rsidR="00DB5823" w:rsidRDefault="00DB5823">
      <w:pPr>
        <w:pStyle w:val="ConsPlusNormal"/>
        <w:ind w:firstLine="540"/>
        <w:jc w:val="both"/>
      </w:pPr>
      <w:bookmarkStart w:id="12" w:name="P16420"/>
      <w:bookmarkEnd w:id="12"/>
      <w:r>
        <w:lastRenderedPageBreak/>
        <w:t>79. Порядок предоставления отчетности по выполнению Программы.</w:t>
      </w:r>
    </w:p>
    <w:p w:rsidR="00DB5823" w:rsidRDefault="00DB5823">
      <w:pPr>
        <w:pStyle w:val="ConsPlusNormal"/>
        <w:spacing w:before="200"/>
        <w:ind w:firstLine="540"/>
        <w:jc w:val="both"/>
      </w:pPr>
      <w:r>
        <w:t xml:space="preserve">Предоставление отчетности по выполнению настоящей Программы осуществляется исполнителями Программы в рамках мониторинга ее реализации. Порядок предоставления отчетности и формы отчетности по выполнению Программы устанавливаются нормативным правовым актом </w:t>
      </w:r>
      <w:proofErr w:type="gramStart"/>
      <w:r>
        <w:t>Администрации</w:t>
      </w:r>
      <w:proofErr w:type="gramEnd"/>
      <w:r>
        <w:t xml:space="preserve"> ЗАТО Северск.</w:t>
      </w:r>
    </w:p>
    <w:p w:rsidR="00DB5823" w:rsidRDefault="00DB5823">
      <w:pPr>
        <w:pStyle w:val="ConsPlusNormal"/>
        <w:spacing w:before="200"/>
        <w:ind w:firstLine="540"/>
        <w:jc w:val="both"/>
      </w:pPr>
      <w:r>
        <w:t>Исполнители представляют в УЖКХ ТиС отчет о реализации инвестиционных программ в течение 25 рабочих дней с момента окончания отчетного периода. Отчетным периодом реализации инвестиционных программ является календарный год. В случае отклонения фактической реализации инвестиционных программ от их плановых значений исполнители в рассматриваемый срок также представляют в УЖКХ ТиС пояснительную записку, обосновывающую причины данных отклонений, а также предложения по корректировке Программы. Отчет представляется в бумажном и электронном виде.</w:t>
      </w:r>
    </w:p>
    <w:p w:rsidR="00DB5823" w:rsidRDefault="00DB5823">
      <w:pPr>
        <w:pStyle w:val="ConsPlusNormal"/>
        <w:spacing w:before="200"/>
        <w:ind w:firstLine="540"/>
        <w:jc w:val="both"/>
      </w:pPr>
      <w:r>
        <w:t>УЖКХ ТиС в 15-дневный срок после получения информации от исполнителей Программы обобщает полученную информацию и формирует сводный отчет о реализации Программы.</w:t>
      </w:r>
    </w:p>
    <w:p w:rsidR="00DB5823" w:rsidRDefault="00DB5823">
      <w:pPr>
        <w:pStyle w:val="ConsPlusNormal"/>
        <w:spacing w:before="200"/>
        <w:ind w:firstLine="540"/>
        <w:jc w:val="both"/>
      </w:pPr>
      <w:r>
        <w:t xml:space="preserve">Отчет УЖКХ ТиС направляется на утверждение Главе </w:t>
      </w:r>
      <w:proofErr w:type="gramStart"/>
      <w:r>
        <w:t>Администрации</w:t>
      </w:r>
      <w:proofErr w:type="gramEnd"/>
      <w:r>
        <w:t xml:space="preserve"> ЗАТО Северск.</w:t>
      </w:r>
    </w:p>
    <w:p w:rsidR="00DB5823" w:rsidRDefault="00DB5823">
      <w:pPr>
        <w:pStyle w:val="ConsPlusNormal"/>
        <w:spacing w:before="200"/>
        <w:ind w:firstLine="540"/>
        <w:jc w:val="both"/>
      </w:pPr>
      <w:r>
        <w:t>80. Порядок изменения Программы.</w:t>
      </w:r>
    </w:p>
    <w:p w:rsidR="00DB5823" w:rsidRDefault="00DB5823">
      <w:pPr>
        <w:pStyle w:val="ConsPlusNormal"/>
        <w:spacing w:before="200"/>
        <w:ind w:firstLine="540"/>
        <w:jc w:val="both"/>
      </w:pPr>
      <w:r>
        <w:t xml:space="preserve">Изменение Программы осуществляется по итогам анализа отчета ответственных лиц путем внесения изменений в соответствующие правовые акты </w:t>
      </w:r>
      <w:proofErr w:type="gramStart"/>
      <w:r>
        <w:t>Администрации</w:t>
      </w:r>
      <w:proofErr w:type="gramEnd"/>
      <w:r>
        <w:t xml:space="preserve"> ЗАТО Северск.</w:t>
      </w:r>
    </w:p>
    <w:p w:rsidR="00DB5823" w:rsidRDefault="00DB5823">
      <w:pPr>
        <w:pStyle w:val="ConsPlusNormal"/>
        <w:spacing w:before="200"/>
        <w:ind w:firstLine="540"/>
        <w:jc w:val="both"/>
      </w:pPr>
      <w:r>
        <w:t>Изменение Программы осуществляется в случаях:</w:t>
      </w:r>
    </w:p>
    <w:p w:rsidR="00DB5823" w:rsidRDefault="00DB5823">
      <w:pPr>
        <w:pStyle w:val="ConsPlusNormal"/>
        <w:spacing w:before="200"/>
        <w:ind w:firstLine="540"/>
        <w:jc w:val="both"/>
      </w:pPr>
      <w:r>
        <w:t>1) отклонений в выполнении мероприятий Программы в предшествующий период;</w:t>
      </w:r>
    </w:p>
    <w:p w:rsidR="00DB5823" w:rsidRDefault="00DB5823">
      <w:pPr>
        <w:pStyle w:val="ConsPlusNormal"/>
        <w:spacing w:before="200"/>
        <w:ind w:firstLine="540"/>
        <w:jc w:val="both"/>
      </w:pPr>
      <w:r>
        <w:t>2) приведения объемов финансирования Программы в соответствие с фактическим уровнем цен и фактическими условиями бюджетного финансирования;</w:t>
      </w:r>
    </w:p>
    <w:p w:rsidR="00DB5823" w:rsidRDefault="00DB5823">
      <w:pPr>
        <w:pStyle w:val="ConsPlusNormal"/>
        <w:spacing w:before="200"/>
        <w:ind w:firstLine="540"/>
        <w:jc w:val="both"/>
      </w:pPr>
      <w:r>
        <w:t>4) уточнения мероприятий, сроков реализации, объемов финансирования мероприятий.</w:t>
      </w:r>
    </w:p>
    <w:p w:rsidR="00DB5823" w:rsidRDefault="00DB5823">
      <w:pPr>
        <w:pStyle w:val="ConsPlusNormal"/>
        <w:spacing w:before="200"/>
        <w:ind w:firstLine="540"/>
        <w:jc w:val="both"/>
      </w:pPr>
      <w:r>
        <w:t xml:space="preserve">УЖКХ ТиС в 2-месячный срок после утверждения отчета о реализации Программы готовит проект решения </w:t>
      </w:r>
      <w:proofErr w:type="gramStart"/>
      <w:r>
        <w:t>Думы</w:t>
      </w:r>
      <w:proofErr w:type="gramEnd"/>
      <w:r>
        <w:t xml:space="preserve"> ЗАТО Северск о внесении изменений в Программу и представляет их в Думу ЗАТО Северск для утверждения в установленном порядке.</w:t>
      </w:r>
    </w:p>
    <w:p w:rsidR="00DB5823" w:rsidRDefault="00DB5823">
      <w:pPr>
        <w:pStyle w:val="ConsPlusNormal"/>
        <w:spacing w:before="200"/>
        <w:ind w:firstLine="540"/>
        <w:jc w:val="both"/>
      </w:pPr>
      <w:r>
        <w:t xml:space="preserve">81. Общий контроль за реализацией Программы осуществляет Глава </w:t>
      </w:r>
      <w:proofErr w:type="gramStart"/>
      <w:r>
        <w:t>Администрации</w:t>
      </w:r>
      <w:proofErr w:type="gramEnd"/>
      <w:r>
        <w:t xml:space="preserve"> ЗАТО Северск.</w:t>
      </w:r>
    </w:p>
    <w:p w:rsidR="00DB5823" w:rsidRDefault="00DB5823">
      <w:pPr>
        <w:pStyle w:val="ConsPlusNormal"/>
        <w:jc w:val="both"/>
      </w:pPr>
    </w:p>
    <w:p w:rsidR="00DB5823" w:rsidRDefault="00DB5823">
      <w:pPr>
        <w:pStyle w:val="ConsPlusTitle"/>
        <w:jc w:val="center"/>
        <w:outlineLvl w:val="1"/>
      </w:pPr>
      <w:r>
        <w:t>VII. ОЖИДАЕМЫЙ РЕЗУЛЬТАТ ОТ РЕАЛИЗАЦИИ ПРОГРАММЫ</w:t>
      </w:r>
    </w:p>
    <w:p w:rsidR="00DB5823" w:rsidRDefault="00DB5823">
      <w:pPr>
        <w:pStyle w:val="ConsPlusNormal"/>
        <w:jc w:val="both"/>
      </w:pPr>
    </w:p>
    <w:p w:rsidR="00DB5823" w:rsidRDefault="00DB5823">
      <w:pPr>
        <w:pStyle w:val="ConsPlusNormal"/>
        <w:ind w:firstLine="540"/>
        <w:jc w:val="both"/>
      </w:pPr>
      <w:r>
        <w:t xml:space="preserve">82. Реализация предложенных программных мероприятий по развитию и модернизации коммунальной инфраструктуры позволит улучшить качество обеспечения </w:t>
      </w:r>
      <w:proofErr w:type="gramStart"/>
      <w:r>
        <w:t>потребителей</w:t>
      </w:r>
      <w:proofErr w:type="gramEnd"/>
      <w:r>
        <w:t xml:space="preserve"> ЗАТО Северск коммунальными услугами.</w:t>
      </w:r>
    </w:p>
    <w:p w:rsidR="00DB5823" w:rsidRDefault="00DB5823">
      <w:pPr>
        <w:pStyle w:val="ConsPlusNormal"/>
        <w:spacing w:before="200"/>
        <w:ind w:firstLine="540"/>
        <w:jc w:val="both"/>
      </w:pPr>
      <w:r>
        <w:t>83. Развитие системы электроснабжения позволит обеспечить подключение новых потребителей электрической энергии.</w:t>
      </w:r>
    </w:p>
    <w:p w:rsidR="00DB5823" w:rsidRDefault="00DB5823">
      <w:pPr>
        <w:pStyle w:val="ConsPlusNormal"/>
        <w:spacing w:before="200"/>
        <w:ind w:firstLine="540"/>
        <w:jc w:val="both"/>
      </w:pPr>
      <w:r>
        <w:t>84. Реализация программных мероприятий по модернизации и развитию системы теплоснабжения позволит:</w:t>
      </w:r>
    </w:p>
    <w:p w:rsidR="00DB5823" w:rsidRDefault="00DB5823">
      <w:pPr>
        <w:pStyle w:val="ConsPlusNormal"/>
        <w:spacing w:before="200"/>
        <w:ind w:firstLine="540"/>
        <w:jc w:val="both"/>
      </w:pPr>
      <w:r>
        <w:t>1) обеспечить достаточный уровень тепловой энергии с требуемыми характеристиками;</w:t>
      </w:r>
    </w:p>
    <w:p w:rsidR="00DB5823" w:rsidRDefault="00DB5823">
      <w:pPr>
        <w:pStyle w:val="ConsPlusNormal"/>
        <w:spacing w:before="200"/>
        <w:ind w:firstLine="540"/>
        <w:jc w:val="both"/>
      </w:pPr>
      <w:r>
        <w:t>2) снизить уровень износа сетей и оборудования;</w:t>
      </w:r>
    </w:p>
    <w:p w:rsidR="00DB5823" w:rsidRDefault="00DB5823">
      <w:pPr>
        <w:pStyle w:val="ConsPlusNormal"/>
        <w:spacing w:before="200"/>
        <w:ind w:firstLine="540"/>
        <w:jc w:val="both"/>
      </w:pPr>
      <w:r>
        <w:t>3) обеспечить непрерывность подачи тепловой энергии;</w:t>
      </w:r>
    </w:p>
    <w:p w:rsidR="00DB5823" w:rsidRDefault="00DB5823">
      <w:pPr>
        <w:pStyle w:val="ConsPlusNormal"/>
        <w:spacing w:before="200"/>
        <w:ind w:firstLine="540"/>
        <w:jc w:val="both"/>
      </w:pPr>
      <w:r>
        <w:t>4) обеспечить соблюдение интересов существующих потребителей путем сокращения числа внеплановых отключений;</w:t>
      </w:r>
    </w:p>
    <w:p w:rsidR="00DB5823" w:rsidRDefault="00DB5823">
      <w:pPr>
        <w:pStyle w:val="ConsPlusNormal"/>
        <w:spacing w:before="200"/>
        <w:ind w:firstLine="540"/>
        <w:jc w:val="both"/>
      </w:pPr>
      <w:r>
        <w:t>5) обеспечить возможность подключения новых потребителей путем увеличения надежности магистральных тепловых сетей и резерва мощностей;</w:t>
      </w:r>
    </w:p>
    <w:p w:rsidR="00DB5823" w:rsidRDefault="00DB5823">
      <w:pPr>
        <w:pStyle w:val="ConsPlusNormal"/>
        <w:spacing w:before="200"/>
        <w:ind w:firstLine="540"/>
        <w:jc w:val="both"/>
      </w:pPr>
      <w:r>
        <w:t xml:space="preserve">6) улучшить экологическое состояние за счет модернизации и замены изношенного оборудования </w:t>
      </w:r>
      <w:r>
        <w:lastRenderedPageBreak/>
        <w:t>(применение новых технологий, сокращающих выбросы загрязняющих веществ);</w:t>
      </w:r>
    </w:p>
    <w:p w:rsidR="00DB5823" w:rsidRDefault="00DB5823">
      <w:pPr>
        <w:pStyle w:val="ConsPlusNormal"/>
        <w:spacing w:before="200"/>
        <w:ind w:firstLine="540"/>
        <w:jc w:val="both"/>
      </w:pPr>
      <w:r>
        <w:t>7) повысить надежность работы теплосетевого хозяйства и теплоисточников;</w:t>
      </w:r>
    </w:p>
    <w:p w:rsidR="00DB5823" w:rsidRDefault="00DB5823">
      <w:pPr>
        <w:pStyle w:val="ConsPlusNormal"/>
        <w:spacing w:before="200"/>
        <w:ind w:firstLine="540"/>
        <w:jc w:val="both"/>
      </w:pPr>
      <w:r>
        <w:t>8) сократить затраты на проведение ремонтных работ на тепловых сетях;</w:t>
      </w:r>
    </w:p>
    <w:p w:rsidR="00DB5823" w:rsidRDefault="00DB5823">
      <w:pPr>
        <w:pStyle w:val="ConsPlusNormal"/>
        <w:spacing w:before="200"/>
        <w:ind w:firstLine="540"/>
        <w:jc w:val="both"/>
      </w:pPr>
      <w:r>
        <w:t>9) сократить затраты на производство тепловой энергии путем замены устаревшего и изношенного оборудования;</w:t>
      </w:r>
    </w:p>
    <w:p w:rsidR="00DB5823" w:rsidRDefault="00DB5823">
      <w:pPr>
        <w:pStyle w:val="ConsPlusNormal"/>
        <w:spacing w:before="200"/>
        <w:ind w:firstLine="540"/>
        <w:jc w:val="both"/>
      </w:pPr>
      <w:r>
        <w:t>10) улучшить условия и уровень жизни населения.</w:t>
      </w:r>
    </w:p>
    <w:p w:rsidR="00DB5823" w:rsidRDefault="00DB5823">
      <w:pPr>
        <w:pStyle w:val="ConsPlusNormal"/>
        <w:spacing w:before="200"/>
        <w:ind w:firstLine="540"/>
        <w:jc w:val="both"/>
      </w:pPr>
      <w:r>
        <w:t>85. Реализация мероприятий по развитию и модернизации системы водоснабжения позволит обеспечить:</w:t>
      </w:r>
    </w:p>
    <w:p w:rsidR="00DB5823" w:rsidRDefault="00DB5823">
      <w:pPr>
        <w:pStyle w:val="ConsPlusNormal"/>
        <w:spacing w:before="200"/>
        <w:ind w:firstLine="540"/>
        <w:jc w:val="both"/>
      </w:pPr>
      <w:r>
        <w:t xml:space="preserve">1) доведение качества питьевой воды до норм </w:t>
      </w:r>
      <w:hyperlink r:id="rId91" w:history="1">
        <w:r>
          <w:rPr>
            <w:color w:val="0000FF"/>
          </w:rPr>
          <w:t>СанПиН 2.14.1074-01</w:t>
        </w:r>
      </w:hyperlink>
      <w:r>
        <w:t>;</w:t>
      </w:r>
    </w:p>
    <w:p w:rsidR="00DB5823" w:rsidRDefault="00DB5823">
      <w:pPr>
        <w:pStyle w:val="ConsPlusNormal"/>
        <w:spacing w:before="200"/>
        <w:ind w:firstLine="540"/>
        <w:jc w:val="both"/>
      </w:pPr>
      <w:r>
        <w:t>2) минимизацию риска загрязнения водных источников гидроксидными осадками;</w:t>
      </w:r>
    </w:p>
    <w:p w:rsidR="00DB5823" w:rsidRDefault="00DB5823">
      <w:pPr>
        <w:pStyle w:val="ConsPlusNormal"/>
        <w:spacing w:before="200"/>
        <w:ind w:firstLine="540"/>
        <w:jc w:val="both"/>
      </w:pPr>
      <w:r>
        <w:t>3) повышение надежности работы водозаборных сооружений и системы водоснабжения;</w:t>
      </w:r>
    </w:p>
    <w:p w:rsidR="00DB5823" w:rsidRDefault="00DB5823">
      <w:pPr>
        <w:pStyle w:val="ConsPlusNormal"/>
        <w:spacing w:before="200"/>
        <w:ind w:firstLine="540"/>
        <w:jc w:val="both"/>
      </w:pPr>
      <w:r>
        <w:t>4) подключение к системе водоснабжения объектов нового строительства;</w:t>
      </w:r>
    </w:p>
    <w:p w:rsidR="00DB5823" w:rsidRDefault="00DB5823">
      <w:pPr>
        <w:pStyle w:val="ConsPlusNormal"/>
        <w:spacing w:before="200"/>
        <w:ind w:firstLine="540"/>
        <w:jc w:val="both"/>
      </w:pPr>
      <w:r>
        <w:t>5) снижение аварийности сетей и сокращение потерь воды;</w:t>
      </w:r>
    </w:p>
    <w:p w:rsidR="00DB5823" w:rsidRDefault="00DB5823">
      <w:pPr>
        <w:pStyle w:val="ConsPlusNormal"/>
        <w:spacing w:before="200"/>
        <w:ind w:firstLine="540"/>
        <w:jc w:val="both"/>
      </w:pPr>
      <w:r>
        <w:t>6) снижение расходов на аварийный ремонт;</w:t>
      </w:r>
    </w:p>
    <w:p w:rsidR="00DB5823" w:rsidRDefault="00DB5823">
      <w:pPr>
        <w:pStyle w:val="ConsPlusNormal"/>
        <w:spacing w:before="200"/>
        <w:ind w:firstLine="540"/>
        <w:jc w:val="both"/>
      </w:pPr>
      <w:r>
        <w:t>7) бесперебойное водоснабжение и улучшение условий и уровня жизни населения.</w:t>
      </w:r>
    </w:p>
    <w:p w:rsidR="00DB5823" w:rsidRDefault="00DB5823">
      <w:pPr>
        <w:pStyle w:val="ConsPlusNormal"/>
        <w:spacing w:before="200"/>
        <w:ind w:firstLine="540"/>
        <w:jc w:val="both"/>
      </w:pPr>
      <w:r>
        <w:t>86. Реализация мероприятий по развитию и модернизации системы водоотведения позволит обеспечить:</w:t>
      </w:r>
    </w:p>
    <w:p w:rsidR="00DB5823" w:rsidRDefault="00DB5823">
      <w:pPr>
        <w:pStyle w:val="ConsPlusNormal"/>
        <w:spacing w:before="200"/>
        <w:ind w:firstLine="540"/>
        <w:jc w:val="both"/>
      </w:pPr>
      <w:r>
        <w:t>1) требуемый уровень очистки сточных вод и улучшение экологической ситуации в зоне р. Томи;</w:t>
      </w:r>
    </w:p>
    <w:p w:rsidR="00DB5823" w:rsidRDefault="00DB5823">
      <w:pPr>
        <w:pStyle w:val="ConsPlusNormal"/>
        <w:spacing w:before="200"/>
        <w:ind w:firstLine="540"/>
        <w:jc w:val="both"/>
      </w:pPr>
      <w:r>
        <w:t>2) снижение вредного воздействия на окружающую среду;</w:t>
      </w:r>
    </w:p>
    <w:p w:rsidR="00DB5823" w:rsidRDefault="00DB5823">
      <w:pPr>
        <w:pStyle w:val="ConsPlusNormal"/>
        <w:spacing w:before="200"/>
        <w:ind w:firstLine="540"/>
        <w:jc w:val="both"/>
      </w:pPr>
      <w:r>
        <w:t>3) повышение надежности системы водоотведения;</w:t>
      </w:r>
    </w:p>
    <w:p w:rsidR="00DB5823" w:rsidRDefault="00DB5823">
      <w:pPr>
        <w:pStyle w:val="ConsPlusNormal"/>
        <w:spacing w:before="200"/>
        <w:ind w:firstLine="540"/>
        <w:jc w:val="both"/>
      </w:pPr>
      <w:r>
        <w:t>4) снижение аварийности сетей водоотведения;</w:t>
      </w:r>
    </w:p>
    <w:p w:rsidR="00DB5823" w:rsidRDefault="00DB5823">
      <w:pPr>
        <w:pStyle w:val="ConsPlusNormal"/>
        <w:spacing w:before="200"/>
        <w:ind w:firstLine="540"/>
        <w:jc w:val="both"/>
      </w:pPr>
      <w:r>
        <w:t>5) подключение к системе водоотведения новых потребителей;</w:t>
      </w:r>
    </w:p>
    <w:p w:rsidR="00DB5823" w:rsidRDefault="00DB5823">
      <w:pPr>
        <w:pStyle w:val="ConsPlusNormal"/>
        <w:spacing w:before="200"/>
        <w:ind w:firstLine="540"/>
        <w:jc w:val="both"/>
      </w:pPr>
      <w:r>
        <w:t>6) улучшение санитарно-гигиенических условий проживания населения.</w:t>
      </w:r>
    </w:p>
    <w:p w:rsidR="00DB5823" w:rsidRDefault="00DB5823">
      <w:pPr>
        <w:pStyle w:val="ConsPlusNormal"/>
        <w:spacing w:before="200"/>
        <w:ind w:firstLine="540"/>
        <w:jc w:val="both"/>
      </w:pPr>
      <w:r>
        <w:t>87. Реализация мероприятий по развитию системы утилизации (захоронения) твердых бытовых отходов позволит обеспечить:</w:t>
      </w:r>
    </w:p>
    <w:p w:rsidR="00DB5823" w:rsidRDefault="00DB5823">
      <w:pPr>
        <w:pStyle w:val="ConsPlusNormal"/>
        <w:spacing w:before="200"/>
        <w:ind w:firstLine="540"/>
        <w:jc w:val="both"/>
      </w:pPr>
      <w:r>
        <w:t>1) восстановление продуктивности и экономической ценности восстановленной территории, улучшение окружающей среды;</w:t>
      </w:r>
    </w:p>
    <w:p w:rsidR="00DB5823" w:rsidRDefault="00DB5823">
      <w:pPr>
        <w:pStyle w:val="ConsPlusNormal"/>
        <w:spacing w:before="200"/>
        <w:ind w:firstLine="540"/>
        <w:jc w:val="both"/>
      </w:pPr>
      <w:r>
        <w:t>2) снижение платежей за загрязнение окружающей среды;</w:t>
      </w:r>
    </w:p>
    <w:p w:rsidR="00DB5823" w:rsidRDefault="00DB5823">
      <w:pPr>
        <w:pStyle w:val="ConsPlusNormal"/>
        <w:spacing w:before="200"/>
        <w:ind w:firstLine="540"/>
        <w:jc w:val="both"/>
      </w:pPr>
      <w:r>
        <w:t>3) увеличение массы отсортированного вторичного сырья;</w:t>
      </w:r>
    </w:p>
    <w:p w:rsidR="00DB5823" w:rsidRDefault="00DB5823">
      <w:pPr>
        <w:pStyle w:val="ConsPlusNormal"/>
        <w:spacing w:before="200"/>
        <w:ind w:firstLine="540"/>
        <w:jc w:val="both"/>
      </w:pPr>
      <w:r>
        <w:t>4) увеличение объемов ТБО, прошедших весовой контроль;</w:t>
      </w:r>
    </w:p>
    <w:p w:rsidR="00DB5823" w:rsidRDefault="00DB5823">
      <w:pPr>
        <w:pStyle w:val="ConsPlusNormal"/>
        <w:spacing w:before="200"/>
        <w:ind w:firstLine="540"/>
        <w:jc w:val="both"/>
      </w:pPr>
      <w:r>
        <w:t>5) экономию объема складирования ТБО за счет сортировки и большего уплотнения.</w:t>
      </w:r>
    </w:p>
    <w:p w:rsidR="00DB5823" w:rsidRDefault="00DB5823">
      <w:pPr>
        <w:pStyle w:val="ConsPlusNormal"/>
        <w:spacing w:before="200"/>
        <w:ind w:firstLine="540"/>
        <w:jc w:val="both"/>
      </w:pPr>
      <w:r>
        <w:t>88. Реализация мероприятий по развитию инженерной инфраструктуры и городского освещения позволит обеспечить:</w:t>
      </w:r>
    </w:p>
    <w:p w:rsidR="00DB5823" w:rsidRDefault="00DB5823">
      <w:pPr>
        <w:pStyle w:val="ConsPlusNormal"/>
        <w:spacing w:before="200"/>
        <w:ind w:firstLine="540"/>
        <w:jc w:val="both"/>
      </w:pPr>
      <w:r>
        <w:t>1) подключение к системам энергоснабжения, электро-, газо-, водоснабжения объектов нового строительства;</w:t>
      </w:r>
    </w:p>
    <w:p w:rsidR="00DB5823" w:rsidRDefault="00DB5823">
      <w:pPr>
        <w:pStyle w:val="ConsPlusNormal"/>
        <w:spacing w:before="200"/>
        <w:ind w:firstLine="540"/>
        <w:jc w:val="both"/>
      </w:pPr>
      <w:r>
        <w:t>2) снижение платежей за загрязнение окружающей среды;</w:t>
      </w:r>
    </w:p>
    <w:p w:rsidR="00DB5823" w:rsidRDefault="00DB5823">
      <w:pPr>
        <w:pStyle w:val="ConsPlusNormal"/>
        <w:spacing w:before="200"/>
        <w:ind w:firstLine="540"/>
        <w:jc w:val="both"/>
      </w:pPr>
      <w:r>
        <w:lastRenderedPageBreak/>
        <w:t>3) повышение надежности электроснабжения объектов уличного освещения;</w:t>
      </w:r>
    </w:p>
    <w:p w:rsidR="00DB5823" w:rsidRDefault="00DB5823">
      <w:pPr>
        <w:pStyle w:val="ConsPlusNormal"/>
        <w:spacing w:before="200"/>
        <w:ind w:firstLine="540"/>
        <w:jc w:val="both"/>
      </w:pPr>
      <w:r>
        <w:t>4) улучшение условий и уровня жизни населения.</w:t>
      </w:r>
    </w:p>
    <w:p w:rsidR="00DB5823" w:rsidRDefault="00DB5823">
      <w:pPr>
        <w:pStyle w:val="ConsPlusNormal"/>
        <w:jc w:val="both"/>
      </w:pPr>
    </w:p>
    <w:p w:rsidR="00DB5823" w:rsidRDefault="00DB5823">
      <w:pPr>
        <w:pStyle w:val="ConsPlusNormal"/>
        <w:jc w:val="both"/>
      </w:pPr>
    </w:p>
    <w:p w:rsidR="00DB5823" w:rsidRDefault="00DB5823">
      <w:pPr>
        <w:pStyle w:val="ConsPlusNormal"/>
        <w:pBdr>
          <w:top w:val="single" w:sz="6" w:space="0" w:color="auto"/>
        </w:pBdr>
        <w:spacing w:before="100" w:after="100"/>
        <w:jc w:val="both"/>
        <w:rPr>
          <w:sz w:val="2"/>
          <w:szCs w:val="2"/>
        </w:rPr>
      </w:pPr>
    </w:p>
    <w:p w:rsidR="00201A15" w:rsidRDefault="00201A15"/>
    <w:sectPr w:rsidR="00201A15" w:rsidSect="00DB5823">
      <w:pgSz w:w="11906" w:h="16838"/>
      <w:pgMar w:top="1440" w:right="566" w:bottom="1440" w:left="1133"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823"/>
    <w:rsid w:val="000151E7"/>
    <w:rsid w:val="0001520F"/>
    <w:rsid w:val="000427C1"/>
    <w:rsid w:val="00046175"/>
    <w:rsid w:val="00076699"/>
    <w:rsid w:val="00076E7C"/>
    <w:rsid w:val="000777B6"/>
    <w:rsid w:val="00081A6A"/>
    <w:rsid w:val="00084EF0"/>
    <w:rsid w:val="00091592"/>
    <w:rsid w:val="0009544E"/>
    <w:rsid w:val="000A33C7"/>
    <w:rsid w:val="000C1AD5"/>
    <w:rsid w:val="000C64BC"/>
    <w:rsid w:val="000D644D"/>
    <w:rsid w:val="000D7581"/>
    <w:rsid w:val="001000CA"/>
    <w:rsid w:val="001025CC"/>
    <w:rsid w:val="00104EAE"/>
    <w:rsid w:val="001106A6"/>
    <w:rsid w:val="00112E1D"/>
    <w:rsid w:val="0011503B"/>
    <w:rsid w:val="001447D7"/>
    <w:rsid w:val="00160184"/>
    <w:rsid w:val="001717FA"/>
    <w:rsid w:val="001747EB"/>
    <w:rsid w:val="001758C0"/>
    <w:rsid w:val="0019380B"/>
    <w:rsid w:val="001C0437"/>
    <w:rsid w:val="001C6ABE"/>
    <w:rsid w:val="001D0BAE"/>
    <w:rsid w:val="001D6C60"/>
    <w:rsid w:val="001F42E9"/>
    <w:rsid w:val="001F4925"/>
    <w:rsid w:val="00201A15"/>
    <w:rsid w:val="00203A76"/>
    <w:rsid w:val="00203D64"/>
    <w:rsid w:val="0023144D"/>
    <w:rsid w:val="002332EC"/>
    <w:rsid w:val="00235300"/>
    <w:rsid w:val="00247685"/>
    <w:rsid w:val="002662AB"/>
    <w:rsid w:val="00270A5E"/>
    <w:rsid w:val="002812E0"/>
    <w:rsid w:val="002868DA"/>
    <w:rsid w:val="00296B53"/>
    <w:rsid w:val="002B3421"/>
    <w:rsid w:val="002E241F"/>
    <w:rsid w:val="002E32BC"/>
    <w:rsid w:val="00301895"/>
    <w:rsid w:val="0030371E"/>
    <w:rsid w:val="00324475"/>
    <w:rsid w:val="003415DC"/>
    <w:rsid w:val="00341783"/>
    <w:rsid w:val="00346FF8"/>
    <w:rsid w:val="0035241B"/>
    <w:rsid w:val="0035277F"/>
    <w:rsid w:val="00371A11"/>
    <w:rsid w:val="00372DF0"/>
    <w:rsid w:val="003845A2"/>
    <w:rsid w:val="00397A22"/>
    <w:rsid w:val="003A224D"/>
    <w:rsid w:val="003A5595"/>
    <w:rsid w:val="003C2E94"/>
    <w:rsid w:val="003E5A40"/>
    <w:rsid w:val="003F6238"/>
    <w:rsid w:val="003F63EC"/>
    <w:rsid w:val="00406F56"/>
    <w:rsid w:val="0043441F"/>
    <w:rsid w:val="00434E81"/>
    <w:rsid w:val="00436133"/>
    <w:rsid w:val="00445AED"/>
    <w:rsid w:val="004513D7"/>
    <w:rsid w:val="00455651"/>
    <w:rsid w:val="00477B7A"/>
    <w:rsid w:val="004A1F23"/>
    <w:rsid w:val="004A2CD0"/>
    <w:rsid w:val="004D7DFD"/>
    <w:rsid w:val="004E569F"/>
    <w:rsid w:val="004F5627"/>
    <w:rsid w:val="00513F9A"/>
    <w:rsid w:val="00517559"/>
    <w:rsid w:val="00517D61"/>
    <w:rsid w:val="00531B44"/>
    <w:rsid w:val="0054213A"/>
    <w:rsid w:val="005676C8"/>
    <w:rsid w:val="0057055B"/>
    <w:rsid w:val="00571491"/>
    <w:rsid w:val="00575EF6"/>
    <w:rsid w:val="00577606"/>
    <w:rsid w:val="00582A39"/>
    <w:rsid w:val="00590C00"/>
    <w:rsid w:val="00593E32"/>
    <w:rsid w:val="005A3826"/>
    <w:rsid w:val="005A7945"/>
    <w:rsid w:val="005A7AEA"/>
    <w:rsid w:val="005B1BE5"/>
    <w:rsid w:val="005D26BE"/>
    <w:rsid w:val="005D2D83"/>
    <w:rsid w:val="005D7437"/>
    <w:rsid w:val="005E105F"/>
    <w:rsid w:val="005E11DD"/>
    <w:rsid w:val="005E4415"/>
    <w:rsid w:val="005E61E1"/>
    <w:rsid w:val="00607A89"/>
    <w:rsid w:val="00624558"/>
    <w:rsid w:val="00630100"/>
    <w:rsid w:val="00632F62"/>
    <w:rsid w:val="00635E53"/>
    <w:rsid w:val="00641E63"/>
    <w:rsid w:val="00644C77"/>
    <w:rsid w:val="006555A8"/>
    <w:rsid w:val="00674036"/>
    <w:rsid w:val="006760DD"/>
    <w:rsid w:val="00691075"/>
    <w:rsid w:val="006A7E0C"/>
    <w:rsid w:val="006A7FDD"/>
    <w:rsid w:val="006C6A05"/>
    <w:rsid w:val="006C7311"/>
    <w:rsid w:val="006E109B"/>
    <w:rsid w:val="007058CC"/>
    <w:rsid w:val="00712F06"/>
    <w:rsid w:val="0073236A"/>
    <w:rsid w:val="00734E34"/>
    <w:rsid w:val="007450C6"/>
    <w:rsid w:val="00747EBA"/>
    <w:rsid w:val="0075578F"/>
    <w:rsid w:val="007644F9"/>
    <w:rsid w:val="007947A2"/>
    <w:rsid w:val="007A04ED"/>
    <w:rsid w:val="007A6D57"/>
    <w:rsid w:val="007B4413"/>
    <w:rsid w:val="00820693"/>
    <w:rsid w:val="00820B3C"/>
    <w:rsid w:val="00833299"/>
    <w:rsid w:val="0083367E"/>
    <w:rsid w:val="008518DD"/>
    <w:rsid w:val="008568A7"/>
    <w:rsid w:val="00857C69"/>
    <w:rsid w:val="00875966"/>
    <w:rsid w:val="00881D4A"/>
    <w:rsid w:val="0088298F"/>
    <w:rsid w:val="00890EAB"/>
    <w:rsid w:val="008D6E4F"/>
    <w:rsid w:val="008E4466"/>
    <w:rsid w:val="009079CA"/>
    <w:rsid w:val="00936E60"/>
    <w:rsid w:val="00944931"/>
    <w:rsid w:val="00960796"/>
    <w:rsid w:val="00964311"/>
    <w:rsid w:val="0099055A"/>
    <w:rsid w:val="009941D9"/>
    <w:rsid w:val="0099509E"/>
    <w:rsid w:val="009C6764"/>
    <w:rsid w:val="00A11C46"/>
    <w:rsid w:val="00A12A2A"/>
    <w:rsid w:val="00A33251"/>
    <w:rsid w:val="00A60FE6"/>
    <w:rsid w:val="00A70BC0"/>
    <w:rsid w:val="00A80C35"/>
    <w:rsid w:val="00AB478D"/>
    <w:rsid w:val="00AD0E01"/>
    <w:rsid w:val="00AD668F"/>
    <w:rsid w:val="00AD7472"/>
    <w:rsid w:val="00AF1F4B"/>
    <w:rsid w:val="00AF6258"/>
    <w:rsid w:val="00B07A2A"/>
    <w:rsid w:val="00B20DB8"/>
    <w:rsid w:val="00B270C7"/>
    <w:rsid w:val="00B3073F"/>
    <w:rsid w:val="00B631D7"/>
    <w:rsid w:val="00B63AA8"/>
    <w:rsid w:val="00B640B1"/>
    <w:rsid w:val="00B655F1"/>
    <w:rsid w:val="00B7769A"/>
    <w:rsid w:val="00B93394"/>
    <w:rsid w:val="00B9357B"/>
    <w:rsid w:val="00BC264F"/>
    <w:rsid w:val="00BC7636"/>
    <w:rsid w:val="00BD0671"/>
    <w:rsid w:val="00BE102C"/>
    <w:rsid w:val="00BE1434"/>
    <w:rsid w:val="00BE2EAF"/>
    <w:rsid w:val="00BE367A"/>
    <w:rsid w:val="00C0185B"/>
    <w:rsid w:val="00C020FD"/>
    <w:rsid w:val="00C025ED"/>
    <w:rsid w:val="00C103E5"/>
    <w:rsid w:val="00C10595"/>
    <w:rsid w:val="00C25AEB"/>
    <w:rsid w:val="00C40376"/>
    <w:rsid w:val="00C47DE8"/>
    <w:rsid w:val="00C55013"/>
    <w:rsid w:val="00C715EB"/>
    <w:rsid w:val="00C86D11"/>
    <w:rsid w:val="00C877C7"/>
    <w:rsid w:val="00C91AA4"/>
    <w:rsid w:val="00C93B6A"/>
    <w:rsid w:val="00CB7DA1"/>
    <w:rsid w:val="00CF657F"/>
    <w:rsid w:val="00D2579C"/>
    <w:rsid w:val="00D30F6E"/>
    <w:rsid w:val="00D503B5"/>
    <w:rsid w:val="00D76971"/>
    <w:rsid w:val="00D863BE"/>
    <w:rsid w:val="00DA05D5"/>
    <w:rsid w:val="00DA22BA"/>
    <w:rsid w:val="00DB4737"/>
    <w:rsid w:val="00DB5823"/>
    <w:rsid w:val="00DC4D6D"/>
    <w:rsid w:val="00DD7B07"/>
    <w:rsid w:val="00DE3836"/>
    <w:rsid w:val="00E435D7"/>
    <w:rsid w:val="00E73853"/>
    <w:rsid w:val="00E81B91"/>
    <w:rsid w:val="00E95E5D"/>
    <w:rsid w:val="00EA23AC"/>
    <w:rsid w:val="00EA2FB5"/>
    <w:rsid w:val="00EA3653"/>
    <w:rsid w:val="00EA4C7B"/>
    <w:rsid w:val="00EA66BD"/>
    <w:rsid w:val="00EC3595"/>
    <w:rsid w:val="00EF206E"/>
    <w:rsid w:val="00EF4AE3"/>
    <w:rsid w:val="00F078D4"/>
    <w:rsid w:val="00F1385C"/>
    <w:rsid w:val="00F57194"/>
    <w:rsid w:val="00F57F56"/>
    <w:rsid w:val="00F859B6"/>
    <w:rsid w:val="00F87AF9"/>
    <w:rsid w:val="00F87F26"/>
    <w:rsid w:val="00FA6019"/>
    <w:rsid w:val="00FE40DA"/>
    <w:rsid w:val="00FE7002"/>
    <w:rsid w:val="00FF6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F4792"/>
  <w15:chartTrackingRefBased/>
  <w15:docId w15:val="{A38384E6-8490-45F6-ADBE-08838F34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T Astra Serif" w:eastAsiaTheme="minorHAnsi" w:hAnsi="PT Astra Serif" w:cs="Times New Roman"/>
        <w:sz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76C8"/>
    <w:pPr>
      <w:tabs>
        <w:tab w:val="center" w:pos="4677"/>
        <w:tab w:val="right" w:pos="9355"/>
      </w:tabs>
    </w:pPr>
  </w:style>
  <w:style w:type="character" w:customStyle="1" w:styleId="a4">
    <w:name w:val="Верхний колонтитул Знак"/>
    <w:basedOn w:val="a0"/>
    <w:link w:val="a3"/>
    <w:uiPriority w:val="99"/>
    <w:rsid w:val="005676C8"/>
  </w:style>
  <w:style w:type="paragraph" w:customStyle="1" w:styleId="ConsPlusTitlePage">
    <w:name w:val="ConsPlusTitlePage"/>
    <w:rsid w:val="00DB5823"/>
    <w:pPr>
      <w:widowControl w:val="0"/>
      <w:autoSpaceDE w:val="0"/>
      <w:autoSpaceDN w:val="0"/>
    </w:pPr>
    <w:rPr>
      <w:rFonts w:ascii="Tahoma" w:eastAsia="Times New Roman" w:hAnsi="Tahoma" w:cs="Tahoma"/>
      <w:sz w:val="20"/>
      <w:lang w:eastAsia="ru-RU"/>
    </w:rPr>
  </w:style>
  <w:style w:type="paragraph" w:customStyle="1" w:styleId="ConsPlusNormal">
    <w:name w:val="ConsPlusNormal"/>
    <w:rsid w:val="00DB5823"/>
    <w:pPr>
      <w:widowControl w:val="0"/>
      <w:autoSpaceDE w:val="0"/>
      <w:autoSpaceDN w:val="0"/>
    </w:pPr>
    <w:rPr>
      <w:rFonts w:ascii="Arial" w:eastAsia="Times New Roman" w:hAnsi="Arial" w:cs="Arial"/>
      <w:sz w:val="20"/>
      <w:lang w:eastAsia="ru-RU"/>
    </w:rPr>
  </w:style>
  <w:style w:type="paragraph" w:customStyle="1" w:styleId="ConsPlusTitle">
    <w:name w:val="ConsPlusTitle"/>
    <w:rsid w:val="00DB5823"/>
    <w:pPr>
      <w:widowControl w:val="0"/>
      <w:autoSpaceDE w:val="0"/>
      <w:autoSpaceDN w:val="0"/>
    </w:pPr>
    <w:rPr>
      <w:rFonts w:ascii="Arial" w:eastAsia="Times New Roman" w:hAnsi="Arial" w:cs="Arial"/>
      <w:b/>
      <w:sz w:val="20"/>
      <w:lang w:eastAsia="ru-RU"/>
    </w:rPr>
  </w:style>
  <w:style w:type="paragraph" w:styleId="a5">
    <w:name w:val="footer"/>
    <w:basedOn w:val="a"/>
    <w:link w:val="a6"/>
    <w:uiPriority w:val="99"/>
    <w:unhideWhenUsed/>
    <w:rsid w:val="00EC3595"/>
    <w:pPr>
      <w:tabs>
        <w:tab w:val="center" w:pos="4677"/>
        <w:tab w:val="right" w:pos="9355"/>
      </w:tabs>
    </w:pPr>
  </w:style>
  <w:style w:type="character" w:customStyle="1" w:styleId="a6">
    <w:name w:val="Нижний колонтитул Знак"/>
    <w:basedOn w:val="a0"/>
    <w:link w:val="a5"/>
    <w:uiPriority w:val="99"/>
    <w:rsid w:val="00EC3595"/>
  </w:style>
  <w:style w:type="table" w:styleId="a7">
    <w:name w:val="Table Grid"/>
    <w:basedOn w:val="a1"/>
    <w:uiPriority w:val="39"/>
    <w:rsid w:val="00EA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5D26BE"/>
  </w:style>
  <w:style w:type="character" w:styleId="a8">
    <w:name w:val="Hyperlink"/>
    <w:basedOn w:val="a0"/>
    <w:uiPriority w:val="99"/>
    <w:semiHidden/>
    <w:unhideWhenUsed/>
    <w:rsid w:val="005D26BE"/>
    <w:rPr>
      <w:color w:val="0000FF"/>
      <w:u w:val="single"/>
    </w:rPr>
  </w:style>
  <w:style w:type="character" w:styleId="a9">
    <w:name w:val="FollowedHyperlink"/>
    <w:basedOn w:val="a0"/>
    <w:uiPriority w:val="99"/>
    <w:semiHidden/>
    <w:unhideWhenUsed/>
    <w:rsid w:val="005D26BE"/>
    <w:rPr>
      <w:color w:val="800080"/>
      <w:u w:val="single"/>
    </w:rPr>
  </w:style>
  <w:style w:type="paragraph" w:customStyle="1" w:styleId="msonormal0">
    <w:name w:val="msonormal"/>
    <w:basedOn w:val="a"/>
    <w:rsid w:val="005D26BE"/>
    <w:pPr>
      <w:spacing w:before="100" w:beforeAutospacing="1" w:after="100" w:afterAutospacing="1"/>
    </w:pPr>
    <w:rPr>
      <w:rFonts w:ascii="Times New Roman" w:eastAsia="Times New Roman" w:hAnsi="Times New Roman"/>
      <w:szCs w:val="24"/>
      <w:lang w:eastAsia="ru-RU"/>
    </w:rPr>
  </w:style>
  <w:style w:type="paragraph" w:customStyle="1" w:styleId="xl70">
    <w:name w:val="xl70"/>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71">
    <w:name w:val="xl71"/>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72">
    <w:name w:val="xl72"/>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Cs w:val="24"/>
      <w:lang w:eastAsia="ru-RU"/>
    </w:rPr>
  </w:style>
  <w:style w:type="paragraph" w:customStyle="1" w:styleId="xl73">
    <w:name w:val="xl73"/>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74">
    <w:name w:val="xl74"/>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75">
    <w:name w:val="xl75"/>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76">
    <w:name w:val="xl76"/>
    <w:basedOn w:val="a"/>
    <w:rsid w:val="005D26BE"/>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textAlignment w:val="center"/>
    </w:pPr>
    <w:rPr>
      <w:rFonts w:ascii="Times New Roman" w:eastAsia="Times New Roman" w:hAnsi="Times New Roman"/>
      <w:szCs w:val="24"/>
      <w:lang w:eastAsia="ru-RU"/>
    </w:rPr>
  </w:style>
  <w:style w:type="paragraph" w:customStyle="1" w:styleId="xl77">
    <w:name w:val="xl77"/>
    <w:basedOn w:val="a"/>
    <w:rsid w:val="005D26BE"/>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78">
    <w:name w:val="xl78"/>
    <w:basedOn w:val="a"/>
    <w:rsid w:val="005D26BE"/>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79">
    <w:name w:val="xl79"/>
    <w:basedOn w:val="a"/>
    <w:rsid w:val="005D26B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80">
    <w:name w:val="xl80"/>
    <w:basedOn w:val="a"/>
    <w:rsid w:val="005D26B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81">
    <w:name w:val="xl81"/>
    <w:basedOn w:val="a"/>
    <w:rsid w:val="005D26BE"/>
    <w:pPr>
      <w:pBdr>
        <w:top w:val="single" w:sz="4" w:space="0" w:color="auto"/>
        <w:left w:val="single" w:sz="4" w:space="0" w:color="auto"/>
        <w:bottom w:val="single" w:sz="4" w:space="0" w:color="auto"/>
      </w:pBdr>
      <w:shd w:val="clear" w:color="000000" w:fill="FF00FF"/>
      <w:spacing w:before="100" w:beforeAutospacing="1" w:after="100" w:afterAutospacing="1"/>
      <w:textAlignment w:val="center"/>
    </w:pPr>
    <w:rPr>
      <w:rFonts w:ascii="Times New Roman" w:eastAsia="Times New Roman" w:hAnsi="Times New Roman"/>
      <w:szCs w:val="24"/>
      <w:lang w:eastAsia="ru-RU"/>
    </w:rPr>
  </w:style>
  <w:style w:type="paragraph" w:customStyle="1" w:styleId="xl82">
    <w:name w:val="xl82"/>
    <w:basedOn w:val="a"/>
    <w:rsid w:val="005D26BE"/>
    <w:pPr>
      <w:pBdr>
        <w:top w:val="single" w:sz="4" w:space="0" w:color="auto"/>
        <w:bottom w:val="single" w:sz="4" w:space="0" w:color="auto"/>
      </w:pBdr>
      <w:shd w:val="clear" w:color="000000" w:fill="FF00FF"/>
      <w:spacing w:before="100" w:beforeAutospacing="1" w:after="100" w:afterAutospacing="1"/>
      <w:textAlignment w:val="center"/>
    </w:pPr>
    <w:rPr>
      <w:rFonts w:ascii="Times New Roman" w:eastAsia="Times New Roman" w:hAnsi="Times New Roman"/>
      <w:szCs w:val="24"/>
      <w:lang w:eastAsia="ru-RU"/>
    </w:rPr>
  </w:style>
  <w:style w:type="paragraph" w:customStyle="1" w:styleId="xl83">
    <w:name w:val="xl83"/>
    <w:basedOn w:val="a"/>
    <w:rsid w:val="005D26BE"/>
    <w:pPr>
      <w:pBdr>
        <w:top w:val="single" w:sz="4" w:space="0" w:color="auto"/>
        <w:bottom w:val="single" w:sz="4" w:space="0" w:color="auto"/>
        <w:right w:val="single" w:sz="4" w:space="0" w:color="auto"/>
      </w:pBdr>
      <w:shd w:val="clear" w:color="000000" w:fill="FF00FF"/>
      <w:spacing w:before="100" w:beforeAutospacing="1" w:after="100" w:afterAutospacing="1"/>
      <w:textAlignment w:val="center"/>
    </w:pPr>
    <w:rPr>
      <w:rFonts w:ascii="Times New Roman" w:eastAsia="Times New Roman" w:hAnsi="Times New Roman"/>
      <w:szCs w:val="24"/>
      <w:lang w:eastAsia="ru-RU"/>
    </w:rPr>
  </w:style>
  <w:style w:type="paragraph" w:customStyle="1" w:styleId="xl84">
    <w:name w:val="xl84"/>
    <w:basedOn w:val="a"/>
    <w:rsid w:val="005D26BE"/>
    <w:pPr>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85">
    <w:name w:val="xl85"/>
    <w:basedOn w:val="a"/>
    <w:rsid w:val="005D26BE"/>
    <w:pPr>
      <w:spacing w:before="100" w:beforeAutospacing="1" w:after="100" w:afterAutospacing="1"/>
      <w:textAlignment w:val="center"/>
    </w:pPr>
    <w:rPr>
      <w:rFonts w:ascii="Times New Roman" w:eastAsia="Times New Roman" w:hAnsi="Times New Roman"/>
      <w:szCs w:val="24"/>
      <w:lang w:eastAsia="ru-RU"/>
    </w:rPr>
  </w:style>
  <w:style w:type="paragraph" w:customStyle="1" w:styleId="xl86">
    <w:name w:val="xl86"/>
    <w:basedOn w:val="a"/>
    <w:rsid w:val="005D26BE"/>
    <w:pPr>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87">
    <w:name w:val="xl87"/>
    <w:basedOn w:val="a"/>
    <w:rsid w:val="005D26BE"/>
    <w:pPr>
      <w:pBdr>
        <w:top w:val="single" w:sz="4" w:space="0" w:color="auto"/>
        <w:bottom w:val="single" w:sz="4" w:space="0" w:color="auto"/>
      </w:pBdr>
      <w:shd w:val="clear" w:color="000000" w:fill="FF00FF"/>
      <w:spacing w:before="100" w:beforeAutospacing="1" w:after="100" w:afterAutospacing="1"/>
      <w:textAlignment w:val="center"/>
    </w:pPr>
    <w:rPr>
      <w:rFonts w:ascii="Times New Roman" w:eastAsia="Times New Roman" w:hAnsi="Times New Roman"/>
      <w:color w:val="000000"/>
      <w:szCs w:val="24"/>
      <w:lang w:eastAsia="ru-RU"/>
    </w:rPr>
  </w:style>
  <w:style w:type="paragraph" w:customStyle="1" w:styleId="xl88">
    <w:name w:val="xl88"/>
    <w:basedOn w:val="a"/>
    <w:rsid w:val="005D26BE"/>
    <w:pPr>
      <w:pBdr>
        <w:top w:val="single" w:sz="4" w:space="0" w:color="auto"/>
        <w:bottom w:val="single" w:sz="4" w:space="0" w:color="auto"/>
        <w:right w:val="single" w:sz="4" w:space="0" w:color="auto"/>
      </w:pBdr>
      <w:shd w:val="clear" w:color="000000" w:fill="FF00FF"/>
      <w:spacing w:before="100" w:beforeAutospacing="1" w:after="100" w:afterAutospacing="1"/>
      <w:textAlignment w:val="center"/>
    </w:pPr>
    <w:rPr>
      <w:rFonts w:ascii="Times New Roman" w:eastAsia="Times New Roman" w:hAnsi="Times New Roman"/>
      <w:color w:val="000000"/>
      <w:szCs w:val="24"/>
      <w:lang w:eastAsia="ru-RU"/>
    </w:rPr>
  </w:style>
  <w:style w:type="paragraph" w:customStyle="1" w:styleId="xl89">
    <w:name w:val="xl89"/>
    <w:basedOn w:val="a"/>
    <w:rsid w:val="005D26BE"/>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Times New Roman" w:eastAsia="Times New Roman" w:hAnsi="Times New Roman"/>
      <w:szCs w:val="24"/>
      <w:lang w:eastAsia="ru-RU"/>
    </w:rPr>
  </w:style>
  <w:style w:type="paragraph" w:customStyle="1" w:styleId="xl90">
    <w:name w:val="xl90"/>
    <w:basedOn w:val="a"/>
    <w:rsid w:val="005D26BE"/>
    <w:pPr>
      <w:pBdr>
        <w:top w:val="single" w:sz="4" w:space="0" w:color="auto"/>
        <w:bottom w:val="single" w:sz="4" w:space="0" w:color="auto"/>
      </w:pBdr>
      <w:shd w:val="clear" w:color="000000" w:fill="FFFF00"/>
      <w:spacing w:before="100" w:beforeAutospacing="1" w:after="100" w:afterAutospacing="1"/>
      <w:textAlignment w:val="center"/>
    </w:pPr>
    <w:rPr>
      <w:rFonts w:ascii="Times New Roman" w:eastAsia="Times New Roman" w:hAnsi="Times New Roman"/>
      <w:szCs w:val="24"/>
      <w:lang w:eastAsia="ru-RU"/>
    </w:rPr>
  </w:style>
  <w:style w:type="paragraph" w:customStyle="1" w:styleId="xl91">
    <w:name w:val="xl91"/>
    <w:basedOn w:val="a"/>
    <w:rsid w:val="005D26B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szCs w:val="24"/>
      <w:lang w:eastAsia="ru-RU"/>
    </w:rPr>
  </w:style>
  <w:style w:type="paragraph" w:customStyle="1" w:styleId="xl92">
    <w:name w:val="xl92"/>
    <w:basedOn w:val="a"/>
    <w:rsid w:val="005D26BE"/>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Times New Roman" w:eastAsia="Times New Roman" w:hAnsi="Times New Roman"/>
      <w:color w:val="000000"/>
      <w:szCs w:val="24"/>
      <w:lang w:eastAsia="ru-RU"/>
    </w:rPr>
  </w:style>
  <w:style w:type="paragraph" w:customStyle="1" w:styleId="xl93">
    <w:name w:val="xl93"/>
    <w:basedOn w:val="a"/>
    <w:rsid w:val="005D26BE"/>
    <w:pPr>
      <w:pBdr>
        <w:top w:val="single" w:sz="4" w:space="0" w:color="auto"/>
        <w:bottom w:val="single" w:sz="4" w:space="0" w:color="auto"/>
      </w:pBdr>
      <w:shd w:val="clear" w:color="000000" w:fill="FFFF00"/>
      <w:spacing w:before="100" w:beforeAutospacing="1" w:after="100" w:afterAutospacing="1"/>
      <w:textAlignment w:val="center"/>
    </w:pPr>
    <w:rPr>
      <w:rFonts w:ascii="Times New Roman" w:eastAsia="Times New Roman" w:hAnsi="Times New Roman"/>
      <w:color w:val="000000"/>
      <w:szCs w:val="24"/>
      <w:lang w:eastAsia="ru-RU"/>
    </w:rPr>
  </w:style>
  <w:style w:type="paragraph" w:customStyle="1" w:styleId="xl94">
    <w:name w:val="xl94"/>
    <w:basedOn w:val="a"/>
    <w:rsid w:val="005D26B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olor w:val="000000"/>
      <w:szCs w:val="24"/>
      <w:lang w:eastAsia="ru-RU"/>
    </w:rPr>
  </w:style>
  <w:style w:type="paragraph" w:customStyle="1" w:styleId="xl95">
    <w:name w:val="xl95"/>
    <w:basedOn w:val="a"/>
    <w:rsid w:val="005D26BE"/>
    <w:pPr>
      <w:pBdr>
        <w:bottom w:val="single" w:sz="4" w:space="0" w:color="auto"/>
      </w:pBdr>
      <w:shd w:val="clear" w:color="000000" w:fill="FFFF00"/>
      <w:spacing w:before="100" w:beforeAutospacing="1" w:after="100" w:afterAutospacing="1"/>
      <w:textAlignment w:val="center"/>
    </w:pPr>
    <w:rPr>
      <w:rFonts w:ascii="Times New Roman" w:eastAsia="Times New Roman" w:hAnsi="Times New Roman"/>
      <w:color w:val="000000"/>
      <w:szCs w:val="24"/>
      <w:lang w:eastAsia="ru-RU"/>
    </w:rPr>
  </w:style>
  <w:style w:type="paragraph" w:customStyle="1" w:styleId="xl96">
    <w:name w:val="xl96"/>
    <w:basedOn w:val="a"/>
    <w:rsid w:val="005D26BE"/>
    <w:pPr>
      <w:pBdr>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olor w:val="000000"/>
      <w:szCs w:val="24"/>
      <w:lang w:eastAsia="ru-RU"/>
    </w:rPr>
  </w:style>
  <w:style w:type="paragraph" w:customStyle="1" w:styleId="xl97">
    <w:name w:val="xl97"/>
    <w:basedOn w:val="a"/>
    <w:rsid w:val="005D26BE"/>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98">
    <w:name w:val="xl98"/>
    <w:basedOn w:val="a"/>
    <w:rsid w:val="005D26BE"/>
    <w:pPr>
      <w:pBdr>
        <w:left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99">
    <w:name w:val="xl99"/>
    <w:basedOn w:val="a"/>
    <w:rsid w:val="005D26B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00">
    <w:name w:val="xl100"/>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01">
    <w:name w:val="xl101"/>
    <w:basedOn w:val="a"/>
    <w:rsid w:val="005D26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02">
    <w:name w:val="xl102"/>
    <w:basedOn w:val="a"/>
    <w:rsid w:val="005D26B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03">
    <w:name w:val="xl103"/>
    <w:basedOn w:val="a"/>
    <w:rsid w:val="005D26BE"/>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04">
    <w:name w:val="xl104"/>
    <w:basedOn w:val="a"/>
    <w:rsid w:val="005D26BE"/>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05">
    <w:name w:val="xl105"/>
    <w:basedOn w:val="a"/>
    <w:rsid w:val="005D26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06">
    <w:name w:val="xl106"/>
    <w:basedOn w:val="a"/>
    <w:rsid w:val="005D26BE"/>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07">
    <w:name w:val="xl107"/>
    <w:basedOn w:val="a"/>
    <w:rsid w:val="005D26BE"/>
    <w:pPr>
      <w:pBdr>
        <w:top w:val="single" w:sz="4" w:space="0" w:color="auto"/>
      </w:pBdr>
      <w:shd w:val="clear" w:color="000000" w:fill="FFFF00"/>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08">
    <w:name w:val="xl108"/>
    <w:basedOn w:val="a"/>
    <w:rsid w:val="005D26BE"/>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09">
    <w:name w:val="xl109"/>
    <w:basedOn w:val="a"/>
    <w:rsid w:val="005D26BE"/>
    <w:pPr>
      <w:pBdr>
        <w:top w:val="single" w:sz="4" w:space="0" w:color="auto"/>
      </w:pBdr>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10">
    <w:name w:val="xl110"/>
    <w:basedOn w:val="a"/>
    <w:rsid w:val="005D26B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11">
    <w:name w:val="xl111"/>
    <w:basedOn w:val="a"/>
    <w:rsid w:val="005D26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12">
    <w:name w:val="xl112"/>
    <w:basedOn w:val="a"/>
    <w:rsid w:val="005D26BE"/>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13">
    <w:name w:val="xl113"/>
    <w:basedOn w:val="a"/>
    <w:rsid w:val="005D26B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14">
    <w:name w:val="xl114"/>
    <w:basedOn w:val="a"/>
    <w:rsid w:val="005D26B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15">
    <w:name w:val="xl115"/>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16">
    <w:name w:val="xl116"/>
    <w:basedOn w:val="a"/>
    <w:rsid w:val="005D26B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17">
    <w:name w:val="xl117"/>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Cs w:val="24"/>
      <w:lang w:eastAsia="ru-RU"/>
    </w:rPr>
  </w:style>
  <w:style w:type="paragraph" w:customStyle="1" w:styleId="xl118">
    <w:name w:val="xl118"/>
    <w:basedOn w:val="a"/>
    <w:rsid w:val="005D26BE"/>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19">
    <w:name w:val="xl119"/>
    <w:basedOn w:val="a"/>
    <w:rsid w:val="005D26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20">
    <w:name w:val="xl120"/>
    <w:basedOn w:val="a"/>
    <w:rsid w:val="005D26BE"/>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21">
    <w:name w:val="xl121"/>
    <w:basedOn w:val="a"/>
    <w:rsid w:val="005D26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22">
    <w:name w:val="xl122"/>
    <w:basedOn w:val="a"/>
    <w:rsid w:val="005D26BE"/>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23">
    <w:name w:val="xl123"/>
    <w:basedOn w:val="a"/>
    <w:rsid w:val="005D26BE"/>
    <w:pPr>
      <w:shd w:val="clear" w:color="000000" w:fill="FFFF9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24">
    <w:name w:val="xl124"/>
    <w:basedOn w:val="a"/>
    <w:rsid w:val="005D26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25">
    <w:name w:val="xl125"/>
    <w:basedOn w:val="a"/>
    <w:rsid w:val="005D26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Times New Roman" w:eastAsia="Times New Roman" w:hAnsi="Times New Roman"/>
      <w:color w:val="000000"/>
      <w:szCs w:val="24"/>
      <w:lang w:eastAsia="ru-RU"/>
    </w:rPr>
  </w:style>
  <w:style w:type="paragraph" w:customStyle="1" w:styleId="xl126">
    <w:name w:val="xl126"/>
    <w:basedOn w:val="a"/>
    <w:rsid w:val="005D26B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top"/>
    </w:pPr>
    <w:rPr>
      <w:rFonts w:ascii="Times New Roman" w:eastAsia="Times New Roman" w:hAnsi="Times New Roman"/>
      <w:color w:val="000000"/>
      <w:szCs w:val="24"/>
      <w:lang w:eastAsia="ru-RU"/>
    </w:rPr>
  </w:style>
  <w:style w:type="paragraph" w:customStyle="1" w:styleId="xl127">
    <w:name w:val="xl127"/>
    <w:basedOn w:val="a"/>
    <w:rsid w:val="005D26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28">
    <w:name w:val="xl128"/>
    <w:basedOn w:val="a"/>
    <w:rsid w:val="005D26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szCs w:val="24"/>
      <w:lang w:eastAsia="ru-RU"/>
    </w:rPr>
  </w:style>
  <w:style w:type="paragraph" w:customStyle="1" w:styleId="xl129">
    <w:name w:val="xl129"/>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FF0000"/>
      <w:szCs w:val="24"/>
      <w:lang w:eastAsia="ru-RU"/>
    </w:rPr>
  </w:style>
  <w:style w:type="paragraph" w:customStyle="1" w:styleId="xl130">
    <w:name w:val="xl130"/>
    <w:basedOn w:val="a"/>
    <w:rsid w:val="005D26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Times New Roman" w:eastAsia="Times New Roman" w:hAnsi="Times New Roman"/>
      <w:szCs w:val="24"/>
      <w:lang w:eastAsia="ru-RU"/>
    </w:rPr>
  </w:style>
  <w:style w:type="paragraph" w:customStyle="1" w:styleId="xl131">
    <w:name w:val="xl131"/>
    <w:basedOn w:val="a"/>
    <w:rsid w:val="005D26BE"/>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32">
    <w:name w:val="xl132"/>
    <w:basedOn w:val="a"/>
    <w:rsid w:val="005D26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33">
    <w:name w:val="xl133"/>
    <w:basedOn w:val="a"/>
    <w:rsid w:val="005D26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34">
    <w:name w:val="xl134"/>
    <w:basedOn w:val="a"/>
    <w:rsid w:val="005D26BE"/>
    <w:pPr>
      <w:pBdr>
        <w:left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35">
    <w:name w:val="xl135"/>
    <w:basedOn w:val="a"/>
    <w:rsid w:val="005D26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36">
    <w:name w:val="xl136"/>
    <w:basedOn w:val="a"/>
    <w:rsid w:val="005D26B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37">
    <w:name w:val="xl137"/>
    <w:basedOn w:val="a"/>
    <w:rsid w:val="005D26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38">
    <w:name w:val="xl138"/>
    <w:basedOn w:val="a"/>
    <w:rsid w:val="005D26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szCs w:val="24"/>
      <w:lang w:eastAsia="ru-RU"/>
    </w:rPr>
  </w:style>
  <w:style w:type="paragraph" w:customStyle="1" w:styleId="xl139">
    <w:name w:val="xl139"/>
    <w:basedOn w:val="a"/>
    <w:rsid w:val="005D26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40">
    <w:name w:val="xl140"/>
    <w:basedOn w:val="a"/>
    <w:rsid w:val="005D26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41">
    <w:name w:val="xl141"/>
    <w:basedOn w:val="a"/>
    <w:rsid w:val="005D26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42">
    <w:name w:val="xl142"/>
    <w:basedOn w:val="a"/>
    <w:rsid w:val="005D26BE"/>
    <w:pPr>
      <w:pBdr>
        <w:bottom w:val="single" w:sz="4" w:space="0" w:color="auto"/>
      </w:pBdr>
      <w:spacing w:before="100" w:beforeAutospacing="1" w:after="100" w:afterAutospacing="1"/>
      <w:textAlignment w:val="top"/>
    </w:pPr>
    <w:rPr>
      <w:rFonts w:ascii="Times New Roman" w:eastAsia="Times New Roman" w:hAnsi="Times New Roman"/>
      <w:color w:val="FF0000"/>
      <w:szCs w:val="24"/>
      <w:lang w:eastAsia="ru-RU"/>
    </w:rPr>
  </w:style>
  <w:style w:type="paragraph" w:customStyle="1" w:styleId="xl143">
    <w:name w:val="xl143"/>
    <w:basedOn w:val="a"/>
    <w:rsid w:val="005D26BE"/>
    <w:pPr>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44">
    <w:name w:val="xl144"/>
    <w:basedOn w:val="a"/>
    <w:rsid w:val="005D26BE"/>
    <w:pPr>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45">
    <w:name w:val="xl145"/>
    <w:basedOn w:val="a"/>
    <w:rsid w:val="005D26BE"/>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46">
    <w:name w:val="xl146"/>
    <w:basedOn w:val="a"/>
    <w:rsid w:val="005D26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47">
    <w:name w:val="xl147"/>
    <w:basedOn w:val="a"/>
    <w:rsid w:val="005D26BE"/>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48">
    <w:name w:val="xl148"/>
    <w:basedOn w:val="a"/>
    <w:rsid w:val="005D26B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49">
    <w:name w:val="xl149"/>
    <w:basedOn w:val="a"/>
    <w:rsid w:val="005D26BE"/>
    <w:pPr>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150">
    <w:name w:val="xl150"/>
    <w:basedOn w:val="a"/>
    <w:rsid w:val="005D26BE"/>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151">
    <w:name w:val="xl151"/>
    <w:basedOn w:val="a"/>
    <w:rsid w:val="005D26BE"/>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olor w:val="000000"/>
      <w:sz w:val="16"/>
      <w:szCs w:val="16"/>
      <w:lang w:eastAsia="ru-RU"/>
    </w:rPr>
  </w:style>
  <w:style w:type="paragraph" w:customStyle="1" w:styleId="xl152">
    <w:name w:val="xl152"/>
    <w:basedOn w:val="a"/>
    <w:rsid w:val="005D26BE"/>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53">
    <w:name w:val="xl153"/>
    <w:basedOn w:val="a"/>
    <w:rsid w:val="005D26B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54">
    <w:name w:val="xl154"/>
    <w:basedOn w:val="a"/>
    <w:rsid w:val="005D26B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55">
    <w:name w:val="xl155"/>
    <w:basedOn w:val="a"/>
    <w:rsid w:val="005D26B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Times New Roman" w:eastAsia="Times New Roman" w:hAnsi="Times New Roman"/>
      <w:szCs w:val="24"/>
      <w:lang w:eastAsia="ru-RU"/>
    </w:rPr>
  </w:style>
  <w:style w:type="paragraph" w:customStyle="1" w:styleId="xl156">
    <w:name w:val="xl156"/>
    <w:basedOn w:val="a"/>
    <w:rsid w:val="005D26B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57">
    <w:name w:val="xl157"/>
    <w:basedOn w:val="a"/>
    <w:rsid w:val="005D26BE"/>
    <w:pPr>
      <w:pBdr>
        <w:top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58">
    <w:name w:val="xl158"/>
    <w:basedOn w:val="a"/>
    <w:rsid w:val="005D26B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59">
    <w:name w:val="xl159"/>
    <w:basedOn w:val="a"/>
    <w:rsid w:val="005D26BE"/>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60">
    <w:name w:val="xl160"/>
    <w:basedOn w:val="a"/>
    <w:rsid w:val="005D26BE"/>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Times New Roman" w:eastAsia="Times New Roman" w:hAnsi="Times New Roman"/>
      <w:szCs w:val="24"/>
      <w:lang w:eastAsia="ru-RU"/>
    </w:rPr>
  </w:style>
  <w:style w:type="paragraph" w:customStyle="1" w:styleId="xl161">
    <w:name w:val="xl161"/>
    <w:basedOn w:val="a"/>
    <w:rsid w:val="005D26BE"/>
    <w:pPr>
      <w:pBdr>
        <w:left w:val="single" w:sz="4" w:space="0" w:color="auto"/>
        <w:bottom w:val="single" w:sz="4" w:space="0" w:color="auto"/>
      </w:pBdr>
      <w:shd w:val="clear" w:color="000000" w:fill="FF00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62">
    <w:name w:val="xl162"/>
    <w:basedOn w:val="a"/>
    <w:rsid w:val="005D26BE"/>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63">
    <w:name w:val="xl163"/>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i/>
      <w:iCs/>
      <w:color w:val="000000"/>
      <w:szCs w:val="24"/>
      <w:lang w:eastAsia="ru-RU"/>
    </w:rPr>
  </w:style>
  <w:style w:type="paragraph" w:customStyle="1" w:styleId="xl164">
    <w:name w:val="xl164"/>
    <w:basedOn w:val="a"/>
    <w:rsid w:val="005D26BE"/>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textAlignment w:val="top"/>
    </w:pPr>
    <w:rPr>
      <w:rFonts w:ascii="Times New Roman" w:eastAsia="Times New Roman" w:hAnsi="Times New Roman"/>
      <w:b/>
      <w:bCs/>
      <w:i/>
      <w:iCs/>
      <w:color w:val="000000"/>
      <w:szCs w:val="24"/>
      <w:lang w:eastAsia="ru-RU"/>
    </w:rPr>
  </w:style>
  <w:style w:type="paragraph" w:customStyle="1" w:styleId="xl165">
    <w:name w:val="xl165"/>
    <w:basedOn w:val="a"/>
    <w:rsid w:val="005D26BE"/>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i/>
      <w:iCs/>
      <w:color w:val="000000"/>
      <w:szCs w:val="24"/>
      <w:lang w:eastAsia="ru-RU"/>
    </w:rPr>
  </w:style>
  <w:style w:type="paragraph" w:customStyle="1" w:styleId="xl166">
    <w:name w:val="xl166"/>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i/>
      <w:iCs/>
      <w:color w:val="000000"/>
      <w:szCs w:val="24"/>
      <w:lang w:eastAsia="ru-RU"/>
    </w:rPr>
  </w:style>
  <w:style w:type="paragraph" w:customStyle="1" w:styleId="xl167">
    <w:name w:val="xl167"/>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i/>
      <w:iCs/>
      <w:szCs w:val="24"/>
      <w:lang w:eastAsia="ru-RU"/>
    </w:rPr>
  </w:style>
  <w:style w:type="paragraph" w:customStyle="1" w:styleId="xl168">
    <w:name w:val="xl168"/>
    <w:basedOn w:val="a"/>
    <w:rsid w:val="005D26B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top"/>
    </w:pPr>
    <w:rPr>
      <w:rFonts w:ascii="Times New Roman" w:eastAsia="Times New Roman" w:hAnsi="Times New Roman"/>
      <w:b/>
      <w:bCs/>
      <w:i/>
      <w:iCs/>
      <w:szCs w:val="24"/>
      <w:lang w:eastAsia="ru-RU"/>
    </w:rPr>
  </w:style>
  <w:style w:type="paragraph" w:customStyle="1" w:styleId="xl169">
    <w:name w:val="xl169"/>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i/>
      <w:iCs/>
      <w:szCs w:val="24"/>
      <w:lang w:eastAsia="ru-RU"/>
    </w:rPr>
  </w:style>
  <w:style w:type="paragraph" w:customStyle="1" w:styleId="xl170">
    <w:name w:val="xl170"/>
    <w:basedOn w:val="a"/>
    <w:rsid w:val="005D26BE"/>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textAlignment w:val="top"/>
    </w:pPr>
    <w:rPr>
      <w:rFonts w:ascii="Times New Roman" w:eastAsia="Times New Roman" w:hAnsi="Times New Roman"/>
      <w:b/>
      <w:bCs/>
      <w:i/>
      <w:iCs/>
      <w:szCs w:val="24"/>
      <w:lang w:eastAsia="ru-RU"/>
    </w:rPr>
  </w:style>
  <w:style w:type="paragraph" w:customStyle="1" w:styleId="xl171">
    <w:name w:val="xl171"/>
    <w:basedOn w:val="a"/>
    <w:rsid w:val="005D26BE"/>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b/>
      <w:bCs/>
      <w:i/>
      <w:iCs/>
      <w:szCs w:val="24"/>
      <w:lang w:eastAsia="ru-RU"/>
    </w:rPr>
  </w:style>
  <w:style w:type="paragraph" w:customStyle="1" w:styleId="xl172">
    <w:name w:val="xl172"/>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i/>
      <w:iCs/>
      <w:szCs w:val="24"/>
      <w:lang w:eastAsia="ru-RU"/>
    </w:rPr>
  </w:style>
  <w:style w:type="paragraph" w:customStyle="1" w:styleId="xl173">
    <w:name w:val="xl173"/>
    <w:basedOn w:val="a"/>
    <w:rsid w:val="005D26BE"/>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i/>
      <w:iCs/>
      <w:szCs w:val="24"/>
      <w:lang w:eastAsia="ru-RU"/>
    </w:rPr>
  </w:style>
  <w:style w:type="paragraph" w:customStyle="1" w:styleId="xl174">
    <w:name w:val="xl174"/>
    <w:basedOn w:val="a"/>
    <w:rsid w:val="005D26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b/>
      <w:bCs/>
      <w:i/>
      <w:iCs/>
      <w:szCs w:val="24"/>
      <w:lang w:eastAsia="ru-RU"/>
    </w:rPr>
  </w:style>
  <w:style w:type="paragraph" w:customStyle="1" w:styleId="xl175">
    <w:name w:val="xl175"/>
    <w:basedOn w:val="a"/>
    <w:rsid w:val="005D26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b/>
      <w:bCs/>
      <w:i/>
      <w:iCs/>
      <w:color w:val="000000"/>
      <w:szCs w:val="24"/>
      <w:lang w:eastAsia="ru-RU"/>
    </w:rPr>
  </w:style>
  <w:style w:type="paragraph" w:customStyle="1" w:styleId="xl176">
    <w:name w:val="xl176"/>
    <w:basedOn w:val="a"/>
    <w:rsid w:val="005D26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b/>
      <w:bCs/>
      <w:i/>
      <w:iCs/>
      <w:szCs w:val="24"/>
      <w:lang w:eastAsia="ru-RU"/>
    </w:rPr>
  </w:style>
  <w:style w:type="paragraph" w:customStyle="1" w:styleId="xl177">
    <w:name w:val="xl177"/>
    <w:basedOn w:val="a"/>
    <w:rsid w:val="005D26BE"/>
    <w:pPr>
      <w:pBdr>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b/>
      <w:bCs/>
      <w:i/>
      <w:iCs/>
      <w:szCs w:val="24"/>
      <w:lang w:eastAsia="ru-RU"/>
    </w:rPr>
  </w:style>
  <w:style w:type="paragraph" w:customStyle="1" w:styleId="font5">
    <w:name w:val="font5"/>
    <w:basedOn w:val="a"/>
    <w:rsid w:val="005D26BE"/>
    <w:pPr>
      <w:spacing w:before="100" w:beforeAutospacing="1" w:after="100" w:afterAutospacing="1"/>
    </w:pPr>
    <w:rPr>
      <w:rFonts w:ascii="Tahoma" w:eastAsia="Times New Roman" w:hAnsi="Tahoma" w:cs="Tahoma"/>
      <w:b/>
      <w:bCs/>
      <w:color w:val="000000"/>
      <w:sz w:val="18"/>
      <w:szCs w:val="18"/>
      <w:lang w:eastAsia="ru-RU"/>
    </w:rPr>
  </w:style>
  <w:style w:type="paragraph" w:customStyle="1" w:styleId="font6">
    <w:name w:val="font6"/>
    <w:basedOn w:val="a"/>
    <w:rsid w:val="005D26BE"/>
    <w:pPr>
      <w:spacing w:before="100" w:beforeAutospacing="1" w:after="100" w:afterAutospacing="1"/>
    </w:pPr>
    <w:rPr>
      <w:rFonts w:ascii="Tahoma" w:eastAsia="Times New Roman" w:hAnsi="Tahoma" w:cs="Tahoma"/>
      <w:color w:val="000000"/>
      <w:sz w:val="18"/>
      <w:szCs w:val="18"/>
      <w:lang w:eastAsia="ru-RU"/>
    </w:rPr>
  </w:style>
  <w:style w:type="paragraph" w:customStyle="1" w:styleId="font7">
    <w:name w:val="font7"/>
    <w:basedOn w:val="a"/>
    <w:rsid w:val="005D26BE"/>
    <w:pPr>
      <w:spacing w:before="100" w:beforeAutospacing="1" w:after="100" w:afterAutospacing="1"/>
    </w:pPr>
    <w:rPr>
      <w:rFonts w:ascii="Tahoma" w:eastAsia="Times New Roman" w:hAnsi="Tahoma" w:cs="Tahoma"/>
      <w:b/>
      <w:bCs/>
      <w:color w:val="000000"/>
      <w:sz w:val="18"/>
      <w:szCs w:val="18"/>
      <w:lang w:eastAsia="ru-RU"/>
    </w:rPr>
  </w:style>
  <w:style w:type="paragraph" w:customStyle="1" w:styleId="font8">
    <w:name w:val="font8"/>
    <w:basedOn w:val="a"/>
    <w:rsid w:val="005D26BE"/>
    <w:pPr>
      <w:spacing w:before="100" w:beforeAutospacing="1" w:after="100" w:afterAutospacing="1"/>
    </w:pPr>
    <w:rPr>
      <w:rFonts w:ascii="Tahoma" w:eastAsia="Times New Roman" w:hAnsi="Tahoma" w:cs="Tahoma"/>
      <w:color w:val="000000"/>
      <w:sz w:val="18"/>
      <w:szCs w:val="18"/>
      <w:lang w:eastAsia="ru-RU"/>
    </w:rPr>
  </w:style>
  <w:style w:type="paragraph" w:customStyle="1" w:styleId="font9">
    <w:name w:val="font9"/>
    <w:basedOn w:val="a"/>
    <w:rsid w:val="005D26BE"/>
    <w:pPr>
      <w:spacing w:before="100" w:beforeAutospacing="1" w:after="100" w:afterAutospacing="1"/>
    </w:pPr>
    <w:rPr>
      <w:rFonts w:ascii="Tahoma" w:eastAsia="Times New Roman" w:hAnsi="Tahoma" w:cs="Tahoma"/>
      <w:color w:val="000000"/>
      <w:sz w:val="16"/>
      <w:szCs w:val="16"/>
      <w:lang w:eastAsia="ru-RU"/>
    </w:rPr>
  </w:style>
  <w:style w:type="paragraph" w:customStyle="1" w:styleId="font10">
    <w:name w:val="font10"/>
    <w:basedOn w:val="a"/>
    <w:rsid w:val="005D26BE"/>
    <w:pPr>
      <w:spacing w:before="100" w:beforeAutospacing="1" w:after="100" w:afterAutospacing="1"/>
    </w:pPr>
    <w:rPr>
      <w:rFonts w:ascii="Tahoma" w:eastAsia="Times New Roman" w:hAnsi="Tahoma" w:cs="Tahoma"/>
      <w:b/>
      <w:bCs/>
      <w:color w:val="000000"/>
      <w:sz w:val="16"/>
      <w:szCs w:val="16"/>
      <w:lang w:eastAsia="ru-RU"/>
    </w:rPr>
  </w:style>
  <w:style w:type="paragraph" w:customStyle="1" w:styleId="xl178">
    <w:name w:val="xl178"/>
    <w:basedOn w:val="a"/>
    <w:rsid w:val="005D26BE"/>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79">
    <w:name w:val="xl179"/>
    <w:basedOn w:val="a"/>
    <w:rsid w:val="005D26BE"/>
    <w:pPr>
      <w:pBdr>
        <w:left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80">
    <w:name w:val="xl180"/>
    <w:basedOn w:val="a"/>
    <w:rsid w:val="005D26B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81">
    <w:name w:val="xl181"/>
    <w:basedOn w:val="a"/>
    <w:rsid w:val="005D26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82">
    <w:name w:val="xl182"/>
    <w:basedOn w:val="a"/>
    <w:rsid w:val="005D26BE"/>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83">
    <w:name w:val="xl183"/>
    <w:basedOn w:val="a"/>
    <w:rsid w:val="005D26B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top"/>
    </w:pPr>
    <w:rPr>
      <w:rFonts w:ascii="Times New Roman" w:eastAsia="Times New Roman" w:hAnsi="Times New Roman"/>
      <w:color w:val="000000"/>
      <w:szCs w:val="24"/>
      <w:lang w:eastAsia="ru-RU"/>
    </w:rPr>
  </w:style>
  <w:style w:type="paragraph" w:customStyle="1" w:styleId="xl184">
    <w:name w:val="xl184"/>
    <w:basedOn w:val="a"/>
    <w:rsid w:val="005D26B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top"/>
    </w:pPr>
    <w:rPr>
      <w:rFonts w:ascii="Calibri" w:eastAsia="Times New Roman" w:hAnsi="Calibri"/>
      <w:color w:val="000000"/>
      <w:szCs w:val="24"/>
      <w:lang w:eastAsia="ru-RU"/>
    </w:rPr>
  </w:style>
  <w:style w:type="paragraph" w:customStyle="1" w:styleId="xl185">
    <w:name w:val="xl185"/>
    <w:basedOn w:val="a"/>
    <w:rsid w:val="005D26BE"/>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szCs w:val="24"/>
      <w:lang w:eastAsia="ru-RU"/>
    </w:rPr>
  </w:style>
  <w:style w:type="paragraph" w:customStyle="1" w:styleId="xl186">
    <w:name w:val="xl186"/>
    <w:basedOn w:val="a"/>
    <w:rsid w:val="005D26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87">
    <w:name w:val="xl187"/>
    <w:basedOn w:val="a"/>
    <w:rsid w:val="005D26B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88">
    <w:name w:val="xl188"/>
    <w:basedOn w:val="a"/>
    <w:rsid w:val="005D26BE"/>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89">
    <w:name w:val="xl189"/>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szCs w:val="24"/>
      <w:lang w:eastAsia="ru-RU"/>
    </w:rPr>
  </w:style>
  <w:style w:type="paragraph" w:customStyle="1" w:styleId="xl190">
    <w:name w:val="xl190"/>
    <w:basedOn w:val="a"/>
    <w:rsid w:val="005D26B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91">
    <w:name w:val="xl191"/>
    <w:basedOn w:val="a"/>
    <w:rsid w:val="005D26BE"/>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92">
    <w:name w:val="xl192"/>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93">
    <w:name w:val="xl193"/>
    <w:basedOn w:val="a"/>
    <w:rsid w:val="005D26BE"/>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94">
    <w:name w:val="xl194"/>
    <w:basedOn w:val="a"/>
    <w:rsid w:val="005D26B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95">
    <w:name w:val="xl195"/>
    <w:basedOn w:val="a"/>
    <w:rsid w:val="005D26B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196">
    <w:name w:val="xl196"/>
    <w:basedOn w:val="a"/>
    <w:rsid w:val="005D26B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textAlignment w:val="center"/>
    </w:pPr>
    <w:rPr>
      <w:rFonts w:ascii="Times New Roman" w:eastAsia="Times New Roman" w:hAnsi="Times New Roman"/>
      <w:szCs w:val="24"/>
      <w:lang w:eastAsia="ru-RU"/>
    </w:rPr>
  </w:style>
  <w:style w:type="paragraph" w:customStyle="1" w:styleId="xl197">
    <w:name w:val="xl197"/>
    <w:basedOn w:val="a"/>
    <w:rsid w:val="005D26B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198">
    <w:name w:val="xl198"/>
    <w:basedOn w:val="a"/>
    <w:rsid w:val="005D26B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199">
    <w:name w:val="xl199"/>
    <w:basedOn w:val="a"/>
    <w:rsid w:val="005D26B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00">
    <w:name w:val="xl200"/>
    <w:basedOn w:val="a"/>
    <w:rsid w:val="005D26BE"/>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01">
    <w:name w:val="xl201"/>
    <w:basedOn w:val="a"/>
    <w:rsid w:val="005D26BE"/>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202">
    <w:name w:val="xl202"/>
    <w:basedOn w:val="a"/>
    <w:rsid w:val="005D26BE"/>
    <w:pPr>
      <w:pBdr>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03">
    <w:name w:val="xl203"/>
    <w:basedOn w:val="a"/>
    <w:rsid w:val="005D26BE"/>
    <w:pPr>
      <w:pBdr>
        <w:left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Cs w:val="24"/>
      <w:lang w:eastAsia="ru-RU"/>
    </w:rPr>
  </w:style>
  <w:style w:type="paragraph" w:customStyle="1" w:styleId="xl204">
    <w:name w:val="xl204"/>
    <w:basedOn w:val="a"/>
    <w:rsid w:val="005D26BE"/>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05">
    <w:name w:val="xl205"/>
    <w:basedOn w:val="a"/>
    <w:rsid w:val="005D26BE"/>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Cs w:val="24"/>
      <w:lang w:eastAsia="ru-RU"/>
    </w:rPr>
  </w:style>
  <w:style w:type="paragraph" w:styleId="aa">
    <w:name w:val="Balloon Text"/>
    <w:basedOn w:val="a"/>
    <w:link w:val="ab"/>
    <w:uiPriority w:val="99"/>
    <w:semiHidden/>
    <w:unhideWhenUsed/>
    <w:rsid w:val="005D26BE"/>
    <w:rPr>
      <w:rFonts w:ascii="Segoe UI" w:hAnsi="Segoe UI" w:cs="Segoe UI"/>
      <w:sz w:val="18"/>
      <w:szCs w:val="18"/>
    </w:rPr>
  </w:style>
  <w:style w:type="character" w:customStyle="1" w:styleId="ab">
    <w:name w:val="Текст выноски Знак"/>
    <w:basedOn w:val="a0"/>
    <w:link w:val="aa"/>
    <w:uiPriority w:val="99"/>
    <w:semiHidden/>
    <w:rsid w:val="005D26BE"/>
    <w:rPr>
      <w:rFonts w:ascii="Segoe UI" w:hAnsi="Segoe UI" w:cs="Segoe UI"/>
      <w:sz w:val="18"/>
      <w:szCs w:val="18"/>
    </w:rPr>
  </w:style>
  <w:style w:type="paragraph" w:customStyle="1" w:styleId="xl206">
    <w:name w:val="xl206"/>
    <w:basedOn w:val="a"/>
    <w:rsid w:val="005D26B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07">
    <w:name w:val="xl207"/>
    <w:basedOn w:val="a"/>
    <w:rsid w:val="005D26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08">
    <w:name w:val="xl208"/>
    <w:basedOn w:val="a"/>
    <w:rsid w:val="005D26BE"/>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09">
    <w:name w:val="xl209"/>
    <w:basedOn w:val="a"/>
    <w:rsid w:val="005D26BE"/>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10">
    <w:name w:val="xl210"/>
    <w:basedOn w:val="a"/>
    <w:rsid w:val="005D26BE"/>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11">
    <w:name w:val="xl211"/>
    <w:basedOn w:val="a"/>
    <w:rsid w:val="005D26BE"/>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12">
    <w:name w:val="xl212"/>
    <w:basedOn w:val="a"/>
    <w:rsid w:val="005D26BE"/>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13">
    <w:name w:val="xl213"/>
    <w:basedOn w:val="a"/>
    <w:rsid w:val="005D26BE"/>
    <w:pPr>
      <w:pBdr>
        <w:top w:val="single" w:sz="4" w:space="0" w:color="auto"/>
        <w:left w:val="single" w:sz="4" w:space="0" w:color="auto"/>
        <w:right w:val="single" w:sz="4" w:space="0" w:color="auto"/>
      </w:pBdr>
      <w:shd w:val="clear" w:color="000000" w:fill="FF00FF"/>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14">
    <w:name w:val="xl214"/>
    <w:basedOn w:val="a"/>
    <w:rsid w:val="005D26BE"/>
    <w:pPr>
      <w:pBdr>
        <w:left w:val="single" w:sz="4" w:space="0" w:color="auto"/>
        <w:right w:val="single" w:sz="4" w:space="0" w:color="auto"/>
      </w:pBdr>
      <w:shd w:val="clear" w:color="000000" w:fill="FF00FF"/>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15">
    <w:name w:val="xl215"/>
    <w:basedOn w:val="a"/>
    <w:rsid w:val="005D26BE"/>
    <w:pPr>
      <w:pBdr>
        <w:left w:val="single" w:sz="4" w:space="0" w:color="auto"/>
        <w:bottom w:val="single" w:sz="4" w:space="0" w:color="auto"/>
        <w:right w:val="single" w:sz="4" w:space="0" w:color="auto"/>
      </w:pBdr>
      <w:shd w:val="clear" w:color="000000" w:fill="FF00FF"/>
      <w:spacing w:before="100" w:beforeAutospacing="1" w:after="100" w:afterAutospacing="1"/>
      <w:jc w:val="center"/>
      <w:textAlignment w:val="top"/>
    </w:pPr>
    <w:rPr>
      <w:rFonts w:ascii="Times New Roman" w:eastAsia="Times New Roman" w:hAnsi="Times New Roman"/>
      <w:szCs w:val="24"/>
      <w:lang w:eastAsia="ru-RU"/>
    </w:rPr>
  </w:style>
  <w:style w:type="paragraph" w:customStyle="1" w:styleId="xl216">
    <w:name w:val="xl216"/>
    <w:basedOn w:val="a"/>
    <w:rsid w:val="005D26BE"/>
    <w:pPr>
      <w:pBdr>
        <w:top w:val="single" w:sz="4" w:space="0" w:color="auto"/>
        <w:left w:val="single" w:sz="4" w:space="0" w:color="auto"/>
        <w:bottom w:val="single" w:sz="4" w:space="0" w:color="auto"/>
      </w:pBdr>
      <w:shd w:val="clear" w:color="000000" w:fill="FFFF99"/>
      <w:spacing w:before="100" w:beforeAutospacing="1" w:after="100" w:afterAutospacing="1"/>
      <w:textAlignment w:val="top"/>
    </w:pPr>
    <w:rPr>
      <w:rFonts w:ascii="Times New Roman" w:eastAsia="Times New Roman" w:hAnsi="Times New Roman"/>
      <w:b/>
      <w:bCs/>
      <w:szCs w:val="24"/>
      <w:lang w:eastAsia="ru-RU"/>
    </w:rPr>
  </w:style>
  <w:style w:type="paragraph" w:customStyle="1" w:styleId="xl217">
    <w:name w:val="xl217"/>
    <w:basedOn w:val="a"/>
    <w:rsid w:val="005D26BE"/>
    <w:pPr>
      <w:pBdr>
        <w:top w:val="single" w:sz="4" w:space="0" w:color="auto"/>
        <w:bottom w:val="single" w:sz="4" w:space="0" w:color="auto"/>
      </w:pBdr>
      <w:shd w:val="clear" w:color="000000" w:fill="FFFF99"/>
      <w:spacing w:before="100" w:beforeAutospacing="1" w:after="100" w:afterAutospacing="1"/>
      <w:textAlignment w:val="top"/>
    </w:pPr>
    <w:rPr>
      <w:rFonts w:ascii="Times New Roman" w:eastAsia="Times New Roman" w:hAnsi="Times New Roman"/>
      <w:b/>
      <w:bCs/>
      <w:szCs w:val="24"/>
      <w:lang w:eastAsia="ru-RU"/>
    </w:rPr>
  </w:style>
  <w:style w:type="paragraph" w:customStyle="1" w:styleId="xl218">
    <w:name w:val="xl218"/>
    <w:basedOn w:val="a"/>
    <w:rsid w:val="005D26BE"/>
    <w:pPr>
      <w:pBdr>
        <w:top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Times New Roman" w:eastAsia="Times New Roman" w:hAnsi="Times New Roman"/>
      <w:b/>
      <w:bCs/>
      <w:szCs w:val="24"/>
      <w:lang w:eastAsia="ru-RU"/>
    </w:rPr>
  </w:style>
  <w:style w:type="paragraph" w:customStyle="1" w:styleId="xl219">
    <w:name w:val="xl219"/>
    <w:basedOn w:val="a"/>
    <w:rsid w:val="005D26BE"/>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top"/>
    </w:pPr>
    <w:rPr>
      <w:rFonts w:ascii="Times New Roman" w:eastAsia="Times New Roman" w:hAnsi="Times New Roman"/>
      <w:szCs w:val="24"/>
      <w:lang w:eastAsia="ru-RU"/>
    </w:rPr>
  </w:style>
  <w:style w:type="table" w:customStyle="1" w:styleId="10">
    <w:name w:val="Сетка таблицы1"/>
    <w:basedOn w:val="a1"/>
    <w:next w:val="a7"/>
    <w:uiPriority w:val="39"/>
    <w:rsid w:val="005B1B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Нет списка2"/>
    <w:next w:val="a2"/>
    <w:uiPriority w:val="99"/>
    <w:semiHidden/>
    <w:unhideWhenUsed/>
    <w:rsid w:val="005B1BE5"/>
  </w:style>
  <w:style w:type="table" w:customStyle="1" w:styleId="20">
    <w:name w:val="Сетка таблицы2"/>
    <w:basedOn w:val="a1"/>
    <w:next w:val="a7"/>
    <w:uiPriority w:val="39"/>
    <w:rsid w:val="005B1B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9F0F32ED0100347D004848FE7785DDF31E1F037AE108357974362BD294FF34189085E1D0D6841DC6BB1E2AC422721DF80780206167687D42C52583Ba5C0E" TargetMode="External"/><Relationship Id="rId21" Type="http://schemas.openxmlformats.org/officeDocument/2006/relationships/hyperlink" Target="consultantplus://offline/ref=29F0F32ED0100347D004848FE7785DDF31E1F037A8158D51924C3FB72116FF438E07010A0A214DDD6BB1E2A54F7824CA91200F020C6882CF30505Aa3C8E" TargetMode="External"/><Relationship Id="rId42" Type="http://schemas.openxmlformats.org/officeDocument/2006/relationships/hyperlink" Target="consultantplus://offline/ref=29F0F32ED0100347D004848FE7785DDF31E1F037AE108357974362BD294FF34189085E1D0D6841DC6BB1E2AC432721DF80780206167687D42C52583Ba5C0E" TargetMode="External"/><Relationship Id="rId47" Type="http://schemas.openxmlformats.org/officeDocument/2006/relationships/hyperlink" Target="consultantplus://offline/ref=29F0F32ED0100347D004848FE7785DDF31E1F037AE108357974362BD294FF34189085E1D0D6841DC6BB1E2AD402721DF80780206167687D42C52583Ba5C0E" TargetMode="External"/><Relationship Id="rId63" Type="http://schemas.openxmlformats.org/officeDocument/2006/relationships/hyperlink" Target="consultantplus://offline/ref=29F0F32ED0100347D004848FE7785DDF31E1F037AE138D53914762BD294FF34189085E1D0D6841DC6BB1E2AD422721DF80780206167687D42C52583Ba5C0E" TargetMode="External"/><Relationship Id="rId68" Type="http://schemas.openxmlformats.org/officeDocument/2006/relationships/hyperlink" Target="consultantplus://offline/ref=29F0F32ED0100347D004848FE7785DDF31E1F037AE138D53914762BD294FF34189085E1D0D6841DC6BB1E0AE432721DF80780206167687D42C52583Ba5C0E" TargetMode="External"/><Relationship Id="rId84" Type="http://schemas.openxmlformats.org/officeDocument/2006/relationships/image" Target="media/image7.wmf"/><Relationship Id="rId89" Type="http://schemas.openxmlformats.org/officeDocument/2006/relationships/hyperlink" Target="consultantplus://offline/ref=29F0F32ED0100347D004848FE7785DDF31E1F037A9158453954C3FB72116FF438E0701180A7941DD6FAFE2A95A2E758CaCC5E" TargetMode="External"/><Relationship Id="rId16" Type="http://schemas.openxmlformats.org/officeDocument/2006/relationships/hyperlink" Target="consultantplus://offline/ref=29F0F32ED0100347D0049A82F11403DB33EDAC3AAC188F06CB1364EA761FF514C94858484E2D4ED868BAB6FD0079788EC0330F030C6A87D3a3C3E" TargetMode="External"/><Relationship Id="rId11" Type="http://schemas.openxmlformats.org/officeDocument/2006/relationships/hyperlink" Target="consultantplus://offline/ref=29F0F32ED0100347D004848FE7785DDF31E1F037AE108357974362BD294FF34189085E1D0D6841DC6BB1E2AC422721DF80780206167687D42C52583Ba5C0E" TargetMode="External"/><Relationship Id="rId32" Type="http://schemas.openxmlformats.org/officeDocument/2006/relationships/hyperlink" Target="consultantplus://offline/ref=29F0F32ED0100347D0049A82F11403DB33EFA632A7148F06CB1364EA761FF514DB4800444E2852DD6EAFE0AC46a2CDE" TargetMode="External"/><Relationship Id="rId37" Type="http://schemas.openxmlformats.org/officeDocument/2006/relationships/hyperlink" Target="consultantplus://offline/ref=29F0F32ED0100347D0049A82F11403DB33EFA83AA9178F06CB1364EA761FF514DB4800444E2852DD6EAFE0AC46a2CDE" TargetMode="External"/><Relationship Id="rId53" Type="http://schemas.openxmlformats.org/officeDocument/2006/relationships/hyperlink" Target="consultantplus://offline/ref=29F0F32ED0100347D0049A82F11403DB33EFA93BAB168F06CB1364EA761FF514DB4800444E2852DD6EAFE0AC46a2CDE" TargetMode="External"/><Relationship Id="rId58" Type="http://schemas.openxmlformats.org/officeDocument/2006/relationships/hyperlink" Target="consultantplus://offline/ref=29F0F32ED0100347D004848FE7785DDF31E1F037AE118353954462BD294FF34189085E1D0D6841DC6BB1E2AA4D2721DF80780206167687D42C52583Ba5C0E" TargetMode="External"/><Relationship Id="rId74" Type="http://schemas.openxmlformats.org/officeDocument/2006/relationships/hyperlink" Target="consultantplus://offline/ref=7404215ACEE93F6873855C0F7B961DFB22FA17CD3A13C384B587EF24F471C0951E5A64BA8B47004D803F0343F1F893CFS0I9J" TargetMode="External"/><Relationship Id="rId79" Type="http://schemas.openxmlformats.org/officeDocument/2006/relationships/image" Target="media/image2.wmf"/><Relationship Id="rId5" Type="http://schemas.openxmlformats.org/officeDocument/2006/relationships/hyperlink" Target="https://www.consultant.ru" TargetMode="External"/><Relationship Id="rId90" Type="http://schemas.openxmlformats.org/officeDocument/2006/relationships/hyperlink" Target="consultantplus://offline/ref=29F0F32ED0100347D004848FE7785DDF31E1F037AE108357974362BD294FF34189085E1D0D6841DC6BB1E2AD422721DF80780206167687D42C52583Ba5C0E" TargetMode="External"/><Relationship Id="rId22" Type="http://schemas.openxmlformats.org/officeDocument/2006/relationships/hyperlink" Target="consultantplus://offline/ref=29F0F32ED0100347D004848FE7785DDF31E1F037A8168258954C3FB72116FF438E07010A0A214DDD6BB1E2A54F7824CA91200F020C6882CF30505Aa3C8E" TargetMode="External"/><Relationship Id="rId27" Type="http://schemas.openxmlformats.org/officeDocument/2006/relationships/hyperlink" Target="consultantplus://offline/ref=29F0F32ED0100347D004848FE7785DDF31E1F037AE108C52924E62BD294FF34189085E1D0D6841DC6BB1E2AC422721DF80780206167687D42C52583Ba5C0E" TargetMode="External"/><Relationship Id="rId43" Type="http://schemas.openxmlformats.org/officeDocument/2006/relationships/hyperlink" Target="consultantplus://offline/ref=29F0F32ED0100347D004848FE7785DDF31E1F037AE138D53914762BD294FF34189085E1D0D6841DC6BB1E2AC4C2721DF80780206167687D42C52583Ba5C0E" TargetMode="External"/><Relationship Id="rId48" Type="http://schemas.openxmlformats.org/officeDocument/2006/relationships/hyperlink" Target="consultantplus://offline/ref=29F0F32ED0100347D004848FE7785DDF31E1F037A9168250934C3FB72116FF438E07010A0A214DDD6BB1E3AD4F7824CA91200F020C6882CF30505Aa3C8E" TargetMode="External"/><Relationship Id="rId64" Type="http://schemas.openxmlformats.org/officeDocument/2006/relationships/hyperlink" Target="consultantplus://offline/ref=29F0F32ED0100347D004848FE7785DDF31E1F037AE138D53914762BD294FF34189085E1D0D6841DC6BB1E3AD4D2721DF80780206167687D42C52583Ba5C0E" TargetMode="External"/><Relationship Id="rId69" Type="http://schemas.openxmlformats.org/officeDocument/2006/relationships/hyperlink" Target="consultantplus://offline/ref=29F0F32ED0100347D004848FE7785DDF31E1F037AE138D53914762BD294FF34189085E1D0D6841DC6BB1E0AB442721DF80780206167687D42C52583Ba5C0E" TargetMode="External"/><Relationship Id="rId8" Type="http://schemas.openxmlformats.org/officeDocument/2006/relationships/hyperlink" Target="consultantplus://offline/ref=29F0F32ED0100347D004848FE7785DDF31E1F037A7148C52924C3FB72116FF438E07010A0A214DDD6BB1E2AA4F7824CA91200F020C6882CF30505Aa3C8E" TargetMode="External"/><Relationship Id="rId51" Type="http://schemas.openxmlformats.org/officeDocument/2006/relationships/hyperlink" Target="consultantplus://offline/ref=29F0F32ED0100347D004848FE7785DDF31E1F037AE118756904362BD294FF34189085E1D0D6841DC6BB1E2AC422721DF80780206167687D42C52583Ba5C0E" TargetMode="External"/><Relationship Id="rId72" Type="http://schemas.openxmlformats.org/officeDocument/2006/relationships/hyperlink" Target="consultantplus://offline/ref=29F0F32ED0100347D004848FE7785DDF31E1F037AE138D53914762BD294FF34189085E1D0D6841DC6BB1E0A4442721DF80780206167687D42C52583Ba5C0E" TargetMode="External"/><Relationship Id="rId80" Type="http://schemas.openxmlformats.org/officeDocument/2006/relationships/image" Target="media/image3.wmf"/><Relationship Id="rId85" Type="http://schemas.openxmlformats.org/officeDocument/2006/relationships/hyperlink" Target="consultantplus://offline/ref=29F0F32ED0100347D004848FE7785DDF31E1F037A9168156914C3FB72116FF438E0701180A7941DD6FAFE2A95A2E758CaCC5E"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29F0F32ED0100347D004848FE7785DDF31E1F037AE108C52924E62BD294FF34189085E1D0D6841DC6BB1E2AC422721DF80780206167687D42C52583Ba5C0E" TargetMode="External"/><Relationship Id="rId17" Type="http://schemas.openxmlformats.org/officeDocument/2006/relationships/hyperlink" Target="consultantplus://offline/ref=29F0F32ED0100347D0049A82F11403DB32E8AE33A8138F06CB1364EA761FF514DB4800444E2852DD6EAFE0AC46a2CDE" TargetMode="External"/><Relationship Id="rId25" Type="http://schemas.openxmlformats.org/officeDocument/2006/relationships/hyperlink" Target="consultantplus://offline/ref=29F0F32ED0100347D004848FE7785DDF31E1F037AE118353954462BD294FF34189085E1D0D6841DC6BB1E2AC422721DF80780206167687D42C52583Ba5C0E" TargetMode="External"/><Relationship Id="rId33" Type="http://schemas.openxmlformats.org/officeDocument/2006/relationships/hyperlink" Target="consultantplus://offline/ref=29F0F32ED0100347D0049A82F11403DB33EDAC3AAC188F06CB1364EA761FF514C94858484E2D4ED868BAB6FD0079788EC0330F030C6A87D3a3C3E" TargetMode="External"/><Relationship Id="rId38" Type="http://schemas.openxmlformats.org/officeDocument/2006/relationships/hyperlink" Target="consultantplus://offline/ref=29F0F32ED0100347D0049A82F11403DB33E8AE3FAB118F06CB1364EA761FF514DB4800444E2852DD6EAFE0AC46a2CDE" TargetMode="External"/><Relationship Id="rId46" Type="http://schemas.openxmlformats.org/officeDocument/2006/relationships/hyperlink" Target="consultantplus://offline/ref=29F0F32ED0100347D004848FE7785DDF31E1F037AE138D53914762BD294FF34189085E1D0D6841DC6BB1E2AC4D2721DF80780206167687D42C52583Ba5C0E" TargetMode="External"/><Relationship Id="rId59" Type="http://schemas.openxmlformats.org/officeDocument/2006/relationships/hyperlink" Target="consultantplus://offline/ref=29F0F32ED0100347D004848FE7785DDF31E1F037AA168257974C3FB72116FF438E07010A0A214DDD6BB1E3AD4F7824CA91200F020C6882CF30505Aa3C8E" TargetMode="External"/><Relationship Id="rId67" Type="http://schemas.openxmlformats.org/officeDocument/2006/relationships/hyperlink" Target="consultantplus://offline/ref=29F0F32ED0100347D0049A82F11403DB31EFA73FAF148F06CB1364EA761FF514C94858484E2C4CDC6FBAB6FD0079788EC0330F030C6A87D3a3C3E" TargetMode="External"/><Relationship Id="rId20" Type="http://schemas.openxmlformats.org/officeDocument/2006/relationships/hyperlink" Target="consultantplus://offline/ref=29F0F32ED0100347D004848FE7785DDF31E1F037A8168258954C3FB72116FF438E07010A0A214DDD6BB1E2A44F7824CA91200F020C6882CF30505Aa3C8E" TargetMode="External"/><Relationship Id="rId41" Type="http://schemas.openxmlformats.org/officeDocument/2006/relationships/hyperlink" Target="consultantplus://offline/ref=29F0F32ED0100347D0049A82F11403DB31EBAA38AC148F06CB1364EA761FF514DB4800444E2852DD6EAFE0AC46a2CDE" TargetMode="External"/><Relationship Id="rId54" Type="http://schemas.openxmlformats.org/officeDocument/2006/relationships/hyperlink" Target="consultantplus://offline/ref=29F0F32ED0100347D0049A82F11403DB33EFA83AAA148F06CB1364EA761FF514DB4800444E2852DD6EAFE0AC46a2CDE" TargetMode="External"/><Relationship Id="rId62" Type="http://schemas.openxmlformats.org/officeDocument/2006/relationships/hyperlink" Target="consultantplus://offline/ref=29F0F32ED0100347D004848FE7785DDF31E1F037AE118353954462BD294FF34189085E1D0D6841DC6BB1E2AB452721DF80780206167687D42C52583Ba5C0E" TargetMode="External"/><Relationship Id="rId70" Type="http://schemas.openxmlformats.org/officeDocument/2006/relationships/hyperlink" Target="consultantplus://offline/ref=29F0F32ED0100347D004848FE7785DDF31E1F037A71684539E4C3FB72116FF438E07010A0A214DDD6BB1E3AB4F7824CA91200F020C6882CF30505Aa3C8E" TargetMode="External"/><Relationship Id="rId75" Type="http://schemas.openxmlformats.org/officeDocument/2006/relationships/hyperlink" Target="consultantplus://offline/ref=7404215ACEE93F6873855C0F7B961DFB22FA17CD3B11C088B987EF24F471C0951E5A64BA8B47004D803F0343F1F893CFS0I9J" TargetMode="External"/><Relationship Id="rId83" Type="http://schemas.openxmlformats.org/officeDocument/2006/relationships/image" Target="media/image6.wmf"/><Relationship Id="rId88" Type="http://schemas.openxmlformats.org/officeDocument/2006/relationships/hyperlink" Target="consultantplus://offline/ref=29F0F32ED0100347D0049A82F11403DB31EAAA33A7138F06CB1364EA761FF514C94858484E2C4CDC6ABAB6FD0079788EC0330F030C6A87D3a3C3E" TargetMode="External"/><Relationship Id="rId91" Type="http://schemas.openxmlformats.org/officeDocument/2006/relationships/hyperlink" Target="consultantplus://offline/ref=29F0F32ED0100347D0049A82F11403DB31EFA73FAF148F06CB1364EA761FF514C94858484E2C4CDC6FBAB6FD0079788EC0330F030C6A87D3a3C3E" TargetMode="External"/><Relationship Id="rId1" Type="http://schemas.openxmlformats.org/officeDocument/2006/relationships/customXml" Target="../customXml/item1.xml"/><Relationship Id="rId6" Type="http://schemas.openxmlformats.org/officeDocument/2006/relationships/hyperlink" Target="consultantplus://offline/ref=29F0F32ED0100347D004848FE7785DDF31E1F037A8158D51924C3FB72116FF438E07010A0A214DDD6BB1E2AA4F7824CA91200F020C6882CF30505Aa3C8E" TargetMode="External"/><Relationship Id="rId15" Type="http://schemas.openxmlformats.org/officeDocument/2006/relationships/hyperlink" Target="consultantplus://offline/ref=29F0F32ED0100347D004848FE7785DDF31E1F037A8128258964C3FB72116FF438E07010A0A214DDD6BB1E2AA4F7824CA91200F020C6882CF30505Aa3C8E" TargetMode="External"/><Relationship Id="rId23" Type="http://schemas.openxmlformats.org/officeDocument/2006/relationships/hyperlink" Target="consultantplus://offline/ref=29F0F32ED0100347D004848FE7785DDF31E1F037A7148C52924C3FB72116FF438E07010A0A214DDD6BB1E2AA4F7824CA91200F020C6882CF30505Aa3C8E" TargetMode="External"/><Relationship Id="rId28" Type="http://schemas.openxmlformats.org/officeDocument/2006/relationships/hyperlink" Target="consultantplus://offline/ref=29F0F32ED0100347D004848FE7785DDF31E1F037AE138D53914762BD294FF34189085E1D0D6841DC6BB1E2AC422721DF80780206167687D42C52583Ba5C0E" TargetMode="External"/><Relationship Id="rId36" Type="http://schemas.openxmlformats.org/officeDocument/2006/relationships/hyperlink" Target="consultantplus://offline/ref=29F0F32ED0100347D0049A82F11403DB33EFA83AAA148F06CB1364EA761FF514DB4800444E2852DD6EAFE0AC46a2CDE" TargetMode="External"/><Relationship Id="rId49" Type="http://schemas.openxmlformats.org/officeDocument/2006/relationships/hyperlink" Target="consultantplus://offline/ref=29F0F32ED0100347D004848FE7785DDF31E1F037AE118353954462BD294FF34189085E1D0D6841DC6BB1E2AD422721DF80780206167687D42C52583Ba5C0E" TargetMode="External"/><Relationship Id="rId57" Type="http://schemas.openxmlformats.org/officeDocument/2006/relationships/hyperlink" Target="consultantplus://offline/ref=29F0F32ED0100347D004848FE7785DDF31E1F037A6138754914C3FB72116FF438E07010A0A214DDD6BB1E3AD4F7824CA91200F020C6882CF30505Aa3C8E" TargetMode="External"/><Relationship Id="rId10" Type="http://schemas.openxmlformats.org/officeDocument/2006/relationships/hyperlink" Target="consultantplus://offline/ref=29F0F32ED0100347D004848FE7785DDF31E1F037AE118353954462BD294FF34189085E1D0D6841DC6BB1E2AC422721DF80780206167687D42C52583Ba5C0E" TargetMode="External"/><Relationship Id="rId31" Type="http://schemas.openxmlformats.org/officeDocument/2006/relationships/hyperlink" Target="consultantplus://offline/ref=29F0F32ED0100347D0049A82F11403DB33EDAD38A8178F06CB1364EA761FF514C94858484C2D4DD63FE0A6F9492C7190C4281104126Aa8C6E" TargetMode="External"/><Relationship Id="rId44" Type="http://schemas.openxmlformats.org/officeDocument/2006/relationships/hyperlink" Target="consultantplus://offline/ref=29F0F32ED0100347D004848FE7785DDF31E1F037AE108357974362BD294FF34189085E1D0D6841DC6BB1E2AE472721DF80780206167687D42C52583Ba5C0E" TargetMode="External"/><Relationship Id="rId52" Type="http://schemas.openxmlformats.org/officeDocument/2006/relationships/hyperlink" Target="consultantplus://offline/ref=29F0F32ED0100347D0049A82F11403DB31E9AE3EAF1AD20CC34A68E87110AA03CE0154494E2C4DDF60E5B3E81121758ADA2D0A18106885aDC0E" TargetMode="External"/><Relationship Id="rId60" Type="http://schemas.openxmlformats.org/officeDocument/2006/relationships/hyperlink" Target="consultantplus://offline/ref=29F0F32ED0100347D004848FE7785DDF31E1F037A71684539E4C3FB72116FF438E07010A0A214DDD6BB1E3AB4F7824CA91200F020C6882CF30505Aa3C8E" TargetMode="External"/><Relationship Id="rId65" Type="http://schemas.openxmlformats.org/officeDocument/2006/relationships/hyperlink" Target="consultantplus://offline/ref=29F0F32ED0100347D004848FE7785DDF31E1F037AE138D53914762BD294FF34189085E1D0D6841DC6BB1E3AA402721DF80780206167687D42C52583Ba5C0E" TargetMode="External"/><Relationship Id="rId73" Type="http://schemas.openxmlformats.org/officeDocument/2006/relationships/hyperlink" Target="consultantplus://offline/ref=29F0F32ED0100347D004848FE7785DDF31E1F037AE138D53914762BD294FF34189085E1D0D6841DC6BB1E1AC412721DF80780206167687D42C52583Ba5C0E" TargetMode="External"/><Relationship Id="rId78" Type="http://schemas.openxmlformats.org/officeDocument/2006/relationships/image" Target="media/image1.wmf"/><Relationship Id="rId81" Type="http://schemas.openxmlformats.org/officeDocument/2006/relationships/image" Target="media/image4.wmf"/><Relationship Id="rId86" Type="http://schemas.openxmlformats.org/officeDocument/2006/relationships/hyperlink" Target="consultantplus://offline/ref=29F0F32ED0100347D0049A82F11403DB31EAAA33A7138F06CB1364EA761FF514C94858484E2C4CDC6ABAB6FD0079788EC0330F030C6A87D3a3C3E" TargetMode="External"/><Relationship Id="rId4" Type="http://schemas.openxmlformats.org/officeDocument/2006/relationships/webSettings" Target="webSettings.xml"/><Relationship Id="rId9" Type="http://schemas.openxmlformats.org/officeDocument/2006/relationships/hyperlink" Target="consultantplus://offline/ref=29F0F32ED0100347D004848FE7785DDF31E1F037A6148D57944C3FB72116FF438E07010A0A214DDD6BB1E2AA4F7824CA91200F020C6882CF30505Aa3C8E" TargetMode="External"/><Relationship Id="rId13" Type="http://schemas.openxmlformats.org/officeDocument/2006/relationships/hyperlink" Target="consultantplus://offline/ref=29F0F32ED0100347D004848FE7785DDF31E1F037AE138D53914762BD294FF34189085E1D0D6841DC6BB1E2AC422721DF80780206167687D42C52583Ba5C0E" TargetMode="External"/><Relationship Id="rId18" Type="http://schemas.openxmlformats.org/officeDocument/2006/relationships/hyperlink" Target="consultantplus://offline/ref=29F0F32ED0100347D0049A82F11403DB31EBAA38AC148F06CB1364EA761FF514C94858484E2C4CDC6FBAB6FD0079788EC0330F030C6A87D3a3C3E" TargetMode="External"/><Relationship Id="rId39" Type="http://schemas.openxmlformats.org/officeDocument/2006/relationships/hyperlink" Target="consultantplus://offline/ref=29F0F32ED0100347D0049A82F11403DB31EEA63AAE168F06CB1364EA761FF514C94858484E2C4CDC6BBAB6FD0079788EC0330F030C6A87D3a3C3E" TargetMode="External"/><Relationship Id="rId34" Type="http://schemas.openxmlformats.org/officeDocument/2006/relationships/hyperlink" Target="consultantplus://offline/ref=29F0F32ED0100347D0049A82F11403DB32E8AE33A8138F06CB1364EA761FF514DB4800444E2852DD6EAFE0AC46a2CDE" TargetMode="External"/><Relationship Id="rId50" Type="http://schemas.openxmlformats.org/officeDocument/2006/relationships/hyperlink" Target="consultantplus://offline/ref=29F0F32ED0100347D004848FE7785DDF31E1F037AE118353954462BD294FF34189085E1D0D6841DC6BB1E2AD4C2721DF80780206167687D42C52583Ba5C0E" TargetMode="External"/><Relationship Id="rId55" Type="http://schemas.openxmlformats.org/officeDocument/2006/relationships/hyperlink" Target="consultantplus://offline/ref=29F0F32ED0100347D004848FE7785DDF31E1F037A6138754914C3FB72116FF438E07010A0A214DDD6BB1E3AD4F7824CA91200F020C6882CF30505Aa3C8E" TargetMode="External"/><Relationship Id="rId76" Type="http://schemas.openxmlformats.org/officeDocument/2006/relationships/hyperlink" Target="consultantplus://offline/ref=7404215ACEE93F6873855C0F7B961DFB22FA17CD3314C486B388B22EFC28CC9719553BBF9E56584184241C43EEE491CE00S8I5J" TargetMode="External"/><Relationship Id="rId7" Type="http://schemas.openxmlformats.org/officeDocument/2006/relationships/hyperlink" Target="consultantplus://offline/ref=29F0F32ED0100347D004848FE7785DDF31E1F037A8168258954C3FB72116FF438E07010A0A214DDD6BB1E2AA4F7824CA91200F020C6882CF30505Aa3C8E" TargetMode="External"/><Relationship Id="rId71" Type="http://schemas.openxmlformats.org/officeDocument/2006/relationships/hyperlink" Target="consultantplus://offline/ref=29F0F32ED0100347D004848FE7785DDF31E1F037A71684539E4C3FB72116FF438E07010A0A214DDD6BB1E3AB4F7824CA91200F020C6882CF30505Aa3C8E" TargetMode="External"/><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consultantplus://offline/ref=29F0F32ED0100347D004848FE7785DDF31E1F037A8168258954C3FB72116FF438E07010A0A214DDD6BB1E3AD4F7824CA91200F020C6882CF30505Aa3C8E" TargetMode="External"/><Relationship Id="rId24" Type="http://schemas.openxmlformats.org/officeDocument/2006/relationships/hyperlink" Target="consultantplus://offline/ref=29F0F32ED0100347D004848FE7785DDF31E1F037A6148D57944C3FB72116FF438E07010A0A214DDD6BB1E2AA4F7824CA91200F020C6882CF30505Aa3C8E" TargetMode="External"/><Relationship Id="rId40" Type="http://schemas.openxmlformats.org/officeDocument/2006/relationships/hyperlink" Target="consultantplus://offline/ref=29F0F32ED0100347D0049A82F11403DB31E2AD3BA6158F06CB1364EA761FF514DB4800444E2852DD6EAFE0AC46a2CDE" TargetMode="External"/><Relationship Id="rId45" Type="http://schemas.openxmlformats.org/officeDocument/2006/relationships/hyperlink" Target="consultantplus://offline/ref=29F0F32ED0100347D004848FE7785DDF31E1F037AE118353954462BD294FF34189085E1D0D6841DC6BB1E2AC4D2721DF80780206167687D42C52583Ba5C0E" TargetMode="External"/><Relationship Id="rId66" Type="http://schemas.openxmlformats.org/officeDocument/2006/relationships/hyperlink" Target="consultantplus://offline/ref=29F0F32ED0100347D0049A82F11403DB31EFA73FAF148F06CB1364EA761FF514C94858484E2C4CDC6FBAB6FD0079788EC0330F030C6A87D3a3C3E" TargetMode="External"/><Relationship Id="rId87" Type="http://schemas.openxmlformats.org/officeDocument/2006/relationships/hyperlink" Target="consultantplus://offline/ref=29F0F32ED0100347D004848FE7785DDF31E1F037A9158453954C3FB72116FF438E0701180A7941DD6FAFE2A95A2E758CaCC5E" TargetMode="External"/><Relationship Id="rId61" Type="http://schemas.openxmlformats.org/officeDocument/2006/relationships/hyperlink" Target="consultantplus://offline/ref=29F0F32ED0100347D004848FE7785DDF31E1F037AE108357974362BD294FF34189085E1D0D6841DC6BB1E2AD412721DF80780206167687D42C52583Ba5C0E" TargetMode="External"/><Relationship Id="rId82" Type="http://schemas.openxmlformats.org/officeDocument/2006/relationships/image" Target="media/image5.wmf"/><Relationship Id="rId19" Type="http://schemas.openxmlformats.org/officeDocument/2006/relationships/hyperlink" Target="consultantplus://offline/ref=29F0F32ED0100347D004848FE7785DDF31E1F037A8158D51924C3FB72116FF438E07010A0A214DDD6BB1E2A44F7824CA91200F020C6882CF30505Aa3C8E" TargetMode="External"/><Relationship Id="rId14" Type="http://schemas.openxmlformats.org/officeDocument/2006/relationships/hyperlink" Target="consultantplus://offline/ref=29F0F32ED0100347D004848FE7785DDF31E1F037A8138754974C3FB72116FF438E07010A0A214DDD6BB1E2AA4F7824CA91200F020C6882CF30505Aa3C8E" TargetMode="External"/><Relationship Id="rId30" Type="http://schemas.openxmlformats.org/officeDocument/2006/relationships/hyperlink" Target="consultantplus://offline/ref=29F0F32ED0100347D004848FE7785DDF31E1F037A8168258954C3FB72116FF438E07010A0A214DDD6BB1E3AE4F7824CA91200F020C6882CF30505Aa3C8E" TargetMode="External"/><Relationship Id="rId35" Type="http://schemas.openxmlformats.org/officeDocument/2006/relationships/hyperlink" Target="consultantplus://offline/ref=29F0F32ED0100347D0049A82F11403DB33E9AE3AA8148F06CB1364EA761FF514DB4800444E2852DD6EAFE0AC46a2CDE" TargetMode="External"/><Relationship Id="rId56" Type="http://schemas.openxmlformats.org/officeDocument/2006/relationships/hyperlink" Target="consultantplus://offline/ref=29F0F32ED0100347D004848FE7785DDF31E1F037AE118353954462BD294FF34189085E1D0D6841DC6BB1E2AA432721DF80780206167687D42C52583Ba5C0E" TargetMode="External"/><Relationship Id="rId77" Type="http://schemas.openxmlformats.org/officeDocument/2006/relationships/hyperlink" Target="consultantplus://offline/ref=29F0F32ED0100347D004848FE7785DDF31E1F037AE138D53914762BD294FF34189085E1D0D6841DC6BB1E1A9402721DF80780206167687D42C52583Ba5C0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37235-E17D-4EB5-A3D4-F0F07751B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3024</TotalTime>
  <Pages>158</Pages>
  <Words>47264</Words>
  <Characters>269411</Characters>
  <Application>Microsoft Office Word</Application>
  <DocSecurity>0</DocSecurity>
  <Lines>2245</Lines>
  <Paragraphs>632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Lymar</dc:creator>
  <cp:keywords/>
  <dc:description/>
  <cp:lastModifiedBy>Lymar</cp:lastModifiedBy>
  <cp:revision>71</cp:revision>
  <dcterms:created xsi:type="dcterms:W3CDTF">2021-05-04T04:02:00Z</dcterms:created>
  <dcterms:modified xsi:type="dcterms:W3CDTF">2021-05-13T03:20:00Z</dcterms:modified>
</cp:coreProperties>
</file>