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F1E" w:rsidRDefault="00FE0F1E">
      <w:pPr>
        <w:pStyle w:val="ConsPlusTitle"/>
        <w:jc w:val="center"/>
        <w:outlineLvl w:val="0"/>
      </w:pPr>
      <w:r>
        <w:t>ТОМСКАЯ ОБЛАСТЬ</w:t>
      </w:r>
    </w:p>
    <w:p w:rsidR="00FE0F1E" w:rsidRDefault="00FE0F1E">
      <w:pPr>
        <w:pStyle w:val="ConsPlusTitle"/>
        <w:jc w:val="center"/>
      </w:pPr>
      <w:r>
        <w:t>ГОРОДСКОЙ ОКРУГ</w:t>
      </w:r>
    </w:p>
    <w:p w:rsidR="00FE0F1E" w:rsidRDefault="00FE0F1E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FE0F1E" w:rsidRDefault="00FE0F1E">
      <w:pPr>
        <w:pStyle w:val="ConsPlusTitle"/>
        <w:jc w:val="center"/>
      </w:pPr>
      <w:r>
        <w:t>СЕВЕРСК</w:t>
      </w:r>
    </w:p>
    <w:p w:rsidR="00FE0F1E" w:rsidRDefault="00FE0F1E">
      <w:pPr>
        <w:pStyle w:val="ConsPlusTitle"/>
        <w:jc w:val="center"/>
      </w:pPr>
    </w:p>
    <w:p w:rsidR="00FE0F1E" w:rsidRDefault="00FE0F1E">
      <w:pPr>
        <w:pStyle w:val="ConsPlusTitle"/>
        <w:jc w:val="center"/>
      </w:pPr>
      <w:r>
        <w:t>АДМИНИСТРАЦИЯ</w:t>
      </w:r>
    </w:p>
    <w:p w:rsidR="00FE0F1E" w:rsidRDefault="00FE0F1E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FE0F1E" w:rsidRDefault="00FE0F1E">
      <w:pPr>
        <w:pStyle w:val="ConsPlusTitle"/>
        <w:jc w:val="center"/>
      </w:pPr>
      <w:r>
        <w:t>СЕВЕРСК</w:t>
      </w:r>
    </w:p>
    <w:p w:rsidR="00FE0F1E" w:rsidRDefault="00FE0F1E">
      <w:pPr>
        <w:pStyle w:val="ConsPlusTitle"/>
        <w:jc w:val="center"/>
      </w:pPr>
    </w:p>
    <w:p w:rsidR="00FE0F1E" w:rsidRDefault="00FE0F1E">
      <w:pPr>
        <w:pStyle w:val="ConsPlusTitle"/>
        <w:jc w:val="center"/>
      </w:pPr>
      <w:r>
        <w:t>ПОСТАНОВЛЕНИЕ</w:t>
      </w:r>
    </w:p>
    <w:p w:rsidR="00FE0F1E" w:rsidRDefault="00FE0F1E">
      <w:pPr>
        <w:pStyle w:val="ConsPlusTitle"/>
        <w:jc w:val="center"/>
      </w:pPr>
      <w:r>
        <w:t>от 3 июня 2019 г. N 1038</w:t>
      </w:r>
    </w:p>
    <w:p w:rsidR="00FE0F1E" w:rsidRDefault="00FE0F1E">
      <w:pPr>
        <w:pStyle w:val="ConsPlusTitle"/>
      </w:pPr>
    </w:p>
    <w:p w:rsidR="00FE0F1E" w:rsidRDefault="00FE0F1E">
      <w:pPr>
        <w:pStyle w:val="ConsPlusTitle"/>
        <w:jc w:val="center"/>
      </w:pPr>
      <w:r>
        <w:t>О КОМИССИИ ПО РАССМОТРЕНИЮ ВОПРОСОВ, СВЯЗАННЫХ</w:t>
      </w:r>
    </w:p>
    <w:p w:rsidR="00FE0F1E" w:rsidRDefault="00FE0F1E">
      <w:pPr>
        <w:pStyle w:val="ConsPlusTitle"/>
        <w:jc w:val="center"/>
      </w:pPr>
      <w:r>
        <w:t>С ЗАКЛЮЧЕНИЕМ, ИЗМЕНЕНИЕМ И РАСТОРЖЕНИЕМ ДОГОВОРОВ</w:t>
      </w:r>
    </w:p>
    <w:p w:rsidR="00FE0F1E" w:rsidRDefault="00FE0F1E">
      <w:pPr>
        <w:pStyle w:val="ConsPlusTitle"/>
        <w:jc w:val="center"/>
      </w:pPr>
      <w:r>
        <w:t xml:space="preserve">ПОЖИЗНЕННОЙ РЕНТЫ </w:t>
      </w:r>
      <w:proofErr w:type="gramStart"/>
      <w:r>
        <w:t>В</w:t>
      </w:r>
      <w:proofErr w:type="gramEnd"/>
      <w:r>
        <w:t xml:space="preserve"> ЗАТО СЕВЕРСК</w:t>
      </w:r>
    </w:p>
    <w:p w:rsidR="00FE0F1E" w:rsidRDefault="00FE0F1E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352"/>
        <w:gridCol w:w="113"/>
      </w:tblGrid>
      <w:tr w:rsidR="00FE0F1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E0F1E" w:rsidRDefault="00FE0F1E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E0F1E" w:rsidRDefault="00FE0F1E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E0F1E" w:rsidRDefault="00FE0F1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E0F1E" w:rsidRDefault="00FE0F1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FE0F1E" w:rsidRDefault="00FE0F1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28.02.2020 </w:t>
            </w:r>
            <w:hyperlink r:id="rId5" w:history="1">
              <w:r>
                <w:rPr>
                  <w:color w:val="0000FF"/>
                </w:rPr>
                <w:t>N 359</w:t>
              </w:r>
            </w:hyperlink>
            <w:r>
              <w:rPr>
                <w:color w:val="392C69"/>
              </w:rPr>
              <w:t xml:space="preserve">, от 13.08.2020 </w:t>
            </w:r>
            <w:hyperlink r:id="rId6" w:history="1">
              <w:r>
                <w:rPr>
                  <w:color w:val="0000FF"/>
                </w:rPr>
                <w:t>N 1324</w:t>
              </w:r>
            </w:hyperlink>
            <w:r>
              <w:rPr>
                <w:color w:val="392C69"/>
              </w:rPr>
              <w:t xml:space="preserve">, от 22.12.2020 </w:t>
            </w:r>
            <w:hyperlink r:id="rId7" w:history="1">
              <w:r>
                <w:rPr>
                  <w:color w:val="0000FF"/>
                </w:rPr>
                <w:t>N 2331</w:t>
              </w:r>
            </w:hyperlink>
            <w:r>
              <w:rPr>
                <w:color w:val="392C69"/>
              </w:rPr>
              <w:t>,</w:t>
            </w:r>
          </w:p>
          <w:p w:rsidR="00FE0F1E" w:rsidRDefault="00FE0F1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25.01.2022 </w:t>
            </w:r>
            <w:hyperlink r:id="rId8" w:history="1">
              <w:r>
                <w:rPr>
                  <w:color w:val="0000FF"/>
                </w:rPr>
                <w:t>N 96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E0F1E" w:rsidRDefault="00FE0F1E">
            <w:pPr>
              <w:spacing w:after="1" w:line="0" w:lineRule="atLeast"/>
            </w:pPr>
          </w:p>
        </w:tc>
      </w:tr>
    </w:tbl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ind w:firstLine="540"/>
        <w:jc w:val="both"/>
      </w:pPr>
      <w:r>
        <w:t xml:space="preserve">В целях поддержки одиноких престарелых граждан и инвалидов, проживающих на </w:t>
      </w:r>
      <w:proofErr w:type="gramStart"/>
      <w:r>
        <w:t>территории</w:t>
      </w:r>
      <w:proofErr w:type="gramEnd"/>
      <w:r>
        <w:t xml:space="preserve"> ЗАТО Северск, в соответствии со </w:t>
      </w:r>
      <w:hyperlink r:id="rId9" w:history="1">
        <w:r>
          <w:rPr>
            <w:color w:val="0000FF"/>
          </w:rPr>
          <w:t>статьями 583</w:t>
        </w:r>
      </w:hyperlink>
      <w:r>
        <w:t xml:space="preserve"> - </w:t>
      </w:r>
      <w:hyperlink r:id="rId10" w:history="1">
        <w:r>
          <w:rPr>
            <w:color w:val="0000FF"/>
          </w:rPr>
          <w:t>588</w:t>
        </w:r>
      </w:hyperlink>
      <w:r>
        <w:t xml:space="preserve">, </w:t>
      </w:r>
      <w:hyperlink r:id="rId11" w:history="1">
        <w:r>
          <w:rPr>
            <w:color w:val="0000FF"/>
          </w:rPr>
          <w:t>596</w:t>
        </w:r>
      </w:hyperlink>
      <w:r>
        <w:t xml:space="preserve"> - </w:t>
      </w:r>
      <w:hyperlink r:id="rId12" w:history="1">
        <w:r>
          <w:rPr>
            <w:color w:val="0000FF"/>
          </w:rPr>
          <w:t>600</w:t>
        </w:r>
      </w:hyperlink>
      <w:r>
        <w:t xml:space="preserve"> Гражданского кодекса Российской Федерации постановляю: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1. Утвердить комиссию по рассмотрению вопросов, связанных с заключением, изменением и расторжением договоров пожизненной ренты </w:t>
      </w:r>
      <w:proofErr w:type="gramStart"/>
      <w:r>
        <w:t>в</w:t>
      </w:r>
      <w:proofErr w:type="gramEnd"/>
      <w:r>
        <w:t xml:space="preserve"> ЗАТО Северск, в составе:</w:t>
      </w:r>
    </w:p>
    <w:p w:rsidR="00FE0F1E" w:rsidRDefault="00FE0F1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40"/>
        <w:gridCol w:w="5896"/>
      </w:tblGrid>
      <w:tr w:rsidR="00FE0F1E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Председатель комиссии</w:t>
            </w:r>
          </w:p>
        </w:tc>
      </w:tr>
      <w:tr w:rsidR="00FE0F1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proofErr w:type="spellStart"/>
            <w:r>
              <w:t>Бабенышев</w:t>
            </w:r>
            <w:proofErr w:type="spellEnd"/>
          </w:p>
          <w:p w:rsidR="00FE0F1E" w:rsidRDefault="00FE0F1E">
            <w:pPr>
              <w:pStyle w:val="ConsPlusNormal"/>
              <w:jc w:val="both"/>
            </w:pPr>
            <w:r>
              <w:t>Владимир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 xml:space="preserve">первый 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</w:t>
            </w:r>
          </w:p>
        </w:tc>
      </w:tr>
      <w:tr w:rsidR="00FE0F1E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Заместитель председателя комиссии</w:t>
            </w:r>
          </w:p>
        </w:tc>
      </w:tr>
      <w:tr w:rsidR="00FE0F1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proofErr w:type="spellStart"/>
            <w:r>
              <w:t>Вышебаба</w:t>
            </w:r>
            <w:proofErr w:type="spellEnd"/>
          </w:p>
          <w:p w:rsidR="00FE0F1E" w:rsidRDefault="00FE0F1E">
            <w:pPr>
              <w:pStyle w:val="ConsPlusNormal"/>
              <w:jc w:val="both"/>
            </w:pPr>
            <w:r>
              <w:t>Александр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 xml:space="preserve">начальник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E0F1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proofErr w:type="gramStart"/>
            <w:r>
              <w:t>(замещает Глинская</w:t>
            </w:r>
            <w:proofErr w:type="gramEnd"/>
          </w:p>
          <w:p w:rsidR="00FE0F1E" w:rsidRDefault="00FE0F1E">
            <w:pPr>
              <w:pStyle w:val="ConsPlusNormal"/>
              <w:jc w:val="both"/>
            </w:pPr>
            <w:r>
              <w:t>Оксана Валерьевна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 xml:space="preserve">заместитель начальника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по экономике и финансам - начальник планово-экономического отдела)</w:t>
            </w:r>
          </w:p>
        </w:tc>
      </w:tr>
      <w:tr w:rsidR="00FE0F1E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Секретарь комиссии</w:t>
            </w:r>
          </w:p>
        </w:tc>
      </w:tr>
      <w:tr w:rsidR="00FE0F1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Родыгина</w:t>
            </w:r>
          </w:p>
          <w:p w:rsidR="00FE0F1E" w:rsidRDefault="00FE0F1E">
            <w:pPr>
              <w:pStyle w:val="ConsPlusNormal"/>
              <w:jc w:val="both"/>
            </w:pPr>
            <w:r>
              <w:t>Лариса Степановна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 xml:space="preserve">ведущий инженер отдела по учету и распределению жилой площади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E0F1E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C0545" w:rsidRDefault="004C0545">
            <w:pPr>
              <w:pStyle w:val="ConsPlusNormal"/>
              <w:jc w:val="both"/>
            </w:pPr>
          </w:p>
          <w:p w:rsidR="004C0545" w:rsidRDefault="004C0545">
            <w:pPr>
              <w:pStyle w:val="ConsPlusNormal"/>
              <w:jc w:val="both"/>
            </w:pPr>
          </w:p>
          <w:p w:rsidR="00FE0F1E" w:rsidRDefault="00FE0F1E">
            <w:pPr>
              <w:pStyle w:val="ConsPlusNormal"/>
              <w:jc w:val="both"/>
            </w:pPr>
            <w:bookmarkStart w:id="0" w:name="_GoBack"/>
            <w:bookmarkEnd w:id="0"/>
            <w:r>
              <w:lastRenderedPageBreak/>
              <w:t>Члены комиссии:</w:t>
            </w:r>
          </w:p>
        </w:tc>
      </w:tr>
      <w:tr w:rsidR="00FE0F1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proofErr w:type="spellStart"/>
            <w:r>
              <w:lastRenderedPageBreak/>
              <w:t>Зюзькова</w:t>
            </w:r>
            <w:proofErr w:type="spellEnd"/>
          </w:p>
          <w:p w:rsidR="00FE0F1E" w:rsidRDefault="00FE0F1E">
            <w:pPr>
              <w:pStyle w:val="ConsPlusNormal"/>
              <w:jc w:val="both"/>
            </w:pPr>
            <w:r>
              <w:t>Ольга Васильевна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 xml:space="preserve">начальник отдела по учету и распределению жилой площади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E0F1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Осина</w:t>
            </w:r>
          </w:p>
          <w:p w:rsidR="00FE0F1E" w:rsidRDefault="00FE0F1E">
            <w:pPr>
              <w:pStyle w:val="ConsPlusNormal"/>
              <w:jc w:val="both"/>
            </w:pPr>
            <w:r>
              <w:t>Юлия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 xml:space="preserve">начальник отдела жилищно-правовой политики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E0F1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Солдатова</w:t>
            </w:r>
          </w:p>
          <w:p w:rsidR="00FE0F1E" w:rsidRDefault="00FE0F1E">
            <w:pPr>
              <w:pStyle w:val="ConsPlusNormal"/>
              <w:jc w:val="both"/>
            </w:pPr>
            <w:r>
              <w:t>Татьяна Ивановна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 xml:space="preserve">председатель Правового комитета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E0F1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proofErr w:type="gramStart"/>
            <w:r>
              <w:t>(замещает Кочкина</w:t>
            </w:r>
            <w:proofErr w:type="gramEnd"/>
          </w:p>
          <w:p w:rsidR="00FE0F1E" w:rsidRDefault="00FE0F1E">
            <w:pPr>
              <w:pStyle w:val="ConsPlusNormal"/>
              <w:jc w:val="both"/>
            </w:pPr>
            <w:r>
              <w:t>Анна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FE0F1E" w:rsidRDefault="00FE0F1E">
            <w:pPr>
              <w:pStyle w:val="ConsPlusNormal"/>
              <w:jc w:val="both"/>
            </w:pPr>
            <w:r>
              <w:t xml:space="preserve">заместитель председателя Правового комитета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</w:tbl>
    <w:p w:rsidR="00FE0F1E" w:rsidRDefault="00FE0F1E">
      <w:pPr>
        <w:pStyle w:val="ConsPlusNormal"/>
        <w:jc w:val="both"/>
      </w:pPr>
      <w:r>
        <w:t xml:space="preserve">(в ред. постановлений </w:t>
      </w:r>
      <w:proofErr w:type="gramStart"/>
      <w:r>
        <w:t>Администрации</w:t>
      </w:r>
      <w:proofErr w:type="gramEnd"/>
      <w:r>
        <w:t xml:space="preserve"> ЗАТО Северск от 13.08.2020 </w:t>
      </w:r>
      <w:hyperlink r:id="rId13" w:history="1">
        <w:r>
          <w:rPr>
            <w:color w:val="0000FF"/>
          </w:rPr>
          <w:t>N 1324</w:t>
        </w:r>
      </w:hyperlink>
      <w:r>
        <w:t xml:space="preserve">, от 22.12.2020 </w:t>
      </w:r>
      <w:hyperlink r:id="rId14" w:history="1">
        <w:r>
          <w:rPr>
            <w:color w:val="0000FF"/>
          </w:rPr>
          <w:t>N 2331</w:t>
        </w:r>
      </w:hyperlink>
      <w:r>
        <w:t xml:space="preserve">, от 25.01.2022 </w:t>
      </w:r>
      <w:hyperlink r:id="rId15" w:history="1">
        <w:r>
          <w:rPr>
            <w:color w:val="0000FF"/>
          </w:rPr>
          <w:t>N 96</w:t>
        </w:r>
      </w:hyperlink>
      <w:r>
        <w:t>)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ind w:firstLine="540"/>
        <w:jc w:val="both"/>
      </w:pPr>
      <w:r>
        <w:t xml:space="preserve">2. Утвердить прилагаемое </w:t>
      </w:r>
      <w:hyperlink w:anchor="P79" w:history="1">
        <w:r>
          <w:rPr>
            <w:color w:val="0000FF"/>
          </w:rPr>
          <w:t>Положение</w:t>
        </w:r>
      </w:hyperlink>
      <w:r>
        <w:t xml:space="preserve"> о комиссии по рассмотрению вопросов, связанных с заключением, изменением и расторжением договоров пожизненной ренты </w:t>
      </w:r>
      <w:proofErr w:type="gramStart"/>
      <w:r>
        <w:t>в</w:t>
      </w:r>
      <w:proofErr w:type="gramEnd"/>
      <w:r>
        <w:t xml:space="preserve"> ЗАТО Северск.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3. Опубликовать постановление в средстве массовой информации "Официальный бюллетень </w:t>
      </w:r>
      <w:proofErr w:type="gramStart"/>
      <w:r>
        <w:t>Администрации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4.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FE0F1E" w:rsidRDefault="00FE0F1E">
      <w:pPr>
        <w:pStyle w:val="ConsPlusNormal"/>
        <w:jc w:val="both"/>
      </w:pPr>
      <w:r>
        <w:t xml:space="preserve">(п. 4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22.12.2020 N 2331)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jc w:val="right"/>
      </w:pPr>
      <w:r>
        <w:t>Глава Администрации</w:t>
      </w:r>
    </w:p>
    <w:p w:rsidR="00FE0F1E" w:rsidRDefault="00FE0F1E">
      <w:pPr>
        <w:pStyle w:val="ConsPlusNormal"/>
        <w:jc w:val="right"/>
      </w:pPr>
      <w:r>
        <w:t>Н.В.ДИДЕНКО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jc w:val="right"/>
        <w:outlineLvl w:val="0"/>
      </w:pPr>
      <w:r>
        <w:t>Утверждено</w:t>
      </w:r>
    </w:p>
    <w:p w:rsidR="00FE0F1E" w:rsidRDefault="00FE0F1E">
      <w:pPr>
        <w:pStyle w:val="ConsPlusNormal"/>
        <w:jc w:val="right"/>
      </w:pPr>
      <w:r>
        <w:t>постановлением</w:t>
      </w:r>
    </w:p>
    <w:p w:rsidR="00FE0F1E" w:rsidRDefault="00FE0F1E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FE0F1E" w:rsidRDefault="00FE0F1E">
      <w:pPr>
        <w:pStyle w:val="ConsPlusNormal"/>
        <w:jc w:val="right"/>
      </w:pPr>
      <w:r>
        <w:t>от 03.06.2019 N 1038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Title"/>
        <w:jc w:val="center"/>
      </w:pPr>
      <w:bookmarkStart w:id="1" w:name="P79"/>
      <w:bookmarkEnd w:id="1"/>
      <w:r>
        <w:t>ПОЛОЖЕНИЕ</w:t>
      </w:r>
    </w:p>
    <w:p w:rsidR="00FE0F1E" w:rsidRDefault="00FE0F1E">
      <w:pPr>
        <w:pStyle w:val="ConsPlusTitle"/>
        <w:jc w:val="center"/>
      </w:pPr>
      <w:r>
        <w:t>О КОМИССИИ ПО РАССМОТРЕНИЮ ВОПРОСОВ, СВЯЗАННЫХ</w:t>
      </w:r>
    </w:p>
    <w:p w:rsidR="00FE0F1E" w:rsidRDefault="00FE0F1E">
      <w:pPr>
        <w:pStyle w:val="ConsPlusTitle"/>
        <w:jc w:val="center"/>
      </w:pPr>
      <w:r>
        <w:t>С ЗАКЛЮЧЕНИЕМ, ИЗМЕНЕНИЕМ И РАСТОРЖЕНИЕМ</w:t>
      </w:r>
    </w:p>
    <w:p w:rsidR="00FE0F1E" w:rsidRDefault="00FE0F1E">
      <w:pPr>
        <w:pStyle w:val="ConsPlusTitle"/>
        <w:jc w:val="center"/>
      </w:pPr>
      <w:r>
        <w:t xml:space="preserve">ДОГОВОРОВ ПОЖИЗНЕННОЙ РЕНТЫ </w:t>
      </w:r>
      <w:proofErr w:type="gramStart"/>
      <w:r>
        <w:t>В</w:t>
      </w:r>
      <w:proofErr w:type="gramEnd"/>
      <w:r>
        <w:t xml:space="preserve"> ЗАТО СЕВЕРСК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Title"/>
        <w:jc w:val="center"/>
        <w:outlineLvl w:val="1"/>
      </w:pPr>
      <w:r>
        <w:t>I. ОБЩИЕ ПОЛОЖЕНИЯ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ind w:firstLine="540"/>
        <w:jc w:val="both"/>
      </w:pPr>
      <w:r>
        <w:t xml:space="preserve">1. Комиссия по рассмотрению вопросов, связанных с заключением, изменением и расторжением договоров пожизненной ренты </w:t>
      </w:r>
      <w:proofErr w:type="gramStart"/>
      <w:r>
        <w:t>в</w:t>
      </w:r>
      <w:proofErr w:type="gramEnd"/>
      <w:r>
        <w:t xml:space="preserve"> ЗАТО Северск (далее - Комиссия), является </w:t>
      </w:r>
      <w:r>
        <w:lastRenderedPageBreak/>
        <w:t>постоянно действующим органом, созданным Администрацией ЗАТО Северск.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2. Состав Комиссии утверждается постановлением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3. Комиссия в своей деятельности руководствуется Гражданским </w:t>
      </w:r>
      <w:hyperlink r:id="rId17" w:history="1">
        <w:r>
          <w:rPr>
            <w:color w:val="0000FF"/>
          </w:rPr>
          <w:t>кодексом</w:t>
        </w:r>
      </w:hyperlink>
      <w:r>
        <w:t xml:space="preserve"> Российской Федерации, иными муниципальными правовыми </w:t>
      </w:r>
      <w:proofErr w:type="gramStart"/>
      <w:r>
        <w:t>актами</w:t>
      </w:r>
      <w:proofErr w:type="gramEnd"/>
      <w:r>
        <w:t xml:space="preserve"> ЗАТО Северск, настоящим Положением.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Title"/>
        <w:jc w:val="center"/>
        <w:outlineLvl w:val="1"/>
      </w:pPr>
      <w:r>
        <w:t>II. ПОЛНОМОЧИЯ КОМИССИИ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ind w:firstLine="540"/>
        <w:jc w:val="both"/>
      </w:pPr>
      <w:r>
        <w:t xml:space="preserve">4. Комиссия рассматривает вопросы, связанные с заключением, изменением и расторжением договоров пожизненной ренты </w:t>
      </w:r>
      <w:proofErr w:type="gramStart"/>
      <w:r>
        <w:t>в</w:t>
      </w:r>
      <w:proofErr w:type="gramEnd"/>
      <w:r>
        <w:t xml:space="preserve"> ЗАТО Северск.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5. К полномочиям Комиссии относятся: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1) рассмотрение заявлений и документов, представленных гражданами в целях заключения, изменения или расторжения пожизненной ренты;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2) принятие решений о заключении, изменении или расторжении договора пожизненной ренты (далее - договор);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3) принятие решений об отказе в заключении, изменении или расторжении договора;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4) рассмотрение обращений граждан по вопросам, связанным с оказанием содействия в оформлении договоров;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5) рассмотрение других вопросов, связанных с исполнением договоров.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6. Решение Комиссии является обязательным для исполнения Управлением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Title"/>
        <w:jc w:val="center"/>
        <w:outlineLvl w:val="1"/>
      </w:pPr>
      <w:r>
        <w:t>III. ПОРЯДОК РАБОТЫ КОМИССИИ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ind w:firstLine="540"/>
        <w:jc w:val="both"/>
      </w:pPr>
      <w:r>
        <w:t xml:space="preserve">7. Комиссия осуществляет свою деятельность в форме заседаний. Заседания Комиссии проводятся в 15-дневный срок со дня поступления заявлений и всех документов, предусмотренных </w:t>
      </w:r>
      <w:hyperlink r:id="rId18" w:history="1">
        <w:r>
          <w:rPr>
            <w:color w:val="0000FF"/>
          </w:rPr>
          <w:t>пунктом 7</w:t>
        </w:r>
      </w:hyperlink>
      <w:r>
        <w:t xml:space="preserve"> Положения о пожизненной ренте </w:t>
      </w:r>
      <w:proofErr w:type="gramStart"/>
      <w:r>
        <w:t>в</w:t>
      </w:r>
      <w:proofErr w:type="gramEnd"/>
      <w:r>
        <w:t xml:space="preserve"> ЗАТО Северск, утвержденного постановлением Администрации ЗАТО Северск от 31.01.2019 N 119 "О пожизненной ренте в ЗАТО Северск". Дату и время проведения заседаний Комиссии определяет председатель Комиссии. Членов Комиссии о дате и времени проведения заседаний извещает секретарь Комиссии не </w:t>
      </w:r>
      <w:proofErr w:type="gramStart"/>
      <w:r>
        <w:t>позднее</w:t>
      </w:r>
      <w:proofErr w:type="gramEnd"/>
      <w:r>
        <w:t xml:space="preserve"> чем за два дня до дня проведения заседания. Заседание Комиссии считается правомочным в случае присутствия более половины ее членов.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8. Вопросы на рассмотрение Комиссии вносятся начальником Управления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9. Работой Комиссии руководит ее председатель. В случае отсутствия председателя работой Комиссии руководит заместитель председателя Комиссии.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10. Решение Комиссии принимается простым большинством голосов от числа присутствующих на заседании членов Комиссии. В случае равенства голосов председатель Комиссии имеет право решающего голоса.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11. По итогам заседания в отношении рассматриваемого вопроса Комиссия принимает </w:t>
      </w:r>
      <w:r>
        <w:lastRenderedPageBreak/>
        <w:t>одно из следующих мотивированных решений: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1) о заключении договора;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2) о внесении изменений в договор;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3) о расторжении договора;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4) об отказе в заключени</w:t>
      </w:r>
      <w:proofErr w:type="gramStart"/>
      <w:r>
        <w:t>и</w:t>
      </w:r>
      <w:proofErr w:type="gramEnd"/>
      <w:r>
        <w:t xml:space="preserve"> договора, внесении изменений в договор, расторжении договора.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12. На заседании Комиссии ведется протокол, который отражает решение Комиссии и подписывается председателем и секретарем Комиссии.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13. В случае принятия решения о заключении договора в протоколе заседания Комиссии указывается размер пожизненной ренты.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14. Решение Комиссии об отказе в заключени</w:t>
      </w:r>
      <w:proofErr w:type="gramStart"/>
      <w:r>
        <w:t>и</w:t>
      </w:r>
      <w:proofErr w:type="gramEnd"/>
      <w:r>
        <w:t xml:space="preserve"> договора, внесении изменений в договор, расторжении договора может быть обжаловано Главе Администрации ЗАТО Северск.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Жалоба направляется в письменной форме или в электронном виде на официальный сайт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(http://www.seversknet.ru) на имя Главы Администрации ЗАТО Северск.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Жалоба подлежит регистрации и рассмотрению в порядке, установленном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02.05.2006 N 59-ФЗ "О порядке рассмотрения обращений граждан Российской Федерации" и </w:t>
      </w:r>
      <w:hyperlink r:id="rId20" w:history="1">
        <w:r>
          <w:rPr>
            <w:color w:val="0000FF"/>
          </w:rPr>
          <w:t>Регламентом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Томской области, утвержденным постановлением Администрации ЗАТО Северск от 13.09.2011 N 2020 "Об утверждении Регламента Администрации ЗАТО Северск Томской области".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15. Организационно-техническую работу Комиссии осуществляет секретарь Комиссии.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16. Протоколы заседания Комиссии хранятся в Управлении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 xml:space="preserve">17. Секретарь Комиссии составляет проект ответа на обращение заявителя и направляет его в </w:t>
      </w:r>
      <w:proofErr w:type="gramStart"/>
      <w:r>
        <w:t>Администрацию</w:t>
      </w:r>
      <w:proofErr w:type="gramEnd"/>
      <w:r>
        <w:t xml:space="preserve"> ЗАТО Северск для подписания и регистрации.</w:t>
      </w:r>
    </w:p>
    <w:p w:rsidR="00FE0F1E" w:rsidRDefault="00FE0F1E">
      <w:pPr>
        <w:pStyle w:val="ConsPlusNormal"/>
        <w:spacing w:before="240"/>
        <w:ind w:firstLine="540"/>
        <w:jc w:val="both"/>
      </w:pPr>
      <w:r>
        <w:t>18. Ответ заявителю направляется по почте в 10-дневный срок со дня заседания Комиссии.</w:t>
      </w: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jc w:val="both"/>
      </w:pPr>
    </w:p>
    <w:p w:rsidR="00FE0F1E" w:rsidRDefault="00FE0F1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F58C6" w:rsidRDefault="003F58C6"/>
    <w:sectPr w:rsidR="003F58C6" w:rsidSect="0050290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F1E"/>
    <w:rsid w:val="003F58C6"/>
    <w:rsid w:val="004C0545"/>
    <w:rsid w:val="00660E2B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0F1E"/>
    <w:pPr>
      <w:widowControl w:val="0"/>
      <w:autoSpaceDE w:val="0"/>
      <w:autoSpaceDN w:val="0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FE0F1E"/>
    <w:pPr>
      <w:widowControl w:val="0"/>
      <w:autoSpaceDE w:val="0"/>
      <w:autoSpaceDN w:val="0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FE0F1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0F1E"/>
    <w:pPr>
      <w:widowControl w:val="0"/>
      <w:autoSpaceDE w:val="0"/>
      <w:autoSpaceDN w:val="0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FE0F1E"/>
    <w:pPr>
      <w:widowControl w:val="0"/>
      <w:autoSpaceDE w:val="0"/>
      <w:autoSpaceDN w:val="0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FE0F1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0393AB75C1970EB2F81488D5AAAF15D3DB0AEE3B968637A8531E8CA42CE2EAFFC1FAB6B8BECE962FB1163082A1988FD2F771FA35D4B2A18664065F17L8E" TargetMode="External"/><Relationship Id="rId13" Type="http://schemas.openxmlformats.org/officeDocument/2006/relationships/hyperlink" Target="consultantplus://offline/ref=88EAEEEE09735B27DDDB300EE27EEB8496A7E80A9B73BC0D1C7D85E669264B4666063378627C86B629E76EF11E2C676BB7DC4A66031B85C2AFC8F6F02AL8E" TargetMode="External"/><Relationship Id="rId18" Type="http://schemas.openxmlformats.org/officeDocument/2006/relationships/hyperlink" Target="consultantplus://offline/ref=88EAEEEE09735B27DDDB300EE27EEB8496A7E80A9B75B00B1E7685E669264B4666063378627C86B629E76EF51D2C676BB7DC4A66031B85C2AFC8F6F02AL8E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F70393AB75C1970EB2F81488D5AAAF15D3DB0AEE3B97873AAF561E8CA42CE2EAFFC1FAB6B8BECE962FB1163082A1988FD2F771FA35D4B2A18664065F17L8E" TargetMode="External"/><Relationship Id="rId12" Type="http://schemas.openxmlformats.org/officeDocument/2006/relationships/hyperlink" Target="consultantplus://offline/ref=88EAEEEE09735B27DDDB2E03F412B58094ACB60F9F74B35F442B83B136764D132646352D21388DB42CEC3AA05C723E38F7974766190785C22BL3E" TargetMode="External"/><Relationship Id="rId17" Type="http://schemas.openxmlformats.org/officeDocument/2006/relationships/hyperlink" Target="consultantplus://offline/ref=88EAEEEE09735B27DDDB2E03F412B58094ADB4029D7EB35F442B83B136764D1334466D21233C95B72BF96CF11A22L5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8EAEEEE09735B27DDDB300EE27EEB8496A7E80A9B73B00D197A85E669264B4666063378627C86B629E76EF1112C676BB7DC4A66031B85C2AFC8F6F02AL8E" TargetMode="External"/><Relationship Id="rId20" Type="http://schemas.openxmlformats.org/officeDocument/2006/relationships/hyperlink" Target="consultantplus://offline/ref=88EAEEEE09735B27DDDB300EE27EEB8496A7E80A9B75B10C197685E669264B4666063378627C86B629E76EF31C2C676BB7DC4A66031B85C2AFC8F6F02AL8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70393AB75C1970EB2F81488D5AAAF15D3DB0AEE3B978B3AAA511E8CA42CE2EAFFC1FAB6B8BECE962FB1163082A1988FD2F771FA35D4B2A18664065F17L8E" TargetMode="External"/><Relationship Id="rId11" Type="http://schemas.openxmlformats.org/officeDocument/2006/relationships/hyperlink" Target="consultantplus://offline/ref=88EAEEEE09735B27DDDB2E03F412B58094ACB60F9F74B35F442B83B136764D132646352D21388DB52BEC3AA05C723E38F7974766190785C22BL3E" TargetMode="External"/><Relationship Id="rId5" Type="http://schemas.openxmlformats.org/officeDocument/2006/relationships/hyperlink" Target="consultantplus://offline/ref=F70393AB75C1970EB2F81488D5AAAF15D3DB0AEE3B908638A7531E8CA42CE2EAFFC1FAB6B8BECE962FB1163082A1988FD2F771FA35D4B2A18664065F17L8E" TargetMode="External"/><Relationship Id="rId15" Type="http://schemas.openxmlformats.org/officeDocument/2006/relationships/hyperlink" Target="consultantplus://offline/ref=88EAEEEE09735B27DDDB300EE27EEB8496A7E80A9B72B1001E7F85E669264B4666063378627C86B629E76EF11E2C676BB7DC4A66031B85C2AFC8F6F02AL8E" TargetMode="External"/><Relationship Id="rId10" Type="http://schemas.openxmlformats.org/officeDocument/2006/relationships/hyperlink" Target="consultantplus://offline/ref=88EAEEEE09735B27DDDB2E03F412B58094ACB60F9F74B35F442B83B136764D132646352D21388EBE29EC3AA05C723E38F7974766190785C22BL3E" TargetMode="External"/><Relationship Id="rId19" Type="http://schemas.openxmlformats.org/officeDocument/2006/relationships/hyperlink" Target="consultantplus://offline/ref=88EAEEEE09735B27DDDB2E03F412B58094ADB20F9877B35F442B83B136764D1334466D21233C95B72BF96CF11A22L5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8EAEEEE09735B27DDDB2E03F412B58094ACB60F9F74B35F442B83B136764D132646352D21388EB02CEC3AA05C723E38F7974766190785C22BL3E" TargetMode="External"/><Relationship Id="rId14" Type="http://schemas.openxmlformats.org/officeDocument/2006/relationships/hyperlink" Target="consultantplus://offline/ref=88EAEEEE09735B27DDDB300EE27EEB8496A7E80A9B73B00D197A85E669264B4666063378627C86B629E76EF11F2C676BB7DC4A66031B85C2AFC8F6F02AL8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1491</Words>
  <Characters>8500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2</cp:revision>
  <dcterms:created xsi:type="dcterms:W3CDTF">2022-02-24T04:11:00Z</dcterms:created>
  <dcterms:modified xsi:type="dcterms:W3CDTF">2022-02-24T04:14:00Z</dcterms:modified>
</cp:coreProperties>
</file>