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537C" w14:textId="77777777" w:rsidR="00D44AFD" w:rsidRDefault="00D44AFD">
      <w:pPr>
        <w:pStyle w:val="ConsPlusTitlePage"/>
      </w:pPr>
      <w:r>
        <w:t xml:space="preserve">Документ предоставлен </w:t>
      </w:r>
      <w:hyperlink r:id="rId4">
        <w:r>
          <w:rPr>
            <w:color w:val="0000FF"/>
          </w:rPr>
          <w:t>КонсультантПлюс</w:t>
        </w:r>
      </w:hyperlink>
      <w:r>
        <w:br/>
      </w:r>
    </w:p>
    <w:p w14:paraId="320E83E7" w14:textId="77777777" w:rsidR="00D44AFD" w:rsidRDefault="00D44AFD">
      <w:pPr>
        <w:pStyle w:val="ConsPlusNormal"/>
        <w:jc w:val="both"/>
        <w:outlineLvl w:val="0"/>
      </w:pPr>
    </w:p>
    <w:p w14:paraId="71E7162C" w14:textId="77777777" w:rsidR="00D44AFD" w:rsidRDefault="00D44AFD">
      <w:pPr>
        <w:pStyle w:val="ConsPlusNormal"/>
        <w:jc w:val="right"/>
        <w:outlineLvl w:val="0"/>
      </w:pPr>
      <w:r>
        <w:t>Утвержден и введен в действие</w:t>
      </w:r>
    </w:p>
    <w:p w14:paraId="494A8D58" w14:textId="77777777" w:rsidR="00D44AFD" w:rsidRDefault="00D44AFD">
      <w:pPr>
        <w:pStyle w:val="ConsPlusNormal"/>
        <w:jc w:val="right"/>
      </w:pPr>
      <w:hyperlink r:id="rId5">
        <w:r>
          <w:rPr>
            <w:color w:val="0000FF"/>
          </w:rPr>
          <w:t>Приказом</w:t>
        </w:r>
      </w:hyperlink>
      <w:r>
        <w:t xml:space="preserve"> Федерального</w:t>
      </w:r>
    </w:p>
    <w:p w14:paraId="4C1D5072" w14:textId="77777777" w:rsidR="00D44AFD" w:rsidRDefault="00D44AFD">
      <w:pPr>
        <w:pStyle w:val="ConsPlusNormal"/>
        <w:jc w:val="right"/>
      </w:pPr>
      <w:r>
        <w:t>агентства по техническому</w:t>
      </w:r>
    </w:p>
    <w:p w14:paraId="1BA3F956" w14:textId="77777777" w:rsidR="00D44AFD" w:rsidRDefault="00D44AFD">
      <w:pPr>
        <w:pStyle w:val="ConsPlusNormal"/>
        <w:jc w:val="right"/>
      </w:pPr>
      <w:r>
        <w:t>регулированию и метрологии</w:t>
      </w:r>
    </w:p>
    <w:p w14:paraId="7CA11C80" w14:textId="77777777" w:rsidR="00D44AFD" w:rsidRDefault="00D44AFD">
      <w:pPr>
        <w:pStyle w:val="ConsPlusNormal"/>
        <w:jc w:val="right"/>
      </w:pPr>
      <w:r>
        <w:t>от 23 ноября 2012 г. N 1148-ст</w:t>
      </w:r>
    </w:p>
    <w:p w14:paraId="4BCF468C" w14:textId="77777777" w:rsidR="00D44AFD" w:rsidRDefault="00D44AFD">
      <w:pPr>
        <w:pStyle w:val="ConsPlusNormal"/>
        <w:jc w:val="center"/>
      </w:pPr>
    </w:p>
    <w:p w14:paraId="69D24000" w14:textId="77777777" w:rsidR="00D44AFD" w:rsidRDefault="00D44AFD">
      <w:pPr>
        <w:pStyle w:val="ConsPlusTitle"/>
        <w:jc w:val="center"/>
      </w:pPr>
      <w:r>
        <w:t>НАЦИОНАЛЬНЫЙ СТАНДАРТ РОССИЙСКОЙ ФЕДЕРАЦИИ</w:t>
      </w:r>
    </w:p>
    <w:p w14:paraId="41EE235B" w14:textId="77777777" w:rsidR="00D44AFD" w:rsidRDefault="00D44AFD">
      <w:pPr>
        <w:pStyle w:val="ConsPlusTitle"/>
        <w:jc w:val="center"/>
      </w:pPr>
    </w:p>
    <w:p w14:paraId="67CF2E5A" w14:textId="77777777" w:rsidR="00D44AFD" w:rsidRDefault="00D44AFD">
      <w:pPr>
        <w:pStyle w:val="ConsPlusTitle"/>
        <w:jc w:val="center"/>
      </w:pPr>
      <w:r>
        <w:t>ОБОРУДОВАНИЕ И ПОКРЫТИЯ ДЕТСКИХ ИГРОВЫХ ПЛОЩАДОК</w:t>
      </w:r>
    </w:p>
    <w:p w14:paraId="123219CD" w14:textId="77777777" w:rsidR="00D44AFD" w:rsidRDefault="00D44AFD">
      <w:pPr>
        <w:pStyle w:val="ConsPlusTitle"/>
        <w:jc w:val="center"/>
      </w:pPr>
    </w:p>
    <w:p w14:paraId="27147E8D" w14:textId="77777777" w:rsidR="00D44AFD" w:rsidRDefault="00D44AFD">
      <w:pPr>
        <w:pStyle w:val="ConsPlusTitle"/>
        <w:jc w:val="center"/>
      </w:pPr>
      <w:r>
        <w:t>БЕЗОПАСНОСТЬ КОНСТРУКЦИИ И МЕТОДЫ ИСПЫТАНИЙ.</w:t>
      </w:r>
    </w:p>
    <w:p w14:paraId="5847C016" w14:textId="77777777" w:rsidR="00D44AFD" w:rsidRDefault="00D44AFD">
      <w:pPr>
        <w:pStyle w:val="ConsPlusTitle"/>
        <w:jc w:val="center"/>
      </w:pPr>
      <w:r>
        <w:t>ОБЩИЕ ТРЕБОВАНИЯ</w:t>
      </w:r>
    </w:p>
    <w:p w14:paraId="53A0F62A" w14:textId="77777777" w:rsidR="00D44AFD" w:rsidRDefault="00D44AFD">
      <w:pPr>
        <w:pStyle w:val="ConsPlusTitle"/>
        <w:jc w:val="center"/>
      </w:pPr>
    </w:p>
    <w:p w14:paraId="611091DB" w14:textId="77777777" w:rsidR="00D44AFD" w:rsidRDefault="00D44AFD">
      <w:pPr>
        <w:pStyle w:val="ConsPlusTitle"/>
        <w:jc w:val="center"/>
      </w:pPr>
      <w:r>
        <w:t>Children's playgrounds equipment and surfacing.</w:t>
      </w:r>
    </w:p>
    <w:p w14:paraId="53B86E47" w14:textId="77777777" w:rsidR="00D44AFD" w:rsidRDefault="00D44AFD">
      <w:pPr>
        <w:pStyle w:val="ConsPlusTitle"/>
        <w:jc w:val="center"/>
      </w:pPr>
      <w:r>
        <w:t>Safety of structure and test methods. General requirements</w:t>
      </w:r>
    </w:p>
    <w:p w14:paraId="656B6CF6" w14:textId="77777777" w:rsidR="00D44AFD" w:rsidRDefault="00D44AFD">
      <w:pPr>
        <w:pStyle w:val="ConsPlusTitle"/>
        <w:jc w:val="center"/>
      </w:pPr>
    </w:p>
    <w:p w14:paraId="65400B08" w14:textId="77777777" w:rsidR="00D44AFD" w:rsidRDefault="00D44AFD">
      <w:pPr>
        <w:pStyle w:val="ConsPlusTitle"/>
        <w:jc w:val="center"/>
      </w:pPr>
      <w:r>
        <w:t>EN 1176-1:2008</w:t>
      </w:r>
    </w:p>
    <w:p w14:paraId="64F420CC" w14:textId="77777777" w:rsidR="00D44AFD" w:rsidRDefault="00D44AFD">
      <w:pPr>
        <w:pStyle w:val="ConsPlusTitle"/>
        <w:jc w:val="center"/>
      </w:pPr>
      <w:r>
        <w:t>(NEQ)</w:t>
      </w:r>
    </w:p>
    <w:p w14:paraId="049B2BB9" w14:textId="77777777" w:rsidR="00D44AFD" w:rsidRDefault="00D44AFD">
      <w:pPr>
        <w:pStyle w:val="ConsPlusTitle"/>
        <w:jc w:val="center"/>
      </w:pPr>
    </w:p>
    <w:p w14:paraId="4FE9041D" w14:textId="77777777" w:rsidR="00D44AFD" w:rsidRDefault="00D44AFD">
      <w:pPr>
        <w:pStyle w:val="ConsPlusTitle"/>
        <w:jc w:val="center"/>
      </w:pPr>
      <w:r>
        <w:t>ГОСТ Р 52169-2012</w:t>
      </w:r>
    </w:p>
    <w:p w14:paraId="394FB74F" w14:textId="77777777" w:rsidR="00D44AFD" w:rsidRDefault="00D44AFD">
      <w:pPr>
        <w:pStyle w:val="ConsPlusNormal"/>
        <w:ind w:firstLine="540"/>
        <w:jc w:val="both"/>
      </w:pPr>
    </w:p>
    <w:p w14:paraId="42382552" w14:textId="77777777" w:rsidR="00D44AFD" w:rsidRDefault="00D44AFD">
      <w:pPr>
        <w:pStyle w:val="ConsPlusNormal"/>
        <w:jc w:val="right"/>
      </w:pPr>
      <w:r>
        <w:t>Группа У57</w:t>
      </w:r>
    </w:p>
    <w:p w14:paraId="7EFC8989" w14:textId="77777777" w:rsidR="00D44AFD" w:rsidRDefault="00D44AFD">
      <w:pPr>
        <w:pStyle w:val="ConsPlusNormal"/>
        <w:jc w:val="right"/>
      </w:pPr>
    </w:p>
    <w:p w14:paraId="3935494D" w14:textId="77777777" w:rsidR="00D44AFD" w:rsidRDefault="00D44AFD">
      <w:pPr>
        <w:pStyle w:val="ConsPlusNormal"/>
        <w:jc w:val="right"/>
      </w:pPr>
      <w:r>
        <w:t>ОКС 97.200.40;</w:t>
      </w:r>
    </w:p>
    <w:p w14:paraId="4C49E49E" w14:textId="77777777" w:rsidR="00D44AFD" w:rsidRDefault="00D44AFD">
      <w:pPr>
        <w:pStyle w:val="ConsPlusNormal"/>
        <w:jc w:val="right"/>
      </w:pPr>
      <w:r>
        <w:t>ОКП 96 8960</w:t>
      </w:r>
    </w:p>
    <w:p w14:paraId="49D44C7A" w14:textId="77777777" w:rsidR="00D44AFD" w:rsidRDefault="00D44AFD">
      <w:pPr>
        <w:pStyle w:val="ConsPlusNormal"/>
        <w:jc w:val="right"/>
      </w:pPr>
    </w:p>
    <w:p w14:paraId="7086BE4E" w14:textId="77777777" w:rsidR="00D44AFD" w:rsidRDefault="00D44AFD">
      <w:pPr>
        <w:pStyle w:val="ConsPlusNormal"/>
        <w:jc w:val="right"/>
      </w:pPr>
      <w:r>
        <w:t>Дата введения</w:t>
      </w:r>
    </w:p>
    <w:p w14:paraId="7C3FBC4E" w14:textId="77777777" w:rsidR="00D44AFD" w:rsidRDefault="00D44AFD">
      <w:pPr>
        <w:pStyle w:val="ConsPlusNormal"/>
        <w:jc w:val="right"/>
      </w:pPr>
      <w:r>
        <w:t>1 июля 2013 года</w:t>
      </w:r>
    </w:p>
    <w:p w14:paraId="3427F3D9" w14:textId="77777777" w:rsidR="00D44AFD" w:rsidRDefault="00D44AFD">
      <w:pPr>
        <w:pStyle w:val="ConsPlusNormal"/>
        <w:ind w:firstLine="540"/>
        <w:jc w:val="both"/>
      </w:pPr>
    </w:p>
    <w:p w14:paraId="7BC29AE1" w14:textId="77777777" w:rsidR="00D44AFD" w:rsidRDefault="00D44AFD">
      <w:pPr>
        <w:pStyle w:val="ConsPlusNormal"/>
        <w:jc w:val="center"/>
        <w:outlineLvl w:val="1"/>
      </w:pPr>
      <w:r>
        <w:t>Предисловие</w:t>
      </w:r>
    </w:p>
    <w:p w14:paraId="73BC9BC7" w14:textId="77777777" w:rsidR="00D44AFD" w:rsidRDefault="00D44AFD">
      <w:pPr>
        <w:pStyle w:val="ConsPlusNormal"/>
        <w:ind w:firstLine="540"/>
        <w:jc w:val="both"/>
      </w:pPr>
    </w:p>
    <w:p w14:paraId="25B10CD1" w14:textId="77777777" w:rsidR="00D44AFD" w:rsidRDefault="00D44AFD">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14:paraId="14457A95" w14:textId="77777777" w:rsidR="00D44AFD" w:rsidRDefault="00D44AFD">
      <w:pPr>
        <w:pStyle w:val="ConsPlusNormal"/>
        <w:spacing w:before="200"/>
        <w:ind w:firstLine="540"/>
        <w:jc w:val="both"/>
      </w:pPr>
      <w:r>
        <w:t>2. Внесен Техническим комитетом по стандартизации ТК 455 "Оборудование детских игровых площадок".</w:t>
      </w:r>
    </w:p>
    <w:p w14:paraId="487C52A3" w14:textId="77777777" w:rsidR="00D44AFD" w:rsidRDefault="00D44AFD">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23 ноября 2012 г. N 1148-ст.</w:t>
      </w:r>
    </w:p>
    <w:p w14:paraId="647B0D01" w14:textId="77777777" w:rsidR="00D44AFD" w:rsidRDefault="00D44AFD">
      <w:pPr>
        <w:pStyle w:val="ConsPlusNormal"/>
        <w:spacing w:before="200"/>
        <w:ind w:firstLine="540"/>
        <w:jc w:val="both"/>
      </w:pPr>
      <w:r>
        <w:t>4. Настоящий стандарт разработан с учетом основных нормативных положений европейского стандарта ЕН 1176-1:2008 "Оборудование и покрытия детских игровых площадок. Безопасность конструкции и методы испытаний. Общие требования" (EN 1176-1:2008 "Playground equipment and surfacing - Part 1: General safety requirements and test methods", NEQ).</w:t>
      </w:r>
    </w:p>
    <w:p w14:paraId="5FAEDEBD" w14:textId="77777777" w:rsidR="00D44AFD" w:rsidRDefault="00D44AFD">
      <w:pPr>
        <w:pStyle w:val="ConsPlusNormal"/>
        <w:spacing w:before="200"/>
        <w:ind w:firstLine="540"/>
        <w:jc w:val="both"/>
      </w:pPr>
      <w:r>
        <w:t xml:space="preserve">5. Взамен </w:t>
      </w:r>
      <w:hyperlink r:id="rId7">
        <w:r>
          <w:rPr>
            <w:color w:val="0000FF"/>
          </w:rPr>
          <w:t>ГОСТ Р 52169-2003</w:t>
        </w:r>
      </w:hyperlink>
      <w:r>
        <w:t>.</w:t>
      </w:r>
    </w:p>
    <w:p w14:paraId="52A3F0C5" w14:textId="77777777" w:rsidR="00D44AFD" w:rsidRDefault="00D44AFD">
      <w:pPr>
        <w:pStyle w:val="ConsPlusNormal"/>
        <w:ind w:firstLine="540"/>
        <w:jc w:val="both"/>
      </w:pPr>
    </w:p>
    <w:p w14:paraId="765895EC" w14:textId="77777777" w:rsidR="00D44AFD" w:rsidRDefault="00D44AFD">
      <w:pPr>
        <w:pStyle w:val="ConsPlusNormal"/>
        <w:ind w:firstLine="540"/>
        <w:jc w:val="both"/>
      </w:pPr>
      <w:r>
        <w:t xml:space="preserve">Правила применения настоящего стандарта установлены в ГОСТ Р 1.0-2012 </w:t>
      </w:r>
      <w:hyperlink r:id="rId8">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14:paraId="3F7C6F34" w14:textId="77777777" w:rsidR="00D44AFD" w:rsidRDefault="00D44AFD">
      <w:pPr>
        <w:pStyle w:val="ConsPlusNormal"/>
        <w:ind w:firstLine="540"/>
        <w:jc w:val="both"/>
      </w:pPr>
    </w:p>
    <w:p w14:paraId="23C2EA18" w14:textId="77777777" w:rsidR="00D44AFD" w:rsidRDefault="00D44AFD">
      <w:pPr>
        <w:pStyle w:val="ConsPlusNormal"/>
        <w:jc w:val="center"/>
        <w:outlineLvl w:val="1"/>
      </w:pPr>
      <w:r>
        <w:t>1. Область применения</w:t>
      </w:r>
    </w:p>
    <w:p w14:paraId="079B6A26" w14:textId="77777777" w:rsidR="00D44AFD" w:rsidRDefault="00D44AFD">
      <w:pPr>
        <w:pStyle w:val="ConsPlusNormal"/>
        <w:ind w:firstLine="540"/>
        <w:jc w:val="both"/>
      </w:pPr>
    </w:p>
    <w:p w14:paraId="7043D598" w14:textId="77777777" w:rsidR="00D44AFD" w:rsidRDefault="00D44AFD">
      <w:pPr>
        <w:pStyle w:val="ConsPlusNormal"/>
        <w:ind w:firstLine="540"/>
        <w:jc w:val="both"/>
      </w:pPr>
      <w:r>
        <w:lastRenderedPageBreak/>
        <w:t>Настоящий стандарт распространяется на оборудование детских игровых площадок (далее - оборудование) и покрытия детских игровых площадок (далее - покрытие), предназначенные для индивидуального и коллективного пользования. Стандарт устанавливает общие требования к безопасности конструкции и методам испытаний оборудования и покрытий детских игровых площадок.</w:t>
      </w:r>
    </w:p>
    <w:p w14:paraId="75662559" w14:textId="77777777" w:rsidR="00D44AFD" w:rsidRDefault="00D44AFD">
      <w:pPr>
        <w:pStyle w:val="ConsPlusNormal"/>
        <w:ind w:firstLine="540"/>
        <w:jc w:val="both"/>
      </w:pPr>
    </w:p>
    <w:p w14:paraId="6AB3AE5B" w14:textId="77777777" w:rsidR="00D44AFD" w:rsidRDefault="00D44AFD">
      <w:pPr>
        <w:pStyle w:val="ConsPlusNormal"/>
        <w:jc w:val="center"/>
        <w:outlineLvl w:val="1"/>
      </w:pPr>
      <w:r>
        <w:t>2. Нормативные ссылки</w:t>
      </w:r>
    </w:p>
    <w:p w14:paraId="0A34CFF9" w14:textId="77777777" w:rsidR="00D44AFD" w:rsidRDefault="00D44AFD">
      <w:pPr>
        <w:pStyle w:val="ConsPlusNormal"/>
        <w:ind w:firstLine="540"/>
        <w:jc w:val="both"/>
      </w:pPr>
    </w:p>
    <w:p w14:paraId="271B410D" w14:textId="77777777" w:rsidR="00D44AFD" w:rsidRDefault="00D44AFD">
      <w:pPr>
        <w:pStyle w:val="ConsPlusNormal"/>
        <w:ind w:firstLine="540"/>
        <w:jc w:val="both"/>
      </w:pPr>
      <w:r>
        <w:t>В настоящем стандарте использованы нормативные ссылки на следующие стандарты и классификаторы:</w:t>
      </w:r>
    </w:p>
    <w:p w14:paraId="5B9B4F09" w14:textId="77777777" w:rsidR="00D44AFD" w:rsidRDefault="00D44AFD">
      <w:pPr>
        <w:pStyle w:val="ConsPlusNormal"/>
        <w:spacing w:before="200"/>
        <w:ind w:firstLine="540"/>
        <w:jc w:val="both"/>
      </w:pPr>
      <w:hyperlink r:id="rId9">
        <w:r>
          <w:rPr>
            <w:color w:val="0000FF"/>
          </w:rPr>
          <w:t>ГОСТ Р ЕН 1177-2006</w:t>
        </w:r>
      </w:hyperlink>
      <w:r>
        <w:t>. Покрытия игровой площадки ударопоглощающие. Требования безопасности и методы испытаний</w:t>
      </w:r>
    </w:p>
    <w:p w14:paraId="7033F8C3" w14:textId="77777777" w:rsidR="00D44AFD" w:rsidRDefault="00D44AFD">
      <w:pPr>
        <w:pStyle w:val="ConsPlusNormal"/>
        <w:spacing w:before="200"/>
        <w:ind w:firstLine="540"/>
        <w:jc w:val="both"/>
      </w:pPr>
      <w:hyperlink r:id="rId10">
        <w:r>
          <w:rPr>
            <w:color w:val="0000FF"/>
          </w:rPr>
          <w:t>ГОСТ Р ИСО/МЭК 50-2002</w:t>
        </w:r>
      </w:hyperlink>
      <w:r>
        <w:t>. Безопасность детей и стандарты. Общие требования</w:t>
      </w:r>
    </w:p>
    <w:p w14:paraId="14DB51A5" w14:textId="77777777" w:rsidR="00D44AFD" w:rsidRDefault="00D44AFD">
      <w:pPr>
        <w:pStyle w:val="ConsPlusNormal"/>
        <w:spacing w:before="200"/>
        <w:ind w:firstLine="540"/>
        <w:jc w:val="both"/>
      </w:pPr>
      <w:hyperlink r:id="rId11">
        <w:r>
          <w:rPr>
            <w:color w:val="0000FF"/>
          </w:rPr>
          <w:t>ГОСТ Р ИСО/МЭК 17025-2006</w:t>
        </w:r>
      </w:hyperlink>
      <w:r>
        <w:t>. Общие требования к компетентности испытательных и калибровочных лабораторий</w:t>
      </w:r>
    </w:p>
    <w:p w14:paraId="3CD7E3B5" w14:textId="77777777" w:rsidR="00D44AFD" w:rsidRDefault="00D44AFD">
      <w:pPr>
        <w:pStyle w:val="ConsPlusNormal"/>
        <w:spacing w:before="200"/>
        <w:ind w:firstLine="540"/>
        <w:jc w:val="both"/>
      </w:pPr>
      <w:hyperlink r:id="rId12">
        <w:r>
          <w:rPr>
            <w:color w:val="0000FF"/>
          </w:rPr>
          <w:t>ГОСТ 2.201-80</w:t>
        </w:r>
      </w:hyperlink>
      <w:r>
        <w:t>. Единая система конструкторской документации. Обозначение изделий и конструкторских документов</w:t>
      </w:r>
    </w:p>
    <w:p w14:paraId="41477C82" w14:textId="77777777" w:rsidR="00D44AFD" w:rsidRDefault="00D44AFD">
      <w:pPr>
        <w:pStyle w:val="ConsPlusNormal"/>
        <w:spacing w:before="200"/>
        <w:ind w:firstLine="540"/>
        <w:jc w:val="both"/>
      </w:pPr>
      <w:hyperlink r:id="rId13">
        <w:r>
          <w:rPr>
            <w:color w:val="0000FF"/>
          </w:rPr>
          <w:t>ГОСТ 12.1.044-89</w:t>
        </w:r>
      </w:hyperlink>
      <w:r>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14:paraId="6E805453" w14:textId="77777777" w:rsidR="00D44AFD" w:rsidRDefault="00D44AFD">
      <w:pPr>
        <w:pStyle w:val="ConsPlusNormal"/>
        <w:spacing w:before="200"/>
        <w:ind w:firstLine="540"/>
        <w:jc w:val="both"/>
      </w:pPr>
      <w:r>
        <w:t>ГОСТ 2224-93. Коуши стальные для стальных канатов. Технические условия</w:t>
      </w:r>
    </w:p>
    <w:p w14:paraId="4C2FF0D5" w14:textId="77777777" w:rsidR="00D44AFD" w:rsidRDefault="00D44AFD">
      <w:pPr>
        <w:pStyle w:val="ConsPlusNormal"/>
        <w:spacing w:before="200"/>
        <w:ind w:firstLine="540"/>
        <w:jc w:val="both"/>
      </w:pPr>
      <w:hyperlink r:id="rId14">
        <w:r>
          <w:rPr>
            <w:color w:val="0000FF"/>
          </w:rPr>
          <w:t>ГОСТ 3241-91</w:t>
        </w:r>
      </w:hyperlink>
      <w:r>
        <w:t>. Канаты стальные. Технические условия</w:t>
      </w:r>
    </w:p>
    <w:p w14:paraId="6636FECF" w14:textId="77777777" w:rsidR="00D44AFD" w:rsidRDefault="00D44AFD">
      <w:pPr>
        <w:pStyle w:val="ConsPlusNormal"/>
        <w:spacing w:before="200"/>
        <w:ind w:firstLine="540"/>
        <w:jc w:val="both"/>
      </w:pPr>
      <w:hyperlink r:id="rId15">
        <w:r>
          <w:rPr>
            <w:color w:val="0000FF"/>
          </w:rPr>
          <w:t>ГОСТ 3916.1-96</w:t>
        </w:r>
      </w:hyperlink>
      <w:r>
        <w:t>. Фанера общего назначения с наружными слоями из шпона лиственных пород. Технические условия</w:t>
      </w:r>
    </w:p>
    <w:p w14:paraId="66DA2676" w14:textId="77777777" w:rsidR="00D44AFD" w:rsidRDefault="00D44AFD">
      <w:pPr>
        <w:pStyle w:val="ConsPlusNormal"/>
        <w:spacing w:before="200"/>
        <w:ind w:firstLine="540"/>
        <w:jc w:val="both"/>
      </w:pPr>
      <w:hyperlink r:id="rId16">
        <w:r>
          <w:rPr>
            <w:color w:val="0000FF"/>
          </w:rPr>
          <w:t>ГОСТ 3916.2-96</w:t>
        </w:r>
      </w:hyperlink>
      <w:r>
        <w:t>. Фанера общего назначения с наружными слоями из шпона хвойных пород. Технические условия</w:t>
      </w:r>
    </w:p>
    <w:p w14:paraId="5A025FD9" w14:textId="77777777" w:rsidR="00D44AFD" w:rsidRDefault="00D44AFD">
      <w:pPr>
        <w:pStyle w:val="ConsPlusNormal"/>
        <w:spacing w:before="200"/>
        <w:ind w:firstLine="540"/>
        <w:jc w:val="both"/>
      </w:pPr>
      <w:r>
        <w:t>ГОСТ 19191-73. Талрепы с автоматическим стопорением. Технические условия</w:t>
      </w:r>
    </w:p>
    <w:p w14:paraId="2823DFA6" w14:textId="77777777" w:rsidR="00D44AFD" w:rsidRDefault="00D44AFD">
      <w:pPr>
        <w:pStyle w:val="ConsPlusNormal"/>
        <w:spacing w:before="200"/>
        <w:ind w:firstLine="540"/>
        <w:jc w:val="both"/>
      </w:pPr>
      <w:hyperlink r:id="rId17">
        <w:r>
          <w:rPr>
            <w:color w:val="0000FF"/>
          </w:rPr>
          <w:t>ГОСТ 20022.0-93</w:t>
        </w:r>
      </w:hyperlink>
      <w:r>
        <w:t>. Защита древесины. Параметры защищенности</w:t>
      </w:r>
    </w:p>
    <w:p w14:paraId="0347B8A7" w14:textId="77777777" w:rsidR="00D44AFD" w:rsidRDefault="00D44AFD">
      <w:pPr>
        <w:pStyle w:val="ConsPlusNormal"/>
        <w:spacing w:before="200"/>
        <w:ind w:firstLine="540"/>
        <w:jc w:val="both"/>
      </w:pPr>
      <w:hyperlink r:id="rId18">
        <w:r>
          <w:rPr>
            <w:color w:val="0000FF"/>
          </w:rPr>
          <w:t>ГОСТ 20022.2-80</w:t>
        </w:r>
      </w:hyperlink>
      <w:r>
        <w:t>. Защита древесины. Классификация</w:t>
      </w:r>
    </w:p>
    <w:p w14:paraId="71838DDF" w14:textId="77777777" w:rsidR="00D44AFD" w:rsidRDefault="00D44AFD">
      <w:pPr>
        <w:pStyle w:val="ConsPlusNormal"/>
        <w:spacing w:before="200"/>
        <w:ind w:firstLine="540"/>
        <w:jc w:val="both"/>
      </w:pPr>
      <w:hyperlink r:id="rId19">
        <w:r>
          <w:rPr>
            <w:color w:val="0000FF"/>
          </w:rPr>
          <w:t>ГОСТ 27751-88</w:t>
        </w:r>
      </w:hyperlink>
      <w:r>
        <w:t>. Надежность строительных конструкций и оснований. Основные положения по расчету</w:t>
      </w:r>
    </w:p>
    <w:p w14:paraId="5EE68E7C" w14:textId="77777777" w:rsidR="00D44AFD" w:rsidRDefault="00D44AFD">
      <w:pPr>
        <w:pStyle w:val="ConsPlusNormal"/>
        <w:spacing w:before="200"/>
        <w:ind w:firstLine="540"/>
        <w:jc w:val="both"/>
      </w:pPr>
      <w:hyperlink r:id="rId20">
        <w:r>
          <w:rPr>
            <w:color w:val="0000FF"/>
          </w:rPr>
          <w:t>ГОСТ 30055-93</w:t>
        </w:r>
      </w:hyperlink>
      <w:r>
        <w:t>. Канаты из полимерных материалов и комбинированные. Технические условия</w:t>
      </w:r>
    </w:p>
    <w:p w14:paraId="4DF52029" w14:textId="77777777" w:rsidR="00D44AFD" w:rsidRDefault="00D44AFD">
      <w:pPr>
        <w:pStyle w:val="ConsPlusNormal"/>
        <w:spacing w:before="200"/>
        <w:ind w:firstLine="540"/>
        <w:jc w:val="both"/>
      </w:pPr>
      <w:r>
        <w:t>ГОСТ 30188-97. Цепи грузоподъемные калиброванные высокопрочные. Технические условия</w:t>
      </w:r>
    </w:p>
    <w:p w14:paraId="4FDF9B10" w14:textId="77777777" w:rsidR="00D44AFD" w:rsidRDefault="00D44AFD">
      <w:pPr>
        <w:pStyle w:val="ConsPlusNormal"/>
        <w:spacing w:before="200"/>
        <w:ind w:firstLine="540"/>
        <w:jc w:val="both"/>
      </w:pPr>
      <w:hyperlink r:id="rId21">
        <w:r>
          <w:rPr>
            <w:color w:val="0000FF"/>
          </w:rPr>
          <w:t>ГОСТ 30441-97</w:t>
        </w:r>
      </w:hyperlink>
      <w:r>
        <w:t xml:space="preserve"> (ИСО 3076-84). Цепи короткозвенные грузоподъемные некалиброванные класса прочности Т(8). Технические условия</w:t>
      </w:r>
    </w:p>
    <w:p w14:paraId="504C8A4E" w14:textId="77777777" w:rsidR="00D44AFD" w:rsidRDefault="00D44AFD">
      <w:pPr>
        <w:pStyle w:val="ConsPlusNormal"/>
        <w:spacing w:before="200"/>
        <w:ind w:firstLine="540"/>
        <w:jc w:val="both"/>
      </w:pPr>
      <w:r>
        <w:t>ОК 012-93. Общероссийский классификатор изделий и конструкторских документов (Классификатор ЕСКД).</w:t>
      </w:r>
    </w:p>
    <w:p w14:paraId="2362B5D8" w14:textId="77777777" w:rsidR="00D44AFD" w:rsidRDefault="00D44AFD">
      <w:pPr>
        <w:pStyle w:val="ConsPlusNormal"/>
        <w:spacing w:before="200"/>
        <w:ind w:firstLine="540"/>
        <w:jc w:val="both"/>
      </w:pPr>
      <w:r>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w:t>
      </w:r>
      <w:r>
        <w:lastRenderedPageBreak/>
        <w:t>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p>
    <w:p w14:paraId="1CE6DB57" w14:textId="77777777" w:rsidR="00D44AFD" w:rsidRDefault="00D44AFD">
      <w:pPr>
        <w:pStyle w:val="ConsPlusNormal"/>
        <w:ind w:firstLine="540"/>
        <w:jc w:val="both"/>
      </w:pPr>
    </w:p>
    <w:p w14:paraId="5F79511A" w14:textId="77777777" w:rsidR="00D44AFD" w:rsidRDefault="00D44AFD">
      <w:pPr>
        <w:pStyle w:val="ConsPlusNormal"/>
        <w:jc w:val="center"/>
        <w:outlineLvl w:val="1"/>
      </w:pPr>
      <w:r>
        <w:t>3. Термины и определения</w:t>
      </w:r>
    </w:p>
    <w:p w14:paraId="4C292AA3" w14:textId="77777777" w:rsidR="00D44AFD" w:rsidRDefault="00D44AFD">
      <w:pPr>
        <w:pStyle w:val="ConsPlusNormal"/>
        <w:ind w:firstLine="540"/>
        <w:jc w:val="both"/>
      </w:pPr>
    </w:p>
    <w:p w14:paraId="62558109" w14:textId="77777777" w:rsidR="00D44AFD" w:rsidRDefault="00D44AFD">
      <w:pPr>
        <w:pStyle w:val="ConsPlusNormal"/>
        <w:ind w:firstLine="540"/>
        <w:jc w:val="both"/>
      </w:pPr>
      <w:r>
        <w:t>В настоящем стандарте применены следующие термины с соответствующими определениями:</w:t>
      </w:r>
    </w:p>
    <w:p w14:paraId="05441D99" w14:textId="77777777" w:rsidR="00D44AFD" w:rsidRDefault="00D44AFD">
      <w:pPr>
        <w:pStyle w:val="ConsPlusNormal"/>
        <w:spacing w:before="200"/>
        <w:ind w:firstLine="540"/>
        <w:jc w:val="both"/>
      </w:pPr>
      <w:r>
        <w:t>3.1. Оборудование детской игровой площадки: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14:paraId="21303C91" w14:textId="77777777" w:rsidR="00D44AFD" w:rsidRDefault="00D44AFD">
      <w:pPr>
        <w:pStyle w:val="ConsPlusNormal"/>
        <w:spacing w:before="200"/>
        <w:ind w:firstLine="540"/>
        <w:jc w:val="both"/>
      </w:pPr>
      <w:r>
        <w:t>3.2. Ударопоглощающее покрытие детской игровой площадки: покрытие детской игровой площадки с амортизационными свойствами, размерами не менее зоны приземления ребенка, используемое совместно с оборудованием.</w:t>
      </w:r>
    </w:p>
    <w:p w14:paraId="5290532D" w14:textId="77777777" w:rsidR="00D44AFD" w:rsidRDefault="00D44AFD">
      <w:pPr>
        <w:pStyle w:val="ConsPlusNormal"/>
        <w:spacing w:before="200"/>
        <w:ind w:firstLine="540"/>
        <w:jc w:val="both"/>
      </w:pPr>
      <w:r>
        <w:t>3.3. Зона падения детской игровой площадки: пространство внутри, на или вокруг оборудования, в которое попадает ребенок при падении с элемента конструкции, размещенного над поверхностью детской игровой площадки (см. рисунок 1).</w:t>
      </w:r>
    </w:p>
    <w:p w14:paraId="05D3D0A6" w14:textId="77777777" w:rsidR="00D44AFD" w:rsidRDefault="00D44AFD">
      <w:pPr>
        <w:pStyle w:val="ConsPlusNormal"/>
        <w:ind w:firstLine="540"/>
        <w:jc w:val="both"/>
      </w:pPr>
    </w:p>
    <w:p w14:paraId="29F827FA" w14:textId="77777777" w:rsidR="00D44AFD" w:rsidRDefault="00D44AFD">
      <w:pPr>
        <w:pStyle w:val="ConsPlusNormal"/>
        <w:jc w:val="center"/>
      </w:pPr>
      <w:r>
        <w:rPr>
          <w:noProof/>
          <w:position w:val="-199"/>
        </w:rPr>
        <w:drawing>
          <wp:inline distT="0" distB="0" distL="0" distR="0" wp14:anchorId="31AC035E" wp14:editId="2F0A0437">
            <wp:extent cx="4509770" cy="2665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9770" cy="2665730"/>
                    </a:xfrm>
                    <a:prstGeom prst="rect">
                      <a:avLst/>
                    </a:prstGeom>
                    <a:noFill/>
                    <a:ln>
                      <a:noFill/>
                    </a:ln>
                  </pic:spPr>
                </pic:pic>
              </a:graphicData>
            </a:graphic>
          </wp:inline>
        </w:drawing>
      </w:r>
    </w:p>
    <w:p w14:paraId="30227A16" w14:textId="77777777" w:rsidR="00D44AFD" w:rsidRDefault="00D44AFD">
      <w:pPr>
        <w:pStyle w:val="ConsPlusNormal"/>
        <w:jc w:val="center"/>
      </w:pPr>
    </w:p>
    <w:p w14:paraId="35B276C8" w14:textId="77777777" w:rsidR="00D44AFD" w:rsidRDefault="00D44AFD">
      <w:pPr>
        <w:pStyle w:val="ConsPlusNormal"/>
        <w:jc w:val="center"/>
      </w:pPr>
      <w:r>
        <w:t>1 - зона падения; 2 - зона безопасности;</w:t>
      </w:r>
    </w:p>
    <w:p w14:paraId="1A83B9DD" w14:textId="77777777" w:rsidR="00D44AFD" w:rsidRDefault="00D44AFD">
      <w:pPr>
        <w:pStyle w:val="ConsPlusNormal"/>
        <w:jc w:val="center"/>
      </w:pPr>
      <w:r>
        <w:t>3 - зона приземления</w:t>
      </w:r>
    </w:p>
    <w:p w14:paraId="4A7E19A4" w14:textId="77777777" w:rsidR="00D44AFD" w:rsidRDefault="00D44AFD">
      <w:pPr>
        <w:pStyle w:val="ConsPlusNormal"/>
        <w:jc w:val="center"/>
      </w:pPr>
    </w:p>
    <w:p w14:paraId="62AA97EB" w14:textId="77777777" w:rsidR="00D44AFD" w:rsidRDefault="00D44AFD">
      <w:pPr>
        <w:pStyle w:val="ConsPlusNormal"/>
        <w:jc w:val="center"/>
      </w:pPr>
      <w:r>
        <w:t>Рисунок 1. Зоны игрового оборудования</w:t>
      </w:r>
    </w:p>
    <w:p w14:paraId="45930F6D" w14:textId="77777777" w:rsidR="00D44AFD" w:rsidRDefault="00D44AFD">
      <w:pPr>
        <w:pStyle w:val="ConsPlusNormal"/>
        <w:ind w:firstLine="540"/>
        <w:jc w:val="both"/>
      </w:pPr>
    </w:p>
    <w:p w14:paraId="35C3A882" w14:textId="77777777" w:rsidR="00D44AFD" w:rsidRDefault="00D44AFD">
      <w:pPr>
        <w:pStyle w:val="ConsPlusNormal"/>
        <w:ind w:firstLine="540"/>
        <w:jc w:val="both"/>
      </w:pPr>
      <w:r>
        <w:t>3.4. Зона безопасности оборудования детской игровой площадки: 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(см. рисунок 1).</w:t>
      </w:r>
    </w:p>
    <w:p w14:paraId="2E2449E3" w14:textId="77777777" w:rsidR="00D44AFD" w:rsidRDefault="00D44AFD">
      <w:pPr>
        <w:pStyle w:val="ConsPlusNormal"/>
        <w:spacing w:before="200"/>
        <w:ind w:firstLine="540"/>
        <w:jc w:val="both"/>
      </w:pPr>
      <w:r>
        <w:t>3.5. Зона приземления ребенка: область поверхности детской игровой площадки, на которую попадает ребенок в результате свободного падения (см. рисунок 1).</w:t>
      </w:r>
    </w:p>
    <w:p w14:paraId="413347F5" w14:textId="77777777" w:rsidR="00D44AFD" w:rsidRDefault="00D44AFD">
      <w:pPr>
        <w:pStyle w:val="ConsPlusNormal"/>
        <w:spacing w:before="200"/>
        <w:ind w:firstLine="540"/>
        <w:jc w:val="both"/>
      </w:pPr>
      <w:r>
        <w:t>3.6. Высота свободного падения: расстояние по вертикали от опорной поверхности оборудования, с которой может упасть ребенок, до зоны приземления.</w:t>
      </w:r>
    </w:p>
    <w:p w14:paraId="675C4836" w14:textId="77777777" w:rsidR="00D44AFD" w:rsidRDefault="00D44AFD">
      <w:pPr>
        <w:pStyle w:val="ConsPlusNormal"/>
        <w:spacing w:before="200"/>
        <w:ind w:firstLine="540"/>
        <w:jc w:val="both"/>
      </w:pPr>
      <w:r>
        <w:t>3.7. Стремянка: простейшее средство доступа с углом наклона к горизонтали 60° - 90°, состоящее из горизонтальных перекладин.</w:t>
      </w:r>
    </w:p>
    <w:p w14:paraId="5A4B2106" w14:textId="77777777" w:rsidR="00D44AFD" w:rsidRDefault="00D44AFD">
      <w:pPr>
        <w:pStyle w:val="ConsPlusNormal"/>
        <w:spacing w:before="200"/>
        <w:ind w:firstLine="540"/>
        <w:jc w:val="both"/>
      </w:pPr>
      <w:r>
        <w:t>3.8. Лестница: простейшее средство доступа с углом наклона к горизонтали 15° - 60°, состоящее из горизонтальных ступеней.</w:t>
      </w:r>
    </w:p>
    <w:p w14:paraId="0F3EC21E" w14:textId="77777777" w:rsidR="00D44AFD" w:rsidRDefault="00D44AFD">
      <w:pPr>
        <w:pStyle w:val="ConsPlusNormal"/>
        <w:spacing w:before="200"/>
        <w:ind w:firstLine="540"/>
        <w:jc w:val="both"/>
      </w:pPr>
      <w:r>
        <w:t>3.9. Трап: простейшее средство доступа, состоящее из плоской поверхности с углом наклона к горизонтали 0° - 38°.</w:t>
      </w:r>
    </w:p>
    <w:p w14:paraId="75A9B1B1" w14:textId="77777777" w:rsidR="00D44AFD" w:rsidRDefault="00D44AFD">
      <w:pPr>
        <w:pStyle w:val="ConsPlusNormal"/>
        <w:spacing w:before="200"/>
        <w:ind w:firstLine="540"/>
        <w:jc w:val="both"/>
      </w:pPr>
      <w:bookmarkStart w:id="0" w:name="P86"/>
      <w:bookmarkEnd w:id="0"/>
      <w:r>
        <w:lastRenderedPageBreak/>
        <w:t>3.10. Захватиться: держаться рукой за опору, сомкнув пальцы (см. рисунок 2).</w:t>
      </w:r>
    </w:p>
    <w:p w14:paraId="0A12C75E" w14:textId="77777777" w:rsidR="00D44AFD" w:rsidRDefault="00D44AFD">
      <w:pPr>
        <w:pStyle w:val="ConsPlusNormal"/>
        <w:ind w:firstLine="540"/>
        <w:jc w:val="both"/>
      </w:pPr>
    </w:p>
    <w:p w14:paraId="0D772290" w14:textId="77777777" w:rsidR="00D44AFD" w:rsidRDefault="00D44AFD">
      <w:pPr>
        <w:pStyle w:val="ConsPlusNormal"/>
        <w:jc w:val="center"/>
      </w:pPr>
      <w:r>
        <w:rPr>
          <w:noProof/>
          <w:position w:val="-139"/>
        </w:rPr>
        <w:drawing>
          <wp:inline distT="0" distB="0" distL="0" distR="0" wp14:anchorId="2E508E5E" wp14:editId="63728490">
            <wp:extent cx="1478280" cy="18929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8280" cy="1892935"/>
                    </a:xfrm>
                    <a:prstGeom prst="rect">
                      <a:avLst/>
                    </a:prstGeom>
                    <a:noFill/>
                    <a:ln>
                      <a:noFill/>
                    </a:ln>
                  </pic:spPr>
                </pic:pic>
              </a:graphicData>
            </a:graphic>
          </wp:inline>
        </w:drawing>
      </w:r>
    </w:p>
    <w:p w14:paraId="2E75B7BE" w14:textId="77777777" w:rsidR="00D44AFD" w:rsidRDefault="00D44AFD">
      <w:pPr>
        <w:pStyle w:val="ConsPlusNormal"/>
        <w:jc w:val="center"/>
      </w:pPr>
    </w:p>
    <w:p w14:paraId="7516CE29" w14:textId="77777777" w:rsidR="00D44AFD" w:rsidRDefault="00D44AFD">
      <w:pPr>
        <w:pStyle w:val="ConsPlusNormal"/>
        <w:jc w:val="center"/>
      </w:pPr>
      <w:bookmarkStart w:id="1" w:name="P90"/>
      <w:bookmarkEnd w:id="1"/>
      <w:r>
        <w:t>Рисунок 2</w:t>
      </w:r>
    </w:p>
    <w:p w14:paraId="06EFE872" w14:textId="77777777" w:rsidR="00D44AFD" w:rsidRDefault="00D44AFD">
      <w:pPr>
        <w:pStyle w:val="ConsPlusNormal"/>
        <w:ind w:firstLine="540"/>
        <w:jc w:val="both"/>
      </w:pPr>
    </w:p>
    <w:p w14:paraId="3CB5001B" w14:textId="77777777" w:rsidR="00D44AFD" w:rsidRDefault="00D44AFD">
      <w:pPr>
        <w:pStyle w:val="ConsPlusNormal"/>
        <w:ind w:firstLine="540"/>
        <w:jc w:val="both"/>
      </w:pPr>
      <w:bookmarkStart w:id="2" w:name="P92"/>
      <w:bookmarkEnd w:id="2"/>
      <w:r>
        <w:t>3.11. Ухватиться: держаться рукой за опору, не смыкая пальцы (см. рисунок 3).</w:t>
      </w:r>
    </w:p>
    <w:p w14:paraId="06D1E979" w14:textId="77777777" w:rsidR="00D44AFD" w:rsidRDefault="00D44AFD">
      <w:pPr>
        <w:pStyle w:val="ConsPlusNormal"/>
        <w:ind w:firstLine="540"/>
        <w:jc w:val="both"/>
      </w:pPr>
    </w:p>
    <w:p w14:paraId="3DF67C62" w14:textId="77777777" w:rsidR="00D44AFD" w:rsidRDefault="00D44AFD">
      <w:pPr>
        <w:pStyle w:val="ConsPlusNormal"/>
        <w:jc w:val="center"/>
      </w:pPr>
      <w:r>
        <w:rPr>
          <w:noProof/>
          <w:position w:val="-115"/>
        </w:rPr>
        <w:drawing>
          <wp:inline distT="0" distB="0" distL="0" distR="0" wp14:anchorId="3B546F0A" wp14:editId="3134AD99">
            <wp:extent cx="2203450" cy="15881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3450" cy="1588135"/>
                    </a:xfrm>
                    <a:prstGeom prst="rect">
                      <a:avLst/>
                    </a:prstGeom>
                    <a:noFill/>
                    <a:ln>
                      <a:noFill/>
                    </a:ln>
                  </pic:spPr>
                </pic:pic>
              </a:graphicData>
            </a:graphic>
          </wp:inline>
        </w:drawing>
      </w:r>
    </w:p>
    <w:p w14:paraId="340E82A2" w14:textId="77777777" w:rsidR="00D44AFD" w:rsidRDefault="00D44AFD">
      <w:pPr>
        <w:pStyle w:val="ConsPlusNormal"/>
        <w:jc w:val="center"/>
      </w:pPr>
    </w:p>
    <w:p w14:paraId="2BB6622F" w14:textId="77777777" w:rsidR="00D44AFD" w:rsidRDefault="00D44AFD">
      <w:pPr>
        <w:pStyle w:val="ConsPlusNormal"/>
        <w:jc w:val="center"/>
      </w:pPr>
      <w:bookmarkStart w:id="3" w:name="P96"/>
      <w:bookmarkEnd w:id="3"/>
      <w:r>
        <w:t>Рисунок 3</w:t>
      </w:r>
    </w:p>
    <w:p w14:paraId="0EE17D0B" w14:textId="77777777" w:rsidR="00D44AFD" w:rsidRDefault="00D44AFD">
      <w:pPr>
        <w:pStyle w:val="ConsPlusNormal"/>
        <w:ind w:firstLine="540"/>
        <w:jc w:val="both"/>
      </w:pPr>
    </w:p>
    <w:p w14:paraId="7B86CBE9" w14:textId="77777777" w:rsidR="00D44AFD" w:rsidRDefault="00D44AFD">
      <w:pPr>
        <w:pStyle w:val="ConsPlusNormal"/>
        <w:ind w:firstLine="540"/>
        <w:jc w:val="both"/>
      </w:pPr>
      <w:r>
        <w:t>3.12. Застревание: опасная ситуация, когда тело, часть тела или одежда ребенка застревает в элементах конструкции.</w:t>
      </w:r>
    </w:p>
    <w:p w14:paraId="7D499D55" w14:textId="77777777" w:rsidR="00D44AFD" w:rsidRDefault="00D44AFD">
      <w:pPr>
        <w:pStyle w:val="ConsPlusNormal"/>
        <w:spacing w:before="200"/>
        <w:ind w:firstLine="540"/>
        <w:jc w:val="both"/>
      </w:pPr>
      <w:r>
        <w:t>3.13. Труднодоступное оборудование: оборудование, в конструкции которого специально предусмотрены конструктивные решения по ограничению доступа для детей конкретной возрастной группы или направленные на снижение удобства перемещения детей к более сложным и/или опасным элементам оборудования, позволяющие взрослым вовремя вмешаться в случае необходимости (например, первая ступень лестницы для доступа на оборудование может быть расположена на высоте более 400 мм от поверхности игровой площадки или разница высот многоуровневых платформ может быть более 600 мм).</w:t>
      </w:r>
    </w:p>
    <w:p w14:paraId="0C25B11B" w14:textId="77777777" w:rsidR="00D44AFD" w:rsidRDefault="00D44AFD">
      <w:pPr>
        <w:pStyle w:val="ConsPlusNormal"/>
        <w:spacing w:before="200"/>
        <w:ind w:firstLine="540"/>
        <w:jc w:val="both"/>
      </w:pPr>
      <w:r>
        <w:t>3.14. Базовая отметка заглубления: отметка, показывающая уровень заглубления оборудования.</w:t>
      </w:r>
    </w:p>
    <w:p w14:paraId="1D080997" w14:textId="77777777" w:rsidR="00D44AFD" w:rsidRDefault="00D44AFD">
      <w:pPr>
        <w:pStyle w:val="ConsPlusNormal"/>
        <w:spacing w:before="200"/>
        <w:ind w:firstLine="540"/>
        <w:jc w:val="both"/>
      </w:pPr>
      <w:r>
        <w:t>3.15. Покрытие детской игровой площадки: участок поверхности детской игровой площадки размерами не менее зоны приземления ребенка, используемый совместно с оборудованием.</w:t>
      </w:r>
    </w:p>
    <w:p w14:paraId="5864A2D9" w14:textId="77777777" w:rsidR="00D44AFD" w:rsidRDefault="00D44AFD">
      <w:pPr>
        <w:pStyle w:val="ConsPlusNormal"/>
        <w:spacing w:before="200"/>
        <w:ind w:firstLine="540"/>
        <w:jc w:val="both"/>
      </w:pPr>
      <w:r>
        <w:t>3.16. Детская игровая площадка: специально оборудованная территория, предназначенная для отдыха и игры детей, включающая в себя оборудование и покрытие детской игровой площадки и оборудование для благоустройства детской игровой площадки.</w:t>
      </w:r>
    </w:p>
    <w:p w14:paraId="27C83321" w14:textId="77777777" w:rsidR="00D44AFD" w:rsidRDefault="00D44AFD">
      <w:pPr>
        <w:pStyle w:val="ConsPlusNormal"/>
        <w:spacing w:before="200"/>
        <w:ind w:firstLine="540"/>
        <w:jc w:val="both"/>
      </w:pPr>
      <w:r>
        <w:t>3.17. Платформа (оборудования): поверхность оборудования детской игровой площадки, предназначенная для игры, расположенная выше уровня покрытия детской игровой площадки.</w:t>
      </w:r>
    </w:p>
    <w:p w14:paraId="465E39BA" w14:textId="77777777" w:rsidR="00D44AFD" w:rsidRDefault="00D44AFD">
      <w:pPr>
        <w:pStyle w:val="ConsPlusNormal"/>
        <w:spacing w:before="200"/>
        <w:ind w:firstLine="540"/>
        <w:jc w:val="both"/>
      </w:pPr>
      <w:r>
        <w:t>3.18. Опорная поверхность (оборудования): поверхность оборудования, на которой размещается ребенок.</w:t>
      </w:r>
    </w:p>
    <w:p w14:paraId="27D96C03" w14:textId="77777777" w:rsidR="00D44AFD" w:rsidRDefault="00D44AFD">
      <w:pPr>
        <w:pStyle w:val="ConsPlusNormal"/>
        <w:spacing w:before="200"/>
        <w:ind w:firstLine="540"/>
        <w:jc w:val="both"/>
      </w:pPr>
      <w:r>
        <w:t>3.19. Демпфирование удара покрытием детской игровой площадки: свойство покрытия детской игровой площадки снижать ускорение рассеиванием кинетической энергии за счет местной деформации или вытеснения материала покрытия.</w:t>
      </w:r>
    </w:p>
    <w:p w14:paraId="5B1187F4" w14:textId="77777777" w:rsidR="00D44AFD" w:rsidRDefault="00D44AFD">
      <w:pPr>
        <w:pStyle w:val="ConsPlusNormal"/>
        <w:spacing w:before="200"/>
        <w:ind w:firstLine="540"/>
        <w:jc w:val="both"/>
      </w:pPr>
      <w:r>
        <w:lastRenderedPageBreak/>
        <w:t>3.20. Критическая высота падения: максимальная высота падения с оборудования, при которой покрытие обеспечивает необходимый уровень демпфирования удара.</w:t>
      </w:r>
    </w:p>
    <w:p w14:paraId="4A9985D0" w14:textId="77777777" w:rsidR="00D44AFD" w:rsidRDefault="00D44AFD">
      <w:pPr>
        <w:pStyle w:val="ConsPlusNormal"/>
        <w:spacing w:before="200"/>
        <w:ind w:firstLine="540"/>
        <w:jc w:val="both"/>
      </w:pPr>
      <w:r>
        <w:t>3.21. Оборудование для благоустройства детской игровой площадки: оборудование, обеспечивающее благоустройство детской игровой площадки и комфортность детей и взрослых (беседки, скамейки, столы, ограды, навесы, урны и т.п.).</w:t>
      </w:r>
    </w:p>
    <w:p w14:paraId="7EAF6529" w14:textId="77777777" w:rsidR="00D44AFD" w:rsidRDefault="00D44AFD">
      <w:pPr>
        <w:pStyle w:val="ConsPlusNormal"/>
        <w:spacing w:before="200"/>
        <w:ind w:firstLine="540"/>
        <w:jc w:val="both"/>
      </w:pPr>
      <w:r>
        <w:t>3.22. Игровая поверхность (оборудования): поверхность оборудования, на которой дети играют или по которой перемещаются в процессе игры (например, платформа, желоб горки, шест и т.п.).</w:t>
      </w:r>
    </w:p>
    <w:p w14:paraId="29C8C59D" w14:textId="77777777" w:rsidR="00D44AFD" w:rsidRDefault="00D44AFD">
      <w:pPr>
        <w:pStyle w:val="ConsPlusNormal"/>
        <w:ind w:firstLine="540"/>
        <w:jc w:val="both"/>
      </w:pPr>
    </w:p>
    <w:p w14:paraId="1651EB49" w14:textId="77777777" w:rsidR="00D44AFD" w:rsidRDefault="00D44AFD">
      <w:pPr>
        <w:pStyle w:val="ConsPlusNormal"/>
        <w:jc w:val="center"/>
        <w:outlineLvl w:val="1"/>
      </w:pPr>
      <w:bookmarkStart w:id="4" w:name="P110"/>
      <w:bookmarkEnd w:id="4"/>
      <w:r>
        <w:t>4. Требования безопасности</w:t>
      </w:r>
    </w:p>
    <w:p w14:paraId="5FBBFB6D" w14:textId="77777777" w:rsidR="00D44AFD" w:rsidRDefault="00D44AFD">
      <w:pPr>
        <w:pStyle w:val="ConsPlusNormal"/>
        <w:ind w:firstLine="540"/>
        <w:jc w:val="both"/>
      </w:pPr>
    </w:p>
    <w:p w14:paraId="49A96F5F" w14:textId="77777777" w:rsidR="00D44AFD" w:rsidRDefault="00D44AFD">
      <w:pPr>
        <w:pStyle w:val="ConsPlusNormal"/>
        <w:ind w:firstLine="540"/>
        <w:jc w:val="both"/>
      </w:pPr>
      <w:r>
        <w:t>4.1. Пользование оборудованием может включать в себя следующие риски:</w:t>
      </w:r>
    </w:p>
    <w:p w14:paraId="04226323" w14:textId="77777777" w:rsidR="00D44AFD" w:rsidRDefault="00D44AFD">
      <w:pPr>
        <w:pStyle w:val="ConsPlusNormal"/>
        <w:spacing w:before="200"/>
        <w:ind w:firstLine="540"/>
        <w:jc w:val="both"/>
      </w:pPr>
      <w:r>
        <w:t>- разрушения элементов конструкции;</w:t>
      </w:r>
    </w:p>
    <w:p w14:paraId="3641DE1A" w14:textId="77777777" w:rsidR="00D44AFD" w:rsidRDefault="00D44AFD">
      <w:pPr>
        <w:pStyle w:val="ConsPlusNormal"/>
        <w:spacing w:before="200"/>
        <w:ind w:firstLine="540"/>
        <w:jc w:val="both"/>
      </w:pPr>
      <w:r>
        <w:t>- непредусмотрительного поведения ребенка;</w:t>
      </w:r>
    </w:p>
    <w:p w14:paraId="17F2619E" w14:textId="77777777" w:rsidR="00D44AFD" w:rsidRDefault="00D44AFD">
      <w:pPr>
        <w:pStyle w:val="ConsPlusNormal"/>
        <w:spacing w:before="200"/>
        <w:ind w:firstLine="540"/>
        <w:jc w:val="both"/>
      </w:pPr>
      <w:r>
        <w:t>- падения на оборудовании;</w:t>
      </w:r>
    </w:p>
    <w:p w14:paraId="48979987" w14:textId="77777777" w:rsidR="00D44AFD" w:rsidRDefault="00D44AFD">
      <w:pPr>
        <w:pStyle w:val="ConsPlusNormal"/>
        <w:spacing w:before="200"/>
        <w:ind w:firstLine="540"/>
        <w:jc w:val="both"/>
      </w:pPr>
      <w:r>
        <w:t>- падения с оборудования;</w:t>
      </w:r>
    </w:p>
    <w:p w14:paraId="7AE9B38B" w14:textId="77777777" w:rsidR="00D44AFD" w:rsidRDefault="00D44AFD">
      <w:pPr>
        <w:pStyle w:val="ConsPlusNormal"/>
        <w:spacing w:before="200"/>
        <w:ind w:firstLine="540"/>
        <w:jc w:val="both"/>
      </w:pPr>
      <w:r>
        <w:t>- столкновения детей с элементами конструкции или между собой;</w:t>
      </w:r>
    </w:p>
    <w:p w14:paraId="7299E416" w14:textId="77777777" w:rsidR="00D44AFD" w:rsidRDefault="00D44AFD">
      <w:pPr>
        <w:pStyle w:val="ConsPlusNormal"/>
        <w:spacing w:before="200"/>
        <w:ind w:firstLine="540"/>
        <w:jc w:val="both"/>
      </w:pPr>
      <w:r>
        <w:t>- застревания;</w:t>
      </w:r>
    </w:p>
    <w:p w14:paraId="14D0254B" w14:textId="77777777" w:rsidR="00D44AFD" w:rsidRDefault="00D44AFD">
      <w:pPr>
        <w:pStyle w:val="ConsPlusNormal"/>
        <w:spacing w:before="200"/>
        <w:ind w:firstLine="540"/>
        <w:jc w:val="both"/>
      </w:pPr>
      <w:r>
        <w:t>- риск скольжения.</w:t>
      </w:r>
    </w:p>
    <w:p w14:paraId="1033671F" w14:textId="77777777" w:rsidR="00D44AFD" w:rsidRDefault="00D44AFD">
      <w:pPr>
        <w:pStyle w:val="ConsPlusNormal"/>
        <w:spacing w:before="200"/>
        <w:ind w:firstLine="540"/>
        <w:jc w:val="both"/>
      </w:pPr>
      <w:r>
        <w:t>4.2. Материалы</w:t>
      </w:r>
    </w:p>
    <w:p w14:paraId="1F07BE92" w14:textId="77777777" w:rsidR="00D44AFD" w:rsidRDefault="00D44AFD">
      <w:pPr>
        <w:pStyle w:val="ConsPlusNormal"/>
        <w:spacing w:before="200"/>
        <w:ind w:firstLine="540"/>
        <w:jc w:val="both"/>
      </w:pPr>
      <w:r>
        <w:t>4.2.1. Применяемые материалы не должны:</w:t>
      </w:r>
    </w:p>
    <w:p w14:paraId="0726A442" w14:textId="77777777" w:rsidR="00D44AFD" w:rsidRDefault="00D44AFD">
      <w:pPr>
        <w:pStyle w:val="ConsPlusNormal"/>
        <w:spacing w:before="200"/>
        <w:ind w:firstLine="540"/>
        <w:jc w:val="both"/>
      </w:pPr>
      <w:r>
        <w:t>- оказывать вредное воздействие на здоровье ребенка и окружающую среду в процессе эксплуатации;</w:t>
      </w:r>
    </w:p>
    <w:p w14:paraId="70783ACF" w14:textId="77777777" w:rsidR="00D44AFD" w:rsidRDefault="00D44AFD">
      <w:pPr>
        <w:pStyle w:val="ConsPlusNormal"/>
        <w:spacing w:before="200"/>
        <w:ind w:firstLine="540"/>
        <w:jc w:val="both"/>
      </w:pPr>
      <w:r>
        <w:t>- вызывать термический ожог при контакте с кожей ребенка в климатических зонах с очень высокими или очень низкими температурами.</w:t>
      </w:r>
    </w:p>
    <w:p w14:paraId="4F75184D" w14:textId="77777777" w:rsidR="00D44AFD" w:rsidRDefault="00D44AFD">
      <w:pPr>
        <w:pStyle w:val="ConsPlusNormal"/>
        <w:spacing w:before="200"/>
        <w:ind w:firstLine="540"/>
        <w:jc w:val="both"/>
      </w:pPr>
      <w:r>
        <w:t>Примечание. Особое внимание должно уделяться выбору материалов для оборудования, которое будет эксплуатироваться в экстремальных климатических условиях.</w:t>
      </w:r>
    </w:p>
    <w:p w14:paraId="5A321A9D" w14:textId="77777777" w:rsidR="00D44AFD" w:rsidRDefault="00D44AFD">
      <w:pPr>
        <w:pStyle w:val="ConsPlusNormal"/>
        <w:ind w:firstLine="540"/>
        <w:jc w:val="both"/>
      </w:pPr>
    </w:p>
    <w:p w14:paraId="4F33CE4E" w14:textId="77777777" w:rsidR="00D44AFD" w:rsidRDefault="00D44AFD">
      <w:pPr>
        <w:pStyle w:val="ConsPlusNormal"/>
        <w:ind w:firstLine="540"/>
        <w:jc w:val="both"/>
      </w:pPr>
      <w:r>
        <w:t>4.2.2. Применение полимерных легковоспламеняющихся материалов не допускается.</w:t>
      </w:r>
    </w:p>
    <w:p w14:paraId="117E54F0" w14:textId="77777777" w:rsidR="00D44AFD" w:rsidRDefault="00D44AFD">
      <w:pPr>
        <w:pStyle w:val="ConsPlusNormal"/>
        <w:spacing w:before="200"/>
        <w:ind w:firstLine="540"/>
        <w:jc w:val="both"/>
      </w:pPr>
      <w:r>
        <w:t xml:space="preserve">4.2.3. Применение чрезвычайно опасных по токсичности продуктов горения материалов не допускается (см. ГОСТ 12.1.044, </w:t>
      </w:r>
      <w:hyperlink r:id="rId25">
        <w:r>
          <w:rPr>
            <w:color w:val="0000FF"/>
          </w:rPr>
          <w:t>пункт 4.20</w:t>
        </w:r>
      </w:hyperlink>
      <w:r>
        <w:t>).</w:t>
      </w:r>
    </w:p>
    <w:p w14:paraId="368D436B" w14:textId="77777777" w:rsidR="00D44AFD" w:rsidRDefault="00D44AFD">
      <w:pPr>
        <w:pStyle w:val="ConsPlusNormal"/>
        <w:spacing w:before="200"/>
        <w:ind w:firstLine="540"/>
        <w:jc w:val="both"/>
      </w:pPr>
      <w:r>
        <w:t>4.2.4. Применение новых материалов, свойства которых недостаточно изучены, не допускается.</w:t>
      </w:r>
    </w:p>
    <w:p w14:paraId="64603D9B" w14:textId="77777777" w:rsidR="00D44AFD" w:rsidRDefault="00D44AFD">
      <w:pPr>
        <w:pStyle w:val="ConsPlusNormal"/>
        <w:spacing w:before="200"/>
        <w:ind w:firstLine="540"/>
        <w:jc w:val="both"/>
      </w:pPr>
      <w:r>
        <w:t>4.2.5. Полимерные и композиционные материалы на различных матричных основах должны быть стойкими к воздействию ультрафиолетового излучения.</w:t>
      </w:r>
    </w:p>
    <w:p w14:paraId="5B284610" w14:textId="77777777" w:rsidR="00D44AFD" w:rsidRDefault="00D44AFD">
      <w:pPr>
        <w:pStyle w:val="ConsPlusNormal"/>
        <w:spacing w:before="200"/>
        <w:ind w:firstLine="540"/>
        <w:jc w:val="both"/>
      </w:pPr>
      <w:r>
        <w:t>4.2.6. Если полимерные и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14:paraId="3314BD16" w14:textId="77777777" w:rsidR="00D44AFD" w:rsidRDefault="00D44AFD">
      <w:pPr>
        <w:pStyle w:val="ConsPlusNormal"/>
        <w:spacing w:before="200"/>
        <w:ind w:firstLine="540"/>
        <w:jc w:val="both"/>
      </w:pPr>
      <w:r>
        <w:t>4.2.7. Следует предусматривать возможность визуального определения чрезмерного износа поверхностей скольжения, например использованием различных цветов покрытий для таких поверхностей.</w:t>
      </w:r>
    </w:p>
    <w:p w14:paraId="3DA6D6B3" w14:textId="77777777" w:rsidR="00D44AFD" w:rsidRDefault="00D44AFD">
      <w:pPr>
        <w:pStyle w:val="ConsPlusNormal"/>
        <w:spacing w:before="200"/>
        <w:ind w:firstLine="540"/>
        <w:jc w:val="both"/>
      </w:pPr>
      <w:r>
        <w:t>4.2.8. Износостойкость и твердость поверхностей полимерных и композиционных материалов, включая стеклоармированные полимерные материалы, должны обеспечивать безопасность детей в течение всего установленного периода эксплуатации.</w:t>
      </w:r>
    </w:p>
    <w:p w14:paraId="44876579" w14:textId="77777777" w:rsidR="00D44AFD" w:rsidRDefault="00D44AFD">
      <w:pPr>
        <w:pStyle w:val="ConsPlusNormal"/>
        <w:spacing w:before="200"/>
        <w:ind w:firstLine="540"/>
        <w:jc w:val="both"/>
      </w:pPr>
      <w:r>
        <w:t xml:space="preserve">4.2.9. Металлические материалы, образующие окислы, шелушащиеся или отслаивающиеся, </w:t>
      </w:r>
      <w:r>
        <w:lastRenderedPageBreak/>
        <w:t>должны быть защищены нетоксичным покрытием.</w:t>
      </w:r>
    </w:p>
    <w:p w14:paraId="194CA1A2" w14:textId="77777777" w:rsidR="00D44AFD" w:rsidRDefault="00D44AFD">
      <w:pPr>
        <w:pStyle w:val="ConsPlusNormal"/>
        <w:spacing w:before="200"/>
        <w:ind w:firstLine="540"/>
        <w:jc w:val="both"/>
      </w:pPr>
      <w:r>
        <w:t xml:space="preserve">4.2.10. Древесина и защитные средства древесины - по </w:t>
      </w:r>
      <w:hyperlink r:id="rId26">
        <w:r>
          <w:rPr>
            <w:color w:val="0000FF"/>
          </w:rPr>
          <w:t>ГОСТ 20022.0</w:t>
        </w:r>
      </w:hyperlink>
      <w:r>
        <w:t xml:space="preserve"> и </w:t>
      </w:r>
      <w:hyperlink r:id="rId27">
        <w:r>
          <w:rPr>
            <w:color w:val="0000FF"/>
          </w:rPr>
          <w:t>ГОСТ 20022.2</w:t>
        </w:r>
      </w:hyperlink>
      <w:r>
        <w:t>.</w:t>
      </w:r>
    </w:p>
    <w:p w14:paraId="2BE1930D" w14:textId="77777777" w:rsidR="00D44AFD" w:rsidRDefault="00D44AFD">
      <w:pPr>
        <w:pStyle w:val="ConsPlusNormal"/>
        <w:spacing w:before="200"/>
        <w:ind w:firstLine="540"/>
        <w:jc w:val="both"/>
      </w:pPr>
      <w:r>
        <w:t xml:space="preserve">4.2.11. Фанера по </w:t>
      </w:r>
      <w:hyperlink r:id="rId28">
        <w:r>
          <w:rPr>
            <w:color w:val="0000FF"/>
          </w:rPr>
          <w:t>ГОСТ 3916.1</w:t>
        </w:r>
      </w:hyperlink>
      <w:r>
        <w:t xml:space="preserve"> и </w:t>
      </w:r>
      <w:hyperlink r:id="rId29">
        <w:r>
          <w:rPr>
            <w:color w:val="0000FF"/>
          </w:rPr>
          <w:t>ГОСТ 3916.2</w:t>
        </w:r>
      </w:hyperlink>
      <w:r>
        <w:t xml:space="preserve"> должна быть стойкой к атмосферным воздействиям.</w:t>
      </w:r>
    </w:p>
    <w:p w14:paraId="07D33357" w14:textId="77777777" w:rsidR="00D44AFD" w:rsidRDefault="00D44AFD">
      <w:pPr>
        <w:pStyle w:val="ConsPlusNormal"/>
        <w:spacing w:before="200"/>
        <w:ind w:firstLine="540"/>
        <w:jc w:val="both"/>
      </w:pPr>
      <w:r>
        <w:t>4.3. Требования к оборудованию</w:t>
      </w:r>
    </w:p>
    <w:p w14:paraId="4C654D5F" w14:textId="77777777" w:rsidR="00D44AFD" w:rsidRDefault="00D44AFD">
      <w:pPr>
        <w:pStyle w:val="ConsPlusNormal"/>
        <w:spacing w:before="200"/>
        <w:ind w:firstLine="540"/>
        <w:jc w:val="both"/>
      </w:pPr>
      <w:r>
        <w:t>4.3.1. Оборудование и элементы оборудования должны:</w:t>
      </w:r>
    </w:p>
    <w:p w14:paraId="65561B43" w14:textId="77777777" w:rsidR="00D44AFD" w:rsidRDefault="00D44AFD">
      <w:pPr>
        <w:pStyle w:val="ConsPlusNormal"/>
        <w:spacing w:before="200"/>
        <w:ind w:firstLine="540"/>
        <w:jc w:val="both"/>
      </w:pPr>
      <w:r>
        <w:t xml:space="preserve">- соответствовать общим требованиям безопасности и мерам защиты по </w:t>
      </w:r>
      <w:hyperlink r:id="rId30">
        <w:r>
          <w:rPr>
            <w:color w:val="0000FF"/>
          </w:rPr>
          <w:t>ГОСТ Р ИСО/МЭК 50</w:t>
        </w:r>
      </w:hyperlink>
      <w:r>
        <w:t>;</w:t>
      </w:r>
    </w:p>
    <w:p w14:paraId="3360CCCE" w14:textId="77777777" w:rsidR="00D44AFD" w:rsidRDefault="00D44AFD">
      <w:pPr>
        <w:pStyle w:val="ConsPlusNormal"/>
        <w:spacing w:before="200"/>
        <w:ind w:firstLine="540"/>
        <w:jc w:val="both"/>
      </w:pPr>
      <w:r>
        <w:t>- соответствовать возрастной группе детей, для которой они предназначены;</w:t>
      </w:r>
    </w:p>
    <w:p w14:paraId="239DD128" w14:textId="77777777" w:rsidR="00D44AFD" w:rsidRDefault="00D44AFD">
      <w:pPr>
        <w:pStyle w:val="ConsPlusNormal"/>
        <w:spacing w:before="200"/>
        <w:ind w:firstLine="540"/>
        <w:jc w:val="both"/>
      </w:pPr>
      <w:r>
        <w:t>- быть такими, чтобы риск, предполагаемый в игре, был явным для ребенка и он мог его предвидеть;</w:t>
      </w:r>
    </w:p>
    <w:p w14:paraId="786DA898" w14:textId="77777777" w:rsidR="00D44AFD" w:rsidRDefault="00D44AFD">
      <w:pPr>
        <w:pStyle w:val="ConsPlusNormal"/>
        <w:spacing w:before="200"/>
        <w:ind w:firstLine="540"/>
        <w:jc w:val="both"/>
      </w:pPr>
      <w:r>
        <w:t>- обеспечивать доступ взрослых для помощи детям внутри оборудования;</w:t>
      </w:r>
    </w:p>
    <w:p w14:paraId="21E9D0D9" w14:textId="77777777" w:rsidR="00D44AFD" w:rsidRDefault="00D44AFD">
      <w:pPr>
        <w:pStyle w:val="ConsPlusNormal"/>
        <w:spacing w:before="200"/>
        <w:ind w:firstLine="540"/>
        <w:jc w:val="both"/>
      </w:pPr>
      <w:r>
        <w:t>- не допускать скопления воды на их поверхностях и обеспечивать свободный сток и просыхание.</w:t>
      </w:r>
    </w:p>
    <w:p w14:paraId="21FDD19A" w14:textId="77777777" w:rsidR="00D44AFD" w:rsidRDefault="00D44AFD">
      <w:pPr>
        <w:pStyle w:val="ConsPlusNormal"/>
        <w:spacing w:before="200"/>
        <w:ind w:firstLine="540"/>
        <w:jc w:val="both"/>
      </w:pPr>
      <w:r>
        <w:t>4.3.2. Конструкцией оборудования должна быть обеспечена прочность, устойчивость, жесткость и пространственная неизменяемость.</w:t>
      </w:r>
    </w:p>
    <w:p w14:paraId="215EC056" w14:textId="77777777" w:rsidR="00D44AFD" w:rsidRDefault="00D44AFD">
      <w:pPr>
        <w:pStyle w:val="ConsPlusNormal"/>
        <w:spacing w:before="200"/>
        <w:ind w:firstLine="540"/>
        <w:jc w:val="both"/>
      </w:pPr>
      <w:r>
        <w:t>4.3.3. Элементы оборудования из металла должны быть защищены от коррозии (или изготовлены из коррозионно-стойких материалов).</w:t>
      </w:r>
    </w:p>
    <w:p w14:paraId="4B057058" w14:textId="77777777" w:rsidR="00D44AFD" w:rsidRDefault="00D44AFD">
      <w:pPr>
        <w:pStyle w:val="ConsPlusNormal"/>
        <w:spacing w:before="200"/>
        <w:ind w:firstLine="540"/>
        <w:jc w:val="both"/>
      </w:pPr>
      <w:r>
        <w:t>4.3.4. Элементы оборудования из полимерных и композиционных материалов, которые со временем становятся хрупкими, должны заменять по истечении периода времени, указанного изготовителем.</w:t>
      </w:r>
    </w:p>
    <w:p w14:paraId="2AB3B64A" w14:textId="77777777" w:rsidR="00D44AFD" w:rsidRDefault="00D44AFD">
      <w:pPr>
        <w:pStyle w:val="ConsPlusNormal"/>
        <w:spacing w:before="200"/>
        <w:ind w:firstLine="540"/>
        <w:jc w:val="both"/>
      </w:pPr>
      <w:r>
        <w:t xml:space="preserve">4.3.5. Элементы оборудования из древесины должны изготавливать из древесины классов "стойкие" и "среднестойкие" по </w:t>
      </w:r>
      <w:hyperlink r:id="rId31">
        <w:r>
          <w:rPr>
            <w:color w:val="0000FF"/>
          </w:rPr>
          <w:t>ГОСТ 20022.2</w:t>
        </w:r>
      </w:hyperlink>
      <w:r>
        <w:t xml:space="preserve"> и не должны иметь на поверхности дефектов обработки (например, заусенцев, задиров, отщепов, сколов и т.п.).</w:t>
      </w:r>
    </w:p>
    <w:p w14:paraId="4B64F1F3" w14:textId="77777777" w:rsidR="00D44AFD" w:rsidRDefault="00D44AFD">
      <w:pPr>
        <w:pStyle w:val="ConsPlusNormal"/>
        <w:spacing w:before="200"/>
        <w:ind w:firstLine="540"/>
        <w:jc w:val="both"/>
      </w:pPr>
      <w:r>
        <w:t xml:space="preserve">4.3.5.1. Элементы оборудования из древесины, от которых зависит его прочность, в случае постоянного контакта с грунтом предохраняют методами химической защиты древесины от биологических агентов в соответствии с </w:t>
      </w:r>
      <w:hyperlink r:id="rId32">
        <w:r>
          <w:rPr>
            <w:color w:val="0000FF"/>
          </w:rPr>
          <w:t>ГОСТ 20022.0</w:t>
        </w:r>
      </w:hyperlink>
      <w:r>
        <w:t xml:space="preserve"> и </w:t>
      </w:r>
      <w:hyperlink r:id="rId33">
        <w:r>
          <w:rPr>
            <w:color w:val="0000FF"/>
          </w:rPr>
          <w:t>ГОСТ 20022.2</w:t>
        </w:r>
      </w:hyperlink>
      <w:r>
        <w:t>, дополнительно можно применять конструктивные методы защиты (например, металлический подпятник).</w:t>
      </w:r>
    </w:p>
    <w:p w14:paraId="7AA2D289" w14:textId="77777777" w:rsidR="00D44AFD" w:rsidRDefault="00D44AFD">
      <w:pPr>
        <w:pStyle w:val="ConsPlusNormal"/>
        <w:spacing w:before="200"/>
        <w:ind w:firstLine="540"/>
        <w:jc w:val="both"/>
      </w:pPr>
      <w:r>
        <w:t>4.3.6. При выборе металлических креплений необходимо учитывать тип древесины и применяемого антисептика во избежание ускоренной коррозии металла.</w:t>
      </w:r>
    </w:p>
    <w:p w14:paraId="5373DB1D" w14:textId="77777777" w:rsidR="00D44AFD" w:rsidRDefault="00D44AFD">
      <w:pPr>
        <w:pStyle w:val="ConsPlusNormal"/>
        <w:spacing w:before="200"/>
        <w:ind w:firstLine="540"/>
        <w:jc w:val="both"/>
      </w:pPr>
      <w:r>
        <w:t>4.3.7. Наличие выступающих элементов оборудования с острыми концами или кромками не допускается.</w:t>
      </w:r>
    </w:p>
    <w:p w14:paraId="1EA9BF6E" w14:textId="77777777" w:rsidR="00D44AFD" w:rsidRDefault="00D44AFD">
      <w:pPr>
        <w:pStyle w:val="ConsPlusNormal"/>
        <w:spacing w:before="200"/>
        <w:ind w:firstLine="540"/>
        <w:jc w:val="both"/>
      </w:pPr>
      <w:r>
        <w:t>4.3.8. Наличие шероховатых поверхностей, способных нанести травму ребенку, не допускается.</w:t>
      </w:r>
    </w:p>
    <w:p w14:paraId="712194E8" w14:textId="77777777" w:rsidR="00D44AFD" w:rsidRDefault="00D44AFD">
      <w:pPr>
        <w:pStyle w:val="ConsPlusNormal"/>
        <w:spacing w:before="200"/>
        <w:ind w:firstLine="540"/>
        <w:jc w:val="both"/>
      </w:pPr>
      <w:r>
        <w:t>4.3.9. Выступающие концы болтовых соединений должны быть защищены.</w:t>
      </w:r>
    </w:p>
    <w:p w14:paraId="305A8018" w14:textId="77777777" w:rsidR="00D44AFD" w:rsidRDefault="00D44AFD">
      <w:pPr>
        <w:pStyle w:val="ConsPlusNormal"/>
        <w:spacing w:before="200"/>
        <w:ind w:firstLine="540"/>
        <w:jc w:val="both"/>
      </w:pPr>
      <w:r>
        <w:t>Примеры защиты болтовых соединений показаны на рисунке 4.</w:t>
      </w:r>
    </w:p>
    <w:p w14:paraId="1AF0DD48" w14:textId="77777777" w:rsidR="00D44AFD" w:rsidRDefault="00D44AFD">
      <w:pPr>
        <w:pStyle w:val="ConsPlusNormal"/>
        <w:ind w:firstLine="540"/>
        <w:jc w:val="both"/>
      </w:pPr>
    </w:p>
    <w:p w14:paraId="2565CE5A" w14:textId="77777777" w:rsidR="00D44AFD" w:rsidRDefault="00D44AFD">
      <w:pPr>
        <w:pStyle w:val="ConsPlusNormal"/>
        <w:jc w:val="center"/>
      </w:pPr>
      <w:r>
        <w:rPr>
          <w:noProof/>
          <w:position w:val="-75"/>
        </w:rPr>
        <w:drawing>
          <wp:inline distT="0" distB="0" distL="0" distR="0" wp14:anchorId="4CF48DB0" wp14:editId="5CEC813C">
            <wp:extent cx="5041265" cy="1083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1265" cy="1083310"/>
                    </a:xfrm>
                    <a:prstGeom prst="rect">
                      <a:avLst/>
                    </a:prstGeom>
                    <a:noFill/>
                    <a:ln>
                      <a:noFill/>
                    </a:ln>
                  </pic:spPr>
                </pic:pic>
              </a:graphicData>
            </a:graphic>
          </wp:inline>
        </w:drawing>
      </w:r>
    </w:p>
    <w:p w14:paraId="4DAA1934" w14:textId="77777777" w:rsidR="00D44AFD" w:rsidRDefault="00D44AFD">
      <w:pPr>
        <w:pStyle w:val="ConsPlusNormal"/>
        <w:jc w:val="center"/>
      </w:pPr>
    </w:p>
    <w:p w14:paraId="1195B6D0" w14:textId="77777777" w:rsidR="00D44AFD" w:rsidRDefault="00D44AFD">
      <w:pPr>
        <w:pStyle w:val="ConsPlusNormal"/>
        <w:jc w:val="center"/>
      </w:pPr>
      <w:r>
        <w:t>Рисунок 4. Защита болтовых соединений</w:t>
      </w:r>
    </w:p>
    <w:p w14:paraId="3792F1A6" w14:textId="77777777" w:rsidR="00D44AFD" w:rsidRDefault="00D44AFD">
      <w:pPr>
        <w:pStyle w:val="ConsPlusNormal"/>
        <w:ind w:firstLine="540"/>
        <w:jc w:val="both"/>
      </w:pPr>
    </w:p>
    <w:p w14:paraId="1B4D4DF7" w14:textId="77777777" w:rsidR="00D44AFD" w:rsidRDefault="00D44AFD">
      <w:pPr>
        <w:pStyle w:val="ConsPlusNormal"/>
        <w:ind w:firstLine="540"/>
        <w:jc w:val="both"/>
      </w:pPr>
      <w:r>
        <w:t>4.3.10. Сварные швы должны быть гладкими.</w:t>
      </w:r>
    </w:p>
    <w:p w14:paraId="7FB4BC57" w14:textId="77777777" w:rsidR="00D44AFD" w:rsidRDefault="00D44AFD">
      <w:pPr>
        <w:pStyle w:val="ConsPlusNormal"/>
        <w:spacing w:before="200"/>
        <w:ind w:firstLine="540"/>
        <w:jc w:val="both"/>
      </w:pPr>
      <w:r>
        <w:t>4.3.11. Углы и края любой доступной для детей части оборудования должны быть закруглены. Минимальный радиус закругления 3 мм.</w:t>
      </w:r>
    </w:p>
    <w:p w14:paraId="53AA5DF9" w14:textId="77777777" w:rsidR="00D44AFD" w:rsidRDefault="00D44AFD">
      <w:pPr>
        <w:pStyle w:val="ConsPlusNormal"/>
        <w:spacing w:before="200"/>
        <w:ind w:firstLine="540"/>
        <w:jc w:val="both"/>
      </w:pPr>
      <w:r>
        <w:t>4.3.12. Угол между стенками V-образных зазоров и щелей должен быть не менее 60°.</w:t>
      </w:r>
    </w:p>
    <w:p w14:paraId="49E409C6" w14:textId="77777777" w:rsidR="00D44AFD" w:rsidRDefault="00D44AFD">
      <w:pPr>
        <w:pStyle w:val="ConsPlusNormal"/>
        <w:spacing w:before="200"/>
        <w:ind w:firstLine="540"/>
        <w:jc w:val="both"/>
      </w:pPr>
      <w:r>
        <w:t>4.3.13. Крепление элементов оборудования должно исключать возможность их демонтажа без применения инструментов.</w:t>
      </w:r>
    </w:p>
    <w:p w14:paraId="4C57D57C" w14:textId="77777777" w:rsidR="00D44AFD" w:rsidRDefault="00D44AFD">
      <w:pPr>
        <w:pStyle w:val="ConsPlusNormal"/>
        <w:spacing w:before="200"/>
        <w:ind w:firstLine="540"/>
        <w:jc w:val="both"/>
      </w:pPr>
      <w:r>
        <w:t>4.3.14.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60A5C6BE" w14:textId="77777777" w:rsidR="00D44AFD" w:rsidRDefault="00D44AFD">
      <w:pPr>
        <w:pStyle w:val="ConsPlusNormal"/>
        <w:spacing w:before="200"/>
        <w:ind w:firstLine="540"/>
        <w:jc w:val="both"/>
      </w:pPr>
      <w:r>
        <w:t>4.3.15. Закрытое оборудование, например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Конструкцией доступов должна быть исключена возможность их блокирования и обеспечена при необходимости возможность оказания помощи взрослыми детям без каких-либо дополнительных средств (например, лестницы, не являющейся составной частью данного оборудования). Размеры открытых доступов должны быть не менее 500 x 500 мм.</w:t>
      </w:r>
    </w:p>
    <w:p w14:paraId="52C658EA" w14:textId="77777777" w:rsidR="00D44AFD" w:rsidRDefault="00D44AFD">
      <w:pPr>
        <w:pStyle w:val="ConsPlusNormal"/>
        <w:spacing w:before="200"/>
        <w:ind w:firstLine="540"/>
        <w:jc w:val="both"/>
      </w:pPr>
      <w:r>
        <w:t>При чрезвычайной ситуации доступы должны обеспечить возможность детям покинуть оборудование.</w:t>
      </w:r>
    </w:p>
    <w:p w14:paraId="1E4DE672" w14:textId="77777777" w:rsidR="00D44AFD" w:rsidRDefault="00D44AFD">
      <w:pPr>
        <w:pStyle w:val="ConsPlusNormal"/>
        <w:spacing w:before="200"/>
        <w:ind w:firstLine="540"/>
        <w:jc w:val="both"/>
      </w:pPr>
      <w:bookmarkStart w:id="5" w:name="P165"/>
      <w:bookmarkEnd w:id="5"/>
      <w:r>
        <w:t xml:space="preserve">4.3.16. Размеры элемента оборудования, позволяющего ребенку захватиться (см. </w:t>
      </w:r>
      <w:hyperlink w:anchor="P86">
        <w:r>
          <w:rPr>
            <w:color w:val="0000FF"/>
          </w:rPr>
          <w:t>3.10</w:t>
        </w:r>
      </w:hyperlink>
      <w:r>
        <w:t xml:space="preserve"> и </w:t>
      </w:r>
      <w:hyperlink w:anchor="P90">
        <w:r>
          <w:rPr>
            <w:color w:val="0000FF"/>
          </w:rPr>
          <w:t>рисунок 2</w:t>
        </w:r>
      </w:hyperlink>
      <w:r>
        <w:t>), должны быть не менее 16 и не более 45 мм в любом направлении.</w:t>
      </w:r>
    </w:p>
    <w:p w14:paraId="2D8E6A4C" w14:textId="77777777" w:rsidR="00D44AFD" w:rsidRDefault="00D44AFD">
      <w:pPr>
        <w:pStyle w:val="ConsPlusNormal"/>
        <w:spacing w:before="200"/>
        <w:ind w:firstLine="540"/>
        <w:jc w:val="both"/>
      </w:pPr>
      <w:r>
        <w:t xml:space="preserve">4.3.17. Ширина элемента оборудования, позволяющего ребенку ухватиться (см. </w:t>
      </w:r>
      <w:hyperlink w:anchor="P92">
        <w:r>
          <w:rPr>
            <w:color w:val="0000FF"/>
          </w:rPr>
          <w:t>3.11</w:t>
        </w:r>
      </w:hyperlink>
      <w:r>
        <w:t xml:space="preserve"> и </w:t>
      </w:r>
      <w:hyperlink w:anchor="P96">
        <w:r>
          <w:rPr>
            <w:color w:val="0000FF"/>
          </w:rPr>
          <w:t>рисунок 3</w:t>
        </w:r>
      </w:hyperlink>
      <w:r>
        <w:t>), должна быть не более 60 мм.</w:t>
      </w:r>
    </w:p>
    <w:p w14:paraId="4B90B901" w14:textId="77777777" w:rsidR="00D44AFD" w:rsidRDefault="00D44AFD">
      <w:pPr>
        <w:pStyle w:val="ConsPlusNormal"/>
        <w:spacing w:before="200"/>
        <w:ind w:firstLine="540"/>
        <w:jc w:val="both"/>
      </w:pPr>
      <w:r>
        <w:t>4.3.18. Подвижные, а также подвижные и неподвижные элементы оборудования не должны:</w:t>
      </w:r>
    </w:p>
    <w:p w14:paraId="0A163B93" w14:textId="77777777" w:rsidR="00D44AFD" w:rsidRDefault="00D44AFD">
      <w:pPr>
        <w:pStyle w:val="ConsPlusNormal"/>
        <w:spacing w:before="200"/>
        <w:ind w:firstLine="540"/>
        <w:jc w:val="both"/>
      </w:pPr>
      <w:r>
        <w:t>- образовывать сдавливающих или режущих поверхностей;</w:t>
      </w:r>
    </w:p>
    <w:p w14:paraId="11F83293" w14:textId="77777777" w:rsidR="00D44AFD" w:rsidRDefault="00D44AFD">
      <w:pPr>
        <w:pStyle w:val="ConsPlusNormal"/>
        <w:spacing w:before="200"/>
        <w:ind w:firstLine="540"/>
        <w:jc w:val="both"/>
      </w:pPr>
      <w:r>
        <w:t xml:space="preserve">- создавать возможность застревания тела, частей тела или одежды ребенка (см. </w:t>
      </w:r>
      <w:hyperlink w:anchor="P241">
        <w:r>
          <w:rPr>
            <w:color w:val="0000FF"/>
          </w:rPr>
          <w:t>4.3.23</w:t>
        </w:r>
      </w:hyperlink>
      <w:r>
        <w:t>).</w:t>
      </w:r>
    </w:p>
    <w:p w14:paraId="79B8DF68" w14:textId="77777777" w:rsidR="00D44AFD" w:rsidRDefault="00D44AFD">
      <w:pPr>
        <w:pStyle w:val="ConsPlusNormal"/>
        <w:spacing w:before="200"/>
        <w:ind w:firstLine="540"/>
        <w:jc w:val="both"/>
      </w:pPr>
      <w:r>
        <w:t>4.3.19. Расстояние между ударопоглощающим покрытием игровой площадки и подвижными элементами оборудования должно быть не менее 400 мм.</w:t>
      </w:r>
    </w:p>
    <w:p w14:paraId="445F86DA" w14:textId="77777777" w:rsidR="00D44AFD" w:rsidRDefault="00D44AFD">
      <w:pPr>
        <w:pStyle w:val="ConsPlusNormal"/>
        <w:spacing w:before="200"/>
        <w:ind w:firstLine="540"/>
        <w:jc w:val="both"/>
      </w:pPr>
      <w:r>
        <w:t>4.3.20. Оборудование, доступное для детей возраста менее трех лет, должно обеспечивать следующие дополнительные требования безопасности:</w:t>
      </w:r>
    </w:p>
    <w:p w14:paraId="1FC52C98" w14:textId="77777777" w:rsidR="00D44AFD" w:rsidRDefault="00D44AFD">
      <w:pPr>
        <w:pStyle w:val="ConsPlusNormal"/>
        <w:spacing w:before="200"/>
        <w:ind w:firstLine="540"/>
        <w:jc w:val="both"/>
      </w:pPr>
      <w:r>
        <w:t xml:space="preserve">- к перилам и ограждениям (для защиты от падения) - по </w:t>
      </w:r>
      <w:hyperlink w:anchor="P195">
        <w:r>
          <w:rPr>
            <w:color w:val="0000FF"/>
          </w:rPr>
          <w:t>4.3.22</w:t>
        </w:r>
      </w:hyperlink>
      <w:r>
        <w:t>;</w:t>
      </w:r>
    </w:p>
    <w:p w14:paraId="6A4C7D10" w14:textId="77777777" w:rsidR="00D44AFD" w:rsidRDefault="00D44AFD">
      <w:pPr>
        <w:pStyle w:val="ConsPlusNormal"/>
        <w:spacing w:before="200"/>
        <w:ind w:firstLine="540"/>
        <w:jc w:val="both"/>
      </w:pPr>
      <w:r>
        <w:t xml:space="preserve">- к лестницам - по </w:t>
      </w:r>
      <w:hyperlink w:anchor="P488">
        <w:r>
          <w:rPr>
            <w:color w:val="0000FF"/>
          </w:rPr>
          <w:t>4.3.28</w:t>
        </w:r>
      </w:hyperlink>
      <w:r>
        <w:t>;</w:t>
      </w:r>
    </w:p>
    <w:p w14:paraId="1366B159" w14:textId="77777777" w:rsidR="00D44AFD" w:rsidRDefault="00D44AFD">
      <w:pPr>
        <w:pStyle w:val="ConsPlusNormal"/>
        <w:spacing w:before="200"/>
        <w:ind w:firstLine="540"/>
        <w:jc w:val="both"/>
      </w:pPr>
      <w:r>
        <w:t xml:space="preserve">- к трапам - по </w:t>
      </w:r>
      <w:hyperlink w:anchor="P510">
        <w:r>
          <w:rPr>
            <w:color w:val="0000FF"/>
          </w:rPr>
          <w:t>4.3.30</w:t>
        </w:r>
      </w:hyperlink>
      <w:r>
        <w:t>.</w:t>
      </w:r>
    </w:p>
    <w:p w14:paraId="65AE5156" w14:textId="77777777" w:rsidR="00D44AFD" w:rsidRDefault="00D44AFD">
      <w:pPr>
        <w:pStyle w:val="ConsPlusNormal"/>
        <w:spacing w:before="200"/>
        <w:ind w:firstLine="540"/>
        <w:jc w:val="both"/>
      </w:pPr>
      <w:r>
        <w:t>4.3.21. Несущая способность конструкций оборудования</w:t>
      </w:r>
    </w:p>
    <w:p w14:paraId="6B733E4F" w14:textId="77777777" w:rsidR="00D44AFD" w:rsidRDefault="00D44AFD">
      <w:pPr>
        <w:pStyle w:val="ConsPlusNormal"/>
        <w:spacing w:before="200"/>
        <w:ind w:firstLine="540"/>
        <w:jc w:val="both"/>
      </w:pPr>
      <w:r>
        <w:t>4.3.21.1. Несущую способность конструкций оборудования детских игровых площадок оценивают:</w:t>
      </w:r>
    </w:p>
    <w:p w14:paraId="3F2A5662" w14:textId="77777777" w:rsidR="00D44AFD" w:rsidRDefault="00D44AFD">
      <w:pPr>
        <w:pStyle w:val="ConsPlusNormal"/>
        <w:spacing w:before="200"/>
        <w:ind w:firstLine="540"/>
        <w:jc w:val="both"/>
      </w:pPr>
      <w:r>
        <w:t xml:space="preserve">- расчетами по </w:t>
      </w:r>
      <w:hyperlink w:anchor="P617">
        <w:r>
          <w:rPr>
            <w:color w:val="0000FF"/>
          </w:rPr>
          <w:t>Приложениям А</w:t>
        </w:r>
      </w:hyperlink>
      <w:r>
        <w:t xml:space="preserve"> и </w:t>
      </w:r>
      <w:hyperlink w:anchor="P1125">
        <w:r>
          <w:rPr>
            <w:color w:val="0000FF"/>
          </w:rPr>
          <w:t>Б</w:t>
        </w:r>
      </w:hyperlink>
      <w:r>
        <w:t xml:space="preserve"> настоящего стандарта;</w:t>
      </w:r>
    </w:p>
    <w:p w14:paraId="5640C6D7" w14:textId="77777777" w:rsidR="00D44AFD" w:rsidRDefault="00D44AFD">
      <w:pPr>
        <w:pStyle w:val="ConsPlusNormal"/>
        <w:spacing w:before="200"/>
        <w:ind w:firstLine="540"/>
        <w:jc w:val="both"/>
      </w:pPr>
      <w:r>
        <w:t xml:space="preserve">- физическими (натурными) испытаниями по </w:t>
      </w:r>
      <w:hyperlink w:anchor="P1169">
        <w:r>
          <w:rPr>
            <w:color w:val="0000FF"/>
          </w:rPr>
          <w:t>Приложению В</w:t>
        </w:r>
      </w:hyperlink>
      <w:r>
        <w:t xml:space="preserve"> настоящего стандарта;</w:t>
      </w:r>
    </w:p>
    <w:p w14:paraId="0E190CC3" w14:textId="77777777" w:rsidR="00D44AFD" w:rsidRDefault="00D44AFD">
      <w:pPr>
        <w:pStyle w:val="ConsPlusNormal"/>
        <w:spacing w:before="200"/>
        <w:ind w:firstLine="540"/>
        <w:jc w:val="both"/>
      </w:pPr>
      <w:r>
        <w:t>- комбинацией расчетов и испытаний.</w:t>
      </w:r>
    </w:p>
    <w:p w14:paraId="720B4278" w14:textId="77777777" w:rsidR="00D44AFD" w:rsidRDefault="00D44AFD">
      <w:pPr>
        <w:pStyle w:val="ConsPlusNormal"/>
        <w:spacing w:before="200"/>
        <w:ind w:firstLine="540"/>
        <w:jc w:val="both"/>
      </w:pPr>
      <w:r>
        <w:t xml:space="preserve">4.3.21.2. При выполнении расчетов по </w:t>
      </w:r>
      <w:hyperlink w:anchor="P1125">
        <w:r>
          <w:rPr>
            <w:color w:val="0000FF"/>
          </w:rPr>
          <w:t>Приложению Б</w:t>
        </w:r>
      </w:hyperlink>
      <w:r>
        <w:t xml:space="preserve"> предельные состояния конструкции не должны быть превышены при сочетании нагрузок, указанных в </w:t>
      </w:r>
      <w:hyperlink w:anchor="P1139">
        <w:r>
          <w:rPr>
            <w:color w:val="0000FF"/>
          </w:rPr>
          <w:t>Б.2</w:t>
        </w:r>
      </w:hyperlink>
      <w:r>
        <w:t>.</w:t>
      </w:r>
    </w:p>
    <w:p w14:paraId="3501E730" w14:textId="77777777" w:rsidR="00D44AFD" w:rsidRDefault="00D44AFD">
      <w:pPr>
        <w:pStyle w:val="ConsPlusNormal"/>
        <w:spacing w:before="200"/>
        <w:ind w:firstLine="540"/>
        <w:jc w:val="both"/>
      </w:pPr>
      <w:r>
        <w:t xml:space="preserve">4.3.21.3. При испытаниях по </w:t>
      </w:r>
      <w:hyperlink w:anchor="P1169">
        <w:r>
          <w:rPr>
            <w:color w:val="0000FF"/>
          </w:rPr>
          <w:t>Приложению В</w:t>
        </w:r>
      </w:hyperlink>
      <w:r>
        <w:t xml:space="preserve"> в конструкциях оборудования не должно возникать трещин, повреждений или чрезмерных остаточных деформаций.</w:t>
      </w:r>
    </w:p>
    <w:p w14:paraId="250EDE00" w14:textId="77777777" w:rsidR="00D44AFD" w:rsidRDefault="00D44AFD">
      <w:pPr>
        <w:pStyle w:val="ConsPlusNormal"/>
        <w:spacing w:before="200"/>
        <w:ind w:firstLine="540"/>
        <w:jc w:val="both"/>
      </w:pPr>
      <w:r>
        <w:lastRenderedPageBreak/>
        <w:t>4.3.21.4. Несущая способность конструкции оборудования, которую нельзя проверить расчетами или испытаниями, должна быть достаточной для обеспечения восприятия действующих нагрузок.</w:t>
      </w:r>
    </w:p>
    <w:p w14:paraId="46677D5E" w14:textId="77777777" w:rsidR="00D44AFD" w:rsidRDefault="00D44AFD">
      <w:pPr>
        <w:pStyle w:val="ConsPlusNormal"/>
        <w:spacing w:before="200"/>
        <w:ind w:firstLine="540"/>
        <w:jc w:val="both"/>
      </w:pPr>
      <w:r>
        <w:t>4.3.21.5. Несущую способность однотипного оборудования проверяют для наиболее неблагоприятных сочетаний и мест приложения нагрузок.</w:t>
      </w:r>
    </w:p>
    <w:p w14:paraId="0B41510C" w14:textId="77777777" w:rsidR="00D44AFD" w:rsidRDefault="00D44AFD">
      <w:pPr>
        <w:pStyle w:val="ConsPlusNormal"/>
        <w:spacing w:before="200"/>
        <w:ind w:firstLine="540"/>
        <w:jc w:val="both"/>
      </w:pPr>
      <w:r>
        <w:t xml:space="preserve">4.3.21.6. При испытаниях конструкций оборудования по </w:t>
      </w:r>
      <w:hyperlink w:anchor="P1169">
        <w:r>
          <w:rPr>
            <w:color w:val="0000FF"/>
          </w:rPr>
          <w:t>Приложению В</w:t>
        </w:r>
      </w:hyperlink>
      <w:r>
        <w:t xml:space="preserve"> подтверждают способность каждой конструкции воспринимать как постоянные, так и временные нагрузки, действующие на оборудование и его отдельные части.</w:t>
      </w:r>
    </w:p>
    <w:p w14:paraId="63CF014A" w14:textId="77777777" w:rsidR="00D44AFD" w:rsidRDefault="00D44AFD">
      <w:pPr>
        <w:pStyle w:val="ConsPlusNormal"/>
        <w:spacing w:before="200"/>
        <w:ind w:firstLine="540"/>
        <w:jc w:val="both"/>
      </w:pPr>
      <w:r>
        <w:t>4.3.21.7. Проверяемые расчетом или испытуемые элементы конструкций должны воспринимать наиболее неблагоприятное сочетание прикладываемых нагрузок. Для этого необходимо рассматривать случаи, когда часть нагрузки, вызывающей благоприятное воздействие, удаляется согласно рисунку 5.</w:t>
      </w:r>
    </w:p>
    <w:p w14:paraId="17715C1C" w14:textId="77777777" w:rsidR="00D44AFD" w:rsidRDefault="00D44AFD">
      <w:pPr>
        <w:pStyle w:val="ConsPlusNormal"/>
        <w:ind w:firstLine="540"/>
        <w:jc w:val="both"/>
      </w:pPr>
    </w:p>
    <w:p w14:paraId="72E76B0C" w14:textId="77777777" w:rsidR="00D44AFD" w:rsidRDefault="00D44AFD">
      <w:pPr>
        <w:pStyle w:val="ConsPlusNormal"/>
        <w:jc w:val="center"/>
      </w:pPr>
      <w:r>
        <w:rPr>
          <w:noProof/>
          <w:position w:val="-155"/>
        </w:rPr>
        <w:drawing>
          <wp:inline distT="0" distB="0" distL="0" distR="0" wp14:anchorId="7826D500" wp14:editId="04C66B06">
            <wp:extent cx="3361690" cy="21056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61690" cy="2105660"/>
                    </a:xfrm>
                    <a:prstGeom prst="rect">
                      <a:avLst/>
                    </a:prstGeom>
                    <a:noFill/>
                    <a:ln>
                      <a:noFill/>
                    </a:ln>
                  </pic:spPr>
                </pic:pic>
              </a:graphicData>
            </a:graphic>
          </wp:inline>
        </w:drawing>
      </w:r>
    </w:p>
    <w:p w14:paraId="33029323" w14:textId="77777777" w:rsidR="00D44AFD" w:rsidRDefault="00D44AFD">
      <w:pPr>
        <w:pStyle w:val="ConsPlusNormal"/>
        <w:jc w:val="center"/>
      </w:pPr>
    </w:p>
    <w:p w14:paraId="04D36F39" w14:textId="77777777" w:rsidR="00D44AFD" w:rsidRDefault="00D44AFD">
      <w:pPr>
        <w:pStyle w:val="ConsPlusNormal"/>
        <w:jc w:val="center"/>
      </w:pPr>
      <w:r>
        <w:t>1 - удаляемая часть нагрузки</w:t>
      </w:r>
    </w:p>
    <w:p w14:paraId="3E5E9874" w14:textId="77777777" w:rsidR="00D44AFD" w:rsidRDefault="00D44AFD">
      <w:pPr>
        <w:pStyle w:val="ConsPlusNormal"/>
        <w:jc w:val="center"/>
      </w:pPr>
    </w:p>
    <w:p w14:paraId="4E0B5D33" w14:textId="77777777" w:rsidR="00D44AFD" w:rsidRDefault="00D44AFD">
      <w:pPr>
        <w:pStyle w:val="ConsPlusNormal"/>
        <w:jc w:val="center"/>
      </w:pPr>
      <w:r>
        <w:t>Рисунок 5. Удаление части нагрузки</w:t>
      </w:r>
    </w:p>
    <w:p w14:paraId="25035D2C" w14:textId="77777777" w:rsidR="00D44AFD" w:rsidRDefault="00D44AFD">
      <w:pPr>
        <w:pStyle w:val="ConsPlusNormal"/>
        <w:ind w:firstLine="540"/>
        <w:jc w:val="both"/>
      </w:pPr>
    </w:p>
    <w:p w14:paraId="0D1A2D31" w14:textId="77777777" w:rsidR="00D44AFD" w:rsidRDefault="00D44AFD">
      <w:pPr>
        <w:pStyle w:val="ConsPlusNormal"/>
        <w:ind w:firstLine="540"/>
        <w:jc w:val="both"/>
      </w:pPr>
      <w:r>
        <w:t>4.3.21.8. Аварийные воздействия и вызванные ими нагрузки на оборудование детских игровых площадок, такие как пожар, землетрясение, столкновения транспортных средств, при расчетах и испытаниях не рассматривают.</w:t>
      </w:r>
    </w:p>
    <w:p w14:paraId="404459DD" w14:textId="77777777" w:rsidR="00D44AFD" w:rsidRDefault="00D44AFD">
      <w:pPr>
        <w:pStyle w:val="ConsPlusNormal"/>
        <w:spacing w:before="200"/>
        <w:ind w:firstLine="540"/>
        <w:jc w:val="both"/>
      </w:pPr>
      <w:r>
        <w:t>4.3.21.9. Оборудование детских игровых площадок на усталость не проверяют.</w:t>
      </w:r>
    </w:p>
    <w:p w14:paraId="19383B72" w14:textId="77777777" w:rsidR="00D44AFD" w:rsidRDefault="00D44AFD">
      <w:pPr>
        <w:pStyle w:val="ConsPlusNormal"/>
        <w:spacing w:before="200"/>
        <w:ind w:firstLine="540"/>
        <w:jc w:val="both"/>
      </w:pPr>
      <w:bookmarkStart w:id="6" w:name="P195"/>
      <w:bookmarkEnd w:id="6"/>
      <w:r>
        <w:t>4.3.22. Защита от падений</w:t>
      </w:r>
    </w:p>
    <w:p w14:paraId="1D4D34D2" w14:textId="77777777" w:rsidR="00D44AFD" w:rsidRDefault="00D44AFD">
      <w:pPr>
        <w:pStyle w:val="ConsPlusNormal"/>
        <w:spacing w:before="200"/>
        <w:ind w:firstLine="540"/>
        <w:jc w:val="both"/>
      </w:pPr>
      <w:r>
        <w:t>4.3.22.1. Для защиты детей от падения с оборудования оборудуют перила и ограждения.</w:t>
      </w:r>
    </w:p>
    <w:p w14:paraId="35F01CCE" w14:textId="77777777" w:rsidR="00D44AFD" w:rsidRDefault="00D44AFD">
      <w:pPr>
        <w:pStyle w:val="ConsPlusNormal"/>
        <w:spacing w:before="200"/>
        <w:ind w:firstLine="540"/>
        <w:jc w:val="both"/>
      </w:pPr>
      <w:r>
        <w:t>4.3.22.2. Для предупреждения травм при падении детей с игрового оборудования по всей зоне приземления устраивают ударопоглощающие покрытия.</w:t>
      </w:r>
    </w:p>
    <w:p w14:paraId="578DCD5F" w14:textId="77777777" w:rsidR="00D44AFD" w:rsidRDefault="00D44AFD">
      <w:pPr>
        <w:pStyle w:val="ConsPlusNormal"/>
        <w:spacing w:before="200"/>
        <w:ind w:firstLine="540"/>
        <w:jc w:val="both"/>
      </w:pPr>
      <w:r>
        <w:t>4.3.22.3. Типы оборудования для защиты детей от падения в зависимости от высоты платформы приведены на рисунке 6.</w:t>
      </w:r>
    </w:p>
    <w:p w14:paraId="760C9ABD" w14:textId="77777777" w:rsidR="00D44AFD" w:rsidRDefault="00D44AFD">
      <w:pPr>
        <w:pStyle w:val="ConsPlusNormal"/>
        <w:ind w:firstLine="540"/>
        <w:jc w:val="both"/>
      </w:pPr>
    </w:p>
    <w:p w14:paraId="5C992DB5" w14:textId="77777777" w:rsidR="00D44AFD" w:rsidRDefault="00D44AFD">
      <w:pPr>
        <w:pStyle w:val="ConsPlusNormal"/>
        <w:jc w:val="center"/>
      </w:pPr>
      <w:r>
        <w:rPr>
          <w:noProof/>
          <w:position w:val="-151"/>
        </w:rPr>
        <w:lastRenderedPageBreak/>
        <w:drawing>
          <wp:inline distT="0" distB="0" distL="0" distR="0" wp14:anchorId="4B0468C5" wp14:editId="03343220">
            <wp:extent cx="4839335" cy="20485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9335" cy="2048510"/>
                    </a:xfrm>
                    <a:prstGeom prst="rect">
                      <a:avLst/>
                    </a:prstGeom>
                    <a:noFill/>
                    <a:ln>
                      <a:noFill/>
                    </a:ln>
                  </pic:spPr>
                </pic:pic>
              </a:graphicData>
            </a:graphic>
          </wp:inline>
        </w:drawing>
      </w:r>
    </w:p>
    <w:p w14:paraId="7B7B6C11" w14:textId="77777777" w:rsidR="00D44AFD" w:rsidRDefault="00D44AFD">
      <w:pPr>
        <w:pStyle w:val="ConsPlusNormal"/>
        <w:ind w:firstLine="540"/>
        <w:jc w:val="both"/>
      </w:pPr>
    </w:p>
    <w:p w14:paraId="48EDB6EB" w14:textId="77777777" w:rsidR="00D44AFD" w:rsidRDefault="00D44AFD">
      <w:pPr>
        <w:pStyle w:val="ConsPlusNormal"/>
        <w:jc w:val="center"/>
      </w:pPr>
      <w:r>
        <w:t>1 - необходимо ударопоглощающее покрытие;</w:t>
      </w:r>
    </w:p>
    <w:p w14:paraId="628F4131" w14:textId="77777777" w:rsidR="00D44AFD" w:rsidRDefault="00D44AFD">
      <w:pPr>
        <w:pStyle w:val="ConsPlusNormal"/>
        <w:jc w:val="center"/>
      </w:pPr>
      <w:r>
        <w:t>2 - необходимы ограждения; 3 - необходимы перила</w:t>
      </w:r>
    </w:p>
    <w:p w14:paraId="2CC4DD41" w14:textId="77777777" w:rsidR="00D44AFD" w:rsidRDefault="00D44AFD">
      <w:pPr>
        <w:pStyle w:val="ConsPlusNormal"/>
        <w:jc w:val="center"/>
      </w:pPr>
    </w:p>
    <w:p w14:paraId="1768C209" w14:textId="77777777" w:rsidR="00D44AFD" w:rsidRDefault="00D44AFD">
      <w:pPr>
        <w:pStyle w:val="ConsPlusNormal"/>
        <w:jc w:val="center"/>
      </w:pPr>
      <w:bookmarkStart w:id="7" w:name="P205"/>
      <w:bookmarkEnd w:id="7"/>
      <w:r>
        <w:t>Рисунок 6. Защита от падений</w:t>
      </w:r>
    </w:p>
    <w:p w14:paraId="28E88852" w14:textId="77777777" w:rsidR="00D44AFD" w:rsidRDefault="00D44AFD">
      <w:pPr>
        <w:pStyle w:val="ConsPlusNormal"/>
        <w:ind w:firstLine="540"/>
        <w:jc w:val="both"/>
      </w:pPr>
    </w:p>
    <w:p w14:paraId="7BC27C57" w14:textId="77777777" w:rsidR="00D44AFD" w:rsidRDefault="00D44AFD">
      <w:pPr>
        <w:pStyle w:val="ConsPlusNormal"/>
        <w:ind w:firstLine="540"/>
        <w:jc w:val="both"/>
      </w:pPr>
      <w:r>
        <w:t>4.3.22.4. При установке на рампы или лестницы, перила, ограждения или барьеры должны начинаться в самом нижнем положении на рампе или по лестнице.</w:t>
      </w:r>
    </w:p>
    <w:p w14:paraId="6F290B8A" w14:textId="77777777" w:rsidR="00D44AFD" w:rsidRDefault="00D44AFD">
      <w:pPr>
        <w:pStyle w:val="ConsPlusNormal"/>
        <w:spacing w:before="200"/>
        <w:ind w:firstLine="540"/>
        <w:jc w:val="both"/>
      </w:pPr>
      <w:r>
        <w:t>4.3.22.5. Перила для лестниц оборудуют над ступенями лестницы. Высота перил H - не менее 600 и не более 850 мм (см. рисунок 7).</w:t>
      </w:r>
    </w:p>
    <w:p w14:paraId="14ACA9BE" w14:textId="77777777" w:rsidR="00D44AFD" w:rsidRDefault="00D44AFD">
      <w:pPr>
        <w:pStyle w:val="ConsPlusNormal"/>
        <w:spacing w:before="200"/>
        <w:ind w:firstLine="540"/>
        <w:jc w:val="both"/>
      </w:pPr>
      <w:r>
        <w:t>Ширина перил должна быть не более 60 мм.</w:t>
      </w:r>
    </w:p>
    <w:p w14:paraId="3EF89432" w14:textId="77777777" w:rsidR="00D44AFD" w:rsidRDefault="00D44AFD">
      <w:pPr>
        <w:pStyle w:val="ConsPlusNormal"/>
        <w:ind w:firstLine="540"/>
        <w:jc w:val="both"/>
      </w:pPr>
    </w:p>
    <w:p w14:paraId="615A2884" w14:textId="77777777" w:rsidR="00D44AFD" w:rsidRDefault="00D44AFD">
      <w:pPr>
        <w:pStyle w:val="ConsPlusNormal"/>
        <w:jc w:val="center"/>
      </w:pPr>
      <w:r>
        <w:rPr>
          <w:noProof/>
          <w:position w:val="-198"/>
        </w:rPr>
        <w:drawing>
          <wp:inline distT="0" distB="0" distL="0" distR="0" wp14:anchorId="04739FF7" wp14:editId="62CC6BE5">
            <wp:extent cx="1612265" cy="26523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2265" cy="2652395"/>
                    </a:xfrm>
                    <a:prstGeom prst="rect">
                      <a:avLst/>
                    </a:prstGeom>
                    <a:noFill/>
                    <a:ln>
                      <a:noFill/>
                    </a:ln>
                  </pic:spPr>
                </pic:pic>
              </a:graphicData>
            </a:graphic>
          </wp:inline>
        </w:drawing>
      </w:r>
    </w:p>
    <w:p w14:paraId="5AD12E70" w14:textId="77777777" w:rsidR="00D44AFD" w:rsidRDefault="00D44AFD">
      <w:pPr>
        <w:pStyle w:val="ConsPlusNormal"/>
        <w:ind w:firstLine="540"/>
        <w:jc w:val="both"/>
      </w:pPr>
    </w:p>
    <w:p w14:paraId="25EF5A67" w14:textId="77777777" w:rsidR="00D44AFD" w:rsidRDefault="00D44AFD">
      <w:pPr>
        <w:pStyle w:val="ConsPlusNormal"/>
        <w:jc w:val="center"/>
      </w:pPr>
      <w:r>
        <w:t>1 - ступень лестницы; 2 - перила; H - высота перил</w:t>
      </w:r>
    </w:p>
    <w:p w14:paraId="6A6BE17B" w14:textId="77777777" w:rsidR="00D44AFD" w:rsidRDefault="00D44AFD">
      <w:pPr>
        <w:pStyle w:val="ConsPlusNormal"/>
        <w:jc w:val="center"/>
      </w:pPr>
    </w:p>
    <w:p w14:paraId="47B61123" w14:textId="77777777" w:rsidR="00D44AFD" w:rsidRDefault="00D44AFD">
      <w:pPr>
        <w:pStyle w:val="ConsPlusNormal"/>
        <w:jc w:val="center"/>
      </w:pPr>
      <w:r>
        <w:t>Рисунок 7. Перила для лестниц</w:t>
      </w:r>
    </w:p>
    <w:p w14:paraId="2EBC434F" w14:textId="77777777" w:rsidR="00D44AFD" w:rsidRDefault="00D44AFD">
      <w:pPr>
        <w:pStyle w:val="ConsPlusNormal"/>
        <w:ind w:firstLine="540"/>
        <w:jc w:val="both"/>
      </w:pPr>
    </w:p>
    <w:p w14:paraId="076EEE24" w14:textId="77777777" w:rsidR="00D44AFD" w:rsidRDefault="00D44AFD">
      <w:pPr>
        <w:pStyle w:val="ConsPlusNormal"/>
        <w:ind w:firstLine="540"/>
        <w:jc w:val="both"/>
      </w:pPr>
      <w:r>
        <w:t>4.3.22.6. Перила для оборудования, труднодоступного для детей возраста менее трех лет, оборудуют, если платформа располагается на высоте от 1000 до 2000 мм. Высота перил от платформы должна быть не менее 600 и не более 850 мм.</w:t>
      </w:r>
    </w:p>
    <w:p w14:paraId="45B296A5" w14:textId="77777777" w:rsidR="00D44AFD" w:rsidRDefault="00D44AFD">
      <w:pPr>
        <w:pStyle w:val="ConsPlusNormal"/>
        <w:spacing w:before="200"/>
        <w:ind w:firstLine="540"/>
        <w:jc w:val="both"/>
      </w:pPr>
      <w:r>
        <w:t>Перила должны полностью окружать платформу, кроме мест, указанных в 4.3.22.7.</w:t>
      </w:r>
    </w:p>
    <w:p w14:paraId="6F4A214A" w14:textId="77777777" w:rsidR="00D44AFD" w:rsidRDefault="00D44AFD">
      <w:pPr>
        <w:pStyle w:val="ConsPlusNormal"/>
        <w:spacing w:before="200"/>
        <w:ind w:firstLine="540"/>
        <w:jc w:val="both"/>
      </w:pPr>
      <w:r>
        <w:t>4.3.22.7. Для доступа на оборудование и выхода с него в перилах устраивают проемы.</w:t>
      </w:r>
    </w:p>
    <w:p w14:paraId="09EBFC90" w14:textId="77777777" w:rsidR="00D44AFD" w:rsidRDefault="00D44AFD">
      <w:pPr>
        <w:pStyle w:val="ConsPlusNormal"/>
        <w:spacing w:before="200"/>
        <w:ind w:firstLine="540"/>
        <w:jc w:val="both"/>
      </w:pPr>
      <w:r>
        <w:t>Ширина проемов в перилах платформы, за исключением лестниц, пандусов, рам, мостов должна быть не более 500 мм.</w:t>
      </w:r>
    </w:p>
    <w:p w14:paraId="3D44CA59" w14:textId="77777777" w:rsidR="00D44AFD" w:rsidRDefault="00D44AFD">
      <w:pPr>
        <w:pStyle w:val="ConsPlusNormal"/>
        <w:spacing w:before="200"/>
        <w:ind w:firstLine="540"/>
        <w:jc w:val="both"/>
      </w:pPr>
      <w:r>
        <w:t xml:space="preserve">Для лестниц, пандусов, рам, мостов ширина проемов в перилах платформы должна быть не </w:t>
      </w:r>
      <w:r>
        <w:lastRenderedPageBreak/>
        <w:t>более ширины этих элементов.</w:t>
      </w:r>
    </w:p>
    <w:p w14:paraId="13138E5A" w14:textId="77777777" w:rsidR="00D44AFD" w:rsidRDefault="00D44AFD">
      <w:pPr>
        <w:pStyle w:val="ConsPlusNormal"/>
        <w:spacing w:before="200"/>
        <w:ind w:firstLine="540"/>
        <w:jc w:val="both"/>
      </w:pPr>
      <w:r>
        <w:t xml:space="preserve">4.3.22.8. Для детей возраста менее трех лет (при высоте игровой поверхности оборудования 600 мм и более) оборудуют защитные ограждения высотой не менее 700 мм (см. </w:t>
      </w:r>
      <w:hyperlink w:anchor="P205">
        <w:r>
          <w:rPr>
            <w:color w:val="0000FF"/>
          </w:rPr>
          <w:t>рисунок 6</w:t>
        </w:r>
      </w:hyperlink>
      <w:r>
        <w:t xml:space="preserve"> а).</w:t>
      </w:r>
    </w:p>
    <w:p w14:paraId="7048DA40" w14:textId="77777777" w:rsidR="00D44AFD" w:rsidRDefault="00D44AFD">
      <w:pPr>
        <w:pStyle w:val="ConsPlusNormal"/>
        <w:spacing w:before="200"/>
        <w:ind w:firstLine="540"/>
        <w:jc w:val="both"/>
      </w:pPr>
      <w:r>
        <w:t xml:space="preserve">4.3.22.9. На оборудовании, труднодоступном для детей возраста менее трех лет, с высотой игровой поверхности оборудования более 2000 мм оборудуют защитные ограждения высотой не менее 700 мм (см. </w:t>
      </w:r>
      <w:hyperlink w:anchor="P205">
        <w:r>
          <w:rPr>
            <w:color w:val="0000FF"/>
          </w:rPr>
          <w:t>рисунок 6</w:t>
        </w:r>
      </w:hyperlink>
      <w:r>
        <w:t xml:space="preserve"> б).</w:t>
      </w:r>
    </w:p>
    <w:p w14:paraId="35E9B4FF" w14:textId="77777777" w:rsidR="00D44AFD" w:rsidRDefault="00D44AFD">
      <w:pPr>
        <w:pStyle w:val="ConsPlusNormal"/>
        <w:spacing w:before="200"/>
        <w:ind w:firstLine="540"/>
        <w:jc w:val="both"/>
      </w:pPr>
      <w:r>
        <w:t>4.3.22.10. Конструкцией защитного ограждения должна быть исключена возможность для детей стоять или сидеть на нем.</w:t>
      </w:r>
    </w:p>
    <w:p w14:paraId="61D17C44" w14:textId="77777777" w:rsidR="00D44AFD" w:rsidRDefault="00D44AFD">
      <w:pPr>
        <w:pStyle w:val="ConsPlusNormal"/>
        <w:spacing w:before="200"/>
        <w:ind w:firstLine="540"/>
        <w:jc w:val="both"/>
      </w:pPr>
      <w:r>
        <w:t>4.3.22.11. В конструкциях защитного ограждения не должно быть элементов, допускающих лазание детей или их подъем.</w:t>
      </w:r>
    </w:p>
    <w:p w14:paraId="3C99308B" w14:textId="77777777" w:rsidR="00D44AFD" w:rsidRDefault="00D44AFD">
      <w:pPr>
        <w:pStyle w:val="ConsPlusNormal"/>
        <w:spacing w:before="200"/>
        <w:ind w:firstLine="540"/>
        <w:jc w:val="both"/>
      </w:pPr>
      <w:r>
        <w:t>Защитное ограждение должно полностью окружать платформу, кроме мест, указанных в 4.3.22.12.</w:t>
      </w:r>
    </w:p>
    <w:p w14:paraId="5BE8174A" w14:textId="77777777" w:rsidR="00D44AFD" w:rsidRDefault="00D44AFD">
      <w:pPr>
        <w:pStyle w:val="ConsPlusNormal"/>
        <w:spacing w:before="200"/>
        <w:ind w:firstLine="540"/>
        <w:jc w:val="both"/>
      </w:pPr>
      <w:r>
        <w:t>4.3.22.12. Для доступа на оборудование и выхода с него в защитных ограждениях устраивают проемы.</w:t>
      </w:r>
    </w:p>
    <w:p w14:paraId="71D26711" w14:textId="77777777" w:rsidR="00D44AFD" w:rsidRDefault="00D44AFD">
      <w:pPr>
        <w:pStyle w:val="ConsPlusNormal"/>
        <w:spacing w:before="200"/>
        <w:ind w:firstLine="540"/>
        <w:jc w:val="both"/>
      </w:pPr>
      <w:r>
        <w:t>4.3.22.13. При доступе на оборудование по стремянке ширина проемов в защитном ограждении платформы при отсутствии защитной перекладины должна быть не более 500 мм (см. рисунок 8 а).</w:t>
      </w:r>
    </w:p>
    <w:p w14:paraId="2FC8FAAD" w14:textId="77777777" w:rsidR="00D44AFD" w:rsidRDefault="00D44AFD">
      <w:pPr>
        <w:pStyle w:val="ConsPlusNormal"/>
        <w:ind w:firstLine="540"/>
        <w:jc w:val="both"/>
      </w:pPr>
    </w:p>
    <w:p w14:paraId="4C45904B" w14:textId="77777777" w:rsidR="00D44AFD" w:rsidRDefault="00D44AFD">
      <w:pPr>
        <w:pStyle w:val="ConsPlusNormal"/>
        <w:jc w:val="center"/>
      </w:pPr>
      <w:r>
        <w:rPr>
          <w:noProof/>
          <w:position w:val="-159"/>
        </w:rPr>
        <w:drawing>
          <wp:inline distT="0" distB="0" distL="0" distR="0" wp14:anchorId="5754249F" wp14:editId="520DBCA8">
            <wp:extent cx="4839335" cy="2153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39335" cy="2153920"/>
                    </a:xfrm>
                    <a:prstGeom prst="rect">
                      <a:avLst/>
                    </a:prstGeom>
                    <a:noFill/>
                    <a:ln>
                      <a:noFill/>
                    </a:ln>
                  </pic:spPr>
                </pic:pic>
              </a:graphicData>
            </a:graphic>
          </wp:inline>
        </w:drawing>
      </w:r>
    </w:p>
    <w:p w14:paraId="23BD7819" w14:textId="77777777" w:rsidR="00D44AFD" w:rsidRDefault="00D44AFD">
      <w:pPr>
        <w:pStyle w:val="ConsPlusNormal"/>
        <w:jc w:val="center"/>
      </w:pPr>
    </w:p>
    <w:p w14:paraId="36B50B4F" w14:textId="77777777" w:rsidR="00D44AFD" w:rsidRDefault="00D44AFD">
      <w:pPr>
        <w:pStyle w:val="ConsPlusNormal"/>
        <w:jc w:val="center"/>
      </w:pPr>
      <w:r>
        <w:t>1 - защитная перекладина</w:t>
      </w:r>
    </w:p>
    <w:p w14:paraId="5A7FA054" w14:textId="77777777" w:rsidR="00D44AFD" w:rsidRDefault="00D44AFD">
      <w:pPr>
        <w:pStyle w:val="ConsPlusNormal"/>
        <w:jc w:val="center"/>
      </w:pPr>
    </w:p>
    <w:p w14:paraId="6D368D0E" w14:textId="77777777" w:rsidR="00D44AFD" w:rsidRDefault="00D44AFD">
      <w:pPr>
        <w:pStyle w:val="ConsPlusNormal"/>
        <w:jc w:val="center"/>
      </w:pPr>
      <w:bookmarkStart w:id="8" w:name="P234"/>
      <w:bookmarkEnd w:id="8"/>
      <w:r>
        <w:t>Рисунок 8. Проемы в ограждениях</w:t>
      </w:r>
    </w:p>
    <w:p w14:paraId="60CE4A6B" w14:textId="77777777" w:rsidR="00D44AFD" w:rsidRDefault="00D44AFD">
      <w:pPr>
        <w:pStyle w:val="ConsPlusNormal"/>
        <w:ind w:firstLine="540"/>
        <w:jc w:val="both"/>
      </w:pPr>
    </w:p>
    <w:p w14:paraId="6509E048" w14:textId="77777777" w:rsidR="00D44AFD" w:rsidRDefault="00D44AFD">
      <w:pPr>
        <w:pStyle w:val="ConsPlusNormal"/>
        <w:ind w:firstLine="540"/>
        <w:jc w:val="both"/>
      </w:pPr>
      <w:r>
        <w:t>4.3.22.14. При ширине проема в защитном ограждении более 500 мм устраивают защитную перекладину (см. рисунки 8 а и 8 б).</w:t>
      </w:r>
    </w:p>
    <w:p w14:paraId="46EE1C32" w14:textId="77777777" w:rsidR="00D44AFD" w:rsidRDefault="00D44AFD">
      <w:pPr>
        <w:pStyle w:val="ConsPlusNormal"/>
        <w:spacing w:before="200"/>
        <w:ind w:firstLine="540"/>
        <w:jc w:val="both"/>
      </w:pPr>
      <w:r>
        <w:t>4.3.22.15. Для оборудования, легкодоступного детям всех возрастов, включая возраст не более трех лет, ширина проема в ограждении должна быть не более 500 мм (для обеспечения возможности оказания помощи взрослыми детям при необходимости) и высота свободного падения не должна превышать 2000 мм.</w:t>
      </w:r>
    </w:p>
    <w:p w14:paraId="37BC958A" w14:textId="77777777" w:rsidR="00D44AFD" w:rsidRDefault="00D44AFD">
      <w:pPr>
        <w:pStyle w:val="ConsPlusNormal"/>
        <w:spacing w:before="200"/>
        <w:ind w:firstLine="540"/>
        <w:jc w:val="both"/>
      </w:pPr>
      <w:r>
        <w:t xml:space="preserve">4.3.22.16. Для остального оборудования проем в барьере для доступа на платформу снабжается защитной перекладиной и должен быть шириной не более 1200 мм (см. </w:t>
      </w:r>
      <w:hyperlink w:anchor="P234">
        <w:r>
          <w:rPr>
            <w:color w:val="0000FF"/>
          </w:rPr>
          <w:t>рисунок 8</w:t>
        </w:r>
      </w:hyperlink>
      <w:r>
        <w:t xml:space="preserve"> в).</w:t>
      </w:r>
    </w:p>
    <w:p w14:paraId="58C18DC6" w14:textId="77777777" w:rsidR="00D44AFD" w:rsidRDefault="00D44AFD">
      <w:pPr>
        <w:pStyle w:val="ConsPlusNormal"/>
        <w:spacing w:before="200"/>
        <w:ind w:firstLine="540"/>
        <w:jc w:val="both"/>
      </w:pPr>
      <w:r>
        <w:t>4.3.22.17. Для лестниц, пандусов, рам, мостов ширина проемов и отверстий в ограждении платформы должна быть не более ширины этих элементов.</w:t>
      </w:r>
    </w:p>
    <w:p w14:paraId="1468B914" w14:textId="77777777" w:rsidR="00D44AFD" w:rsidRDefault="00D44AFD">
      <w:pPr>
        <w:pStyle w:val="ConsPlusNormal"/>
        <w:spacing w:before="200"/>
        <w:ind w:firstLine="540"/>
        <w:jc w:val="both"/>
      </w:pPr>
      <w:r>
        <w:t xml:space="preserve">4.3.22.18. Нагрузки на оборудование детских игровых площадок, метод расчета и испытания несущей способности - в соответствии с </w:t>
      </w:r>
      <w:hyperlink w:anchor="P617">
        <w:r>
          <w:rPr>
            <w:color w:val="0000FF"/>
          </w:rPr>
          <w:t>Приложениями А</w:t>
        </w:r>
      </w:hyperlink>
      <w:r>
        <w:t xml:space="preserve">, </w:t>
      </w:r>
      <w:hyperlink w:anchor="P1125">
        <w:r>
          <w:rPr>
            <w:color w:val="0000FF"/>
          </w:rPr>
          <w:t>Б</w:t>
        </w:r>
      </w:hyperlink>
      <w:r>
        <w:t xml:space="preserve"> и </w:t>
      </w:r>
      <w:hyperlink w:anchor="P1169">
        <w:r>
          <w:rPr>
            <w:color w:val="0000FF"/>
          </w:rPr>
          <w:t>В</w:t>
        </w:r>
      </w:hyperlink>
      <w:r>
        <w:t>.</w:t>
      </w:r>
    </w:p>
    <w:p w14:paraId="1090E712" w14:textId="77777777" w:rsidR="00D44AFD" w:rsidRDefault="00D44AFD">
      <w:pPr>
        <w:pStyle w:val="ConsPlusNormal"/>
        <w:spacing w:before="200"/>
        <w:ind w:firstLine="540"/>
        <w:jc w:val="both"/>
      </w:pPr>
      <w:bookmarkStart w:id="9" w:name="P241"/>
      <w:bookmarkEnd w:id="9"/>
      <w:r>
        <w:t>4.3.23. Защита от застревания</w:t>
      </w:r>
    </w:p>
    <w:p w14:paraId="21FD56DD" w14:textId="77777777" w:rsidR="00D44AFD" w:rsidRDefault="00D44AFD">
      <w:pPr>
        <w:pStyle w:val="ConsPlusNormal"/>
        <w:spacing w:before="200"/>
        <w:ind w:firstLine="540"/>
        <w:jc w:val="both"/>
      </w:pPr>
      <w:r>
        <w:t xml:space="preserve">4.3.23.1. Конструкцией оборудования должна быть исключена возможность застревания тела, </w:t>
      </w:r>
      <w:r>
        <w:lastRenderedPageBreak/>
        <w:t>частей тела или одежды ребенка.</w:t>
      </w:r>
    </w:p>
    <w:p w14:paraId="0EFA0E0A" w14:textId="77777777" w:rsidR="00D44AFD" w:rsidRDefault="00D44AFD">
      <w:pPr>
        <w:pStyle w:val="ConsPlusNormal"/>
        <w:spacing w:before="200"/>
        <w:ind w:firstLine="540"/>
        <w:jc w:val="both"/>
      </w:pPr>
      <w:r>
        <w:t>4.3.23.2. При выборе материалов изготовитель должен учитывать вероятность возникновения застревания за счет деформации материалов в процессе эксплуатации.</w:t>
      </w:r>
    </w:p>
    <w:p w14:paraId="29F9607D" w14:textId="77777777" w:rsidR="00D44AFD" w:rsidRDefault="00D44AFD">
      <w:pPr>
        <w:pStyle w:val="ConsPlusNormal"/>
        <w:spacing w:before="200"/>
        <w:ind w:firstLine="540"/>
        <w:jc w:val="both"/>
      </w:pPr>
      <w:r>
        <w:t>Варианты застреваний представлены в таблице 1.</w:t>
      </w:r>
    </w:p>
    <w:p w14:paraId="5EF7607E" w14:textId="77777777" w:rsidR="00D44AFD" w:rsidRDefault="00D44AFD">
      <w:pPr>
        <w:pStyle w:val="ConsPlusNormal"/>
        <w:ind w:firstLine="540"/>
        <w:jc w:val="both"/>
      </w:pPr>
    </w:p>
    <w:p w14:paraId="533DADBF" w14:textId="77777777" w:rsidR="00D44AFD" w:rsidRDefault="00D44AFD">
      <w:pPr>
        <w:pStyle w:val="ConsPlusNormal"/>
        <w:jc w:val="right"/>
      </w:pPr>
      <w:r>
        <w:t>Таблица 1</w:t>
      </w:r>
    </w:p>
    <w:p w14:paraId="003F486A" w14:textId="77777777" w:rsidR="00D44AFD" w:rsidRDefault="00D44AFD">
      <w:pPr>
        <w:pStyle w:val="ConsPlusNormal"/>
        <w:ind w:firstLine="540"/>
        <w:jc w:val="both"/>
      </w:pPr>
    </w:p>
    <w:p w14:paraId="16C9BDB0" w14:textId="77777777" w:rsidR="00D44AFD" w:rsidRDefault="00D44AFD">
      <w:pPr>
        <w:pStyle w:val="ConsPlusNormal"/>
        <w:jc w:val="both"/>
      </w:pPr>
      <w:r>
        <w:rPr>
          <w:noProof/>
          <w:position w:val="-411"/>
        </w:rPr>
        <w:drawing>
          <wp:inline distT="0" distB="0" distL="0" distR="0" wp14:anchorId="740B4B26" wp14:editId="704EF400">
            <wp:extent cx="4254500" cy="53587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54500" cy="5358765"/>
                    </a:xfrm>
                    <a:prstGeom prst="rect">
                      <a:avLst/>
                    </a:prstGeom>
                    <a:noFill/>
                    <a:ln>
                      <a:noFill/>
                    </a:ln>
                  </pic:spPr>
                </pic:pic>
              </a:graphicData>
            </a:graphic>
          </wp:inline>
        </w:drawing>
      </w:r>
    </w:p>
    <w:p w14:paraId="547EBEBD" w14:textId="77777777" w:rsidR="00D44AFD" w:rsidRDefault="00D44AFD">
      <w:pPr>
        <w:pStyle w:val="ConsPlusNormal"/>
        <w:ind w:firstLine="540"/>
        <w:jc w:val="both"/>
      </w:pPr>
    </w:p>
    <w:p w14:paraId="1D682A8A" w14:textId="77777777" w:rsidR="00D44AFD" w:rsidRDefault="00D44AFD">
      <w:pPr>
        <w:pStyle w:val="ConsPlusNormal"/>
        <w:ind w:firstLine="540"/>
        <w:jc w:val="both"/>
      </w:pPr>
      <w:r>
        <w:t>4.3.23.3. Не допускается застревания головы или шеи ребенка:</w:t>
      </w:r>
    </w:p>
    <w:p w14:paraId="4034BFEF" w14:textId="77777777" w:rsidR="00D44AFD" w:rsidRDefault="00D44AFD">
      <w:pPr>
        <w:pStyle w:val="ConsPlusNormal"/>
        <w:spacing w:before="200"/>
        <w:ind w:firstLine="540"/>
        <w:jc w:val="both"/>
      </w:pPr>
      <w:r>
        <w:t>- в отверстиях;</w:t>
      </w:r>
    </w:p>
    <w:p w14:paraId="42B3F875" w14:textId="77777777" w:rsidR="00D44AFD" w:rsidRDefault="00D44AFD">
      <w:pPr>
        <w:pStyle w:val="ConsPlusNormal"/>
        <w:spacing w:before="200"/>
        <w:ind w:firstLine="540"/>
        <w:jc w:val="both"/>
      </w:pPr>
      <w:r>
        <w:t>- в прямоугольных и V-образных зазорах или щелях;</w:t>
      </w:r>
    </w:p>
    <w:p w14:paraId="0D4F8908" w14:textId="77777777" w:rsidR="00D44AFD" w:rsidRDefault="00D44AFD">
      <w:pPr>
        <w:pStyle w:val="ConsPlusNormal"/>
        <w:spacing w:before="200"/>
        <w:ind w:firstLine="540"/>
        <w:jc w:val="both"/>
      </w:pPr>
      <w:r>
        <w:t>- в подвижных отверстиях, зазорах и щелях.</w:t>
      </w:r>
    </w:p>
    <w:p w14:paraId="3F48BA4B" w14:textId="77777777" w:rsidR="00D44AFD" w:rsidRDefault="00D44AFD">
      <w:pPr>
        <w:pStyle w:val="ConsPlusNormal"/>
        <w:spacing w:before="200"/>
        <w:ind w:firstLine="540"/>
        <w:jc w:val="both"/>
      </w:pPr>
      <w:r>
        <w:t>4.3.23.4. Диаметр круглых отверстий в твердых элементах конструкций должен быть не менее 100 и не более 230 мм.</w:t>
      </w:r>
    </w:p>
    <w:p w14:paraId="641FA689" w14:textId="77777777" w:rsidR="00D44AFD" w:rsidRDefault="00D44AFD">
      <w:pPr>
        <w:pStyle w:val="ConsPlusNormal"/>
        <w:spacing w:before="200"/>
        <w:ind w:firstLine="540"/>
        <w:jc w:val="both"/>
      </w:pPr>
      <w:r>
        <w:t>4.3.23.5. Пересекающиеся веревки, канаты, тросы, цепи не должны допускать застревания.</w:t>
      </w:r>
    </w:p>
    <w:p w14:paraId="2D44C710" w14:textId="77777777" w:rsidR="00D44AFD" w:rsidRDefault="00D44AFD">
      <w:pPr>
        <w:pStyle w:val="ConsPlusNormal"/>
        <w:spacing w:before="200"/>
        <w:ind w:firstLine="540"/>
        <w:jc w:val="both"/>
      </w:pPr>
      <w:r>
        <w:t>4.3.23.6. Расстояние между гибкими элементами подвесных мостиков и неподвижными элементами конструкции должно быть не менее 230 мм (см. рисунок 9).</w:t>
      </w:r>
    </w:p>
    <w:p w14:paraId="42957CDD" w14:textId="77777777" w:rsidR="00D44AFD" w:rsidRDefault="00D44AFD">
      <w:pPr>
        <w:pStyle w:val="ConsPlusNormal"/>
        <w:ind w:firstLine="540"/>
        <w:jc w:val="both"/>
      </w:pPr>
    </w:p>
    <w:p w14:paraId="7BE41222" w14:textId="77777777" w:rsidR="00D44AFD" w:rsidRDefault="00D44AFD">
      <w:pPr>
        <w:pStyle w:val="ConsPlusNormal"/>
        <w:jc w:val="center"/>
      </w:pPr>
      <w:r>
        <w:rPr>
          <w:noProof/>
          <w:position w:val="-221"/>
        </w:rPr>
        <w:lastRenderedPageBreak/>
        <w:drawing>
          <wp:inline distT="0" distB="0" distL="0" distR="0" wp14:anchorId="1FF3A64D" wp14:editId="613FAD04">
            <wp:extent cx="2922905" cy="29375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22905" cy="2937510"/>
                    </a:xfrm>
                    <a:prstGeom prst="rect">
                      <a:avLst/>
                    </a:prstGeom>
                    <a:noFill/>
                    <a:ln>
                      <a:noFill/>
                    </a:ln>
                  </pic:spPr>
                </pic:pic>
              </a:graphicData>
            </a:graphic>
          </wp:inline>
        </w:drawing>
      </w:r>
    </w:p>
    <w:p w14:paraId="7798991C" w14:textId="77777777" w:rsidR="00D44AFD" w:rsidRDefault="00D44AFD">
      <w:pPr>
        <w:pStyle w:val="ConsPlusNormal"/>
        <w:ind w:firstLine="540"/>
        <w:jc w:val="both"/>
      </w:pPr>
    </w:p>
    <w:p w14:paraId="3436C3A1" w14:textId="77777777" w:rsidR="00D44AFD" w:rsidRDefault="00D44AFD">
      <w:pPr>
        <w:pStyle w:val="ConsPlusNormal"/>
        <w:jc w:val="center"/>
      </w:pPr>
      <w:r>
        <w:t>1 - жесткое ограждение; 2 - подвесной мост;</w:t>
      </w:r>
    </w:p>
    <w:p w14:paraId="33FBC617" w14:textId="77777777" w:rsidR="00D44AFD" w:rsidRDefault="00D44AFD">
      <w:pPr>
        <w:pStyle w:val="ConsPlusNormal"/>
        <w:jc w:val="center"/>
      </w:pPr>
      <w:r>
        <w:t>3 - жесткая перекладина; 4 - щуп диаметром 230 мм</w:t>
      </w:r>
    </w:p>
    <w:p w14:paraId="5CEB2896" w14:textId="77777777" w:rsidR="00D44AFD" w:rsidRDefault="00D44AFD">
      <w:pPr>
        <w:pStyle w:val="ConsPlusNormal"/>
        <w:jc w:val="center"/>
      </w:pPr>
    </w:p>
    <w:p w14:paraId="4480E03A" w14:textId="77777777" w:rsidR="00D44AFD" w:rsidRDefault="00D44AFD">
      <w:pPr>
        <w:pStyle w:val="ConsPlusNormal"/>
        <w:jc w:val="center"/>
      </w:pPr>
      <w:r>
        <w:t>Рисунок 9. Подвесной мост</w:t>
      </w:r>
    </w:p>
    <w:p w14:paraId="1F26F3D4" w14:textId="77777777" w:rsidR="00D44AFD" w:rsidRDefault="00D44AFD">
      <w:pPr>
        <w:pStyle w:val="ConsPlusNormal"/>
        <w:ind w:firstLine="540"/>
        <w:jc w:val="both"/>
      </w:pPr>
    </w:p>
    <w:p w14:paraId="3464CEED" w14:textId="77777777" w:rsidR="00D44AFD" w:rsidRDefault="00D44AFD">
      <w:pPr>
        <w:pStyle w:val="ConsPlusNormal"/>
        <w:ind w:firstLine="540"/>
        <w:jc w:val="both"/>
      </w:pPr>
      <w:r>
        <w:t>4.3.23.7. Не допускается застревания тела ребенка:</w:t>
      </w:r>
    </w:p>
    <w:p w14:paraId="1A633BCF" w14:textId="77777777" w:rsidR="00D44AFD" w:rsidRDefault="00D44AFD">
      <w:pPr>
        <w:pStyle w:val="ConsPlusNormal"/>
        <w:spacing w:before="200"/>
        <w:ind w:firstLine="540"/>
        <w:jc w:val="both"/>
      </w:pPr>
      <w:r>
        <w:t>- между неподвижными элементами конструкции;</w:t>
      </w:r>
    </w:p>
    <w:p w14:paraId="6BFA2247" w14:textId="77777777" w:rsidR="00D44AFD" w:rsidRDefault="00D44AFD">
      <w:pPr>
        <w:pStyle w:val="ConsPlusNormal"/>
        <w:spacing w:before="200"/>
        <w:ind w:firstLine="540"/>
        <w:jc w:val="both"/>
      </w:pPr>
      <w:r>
        <w:t>- между жестко подвешенными тяжелыми элементами конструкции;</w:t>
      </w:r>
    </w:p>
    <w:p w14:paraId="7601F2D4" w14:textId="77777777" w:rsidR="00D44AFD" w:rsidRDefault="00D44AFD">
      <w:pPr>
        <w:pStyle w:val="ConsPlusNormal"/>
        <w:spacing w:before="200"/>
        <w:ind w:firstLine="540"/>
        <w:jc w:val="both"/>
      </w:pPr>
      <w:r>
        <w:t>- в тоннелях.</w:t>
      </w:r>
    </w:p>
    <w:p w14:paraId="43CDA4BA" w14:textId="77777777" w:rsidR="00D44AFD" w:rsidRDefault="00D44AFD">
      <w:pPr>
        <w:pStyle w:val="ConsPlusNormal"/>
        <w:spacing w:before="200"/>
        <w:ind w:firstLine="540"/>
        <w:jc w:val="both"/>
      </w:pPr>
      <w:r>
        <w:t>4.3.23.8. Требования безопасности к конструкции тоннелей, в которых дети могут ползать, приведены в таблице 2.</w:t>
      </w:r>
    </w:p>
    <w:p w14:paraId="43355B32" w14:textId="77777777" w:rsidR="00D44AFD" w:rsidRDefault="00D44AFD">
      <w:pPr>
        <w:pStyle w:val="ConsPlusNormal"/>
        <w:ind w:firstLine="540"/>
        <w:jc w:val="both"/>
      </w:pPr>
    </w:p>
    <w:p w14:paraId="70F86F05" w14:textId="77777777" w:rsidR="00D44AFD" w:rsidRDefault="00D44AFD">
      <w:pPr>
        <w:pStyle w:val="ConsPlusNormal"/>
        <w:jc w:val="right"/>
      </w:pPr>
      <w:r>
        <w:t>Таблица 2</w:t>
      </w:r>
    </w:p>
    <w:p w14:paraId="05C7F533" w14:textId="77777777" w:rsidR="00D44AFD" w:rsidRDefault="00D44AFD">
      <w:pPr>
        <w:pStyle w:val="ConsPlusNormal"/>
        <w:ind w:firstLine="540"/>
        <w:jc w:val="both"/>
      </w:pPr>
    </w:p>
    <w:p w14:paraId="63166C08" w14:textId="77777777" w:rsidR="00D44AFD" w:rsidRDefault="00D44AFD">
      <w:pPr>
        <w:pStyle w:val="ConsPlusNormal"/>
        <w:sectPr w:rsidR="00D44AFD" w:rsidSect="00C905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040"/>
        <w:gridCol w:w="2760"/>
        <w:gridCol w:w="2400"/>
      </w:tblGrid>
      <w:tr w:rsidR="00D44AFD" w14:paraId="05D6C2EE" w14:textId="77777777">
        <w:tc>
          <w:tcPr>
            <w:tcW w:w="2580" w:type="dxa"/>
            <w:vAlign w:val="center"/>
          </w:tcPr>
          <w:p w14:paraId="6E3B6C2F" w14:textId="77777777" w:rsidR="00D44AFD" w:rsidRDefault="00D44AFD">
            <w:pPr>
              <w:pStyle w:val="ConsPlusNormal"/>
              <w:jc w:val="center"/>
            </w:pPr>
            <w:r>
              <w:lastRenderedPageBreak/>
              <w:t>Тип тоннеля</w:t>
            </w:r>
          </w:p>
        </w:tc>
        <w:tc>
          <w:tcPr>
            <w:tcW w:w="2040" w:type="dxa"/>
            <w:vAlign w:val="center"/>
          </w:tcPr>
          <w:p w14:paraId="78B23BE2" w14:textId="77777777" w:rsidR="00D44AFD" w:rsidRDefault="00D44AFD">
            <w:pPr>
              <w:pStyle w:val="ConsPlusNormal"/>
              <w:jc w:val="center"/>
            </w:pPr>
            <w:r>
              <w:t>Длина, мм</w:t>
            </w:r>
          </w:p>
        </w:tc>
        <w:tc>
          <w:tcPr>
            <w:tcW w:w="2760" w:type="dxa"/>
            <w:vAlign w:val="center"/>
          </w:tcPr>
          <w:p w14:paraId="68B05432" w14:textId="77777777" w:rsidR="00D44AFD" w:rsidRDefault="00D44AFD">
            <w:pPr>
              <w:pStyle w:val="ConsPlusNormal"/>
              <w:jc w:val="center"/>
            </w:pPr>
            <w:r>
              <w:t>Минимальный внутренний диаметр тоннеля, мм</w:t>
            </w:r>
          </w:p>
        </w:tc>
        <w:tc>
          <w:tcPr>
            <w:tcW w:w="2400" w:type="dxa"/>
            <w:vAlign w:val="center"/>
          </w:tcPr>
          <w:p w14:paraId="4F9AEF2F" w14:textId="77777777" w:rsidR="00D44AFD" w:rsidRDefault="00D44AFD">
            <w:pPr>
              <w:pStyle w:val="ConsPlusNormal"/>
              <w:jc w:val="center"/>
            </w:pPr>
            <w:r>
              <w:t>Наклон тоннеля</w:t>
            </w:r>
          </w:p>
        </w:tc>
      </w:tr>
      <w:tr w:rsidR="00D44AFD" w14:paraId="64B574E0" w14:textId="77777777">
        <w:tc>
          <w:tcPr>
            <w:tcW w:w="2580" w:type="dxa"/>
          </w:tcPr>
          <w:p w14:paraId="1B00EAAC" w14:textId="77777777" w:rsidR="00D44AFD" w:rsidRDefault="00D44AFD">
            <w:pPr>
              <w:pStyle w:val="ConsPlusNormal"/>
              <w:jc w:val="center"/>
            </w:pPr>
            <w:r>
              <w:t>Открытый с одной стороны</w:t>
            </w:r>
          </w:p>
        </w:tc>
        <w:tc>
          <w:tcPr>
            <w:tcW w:w="2040" w:type="dxa"/>
            <w:vAlign w:val="center"/>
          </w:tcPr>
          <w:p w14:paraId="0D378388" w14:textId="77777777" w:rsidR="00D44AFD" w:rsidRDefault="00D44AFD">
            <w:pPr>
              <w:pStyle w:val="ConsPlusNormal"/>
              <w:jc w:val="center"/>
            </w:pPr>
            <w:r>
              <w:t>&lt;= 2000</w:t>
            </w:r>
          </w:p>
        </w:tc>
        <w:tc>
          <w:tcPr>
            <w:tcW w:w="2760" w:type="dxa"/>
            <w:vAlign w:val="center"/>
          </w:tcPr>
          <w:p w14:paraId="25BDB0FB" w14:textId="77777777" w:rsidR="00D44AFD" w:rsidRDefault="00D44AFD">
            <w:pPr>
              <w:pStyle w:val="ConsPlusNormal"/>
              <w:jc w:val="center"/>
            </w:pPr>
            <w:r>
              <w:t>&gt;= 750</w:t>
            </w:r>
          </w:p>
        </w:tc>
        <w:tc>
          <w:tcPr>
            <w:tcW w:w="2400" w:type="dxa"/>
          </w:tcPr>
          <w:p w14:paraId="793B45FA" w14:textId="77777777" w:rsidR="00D44AFD" w:rsidRDefault="00D44AFD">
            <w:pPr>
              <w:pStyle w:val="ConsPlusNormal"/>
              <w:jc w:val="center"/>
            </w:pPr>
            <w:r>
              <w:t>&lt;= 5°</w:t>
            </w:r>
          </w:p>
          <w:p w14:paraId="71F87BE2" w14:textId="77777777" w:rsidR="00D44AFD" w:rsidRDefault="00D44AFD">
            <w:pPr>
              <w:pStyle w:val="ConsPlusNormal"/>
              <w:jc w:val="center"/>
            </w:pPr>
            <w:r>
              <w:t>Вход в тоннель расположен ниже его окончания</w:t>
            </w:r>
          </w:p>
        </w:tc>
      </w:tr>
      <w:tr w:rsidR="00D44AFD" w14:paraId="1AA39208" w14:textId="77777777">
        <w:tc>
          <w:tcPr>
            <w:tcW w:w="2580" w:type="dxa"/>
            <w:vMerge w:val="restart"/>
          </w:tcPr>
          <w:p w14:paraId="2051A53F" w14:textId="77777777" w:rsidR="00D44AFD" w:rsidRDefault="00D44AFD">
            <w:pPr>
              <w:pStyle w:val="ConsPlusNormal"/>
              <w:jc w:val="center"/>
            </w:pPr>
            <w:r>
              <w:t>Открытый с двух сторон</w:t>
            </w:r>
          </w:p>
        </w:tc>
        <w:tc>
          <w:tcPr>
            <w:tcW w:w="2040" w:type="dxa"/>
          </w:tcPr>
          <w:p w14:paraId="773D1CA1" w14:textId="77777777" w:rsidR="00D44AFD" w:rsidRDefault="00D44AFD">
            <w:pPr>
              <w:pStyle w:val="ConsPlusNormal"/>
              <w:jc w:val="center"/>
            </w:pPr>
            <w:r>
              <w:t>&lt;= 1000</w:t>
            </w:r>
          </w:p>
        </w:tc>
        <w:tc>
          <w:tcPr>
            <w:tcW w:w="2760" w:type="dxa"/>
          </w:tcPr>
          <w:p w14:paraId="7E8035E9" w14:textId="77777777" w:rsidR="00D44AFD" w:rsidRDefault="00D44AFD">
            <w:pPr>
              <w:pStyle w:val="ConsPlusNormal"/>
              <w:jc w:val="center"/>
            </w:pPr>
            <w:r>
              <w:t>&gt;= 400</w:t>
            </w:r>
          </w:p>
        </w:tc>
        <w:tc>
          <w:tcPr>
            <w:tcW w:w="2400" w:type="dxa"/>
          </w:tcPr>
          <w:p w14:paraId="17A11B5E" w14:textId="77777777" w:rsidR="00D44AFD" w:rsidRDefault="00D44AFD">
            <w:pPr>
              <w:pStyle w:val="ConsPlusNormal"/>
              <w:jc w:val="center"/>
            </w:pPr>
            <w:r>
              <w:t>&lt;= 15°</w:t>
            </w:r>
          </w:p>
        </w:tc>
      </w:tr>
      <w:tr w:rsidR="00D44AFD" w14:paraId="247EC15D" w14:textId="77777777">
        <w:tc>
          <w:tcPr>
            <w:tcW w:w="2580" w:type="dxa"/>
            <w:vMerge/>
          </w:tcPr>
          <w:p w14:paraId="10260F2E" w14:textId="77777777" w:rsidR="00D44AFD" w:rsidRDefault="00D44AFD">
            <w:pPr>
              <w:pStyle w:val="ConsPlusNormal"/>
            </w:pPr>
          </w:p>
        </w:tc>
        <w:tc>
          <w:tcPr>
            <w:tcW w:w="2040" w:type="dxa"/>
          </w:tcPr>
          <w:p w14:paraId="1F211C1F" w14:textId="77777777" w:rsidR="00D44AFD" w:rsidRDefault="00D44AFD">
            <w:pPr>
              <w:pStyle w:val="ConsPlusNormal"/>
              <w:jc w:val="center"/>
            </w:pPr>
            <w:r>
              <w:t>&lt;= 2000</w:t>
            </w:r>
          </w:p>
        </w:tc>
        <w:tc>
          <w:tcPr>
            <w:tcW w:w="2760" w:type="dxa"/>
          </w:tcPr>
          <w:p w14:paraId="5440A4E1" w14:textId="77777777" w:rsidR="00D44AFD" w:rsidRDefault="00D44AFD">
            <w:pPr>
              <w:pStyle w:val="ConsPlusNormal"/>
              <w:jc w:val="center"/>
            </w:pPr>
            <w:r>
              <w:t>&gt;= 500</w:t>
            </w:r>
          </w:p>
        </w:tc>
        <w:tc>
          <w:tcPr>
            <w:tcW w:w="2400" w:type="dxa"/>
          </w:tcPr>
          <w:p w14:paraId="4F0240DA" w14:textId="77777777" w:rsidR="00D44AFD" w:rsidRDefault="00D44AFD">
            <w:pPr>
              <w:pStyle w:val="ConsPlusNormal"/>
              <w:jc w:val="center"/>
            </w:pPr>
            <w:r>
              <w:t>&lt;= 15°</w:t>
            </w:r>
          </w:p>
        </w:tc>
      </w:tr>
      <w:tr w:rsidR="00D44AFD" w14:paraId="18F62BEC" w14:textId="77777777">
        <w:tc>
          <w:tcPr>
            <w:tcW w:w="2580" w:type="dxa"/>
            <w:vMerge/>
          </w:tcPr>
          <w:p w14:paraId="2DCCE248" w14:textId="77777777" w:rsidR="00D44AFD" w:rsidRDefault="00D44AFD">
            <w:pPr>
              <w:pStyle w:val="ConsPlusNormal"/>
            </w:pPr>
          </w:p>
        </w:tc>
        <w:tc>
          <w:tcPr>
            <w:tcW w:w="2040" w:type="dxa"/>
          </w:tcPr>
          <w:p w14:paraId="2811A14D" w14:textId="77777777" w:rsidR="00D44AFD" w:rsidRDefault="00D44AFD">
            <w:pPr>
              <w:pStyle w:val="ConsPlusNormal"/>
              <w:jc w:val="center"/>
            </w:pPr>
            <w:r>
              <w:t>Не ограничена</w:t>
            </w:r>
          </w:p>
        </w:tc>
        <w:tc>
          <w:tcPr>
            <w:tcW w:w="2760" w:type="dxa"/>
          </w:tcPr>
          <w:p w14:paraId="4765C2D7" w14:textId="77777777" w:rsidR="00D44AFD" w:rsidRDefault="00D44AFD">
            <w:pPr>
              <w:pStyle w:val="ConsPlusNormal"/>
              <w:jc w:val="center"/>
            </w:pPr>
            <w:r>
              <w:t>&gt;= 750</w:t>
            </w:r>
          </w:p>
        </w:tc>
        <w:tc>
          <w:tcPr>
            <w:tcW w:w="2400" w:type="dxa"/>
          </w:tcPr>
          <w:p w14:paraId="25F090F7" w14:textId="77777777" w:rsidR="00D44AFD" w:rsidRDefault="00D44AFD">
            <w:pPr>
              <w:pStyle w:val="ConsPlusNormal"/>
              <w:jc w:val="center"/>
            </w:pPr>
            <w:r>
              <w:t>&lt;= 15°</w:t>
            </w:r>
          </w:p>
        </w:tc>
      </w:tr>
    </w:tbl>
    <w:p w14:paraId="36FFCE8F" w14:textId="77777777" w:rsidR="00D44AFD" w:rsidRDefault="00D44AFD">
      <w:pPr>
        <w:pStyle w:val="ConsPlusNormal"/>
        <w:sectPr w:rsidR="00D44AFD">
          <w:pgSz w:w="16838" w:h="11905" w:orient="landscape"/>
          <w:pgMar w:top="1701" w:right="1134" w:bottom="850" w:left="1134" w:header="0" w:footer="0" w:gutter="0"/>
          <w:cols w:space="720"/>
          <w:titlePg/>
        </w:sectPr>
      </w:pPr>
    </w:p>
    <w:p w14:paraId="0EA404EA" w14:textId="77777777" w:rsidR="00D44AFD" w:rsidRDefault="00D44AFD">
      <w:pPr>
        <w:pStyle w:val="ConsPlusNormal"/>
        <w:ind w:firstLine="540"/>
        <w:jc w:val="both"/>
      </w:pPr>
    </w:p>
    <w:p w14:paraId="455D4AFE" w14:textId="77777777" w:rsidR="00D44AFD" w:rsidRDefault="00D44AFD">
      <w:pPr>
        <w:pStyle w:val="ConsPlusNormal"/>
        <w:ind w:firstLine="540"/>
        <w:jc w:val="both"/>
      </w:pPr>
      <w:r>
        <w:t>4.3.23.9. Не допускаются застревания ног или ступней ребенка:</w:t>
      </w:r>
    </w:p>
    <w:p w14:paraId="2712BEC7" w14:textId="77777777" w:rsidR="00D44AFD" w:rsidRDefault="00D44AFD">
      <w:pPr>
        <w:pStyle w:val="ConsPlusNormal"/>
        <w:spacing w:before="200"/>
        <w:ind w:firstLine="540"/>
        <w:jc w:val="both"/>
      </w:pPr>
      <w:r>
        <w:t>- в отверстиях твердых элементов или в поверхностях конструкций, по которым дети могут бегать или взбираться;</w:t>
      </w:r>
    </w:p>
    <w:p w14:paraId="152D9D3B" w14:textId="77777777" w:rsidR="00D44AFD" w:rsidRDefault="00D44AFD">
      <w:pPr>
        <w:pStyle w:val="ConsPlusNormal"/>
        <w:spacing w:before="200"/>
        <w:ind w:firstLine="540"/>
        <w:jc w:val="both"/>
      </w:pPr>
      <w:r>
        <w:t>- в опорах для ног, стойках перил и т.п.</w:t>
      </w:r>
    </w:p>
    <w:p w14:paraId="11F5981C" w14:textId="77777777" w:rsidR="00D44AFD" w:rsidRDefault="00D44AFD">
      <w:pPr>
        <w:pStyle w:val="ConsPlusNormal"/>
        <w:spacing w:before="200"/>
        <w:ind w:firstLine="540"/>
        <w:jc w:val="both"/>
      </w:pPr>
      <w:r>
        <w:t>Горизонтальные поверхности и поверхности, имеющие наклон до 45°, предназначенные для ходьбы или бега (исключая подвесные мостики), должны иметь зазоры шириной не более 30 мм (см. рисунок 10).</w:t>
      </w:r>
    </w:p>
    <w:p w14:paraId="15D91C14" w14:textId="77777777" w:rsidR="00D44AFD" w:rsidRDefault="00D44AFD">
      <w:pPr>
        <w:pStyle w:val="ConsPlusNormal"/>
        <w:ind w:firstLine="540"/>
        <w:jc w:val="both"/>
      </w:pPr>
    </w:p>
    <w:p w14:paraId="4516DDB1" w14:textId="77777777" w:rsidR="00D44AFD" w:rsidRDefault="00D44AFD">
      <w:pPr>
        <w:pStyle w:val="ConsPlusNormal"/>
        <w:jc w:val="center"/>
      </w:pPr>
      <w:r>
        <w:rPr>
          <w:noProof/>
          <w:position w:val="-111"/>
        </w:rPr>
        <w:drawing>
          <wp:inline distT="0" distB="0" distL="0" distR="0" wp14:anchorId="62DD5282" wp14:editId="5FB3402F">
            <wp:extent cx="2118360" cy="15455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18360" cy="1545590"/>
                    </a:xfrm>
                    <a:prstGeom prst="rect">
                      <a:avLst/>
                    </a:prstGeom>
                    <a:noFill/>
                    <a:ln>
                      <a:noFill/>
                    </a:ln>
                  </pic:spPr>
                </pic:pic>
              </a:graphicData>
            </a:graphic>
          </wp:inline>
        </w:drawing>
      </w:r>
    </w:p>
    <w:p w14:paraId="1943B282" w14:textId="77777777" w:rsidR="00D44AFD" w:rsidRDefault="00D44AFD">
      <w:pPr>
        <w:pStyle w:val="ConsPlusNormal"/>
        <w:jc w:val="center"/>
      </w:pPr>
    </w:p>
    <w:p w14:paraId="5523EB95" w14:textId="77777777" w:rsidR="00D44AFD" w:rsidRDefault="00D44AFD">
      <w:pPr>
        <w:pStyle w:val="ConsPlusNormal"/>
        <w:jc w:val="center"/>
      </w:pPr>
      <w:r>
        <w:t>Рисунок 10. Ширина зазоров на поверхностях наклоном до 45°</w:t>
      </w:r>
    </w:p>
    <w:p w14:paraId="5E11A279" w14:textId="77777777" w:rsidR="00D44AFD" w:rsidRDefault="00D44AFD">
      <w:pPr>
        <w:pStyle w:val="ConsPlusNormal"/>
        <w:ind w:firstLine="540"/>
        <w:jc w:val="both"/>
      </w:pPr>
    </w:p>
    <w:p w14:paraId="6592D2A6" w14:textId="77777777" w:rsidR="00D44AFD" w:rsidRDefault="00D44AFD">
      <w:pPr>
        <w:pStyle w:val="ConsPlusNormal"/>
        <w:ind w:firstLine="540"/>
        <w:jc w:val="both"/>
      </w:pPr>
      <w:r>
        <w:t>4.3.23.10. Не допускаются застревания пальцев ребенка:</w:t>
      </w:r>
    </w:p>
    <w:p w14:paraId="4CA80A36" w14:textId="77777777" w:rsidR="00D44AFD" w:rsidRDefault="00D44AFD">
      <w:pPr>
        <w:pStyle w:val="ConsPlusNormal"/>
        <w:spacing w:before="200"/>
        <w:ind w:firstLine="540"/>
        <w:jc w:val="both"/>
      </w:pPr>
      <w:r>
        <w:t>- в зазорах и щелях, в то время как тело может перемещаться (скользить, качаться, падать и т.п.);</w:t>
      </w:r>
    </w:p>
    <w:p w14:paraId="659CA6A3" w14:textId="77777777" w:rsidR="00D44AFD" w:rsidRDefault="00D44AFD">
      <w:pPr>
        <w:pStyle w:val="ConsPlusNormal"/>
        <w:spacing w:before="200"/>
        <w:ind w:firstLine="540"/>
        <w:jc w:val="both"/>
      </w:pPr>
      <w:r>
        <w:t>- в открытых концах труб;</w:t>
      </w:r>
    </w:p>
    <w:p w14:paraId="45B1A011" w14:textId="77777777" w:rsidR="00D44AFD" w:rsidRDefault="00D44AFD">
      <w:pPr>
        <w:pStyle w:val="ConsPlusNormal"/>
        <w:spacing w:before="200"/>
        <w:ind w:firstLine="540"/>
        <w:jc w:val="both"/>
      </w:pPr>
      <w:r>
        <w:t>- в переменных зазорах.</w:t>
      </w:r>
    </w:p>
    <w:p w14:paraId="4A5698BF" w14:textId="77777777" w:rsidR="00D44AFD" w:rsidRDefault="00D44AFD">
      <w:pPr>
        <w:pStyle w:val="ConsPlusNormal"/>
        <w:spacing w:before="200"/>
        <w:ind w:firstLine="540"/>
        <w:jc w:val="both"/>
      </w:pPr>
      <w:r>
        <w:t>Концы труб должны быть закрыты.</w:t>
      </w:r>
    </w:p>
    <w:p w14:paraId="772EB8CA" w14:textId="77777777" w:rsidR="00D44AFD" w:rsidRDefault="00D44AFD">
      <w:pPr>
        <w:pStyle w:val="ConsPlusNormal"/>
        <w:spacing w:before="200"/>
        <w:ind w:firstLine="540"/>
        <w:jc w:val="both"/>
      </w:pPr>
      <w:r>
        <w:t>Ширина зазоров в элементах конструкции оборудования, размеры которых изменяются в процессе эксплуатации (например, между витками пружины в качалке), должна быть не менее 12 мм при любом положении элементов конструкции.</w:t>
      </w:r>
    </w:p>
    <w:p w14:paraId="567422AE" w14:textId="77777777" w:rsidR="00D44AFD" w:rsidRDefault="00D44AFD">
      <w:pPr>
        <w:pStyle w:val="ConsPlusNormal"/>
        <w:spacing w:before="200"/>
        <w:ind w:firstLine="540"/>
        <w:jc w:val="both"/>
      </w:pPr>
      <w:r>
        <w:t>4.3.23.11. Не допускается застревание одежды и волос ребенка:</w:t>
      </w:r>
    </w:p>
    <w:p w14:paraId="40634C72" w14:textId="77777777" w:rsidR="00D44AFD" w:rsidRDefault="00D44AFD">
      <w:pPr>
        <w:pStyle w:val="ConsPlusNormal"/>
        <w:spacing w:before="200"/>
        <w:ind w:firstLine="540"/>
        <w:jc w:val="both"/>
      </w:pPr>
      <w:r>
        <w:t>- в прямоугольных и V-образных зазорах или щелях;</w:t>
      </w:r>
    </w:p>
    <w:p w14:paraId="3C788615" w14:textId="77777777" w:rsidR="00D44AFD" w:rsidRDefault="00D44AFD">
      <w:pPr>
        <w:pStyle w:val="ConsPlusNormal"/>
        <w:spacing w:before="200"/>
        <w:ind w:firstLine="540"/>
        <w:jc w:val="both"/>
      </w:pPr>
      <w:r>
        <w:t>- в выступах элементов конструкции;</w:t>
      </w:r>
    </w:p>
    <w:p w14:paraId="76BCB735" w14:textId="77777777" w:rsidR="00D44AFD" w:rsidRDefault="00D44AFD">
      <w:pPr>
        <w:pStyle w:val="ConsPlusNormal"/>
        <w:spacing w:before="200"/>
        <w:ind w:firstLine="540"/>
        <w:jc w:val="both"/>
      </w:pPr>
      <w:r>
        <w:t>- во вращающихся частях.</w:t>
      </w:r>
    </w:p>
    <w:p w14:paraId="40CD5574" w14:textId="77777777" w:rsidR="00D44AFD" w:rsidRDefault="00D44AFD">
      <w:pPr>
        <w:pStyle w:val="ConsPlusNormal"/>
        <w:spacing w:before="200"/>
        <w:ind w:firstLine="540"/>
        <w:jc w:val="both"/>
      </w:pPr>
      <w:r>
        <w:t>Для предотвращения застревания одежды (элементов одежды) и волос ребенка применяют прокладки или специальные уплотнения.</w:t>
      </w:r>
    </w:p>
    <w:p w14:paraId="20541DE2" w14:textId="77777777" w:rsidR="00D44AFD" w:rsidRDefault="00D44AFD">
      <w:pPr>
        <w:pStyle w:val="ConsPlusNormal"/>
        <w:spacing w:before="200"/>
        <w:ind w:firstLine="540"/>
        <w:jc w:val="both"/>
      </w:pPr>
      <w:r>
        <w:t>4.3.23.12. Конструкцией горок и шестов должно быть исключено застревание пуговиц.</w:t>
      </w:r>
    </w:p>
    <w:p w14:paraId="560B194D" w14:textId="77777777" w:rsidR="00D44AFD" w:rsidRDefault="00D44AFD">
      <w:pPr>
        <w:pStyle w:val="ConsPlusNormal"/>
        <w:spacing w:before="200"/>
        <w:ind w:firstLine="540"/>
        <w:jc w:val="both"/>
      </w:pPr>
      <w:r>
        <w:t>4.3.23.13. При наличии в оборудовании крыши ее конструкцией должна быть исключена возможность застревания пуговиц.</w:t>
      </w:r>
    </w:p>
    <w:p w14:paraId="02D693A4" w14:textId="77777777" w:rsidR="00D44AFD" w:rsidRDefault="00D44AFD">
      <w:pPr>
        <w:pStyle w:val="ConsPlusNormal"/>
        <w:spacing w:before="200"/>
        <w:ind w:firstLine="540"/>
        <w:jc w:val="both"/>
      </w:pPr>
      <w:r>
        <w:t>4.3.23.14. Конструкция вращающихся частей оборудования должна иметь защиту, предотвращающую застревание одежды и волос.</w:t>
      </w:r>
    </w:p>
    <w:p w14:paraId="7CEAA6EF" w14:textId="77777777" w:rsidR="00D44AFD" w:rsidRDefault="00D44AFD">
      <w:pPr>
        <w:pStyle w:val="ConsPlusNormal"/>
        <w:spacing w:before="200"/>
        <w:ind w:firstLine="540"/>
        <w:jc w:val="both"/>
      </w:pPr>
      <w:r>
        <w:t xml:space="preserve">4.3.23.15. Испытания на застревание - по </w:t>
      </w:r>
      <w:hyperlink w:anchor="P1214">
        <w:r>
          <w:rPr>
            <w:color w:val="0000FF"/>
          </w:rPr>
          <w:t>Приложению Г</w:t>
        </w:r>
      </w:hyperlink>
      <w:r>
        <w:t>.</w:t>
      </w:r>
    </w:p>
    <w:p w14:paraId="51130D0C" w14:textId="77777777" w:rsidR="00D44AFD" w:rsidRDefault="00D44AFD">
      <w:pPr>
        <w:pStyle w:val="ConsPlusNormal"/>
        <w:spacing w:before="200"/>
        <w:ind w:firstLine="540"/>
        <w:jc w:val="both"/>
      </w:pPr>
      <w:r>
        <w:t>4.3.24. Высота свободного падения</w:t>
      </w:r>
    </w:p>
    <w:p w14:paraId="62E85741" w14:textId="77777777" w:rsidR="00D44AFD" w:rsidRDefault="00D44AFD">
      <w:pPr>
        <w:pStyle w:val="ConsPlusNormal"/>
        <w:spacing w:before="200"/>
        <w:ind w:firstLine="540"/>
        <w:jc w:val="both"/>
      </w:pPr>
      <w:r>
        <w:t xml:space="preserve">4.3.24.1. При определении высоты свободного падения h учитывают положение ребенка относительно зоны приземления (см. таблицу 3 и </w:t>
      </w:r>
      <w:hyperlink w:anchor="P342">
        <w:r>
          <w:rPr>
            <w:color w:val="0000FF"/>
          </w:rPr>
          <w:t>рисунок 11</w:t>
        </w:r>
      </w:hyperlink>
      <w:r>
        <w:t xml:space="preserve">) и возможные перемещения ребенка и </w:t>
      </w:r>
      <w:r>
        <w:lastRenderedPageBreak/>
        <w:t>оборудования.</w:t>
      </w:r>
    </w:p>
    <w:p w14:paraId="066846E9" w14:textId="77777777" w:rsidR="00D44AFD" w:rsidRDefault="00D44AFD">
      <w:pPr>
        <w:pStyle w:val="ConsPlusNormal"/>
        <w:ind w:firstLine="540"/>
        <w:jc w:val="both"/>
      </w:pPr>
    </w:p>
    <w:p w14:paraId="69751A81" w14:textId="77777777" w:rsidR="00D44AFD" w:rsidRDefault="00D44AFD">
      <w:pPr>
        <w:pStyle w:val="ConsPlusNormal"/>
        <w:jc w:val="right"/>
      </w:pPr>
      <w:r>
        <w:t>Таблица 3</w:t>
      </w:r>
    </w:p>
    <w:p w14:paraId="4C86BA1A" w14:textId="77777777" w:rsidR="00D44AFD" w:rsidRDefault="00D44AFD">
      <w:pPr>
        <w:pStyle w:val="ConsPlusNormal"/>
        <w:ind w:firstLine="540"/>
        <w:jc w:val="both"/>
      </w:pPr>
    </w:p>
    <w:p w14:paraId="679E5F38" w14:textId="77777777" w:rsidR="00D44AFD" w:rsidRDefault="00D44AFD">
      <w:pPr>
        <w:pStyle w:val="ConsPlusNormal"/>
        <w:jc w:val="center"/>
      </w:pPr>
      <w:r>
        <w:t>Определение высоты свободного падения</w:t>
      </w:r>
    </w:p>
    <w:p w14:paraId="41B7D723" w14:textId="77777777" w:rsidR="00D44AFD" w:rsidRDefault="00D44AFD">
      <w:pPr>
        <w:pStyle w:val="ConsPlusNormal"/>
        <w:ind w:firstLine="540"/>
        <w:jc w:val="both"/>
      </w:pPr>
    </w:p>
    <w:p w14:paraId="44C533DB"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6600"/>
      </w:tblGrid>
      <w:tr w:rsidR="00D44AFD" w14:paraId="71896E2F" w14:textId="77777777">
        <w:tc>
          <w:tcPr>
            <w:tcW w:w="3180" w:type="dxa"/>
          </w:tcPr>
          <w:p w14:paraId="5C631FBD" w14:textId="77777777" w:rsidR="00D44AFD" w:rsidRDefault="00D44AFD">
            <w:pPr>
              <w:pStyle w:val="ConsPlusNormal"/>
              <w:jc w:val="center"/>
            </w:pPr>
            <w:r>
              <w:lastRenderedPageBreak/>
              <w:t>Положение ребенка</w:t>
            </w:r>
          </w:p>
        </w:tc>
        <w:tc>
          <w:tcPr>
            <w:tcW w:w="6600" w:type="dxa"/>
          </w:tcPr>
          <w:p w14:paraId="61C584ED" w14:textId="77777777" w:rsidR="00D44AFD" w:rsidRDefault="00D44AFD">
            <w:pPr>
              <w:pStyle w:val="ConsPlusNormal"/>
              <w:jc w:val="center"/>
            </w:pPr>
            <w:r>
              <w:t xml:space="preserve">Высота свободного падения h </w:t>
            </w:r>
            <w:hyperlink w:anchor="P334">
              <w:r>
                <w:rPr>
                  <w:color w:val="0000FF"/>
                </w:rPr>
                <w:t>&lt;1&gt;</w:t>
              </w:r>
            </w:hyperlink>
          </w:p>
        </w:tc>
      </w:tr>
      <w:tr w:rsidR="00D44AFD" w14:paraId="7A145199" w14:textId="77777777">
        <w:tc>
          <w:tcPr>
            <w:tcW w:w="3180" w:type="dxa"/>
          </w:tcPr>
          <w:p w14:paraId="4054E51B" w14:textId="77777777" w:rsidR="00D44AFD" w:rsidRDefault="00D44AFD">
            <w:pPr>
              <w:pStyle w:val="ConsPlusNormal"/>
            </w:pPr>
            <w:r>
              <w:t>Ребенок стоит</w:t>
            </w:r>
          </w:p>
        </w:tc>
        <w:tc>
          <w:tcPr>
            <w:tcW w:w="6600" w:type="dxa"/>
          </w:tcPr>
          <w:p w14:paraId="13E6032B" w14:textId="77777777" w:rsidR="00D44AFD" w:rsidRDefault="00D44AFD">
            <w:pPr>
              <w:pStyle w:val="ConsPlusNormal"/>
            </w:pPr>
            <w:r>
              <w:t>От поверхности, на которой ребенок стоит, до зоны приземления</w:t>
            </w:r>
          </w:p>
        </w:tc>
      </w:tr>
      <w:tr w:rsidR="00D44AFD" w14:paraId="6EB1BA3A" w14:textId="77777777">
        <w:tc>
          <w:tcPr>
            <w:tcW w:w="3180" w:type="dxa"/>
          </w:tcPr>
          <w:p w14:paraId="788B57A2" w14:textId="77777777" w:rsidR="00D44AFD" w:rsidRDefault="00D44AFD">
            <w:pPr>
              <w:pStyle w:val="ConsPlusNormal"/>
            </w:pPr>
            <w:r>
              <w:t>Ребенок сидит</w:t>
            </w:r>
          </w:p>
        </w:tc>
        <w:tc>
          <w:tcPr>
            <w:tcW w:w="6600" w:type="dxa"/>
          </w:tcPr>
          <w:p w14:paraId="14ADE833" w14:textId="77777777" w:rsidR="00D44AFD" w:rsidRDefault="00D44AFD">
            <w:pPr>
              <w:pStyle w:val="ConsPlusNormal"/>
            </w:pPr>
            <w:r>
              <w:t>От поверхности, на которой ребенок сидит, до зоны приземления</w:t>
            </w:r>
          </w:p>
        </w:tc>
      </w:tr>
      <w:tr w:rsidR="00D44AFD" w14:paraId="33CECA97" w14:textId="77777777">
        <w:tc>
          <w:tcPr>
            <w:tcW w:w="3180" w:type="dxa"/>
          </w:tcPr>
          <w:p w14:paraId="33422AC6" w14:textId="77777777" w:rsidR="00D44AFD" w:rsidRDefault="00D44AFD">
            <w:pPr>
              <w:pStyle w:val="ConsPlusNormal"/>
            </w:pPr>
            <w:r>
              <w:t>Вис на руках (например, перекладина турника)</w:t>
            </w:r>
          </w:p>
        </w:tc>
        <w:tc>
          <w:tcPr>
            <w:tcW w:w="6600" w:type="dxa"/>
          </w:tcPr>
          <w:p w14:paraId="0C6FB065" w14:textId="77777777" w:rsidR="00D44AFD" w:rsidRDefault="00D44AFD">
            <w:pPr>
              <w:pStyle w:val="ConsPlusNormal"/>
            </w:pPr>
            <w:r>
              <w:t>От уровня захвата руками до зоны приземления</w:t>
            </w:r>
          </w:p>
        </w:tc>
      </w:tr>
      <w:tr w:rsidR="00D44AFD" w14:paraId="00102E68" w14:textId="77777777">
        <w:tc>
          <w:tcPr>
            <w:tcW w:w="3180" w:type="dxa"/>
          </w:tcPr>
          <w:p w14:paraId="1F3EC9AA" w14:textId="77777777" w:rsidR="00D44AFD" w:rsidRDefault="00D44AFD">
            <w:pPr>
              <w:pStyle w:val="ConsPlusNormal"/>
            </w:pPr>
            <w:r>
              <w:t>Восхождение (например, альпинистское оборудование, канат)</w:t>
            </w:r>
          </w:p>
        </w:tc>
        <w:tc>
          <w:tcPr>
            <w:tcW w:w="6600" w:type="dxa"/>
          </w:tcPr>
          <w:p w14:paraId="46CB4B2F" w14:textId="77777777" w:rsidR="00D44AFD" w:rsidRDefault="00D44AFD">
            <w:pPr>
              <w:pStyle w:val="ConsPlusNormal"/>
            </w:pPr>
            <w:r>
              <w:t>Не более 3 м от поверхности, на которую ребенок опирается ногами, до зоны приземления. Не более 4 м от уровня захвата руками до зоны приземления</w:t>
            </w:r>
          </w:p>
        </w:tc>
      </w:tr>
      <w:tr w:rsidR="00D44AFD" w14:paraId="791C6A4B" w14:textId="77777777">
        <w:tc>
          <w:tcPr>
            <w:tcW w:w="9780" w:type="dxa"/>
            <w:gridSpan w:val="2"/>
          </w:tcPr>
          <w:p w14:paraId="07D10794" w14:textId="77777777" w:rsidR="00D44AFD" w:rsidRDefault="00D44AFD">
            <w:pPr>
              <w:pStyle w:val="ConsPlusNormal"/>
            </w:pPr>
            <w:bookmarkStart w:id="10" w:name="P334"/>
            <w:bookmarkEnd w:id="10"/>
            <w:r>
              <w:t xml:space="preserve">&lt;1&gt; В соответствии с </w:t>
            </w:r>
            <w:hyperlink w:anchor="P342">
              <w:r>
                <w:rPr>
                  <w:color w:val="0000FF"/>
                </w:rPr>
                <w:t>рисунком 11</w:t>
              </w:r>
            </w:hyperlink>
            <w:r>
              <w:t>.</w:t>
            </w:r>
          </w:p>
        </w:tc>
      </w:tr>
    </w:tbl>
    <w:p w14:paraId="5226A936" w14:textId="77777777" w:rsidR="00D44AFD" w:rsidRDefault="00D44AFD">
      <w:pPr>
        <w:pStyle w:val="ConsPlusNormal"/>
        <w:sectPr w:rsidR="00D44AFD">
          <w:pgSz w:w="16838" w:h="11905" w:orient="landscape"/>
          <w:pgMar w:top="1701" w:right="1134" w:bottom="850" w:left="1134" w:header="0" w:footer="0" w:gutter="0"/>
          <w:cols w:space="720"/>
          <w:titlePg/>
        </w:sectPr>
      </w:pPr>
    </w:p>
    <w:p w14:paraId="30366EE2" w14:textId="77777777" w:rsidR="00D44AFD" w:rsidRDefault="00D44AFD">
      <w:pPr>
        <w:pStyle w:val="ConsPlusNormal"/>
        <w:ind w:firstLine="540"/>
        <w:jc w:val="both"/>
      </w:pPr>
    </w:p>
    <w:p w14:paraId="3348AE04" w14:textId="77777777" w:rsidR="00D44AFD" w:rsidRDefault="00D44AFD">
      <w:pPr>
        <w:pStyle w:val="ConsPlusNormal"/>
        <w:jc w:val="center"/>
      </w:pPr>
      <w:r>
        <w:rPr>
          <w:noProof/>
          <w:position w:val="-242"/>
        </w:rPr>
        <w:drawing>
          <wp:inline distT="0" distB="0" distL="0" distR="0" wp14:anchorId="7AB227AF" wp14:editId="1FA951E6">
            <wp:extent cx="3486150" cy="32067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86150" cy="3206750"/>
                    </a:xfrm>
                    <a:prstGeom prst="rect">
                      <a:avLst/>
                    </a:prstGeom>
                    <a:noFill/>
                    <a:ln>
                      <a:noFill/>
                    </a:ln>
                  </pic:spPr>
                </pic:pic>
              </a:graphicData>
            </a:graphic>
          </wp:inline>
        </w:drawing>
      </w:r>
    </w:p>
    <w:p w14:paraId="0648A819" w14:textId="77777777" w:rsidR="00D44AFD" w:rsidRDefault="00D44AFD">
      <w:pPr>
        <w:pStyle w:val="ConsPlusNormal"/>
        <w:jc w:val="center"/>
      </w:pPr>
    </w:p>
    <w:p w14:paraId="2C6575FD" w14:textId="77777777" w:rsidR="00D44AFD" w:rsidRDefault="00D44AFD">
      <w:pPr>
        <w:pStyle w:val="ConsPlusNormal"/>
        <w:jc w:val="center"/>
      </w:pPr>
      <w:r>
        <w:rPr>
          <w:noProof/>
          <w:position w:val="-106"/>
        </w:rPr>
        <w:drawing>
          <wp:inline distT="0" distB="0" distL="0" distR="0" wp14:anchorId="3DB798A1" wp14:editId="47673B8B">
            <wp:extent cx="3453765" cy="14801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53765" cy="1480185"/>
                    </a:xfrm>
                    <a:prstGeom prst="rect">
                      <a:avLst/>
                    </a:prstGeom>
                    <a:noFill/>
                    <a:ln>
                      <a:noFill/>
                    </a:ln>
                  </pic:spPr>
                </pic:pic>
              </a:graphicData>
            </a:graphic>
          </wp:inline>
        </w:drawing>
      </w:r>
    </w:p>
    <w:p w14:paraId="4B6C3982" w14:textId="77777777" w:rsidR="00D44AFD" w:rsidRDefault="00D44AFD">
      <w:pPr>
        <w:pStyle w:val="ConsPlusNormal"/>
        <w:jc w:val="center"/>
      </w:pPr>
    </w:p>
    <w:p w14:paraId="11E71ED3" w14:textId="77777777" w:rsidR="00D44AFD" w:rsidRDefault="00D44AFD">
      <w:pPr>
        <w:pStyle w:val="ConsPlusNormal"/>
        <w:jc w:val="center"/>
      </w:pPr>
      <w:r>
        <w:t>h - высота свободного падения</w:t>
      </w:r>
    </w:p>
    <w:p w14:paraId="6A963C06" w14:textId="77777777" w:rsidR="00D44AFD" w:rsidRDefault="00D44AFD">
      <w:pPr>
        <w:pStyle w:val="ConsPlusNormal"/>
        <w:jc w:val="center"/>
      </w:pPr>
    </w:p>
    <w:p w14:paraId="208994F0" w14:textId="77777777" w:rsidR="00D44AFD" w:rsidRDefault="00D44AFD">
      <w:pPr>
        <w:pStyle w:val="ConsPlusNormal"/>
        <w:jc w:val="center"/>
      </w:pPr>
      <w:bookmarkStart w:id="11" w:name="P342"/>
      <w:bookmarkEnd w:id="11"/>
      <w:r>
        <w:t>Рисунок 11. Высота свободного падения h</w:t>
      </w:r>
    </w:p>
    <w:p w14:paraId="59237E19" w14:textId="77777777" w:rsidR="00D44AFD" w:rsidRDefault="00D44AFD">
      <w:pPr>
        <w:pStyle w:val="ConsPlusNormal"/>
        <w:jc w:val="center"/>
      </w:pPr>
      <w:r>
        <w:t>для различного оборудования</w:t>
      </w:r>
    </w:p>
    <w:p w14:paraId="41A966CA" w14:textId="77777777" w:rsidR="00D44AFD" w:rsidRDefault="00D44AFD">
      <w:pPr>
        <w:pStyle w:val="ConsPlusNormal"/>
        <w:ind w:firstLine="540"/>
        <w:jc w:val="both"/>
      </w:pPr>
    </w:p>
    <w:p w14:paraId="1AD927D4" w14:textId="77777777" w:rsidR="00D44AFD" w:rsidRDefault="00D44AFD">
      <w:pPr>
        <w:pStyle w:val="ConsPlusNormal"/>
        <w:ind w:firstLine="540"/>
        <w:jc w:val="both"/>
      </w:pPr>
      <w:r>
        <w:t>В положениях "Восхождение" и "Вис на руках" высота свободного падения измеряется от наиболее высокой точки захвата руками минус 1 м до зоны приземления.</w:t>
      </w:r>
    </w:p>
    <w:p w14:paraId="17D9BEB1" w14:textId="77777777" w:rsidR="00D44AFD" w:rsidRDefault="00D44AFD">
      <w:pPr>
        <w:pStyle w:val="ConsPlusNormal"/>
        <w:spacing w:before="200"/>
        <w:ind w:firstLine="540"/>
        <w:jc w:val="both"/>
      </w:pPr>
      <w:r>
        <w:t>4.3.24.2. Высота свободного падения h не должна превышать 3000 мм.</w:t>
      </w:r>
    </w:p>
    <w:p w14:paraId="17755B81" w14:textId="77777777" w:rsidR="00D44AFD" w:rsidRDefault="00D44AFD">
      <w:pPr>
        <w:pStyle w:val="ConsPlusNormal"/>
        <w:spacing w:before="200"/>
        <w:ind w:firstLine="540"/>
        <w:jc w:val="both"/>
      </w:pPr>
      <w:r>
        <w:t>4.3.25. Зона безопасности</w:t>
      </w:r>
    </w:p>
    <w:p w14:paraId="0C44171E" w14:textId="77777777" w:rsidR="00D44AFD" w:rsidRDefault="00D44AFD">
      <w:pPr>
        <w:pStyle w:val="ConsPlusNormal"/>
        <w:spacing w:before="200"/>
        <w:ind w:firstLine="540"/>
        <w:jc w:val="both"/>
      </w:pPr>
      <w:r>
        <w:t>4.3.25.1. Зону безопасности определяют построением нескольких цилиндров, перпендикулярных к игровой поверхности оборудования и расположенных по направлению перемещения ребенка, вызванного использованием оборудования.</w:t>
      </w:r>
    </w:p>
    <w:p w14:paraId="2B3796AB" w14:textId="77777777" w:rsidR="00D44AFD" w:rsidRDefault="00D44AFD">
      <w:pPr>
        <w:pStyle w:val="ConsPlusNormal"/>
        <w:spacing w:before="200"/>
        <w:ind w:firstLine="540"/>
        <w:jc w:val="both"/>
      </w:pPr>
      <w:r>
        <w:t>4.3.25.2. Определение зоны безопасности горки - в соответствии с рисунком 12.</w:t>
      </w:r>
    </w:p>
    <w:p w14:paraId="0E9BDD84" w14:textId="77777777" w:rsidR="00D44AFD" w:rsidRDefault="00D44AFD">
      <w:pPr>
        <w:pStyle w:val="ConsPlusNormal"/>
        <w:ind w:firstLine="540"/>
        <w:jc w:val="both"/>
      </w:pPr>
    </w:p>
    <w:p w14:paraId="0C8DB7B2" w14:textId="77777777" w:rsidR="00D44AFD" w:rsidRDefault="00D44AFD">
      <w:pPr>
        <w:pStyle w:val="ConsPlusNormal"/>
        <w:jc w:val="center"/>
      </w:pPr>
      <w:r>
        <w:rPr>
          <w:noProof/>
          <w:position w:val="-170"/>
        </w:rPr>
        <w:lastRenderedPageBreak/>
        <w:drawing>
          <wp:inline distT="0" distB="0" distL="0" distR="0" wp14:anchorId="5E642247" wp14:editId="4283F561">
            <wp:extent cx="2626995" cy="22885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26995" cy="2288540"/>
                    </a:xfrm>
                    <a:prstGeom prst="rect">
                      <a:avLst/>
                    </a:prstGeom>
                    <a:noFill/>
                    <a:ln>
                      <a:noFill/>
                    </a:ln>
                  </pic:spPr>
                </pic:pic>
              </a:graphicData>
            </a:graphic>
          </wp:inline>
        </w:drawing>
      </w:r>
    </w:p>
    <w:p w14:paraId="33CCD79F" w14:textId="77777777" w:rsidR="00D44AFD" w:rsidRDefault="00D44AFD">
      <w:pPr>
        <w:pStyle w:val="ConsPlusNormal"/>
        <w:jc w:val="center"/>
      </w:pPr>
    </w:p>
    <w:p w14:paraId="5478ABD4" w14:textId="77777777" w:rsidR="00D44AFD" w:rsidRDefault="00D44AFD">
      <w:pPr>
        <w:pStyle w:val="ConsPlusNormal"/>
        <w:jc w:val="center"/>
      </w:pPr>
      <w:r>
        <w:t>Рисунок 12. Определение зоны безопасности горки</w:t>
      </w:r>
    </w:p>
    <w:p w14:paraId="3464BF48" w14:textId="77777777" w:rsidR="00D44AFD" w:rsidRDefault="00D44AFD">
      <w:pPr>
        <w:pStyle w:val="ConsPlusNormal"/>
        <w:ind w:firstLine="540"/>
        <w:jc w:val="both"/>
      </w:pPr>
    </w:p>
    <w:p w14:paraId="180AE9C7" w14:textId="77777777" w:rsidR="00D44AFD" w:rsidRDefault="00D44AFD">
      <w:pPr>
        <w:pStyle w:val="ConsPlusNormal"/>
        <w:ind w:firstLine="540"/>
        <w:jc w:val="both"/>
      </w:pPr>
      <w:r>
        <w:t xml:space="preserve">4.3.25.3. Размеры цилиндра для определения зоны безопасности приведены в таблице 4 и на </w:t>
      </w:r>
      <w:hyperlink w:anchor="P375">
        <w:r>
          <w:rPr>
            <w:color w:val="0000FF"/>
          </w:rPr>
          <w:t>рисунке 13</w:t>
        </w:r>
      </w:hyperlink>
      <w:r>
        <w:t>.</w:t>
      </w:r>
    </w:p>
    <w:p w14:paraId="75B728BE" w14:textId="77777777" w:rsidR="00D44AFD" w:rsidRDefault="00D44AFD">
      <w:pPr>
        <w:pStyle w:val="ConsPlusNormal"/>
        <w:ind w:firstLine="540"/>
        <w:jc w:val="both"/>
      </w:pPr>
    </w:p>
    <w:p w14:paraId="0EA2FCBC" w14:textId="77777777" w:rsidR="00D44AFD" w:rsidRDefault="00D44AFD">
      <w:pPr>
        <w:pStyle w:val="ConsPlusNormal"/>
        <w:jc w:val="right"/>
      </w:pPr>
      <w:r>
        <w:t>Таблица 4</w:t>
      </w:r>
    </w:p>
    <w:p w14:paraId="1DC66794" w14:textId="77777777" w:rsidR="00D44AFD" w:rsidRDefault="00D44AFD">
      <w:pPr>
        <w:pStyle w:val="ConsPlusNormal"/>
        <w:ind w:firstLine="540"/>
        <w:jc w:val="both"/>
      </w:pPr>
    </w:p>
    <w:p w14:paraId="5F8063D8" w14:textId="77777777" w:rsidR="00D44AFD" w:rsidRDefault="00D44AFD">
      <w:pPr>
        <w:pStyle w:val="ConsPlusNormal"/>
        <w:jc w:val="right"/>
      </w:pPr>
      <w:r>
        <w:t>Размеры в миллиметрах</w:t>
      </w:r>
    </w:p>
    <w:p w14:paraId="5B832F75"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520"/>
        <w:gridCol w:w="3720"/>
      </w:tblGrid>
      <w:tr w:rsidR="00D44AFD" w14:paraId="251865EF" w14:textId="77777777">
        <w:tc>
          <w:tcPr>
            <w:tcW w:w="3540" w:type="dxa"/>
          </w:tcPr>
          <w:p w14:paraId="52C07B1D" w14:textId="77777777" w:rsidR="00D44AFD" w:rsidRDefault="00D44AFD">
            <w:pPr>
              <w:pStyle w:val="ConsPlusNormal"/>
              <w:jc w:val="center"/>
            </w:pPr>
            <w:r>
              <w:lastRenderedPageBreak/>
              <w:t>Положение ребенка</w:t>
            </w:r>
          </w:p>
        </w:tc>
        <w:tc>
          <w:tcPr>
            <w:tcW w:w="2520" w:type="dxa"/>
          </w:tcPr>
          <w:p w14:paraId="3D3FD8AF" w14:textId="77777777" w:rsidR="00D44AFD" w:rsidRDefault="00D44AFD">
            <w:pPr>
              <w:pStyle w:val="ConsPlusNormal"/>
              <w:jc w:val="center"/>
            </w:pPr>
            <w:r>
              <w:t>Радиус r</w:t>
            </w:r>
          </w:p>
        </w:tc>
        <w:tc>
          <w:tcPr>
            <w:tcW w:w="3720" w:type="dxa"/>
          </w:tcPr>
          <w:p w14:paraId="5568808C" w14:textId="77777777" w:rsidR="00D44AFD" w:rsidRDefault="00D44AFD">
            <w:pPr>
              <w:pStyle w:val="ConsPlusNormal"/>
              <w:jc w:val="center"/>
            </w:pPr>
            <w:r>
              <w:t>Высота h</w:t>
            </w:r>
          </w:p>
        </w:tc>
      </w:tr>
      <w:tr w:rsidR="00D44AFD" w14:paraId="5FA6F8B4" w14:textId="77777777">
        <w:tc>
          <w:tcPr>
            <w:tcW w:w="3540" w:type="dxa"/>
          </w:tcPr>
          <w:p w14:paraId="340B4AF5" w14:textId="77777777" w:rsidR="00D44AFD" w:rsidRDefault="00D44AFD">
            <w:pPr>
              <w:pStyle w:val="ConsPlusNormal"/>
            </w:pPr>
            <w:r>
              <w:t>Ребенок стоит</w:t>
            </w:r>
          </w:p>
        </w:tc>
        <w:tc>
          <w:tcPr>
            <w:tcW w:w="2520" w:type="dxa"/>
          </w:tcPr>
          <w:p w14:paraId="30475745" w14:textId="77777777" w:rsidR="00D44AFD" w:rsidRDefault="00D44AFD">
            <w:pPr>
              <w:pStyle w:val="ConsPlusNormal"/>
              <w:jc w:val="center"/>
            </w:pPr>
            <w:r>
              <w:t>1000</w:t>
            </w:r>
          </w:p>
        </w:tc>
        <w:tc>
          <w:tcPr>
            <w:tcW w:w="3720" w:type="dxa"/>
          </w:tcPr>
          <w:p w14:paraId="3BEBC9BC" w14:textId="77777777" w:rsidR="00D44AFD" w:rsidRDefault="00D44AFD">
            <w:pPr>
              <w:pStyle w:val="ConsPlusNormal"/>
              <w:jc w:val="center"/>
            </w:pPr>
            <w:r>
              <w:t>1800</w:t>
            </w:r>
          </w:p>
        </w:tc>
      </w:tr>
      <w:tr w:rsidR="00D44AFD" w14:paraId="4C808680" w14:textId="77777777">
        <w:tc>
          <w:tcPr>
            <w:tcW w:w="3540" w:type="dxa"/>
          </w:tcPr>
          <w:p w14:paraId="239FEF34" w14:textId="77777777" w:rsidR="00D44AFD" w:rsidRDefault="00D44AFD">
            <w:pPr>
              <w:pStyle w:val="ConsPlusNormal"/>
            </w:pPr>
            <w:r>
              <w:t>Ребенок сидит</w:t>
            </w:r>
          </w:p>
        </w:tc>
        <w:tc>
          <w:tcPr>
            <w:tcW w:w="2520" w:type="dxa"/>
          </w:tcPr>
          <w:p w14:paraId="49A86140" w14:textId="77777777" w:rsidR="00D44AFD" w:rsidRDefault="00D44AFD">
            <w:pPr>
              <w:pStyle w:val="ConsPlusNormal"/>
              <w:jc w:val="center"/>
            </w:pPr>
            <w:r>
              <w:t>1000</w:t>
            </w:r>
          </w:p>
        </w:tc>
        <w:tc>
          <w:tcPr>
            <w:tcW w:w="3720" w:type="dxa"/>
          </w:tcPr>
          <w:p w14:paraId="5BA7B967" w14:textId="77777777" w:rsidR="00D44AFD" w:rsidRDefault="00D44AFD">
            <w:pPr>
              <w:pStyle w:val="ConsPlusNormal"/>
              <w:jc w:val="center"/>
            </w:pPr>
            <w:r>
              <w:t>1500</w:t>
            </w:r>
          </w:p>
        </w:tc>
      </w:tr>
      <w:tr w:rsidR="00D44AFD" w14:paraId="3A675B0B" w14:textId="77777777">
        <w:tc>
          <w:tcPr>
            <w:tcW w:w="3540" w:type="dxa"/>
          </w:tcPr>
          <w:p w14:paraId="79B4AD6B" w14:textId="77777777" w:rsidR="00D44AFD" w:rsidRDefault="00D44AFD">
            <w:pPr>
              <w:pStyle w:val="ConsPlusNormal"/>
            </w:pPr>
            <w:r>
              <w:t>Ребенок висит на руках</w:t>
            </w:r>
          </w:p>
        </w:tc>
        <w:tc>
          <w:tcPr>
            <w:tcW w:w="2520" w:type="dxa"/>
          </w:tcPr>
          <w:p w14:paraId="236DE8AB" w14:textId="77777777" w:rsidR="00D44AFD" w:rsidRDefault="00D44AFD">
            <w:pPr>
              <w:pStyle w:val="ConsPlusNormal"/>
              <w:jc w:val="center"/>
            </w:pPr>
            <w:r>
              <w:t>500</w:t>
            </w:r>
          </w:p>
        </w:tc>
        <w:tc>
          <w:tcPr>
            <w:tcW w:w="3720" w:type="dxa"/>
          </w:tcPr>
          <w:p w14:paraId="4A83B945" w14:textId="77777777" w:rsidR="00D44AFD" w:rsidRDefault="00D44AFD">
            <w:pPr>
              <w:pStyle w:val="ConsPlusNormal"/>
              <w:jc w:val="center"/>
            </w:pPr>
            <w:r>
              <w:t>300 сверху и 1800 снизу</w:t>
            </w:r>
          </w:p>
        </w:tc>
      </w:tr>
    </w:tbl>
    <w:p w14:paraId="2A1C79B5" w14:textId="77777777" w:rsidR="00D44AFD" w:rsidRDefault="00D44AFD">
      <w:pPr>
        <w:pStyle w:val="ConsPlusNormal"/>
        <w:sectPr w:rsidR="00D44AFD">
          <w:pgSz w:w="16838" w:h="11905" w:orient="landscape"/>
          <w:pgMar w:top="1701" w:right="1134" w:bottom="850" w:left="1134" w:header="0" w:footer="0" w:gutter="0"/>
          <w:cols w:space="720"/>
          <w:titlePg/>
        </w:sectPr>
      </w:pPr>
    </w:p>
    <w:p w14:paraId="2175DDE3" w14:textId="77777777" w:rsidR="00D44AFD" w:rsidRDefault="00D44AFD">
      <w:pPr>
        <w:pStyle w:val="ConsPlusNormal"/>
        <w:ind w:firstLine="540"/>
        <w:jc w:val="both"/>
      </w:pPr>
    </w:p>
    <w:p w14:paraId="41CE0BBB" w14:textId="77777777" w:rsidR="00D44AFD" w:rsidRDefault="00D44AFD">
      <w:pPr>
        <w:pStyle w:val="ConsPlusNormal"/>
        <w:jc w:val="center"/>
      </w:pPr>
      <w:r>
        <w:rPr>
          <w:noProof/>
          <w:position w:val="-195"/>
        </w:rPr>
        <w:drawing>
          <wp:inline distT="0" distB="0" distL="0" distR="0" wp14:anchorId="5B69602E" wp14:editId="749BABA9">
            <wp:extent cx="3622675" cy="26092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22675" cy="2609215"/>
                    </a:xfrm>
                    <a:prstGeom prst="rect">
                      <a:avLst/>
                    </a:prstGeom>
                    <a:noFill/>
                    <a:ln>
                      <a:noFill/>
                    </a:ln>
                  </pic:spPr>
                </pic:pic>
              </a:graphicData>
            </a:graphic>
          </wp:inline>
        </w:drawing>
      </w:r>
    </w:p>
    <w:p w14:paraId="18A4DC9A" w14:textId="77777777" w:rsidR="00D44AFD" w:rsidRDefault="00D44AFD">
      <w:pPr>
        <w:pStyle w:val="ConsPlusNormal"/>
        <w:jc w:val="center"/>
      </w:pPr>
    </w:p>
    <w:p w14:paraId="07AFC75B" w14:textId="77777777" w:rsidR="00D44AFD" w:rsidRDefault="00D44AFD">
      <w:pPr>
        <w:pStyle w:val="ConsPlusNormal"/>
        <w:jc w:val="center"/>
      </w:pPr>
      <w:bookmarkStart w:id="12" w:name="P375"/>
      <w:bookmarkEnd w:id="12"/>
      <w:r>
        <w:t>Рисунок 13. Размеры цилиндра для определения</w:t>
      </w:r>
    </w:p>
    <w:p w14:paraId="7D7FA581" w14:textId="77777777" w:rsidR="00D44AFD" w:rsidRDefault="00D44AFD">
      <w:pPr>
        <w:pStyle w:val="ConsPlusNormal"/>
        <w:jc w:val="center"/>
      </w:pPr>
      <w:r>
        <w:t>зоны безопасности</w:t>
      </w:r>
    </w:p>
    <w:p w14:paraId="24FD2F97" w14:textId="77777777" w:rsidR="00D44AFD" w:rsidRDefault="00D44AFD">
      <w:pPr>
        <w:pStyle w:val="ConsPlusNormal"/>
        <w:ind w:firstLine="540"/>
        <w:jc w:val="both"/>
      </w:pPr>
    </w:p>
    <w:p w14:paraId="201772B9" w14:textId="77777777" w:rsidR="00D44AFD" w:rsidRDefault="00D44AFD">
      <w:pPr>
        <w:pStyle w:val="ConsPlusNormal"/>
        <w:ind w:firstLine="540"/>
        <w:jc w:val="both"/>
      </w:pPr>
      <w:r>
        <w:t>4.3.25.4. Шесты должны быть удалены от соседних конструкций на расстояние не менее 350 мм.</w:t>
      </w:r>
    </w:p>
    <w:p w14:paraId="3E98E5E5" w14:textId="77777777" w:rsidR="00D44AFD" w:rsidRDefault="00D44AFD">
      <w:pPr>
        <w:pStyle w:val="ConsPlusNormal"/>
        <w:spacing w:before="200"/>
        <w:ind w:firstLine="540"/>
        <w:jc w:val="both"/>
      </w:pPr>
      <w:r>
        <w:t>4.3.25.5. При определении зоны безопасности учитывают возможные перемещения ребенка и подвижных элементов конструкции.</w:t>
      </w:r>
    </w:p>
    <w:p w14:paraId="0AB84EFF" w14:textId="77777777" w:rsidR="00D44AFD" w:rsidRDefault="00D44AFD">
      <w:pPr>
        <w:pStyle w:val="ConsPlusNormal"/>
        <w:spacing w:before="200"/>
        <w:ind w:firstLine="540"/>
        <w:jc w:val="both"/>
      </w:pPr>
      <w:r>
        <w:t>4.3.25.6. В зоне безопасности не должно быть препятствий (элементов конструкций, веток деревьев и т.п.).</w:t>
      </w:r>
    </w:p>
    <w:p w14:paraId="5BBB4714" w14:textId="77777777" w:rsidR="00D44AFD" w:rsidRDefault="00D44AFD">
      <w:pPr>
        <w:pStyle w:val="ConsPlusNormal"/>
        <w:spacing w:before="200"/>
        <w:ind w:firstLine="540"/>
        <w:jc w:val="both"/>
      </w:pPr>
      <w:r>
        <w:t>Примечание. В стандартах на оборудование конкретных типов могут быть дополнительные требования к зоне безопасности.</w:t>
      </w:r>
    </w:p>
    <w:p w14:paraId="3AA2BE2E" w14:textId="77777777" w:rsidR="00D44AFD" w:rsidRDefault="00D44AFD">
      <w:pPr>
        <w:pStyle w:val="ConsPlusNormal"/>
        <w:ind w:firstLine="540"/>
        <w:jc w:val="both"/>
      </w:pPr>
    </w:p>
    <w:p w14:paraId="1066C47A" w14:textId="77777777" w:rsidR="00D44AFD" w:rsidRDefault="00D44AFD">
      <w:pPr>
        <w:pStyle w:val="ConsPlusNormal"/>
        <w:ind w:firstLine="540"/>
        <w:jc w:val="both"/>
      </w:pPr>
      <w:r>
        <w:t>4.3.25.7. Не допускается перекрытие смежных зон безопасности или зон безопасности оборудования различных типов.</w:t>
      </w:r>
    </w:p>
    <w:p w14:paraId="518C4706" w14:textId="77777777" w:rsidR="00D44AFD" w:rsidRDefault="00D44AFD">
      <w:pPr>
        <w:pStyle w:val="ConsPlusNormal"/>
        <w:spacing w:before="200"/>
        <w:ind w:firstLine="540"/>
        <w:jc w:val="both"/>
      </w:pPr>
      <w:r>
        <w:t>4.3.25.8. В зоне безопасности могут быть элементы конструкций оборудования, которые предназначены для обеспечения безопасной эксплуатации оборудования (например, опорные поверхности, ограждения конструкции, позволяющие сохранять равновесие).</w:t>
      </w:r>
    </w:p>
    <w:p w14:paraId="0D8D8EB2" w14:textId="77777777" w:rsidR="00D44AFD" w:rsidRDefault="00D44AFD">
      <w:pPr>
        <w:pStyle w:val="ConsPlusNormal"/>
        <w:spacing w:before="200"/>
        <w:ind w:firstLine="540"/>
        <w:jc w:val="both"/>
      </w:pPr>
      <w:r>
        <w:t>4.3.26. Зона приземления</w:t>
      </w:r>
    </w:p>
    <w:p w14:paraId="0AA7EA28" w14:textId="77777777" w:rsidR="00D44AFD" w:rsidRDefault="00D44AFD">
      <w:pPr>
        <w:pStyle w:val="ConsPlusNormal"/>
        <w:spacing w:before="200"/>
        <w:ind w:firstLine="540"/>
        <w:jc w:val="both"/>
      </w:pPr>
      <w:r>
        <w:t>4.3.26.1. При определении границы зоны приземления учитывают возможные перемещения элементов конструкции и ребенка. Граница зоны приземления должна быть на расстоянии не менее 1500 мм от проекции любой точки конструкции на зону приземления.</w:t>
      </w:r>
    </w:p>
    <w:p w14:paraId="66CEA971" w14:textId="77777777" w:rsidR="00D44AFD" w:rsidRDefault="00D44AFD">
      <w:pPr>
        <w:pStyle w:val="ConsPlusNormal"/>
        <w:spacing w:before="200"/>
        <w:ind w:firstLine="540"/>
        <w:jc w:val="both"/>
      </w:pPr>
      <w:r>
        <w:t>4.3.26.2. Допускается увеличивать зону приземления в случае вынужденного перемещения ребенка (например, для каруселей) или уменьшать (например, в случае расположения оборудования возле стены).</w:t>
      </w:r>
    </w:p>
    <w:p w14:paraId="214734A3" w14:textId="77777777" w:rsidR="00D44AFD" w:rsidRDefault="00D44AFD">
      <w:pPr>
        <w:pStyle w:val="ConsPlusNormal"/>
        <w:spacing w:before="200"/>
        <w:ind w:firstLine="540"/>
        <w:jc w:val="both"/>
      </w:pPr>
      <w:r>
        <w:t>4.3.26.3. Допускается взаимное перекрытие зон приземления оборудования различных типов.</w:t>
      </w:r>
    </w:p>
    <w:p w14:paraId="43BB09DC" w14:textId="77777777" w:rsidR="00D44AFD" w:rsidRDefault="00D44AFD">
      <w:pPr>
        <w:pStyle w:val="ConsPlusNormal"/>
        <w:spacing w:before="200"/>
        <w:ind w:firstLine="540"/>
        <w:jc w:val="both"/>
      </w:pPr>
      <w:r>
        <w:t>Примечание. В стандартах на оборудование конкретного типа (например, качели, карусели) могут быть дополнительные требования к взаимному перекрытию зон приземления.</w:t>
      </w:r>
    </w:p>
    <w:p w14:paraId="7976230C" w14:textId="77777777" w:rsidR="00D44AFD" w:rsidRDefault="00D44AFD">
      <w:pPr>
        <w:pStyle w:val="ConsPlusNormal"/>
        <w:ind w:firstLine="540"/>
        <w:jc w:val="both"/>
      </w:pPr>
    </w:p>
    <w:p w14:paraId="442B734D" w14:textId="77777777" w:rsidR="00D44AFD" w:rsidRDefault="00D44AFD">
      <w:pPr>
        <w:pStyle w:val="ConsPlusNormal"/>
        <w:ind w:firstLine="540"/>
        <w:jc w:val="both"/>
      </w:pPr>
      <w:r>
        <w:t>4.3.26.4. Размеры зоны приземления в общем случае должны соответствовать рисунку 14.</w:t>
      </w:r>
    </w:p>
    <w:p w14:paraId="51F33932" w14:textId="77777777" w:rsidR="00D44AFD" w:rsidRDefault="00D44AFD">
      <w:pPr>
        <w:pStyle w:val="ConsPlusNormal"/>
        <w:ind w:firstLine="540"/>
        <w:jc w:val="both"/>
      </w:pPr>
    </w:p>
    <w:p w14:paraId="7AE62667" w14:textId="77777777" w:rsidR="00D44AFD" w:rsidRDefault="00D44AFD">
      <w:pPr>
        <w:pStyle w:val="ConsPlusNormal"/>
        <w:jc w:val="center"/>
      </w:pPr>
      <w:r>
        <w:rPr>
          <w:noProof/>
          <w:position w:val="-153"/>
        </w:rPr>
        <w:lastRenderedPageBreak/>
        <w:drawing>
          <wp:inline distT="0" distB="0" distL="0" distR="0" wp14:anchorId="13156244" wp14:editId="36678586">
            <wp:extent cx="3801110" cy="20815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01110" cy="2081530"/>
                    </a:xfrm>
                    <a:prstGeom prst="rect">
                      <a:avLst/>
                    </a:prstGeom>
                    <a:noFill/>
                    <a:ln>
                      <a:noFill/>
                    </a:ln>
                  </pic:spPr>
                </pic:pic>
              </a:graphicData>
            </a:graphic>
          </wp:inline>
        </w:drawing>
      </w:r>
    </w:p>
    <w:p w14:paraId="6A5C2531" w14:textId="77777777" w:rsidR="00D44AFD" w:rsidRDefault="00D44AFD">
      <w:pPr>
        <w:pStyle w:val="ConsPlusNormal"/>
        <w:jc w:val="center"/>
      </w:pPr>
    </w:p>
    <w:p w14:paraId="6C0BB8AB" w14:textId="77777777" w:rsidR="00D44AFD" w:rsidRDefault="00D44AFD">
      <w:pPr>
        <w:pStyle w:val="ConsPlusNormal"/>
        <w:jc w:val="center"/>
      </w:pPr>
      <w:r>
        <w:t>h - высота свободного падения, м; h = (1500)l - 750,</w:t>
      </w:r>
    </w:p>
    <w:p w14:paraId="18B8593B" w14:textId="77777777" w:rsidR="00D44AFD" w:rsidRDefault="00D44AFD">
      <w:pPr>
        <w:pStyle w:val="ConsPlusNormal"/>
        <w:jc w:val="center"/>
      </w:pPr>
      <w:r>
        <w:t>l - минимальный размер зоны приземления, м,</w:t>
      </w:r>
    </w:p>
    <w:p w14:paraId="7343EF7E" w14:textId="77777777" w:rsidR="00D44AFD" w:rsidRDefault="00D44AFD">
      <w:pPr>
        <w:pStyle w:val="ConsPlusNormal"/>
        <w:jc w:val="center"/>
      </w:pPr>
      <w:r>
        <w:t>при 600 &lt; h &lt;= 1500: l = 1500;</w:t>
      </w:r>
    </w:p>
    <w:p w14:paraId="1047A46B" w14:textId="77777777" w:rsidR="00D44AFD" w:rsidRDefault="00D44AFD">
      <w:pPr>
        <w:pStyle w:val="ConsPlusNormal"/>
        <w:jc w:val="center"/>
      </w:pPr>
      <w:r>
        <w:t>при h &gt;= 1500: </w:t>
      </w:r>
      <w:r>
        <w:rPr>
          <w:noProof/>
          <w:position w:val="-21"/>
        </w:rPr>
        <w:drawing>
          <wp:inline distT="0" distB="0" distL="0" distR="0" wp14:anchorId="3C7A2FB6" wp14:editId="36851E47">
            <wp:extent cx="786765" cy="4057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86765" cy="405765"/>
                    </a:xfrm>
                    <a:prstGeom prst="rect">
                      <a:avLst/>
                    </a:prstGeom>
                    <a:noFill/>
                    <a:ln>
                      <a:noFill/>
                    </a:ln>
                  </pic:spPr>
                </pic:pic>
              </a:graphicData>
            </a:graphic>
          </wp:inline>
        </w:drawing>
      </w:r>
    </w:p>
    <w:p w14:paraId="277B693A" w14:textId="77777777" w:rsidR="00D44AFD" w:rsidRDefault="00D44AFD">
      <w:pPr>
        <w:pStyle w:val="ConsPlusNormal"/>
        <w:jc w:val="center"/>
      </w:pPr>
    </w:p>
    <w:p w14:paraId="44808D11" w14:textId="77777777" w:rsidR="00D44AFD" w:rsidRDefault="00D44AFD">
      <w:pPr>
        <w:pStyle w:val="ConsPlusNormal"/>
        <w:jc w:val="center"/>
      </w:pPr>
      <w:r>
        <w:t>Рисунок 14. Размеры зоны приземления</w:t>
      </w:r>
    </w:p>
    <w:p w14:paraId="12B0AB75" w14:textId="77777777" w:rsidR="00D44AFD" w:rsidRDefault="00D44AFD">
      <w:pPr>
        <w:pStyle w:val="ConsPlusNormal"/>
        <w:ind w:firstLine="540"/>
        <w:jc w:val="both"/>
      </w:pPr>
    </w:p>
    <w:p w14:paraId="1EAE58A9" w14:textId="77777777" w:rsidR="00D44AFD" w:rsidRDefault="00D44AFD">
      <w:pPr>
        <w:pStyle w:val="ConsPlusNormal"/>
        <w:ind w:firstLine="540"/>
        <w:jc w:val="both"/>
      </w:pPr>
      <w:r>
        <w:t>4.3.26.5. Покрытие в зоне приземления должно быть свободно от каких-либо элементов с острыми концами или опасных выступов.</w:t>
      </w:r>
    </w:p>
    <w:p w14:paraId="218C04DE" w14:textId="77777777" w:rsidR="00D44AFD" w:rsidRDefault="00D44AFD">
      <w:pPr>
        <w:pStyle w:val="ConsPlusNormal"/>
        <w:spacing w:before="200"/>
        <w:ind w:firstLine="540"/>
        <w:jc w:val="both"/>
      </w:pPr>
      <w:r>
        <w:t>4.3.26.6. Покрытие устраивают так, чтобы не было участков, на которых возможны застревания.</w:t>
      </w:r>
    </w:p>
    <w:p w14:paraId="13A37857" w14:textId="77777777" w:rsidR="00D44AFD" w:rsidRDefault="00D44AFD">
      <w:pPr>
        <w:pStyle w:val="ConsPlusNormal"/>
        <w:spacing w:before="200"/>
        <w:ind w:firstLine="540"/>
        <w:jc w:val="both"/>
      </w:pPr>
      <w:r>
        <w:t xml:space="preserve">4.3.26.7. Если в качестве покрытия на детской игровой площадке применяется сыпучий материал, для компенсации вытеснения сыпучего материала толщину покрытия увеличивают на 100 мм по сравнению с толщиной, полученной при лабораторных испытаниях при оценке требуемой критической высоты падения по </w:t>
      </w:r>
      <w:hyperlink r:id="rId48">
        <w:r>
          <w:rPr>
            <w:color w:val="0000FF"/>
          </w:rPr>
          <w:t>ГОСТ Р ЕН 1177</w:t>
        </w:r>
      </w:hyperlink>
      <w:r>
        <w:t>.</w:t>
      </w:r>
    </w:p>
    <w:p w14:paraId="014C6439" w14:textId="77777777" w:rsidR="00D44AFD" w:rsidRDefault="00D44AFD">
      <w:pPr>
        <w:pStyle w:val="ConsPlusNormal"/>
        <w:spacing w:before="200"/>
        <w:ind w:firstLine="540"/>
        <w:jc w:val="both"/>
      </w:pPr>
      <w:r>
        <w:t>4.3.26.8. Для оборудования с высотой свободного падения свыше 600 мм или при возможности принудительного перемещения ребенка должны быть соблюдены следующие требования:</w:t>
      </w:r>
    </w:p>
    <w:p w14:paraId="6AAD7E2D" w14:textId="77777777" w:rsidR="00D44AFD" w:rsidRDefault="00D44AFD">
      <w:pPr>
        <w:pStyle w:val="ConsPlusNormal"/>
        <w:spacing w:before="200"/>
        <w:ind w:firstLine="540"/>
        <w:jc w:val="both"/>
      </w:pPr>
      <w:r>
        <w:t>- по всей зоне приземления должно быть ударопоглощающее покрытие;</w:t>
      </w:r>
    </w:p>
    <w:p w14:paraId="1CCE6948" w14:textId="77777777" w:rsidR="00D44AFD" w:rsidRDefault="00D44AFD">
      <w:pPr>
        <w:pStyle w:val="ConsPlusNormal"/>
        <w:spacing w:before="200"/>
        <w:ind w:firstLine="540"/>
        <w:jc w:val="both"/>
      </w:pPr>
      <w:r>
        <w:t>- в зоне приземления не должно быть препятствий;</w:t>
      </w:r>
    </w:p>
    <w:p w14:paraId="35A9A16F" w14:textId="77777777" w:rsidR="00D44AFD" w:rsidRDefault="00D44AFD">
      <w:pPr>
        <w:pStyle w:val="ConsPlusNormal"/>
        <w:spacing w:before="200"/>
        <w:ind w:firstLine="540"/>
        <w:jc w:val="both"/>
      </w:pPr>
      <w:r>
        <w:t>- материал ударопоглощающего покрытия зоны приземления должен исключать травмирование ребенка;</w:t>
      </w:r>
    </w:p>
    <w:p w14:paraId="47A2F498" w14:textId="77777777" w:rsidR="00D44AFD" w:rsidRDefault="00D44AFD">
      <w:pPr>
        <w:pStyle w:val="ConsPlusNormal"/>
        <w:spacing w:before="200"/>
        <w:ind w:firstLine="540"/>
        <w:jc w:val="both"/>
      </w:pPr>
      <w:r>
        <w:t xml:space="preserve">- критическая высота падения на ударопоглощающее покрытие по </w:t>
      </w:r>
      <w:hyperlink r:id="rId49">
        <w:r>
          <w:rPr>
            <w:color w:val="0000FF"/>
          </w:rPr>
          <w:t>ГОСТ Р ЕН 1177</w:t>
        </w:r>
      </w:hyperlink>
      <w:r>
        <w:t xml:space="preserve"> должна быть не менее высоты свободного падения оборудования, с которым это покрытие применяется;</w:t>
      </w:r>
    </w:p>
    <w:p w14:paraId="518E39D1" w14:textId="77777777" w:rsidR="00D44AFD" w:rsidRDefault="00D44AFD">
      <w:pPr>
        <w:pStyle w:val="ConsPlusNormal"/>
        <w:spacing w:before="200"/>
        <w:ind w:firstLine="540"/>
        <w:jc w:val="both"/>
      </w:pPr>
      <w:r>
        <w:t>- состав покрытия должен обеспечивать сохранность ударопоглощающих свойств в течение всего срока эксплуатации оборудования, с которым это покрытие применяется.</w:t>
      </w:r>
    </w:p>
    <w:p w14:paraId="584CF585" w14:textId="77777777" w:rsidR="00D44AFD" w:rsidRDefault="00D44AFD">
      <w:pPr>
        <w:pStyle w:val="ConsPlusNormal"/>
        <w:spacing w:before="200"/>
        <w:ind w:firstLine="540"/>
        <w:jc w:val="both"/>
      </w:pPr>
      <w:r>
        <w:t>Примечание. Отсутствие надлежащего ухода за сыпучими материалами (в том числе отсутствие восполнения сыпучих материалов) или разрушение синтетических покрытий (резиновых плиток, матов, монолитного резинового покрытия) приводит к значительному снижению ударопоглощающих свойств покрытия.</w:t>
      </w:r>
    </w:p>
    <w:p w14:paraId="1B73CD0E" w14:textId="77777777" w:rsidR="00D44AFD" w:rsidRDefault="00D44AFD">
      <w:pPr>
        <w:pStyle w:val="ConsPlusNormal"/>
        <w:ind w:firstLine="540"/>
        <w:jc w:val="both"/>
      </w:pPr>
    </w:p>
    <w:p w14:paraId="448E4E7A" w14:textId="77777777" w:rsidR="00D44AFD" w:rsidRDefault="00D44AFD">
      <w:pPr>
        <w:pStyle w:val="ConsPlusNormal"/>
        <w:ind w:firstLine="540"/>
        <w:jc w:val="both"/>
      </w:pPr>
      <w:r>
        <w:t>4.3.26.9. Примеры ударопоглощающих покрытий зоны приземления приведены в таблице 5.</w:t>
      </w:r>
    </w:p>
    <w:p w14:paraId="22658799" w14:textId="77777777" w:rsidR="00D44AFD" w:rsidRDefault="00D44AFD">
      <w:pPr>
        <w:pStyle w:val="ConsPlusNormal"/>
        <w:ind w:firstLine="540"/>
        <w:jc w:val="both"/>
      </w:pPr>
    </w:p>
    <w:p w14:paraId="2C0FB3ED" w14:textId="77777777" w:rsidR="00D44AFD" w:rsidRDefault="00D44AFD">
      <w:pPr>
        <w:pStyle w:val="ConsPlusNormal"/>
        <w:jc w:val="right"/>
      </w:pPr>
      <w:r>
        <w:t>Таблица 5</w:t>
      </w:r>
    </w:p>
    <w:p w14:paraId="71765F8A" w14:textId="77777777" w:rsidR="00D44AFD" w:rsidRDefault="00D44AFD">
      <w:pPr>
        <w:pStyle w:val="ConsPlusNormal"/>
        <w:ind w:firstLine="540"/>
        <w:jc w:val="both"/>
      </w:pPr>
    </w:p>
    <w:p w14:paraId="653C262B" w14:textId="77777777" w:rsidR="00D44AFD" w:rsidRDefault="00D44AFD">
      <w:pPr>
        <w:pStyle w:val="ConsPlusNormal"/>
        <w:jc w:val="right"/>
      </w:pPr>
      <w:r>
        <w:t>Размеры в миллиметрах</w:t>
      </w:r>
    </w:p>
    <w:p w14:paraId="4F913555"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2040"/>
        <w:gridCol w:w="2040"/>
        <w:gridCol w:w="2280"/>
      </w:tblGrid>
      <w:tr w:rsidR="00D44AFD" w14:paraId="0E306872" w14:textId="77777777">
        <w:tc>
          <w:tcPr>
            <w:tcW w:w="3420" w:type="dxa"/>
            <w:vAlign w:val="center"/>
          </w:tcPr>
          <w:p w14:paraId="10B7E56F" w14:textId="77777777" w:rsidR="00D44AFD" w:rsidRDefault="00D44AFD">
            <w:pPr>
              <w:pStyle w:val="ConsPlusNormal"/>
              <w:jc w:val="center"/>
            </w:pPr>
            <w:r>
              <w:lastRenderedPageBreak/>
              <w:t>Наименование материала</w:t>
            </w:r>
          </w:p>
        </w:tc>
        <w:tc>
          <w:tcPr>
            <w:tcW w:w="2040" w:type="dxa"/>
            <w:vAlign w:val="center"/>
          </w:tcPr>
          <w:p w14:paraId="79E987D9" w14:textId="77777777" w:rsidR="00D44AFD" w:rsidRDefault="00D44AFD">
            <w:pPr>
              <w:pStyle w:val="ConsPlusNormal"/>
              <w:jc w:val="center"/>
            </w:pPr>
            <w:r>
              <w:t>Разрешенный размер частиц</w:t>
            </w:r>
          </w:p>
        </w:tc>
        <w:tc>
          <w:tcPr>
            <w:tcW w:w="2040" w:type="dxa"/>
            <w:vAlign w:val="center"/>
          </w:tcPr>
          <w:p w14:paraId="0F0D7656" w14:textId="77777777" w:rsidR="00D44AFD" w:rsidRDefault="00D44AFD">
            <w:pPr>
              <w:pStyle w:val="ConsPlusNormal"/>
              <w:jc w:val="center"/>
            </w:pPr>
            <w:r>
              <w:t xml:space="preserve">Минимальная толщина </w:t>
            </w:r>
            <w:hyperlink w:anchor="P453">
              <w:r>
                <w:rPr>
                  <w:color w:val="0000FF"/>
                </w:rPr>
                <w:t>&lt;1&gt;</w:t>
              </w:r>
            </w:hyperlink>
          </w:p>
        </w:tc>
        <w:tc>
          <w:tcPr>
            <w:tcW w:w="2280" w:type="dxa"/>
            <w:vAlign w:val="center"/>
          </w:tcPr>
          <w:p w14:paraId="1281874E" w14:textId="77777777" w:rsidR="00D44AFD" w:rsidRDefault="00D44AFD">
            <w:pPr>
              <w:pStyle w:val="ConsPlusNormal"/>
              <w:jc w:val="center"/>
            </w:pPr>
            <w:r>
              <w:t>Критическая высота падения</w:t>
            </w:r>
          </w:p>
        </w:tc>
      </w:tr>
      <w:tr w:rsidR="00D44AFD" w14:paraId="28FF14AC" w14:textId="77777777">
        <w:tc>
          <w:tcPr>
            <w:tcW w:w="3420" w:type="dxa"/>
          </w:tcPr>
          <w:p w14:paraId="72239E39" w14:textId="77777777" w:rsidR="00D44AFD" w:rsidRDefault="00D44AFD">
            <w:pPr>
              <w:pStyle w:val="ConsPlusNormal"/>
            </w:pPr>
            <w:r>
              <w:t>Рыхлая почва, торф</w:t>
            </w:r>
          </w:p>
        </w:tc>
        <w:tc>
          <w:tcPr>
            <w:tcW w:w="2040" w:type="dxa"/>
          </w:tcPr>
          <w:p w14:paraId="5B79F57B" w14:textId="77777777" w:rsidR="00D44AFD" w:rsidRDefault="00D44AFD">
            <w:pPr>
              <w:pStyle w:val="ConsPlusNormal"/>
              <w:jc w:val="center"/>
            </w:pPr>
            <w:r>
              <w:t>-</w:t>
            </w:r>
          </w:p>
        </w:tc>
        <w:tc>
          <w:tcPr>
            <w:tcW w:w="2040" w:type="dxa"/>
          </w:tcPr>
          <w:p w14:paraId="70CB446D" w14:textId="77777777" w:rsidR="00D44AFD" w:rsidRDefault="00D44AFD">
            <w:pPr>
              <w:pStyle w:val="ConsPlusNormal"/>
              <w:jc w:val="center"/>
            </w:pPr>
            <w:r>
              <w:t>-</w:t>
            </w:r>
          </w:p>
        </w:tc>
        <w:tc>
          <w:tcPr>
            <w:tcW w:w="2280" w:type="dxa"/>
          </w:tcPr>
          <w:p w14:paraId="410CF425" w14:textId="77777777" w:rsidR="00D44AFD" w:rsidRDefault="00D44AFD">
            <w:pPr>
              <w:pStyle w:val="ConsPlusNormal"/>
              <w:jc w:val="center"/>
            </w:pPr>
            <w:r>
              <w:t>&lt; 1000</w:t>
            </w:r>
          </w:p>
        </w:tc>
      </w:tr>
      <w:tr w:rsidR="00D44AFD" w14:paraId="2FF02671" w14:textId="77777777">
        <w:tc>
          <w:tcPr>
            <w:tcW w:w="3420" w:type="dxa"/>
            <w:vMerge w:val="restart"/>
          </w:tcPr>
          <w:p w14:paraId="5CC8CD2B" w14:textId="77777777" w:rsidR="00D44AFD" w:rsidRDefault="00D44AFD">
            <w:pPr>
              <w:pStyle w:val="ConsPlusNormal"/>
            </w:pPr>
            <w:r>
              <w:t>Древесная кора</w:t>
            </w:r>
          </w:p>
        </w:tc>
        <w:tc>
          <w:tcPr>
            <w:tcW w:w="2040" w:type="dxa"/>
            <w:vMerge w:val="restart"/>
          </w:tcPr>
          <w:p w14:paraId="1E73DDCA" w14:textId="77777777" w:rsidR="00D44AFD" w:rsidRDefault="00D44AFD">
            <w:pPr>
              <w:pStyle w:val="ConsPlusNormal"/>
              <w:jc w:val="center"/>
            </w:pPr>
            <w:r>
              <w:t>20 - 80</w:t>
            </w:r>
          </w:p>
        </w:tc>
        <w:tc>
          <w:tcPr>
            <w:tcW w:w="2040" w:type="dxa"/>
          </w:tcPr>
          <w:p w14:paraId="5E1048D3" w14:textId="77777777" w:rsidR="00D44AFD" w:rsidRDefault="00D44AFD">
            <w:pPr>
              <w:pStyle w:val="ConsPlusNormal"/>
              <w:jc w:val="center"/>
            </w:pPr>
            <w:r>
              <w:t>200</w:t>
            </w:r>
          </w:p>
        </w:tc>
        <w:tc>
          <w:tcPr>
            <w:tcW w:w="2280" w:type="dxa"/>
          </w:tcPr>
          <w:p w14:paraId="31C6BA91" w14:textId="77777777" w:rsidR="00D44AFD" w:rsidRDefault="00D44AFD">
            <w:pPr>
              <w:pStyle w:val="ConsPlusNormal"/>
              <w:jc w:val="center"/>
            </w:pPr>
            <w:r>
              <w:t>&lt; 2000</w:t>
            </w:r>
          </w:p>
        </w:tc>
      </w:tr>
      <w:tr w:rsidR="00D44AFD" w14:paraId="044A4A4E" w14:textId="77777777">
        <w:tc>
          <w:tcPr>
            <w:tcW w:w="3420" w:type="dxa"/>
            <w:vMerge/>
          </w:tcPr>
          <w:p w14:paraId="2AFF87C2" w14:textId="77777777" w:rsidR="00D44AFD" w:rsidRDefault="00D44AFD">
            <w:pPr>
              <w:pStyle w:val="ConsPlusNormal"/>
            </w:pPr>
          </w:p>
        </w:tc>
        <w:tc>
          <w:tcPr>
            <w:tcW w:w="2040" w:type="dxa"/>
            <w:vMerge/>
          </w:tcPr>
          <w:p w14:paraId="2807D4A0" w14:textId="77777777" w:rsidR="00D44AFD" w:rsidRDefault="00D44AFD">
            <w:pPr>
              <w:pStyle w:val="ConsPlusNormal"/>
            </w:pPr>
          </w:p>
        </w:tc>
        <w:tc>
          <w:tcPr>
            <w:tcW w:w="2040" w:type="dxa"/>
          </w:tcPr>
          <w:p w14:paraId="4F74CBFA" w14:textId="77777777" w:rsidR="00D44AFD" w:rsidRDefault="00D44AFD">
            <w:pPr>
              <w:pStyle w:val="ConsPlusNormal"/>
              <w:jc w:val="center"/>
            </w:pPr>
            <w:r>
              <w:t>300</w:t>
            </w:r>
          </w:p>
        </w:tc>
        <w:tc>
          <w:tcPr>
            <w:tcW w:w="2280" w:type="dxa"/>
          </w:tcPr>
          <w:p w14:paraId="4EC20518" w14:textId="77777777" w:rsidR="00D44AFD" w:rsidRDefault="00D44AFD">
            <w:pPr>
              <w:pStyle w:val="ConsPlusNormal"/>
              <w:jc w:val="center"/>
            </w:pPr>
            <w:r>
              <w:t>&lt; 3000</w:t>
            </w:r>
          </w:p>
        </w:tc>
      </w:tr>
      <w:tr w:rsidR="00D44AFD" w14:paraId="0DE4C9CA" w14:textId="77777777">
        <w:tc>
          <w:tcPr>
            <w:tcW w:w="3420" w:type="dxa"/>
            <w:vMerge w:val="restart"/>
          </w:tcPr>
          <w:p w14:paraId="31114AFC" w14:textId="77777777" w:rsidR="00D44AFD" w:rsidRDefault="00D44AFD">
            <w:pPr>
              <w:pStyle w:val="ConsPlusNormal"/>
            </w:pPr>
            <w:r>
              <w:t>Древесная стружка</w:t>
            </w:r>
          </w:p>
        </w:tc>
        <w:tc>
          <w:tcPr>
            <w:tcW w:w="2040" w:type="dxa"/>
            <w:vMerge w:val="restart"/>
          </w:tcPr>
          <w:p w14:paraId="7F76654F" w14:textId="77777777" w:rsidR="00D44AFD" w:rsidRDefault="00D44AFD">
            <w:pPr>
              <w:pStyle w:val="ConsPlusNormal"/>
              <w:jc w:val="center"/>
            </w:pPr>
            <w:r>
              <w:t>5 - 30</w:t>
            </w:r>
          </w:p>
        </w:tc>
        <w:tc>
          <w:tcPr>
            <w:tcW w:w="2040" w:type="dxa"/>
          </w:tcPr>
          <w:p w14:paraId="7C1977A4" w14:textId="77777777" w:rsidR="00D44AFD" w:rsidRDefault="00D44AFD">
            <w:pPr>
              <w:pStyle w:val="ConsPlusNormal"/>
              <w:jc w:val="center"/>
            </w:pPr>
            <w:r>
              <w:t>200</w:t>
            </w:r>
          </w:p>
        </w:tc>
        <w:tc>
          <w:tcPr>
            <w:tcW w:w="2280" w:type="dxa"/>
          </w:tcPr>
          <w:p w14:paraId="780FB6CD" w14:textId="77777777" w:rsidR="00D44AFD" w:rsidRDefault="00D44AFD">
            <w:pPr>
              <w:pStyle w:val="ConsPlusNormal"/>
              <w:jc w:val="center"/>
            </w:pPr>
            <w:r>
              <w:t>&lt; 2000</w:t>
            </w:r>
          </w:p>
        </w:tc>
      </w:tr>
      <w:tr w:rsidR="00D44AFD" w14:paraId="005FA2A1" w14:textId="77777777">
        <w:tc>
          <w:tcPr>
            <w:tcW w:w="3420" w:type="dxa"/>
            <w:vMerge/>
          </w:tcPr>
          <w:p w14:paraId="1D1E12D7" w14:textId="77777777" w:rsidR="00D44AFD" w:rsidRDefault="00D44AFD">
            <w:pPr>
              <w:pStyle w:val="ConsPlusNormal"/>
            </w:pPr>
          </w:p>
        </w:tc>
        <w:tc>
          <w:tcPr>
            <w:tcW w:w="2040" w:type="dxa"/>
            <w:vMerge/>
          </w:tcPr>
          <w:p w14:paraId="25C58E62" w14:textId="77777777" w:rsidR="00D44AFD" w:rsidRDefault="00D44AFD">
            <w:pPr>
              <w:pStyle w:val="ConsPlusNormal"/>
            </w:pPr>
          </w:p>
        </w:tc>
        <w:tc>
          <w:tcPr>
            <w:tcW w:w="2040" w:type="dxa"/>
          </w:tcPr>
          <w:p w14:paraId="26F41BFF" w14:textId="77777777" w:rsidR="00D44AFD" w:rsidRDefault="00D44AFD">
            <w:pPr>
              <w:pStyle w:val="ConsPlusNormal"/>
              <w:jc w:val="center"/>
            </w:pPr>
            <w:r>
              <w:t>300</w:t>
            </w:r>
          </w:p>
        </w:tc>
        <w:tc>
          <w:tcPr>
            <w:tcW w:w="2280" w:type="dxa"/>
          </w:tcPr>
          <w:p w14:paraId="7DE2C9AB" w14:textId="77777777" w:rsidR="00D44AFD" w:rsidRDefault="00D44AFD">
            <w:pPr>
              <w:pStyle w:val="ConsPlusNormal"/>
              <w:jc w:val="center"/>
            </w:pPr>
            <w:r>
              <w:t>&lt; 3000</w:t>
            </w:r>
          </w:p>
        </w:tc>
      </w:tr>
      <w:tr w:rsidR="00D44AFD" w14:paraId="71C9D096" w14:textId="77777777">
        <w:tc>
          <w:tcPr>
            <w:tcW w:w="3420" w:type="dxa"/>
            <w:vMerge w:val="restart"/>
          </w:tcPr>
          <w:p w14:paraId="6FEEB78D" w14:textId="77777777" w:rsidR="00D44AFD" w:rsidRDefault="00D44AFD">
            <w:pPr>
              <w:pStyle w:val="ConsPlusNormal"/>
            </w:pPr>
            <w:r>
              <w:t xml:space="preserve">Песок </w:t>
            </w:r>
            <w:hyperlink w:anchor="P454">
              <w:r>
                <w:rPr>
                  <w:color w:val="0000FF"/>
                </w:rPr>
                <w:t>&lt;2&gt;</w:t>
              </w:r>
            </w:hyperlink>
          </w:p>
        </w:tc>
        <w:tc>
          <w:tcPr>
            <w:tcW w:w="2040" w:type="dxa"/>
            <w:vMerge w:val="restart"/>
          </w:tcPr>
          <w:p w14:paraId="34049DDA" w14:textId="77777777" w:rsidR="00D44AFD" w:rsidRDefault="00D44AFD">
            <w:pPr>
              <w:pStyle w:val="ConsPlusNormal"/>
              <w:jc w:val="center"/>
            </w:pPr>
            <w:r>
              <w:t>0,2 - 2</w:t>
            </w:r>
          </w:p>
        </w:tc>
        <w:tc>
          <w:tcPr>
            <w:tcW w:w="2040" w:type="dxa"/>
          </w:tcPr>
          <w:p w14:paraId="30287F33" w14:textId="77777777" w:rsidR="00D44AFD" w:rsidRDefault="00D44AFD">
            <w:pPr>
              <w:pStyle w:val="ConsPlusNormal"/>
              <w:jc w:val="center"/>
            </w:pPr>
            <w:r>
              <w:t>200</w:t>
            </w:r>
          </w:p>
        </w:tc>
        <w:tc>
          <w:tcPr>
            <w:tcW w:w="2280" w:type="dxa"/>
          </w:tcPr>
          <w:p w14:paraId="1CA49A8D" w14:textId="77777777" w:rsidR="00D44AFD" w:rsidRDefault="00D44AFD">
            <w:pPr>
              <w:pStyle w:val="ConsPlusNormal"/>
              <w:jc w:val="center"/>
            </w:pPr>
            <w:r>
              <w:t>&lt; 2000</w:t>
            </w:r>
          </w:p>
        </w:tc>
      </w:tr>
      <w:tr w:rsidR="00D44AFD" w14:paraId="3F117CC7" w14:textId="77777777">
        <w:tc>
          <w:tcPr>
            <w:tcW w:w="3420" w:type="dxa"/>
            <w:vMerge/>
          </w:tcPr>
          <w:p w14:paraId="665401A0" w14:textId="77777777" w:rsidR="00D44AFD" w:rsidRDefault="00D44AFD">
            <w:pPr>
              <w:pStyle w:val="ConsPlusNormal"/>
            </w:pPr>
          </w:p>
        </w:tc>
        <w:tc>
          <w:tcPr>
            <w:tcW w:w="2040" w:type="dxa"/>
            <w:vMerge/>
          </w:tcPr>
          <w:p w14:paraId="3FCF5022" w14:textId="77777777" w:rsidR="00D44AFD" w:rsidRDefault="00D44AFD">
            <w:pPr>
              <w:pStyle w:val="ConsPlusNormal"/>
            </w:pPr>
          </w:p>
        </w:tc>
        <w:tc>
          <w:tcPr>
            <w:tcW w:w="2040" w:type="dxa"/>
          </w:tcPr>
          <w:p w14:paraId="0F420F9B" w14:textId="77777777" w:rsidR="00D44AFD" w:rsidRDefault="00D44AFD">
            <w:pPr>
              <w:pStyle w:val="ConsPlusNormal"/>
              <w:jc w:val="center"/>
            </w:pPr>
            <w:r>
              <w:t>300</w:t>
            </w:r>
          </w:p>
        </w:tc>
        <w:tc>
          <w:tcPr>
            <w:tcW w:w="2280" w:type="dxa"/>
          </w:tcPr>
          <w:p w14:paraId="745D6C52" w14:textId="77777777" w:rsidR="00D44AFD" w:rsidRDefault="00D44AFD">
            <w:pPr>
              <w:pStyle w:val="ConsPlusNormal"/>
              <w:jc w:val="center"/>
            </w:pPr>
            <w:r>
              <w:t>&lt; 3000</w:t>
            </w:r>
          </w:p>
        </w:tc>
      </w:tr>
      <w:tr w:rsidR="00D44AFD" w14:paraId="667D63A9" w14:textId="77777777">
        <w:tc>
          <w:tcPr>
            <w:tcW w:w="3420" w:type="dxa"/>
            <w:vMerge w:val="restart"/>
          </w:tcPr>
          <w:p w14:paraId="1CECA2DB" w14:textId="77777777" w:rsidR="00D44AFD" w:rsidRDefault="00D44AFD">
            <w:pPr>
              <w:pStyle w:val="ConsPlusNormal"/>
            </w:pPr>
            <w:r>
              <w:t xml:space="preserve">Гравий </w:t>
            </w:r>
            <w:hyperlink w:anchor="P454">
              <w:r>
                <w:rPr>
                  <w:color w:val="0000FF"/>
                </w:rPr>
                <w:t>&lt;2&gt;</w:t>
              </w:r>
            </w:hyperlink>
          </w:p>
        </w:tc>
        <w:tc>
          <w:tcPr>
            <w:tcW w:w="2040" w:type="dxa"/>
            <w:vMerge w:val="restart"/>
          </w:tcPr>
          <w:p w14:paraId="3D3066C1" w14:textId="77777777" w:rsidR="00D44AFD" w:rsidRDefault="00D44AFD">
            <w:pPr>
              <w:pStyle w:val="ConsPlusNormal"/>
              <w:jc w:val="center"/>
            </w:pPr>
            <w:r>
              <w:t>2 - 8</w:t>
            </w:r>
          </w:p>
        </w:tc>
        <w:tc>
          <w:tcPr>
            <w:tcW w:w="2040" w:type="dxa"/>
          </w:tcPr>
          <w:p w14:paraId="04E2C0A0" w14:textId="77777777" w:rsidR="00D44AFD" w:rsidRDefault="00D44AFD">
            <w:pPr>
              <w:pStyle w:val="ConsPlusNormal"/>
              <w:jc w:val="center"/>
            </w:pPr>
            <w:r>
              <w:t>200</w:t>
            </w:r>
          </w:p>
        </w:tc>
        <w:tc>
          <w:tcPr>
            <w:tcW w:w="2280" w:type="dxa"/>
          </w:tcPr>
          <w:p w14:paraId="0A046AAF" w14:textId="77777777" w:rsidR="00D44AFD" w:rsidRDefault="00D44AFD">
            <w:pPr>
              <w:pStyle w:val="ConsPlusNormal"/>
              <w:jc w:val="center"/>
            </w:pPr>
            <w:r>
              <w:t>&lt; 2000</w:t>
            </w:r>
          </w:p>
        </w:tc>
      </w:tr>
      <w:tr w:rsidR="00D44AFD" w14:paraId="166E0028" w14:textId="77777777">
        <w:tc>
          <w:tcPr>
            <w:tcW w:w="3420" w:type="dxa"/>
            <w:vMerge/>
          </w:tcPr>
          <w:p w14:paraId="73652B0D" w14:textId="77777777" w:rsidR="00D44AFD" w:rsidRDefault="00D44AFD">
            <w:pPr>
              <w:pStyle w:val="ConsPlusNormal"/>
            </w:pPr>
          </w:p>
        </w:tc>
        <w:tc>
          <w:tcPr>
            <w:tcW w:w="2040" w:type="dxa"/>
            <w:vMerge/>
          </w:tcPr>
          <w:p w14:paraId="0B3177B4" w14:textId="77777777" w:rsidR="00D44AFD" w:rsidRDefault="00D44AFD">
            <w:pPr>
              <w:pStyle w:val="ConsPlusNormal"/>
            </w:pPr>
          </w:p>
        </w:tc>
        <w:tc>
          <w:tcPr>
            <w:tcW w:w="2040" w:type="dxa"/>
          </w:tcPr>
          <w:p w14:paraId="03C9F01D" w14:textId="77777777" w:rsidR="00D44AFD" w:rsidRDefault="00D44AFD">
            <w:pPr>
              <w:pStyle w:val="ConsPlusNormal"/>
              <w:jc w:val="center"/>
            </w:pPr>
            <w:r>
              <w:t>300</w:t>
            </w:r>
          </w:p>
        </w:tc>
        <w:tc>
          <w:tcPr>
            <w:tcW w:w="2280" w:type="dxa"/>
          </w:tcPr>
          <w:p w14:paraId="750D3317" w14:textId="77777777" w:rsidR="00D44AFD" w:rsidRDefault="00D44AFD">
            <w:pPr>
              <w:pStyle w:val="ConsPlusNormal"/>
              <w:jc w:val="center"/>
            </w:pPr>
            <w:r>
              <w:t>&lt; 3000</w:t>
            </w:r>
          </w:p>
        </w:tc>
      </w:tr>
      <w:tr w:rsidR="00D44AFD" w14:paraId="5B7BEE1E" w14:textId="77777777">
        <w:tc>
          <w:tcPr>
            <w:tcW w:w="3420" w:type="dxa"/>
          </w:tcPr>
          <w:p w14:paraId="1508A951" w14:textId="77777777" w:rsidR="00D44AFD" w:rsidRDefault="00D44AFD">
            <w:pPr>
              <w:pStyle w:val="ConsPlusNormal"/>
            </w:pPr>
            <w:r>
              <w:t>Синтетические покрытия (резиновая плитка, маты, монолитное резиновое покрытие)</w:t>
            </w:r>
          </w:p>
        </w:tc>
        <w:tc>
          <w:tcPr>
            <w:tcW w:w="2040" w:type="dxa"/>
          </w:tcPr>
          <w:p w14:paraId="08545767" w14:textId="77777777" w:rsidR="00D44AFD" w:rsidRDefault="00D44AFD">
            <w:pPr>
              <w:pStyle w:val="ConsPlusNormal"/>
              <w:jc w:val="center"/>
            </w:pPr>
            <w:r>
              <w:t>-</w:t>
            </w:r>
          </w:p>
        </w:tc>
        <w:tc>
          <w:tcPr>
            <w:tcW w:w="4320" w:type="dxa"/>
            <w:gridSpan w:val="2"/>
          </w:tcPr>
          <w:p w14:paraId="26A9CF21" w14:textId="77777777" w:rsidR="00D44AFD" w:rsidRDefault="00D44AFD">
            <w:pPr>
              <w:pStyle w:val="ConsPlusNormal"/>
              <w:jc w:val="center"/>
            </w:pPr>
            <w:r>
              <w:t xml:space="preserve">В соответствии с испытаниями по критерию HIC </w:t>
            </w:r>
            <w:hyperlink r:id="rId50">
              <w:r>
                <w:rPr>
                  <w:color w:val="0000FF"/>
                </w:rPr>
                <w:t>ГОСТ Р ЕН 1177</w:t>
              </w:r>
            </w:hyperlink>
          </w:p>
        </w:tc>
      </w:tr>
      <w:tr w:rsidR="00D44AFD" w14:paraId="17F0F887" w14:textId="77777777">
        <w:tc>
          <w:tcPr>
            <w:tcW w:w="9780" w:type="dxa"/>
            <w:gridSpan w:val="4"/>
          </w:tcPr>
          <w:p w14:paraId="3C6AD987" w14:textId="77777777" w:rsidR="00D44AFD" w:rsidRDefault="00D44AFD">
            <w:pPr>
              <w:pStyle w:val="ConsPlusNormal"/>
              <w:jc w:val="both"/>
            </w:pPr>
            <w:bookmarkStart w:id="13" w:name="P453"/>
            <w:bookmarkEnd w:id="13"/>
            <w:r>
              <w:t>&lt;1&gt; Для сыпучих материалов толщину слоя необходимо увеличить на 100 мм для компенсации вытеснения материала при эксплуатации покрытия.</w:t>
            </w:r>
          </w:p>
          <w:p w14:paraId="6A27E7B5" w14:textId="77777777" w:rsidR="00D44AFD" w:rsidRDefault="00D44AFD">
            <w:pPr>
              <w:pStyle w:val="ConsPlusNormal"/>
              <w:jc w:val="both"/>
            </w:pPr>
            <w:bookmarkStart w:id="14" w:name="P454"/>
            <w:bookmarkEnd w:id="14"/>
            <w:r>
              <w:t>&lt;2&gt; Песок/гравий не должен содержать загрязнений или частиц глины.</w:t>
            </w:r>
          </w:p>
        </w:tc>
      </w:tr>
    </w:tbl>
    <w:p w14:paraId="127B0A7E" w14:textId="77777777" w:rsidR="00D44AFD" w:rsidRDefault="00D44AFD">
      <w:pPr>
        <w:pStyle w:val="ConsPlusNormal"/>
        <w:sectPr w:rsidR="00D44AFD">
          <w:pgSz w:w="16838" w:h="11905" w:orient="landscape"/>
          <w:pgMar w:top="1701" w:right="1134" w:bottom="850" w:left="1134" w:header="0" w:footer="0" w:gutter="0"/>
          <w:cols w:space="720"/>
          <w:titlePg/>
        </w:sectPr>
      </w:pPr>
    </w:p>
    <w:p w14:paraId="154E4723" w14:textId="77777777" w:rsidR="00D44AFD" w:rsidRDefault="00D44AFD">
      <w:pPr>
        <w:pStyle w:val="ConsPlusNormal"/>
        <w:ind w:firstLine="540"/>
        <w:jc w:val="both"/>
      </w:pPr>
    </w:p>
    <w:p w14:paraId="770BC880" w14:textId="77777777" w:rsidR="00D44AFD" w:rsidRDefault="00D44AFD">
      <w:pPr>
        <w:pStyle w:val="ConsPlusNormal"/>
        <w:ind w:firstLine="540"/>
        <w:jc w:val="both"/>
      </w:pPr>
      <w:r>
        <w:t>4.3.26.10. Для оборудования с высотой свободного падения не более 600 мм и без возможности принудительного перемещения ребенка испытания на определение критической высоты падения покрытия не проводят.</w:t>
      </w:r>
    </w:p>
    <w:p w14:paraId="1A17DEF2" w14:textId="77777777" w:rsidR="00D44AFD" w:rsidRDefault="00D44AFD">
      <w:pPr>
        <w:pStyle w:val="ConsPlusNormal"/>
        <w:spacing w:before="200"/>
        <w:ind w:firstLine="540"/>
        <w:jc w:val="both"/>
      </w:pPr>
      <w:r>
        <w:t>4.3.26.11. Если разница в высоте свободного падения между смежными элементами оборудования детских игровых комплексов больше 1000 мм, платформа нижнего элемента оборудования должна быть оборудована ударопоглощающим покрытием, критическая высота падения которого равна или больше 1000 мм.</w:t>
      </w:r>
    </w:p>
    <w:p w14:paraId="20D0BAEA" w14:textId="77777777" w:rsidR="00D44AFD" w:rsidRDefault="00D44AFD">
      <w:pPr>
        <w:pStyle w:val="ConsPlusNormal"/>
        <w:spacing w:before="200"/>
        <w:ind w:firstLine="540"/>
        <w:jc w:val="both"/>
      </w:pPr>
      <w:r>
        <w:t>4.3.26.12. Пространство внутри, на и вокруг оборудования, которое может быть занято ребенком, не должно содержать препятствий, которые ребенок не ожидает и которые могут стать причиной травмы.</w:t>
      </w:r>
    </w:p>
    <w:p w14:paraId="029F640D" w14:textId="77777777" w:rsidR="00D44AFD" w:rsidRDefault="00D44AFD">
      <w:pPr>
        <w:pStyle w:val="ConsPlusNormal"/>
        <w:spacing w:before="200"/>
        <w:ind w:firstLine="540"/>
        <w:jc w:val="both"/>
      </w:pPr>
      <w:r>
        <w:t>Примеры неожиданных препятствий приведены на рисунке 15.</w:t>
      </w:r>
    </w:p>
    <w:p w14:paraId="37CDED50" w14:textId="77777777" w:rsidR="00D44AFD" w:rsidRDefault="00D44AFD">
      <w:pPr>
        <w:pStyle w:val="ConsPlusNormal"/>
        <w:ind w:firstLine="540"/>
        <w:jc w:val="both"/>
      </w:pPr>
    </w:p>
    <w:p w14:paraId="7215DE71" w14:textId="77777777" w:rsidR="00D44AFD" w:rsidRDefault="00D44AFD">
      <w:pPr>
        <w:pStyle w:val="ConsPlusNormal"/>
        <w:jc w:val="center"/>
      </w:pPr>
      <w:r>
        <w:rPr>
          <w:noProof/>
          <w:position w:val="-164"/>
        </w:rPr>
        <w:drawing>
          <wp:inline distT="0" distB="0" distL="0" distR="0" wp14:anchorId="2BE7565F" wp14:editId="64E9466A">
            <wp:extent cx="3147695" cy="221424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47695" cy="2214245"/>
                    </a:xfrm>
                    <a:prstGeom prst="rect">
                      <a:avLst/>
                    </a:prstGeom>
                    <a:noFill/>
                    <a:ln>
                      <a:noFill/>
                    </a:ln>
                  </pic:spPr>
                </pic:pic>
              </a:graphicData>
            </a:graphic>
          </wp:inline>
        </w:drawing>
      </w:r>
    </w:p>
    <w:p w14:paraId="4C0397BA" w14:textId="77777777" w:rsidR="00D44AFD" w:rsidRDefault="00D44AFD">
      <w:pPr>
        <w:pStyle w:val="ConsPlusNormal"/>
        <w:jc w:val="center"/>
      </w:pPr>
    </w:p>
    <w:p w14:paraId="40E08C05" w14:textId="77777777" w:rsidR="00D44AFD" w:rsidRDefault="00D44AFD">
      <w:pPr>
        <w:pStyle w:val="ConsPlusNormal"/>
        <w:jc w:val="center"/>
      </w:pPr>
      <w:r>
        <w:t>Рисунок 15. Неожиданные препятствия</w:t>
      </w:r>
    </w:p>
    <w:p w14:paraId="0168604E" w14:textId="77777777" w:rsidR="00D44AFD" w:rsidRDefault="00D44AFD">
      <w:pPr>
        <w:pStyle w:val="ConsPlusNormal"/>
        <w:ind w:firstLine="540"/>
        <w:jc w:val="both"/>
      </w:pPr>
    </w:p>
    <w:p w14:paraId="1C434490" w14:textId="77777777" w:rsidR="00D44AFD" w:rsidRDefault="00D44AFD">
      <w:pPr>
        <w:pStyle w:val="ConsPlusNormal"/>
        <w:ind w:firstLine="540"/>
        <w:jc w:val="both"/>
      </w:pPr>
      <w:r>
        <w:t>4.3.27. Зона падения</w:t>
      </w:r>
    </w:p>
    <w:p w14:paraId="5BAA12F1" w14:textId="77777777" w:rsidR="00D44AFD" w:rsidRDefault="00D44AFD">
      <w:pPr>
        <w:pStyle w:val="ConsPlusNormal"/>
        <w:spacing w:before="200"/>
        <w:ind w:firstLine="540"/>
        <w:jc w:val="both"/>
      </w:pPr>
      <w:r>
        <w:t>4.3.27.1. Зона падения представляет собой пространство вокруг оборудования, границы которого определяют вертикальной проекцией на зону приземления точек, удаленных по горизонтали не менее чем на 1500 мм от опорной поверхности любого элемента конструкции оборудования, размещенного на поверхности игровой площадки.</w:t>
      </w:r>
    </w:p>
    <w:p w14:paraId="26A58999" w14:textId="77777777" w:rsidR="00D44AFD" w:rsidRDefault="00D44AFD">
      <w:pPr>
        <w:pStyle w:val="ConsPlusNormal"/>
        <w:spacing w:before="200"/>
        <w:ind w:firstLine="540"/>
        <w:jc w:val="both"/>
      </w:pPr>
      <w:r>
        <w:t>4.3.27.2. Границы зоны падения увеличивают вместе с увеличением границ зоны приземления при высоте свободного падения более 1500 мм.</w:t>
      </w:r>
    </w:p>
    <w:p w14:paraId="379C6CE1" w14:textId="77777777" w:rsidR="00D44AFD" w:rsidRDefault="00D44AFD">
      <w:pPr>
        <w:pStyle w:val="ConsPlusNormal"/>
        <w:spacing w:before="200"/>
        <w:ind w:firstLine="540"/>
        <w:jc w:val="both"/>
      </w:pPr>
      <w:r>
        <w:t>4.3.27.3. Границы зоны падения могут быть увеличены в случае принудительного перемещения ребенка (например, для каруселей, качелей) или уменьшены при установке оборудования возле стены.</w:t>
      </w:r>
    </w:p>
    <w:p w14:paraId="0709B35B" w14:textId="77777777" w:rsidR="00D44AFD" w:rsidRDefault="00D44AFD">
      <w:pPr>
        <w:pStyle w:val="ConsPlusNormal"/>
        <w:spacing w:before="200"/>
        <w:ind w:firstLine="540"/>
        <w:jc w:val="both"/>
      </w:pPr>
      <w:r>
        <w:t>4.3.27.4. Зоны падения оборудования различных типов могут перекрывать друг друга.</w:t>
      </w:r>
    </w:p>
    <w:p w14:paraId="1A3265B4" w14:textId="77777777" w:rsidR="00D44AFD" w:rsidRDefault="00D44AFD">
      <w:pPr>
        <w:pStyle w:val="ConsPlusNormal"/>
        <w:spacing w:before="200"/>
        <w:ind w:firstLine="540"/>
        <w:jc w:val="both"/>
      </w:pPr>
      <w:r>
        <w:t>4.3.27.5. При возможности принудительного перемещения ребенка при эксплуатации оборудования перекрытие зон падения не допускается.</w:t>
      </w:r>
    </w:p>
    <w:p w14:paraId="1A747459" w14:textId="77777777" w:rsidR="00D44AFD" w:rsidRDefault="00D44AFD">
      <w:pPr>
        <w:pStyle w:val="ConsPlusNormal"/>
        <w:spacing w:before="200"/>
        <w:ind w:firstLine="540"/>
        <w:jc w:val="both"/>
      </w:pPr>
      <w:r>
        <w:t>4.3.27.6. В стандарты на оборудование конкретного типа могут быть включены дополнительные требования к взаимному перекрытию зон падения.</w:t>
      </w:r>
    </w:p>
    <w:p w14:paraId="00A03887" w14:textId="77777777" w:rsidR="00D44AFD" w:rsidRDefault="00D44AFD">
      <w:pPr>
        <w:pStyle w:val="ConsPlusNormal"/>
        <w:spacing w:before="200"/>
        <w:ind w:firstLine="540"/>
        <w:jc w:val="both"/>
      </w:pPr>
      <w:r>
        <w:t xml:space="preserve">Примеры зон падения платформы и шеста приведены на </w:t>
      </w:r>
      <w:hyperlink w:anchor="P481">
        <w:r>
          <w:rPr>
            <w:color w:val="0000FF"/>
          </w:rPr>
          <w:t>рисунке 16</w:t>
        </w:r>
      </w:hyperlink>
      <w:r>
        <w:t>.</w:t>
      </w:r>
    </w:p>
    <w:p w14:paraId="1DA53D61" w14:textId="77777777" w:rsidR="00D44AFD" w:rsidRDefault="00D44AFD">
      <w:pPr>
        <w:pStyle w:val="ConsPlusNormal"/>
        <w:ind w:firstLine="540"/>
        <w:jc w:val="both"/>
      </w:pPr>
    </w:p>
    <w:p w14:paraId="67307DC4" w14:textId="77777777" w:rsidR="00D44AFD" w:rsidRDefault="00D44AFD">
      <w:pPr>
        <w:pStyle w:val="ConsPlusNormal"/>
        <w:jc w:val="center"/>
      </w:pPr>
      <w:r>
        <w:rPr>
          <w:noProof/>
          <w:position w:val="-301"/>
        </w:rPr>
        <w:lastRenderedPageBreak/>
        <w:drawing>
          <wp:inline distT="0" distB="0" distL="0" distR="0" wp14:anchorId="643F2A6B" wp14:editId="664B49DF">
            <wp:extent cx="2045335" cy="39592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45335" cy="3959225"/>
                    </a:xfrm>
                    <a:prstGeom prst="rect">
                      <a:avLst/>
                    </a:prstGeom>
                    <a:noFill/>
                    <a:ln>
                      <a:noFill/>
                    </a:ln>
                  </pic:spPr>
                </pic:pic>
              </a:graphicData>
            </a:graphic>
          </wp:inline>
        </w:drawing>
      </w:r>
    </w:p>
    <w:p w14:paraId="4A55B124" w14:textId="77777777" w:rsidR="00D44AFD" w:rsidRDefault="00D44AFD">
      <w:pPr>
        <w:pStyle w:val="ConsPlusNormal"/>
        <w:jc w:val="center"/>
      </w:pPr>
    </w:p>
    <w:p w14:paraId="547987A5" w14:textId="77777777" w:rsidR="00D44AFD" w:rsidRDefault="00D44AFD">
      <w:pPr>
        <w:pStyle w:val="ConsPlusNormal"/>
        <w:jc w:val="center"/>
      </w:pPr>
      <w:r>
        <w:t>1 - зона приземления платформы; 2 - зона падения платформы;</w:t>
      </w:r>
    </w:p>
    <w:p w14:paraId="5555AF6A" w14:textId="77777777" w:rsidR="00D44AFD" w:rsidRDefault="00D44AFD">
      <w:pPr>
        <w:pStyle w:val="ConsPlusNormal"/>
        <w:jc w:val="center"/>
      </w:pPr>
      <w:r>
        <w:t>3 - зона безопасности шеста; 4 - зона падения шеста;</w:t>
      </w:r>
    </w:p>
    <w:p w14:paraId="5337539E" w14:textId="77777777" w:rsidR="00D44AFD" w:rsidRDefault="00D44AFD">
      <w:pPr>
        <w:pStyle w:val="ConsPlusNormal"/>
        <w:jc w:val="center"/>
      </w:pPr>
      <w:r>
        <w:t>x - ширина зоны падения платформы;</w:t>
      </w:r>
    </w:p>
    <w:p w14:paraId="0C8FB3A3" w14:textId="77777777" w:rsidR="00D44AFD" w:rsidRDefault="00D44AFD">
      <w:pPr>
        <w:pStyle w:val="ConsPlusNormal"/>
        <w:jc w:val="center"/>
      </w:pPr>
      <w:r>
        <w:t>y - высота зоны падения платформы</w:t>
      </w:r>
    </w:p>
    <w:p w14:paraId="7FEB2284" w14:textId="77777777" w:rsidR="00D44AFD" w:rsidRDefault="00D44AFD">
      <w:pPr>
        <w:pStyle w:val="ConsPlusNormal"/>
        <w:jc w:val="center"/>
      </w:pPr>
    </w:p>
    <w:p w14:paraId="7A982BE5" w14:textId="77777777" w:rsidR="00D44AFD" w:rsidRDefault="00D44AFD">
      <w:pPr>
        <w:pStyle w:val="ConsPlusNormal"/>
        <w:jc w:val="center"/>
      </w:pPr>
      <w:bookmarkStart w:id="15" w:name="P481"/>
      <w:bookmarkEnd w:id="15"/>
      <w:r>
        <w:t>Рисунок 16. Зоны падения платформы и шеста</w:t>
      </w:r>
    </w:p>
    <w:p w14:paraId="3AD8D977" w14:textId="77777777" w:rsidR="00D44AFD" w:rsidRDefault="00D44AFD">
      <w:pPr>
        <w:pStyle w:val="ConsPlusNormal"/>
        <w:ind w:firstLine="540"/>
        <w:jc w:val="both"/>
      </w:pPr>
    </w:p>
    <w:p w14:paraId="2C1B8C03" w14:textId="77777777" w:rsidR="00D44AFD" w:rsidRDefault="00D44AFD">
      <w:pPr>
        <w:pStyle w:val="ConsPlusNormal"/>
        <w:ind w:firstLine="540"/>
        <w:jc w:val="both"/>
      </w:pPr>
      <w:r>
        <w:t>4.3.27.7. В зоне падения не должно быть препятствий, на которые ребенок может упасть и получить травму, например обнаженных элементов фундамента оборудования и т.д.</w:t>
      </w:r>
    </w:p>
    <w:p w14:paraId="37D72A81" w14:textId="77777777" w:rsidR="00D44AFD" w:rsidRDefault="00D44AFD">
      <w:pPr>
        <w:pStyle w:val="ConsPlusNormal"/>
        <w:spacing w:before="200"/>
        <w:ind w:firstLine="540"/>
        <w:jc w:val="both"/>
      </w:pPr>
      <w:r>
        <w:t>4.3.27.8. В зоне падения могут быть следующие элементы конструкции оборудования:</w:t>
      </w:r>
    </w:p>
    <w:p w14:paraId="5486616A" w14:textId="77777777" w:rsidR="00D44AFD" w:rsidRDefault="00D44AFD">
      <w:pPr>
        <w:pStyle w:val="ConsPlusNormal"/>
        <w:spacing w:before="200"/>
        <w:ind w:firstLine="540"/>
        <w:jc w:val="both"/>
      </w:pPr>
      <w:r>
        <w:t>- смежные элементы группового оборудования с разницей в высоте свободного падения менее 600 мм;</w:t>
      </w:r>
    </w:p>
    <w:p w14:paraId="42541572" w14:textId="77777777" w:rsidR="00D44AFD" w:rsidRDefault="00D44AFD">
      <w:pPr>
        <w:pStyle w:val="ConsPlusNormal"/>
        <w:spacing w:before="200"/>
        <w:ind w:firstLine="540"/>
        <w:jc w:val="both"/>
      </w:pPr>
      <w:r>
        <w:t>- элементы конструкций оборудования, которые предназначены для обеспечения безопасной эксплуатации оборудования (например, опорные поверхности, ограждения, конструкции, позволяющие сохранять равновесие);</w:t>
      </w:r>
    </w:p>
    <w:p w14:paraId="2EC78C82" w14:textId="77777777" w:rsidR="00D44AFD" w:rsidRDefault="00D44AFD">
      <w:pPr>
        <w:pStyle w:val="ConsPlusNormal"/>
        <w:spacing w:before="200"/>
        <w:ind w:firstLine="540"/>
        <w:jc w:val="both"/>
      </w:pPr>
      <w:r>
        <w:t>- элементы конструкций оборудования с углом наклона 60° и более от горизонтали.</w:t>
      </w:r>
    </w:p>
    <w:p w14:paraId="386625C1" w14:textId="77777777" w:rsidR="00D44AFD" w:rsidRDefault="00D44AFD">
      <w:pPr>
        <w:pStyle w:val="ConsPlusNormal"/>
        <w:spacing w:before="200"/>
        <w:ind w:firstLine="540"/>
        <w:jc w:val="both"/>
      </w:pPr>
      <w:bookmarkStart w:id="16" w:name="P488"/>
      <w:bookmarkEnd w:id="16"/>
      <w:r>
        <w:t>4.3.28. Лестницы</w:t>
      </w:r>
    </w:p>
    <w:p w14:paraId="41C31E60" w14:textId="77777777" w:rsidR="00D44AFD" w:rsidRDefault="00D44AFD">
      <w:pPr>
        <w:pStyle w:val="ConsPlusNormal"/>
        <w:spacing w:before="200"/>
        <w:ind w:firstLine="540"/>
        <w:jc w:val="both"/>
      </w:pPr>
      <w:r>
        <w:t>4.3.28.1. Конструкция лестниц должна соответствовать требованиям защиты от падения и иметь постоянный наклон.</w:t>
      </w:r>
    </w:p>
    <w:p w14:paraId="75712ABA" w14:textId="77777777" w:rsidR="00D44AFD" w:rsidRDefault="00D44AFD">
      <w:pPr>
        <w:pStyle w:val="ConsPlusNormal"/>
        <w:spacing w:before="200"/>
        <w:ind w:firstLine="540"/>
        <w:jc w:val="both"/>
      </w:pPr>
      <w:r>
        <w:t>4.3.28.2. Если лестница ведет к платформе высотой до 1 м, защитное ограждение может быть заменено перилами высотой не более 600 мм от середины ступени.</w:t>
      </w:r>
    </w:p>
    <w:p w14:paraId="11812A51" w14:textId="77777777" w:rsidR="00D44AFD" w:rsidRDefault="00D44AFD">
      <w:pPr>
        <w:pStyle w:val="ConsPlusNormal"/>
        <w:spacing w:before="200"/>
        <w:ind w:firstLine="540"/>
        <w:jc w:val="both"/>
      </w:pPr>
      <w:r>
        <w:t>4.3.28.3. Ступени изготавливают из одного материала, расстояние между ними должно быть одинаковым, поверхность ступеней должна быть ровной, отклонение от горизонтали - не более +/- 3°.</w:t>
      </w:r>
    </w:p>
    <w:p w14:paraId="23412BEF" w14:textId="77777777" w:rsidR="00D44AFD" w:rsidRDefault="00D44AFD">
      <w:pPr>
        <w:pStyle w:val="ConsPlusNormal"/>
        <w:spacing w:before="200"/>
        <w:ind w:firstLine="540"/>
        <w:jc w:val="both"/>
      </w:pPr>
      <w:r>
        <w:t>Перила и/или защитные ограждения устраивают от первой ступени и они должны исключать застревание частей тела ребенка.</w:t>
      </w:r>
    </w:p>
    <w:p w14:paraId="163F46BE" w14:textId="77777777" w:rsidR="00D44AFD" w:rsidRDefault="00D44AFD">
      <w:pPr>
        <w:pStyle w:val="ConsPlusNormal"/>
        <w:spacing w:before="200"/>
        <w:ind w:firstLine="540"/>
        <w:jc w:val="both"/>
      </w:pPr>
      <w:r>
        <w:lastRenderedPageBreak/>
        <w:t>4.3.28.4. Расстояние от передней кромки одной (нижней) ступени до передней кромки следующей (верхней) ступени должно быть не менее 140 мм, ширина ступени должна быть не менее 110 мм (см. рисунок 17).</w:t>
      </w:r>
    </w:p>
    <w:p w14:paraId="1489B57A" w14:textId="77777777" w:rsidR="00D44AFD" w:rsidRDefault="00D44AFD">
      <w:pPr>
        <w:pStyle w:val="ConsPlusNormal"/>
        <w:ind w:firstLine="540"/>
        <w:jc w:val="both"/>
      </w:pPr>
    </w:p>
    <w:p w14:paraId="0203C39E" w14:textId="77777777" w:rsidR="00D44AFD" w:rsidRDefault="00D44AFD">
      <w:pPr>
        <w:pStyle w:val="ConsPlusNormal"/>
        <w:jc w:val="center"/>
      </w:pPr>
      <w:r>
        <w:rPr>
          <w:noProof/>
          <w:position w:val="-95"/>
        </w:rPr>
        <w:drawing>
          <wp:inline distT="0" distB="0" distL="0" distR="0" wp14:anchorId="715DEBA4" wp14:editId="3B25E78B">
            <wp:extent cx="1905000" cy="13430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65744403" w14:textId="77777777" w:rsidR="00D44AFD" w:rsidRDefault="00D44AFD">
      <w:pPr>
        <w:pStyle w:val="ConsPlusNormal"/>
        <w:jc w:val="center"/>
      </w:pPr>
    </w:p>
    <w:p w14:paraId="38620919" w14:textId="77777777" w:rsidR="00D44AFD" w:rsidRDefault="00D44AFD">
      <w:pPr>
        <w:pStyle w:val="ConsPlusNormal"/>
        <w:jc w:val="center"/>
      </w:pPr>
      <w:r>
        <w:t>Рисунок 17. Проекция и глубина ступени</w:t>
      </w:r>
    </w:p>
    <w:p w14:paraId="2403E50B" w14:textId="77777777" w:rsidR="00D44AFD" w:rsidRDefault="00D44AFD">
      <w:pPr>
        <w:pStyle w:val="ConsPlusNormal"/>
        <w:ind w:firstLine="540"/>
        <w:jc w:val="both"/>
      </w:pPr>
    </w:p>
    <w:p w14:paraId="44768C1F" w14:textId="77777777" w:rsidR="00D44AFD" w:rsidRDefault="00D44AFD">
      <w:pPr>
        <w:pStyle w:val="ConsPlusNormal"/>
        <w:ind w:firstLine="540"/>
        <w:jc w:val="both"/>
      </w:pPr>
      <w:r>
        <w:t>4.3.28.5. При высоте лестницы более 2000 мм оборудуют промежуточные площадки с интервалом по высоте не более 2000 мм, шириной не менее ширины ступени и длиной не менее 1000 мм.</w:t>
      </w:r>
    </w:p>
    <w:p w14:paraId="12EA52C9" w14:textId="77777777" w:rsidR="00D44AFD" w:rsidRDefault="00D44AFD">
      <w:pPr>
        <w:pStyle w:val="ConsPlusNormal"/>
        <w:spacing w:before="200"/>
        <w:ind w:firstLine="540"/>
        <w:jc w:val="both"/>
      </w:pPr>
      <w:r>
        <w:t>4.3.28.6. Лестница по всей длине не должна быть непрерывной, должна меняться ширина лестницы и ее направление (при наличии промежуточных площадок) не менее чем на 90°.</w:t>
      </w:r>
    </w:p>
    <w:p w14:paraId="4276B479" w14:textId="77777777" w:rsidR="00D44AFD" w:rsidRDefault="00D44AFD">
      <w:pPr>
        <w:pStyle w:val="ConsPlusNormal"/>
        <w:spacing w:before="200"/>
        <w:ind w:firstLine="540"/>
        <w:jc w:val="both"/>
      </w:pPr>
      <w:r>
        <w:t xml:space="preserve">4.3.28.7. При высоте лестницы более 1000 мм и наклоне более 45° наличие перил обязательно. Перила оборудуют по обеим сторонам лестницы. Устройство перил - по </w:t>
      </w:r>
      <w:hyperlink w:anchor="P195">
        <w:r>
          <w:rPr>
            <w:color w:val="0000FF"/>
          </w:rPr>
          <w:t>4.3.22</w:t>
        </w:r>
      </w:hyperlink>
      <w:r>
        <w:t>.</w:t>
      </w:r>
    </w:p>
    <w:p w14:paraId="5EF65C6C" w14:textId="77777777" w:rsidR="00D44AFD" w:rsidRDefault="00D44AFD">
      <w:pPr>
        <w:pStyle w:val="ConsPlusNormal"/>
        <w:spacing w:before="200"/>
        <w:ind w:firstLine="540"/>
        <w:jc w:val="both"/>
      </w:pPr>
      <w:r>
        <w:t>4.3.29. Стремянки</w:t>
      </w:r>
    </w:p>
    <w:p w14:paraId="2C448C9A" w14:textId="77777777" w:rsidR="00D44AFD" w:rsidRDefault="00D44AFD">
      <w:pPr>
        <w:pStyle w:val="ConsPlusNormal"/>
        <w:spacing w:before="200"/>
        <w:ind w:firstLine="540"/>
        <w:jc w:val="both"/>
      </w:pPr>
      <w:r>
        <w:t xml:space="preserve">4.3.29.1. Конструкция стремянок должна соответствовать требованиям </w:t>
      </w:r>
      <w:hyperlink w:anchor="P241">
        <w:r>
          <w:rPr>
            <w:color w:val="0000FF"/>
          </w:rPr>
          <w:t>4.3.23</w:t>
        </w:r>
      </w:hyperlink>
      <w:r>
        <w:t>.</w:t>
      </w:r>
    </w:p>
    <w:p w14:paraId="5CD2C2F7" w14:textId="77777777" w:rsidR="00D44AFD" w:rsidRDefault="00D44AFD">
      <w:pPr>
        <w:pStyle w:val="ConsPlusNormal"/>
        <w:spacing w:before="200"/>
        <w:ind w:firstLine="540"/>
        <w:jc w:val="both"/>
      </w:pPr>
      <w:r>
        <w:t>4.3.29.2. Перекладины стремянок должны быть жестко закреплены.</w:t>
      </w:r>
    </w:p>
    <w:p w14:paraId="1C8E6176" w14:textId="77777777" w:rsidR="00D44AFD" w:rsidRDefault="00D44AFD">
      <w:pPr>
        <w:pStyle w:val="ConsPlusNormal"/>
        <w:spacing w:before="200"/>
        <w:ind w:firstLine="540"/>
        <w:jc w:val="both"/>
      </w:pPr>
      <w:r>
        <w:t>4.3.29.3. Поверхность перекладин стремянок должна быть ровной и иметь отклонение от горизонтали - не более +/- 3°.</w:t>
      </w:r>
    </w:p>
    <w:p w14:paraId="1D3DBCA4" w14:textId="77777777" w:rsidR="00D44AFD" w:rsidRDefault="00D44AFD">
      <w:pPr>
        <w:pStyle w:val="ConsPlusNormal"/>
        <w:spacing w:before="200"/>
        <w:ind w:firstLine="540"/>
        <w:jc w:val="both"/>
      </w:pPr>
      <w:r>
        <w:t>4.3.29.4. Для деревянных стремянок гвозди и шурупы не должны быть единственной связью между элементами конструкции.</w:t>
      </w:r>
    </w:p>
    <w:p w14:paraId="647AB213" w14:textId="77777777" w:rsidR="00D44AFD" w:rsidRDefault="00D44AFD">
      <w:pPr>
        <w:pStyle w:val="ConsPlusNormal"/>
        <w:spacing w:before="200"/>
        <w:ind w:firstLine="540"/>
        <w:jc w:val="both"/>
      </w:pPr>
      <w:r>
        <w:t>4.3.29.5. Свободное пространство для правильного расположения ноги на перекладине должно быть не менее 90 мм от осевой линии перекладины.</w:t>
      </w:r>
    </w:p>
    <w:p w14:paraId="520E5C37" w14:textId="77777777" w:rsidR="00D44AFD" w:rsidRDefault="00D44AFD">
      <w:pPr>
        <w:pStyle w:val="ConsPlusNormal"/>
        <w:spacing w:before="200"/>
        <w:ind w:firstLine="540"/>
        <w:jc w:val="both"/>
      </w:pPr>
      <w:r>
        <w:t>4.3.29.6. Если стремянка установлена вертикально и достигает верхней части платформы, допускается применение стремянки без перил.</w:t>
      </w:r>
    </w:p>
    <w:p w14:paraId="0BF4979B" w14:textId="77777777" w:rsidR="00D44AFD" w:rsidRDefault="00D44AFD">
      <w:pPr>
        <w:pStyle w:val="ConsPlusNormal"/>
        <w:spacing w:before="200"/>
        <w:ind w:firstLine="540"/>
        <w:jc w:val="both"/>
      </w:pPr>
      <w:r>
        <w:t xml:space="preserve">4.3.29.7. Конструкция перекладин, стоек и перил должна позволять ребенку захватиться согласно </w:t>
      </w:r>
      <w:hyperlink w:anchor="P165">
        <w:r>
          <w:rPr>
            <w:color w:val="0000FF"/>
          </w:rPr>
          <w:t>4.3.16</w:t>
        </w:r>
      </w:hyperlink>
      <w:r>
        <w:t>.</w:t>
      </w:r>
    </w:p>
    <w:p w14:paraId="4168BED2" w14:textId="77777777" w:rsidR="00D44AFD" w:rsidRDefault="00D44AFD">
      <w:pPr>
        <w:pStyle w:val="ConsPlusNormal"/>
        <w:spacing w:before="200"/>
        <w:ind w:firstLine="540"/>
        <w:jc w:val="both"/>
      </w:pPr>
      <w:bookmarkStart w:id="17" w:name="P510"/>
      <w:bookmarkEnd w:id="17"/>
      <w:r>
        <w:t>4.3.30. Трапы</w:t>
      </w:r>
    </w:p>
    <w:p w14:paraId="6A6D49E4" w14:textId="77777777" w:rsidR="00D44AFD" w:rsidRDefault="00D44AFD">
      <w:pPr>
        <w:pStyle w:val="ConsPlusNormal"/>
        <w:spacing w:before="200"/>
        <w:ind w:firstLine="540"/>
        <w:jc w:val="both"/>
      </w:pPr>
      <w:r>
        <w:t>4.3.30.1. Наклон трапа должен быть не более 38°, уклон трапа должен быть постоянным.</w:t>
      </w:r>
    </w:p>
    <w:p w14:paraId="7DB8943B" w14:textId="77777777" w:rsidR="00D44AFD" w:rsidRDefault="00D44AFD">
      <w:pPr>
        <w:pStyle w:val="ConsPlusNormal"/>
        <w:spacing w:before="200"/>
        <w:ind w:firstLine="540"/>
        <w:jc w:val="both"/>
      </w:pPr>
      <w:r>
        <w:t>4.3.30.2. Поверхность трапа должна быть ровной по всей его ширине, отклонение от горизонтали - не более +/- 3°.</w:t>
      </w:r>
    </w:p>
    <w:p w14:paraId="2D1B848F" w14:textId="77777777" w:rsidR="00D44AFD" w:rsidRDefault="00D44AFD">
      <w:pPr>
        <w:pStyle w:val="ConsPlusNormal"/>
        <w:spacing w:before="200"/>
        <w:ind w:firstLine="540"/>
        <w:jc w:val="both"/>
      </w:pPr>
      <w:r>
        <w:t>4.3.30.3. Конструкция трапа должна содержать элементы, обеспечивающие надежное сцепление ноги ребенка с поверхностью.</w:t>
      </w:r>
    </w:p>
    <w:p w14:paraId="13B935CC" w14:textId="77777777" w:rsidR="00D44AFD" w:rsidRDefault="00D44AFD">
      <w:pPr>
        <w:pStyle w:val="ConsPlusNormal"/>
        <w:spacing w:before="200"/>
        <w:ind w:firstLine="540"/>
        <w:jc w:val="both"/>
      </w:pPr>
      <w:r>
        <w:t>4.3.30.4. Если трап ведет к платформе высотой до 1 м, защитное ограждение может быть заменено перилами высотой не более 600 мм.</w:t>
      </w:r>
    </w:p>
    <w:p w14:paraId="43519067" w14:textId="77777777" w:rsidR="00D44AFD" w:rsidRDefault="00D44AFD">
      <w:pPr>
        <w:pStyle w:val="ConsPlusNormal"/>
        <w:spacing w:before="200"/>
        <w:ind w:firstLine="540"/>
        <w:jc w:val="both"/>
      </w:pPr>
      <w:r>
        <w:t>Перила устраивают от начала трапа.</w:t>
      </w:r>
    </w:p>
    <w:p w14:paraId="2B1D8939" w14:textId="77777777" w:rsidR="00D44AFD" w:rsidRDefault="00D44AFD">
      <w:pPr>
        <w:pStyle w:val="ConsPlusNormal"/>
        <w:spacing w:before="200"/>
        <w:ind w:firstLine="540"/>
        <w:jc w:val="both"/>
      </w:pPr>
      <w:r>
        <w:t>4.3.31. Канаты</w:t>
      </w:r>
    </w:p>
    <w:p w14:paraId="27262653" w14:textId="77777777" w:rsidR="00D44AFD" w:rsidRDefault="00D44AFD">
      <w:pPr>
        <w:pStyle w:val="ConsPlusNormal"/>
        <w:spacing w:before="200"/>
        <w:ind w:firstLine="540"/>
        <w:jc w:val="both"/>
      </w:pPr>
      <w:r>
        <w:t xml:space="preserve">4.3.31.1. При изготовлении оборудования канаты должны соответствовать требованиям </w:t>
      </w:r>
      <w:hyperlink r:id="rId54">
        <w:r>
          <w:rPr>
            <w:color w:val="0000FF"/>
          </w:rPr>
          <w:t xml:space="preserve">ГОСТ </w:t>
        </w:r>
        <w:r>
          <w:rPr>
            <w:color w:val="0000FF"/>
          </w:rPr>
          <w:lastRenderedPageBreak/>
          <w:t>30055</w:t>
        </w:r>
      </w:hyperlink>
      <w:r>
        <w:t xml:space="preserve"> и </w:t>
      </w:r>
      <w:hyperlink r:id="rId55">
        <w:r>
          <w:rPr>
            <w:color w:val="0000FF"/>
          </w:rPr>
          <w:t>ГОСТ 3241</w:t>
        </w:r>
      </w:hyperlink>
      <w:r>
        <w:t>.</w:t>
      </w:r>
    </w:p>
    <w:p w14:paraId="7D991717" w14:textId="77777777" w:rsidR="00D44AFD" w:rsidRDefault="00D44AFD">
      <w:pPr>
        <w:pStyle w:val="ConsPlusNormal"/>
        <w:spacing w:before="200"/>
        <w:ind w:firstLine="540"/>
        <w:jc w:val="both"/>
      </w:pPr>
      <w:r>
        <w:t>4.3.31.2. Расстояния между канатами длиной менее 2000 мм, закрепленными с одного конца (раскачивающимися канатами), должны быть, мм, не менее:</w:t>
      </w:r>
    </w:p>
    <w:p w14:paraId="7517BE7F" w14:textId="77777777" w:rsidR="00D44AFD" w:rsidRDefault="00D44AFD">
      <w:pPr>
        <w:pStyle w:val="ConsPlusNormal"/>
        <w:spacing w:before="200"/>
        <w:ind w:firstLine="540"/>
        <w:jc w:val="both"/>
      </w:pPr>
      <w:r>
        <w:t>600 - между раскачивающимися канатами и неподвижными элементами оборудования;</w:t>
      </w:r>
    </w:p>
    <w:p w14:paraId="2AF3F2C4" w14:textId="77777777" w:rsidR="00D44AFD" w:rsidRDefault="00D44AFD">
      <w:pPr>
        <w:pStyle w:val="ConsPlusNormal"/>
        <w:spacing w:before="200"/>
        <w:ind w:firstLine="540"/>
        <w:jc w:val="both"/>
      </w:pPr>
      <w:r>
        <w:t>900 - между раскачивающими канатами и подвижными элементами оборудования.</w:t>
      </w:r>
    </w:p>
    <w:p w14:paraId="6BB520F1" w14:textId="77777777" w:rsidR="00D44AFD" w:rsidRDefault="00D44AFD">
      <w:pPr>
        <w:pStyle w:val="ConsPlusNormal"/>
        <w:spacing w:before="200"/>
        <w:ind w:firstLine="540"/>
        <w:jc w:val="both"/>
      </w:pPr>
      <w:r>
        <w:t>4.3.31.3. Для канатов длиной от 2000 до 4000 мм, закрепленных с одного конца (раскачивающихся канатов), расстояние между канатами и другими элементами оборудования - не менее 1000 мм.</w:t>
      </w:r>
    </w:p>
    <w:p w14:paraId="1EBDB24B" w14:textId="77777777" w:rsidR="00D44AFD" w:rsidRDefault="00D44AFD">
      <w:pPr>
        <w:pStyle w:val="ConsPlusNormal"/>
        <w:spacing w:before="200"/>
        <w:ind w:firstLine="540"/>
        <w:jc w:val="both"/>
      </w:pPr>
      <w:r>
        <w:t>4.3.31.4. Диаметр раскачивающегося каната 25 - 45 мм.</w:t>
      </w:r>
    </w:p>
    <w:p w14:paraId="6E6D9AB8" w14:textId="77777777" w:rsidR="00D44AFD" w:rsidRDefault="00D44AFD">
      <w:pPr>
        <w:pStyle w:val="ConsPlusNormal"/>
        <w:spacing w:before="200"/>
        <w:ind w:firstLine="540"/>
        <w:jc w:val="both"/>
      </w:pPr>
      <w:r>
        <w:t>4.3.31.5. Раскачивающиеся канаты не устанавливают с качелями в одном пролете (отсеке).</w:t>
      </w:r>
    </w:p>
    <w:p w14:paraId="7DD57CE0" w14:textId="77777777" w:rsidR="00D44AFD" w:rsidRDefault="00D44AFD">
      <w:pPr>
        <w:pStyle w:val="ConsPlusNormal"/>
        <w:spacing w:before="200"/>
        <w:ind w:firstLine="540"/>
        <w:jc w:val="both"/>
      </w:pPr>
      <w:r>
        <w:t>4.3.31.6. Канаты, закрепленные с обоих концов (лазательные канаты), должны соответствовать следующим требованиям:</w:t>
      </w:r>
    </w:p>
    <w:p w14:paraId="02249D48" w14:textId="77777777" w:rsidR="00D44AFD" w:rsidRDefault="00D44AFD">
      <w:pPr>
        <w:pStyle w:val="ConsPlusNormal"/>
        <w:spacing w:before="200"/>
        <w:ind w:firstLine="540"/>
        <w:jc w:val="both"/>
      </w:pPr>
      <w:r>
        <w:t>- стрела провеса каната - не более 20% расстояния между точками подвеса;</w:t>
      </w:r>
    </w:p>
    <w:p w14:paraId="51B28907" w14:textId="77777777" w:rsidR="00D44AFD" w:rsidRDefault="00D44AFD">
      <w:pPr>
        <w:pStyle w:val="ConsPlusNormal"/>
        <w:spacing w:before="200"/>
        <w:ind w:firstLine="540"/>
        <w:jc w:val="both"/>
      </w:pPr>
      <w:r>
        <w:t>- диаметр каната - 18 - 45 мм.</w:t>
      </w:r>
    </w:p>
    <w:p w14:paraId="493FC263" w14:textId="77777777" w:rsidR="00D44AFD" w:rsidRDefault="00D44AFD">
      <w:pPr>
        <w:pStyle w:val="ConsPlusNormal"/>
        <w:spacing w:before="200"/>
        <w:ind w:firstLine="540"/>
        <w:jc w:val="both"/>
      </w:pPr>
      <w:r>
        <w:t>4.3.31.7. Применение сплошных однородных (литых) канатов из полимерных материалов не допускается.</w:t>
      </w:r>
    </w:p>
    <w:p w14:paraId="2E112F93" w14:textId="77777777" w:rsidR="00D44AFD" w:rsidRDefault="00D44AFD">
      <w:pPr>
        <w:pStyle w:val="ConsPlusNormal"/>
        <w:spacing w:before="200"/>
        <w:ind w:firstLine="540"/>
        <w:jc w:val="both"/>
      </w:pPr>
      <w:r>
        <w:t>4.3.31.8. Стальные канаты должны соответствовать следующим требованиям:</w:t>
      </w:r>
    </w:p>
    <w:p w14:paraId="645AEB8C" w14:textId="77777777" w:rsidR="00D44AFD" w:rsidRDefault="00D44AFD">
      <w:pPr>
        <w:pStyle w:val="ConsPlusNormal"/>
        <w:spacing w:before="200"/>
        <w:ind w:firstLine="540"/>
        <w:jc w:val="both"/>
      </w:pPr>
      <w:r>
        <w:t>- быть изготовлены из оцинкованной или коррозионно-стойкой проволоки;</w:t>
      </w:r>
    </w:p>
    <w:p w14:paraId="0F0B4F33" w14:textId="77777777" w:rsidR="00D44AFD" w:rsidRDefault="00D44AFD">
      <w:pPr>
        <w:pStyle w:val="ConsPlusNormal"/>
        <w:spacing w:before="200"/>
        <w:ind w:firstLine="540"/>
        <w:jc w:val="both"/>
      </w:pPr>
      <w:r>
        <w:t>- концы стального каната в опрессованных петлях должны совпадать с краем опрессовки;</w:t>
      </w:r>
    </w:p>
    <w:p w14:paraId="3FEA1C3D" w14:textId="77777777" w:rsidR="00D44AFD" w:rsidRDefault="00D44AFD">
      <w:pPr>
        <w:pStyle w:val="ConsPlusNormal"/>
        <w:spacing w:before="200"/>
        <w:ind w:firstLine="540"/>
        <w:jc w:val="both"/>
      </w:pPr>
      <w:r>
        <w:t>- концы стального каната должны быть укреплены в петлях с зажимами, концы резьб зажимов должны иметь травмобезопасную защиту;</w:t>
      </w:r>
    </w:p>
    <w:p w14:paraId="134A194B" w14:textId="77777777" w:rsidR="00D44AFD" w:rsidRDefault="00D44AFD">
      <w:pPr>
        <w:pStyle w:val="ConsPlusNormal"/>
        <w:spacing w:before="200"/>
        <w:ind w:firstLine="540"/>
        <w:jc w:val="both"/>
      </w:pPr>
      <w:r>
        <w:t>- талреп каната должен быть изготовлен из коррозионно-стойкого материала, иметь опрессованные петли или петли с коушем и зажимами; талреп не должен допускать возможность демонтажа без применения инструмента.</w:t>
      </w:r>
    </w:p>
    <w:p w14:paraId="1CB91084" w14:textId="77777777" w:rsidR="00D44AFD" w:rsidRDefault="00D44AFD">
      <w:pPr>
        <w:pStyle w:val="ConsPlusNormal"/>
        <w:spacing w:before="200"/>
        <w:ind w:firstLine="540"/>
        <w:jc w:val="both"/>
      </w:pPr>
      <w:r>
        <w:t>4.3.31.9. Коуши должны соответствовать требованиям ГОСТ 2224, а талрепы - требованиям ГОСТ 19191.</w:t>
      </w:r>
    </w:p>
    <w:p w14:paraId="02BB4943" w14:textId="77777777" w:rsidR="00D44AFD" w:rsidRDefault="00D44AFD">
      <w:pPr>
        <w:pStyle w:val="ConsPlusNormal"/>
        <w:spacing w:before="200"/>
        <w:ind w:firstLine="540"/>
        <w:jc w:val="both"/>
      </w:pPr>
      <w:r>
        <w:t>4.3.31.10. При использовании стальных канатов для лазания каждая стренга каната должна иметь наружную оплетку из полимерных или натуральных материалов.</w:t>
      </w:r>
    </w:p>
    <w:p w14:paraId="65F63062" w14:textId="77777777" w:rsidR="00D44AFD" w:rsidRDefault="00D44AFD">
      <w:pPr>
        <w:pStyle w:val="ConsPlusNormal"/>
        <w:spacing w:before="200"/>
        <w:ind w:firstLine="540"/>
        <w:jc w:val="both"/>
      </w:pPr>
      <w:r>
        <w:t>4.3.31.11. Петля с опрессовкой, талреп и петля с коушем и зажимами приведены на рисунке 18.</w:t>
      </w:r>
    </w:p>
    <w:p w14:paraId="30AAFD6A" w14:textId="77777777" w:rsidR="00D44AFD" w:rsidRDefault="00D44AFD">
      <w:pPr>
        <w:pStyle w:val="ConsPlusNormal"/>
        <w:ind w:firstLine="540"/>
        <w:jc w:val="both"/>
      </w:pPr>
    </w:p>
    <w:p w14:paraId="2AC8A5DF" w14:textId="77777777" w:rsidR="00D44AFD" w:rsidRDefault="00D44AFD">
      <w:pPr>
        <w:pStyle w:val="ConsPlusNormal"/>
        <w:jc w:val="center"/>
      </w:pPr>
      <w:r>
        <w:rPr>
          <w:noProof/>
          <w:position w:val="-141"/>
        </w:rPr>
        <w:drawing>
          <wp:inline distT="0" distB="0" distL="0" distR="0" wp14:anchorId="383087CD" wp14:editId="38D6A82D">
            <wp:extent cx="3952875" cy="19177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52875" cy="1917700"/>
                    </a:xfrm>
                    <a:prstGeom prst="rect">
                      <a:avLst/>
                    </a:prstGeom>
                    <a:noFill/>
                    <a:ln>
                      <a:noFill/>
                    </a:ln>
                  </pic:spPr>
                </pic:pic>
              </a:graphicData>
            </a:graphic>
          </wp:inline>
        </w:drawing>
      </w:r>
    </w:p>
    <w:p w14:paraId="6E903819" w14:textId="77777777" w:rsidR="00D44AFD" w:rsidRDefault="00D44AFD">
      <w:pPr>
        <w:pStyle w:val="ConsPlusNormal"/>
        <w:jc w:val="center"/>
      </w:pPr>
    </w:p>
    <w:p w14:paraId="2DC4F9FD" w14:textId="77777777" w:rsidR="00D44AFD" w:rsidRDefault="00D44AFD">
      <w:pPr>
        <w:pStyle w:val="ConsPlusNormal"/>
        <w:jc w:val="center"/>
      </w:pPr>
      <w:r>
        <w:t>1 - петля с опрессовкой; 2 - талреп;</w:t>
      </w:r>
    </w:p>
    <w:p w14:paraId="78B72FC1" w14:textId="77777777" w:rsidR="00D44AFD" w:rsidRDefault="00D44AFD">
      <w:pPr>
        <w:pStyle w:val="ConsPlusNormal"/>
        <w:jc w:val="center"/>
      </w:pPr>
      <w:r>
        <w:t>3 - петля с коушем и зажимами</w:t>
      </w:r>
    </w:p>
    <w:p w14:paraId="26AFFEF1" w14:textId="77777777" w:rsidR="00D44AFD" w:rsidRDefault="00D44AFD">
      <w:pPr>
        <w:pStyle w:val="ConsPlusNormal"/>
        <w:jc w:val="center"/>
      </w:pPr>
    </w:p>
    <w:p w14:paraId="48D438E5" w14:textId="77777777" w:rsidR="00D44AFD" w:rsidRDefault="00D44AFD">
      <w:pPr>
        <w:pStyle w:val="ConsPlusNormal"/>
        <w:jc w:val="center"/>
      </w:pPr>
      <w:r>
        <w:t>Рисунок 18. Опрессованная петля, талреп,</w:t>
      </w:r>
    </w:p>
    <w:p w14:paraId="10977EC3" w14:textId="77777777" w:rsidR="00D44AFD" w:rsidRDefault="00D44AFD">
      <w:pPr>
        <w:pStyle w:val="ConsPlusNormal"/>
        <w:jc w:val="center"/>
      </w:pPr>
      <w:r>
        <w:t>петля с коушем и зажимами</w:t>
      </w:r>
    </w:p>
    <w:p w14:paraId="1EE6C2F4" w14:textId="77777777" w:rsidR="00D44AFD" w:rsidRDefault="00D44AFD">
      <w:pPr>
        <w:pStyle w:val="ConsPlusNormal"/>
        <w:ind w:firstLine="540"/>
        <w:jc w:val="both"/>
      </w:pPr>
    </w:p>
    <w:p w14:paraId="15D1C264" w14:textId="77777777" w:rsidR="00D44AFD" w:rsidRDefault="00D44AFD">
      <w:pPr>
        <w:pStyle w:val="ConsPlusNormal"/>
        <w:ind w:firstLine="540"/>
        <w:jc w:val="both"/>
      </w:pPr>
      <w:r>
        <w:t>4.3.32. Цепи</w:t>
      </w:r>
    </w:p>
    <w:p w14:paraId="2B1B2F33" w14:textId="77777777" w:rsidR="00D44AFD" w:rsidRDefault="00D44AFD">
      <w:pPr>
        <w:pStyle w:val="ConsPlusNormal"/>
        <w:spacing w:before="200"/>
        <w:ind w:firstLine="540"/>
        <w:jc w:val="both"/>
      </w:pPr>
      <w:r>
        <w:t xml:space="preserve">4.3.32.1. Применяемые при изготовлении оборудования цепи должны соответствовать требованиям ГОСТ 30188 и </w:t>
      </w:r>
      <w:hyperlink r:id="rId57">
        <w:r>
          <w:rPr>
            <w:color w:val="0000FF"/>
          </w:rPr>
          <w:t>ГОСТ 30441</w:t>
        </w:r>
      </w:hyperlink>
      <w:r>
        <w:t>.</w:t>
      </w:r>
    </w:p>
    <w:p w14:paraId="4CEE8C32" w14:textId="77777777" w:rsidR="00D44AFD" w:rsidRDefault="00D44AFD">
      <w:pPr>
        <w:pStyle w:val="ConsPlusNormal"/>
        <w:spacing w:before="200"/>
        <w:ind w:firstLine="540"/>
        <w:jc w:val="both"/>
      </w:pPr>
      <w:r>
        <w:t>4.3.32.2. Внутренний размер звеньев цепи (за исключением соединительных) должен быть не более 8,6 мм в любом направлении звена.</w:t>
      </w:r>
    </w:p>
    <w:p w14:paraId="76853DBE" w14:textId="77777777" w:rsidR="00D44AFD" w:rsidRDefault="00D44AFD">
      <w:pPr>
        <w:pStyle w:val="ConsPlusNormal"/>
        <w:spacing w:before="200"/>
        <w:ind w:firstLine="540"/>
        <w:jc w:val="both"/>
      </w:pPr>
      <w:r>
        <w:t>4.3.32.3. Внутренний размер соединительных звеньев должен быть менее 8,6 или более 12 мм в любом направлении звена.</w:t>
      </w:r>
    </w:p>
    <w:p w14:paraId="709E8B38" w14:textId="77777777" w:rsidR="00D44AFD" w:rsidRDefault="00D44AFD">
      <w:pPr>
        <w:pStyle w:val="ConsPlusNormal"/>
        <w:spacing w:before="200"/>
        <w:ind w:firstLine="540"/>
        <w:jc w:val="both"/>
      </w:pPr>
      <w:r>
        <w:t>4.3.33. Фундаменты оборудования</w:t>
      </w:r>
    </w:p>
    <w:p w14:paraId="0D4FE473" w14:textId="77777777" w:rsidR="00D44AFD" w:rsidRDefault="00D44AFD">
      <w:pPr>
        <w:pStyle w:val="ConsPlusNormal"/>
        <w:spacing w:before="200"/>
        <w:ind w:firstLine="540"/>
        <w:jc w:val="both"/>
      </w:pPr>
      <w:r>
        <w:t xml:space="preserve">4.3.33.1. Фундаменты оборудования (далее - фундаменты) должны соответствовать требованиям </w:t>
      </w:r>
      <w:hyperlink w:anchor="P1386">
        <w:r>
          <w:rPr>
            <w:color w:val="0000FF"/>
          </w:rPr>
          <w:t>[1]</w:t>
        </w:r>
      </w:hyperlink>
      <w:r>
        <w:t>.</w:t>
      </w:r>
    </w:p>
    <w:p w14:paraId="4CFBC20E" w14:textId="77777777" w:rsidR="00D44AFD" w:rsidRDefault="00D44AFD">
      <w:pPr>
        <w:pStyle w:val="ConsPlusNormal"/>
        <w:spacing w:before="200"/>
        <w:ind w:firstLine="540"/>
        <w:jc w:val="both"/>
      </w:pPr>
      <w:r>
        <w:t>4.3.33.2. При наличии сыпучего покрытия (например, песка) фундаменты должны соответствовать следующим требованиям:</w:t>
      </w:r>
    </w:p>
    <w:p w14:paraId="7150685A" w14:textId="77777777" w:rsidR="00D44AFD" w:rsidRDefault="00D44AFD">
      <w:pPr>
        <w:pStyle w:val="ConsPlusNormal"/>
        <w:spacing w:before="200"/>
        <w:ind w:firstLine="540"/>
        <w:jc w:val="both"/>
      </w:pPr>
      <w:r>
        <w:t>- элементы фундамента должны располагаться на глубине не менее 400 мм от поверхности покрытия игровой площадки;</w:t>
      </w:r>
    </w:p>
    <w:p w14:paraId="34C039A9" w14:textId="77777777" w:rsidR="00D44AFD" w:rsidRDefault="00D44AFD">
      <w:pPr>
        <w:pStyle w:val="ConsPlusNormal"/>
        <w:spacing w:before="200"/>
        <w:ind w:firstLine="540"/>
        <w:jc w:val="both"/>
      </w:pPr>
      <w:r>
        <w:t xml:space="preserve">- глубина от поверхности покрытия игровой площадки до верха фундамента конической формы должна быть не менее 200 мм </w:t>
      </w:r>
      <w:hyperlink w:anchor="P566">
        <w:r>
          <w:rPr>
            <w:color w:val="0000FF"/>
          </w:rPr>
          <w:t>(рисунок 19)</w:t>
        </w:r>
      </w:hyperlink>
      <w:r>
        <w:t>;</w:t>
      </w:r>
    </w:p>
    <w:p w14:paraId="4D70D0B3" w14:textId="77777777" w:rsidR="00D44AFD" w:rsidRDefault="00D44AFD">
      <w:pPr>
        <w:pStyle w:val="ConsPlusNormal"/>
        <w:spacing w:before="200"/>
        <w:ind w:firstLine="540"/>
        <w:jc w:val="both"/>
      </w:pPr>
      <w:r>
        <w:t>- острые кромки фундамента должны быть закруглены. Радиус закругления - не менее 20 мм;</w:t>
      </w:r>
    </w:p>
    <w:p w14:paraId="7C0347BA" w14:textId="77777777" w:rsidR="00D44AFD" w:rsidRDefault="00D44AFD">
      <w:pPr>
        <w:pStyle w:val="ConsPlusNormal"/>
        <w:spacing w:before="200"/>
        <w:ind w:firstLine="540"/>
        <w:jc w:val="both"/>
      </w:pPr>
      <w: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24E3AF92" w14:textId="77777777" w:rsidR="00D44AFD" w:rsidRDefault="00D44AFD">
      <w:pPr>
        <w:pStyle w:val="ConsPlusNormal"/>
        <w:spacing w:before="200"/>
        <w:ind w:firstLine="540"/>
        <w:jc w:val="both"/>
      </w:pPr>
      <w:r>
        <w:t>Примечание. В местах, недоступных для детей (например, при монтаже центральной оси карусели), элементы фундамента допускается располагать на уровне поверхности игровой площадки или на глубине менее 400 мм.</w:t>
      </w:r>
    </w:p>
    <w:p w14:paraId="4DD33766" w14:textId="77777777" w:rsidR="00D44AFD" w:rsidRDefault="00D44AFD">
      <w:pPr>
        <w:pStyle w:val="ConsPlusNormal"/>
        <w:ind w:firstLine="540"/>
        <w:jc w:val="both"/>
      </w:pPr>
    </w:p>
    <w:p w14:paraId="3B012935" w14:textId="77777777" w:rsidR="00D44AFD" w:rsidRDefault="00D44AFD">
      <w:pPr>
        <w:pStyle w:val="ConsPlusNormal"/>
        <w:ind w:firstLine="540"/>
        <w:jc w:val="both"/>
      </w:pPr>
      <w:r>
        <w:t>Пример фундамента приведен на рисунке 19.</w:t>
      </w:r>
    </w:p>
    <w:p w14:paraId="3696B856" w14:textId="77777777" w:rsidR="00D44AFD" w:rsidRDefault="00D44AFD">
      <w:pPr>
        <w:pStyle w:val="ConsPlusNormal"/>
        <w:ind w:firstLine="540"/>
        <w:jc w:val="both"/>
      </w:pPr>
    </w:p>
    <w:p w14:paraId="4F2A8C2A" w14:textId="77777777" w:rsidR="00D44AFD" w:rsidRDefault="00D44AFD">
      <w:pPr>
        <w:pStyle w:val="ConsPlusNormal"/>
        <w:jc w:val="center"/>
      </w:pPr>
      <w:r>
        <w:rPr>
          <w:noProof/>
          <w:position w:val="-159"/>
        </w:rPr>
        <w:drawing>
          <wp:inline distT="0" distB="0" distL="0" distR="0" wp14:anchorId="1DFEA4FC" wp14:editId="4D0C1AD5">
            <wp:extent cx="2551430" cy="21551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51430" cy="2155190"/>
                    </a:xfrm>
                    <a:prstGeom prst="rect">
                      <a:avLst/>
                    </a:prstGeom>
                    <a:noFill/>
                    <a:ln>
                      <a:noFill/>
                    </a:ln>
                  </pic:spPr>
                </pic:pic>
              </a:graphicData>
            </a:graphic>
          </wp:inline>
        </w:drawing>
      </w:r>
    </w:p>
    <w:p w14:paraId="2E5007B1" w14:textId="77777777" w:rsidR="00D44AFD" w:rsidRDefault="00D44AFD">
      <w:pPr>
        <w:pStyle w:val="ConsPlusNormal"/>
        <w:jc w:val="center"/>
      </w:pPr>
    </w:p>
    <w:p w14:paraId="4F43E25F" w14:textId="77777777" w:rsidR="00D44AFD" w:rsidRDefault="00D44AFD">
      <w:pPr>
        <w:pStyle w:val="ConsPlusNormal"/>
        <w:jc w:val="center"/>
      </w:pPr>
      <w:r>
        <w:t>1 - опора; 2 - поверхность покрытия игровой площадки;</w:t>
      </w:r>
    </w:p>
    <w:p w14:paraId="7A5044E1" w14:textId="77777777" w:rsidR="00D44AFD" w:rsidRDefault="00D44AFD">
      <w:pPr>
        <w:pStyle w:val="ConsPlusNormal"/>
        <w:jc w:val="center"/>
      </w:pPr>
      <w:r>
        <w:t>3 - фундамент; 4 - базовая отметка заглубления;</w:t>
      </w:r>
    </w:p>
    <w:p w14:paraId="746F5AEE" w14:textId="77777777" w:rsidR="00D44AFD" w:rsidRDefault="00D44AFD">
      <w:pPr>
        <w:pStyle w:val="ConsPlusNormal"/>
        <w:jc w:val="center"/>
      </w:pPr>
      <w:r>
        <w:t>5 - верх фундамента</w:t>
      </w:r>
    </w:p>
    <w:p w14:paraId="6F004B94" w14:textId="77777777" w:rsidR="00D44AFD" w:rsidRDefault="00D44AFD">
      <w:pPr>
        <w:pStyle w:val="ConsPlusNormal"/>
        <w:jc w:val="center"/>
      </w:pPr>
    </w:p>
    <w:p w14:paraId="796054FD" w14:textId="77777777" w:rsidR="00D44AFD" w:rsidRDefault="00D44AFD">
      <w:pPr>
        <w:pStyle w:val="ConsPlusNormal"/>
        <w:jc w:val="center"/>
      </w:pPr>
      <w:bookmarkStart w:id="18" w:name="P566"/>
      <w:bookmarkEnd w:id="18"/>
      <w:r>
        <w:t>Рисунок 19. Фундамент</w:t>
      </w:r>
    </w:p>
    <w:p w14:paraId="7FA96139" w14:textId="77777777" w:rsidR="00D44AFD" w:rsidRDefault="00D44AFD">
      <w:pPr>
        <w:pStyle w:val="ConsPlusNormal"/>
        <w:ind w:firstLine="540"/>
        <w:jc w:val="both"/>
      </w:pPr>
    </w:p>
    <w:p w14:paraId="2003B687" w14:textId="77777777" w:rsidR="00D44AFD" w:rsidRDefault="00D44AFD">
      <w:pPr>
        <w:pStyle w:val="ConsPlusNormal"/>
        <w:ind w:firstLine="540"/>
        <w:jc w:val="both"/>
      </w:pPr>
      <w:r>
        <w:t>4.3.33.3. Изготовитель наносит на оборудование базовую отметку заглубления способом, обеспечивающим ее сохранность в течение периода эксплуатации оборудования.</w:t>
      </w:r>
    </w:p>
    <w:p w14:paraId="497E2565" w14:textId="77777777" w:rsidR="00D44AFD" w:rsidRDefault="00D44AFD">
      <w:pPr>
        <w:pStyle w:val="ConsPlusNormal"/>
        <w:spacing w:before="200"/>
        <w:ind w:firstLine="540"/>
        <w:jc w:val="both"/>
      </w:pPr>
      <w:r>
        <w:lastRenderedPageBreak/>
        <w:t>4.3.33.4. Возможна бесфундаментная (анкерная) установка оборудования, при этом перемещение оборудования в любом направлении не допускается.</w:t>
      </w:r>
    </w:p>
    <w:p w14:paraId="076D710E" w14:textId="77777777" w:rsidR="00D44AFD" w:rsidRDefault="00D44AFD">
      <w:pPr>
        <w:pStyle w:val="ConsPlusNormal"/>
        <w:spacing w:before="200"/>
        <w:ind w:firstLine="540"/>
        <w:jc w:val="both"/>
      </w:pPr>
      <w:r>
        <w:t>4.3.34. Раскачивающийся брус</w:t>
      </w:r>
    </w:p>
    <w:p w14:paraId="0C96E601" w14:textId="77777777" w:rsidR="00D44AFD" w:rsidRDefault="00D44AFD">
      <w:pPr>
        <w:pStyle w:val="ConsPlusNormal"/>
        <w:spacing w:before="200"/>
        <w:ind w:firstLine="540"/>
        <w:jc w:val="both"/>
      </w:pPr>
      <w:r>
        <w:t>4.3.34.1. Раскачивающийся брус может быть массой 25 кг и более (см. рисунок 20).</w:t>
      </w:r>
    </w:p>
    <w:p w14:paraId="14026585" w14:textId="77777777" w:rsidR="00D44AFD" w:rsidRDefault="00D44AFD">
      <w:pPr>
        <w:pStyle w:val="ConsPlusNormal"/>
        <w:ind w:firstLine="540"/>
        <w:jc w:val="both"/>
      </w:pPr>
    </w:p>
    <w:p w14:paraId="3AFD58C9" w14:textId="77777777" w:rsidR="00D44AFD" w:rsidRDefault="00D44AFD">
      <w:pPr>
        <w:pStyle w:val="ConsPlusNormal"/>
        <w:jc w:val="center"/>
      </w:pPr>
      <w:r>
        <w:rPr>
          <w:noProof/>
          <w:position w:val="-229"/>
        </w:rPr>
        <w:drawing>
          <wp:inline distT="0" distB="0" distL="0" distR="0" wp14:anchorId="646E3B90" wp14:editId="73EFE983">
            <wp:extent cx="4335780" cy="30435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35780" cy="3043555"/>
                    </a:xfrm>
                    <a:prstGeom prst="rect">
                      <a:avLst/>
                    </a:prstGeom>
                    <a:noFill/>
                    <a:ln>
                      <a:noFill/>
                    </a:ln>
                  </pic:spPr>
                </pic:pic>
              </a:graphicData>
            </a:graphic>
          </wp:inline>
        </w:drawing>
      </w:r>
    </w:p>
    <w:p w14:paraId="2443FD13" w14:textId="77777777" w:rsidR="00D44AFD" w:rsidRDefault="00D44AFD">
      <w:pPr>
        <w:pStyle w:val="ConsPlusNormal"/>
        <w:jc w:val="center"/>
      </w:pPr>
    </w:p>
    <w:p w14:paraId="5F508483" w14:textId="77777777" w:rsidR="00D44AFD" w:rsidRDefault="00D44AFD">
      <w:pPr>
        <w:pStyle w:val="ConsPlusNormal"/>
        <w:jc w:val="center"/>
      </w:pPr>
      <w:r>
        <w:t>h - расстояние между брусом и поверхностью игровой</w:t>
      </w:r>
    </w:p>
    <w:p w14:paraId="2EF881CA" w14:textId="77777777" w:rsidR="00D44AFD" w:rsidRDefault="00D44AFD">
      <w:pPr>
        <w:pStyle w:val="ConsPlusNormal"/>
        <w:jc w:val="center"/>
      </w:pPr>
      <w:r>
        <w:t>площадки; a - максимальное горизонтальное и поперечное</w:t>
      </w:r>
    </w:p>
    <w:p w14:paraId="0E97E0F4" w14:textId="77777777" w:rsidR="00D44AFD" w:rsidRDefault="00D44AFD">
      <w:pPr>
        <w:pStyle w:val="ConsPlusNormal"/>
        <w:jc w:val="center"/>
      </w:pPr>
      <w:r>
        <w:t>перемещение бруса; b - расстояние от бруса до опор;</w:t>
      </w:r>
    </w:p>
    <w:p w14:paraId="739D9773" w14:textId="77777777" w:rsidR="00D44AFD" w:rsidRDefault="00D44AFD">
      <w:pPr>
        <w:pStyle w:val="ConsPlusNormal"/>
        <w:jc w:val="center"/>
      </w:pPr>
      <w:r>
        <w:t>1 - диапазон перемещения бруса</w:t>
      </w:r>
    </w:p>
    <w:p w14:paraId="7FC81A6C" w14:textId="77777777" w:rsidR="00D44AFD" w:rsidRDefault="00D44AFD">
      <w:pPr>
        <w:pStyle w:val="ConsPlusNormal"/>
        <w:jc w:val="center"/>
      </w:pPr>
    </w:p>
    <w:p w14:paraId="3AAAA6FB" w14:textId="77777777" w:rsidR="00D44AFD" w:rsidRDefault="00D44AFD">
      <w:pPr>
        <w:pStyle w:val="ConsPlusNormal"/>
        <w:jc w:val="center"/>
      </w:pPr>
      <w:r>
        <w:t>Рисунок 20. Раскачивающийся брус</w:t>
      </w:r>
    </w:p>
    <w:p w14:paraId="3FD4CDDD" w14:textId="77777777" w:rsidR="00D44AFD" w:rsidRDefault="00D44AFD">
      <w:pPr>
        <w:pStyle w:val="ConsPlusNormal"/>
        <w:ind w:firstLine="540"/>
        <w:jc w:val="both"/>
      </w:pPr>
    </w:p>
    <w:p w14:paraId="61EA7997" w14:textId="77777777" w:rsidR="00D44AFD" w:rsidRDefault="00D44AFD">
      <w:pPr>
        <w:pStyle w:val="ConsPlusNormal"/>
        <w:ind w:firstLine="540"/>
        <w:jc w:val="both"/>
      </w:pPr>
      <w:r>
        <w:t>Расстояние между брусом и поверхностью игровой площадки h должно быть не менее 400 мм.</w:t>
      </w:r>
    </w:p>
    <w:p w14:paraId="7B477BAE" w14:textId="77777777" w:rsidR="00D44AFD" w:rsidRDefault="00D44AFD">
      <w:pPr>
        <w:pStyle w:val="ConsPlusNormal"/>
        <w:spacing w:before="200"/>
        <w:ind w:firstLine="540"/>
        <w:jc w:val="both"/>
      </w:pPr>
      <w:r>
        <w:t>4.3.34.2. Расстояние между брусом и поверхностью игровой площадки h измеряют в самой нижней точке, которую занимает брус при раскачивании.</w:t>
      </w:r>
    </w:p>
    <w:p w14:paraId="0060BCA6" w14:textId="77777777" w:rsidR="00D44AFD" w:rsidRDefault="00D44AFD">
      <w:pPr>
        <w:pStyle w:val="ConsPlusNormal"/>
        <w:spacing w:before="200"/>
        <w:ind w:firstLine="540"/>
        <w:jc w:val="both"/>
      </w:pPr>
      <w:r>
        <w:t>4.3.34.3. Радиус R торцевой части бруса должен быть не менее 50 мм.</w:t>
      </w:r>
    </w:p>
    <w:p w14:paraId="1A31D84A" w14:textId="77777777" w:rsidR="00D44AFD" w:rsidRDefault="00D44AFD">
      <w:pPr>
        <w:pStyle w:val="ConsPlusNormal"/>
        <w:spacing w:before="200"/>
        <w:ind w:firstLine="540"/>
        <w:jc w:val="both"/>
      </w:pPr>
      <w:r>
        <w:t>4.3.34.4. Максимальное горизонтальное и поперечное перемещение a бруса при раскачивании не должно превышать 100 мм, не выходить за пределы поддерживающих опор.</w:t>
      </w:r>
    </w:p>
    <w:p w14:paraId="05435A44" w14:textId="77777777" w:rsidR="00D44AFD" w:rsidRDefault="00D44AFD">
      <w:pPr>
        <w:pStyle w:val="ConsPlusNormal"/>
        <w:spacing w:before="200"/>
        <w:ind w:firstLine="540"/>
        <w:jc w:val="both"/>
      </w:pPr>
      <w:r>
        <w:t>Расстояние от бруса до опор b должно быть не менее 230 мм по всему диапазону перемещения бруса при раскачивании.</w:t>
      </w:r>
    </w:p>
    <w:p w14:paraId="03EA9A36" w14:textId="77777777" w:rsidR="00D44AFD" w:rsidRDefault="00D44AFD">
      <w:pPr>
        <w:pStyle w:val="ConsPlusNormal"/>
        <w:ind w:firstLine="540"/>
        <w:jc w:val="both"/>
      </w:pPr>
    </w:p>
    <w:p w14:paraId="5A2AB56E" w14:textId="77777777" w:rsidR="00D44AFD" w:rsidRDefault="00D44AFD">
      <w:pPr>
        <w:pStyle w:val="ConsPlusNormal"/>
        <w:jc w:val="center"/>
        <w:outlineLvl w:val="1"/>
      </w:pPr>
      <w:r>
        <w:t>5. Методы испытаний</w:t>
      </w:r>
    </w:p>
    <w:p w14:paraId="337F289E" w14:textId="77777777" w:rsidR="00D44AFD" w:rsidRDefault="00D44AFD">
      <w:pPr>
        <w:pStyle w:val="ConsPlusNormal"/>
        <w:ind w:firstLine="540"/>
        <w:jc w:val="both"/>
      </w:pPr>
    </w:p>
    <w:p w14:paraId="3045F16B" w14:textId="77777777" w:rsidR="00D44AFD" w:rsidRDefault="00D44AFD">
      <w:pPr>
        <w:pStyle w:val="ConsPlusNormal"/>
        <w:ind w:firstLine="540"/>
        <w:jc w:val="both"/>
      </w:pPr>
      <w:r>
        <w:t xml:space="preserve">5.1. Требования безопасности в соответствии с </w:t>
      </w:r>
      <w:hyperlink w:anchor="P110">
        <w:r>
          <w:rPr>
            <w:color w:val="0000FF"/>
          </w:rPr>
          <w:t>разделом 4</w:t>
        </w:r>
      </w:hyperlink>
      <w:r>
        <w:t xml:space="preserve"> проверяют визуально, органолептически или инструментальными методами.</w:t>
      </w:r>
    </w:p>
    <w:p w14:paraId="064B5C4F" w14:textId="77777777" w:rsidR="00D44AFD" w:rsidRDefault="00D44AFD">
      <w:pPr>
        <w:pStyle w:val="ConsPlusNormal"/>
        <w:spacing w:before="200"/>
        <w:ind w:firstLine="540"/>
        <w:jc w:val="both"/>
      </w:pPr>
      <w:r>
        <w:t xml:space="preserve">5.2. Испытания на износостойкость элементов оборудования с полимерным покрытием и из композиционных материалов на различных матричных основах - по стандарту </w:t>
      </w:r>
      <w:hyperlink w:anchor="P1389">
        <w:r>
          <w:rPr>
            <w:color w:val="0000FF"/>
          </w:rPr>
          <w:t>[2]</w:t>
        </w:r>
      </w:hyperlink>
      <w:r>
        <w:t>.</w:t>
      </w:r>
    </w:p>
    <w:p w14:paraId="1420EC4A" w14:textId="77777777" w:rsidR="00D44AFD" w:rsidRDefault="00D44AFD">
      <w:pPr>
        <w:pStyle w:val="ConsPlusNormal"/>
        <w:spacing w:before="200"/>
        <w:ind w:firstLine="540"/>
        <w:jc w:val="both"/>
      </w:pPr>
      <w:r>
        <w:t xml:space="preserve">5.3. При испытаниях по стандарту </w:t>
      </w:r>
      <w:hyperlink w:anchor="P1389">
        <w:r>
          <w:rPr>
            <w:color w:val="0000FF"/>
          </w:rPr>
          <w:t>[2]</w:t>
        </w:r>
      </w:hyperlink>
      <w:r>
        <w:t xml:space="preserve"> элементов оборудования из стеклоармированных полимерных материалов слой ниже гелькоутного покрытия не должен быть поврежден.</w:t>
      </w:r>
    </w:p>
    <w:p w14:paraId="4E157F17" w14:textId="77777777" w:rsidR="00D44AFD" w:rsidRDefault="00D44AFD">
      <w:pPr>
        <w:pStyle w:val="ConsPlusNormal"/>
        <w:spacing w:before="200"/>
        <w:ind w:firstLine="540"/>
        <w:jc w:val="both"/>
      </w:pPr>
      <w:r>
        <w:t xml:space="preserve">5.4. Оценка твердости поверхности элементов оборудования из стеклоармированных полимерных материалов - по стандарту </w:t>
      </w:r>
      <w:hyperlink w:anchor="P1394">
        <w:r>
          <w:rPr>
            <w:color w:val="0000FF"/>
          </w:rPr>
          <w:t>[3]</w:t>
        </w:r>
      </w:hyperlink>
      <w:r>
        <w:t>.</w:t>
      </w:r>
    </w:p>
    <w:p w14:paraId="29B975A4" w14:textId="77777777" w:rsidR="00D44AFD" w:rsidRDefault="00D44AFD">
      <w:pPr>
        <w:pStyle w:val="ConsPlusNormal"/>
        <w:spacing w:before="200"/>
        <w:ind w:firstLine="540"/>
        <w:jc w:val="both"/>
      </w:pPr>
      <w:r>
        <w:t xml:space="preserve">5.5. Значения прикладываемых нагрузок - по </w:t>
      </w:r>
      <w:hyperlink w:anchor="P617">
        <w:r>
          <w:rPr>
            <w:color w:val="0000FF"/>
          </w:rPr>
          <w:t>Приложению А</w:t>
        </w:r>
      </w:hyperlink>
      <w:r>
        <w:t>.</w:t>
      </w:r>
    </w:p>
    <w:p w14:paraId="4AE2D7B7" w14:textId="77777777" w:rsidR="00D44AFD" w:rsidRDefault="00D44AFD">
      <w:pPr>
        <w:pStyle w:val="ConsPlusNormal"/>
        <w:spacing w:before="200"/>
        <w:ind w:firstLine="540"/>
        <w:jc w:val="both"/>
      </w:pPr>
      <w:r>
        <w:lastRenderedPageBreak/>
        <w:t>5.6. Усталостные нагрузки оборудования детских игровых площадок значительно меньше постоянных и временных нагрузок и их комбинаций, поэтому испытания на усталость не проводят.</w:t>
      </w:r>
    </w:p>
    <w:p w14:paraId="7B7A57BA" w14:textId="77777777" w:rsidR="00D44AFD" w:rsidRDefault="00D44AFD">
      <w:pPr>
        <w:pStyle w:val="ConsPlusNormal"/>
        <w:spacing w:before="200"/>
        <w:ind w:firstLine="540"/>
        <w:jc w:val="both"/>
      </w:pPr>
      <w:r>
        <w:t xml:space="preserve">5.7. Испытания несущей способности - по </w:t>
      </w:r>
      <w:hyperlink w:anchor="P1169">
        <w:r>
          <w:rPr>
            <w:color w:val="0000FF"/>
          </w:rPr>
          <w:t>Приложению В</w:t>
        </w:r>
      </w:hyperlink>
      <w:r>
        <w:t>.</w:t>
      </w:r>
    </w:p>
    <w:p w14:paraId="1F846904" w14:textId="77777777" w:rsidR="00D44AFD" w:rsidRDefault="00D44AFD">
      <w:pPr>
        <w:pStyle w:val="ConsPlusNormal"/>
        <w:spacing w:before="200"/>
        <w:ind w:firstLine="540"/>
        <w:jc w:val="both"/>
      </w:pPr>
      <w:r>
        <w:t xml:space="preserve">5.8. Испытания на застревание - по </w:t>
      </w:r>
      <w:hyperlink w:anchor="P1214">
        <w:r>
          <w:rPr>
            <w:color w:val="0000FF"/>
          </w:rPr>
          <w:t>Приложению Г</w:t>
        </w:r>
      </w:hyperlink>
      <w:r>
        <w:t>.</w:t>
      </w:r>
    </w:p>
    <w:p w14:paraId="35BD8E67" w14:textId="77777777" w:rsidR="00D44AFD" w:rsidRDefault="00D44AFD">
      <w:pPr>
        <w:pStyle w:val="ConsPlusNormal"/>
        <w:spacing w:before="200"/>
        <w:ind w:firstLine="540"/>
        <w:jc w:val="both"/>
      </w:pPr>
      <w:r>
        <w:t xml:space="preserve">5.9. По результатам испытаний оформляют отчет в соответствии с </w:t>
      </w:r>
      <w:hyperlink r:id="rId60">
        <w:r>
          <w:rPr>
            <w:color w:val="0000FF"/>
          </w:rPr>
          <w:t>ГОСТ Р ИСО/МЭК 17025</w:t>
        </w:r>
      </w:hyperlink>
      <w:r>
        <w:t>.</w:t>
      </w:r>
    </w:p>
    <w:p w14:paraId="440CD7FD" w14:textId="77777777" w:rsidR="00D44AFD" w:rsidRDefault="00D44AFD">
      <w:pPr>
        <w:pStyle w:val="ConsPlusNormal"/>
        <w:ind w:firstLine="540"/>
        <w:jc w:val="both"/>
      </w:pPr>
    </w:p>
    <w:p w14:paraId="3BC6E532" w14:textId="77777777" w:rsidR="00D44AFD" w:rsidRDefault="00D44AFD">
      <w:pPr>
        <w:pStyle w:val="ConsPlusNormal"/>
        <w:jc w:val="center"/>
        <w:outlineLvl w:val="1"/>
      </w:pPr>
      <w:r>
        <w:t>6. Обозначение и маркировка оборудования</w:t>
      </w:r>
    </w:p>
    <w:p w14:paraId="5853724C" w14:textId="77777777" w:rsidR="00D44AFD" w:rsidRDefault="00D44AFD">
      <w:pPr>
        <w:pStyle w:val="ConsPlusNormal"/>
        <w:ind w:firstLine="540"/>
        <w:jc w:val="both"/>
      </w:pPr>
    </w:p>
    <w:p w14:paraId="1454C439" w14:textId="77777777" w:rsidR="00D44AFD" w:rsidRDefault="00D44AFD">
      <w:pPr>
        <w:pStyle w:val="ConsPlusNormal"/>
        <w:ind w:firstLine="540"/>
        <w:jc w:val="both"/>
      </w:pPr>
      <w:r>
        <w:t>6.1. Обозначение</w:t>
      </w:r>
    </w:p>
    <w:p w14:paraId="12F886CB" w14:textId="77777777" w:rsidR="00D44AFD" w:rsidRDefault="00D44AFD">
      <w:pPr>
        <w:pStyle w:val="ConsPlusNormal"/>
        <w:spacing w:before="200"/>
        <w:ind w:firstLine="540"/>
        <w:jc w:val="both"/>
      </w:pPr>
      <w:r>
        <w:t xml:space="preserve">Обозначение оборудования - по </w:t>
      </w:r>
      <w:hyperlink r:id="rId61">
        <w:r>
          <w:rPr>
            <w:color w:val="0000FF"/>
          </w:rPr>
          <w:t>ГОСТ 2.201</w:t>
        </w:r>
      </w:hyperlink>
      <w:r>
        <w:t xml:space="preserve"> и ОК 012.</w:t>
      </w:r>
    </w:p>
    <w:p w14:paraId="6357C32E" w14:textId="77777777" w:rsidR="00D44AFD" w:rsidRDefault="00D44AFD">
      <w:pPr>
        <w:pStyle w:val="ConsPlusNormal"/>
        <w:spacing w:before="200"/>
        <w:ind w:firstLine="540"/>
        <w:jc w:val="both"/>
      </w:pPr>
      <w:r>
        <w:t>6.2. Маркировка</w:t>
      </w:r>
    </w:p>
    <w:p w14:paraId="38E7A6B6" w14:textId="77777777" w:rsidR="00D44AFD" w:rsidRDefault="00D44AFD">
      <w:pPr>
        <w:pStyle w:val="ConsPlusNormal"/>
        <w:spacing w:before="200"/>
        <w:ind w:firstLine="540"/>
        <w:jc w:val="both"/>
      </w:pPr>
      <w:r>
        <w:t>На оборудование на видном и доступном месте устанавливают табличку, содержащую:</w:t>
      </w:r>
    </w:p>
    <w:p w14:paraId="29F35648" w14:textId="77777777" w:rsidR="00D44AFD" w:rsidRDefault="00D44AFD">
      <w:pPr>
        <w:pStyle w:val="ConsPlusNormal"/>
        <w:spacing w:before="200"/>
        <w:ind w:firstLine="540"/>
        <w:jc w:val="both"/>
      </w:pPr>
      <w:r>
        <w:t>- наименование и адрес изготовителя или его уполномоченного представителя;</w:t>
      </w:r>
    </w:p>
    <w:p w14:paraId="7741CA8A" w14:textId="77777777" w:rsidR="00D44AFD" w:rsidRDefault="00D44AFD">
      <w:pPr>
        <w:pStyle w:val="ConsPlusNormal"/>
        <w:spacing w:before="200"/>
        <w:ind w:firstLine="540"/>
        <w:jc w:val="both"/>
      </w:pPr>
      <w:r>
        <w:t>- год введения в эксплуатацию;</w:t>
      </w:r>
    </w:p>
    <w:p w14:paraId="32040DCA" w14:textId="77777777" w:rsidR="00D44AFD" w:rsidRDefault="00D44AFD">
      <w:pPr>
        <w:pStyle w:val="ConsPlusNormal"/>
        <w:spacing w:before="200"/>
        <w:ind w:firstLine="540"/>
        <w:jc w:val="both"/>
      </w:pPr>
      <w:r>
        <w:t>- обозначение оборудования по 6.1.</w:t>
      </w:r>
    </w:p>
    <w:p w14:paraId="6091C962" w14:textId="77777777" w:rsidR="00D44AFD" w:rsidRDefault="00D44AFD">
      <w:pPr>
        <w:pStyle w:val="ConsPlusNormal"/>
        <w:ind w:firstLine="540"/>
        <w:jc w:val="both"/>
      </w:pPr>
    </w:p>
    <w:p w14:paraId="53E7ADFC" w14:textId="77777777" w:rsidR="00D44AFD" w:rsidRDefault="00D44AFD">
      <w:pPr>
        <w:pStyle w:val="ConsPlusNormal"/>
        <w:ind w:firstLine="540"/>
        <w:jc w:val="both"/>
      </w:pPr>
    </w:p>
    <w:p w14:paraId="7A0A8046" w14:textId="77777777" w:rsidR="00D44AFD" w:rsidRDefault="00D44AFD">
      <w:pPr>
        <w:pStyle w:val="ConsPlusNormal"/>
        <w:ind w:firstLine="540"/>
        <w:jc w:val="both"/>
      </w:pPr>
    </w:p>
    <w:p w14:paraId="7FE7F490" w14:textId="77777777" w:rsidR="00D44AFD" w:rsidRDefault="00D44AFD">
      <w:pPr>
        <w:pStyle w:val="ConsPlusNormal"/>
        <w:ind w:firstLine="540"/>
        <w:jc w:val="both"/>
      </w:pPr>
    </w:p>
    <w:p w14:paraId="009E3153" w14:textId="77777777" w:rsidR="00D44AFD" w:rsidRDefault="00D44AFD">
      <w:pPr>
        <w:pStyle w:val="ConsPlusNormal"/>
        <w:ind w:firstLine="540"/>
        <w:jc w:val="both"/>
      </w:pPr>
    </w:p>
    <w:p w14:paraId="4FD6FE1D" w14:textId="77777777" w:rsidR="00D44AFD" w:rsidRDefault="00D44AFD">
      <w:pPr>
        <w:pStyle w:val="ConsPlusNormal"/>
        <w:jc w:val="right"/>
        <w:outlineLvl w:val="0"/>
      </w:pPr>
      <w:r>
        <w:t>Приложение А</w:t>
      </w:r>
    </w:p>
    <w:p w14:paraId="05DF8AE3" w14:textId="77777777" w:rsidR="00D44AFD" w:rsidRDefault="00D44AFD">
      <w:pPr>
        <w:pStyle w:val="ConsPlusNormal"/>
        <w:jc w:val="right"/>
      </w:pPr>
      <w:r>
        <w:t>(обязательное)</w:t>
      </w:r>
    </w:p>
    <w:p w14:paraId="6BDFD811" w14:textId="77777777" w:rsidR="00D44AFD" w:rsidRDefault="00D44AFD">
      <w:pPr>
        <w:pStyle w:val="ConsPlusNormal"/>
        <w:ind w:firstLine="540"/>
        <w:jc w:val="both"/>
      </w:pPr>
    </w:p>
    <w:p w14:paraId="0570E776" w14:textId="77777777" w:rsidR="00D44AFD" w:rsidRDefault="00D44AFD">
      <w:pPr>
        <w:pStyle w:val="ConsPlusNormal"/>
        <w:jc w:val="center"/>
      </w:pPr>
      <w:bookmarkStart w:id="19" w:name="P617"/>
      <w:bookmarkEnd w:id="19"/>
      <w:r>
        <w:t>НОРМАТИВНЫЕ НАГРУЗКИ</w:t>
      </w:r>
    </w:p>
    <w:p w14:paraId="576C40E7" w14:textId="77777777" w:rsidR="00D44AFD" w:rsidRDefault="00D44AFD">
      <w:pPr>
        <w:pStyle w:val="ConsPlusNormal"/>
        <w:jc w:val="center"/>
      </w:pPr>
    </w:p>
    <w:p w14:paraId="6F02D01B" w14:textId="77777777" w:rsidR="00D44AFD" w:rsidRDefault="00D44AFD">
      <w:pPr>
        <w:pStyle w:val="ConsPlusNormal"/>
        <w:ind w:firstLine="540"/>
        <w:jc w:val="both"/>
      </w:pPr>
      <w:r>
        <w:t>Нормативные нагрузки на конструкции оборудования применяют при расчетах и испытаниях оборудования детских игровых площадок.</w:t>
      </w:r>
    </w:p>
    <w:p w14:paraId="59F6951E" w14:textId="77777777" w:rsidR="00D44AFD" w:rsidRDefault="00D44AFD">
      <w:pPr>
        <w:pStyle w:val="ConsPlusNormal"/>
        <w:spacing w:before="200"/>
        <w:ind w:firstLine="540"/>
        <w:jc w:val="both"/>
      </w:pPr>
      <w:bookmarkStart w:id="20" w:name="P620"/>
      <w:bookmarkEnd w:id="20"/>
      <w:r>
        <w:t>А.1. Постоянные нагрузки</w:t>
      </w:r>
    </w:p>
    <w:p w14:paraId="63C37CBC" w14:textId="77777777" w:rsidR="00D44AFD" w:rsidRDefault="00D44AFD">
      <w:pPr>
        <w:pStyle w:val="ConsPlusNormal"/>
        <w:spacing w:before="200"/>
        <w:ind w:firstLine="540"/>
        <w:jc w:val="both"/>
      </w:pPr>
      <w:r>
        <w:t>К постоянным нагрузкам относят:</w:t>
      </w:r>
    </w:p>
    <w:p w14:paraId="5D951428" w14:textId="77777777" w:rsidR="00D44AFD" w:rsidRDefault="00D44AFD">
      <w:pPr>
        <w:pStyle w:val="ConsPlusNormal"/>
        <w:spacing w:before="200"/>
        <w:ind w:firstLine="540"/>
        <w:jc w:val="both"/>
      </w:pPr>
      <w:r>
        <w:t>- массу конструкции в сборе;</w:t>
      </w:r>
    </w:p>
    <w:p w14:paraId="3B3336E5" w14:textId="77777777" w:rsidR="00D44AFD" w:rsidRDefault="00D44AFD">
      <w:pPr>
        <w:pStyle w:val="ConsPlusNormal"/>
        <w:spacing w:before="200"/>
        <w:ind w:firstLine="540"/>
        <w:jc w:val="both"/>
      </w:pPr>
      <w:r>
        <w:t>- усилия в предварительно напряженных элементах;</w:t>
      </w:r>
    </w:p>
    <w:p w14:paraId="36CDCC67" w14:textId="77777777" w:rsidR="00D44AFD" w:rsidRDefault="00D44AFD">
      <w:pPr>
        <w:pStyle w:val="ConsPlusNormal"/>
        <w:spacing w:before="200"/>
        <w:ind w:firstLine="540"/>
        <w:jc w:val="both"/>
      </w:pPr>
      <w:r>
        <w:t>- объем воды, если в состав оборудования включены водные резервуары.</w:t>
      </w:r>
    </w:p>
    <w:p w14:paraId="102763C3" w14:textId="77777777" w:rsidR="00D44AFD" w:rsidRDefault="00D44AFD">
      <w:pPr>
        <w:pStyle w:val="ConsPlusNormal"/>
        <w:spacing w:before="200"/>
        <w:ind w:firstLine="540"/>
        <w:jc w:val="both"/>
      </w:pPr>
      <w:r>
        <w:t>А.1.1. Масса конструкции в сборе</w:t>
      </w:r>
    </w:p>
    <w:p w14:paraId="522AE93C" w14:textId="77777777" w:rsidR="00D44AFD" w:rsidRDefault="00D44AFD">
      <w:pPr>
        <w:pStyle w:val="ConsPlusNormal"/>
        <w:spacing w:before="200"/>
        <w:ind w:firstLine="540"/>
        <w:jc w:val="both"/>
      </w:pPr>
      <w:r>
        <w:t>Массу конструкции в сборе определяют на основании конструкторской документации.</w:t>
      </w:r>
    </w:p>
    <w:p w14:paraId="534281E1" w14:textId="77777777" w:rsidR="00D44AFD" w:rsidRDefault="00D44AFD">
      <w:pPr>
        <w:pStyle w:val="ConsPlusNormal"/>
        <w:spacing w:before="200"/>
        <w:ind w:firstLine="540"/>
        <w:jc w:val="both"/>
      </w:pPr>
      <w:r>
        <w:t>А.1.2. Нагрузки в предварительно напряженных элементах</w:t>
      </w:r>
    </w:p>
    <w:p w14:paraId="397D81D6" w14:textId="77777777" w:rsidR="00D44AFD" w:rsidRDefault="00D44AFD">
      <w:pPr>
        <w:pStyle w:val="ConsPlusNormal"/>
        <w:spacing w:before="200"/>
        <w:ind w:firstLine="540"/>
        <w:jc w:val="both"/>
      </w:pPr>
      <w:r>
        <w:t>При расчете нагрузок в предварительно напряженных элементах рассматривают их максимальные и минимальные значения.</w:t>
      </w:r>
    </w:p>
    <w:p w14:paraId="1EEAB434" w14:textId="77777777" w:rsidR="00D44AFD" w:rsidRDefault="00D44AFD">
      <w:pPr>
        <w:pStyle w:val="ConsPlusNormal"/>
        <w:spacing w:before="200"/>
        <w:ind w:firstLine="540"/>
        <w:jc w:val="both"/>
      </w:pPr>
      <w:r>
        <w:t>А.1.3. Нагрузки от воды</w:t>
      </w:r>
    </w:p>
    <w:p w14:paraId="2D0FF0FB" w14:textId="77777777" w:rsidR="00D44AFD" w:rsidRDefault="00D44AFD">
      <w:pPr>
        <w:pStyle w:val="ConsPlusNormal"/>
        <w:spacing w:before="200"/>
        <w:ind w:firstLine="540"/>
        <w:jc w:val="both"/>
      </w:pPr>
      <w:r>
        <w:t>При расчете нагрузок от воды учитывают возможные верхний и нижний уровни воды в резервуаре.</w:t>
      </w:r>
    </w:p>
    <w:p w14:paraId="579C889A" w14:textId="77777777" w:rsidR="00D44AFD" w:rsidRDefault="00D44AFD">
      <w:pPr>
        <w:pStyle w:val="ConsPlusNormal"/>
        <w:spacing w:before="200"/>
        <w:ind w:firstLine="540"/>
        <w:jc w:val="both"/>
      </w:pPr>
      <w:r>
        <w:t>А.2. Временные нагрузки</w:t>
      </w:r>
    </w:p>
    <w:p w14:paraId="2B31575C" w14:textId="77777777" w:rsidR="00D44AFD" w:rsidRDefault="00D44AFD">
      <w:pPr>
        <w:pStyle w:val="ConsPlusNormal"/>
        <w:spacing w:before="200"/>
        <w:ind w:firstLine="540"/>
        <w:jc w:val="both"/>
      </w:pPr>
      <w:r>
        <w:t>А.2.1. К временным нагрузкам относят:</w:t>
      </w:r>
    </w:p>
    <w:p w14:paraId="1EF12EFA" w14:textId="77777777" w:rsidR="00D44AFD" w:rsidRDefault="00D44AFD">
      <w:pPr>
        <w:pStyle w:val="ConsPlusNormal"/>
        <w:spacing w:before="200"/>
        <w:ind w:firstLine="540"/>
        <w:jc w:val="both"/>
      </w:pPr>
      <w:r>
        <w:t>- нагрузки от детей;</w:t>
      </w:r>
    </w:p>
    <w:p w14:paraId="25A3FC65" w14:textId="77777777" w:rsidR="00D44AFD" w:rsidRDefault="00D44AFD">
      <w:pPr>
        <w:pStyle w:val="ConsPlusNormal"/>
        <w:spacing w:before="200"/>
        <w:ind w:firstLine="540"/>
        <w:jc w:val="both"/>
      </w:pPr>
      <w:r>
        <w:lastRenderedPageBreak/>
        <w:t>- нагрузки от снега;</w:t>
      </w:r>
    </w:p>
    <w:p w14:paraId="1F1684C9" w14:textId="77777777" w:rsidR="00D44AFD" w:rsidRDefault="00D44AFD">
      <w:pPr>
        <w:pStyle w:val="ConsPlusNormal"/>
        <w:spacing w:before="200"/>
        <w:ind w:firstLine="540"/>
        <w:jc w:val="both"/>
      </w:pPr>
      <w:r>
        <w:t>- нагрузки от ветра;</w:t>
      </w:r>
    </w:p>
    <w:p w14:paraId="3DF0E18B" w14:textId="77777777" w:rsidR="00D44AFD" w:rsidRDefault="00D44AFD">
      <w:pPr>
        <w:pStyle w:val="ConsPlusNormal"/>
        <w:spacing w:before="200"/>
        <w:ind w:firstLine="540"/>
        <w:jc w:val="both"/>
      </w:pPr>
      <w:r>
        <w:t>- температурные нагрузки;</w:t>
      </w:r>
    </w:p>
    <w:p w14:paraId="5D09791F" w14:textId="77777777" w:rsidR="00D44AFD" w:rsidRDefault="00D44AFD">
      <w:pPr>
        <w:pStyle w:val="ConsPlusNormal"/>
        <w:spacing w:before="200"/>
        <w:ind w:firstLine="540"/>
        <w:jc w:val="both"/>
      </w:pPr>
      <w:r>
        <w:t>- специфические нагрузки (характерные для оборудования конкретного типа).</w:t>
      </w:r>
    </w:p>
    <w:p w14:paraId="4F787C1E" w14:textId="77777777" w:rsidR="00D44AFD" w:rsidRDefault="00D44AFD">
      <w:pPr>
        <w:pStyle w:val="ConsPlusNormal"/>
        <w:spacing w:before="200"/>
        <w:ind w:firstLine="540"/>
        <w:jc w:val="both"/>
      </w:pPr>
      <w:bookmarkStart w:id="21" w:name="P638"/>
      <w:bookmarkEnd w:id="21"/>
      <w:r>
        <w:t>А.2.2. Нагрузки от детей</w:t>
      </w:r>
    </w:p>
    <w:p w14:paraId="5C3E6D47" w14:textId="77777777" w:rsidR="00D44AFD" w:rsidRDefault="00D44AFD">
      <w:pPr>
        <w:pStyle w:val="ConsPlusNormal"/>
        <w:spacing w:before="200"/>
        <w:ind w:firstLine="540"/>
        <w:jc w:val="both"/>
      </w:pPr>
      <w:bookmarkStart w:id="22" w:name="P639"/>
      <w:bookmarkEnd w:id="22"/>
      <w:r>
        <w:t>А.2.2.1. Масса детей</w:t>
      </w:r>
    </w:p>
    <w:p w14:paraId="61F32996" w14:textId="77777777" w:rsidR="00D44AFD" w:rsidRDefault="00D44AFD">
      <w:pPr>
        <w:pStyle w:val="ConsPlusNormal"/>
        <w:spacing w:before="200"/>
        <w:ind w:firstLine="540"/>
        <w:jc w:val="both"/>
      </w:pPr>
      <w:r>
        <w:t xml:space="preserve">Общую массу детей </w:t>
      </w:r>
      <w:r>
        <w:rPr>
          <w:noProof/>
          <w:position w:val="-8"/>
        </w:rPr>
        <w:drawing>
          <wp:inline distT="0" distB="0" distL="0" distR="0" wp14:anchorId="55DE3D80" wp14:editId="49EA3B87">
            <wp:extent cx="205105"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кг, вычисляют по формуле</w:t>
      </w:r>
    </w:p>
    <w:p w14:paraId="488F55CE" w14:textId="77777777" w:rsidR="00D44AFD" w:rsidRDefault="00D44AFD">
      <w:pPr>
        <w:pStyle w:val="ConsPlusNormal"/>
        <w:ind w:firstLine="540"/>
        <w:jc w:val="both"/>
      </w:pPr>
    </w:p>
    <w:p w14:paraId="3DDB9268" w14:textId="77777777" w:rsidR="00D44AFD" w:rsidRDefault="00D44AFD">
      <w:pPr>
        <w:pStyle w:val="ConsPlusNormal"/>
        <w:jc w:val="center"/>
      </w:pPr>
      <w:bookmarkStart w:id="23" w:name="P642"/>
      <w:bookmarkEnd w:id="23"/>
      <w:r>
        <w:rPr>
          <w:noProof/>
          <w:position w:val="-9"/>
        </w:rPr>
        <w:drawing>
          <wp:inline distT="0" distB="0" distL="0" distR="0" wp14:anchorId="39FA96B1" wp14:editId="5D73C650">
            <wp:extent cx="124460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44600" cy="251460"/>
                    </a:xfrm>
                    <a:prstGeom prst="rect">
                      <a:avLst/>
                    </a:prstGeom>
                    <a:noFill/>
                    <a:ln>
                      <a:noFill/>
                    </a:ln>
                  </pic:spPr>
                </pic:pic>
              </a:graphicData>
            </a:graphic>
          </wp:inline>
        </w:drawing>
      </w:r>
      <w:r>
        <w:t>, (А.1)</w:t>
      </w:r>
    </w:p>
    <w:p w14:paraId="2B8C8011" w14:textId="77777777" w:rsidR="00D44AFD" w:rsidRDefault="00D44AFD">
      <w:pPr>
        <w:pStyle w:val="ConsPlusNormal"/>
        <w:ind w:firstLine="540"/>
        <w:jc w:val="both"/>
      </w:pPr>
    </w:p>
    <w:p w14:paraId="4819CF50" w14:textId="77777777" w:rsidR="00D44AFD" w:rsidRDefault="00D44AFD">
      <w:pPr>
        <w:pStyle w:val="ConsPlusNormal"/>
        <w:ind w:firstLine="540"/>
        <w:jc w:val="both"/>
      </w:pPr>
      <w:r>
        <w:t xml:space="preserve">где n - число детей на оборудовании - по </w:t>
      </w:r>
      <w:hyperlink w:anchor="P796">
        <w:r>
          <w:rPr>
            <w:color w:val="0000FF"/>
          </w:rPr>
          <w:t>А.3</w:t>
        </w:r>
      </w:hyperlink>
      <w:r>
        <w:t>;</w:t>
      </w:r>
    </w:p>
    <w:p w14:paraId="21330050" w14:textId="77777777" w:rsidR="00D44AFD" w:rsidRDefault="00D44AFD">
      <w:pPr>
        <w:pStyle w:val="ConsPlusNormal"/>
        <w:spacing w:before="200"/>
        <w:ind w:firstLine="540"/>
        <w:jc w:val="both"/>
      </w:pPr>
      <w:r>
        <w:t>m - средняя масса ребенка в рассматриваемой возрастной группе, кг;</w:t>
      </w:r>
    </w:p>
    <w:p w14:paraId="3C9FC525" w14:textId="77777777" w:rsidR="00D44AFD" w:rsidRDefault="00D44AFD">
      <w:pPr>
        <w:pStyle w:val="ConsPlusNormal"/>
        <w:spacing w:before="200"/>
        <w:ind w:firstLine="540"/>
        <w:jc w:val="both"/>
      </w:pPr>
      <w:r>
        <w:rPr>
          <w:noProof/>
        </w:rPr>
        <w:drawing>
          <wp:inline distT="0" distB="0" distL="0" distR="0" wp14:anchorId="3D8BC5E0" wp14:editId="363301E9">
            <wp:extent cx="152400" cy="1371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среднеквадратическое отклонение массы детей в рассматриваемой возрастной группе, кг.</w:t>
      </w:r>
    </w:p>
    <w:p w14:paraId="585AEC3D" w14:textId="77777777" w:rsidR="00D44AFD" w:rsidRDefault="00D44AFD">
      <w:pPr>
        <w:pStyle w:val="ConsPlusNormal"/>
        <w:spacing w:before="200"/>
        <w:ind w:firstLine="540"/>
        <w:jc w:val="both"/>
      </w:pPr>
      <w:r>
        <w:t xml:space="preserve">Для доступных муниципальных и частных детских игровых площадок можно принять m = 53,8 кг и </w:t>
      </w:r>
      <w:r>
        <w:rPr>
          <w:noProof/>
          <w:position w:val="-6"/>
        </w:rPr>
        <w:drawing>
          <wp:inline distT="0" distB="0" distL="0" distR="0" wp14:anchorId="5DDD11D2" wp14:editId="05019EC0">
            <wp:extent cx="691515" cy="2051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91515" cy="205105"/>
                    </a:xfrm>
                    <a:prstGeom prst="rect">
                      <a:avLst/>
                    </a:prstGeom>
                    <a:noFill/>
                    <a:ln>
                      <a:noFill/>
                    </a:ln>
                  </pic:spPr>
                </pic:pic>
              </a:graphicData>
            </a:graphic>
          </wp:inline>
        </w:drawing>
      </w:r>
      <w:r>
        <w:t>.</w:t>
      </w:r>
    </w:p>
    <w:p w14:paraId="3325CB29" w14:textId="77777777" w:rsidR="00D44AFD" w:rsidRDefault="00D44AFD">
      <w:pPr>
        <w:pStyle w:val="ConsPlusNormal"/>
        <w:spacing w:before="200"/>
        <w:ind w:firstLine="540"/>
        <w:jc w:val="both"/>
      </w:pPr>
      <w:r>
        <w:t>Эти значения основаны на данных для детей до 14 лет, но могут быть использованы и для детей старше 14 лет.</w:t>
      </w:r>
    </w:p>
    <w:p w14:paraId="4BEFA60E" w14:textId="77777777" w:rsidR="00D44AFD" w:rsidRDefault="00D44AFD">
      <w:pPr>
        <w:pStyle w:val="ConsPlusNormal"/>
        <w:spacing w:before="200"/>
        <w:ind w:firstLine="540"/>
        <w:jc w:val="both"/>
      </w:pPr>
      <w:r>
        <w:t>Средняя масса ребенка возрастной группы до 14 лет по антропометрическим данным детей от 13,5 до 14,5 лет дана с учетом 2 кг одежды.</w:t>
      </w:r>
    </w:p>
    <w:p w14:paraId="43C24FD6" w14:textId="77777777" w:rsidR="00D44AFD" w:rsidRDefault="00D44AFD">
      <w:pPr>
        <w:pStyle w:val="ConsPlusNormal"/>
        <w:spacing w:before="200"/>
        <w:ind w:firstLine="540"/>
        <w:jc w:val="both"/>
      </w:pPr>
      <w:r>
        <w:t>Для контролируемых открытых детских игровых площадок, например в детских садах, могут быть использованы данные, приведенные в таблице А.1.</w:t>
      </w:r>
    </w:p>
    <w:p w14:paraId="107D9C09" w14:textId="77777777" w:rsidR="00D44AFD" w:rsidRDefault="00D44AFD">
      <w:pPr>
        <w:pStyle w:val="ConsPlusNormal"/>
        <w:ind w:firstLine="540"/>
        <w:jc w:val="both"/>
      </w:pPr>
    </w:p>
    <w:p w14:paraId="3DD7D033" w14:textId="77777777" w:rsidR="00D44AFD" w:rsidRDefault="00D44AFD">
      <w:pPr>
        <w:pStyle w:val="ConsPlusNormal"/>
        <w:jc w:val="right"/>
      </w:pPr>
      <w:r>
        <w:t>Таблица А.1</w:t>
      </w:r>
    </w:p>
    <w:p w14:paraId="1B5B0095" w14:textId="77777777" w:rsidR="00D44AFD" w:rsidRDefault="00D44AFD">
      <w:pPr>
        <w:pStyle w:val="ConsPlusNormal"/>
        <w:ind w:firstLine="540"/>
        <w:jc w:val="both"/>
      </w:pPr>
    </w:p>
    <w:p w14:paraId="0D32159F" w14:textId="77777777" w:rsidR="00D44AFD" w:rsidRDefault="00D44AFD">
      <w:pPr>
        <w:pStyle w:val="ConsPlusNormal"/>
        <w:jc w:val="center"/>
      </w:pPr>
      <w:bookmarkStart w:id="24" w:name="P654"/>
      <w:bookmarkEnd w:id="24"/>
      <w:r>
        <w:t>Средняя масса ребенка в разных возрастных группах</w:t>
      </w:r>
    </w:p>
    <w:p w14:paraId="55741ECC" w14:textId="77777777" w:rsidR="00D44AFD" w:rsidRDefault="00D44AFD">
      <w:pPr>
        <w:pStyle w:val="ConsPlusNormal"/>
        <w:ind w:firstLine="540"/>
        <w:jc w:val="both"/>
      </w:pPr>
    </w:p>
    <w:p w14:paraId="62CE4E20"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3360"/>
        <w:gridCol w:w="3240"/>
      </w:tblGrid>
      <w:tr w:rsidR="00D44AFD" w14:paraId="7B931343" w14:textId="77777777">
        <w:tc>
          <w:tcPr>
            <w:tcW w:w="3180" w:type="dxa"/>
          </w:tcPr>
          <w:p w14:paraId="1F980F8C" w14:textId="77777777" w:rsidR="00D44AFD" w:rsidRDefault="00D44AFD">
            <w:pPr>
              <w:pStyle w:val="ConsPlusNormal"/>
              <w:jc w:val="center"/>
            </w:pPr>
            <w:r>
              <w:lastRenderedPageBreak/>
              <w:t>Возрастная группа детей</w:t>
            </w:r>
          </w:p>
        </w:tc>
        <w:tc>
          <w:tcPr>
            <w:tcW w:w="3360" w:type="dxa"/>
          </w:tcPr>
          <w:p w14:paraId="2799333F" w14:textId="77777777" w:rsidR="00D44AFD" w:rsidRDefault="00D44AFD">
            <w:pPr>
              <w:pStyle w:val="ConsPlusNormal"/>
              <w:jc w:val="center"/>
            </w:pPr>
            <w:r>
              <w:t>Средняя масса ребенка m, кг</w:t>
            </w:r>
          </w:p>
        </w:tc>
        <w:tc>
          <w:tcPr>
            <w:tcW w:w="3240" w:type="dxa"/>
          </w:tcPr>
          <w:p w14:paraId="3B4FB301" w14:textId="77777777" w:rsidR="00D44AFD" w:rsidRDefault="00D44AFD">
            <w:pPr>
              <w:pStyle w:val="ConsPlusNormal"/>
              <w:jc w:val="center"/>
            </w:pPr>
            <w:r>
              <w:t xml:space="preserve">Среднеквадратическое отклонение </w:t>
            </w:r>
            <w:r>
              <w:rPr>
                <w:noProof/>
              </w:rPr>
              <w:drawing>
                <wp:inline distT="0" distB="0" distL="0" distR="0" wp14:anchorId="2A33F016" wp14:editId="258E48A5">
                  <wp:extent cx="152400" cy="1371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кг</w:t>
            </w:r>
          </w:p>
        </w:tc>
      </w:tr>
      <w:tr w:rsidR="00D44AFD" w14:paraId="2530F874" w14:textId="77777777">
        <w:tc>
          <w:tcPr>
            <w:tcW w:w="3180" w:type="dxa"/>
          </w:tcPr>
          <w:p w14:paraId="5456F2BD" w14:textId="77777777" w:rsidR="00D44AFD" w:rsidRDefault="00D44AFD">
            <w:pPr>
              <w:pStyle w:val="ConsPlusNormal"/>
              <w:jc w:val="center"/>
            </w:pPr>
            <w:r>
              <w:t>До 4 лет</w:t>
            </w:r>
          </w:p>
        </w:tc>
        <w:tc>
          <w:tcPr>
            <w:tcW w:w="3360" w:type="dxa"/>
          </w:tcPr>
          <w:p w14:paraId="26AB312D" w14:textId="77777777" w:rsidR="00D44AFD" w:rsidRDefault="00D44AFD">
            <w:pPr>
              <w:pStyle w:val="ConsPlusNormal"/>
              <w:jc w:val="center"/>
            </w:pPr>
            <w:r>
              <w:t>16,7</w:t>
            </w:r>
          </w:p>
        </w:tc>
        <w:tc>
          <w:tcPr>
            <w:tcW w:w="3240" w:type="dxa"/>
          </w:tcPr>
          <w:p w14:paraId="108A5023" w14:textId="77777777" w:rsidR="00D44AFD" w:rsidRDefault="00D44AFD">
            <w:pPr>
              <w:pStyle w:val="ConsPlusNormal"/>
              <w:jc w:val="center"/>
            </w:pPr>
            <w:r>
              <w:t>2,1</w:t>
            </w:r>
          </w:p>
        </w:tc>
      </w:tr>
      <w:tr w:rsidR="00D44AFD" w14:paraId="4E2B71BB" w14:textId="77777777">
        <w:tc>
          <w:tcPr>
            <w:tcW w:w="3180" w:type="dxa"/>
          </w:tcPr>
          <w:p w14:paraId="62B83448" w14:textId="77777777" w:rsidR="00D44AFD" w:rsidRDefault="00D44AFD">
            <w:pPr>
              <w:pStyle w:val="ConsPlusNormal"/>
              <w:jc w:val="center"/>
            </w:pPr>
            <w:r>
              <w:t>До 8 лет</w:t>
            </w:r>
          </w:p>
        </w:tc>
        <w:tc>
          <w:tcPr>
            <w:tcW w:w="3360" w:type="dxa"/>
          </w:tcPr>
          <w:p w14:paraId="4FBAAC8F" w14:textId="77777777" w:rsidR="00D44AFD" w:rsidRDefault="00D44AFD">
            <w:pPr>
              <w:pStyle w:val="ConsPlusNormal"/>
              <w:jc w:val="center"/>
            </w:pPr>
            <w:r>
              <w:t>27,9</w:t>
            </w:r>
          </w:p>
        </w:tc>
        <w:tc>
          <w:tcPr>
            <w:tcW w:w="3240" w:type="dxa"/>
          </w:tcPr>
          <w:p w14:paraId="477AD433" w14:textId="77777777" w:rsidR="00D44AFD" w:rsidRDefault="00D44AFD">
            <w:pPr>
              <w:pStyle w:val="ConsPlusNormal"/>
              <w:jc w:val="center"/>
            </w:pPr>
            <w:r>
              <w:t>5,0</w:t>
            </w:r>
          </w:p>
        </w:tc>
      </w:tr>
      <w:tr w:rsidR="00D44AFD" w14:paraId="7E95AB64" w14:textId="77777777">
        <w:tc>
          <w:tcPr>
            <w:tcW w:w="3180" w:type="dxa"/>
          </w:tcPr>
          <w:p w14:paraId="73B6FE87" w14:textId="77777777" w:rsidR="00D44AFD" w:rsidRDefault="00D44AFD">
            <w:pPr>
              <w:pStyle w:val="ConsPlusNormal"/>
              <w:jc w:val="center"/>
            </w:pPr>
            <w:r>
              <w:t>До 12 лет</w:t>
            </w:r>
          </w:p>
        </w:tc>
        <w:tc>
          <w:tcPr>
            <w:tcW w:w="3360" w:type="dxa"/>
          </w:tcPr>
          <w:p w14:paraId="4E4F7AF3" w14:textId="77777777" w:rsidR="00D44AFD" w:rsidRDefault="00D44AFD">
            <w:pPr>
              <w:pStyle w:val="ConsPlusNormal"/>
              <w:jc w:val="center"/>
            </w:pPr>
            <w:r>
              <w:t>41,5</w:t>
            </w:r>
          </w:p>
        </w:tc>
        <w:tc>
          <w:tcPr>
            <w:tcW w:w="3240" w:type="dxa"/>
          </w:tcPr>
          <w:p w14:paraId="5A2CAA7F" w14:textId="77777777" w:rsidR="00D44AFD" w:rsidRDefault="00D44AFD">
            <w:pPr>
              <w:pStyle w:val="ConsPlusNormal"/>
              <w:jc w:val="center"/>
            </w:pPr>
            <w:r>
              <w:t>7,9</w:t>
            </w:r>
          </w:p>
        </w:tc>
      </w:tr>
    </w:tbl>
    <w:p w14:paraId="4EDD12B0" w14:textId="77777777" w:rsidR="00D44AFD" w:rsidRDefault="00D44AFD">
      <w:pPr>
        <w:pStyle w:val="ConsPlusNormal"/>
        <w:sectPr w:rsidR="00D44AFD">
          <w:pgSz w:w="16838" w:h="11905" w:orient="landscape"/>
          <w:pgMar w:top="1701" w:right="1134" w:bottom="850" w:left="1134" w:header="0" w:footer="0" w:gutter="0"/>
          <w:cols w:space="720"/>
          <w:titlePg/>
        </w:sectPr>
      </w:pPr>
    </w:p>
    <w:p w14:paraId="1222D16B" w14:textId="77777777" w:rsidR="00D44AFD" w:rsidRDefault="00D44AFD">
      <w:pPr>
        <w:pStyle w:val="ConsPlusNormal"/>
        <w:ind w:firstLine="540"/>
        <w:jc w:val="both"/>
      </w:pPr>
    </w:p>
    <w:p w14:paraId="5CC8A36D" w14:textId="77777777" w:rsidR="00D44AFD" w:rsidRDefault="00D44AFD">
      <w:pPr>
        <w:pStyle w:val="ConsPlusNormal"/>
        <w:ind w:firstLine="540"/>
        <w:jc w:val="both"/>
      </w:pPr>
      <w:r>
        <w:t>Для возрастных групп детей до 4, 8 и 12 лет средняя масса ребенка приведена с учетом 0,5; 1,0 и 1,5 кг одежды соответственно.</w:t>
      </w:r>
    </w:p>
    <w:p w14:paraId="18327739" w14:textId="77777777" w:rsidR="00D44AFD" w:rsidRDefault="00D44AFD">
      <w:pPr>
        <w:pStyle w:val="ConsPlusNormal"/>
        <w:spacing w:before="200"/>
        <w:ind w:firstLine="540"/>
        <w:jc w:val="both"/>
      </w:pPr>
      <w:r>
        <w:t xml:space="preserve">Данные </w:t>
      </w:r>
      <w:hyperlink w:anchor="P654">
        <w:r>
          <w:rPr>
            <w:color w:val="0000FF"/>
          </w:rPr>
          <w:t>таблицы А.1</w:t>
        </w:r>
      </w:hyperlink>
      <w:r>
        <w:t xml:space="preserve"> следует использовать только для детских игровых площадок, предназначенных для четко определенных возрастных групп детей, например в центрах по уходу за детьми.</w:t>
      </w:r>
    </w:p>
    <w:p w14:paraId="63148B63" w14:textId="77777777" w:rsidR="00D44AFD" w:rsidRDefault="00D44AFD">
      <w:pPr>
        <w:pStyle w:val="ConsPlusNormal"/>
        <w:spacing w:before="200"/>
        <w:ind w:firstLine="540"/>
        <w:jc w:val="both"/>
      </w:pPr>
      <w:bookmarkStart w:id="25" w:name="P671"/>
      <w:bookmarkEnd w:id="25"/>
      <w:r>
        <w:t>А.2.2.2. Коэффициент динамичности</w:t>
      </w:r>
    </w:p>
    <w:p w14:paraId="26345252" w14:textId="77777777" w:rsidR="00D44AFD" w:rsidRDefault="00D44AFD">
      <w:pPr>
        <w:pStyle w:val="ConsPlusNormal"/>
        <w:spacing w:before="200"/>
        <w:ind w:firstLine="540"/>
        <w:jc w:val="both"/>
      </w:pPr>
      <w:r>
        <w:t xml:space="preserve">При расчетах нагрузок используют коэффициент динамичности </w:t>
      </w:r>
      <w:r>
        <w:rPr>
          <w:noProof/>
          <w:position w:val="-8"/>
        </w:rPr>
        <w:drawing>
          <wp:inline distT="0" distB="0" distL="0" distR="0" wp14:anchorId="5E85B4D0" wp14:editId="4A76655B">
            <wp:extent cx="205105" cy="2355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учитывающий дополнительную нагрузку, вызванную перемещением детей (бег, игра и т.д.).</w:t>
      </w:r>
    </w:p>
    <w:p w14:paraId="4046E935" w14:textId="77777777" w:rsidR="00D44AFD" w:rsidRDefault="00D44AFD">
      <w:pPr>
        <w:pStyle w:val="ConsPlusNormal"/>
        <w:spacing w:before="200"/>
        <w:ind w:firstLine="540"/>
        <w:jc w:val="both"/>
      </w:pPr>
      <w:r>
        <w:t xml:space="preserve">Коэффициент динамичности </w:t>
      </w:r>
      <w:r>
        <w:rPr>
          <w:noProof/>
          <w:position w:val="-8"/>
        </w:rPr>
        <w:drawing>
          <wp:inline distT="0" distB="0" distL="0" distR="0" wp14:anchorId="3B1B2D13" wp14:editId="1C9D03A7">
            <wp:extent cx="205105" cy="2355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вычисляют по формуле</w:t>
      </w:r>
    </w:p>
    <w:p w14:paraId="7B6D72C9" w14:textId="77777777" w:rsidR="00D44AFD" w:rsidRDefault="00D44AFD">
      <w:pPr>
        <w:pStyle w:val="ConsPlusNormal"/>
        <w:ind w:firstLine="540"/>
        <w:jc w:val="both"/>
      </w:pPr>
    </w:p>
    <w:p w14:paraId="30D995BC" w14:textId="77777777" w:rsidR="00D44AFD" w:rsidRDefault="00D44AFD">
      <w:pPr>
        <w:pStyle w:val="ConsPlusNormal"/>
        <w:jc w:val="center"/>
      </w:pPr>
      <w:bookmarkStart w:id="26" w:name="P675"/>
      <w:bookmarkEnd w:id="26"/>
      <w:r>
        <w:rPr>
          <w:noProof/>
          <w:position w:val="-21"/>
        </w:rPr>
        <w:drawing>
          <wp:inline distT="0" distB="0" distL="0" distR="0" wp14:anchorId="4EA1D7A9" wp14:editId="31DB5EDD">
            <wp:extent cx="641350" cy="4057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41350" cy="405765"/>
                    </a:xfrm>
                    <a:prstGeom prst="rect">
                      <a:avLst/>
                    </a:prstGeom>
                    <a:noFill/>
                    <a:ln>
                      <a:noFill/>
                    </a:ln>
                  </pic:spPr>
                </pic:pic>
              </a:graphicData>
            </a:graphic>
          </wp:inline>
        </w:drawing>
      </w:r>
      <w:r>
        <w:t>, (А.2)</w:t>
      </w:r>
    </w:p>
    <w:p w14:paraId="26522BEF" w14:textId="77777777" w:rsidR="00D44AFD" w:rsidRDefault="00D44AFD">
      <w:pPr>
        <w:pStyle w:val="ConsPlusNormal"/>
        <w:ind w:firstLine="540"/>
        <w:jc w:val="both"/>
      </w:pPr>
    </w:p>
    <w:p w14:paraId="396C331C" w14:textId="77777777" w:rsidR="00D44AFD" w:rsidRDefault="00D44AFD">
      <w:pPr>
        <w:pStyle w:val="ConsPlusNormal"/>
        <w:ind w:firstLine="540"/>
        <w:jc w:val="both"/>
      </w:pPr>
      <w:r>
        <w:t xml:space="preserve">где n - число детей - по </w:t>
      </w:r>
      <w:hyperlink w:anchor="P796">
        <w:r>
          <w:rPr>
            <w:color w:val="0000FF"/>
          </w:rPr>
          <w:t>А.3</w:t>
        </w:r>
      </w:hyperlink>
      <w:r>
        <w:t>.</w:t>
      </w:r>
    </w:p>
    <w:p w14:paraId="06F1975C" w14:textId="77777777" w:rsidR="00D44AFD" w:rsidRDefault="00D44AFD">
      <w:pPr>
        <w:pStyle w:val="ConsPlusNormal"/>
        <w:spacing w:before="200"/>
        <w:ind w:firstLine="540"/>
        <w:jc w:val="both"/>
      </w:pPr>
      <w:bookmarkStart w:id="27" w:name="P678"/>
      <w:bookmarkEnd w:id="27"/>
      <w:r>
        <w:t>А.2.2.3. Общая вертикальная нагрузка от детей</w:t>
      </w:r>
    </w:p>
    <w:p w14:paraId="7D486442" w14:textId="77777777" w:rsidR="00D44AFD" w:rsidRDefault="00D44AFD">
      <w:pPr>
        <w:pStyle w:val="ConsPlusNormal"/>
        <w:spacing w:before="200"/>
        <w:ind w:firstLine="540"/>
        <w:jc w:val="both"/>
      </w:pPr>
      <w:r>
        <w:t xml:space="preserve">Вертикальную нагрузку от детей </w:t>
      </w:r>
      <w:r>
        <w:rPr>
          <w:noProof/>
          <w:position w:val="-9"/>
        </w:rPr>
        <w:drawing>
          <wp:inline distT="0" distB="0" distL="0" distR="0" wp14:anchorId="47D3106A" wp14:editId="07297AF8">
            <wp:extent cx="251460"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Н, определяют по формуле</w:t>
      </w:r>
    </w:p>
    <w:p w14:paraId="5D3B2EE3" w14:textId="77777777" w:rsidR="00D44AFD" w:rsidRDefault="00D44AFD">
      <w:pPr>
        <w:pStyle w:val="ConsPlusNormal"/>
        <w:ind w:firstLine="540"/>
        <w:jc w:val="both"/>
      </w:pPr>
    </w:p>
    <w:p w14:paraId="42829E7F" w14:textId="77777777" w:rsidR="00D44AFD" w:rsidRDefault="00D44AFD">
      <w:pPr>
        <w:pStyle w:val="ConsPlusNormal"/>
        <w:jc w:val="center"/>
      </w:pPr>
      <w:bookmarkStart w:id="28" w:name="P681"/>
      <w:bookmarkEnd w:id="28"/>
      <w:r>
        <w:rPr>
          <w:noProof/>
          <w:position w:val="-9"/>
        </w:rPr>
        <w:drawing>
          <wp:inline distT="0" distB="0" distL="0" distR="0" wp14:anchorId="5D5F2202" wp14:editId="25A87D1F">
            <wp:extent cx="977900"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77900" cy="243840"/>
                    </a:xfrm>
                    <a:prstGeom prst="rect">
                      <a:avLst/>
                    </a:prstGeom>
                    <a:noFill/>
                    <a:ln>
                      <a:noFill/>
                    </a:ln>
                  </pic:spPr>
                </pic:pic>
              </a:graphicData>
            </a:graphic>
          </wp:inline>
        </w:drawing>
      </w:r>
      <w:r>
        <w:t>, (А.3)</w:t>
      </w:r>
    </w:p>
    <w:p w14:paraId="2807346C" w14:textId="77777777" w:rsidR="00D44AFD" w:rsidRDefault="00D44AFD">
      <w:pPr>
        <w:pStyle w:val="ConsPlusNormal"/>
        <w:ind w:firstLine="540"/>
        <w:jc w:val="both"/>
      </w:pPr>
    </w:p>
    <w:p w14:paraId="3772D53F" w14:textId="77777777" w:rsidR="00D44AFD" w:rsidRDefault="00D44AFD">
      <w:pPr>
        <w:pStyle w:val="ConsPlusNormal"/>
        <w:ind w:firstLine="540"/>
        <w:jc w:val="both"/>
      </w:pPr>
      <w:r>
        <w:t xml:space="preserve">где g - ускорение свободного падения </w:t>
      </w:r>
      <w:r>
        <w:rPr>
          <w:noProof/>
          <w:position w:val="-8"/>
        </w:rPr>
        <w:drawing>
          <wp:inline distT="0" distB="0" distL="0" distR="0" wp14:anchorId="4BD4D24C" wp14:editId="3E9484C0">
            <wp:extent cx="692785" cy="23558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92785" cy="235585"/>
                    </a:xfrm>
                    <a:prstGeom prst="rect">
                      <a:avLst/>
                    </a:prstGeom>
                    <a:noFill/>
                    <a:ln>
                      <a:noFill/>
                    </a:ln>
                  </pic:spPr>
                </pic:pic>
              </a:graphicData>
            </a:graphic>
          </wp:inline>
        </w:drawing>
      </w:r>
      <w:r>
        <w:t>;</w:t>
      </w:r>
    </w:p>
    <w:p w14:paraId="4B6BACB3" w14:textId="77777777" w:rsidR="00D44AFD" w:rsidRDefault="00D44AFD">
      <w:pPr>
        <w:pStyle w:val="ConsPlusNormal"/>
        <w:spacing w:before="200"/>
        <w:ind w:firstLine="540"/>
        <w:jc w:val="both"/>
      </w:pPr>
      <w:r>
        <w:rPr>
          <w:noProof/>
          <w:position w:val="-8"/>
        </w:rPr>
        <w:drawing>
          <wp:inline distT="0" distB="0" distL="0" distR="0" wp14:anchorId="62B59D1A" wp14:editId="6C58E91A">
            <wp:extent cx="205105"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 по </w:t>
      </w:r>
      <w:hyperlink w:anchor="P642">
        <w:r>
          <w:rPr>
            <w:color w:val="0000FF"/>
          </w:rPr>
          <w:t>формуле (А.1)</w:t>
        </w:r>
      </w:hyperlink>
      <w:r>
        <w:t>;</w:t>
      </w:r>
    </w:p>
    <w:p w14:paraId="7CCD2E8F" w14:textId="77777777" w:rsidR="00D44AFD" w:rsidRDefault="00D44AFD">
      <w:pPr>
        <w:pStyle w:val="ConsPlusNormal"/>
        <w:spacing w:before="200"/>
        <w:ind w:firstLine="540"/>
        <w:jc w:val="both"/>
      </w:pPr>
      <w:r>
        <w:rPr>
          <w:noProof/>
          <w:position w:val="-8"/>
        </w:rPr>
        <w:drawing>
          <wp:inline distT="0" distB="0" distL="0" distR="0" wp14:anchorId="29F3718C" wp14:editId="7B57DF4C">
            <wp:extent cx="205105" cy="23558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 по </w:t>
      </w:r>
      <w:hyperlink w:anchor="P675">
        <w:r>
          <w:rPr>
            <w:color w:val="0000FF"/>
          </w:rPr>
          <w:t>формуле (А.2)</w:t>
        </w:r>
      </w:hyperlink>
      <w:r>
        <w:t>.</w:t>
      </w:r>
    </w:p>
    <w:p w14:paraId="6680147D" w14:textId="77777777" w:rsidR="00D44AFD" w:rsidRDefault="00D44AFD">
      <w:pPr>
        <w:pStyle w:val="ConsPlusNormal"/>
        <w:spacing w:before="200"/>
        <w:ind w:firstLine="540"/>
        <w:jc w:val="both"/>
      </w:pPr>
      <w:r>
        <w:t>Общие вертикальные нагрузки от детей для игровых площадок, предназначенных для детей всех возрастов, приведены в таблице А.2.</w:t>
      </w:r>
    </w:p>
    <w:p w14:paraId="5A9EF904" w14:textId="77777777" w:rsidR="00D44AFD" w:rsidRDefault="00D44AFD">
      <w:pPr>
        <w:pStyle w:val="ConsPlusNormal"/>
        <w:ind w:firstLine="540"/>
        <w:jc w:val="both"/>
      </w:pPr>
    </w:p>
    <w:p w14:paraId="1FC40717" w14:textId="77777777" w:rsidR="00D44AFD" w:rsidRDefault="00D44AFD">
      <w:pPr>
        <w:pStyle w:val="ConsPlusNormal"/>
        <w:jc w:val="right"/>
      </w:pPr>
      <w:bookmarkStart w:id="29" w:name="P688"/>
      <w:bookmarkEnd w:id="29"/>
      <w:r>
        <w:t>Таблица А.2</w:t>
      </w:r>
    </w:p>
    <w:p w14:paraId="3E50C1C4" w14:textId="77777777" w:rsidR="00D44AFD" w:rsidRDefault="00D44AFD">
      <w:pPr>
        <w:pStyle w:val="ConsPlusNormal"/>
        <w:ind w:firstLine="540"/>
        <w:jc w:val="both"/>
      </w:pPr>
    </w:p>
    <w:p w14:paraId="3B264FD3"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1920"/>
        <w:gridCol w:w="2160"/>
        <w:gridCol w:w="2160"/>
        <w:gridCol w:w="2160"/>
      </w:tblGrid>
      <w:tr w:rsidR="00D44AFD" w14:paraId="28771294" w14:textId="77777777">
        <w:tc>
          <w:tcPr>
            <w:tcW w:w="1380" w:type="dxa"/>
            <w:vAlign w:val="center"/>
          </w:tcPr>
          <w:p w14:paraId="47D12067" w14:textId="77777777" w:rsidR="00D44AFD" w:rsidRDefault="00D44AFD">
            <w:pPr>
              <w:pStyle w:val="ConsPlusNormal"/>
              <w:jc w:val="center"/>
            </w:pPr>
            <w:r>
              <w:lastRenderedPageBreak/>
              <w:t>Число детей n</w:t>
            </w:r>
          </w:p>
        </w:tc>
        <w:tc>
          <w:tcPr>
            <w:tcW w:w="1920" w:type="dxa"/>
            <w:vAlign w:val="center"/>
          </w:tcPr>
          <w:p w14:paraId="3CD4E596" w14:textId="77777777" w:rsidR="00D44AFD" w:rsidRDefault="00D44AFD">
            <w:pPr>
              <w:pStyle w:val="ConsPlusNormal"/>
              <w:jc w:val="center"/>
            </w:pPr>
            <w:r>
              <w:t xml:space="preserve">Общая масса детей </w:t>
            </w:r>
            <w:r>
              <w:rPr>
                <w:noProof/>
                <w:position w:val="-8"/>
              </w:rPr>
              <w:drawing>
                <wp:inline distT="0" distB="0" distL="0" distR="0" wp14:anchorId="751E65D6" wp14:editId="2A35AD11">
                  <wp:extent cx="205105" cy="2355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кг</w:t>
            </w:r>
          </w:p>
        </w:tc>
        <w:tc>
          <w:tcPr>
            <w:tcW w:w="2160" w:type="dxa"/>
            <w:vAlign w:val="center"/>
          </w:tcPr>
          <w:p w14:paraId="4E7880FC" w14:textId="77777777" w:rsidR="00D44AFD" w:rsidRDefault="00D44AFD">
            <w:pPr>
              <w:pStyle w:val="ConsPlusNormal"/>
              <w:jc w:val="center"/>
            </w:pPr>
            <w:r>
              <w:t>Коэффициент динамичности </w:t>
            </w:r>
            <w:r>
              <w:rPr>
                <w:noProof/>
                <w:position w:val="-8"/>
              </w:rPr>
              <w:drawing>
                <wp:inline distT="0" distB="0" distL="0" distR="0" wp14:anchorId="683D356C" wp14:editId="0F375EAF">
                  <wp:extent cx="205105" cy="235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p>
        </w:tc>
        <w:tc>
          <w:tcPr>
            <w:tcW w:w="2160" w:type="dxa"/>
            <w:vAlign w:val="center"/>
          </w:tcPr>
          <w:p w14:paraId="7FF9270C" w14:textId="77777777" w:rsidR="00D44AFD" w:rsidRDefault="00D44AFD">
            <w:pPr>
              <w:pStyle w:val="ConsPlusNormal"/>
              <w:jc w:val="center"/>
            </w:pPr>
            <w:r>
              <w:t xml:space="preserve">Общая вертикальная нагрузка от детей </w:t>
            </w:r>
            <w:r>
              <w:rPr>
                <w:noProof/>
                <w:position w:val="-9"/>
              </w:rPr>
              <w:drawing>
                <wp:inline distT="0" distB="0" distL="0" distR="0" wp14:anchorId="5A380902" wp14:editId="32BE7CBA">
                  <wp:extent cx="251460" cy="2438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Н</w:t>
            </w:r>
          </w:p>
        </w:tc>
        <w:tc>
          <w:tcPr>
            <w:tcW w:w="2160" w:type="dxa"/>
            <w:vAlign w:val="center"/>
          </w:tcPr>
          <w:p w14:paraId="145BFFF5" w14:textId="77777777" w:rsidR="00D44AFD" w:rsidRDefault="00D44AFD">
            <w:pPr>
              <w:pStyle w:val="ConsPlusNormal"/>
              <w:jc w:val="center"/>
            </w:pPr>
            <w:r>
              <w:t xml:space="preserve">Вертикальная нагрузка от одного ребенка </w:t>
            </w:r>
            <w:r>
              <w:rPr>
                <w:noProof/>
                <w:position w:val="-9"/>
              </w:rPr>
              <w:drawing>
                <wp:inline distT="0" distB="0" distL="0" distR="0" wp14:anchorId="50C3ADBB" wp14:editId="7DECC7AE">
                  <wp:extent cx="235585"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5585" cy="243840"/>
                          </a:xfrm>
                          <a:prstGeom prst="rect">
                            <a:avLst/>
                          </a:prstGeom>
                          <a:noFill/>
                          <a:ln>
                            <a:noFill/>
                          </a:ln>
                        </pic:spPr>
                      </pic:pic>
                    </a:graphicData>
                  </a:graphic>
                </wp:inline>
              </w:drawing>
            </w:r>
            <w:r>
              <w:t>, Н</w:t>
            </w:r>
          </w:p>
        </w:tc>
      </w:tr>
      <w:tr w:rsidR="00D44AFD" w14:paraId="141DA3F7" w14:textId="77777777">
        <w:tc>
          <w:tcPr>
            <w:tcW w:w="1380" w:type="dxa"/>
          </w:tcPr>
          <w:p w14:paraId="7B10708F" w14:textId="77777777" w:rsidR="00D44AFD" w:rsidRDefault="00D44AFD">
            <w:pPr>
              <w:pStyle w:val="ConsPlusNormal"/>
              <w:jc w:val="center"/>
            </w:pPr>
            <w:r>
              <w:t>1</w:t>
            </w:r>
          </w:p>
        </w:tc>
        <w:tc>
          <w:tcPr>
            <w:tcW w:w="1920" w:type="dxa"/>
          </w:tcPr>
          <w:p w14:paraId="40BB1203" w14:textId="77777777" w:rsidR="00D44AFD" w:rsidRDefault="00D44AFD">
            <w:pPr>
              <w:pStyle w:val="ConsPlusNormal"/>
              <w:jc w:val="center"/>
            </w:pPr>
            <w:r>
              <w:t>69,5</w:t>
            </w:r>
          </w:p>
        </w:tc>
        <w:tc>
          <w:tcPr>
            <w:tcW w:w="2160" w:type="dxa"/>
          </w:tcPr>
          <w:p w14:paraId="63AEE4DD" w14:textId="77777777" w:rsidR="00D44AFD" w:rsidRDefault="00D44AFD">
            <w:pPr>
              <w:pStyle w:val="ConsPlusNormal"/>
              <w:jc w:val="center"/>
            </w:pPr>
            <w:r>
              <w:t>2,00</w:t>
            </w:r>
          </w:p>
        </w:tc>
        <w:tc>
          <w:tcPr>
            <w:tcW w:w="2160" w:type="dxa"/>
          </w:tcPr>
          <w:p w14:paraId="478EE214" w14:textId="77777777" w:rsidR="00D44AFD" w:rsidRDefault="00D44AFD">
            <w:pPr>
              <w:pStyle w:val="ConsPlusNormal"/>
              <w:jc w:val="center"/>
            </w:pPr>
            <w:r>
              <w:t>1391</w:t>
            </w:r>
          </w:p>
        </w:tc>
        <w:tc>
          <w:tcPr>
            <w:tcW w:w="2160" w:type="dxa"/>
          </w:tcPr>
          <w:p w14:paraId="4F83F367" w14:textId="77777777" w:rsidR="00D44AFD" w:rsidRDefault="00D44AFD">
            <w:pPr>
              <w:pStyle w:val="ConsPlusNormal"/>
              <w:jc w:val="center"/>
            </w:pPr>
            <w:r>
              <w:t>1391</w:t>
            </w:r>
          </w:p>
        </w:tc>
      </w:tr>
      <w:tr w:rsidR="00D44AFD" w14:paraId="24872751" w14:textId="77777777">
        <w:tc>
          <w:tcPr>
            <w:tcW w:w="1380" w:type="dxa"/>
          </w:tcPr>
          <w:p w14:paraId="502803A3" w14:textId="77777777" w:rsidR="00D44AFD" w:rsidRDefault="00D44AFD">
            <w:pPr>
              <w:pStyle w:val="ConsPlusNormal"/>
              <w:jc w:val="center"/>
            </w:pPr>
            <w:r>
              <w:t>2</w:t>
            </w:r>
          </w:p>
        </w:tc>
        <w:tc>
          <w:tcPr>
            <w:tcW w:w="1920" w:type="dxa"/>
          </w:tcPr>
          <w:p w14:paraId="2A2053F1" w14:textId="77777777" w:rsidR="00D44AFD" w:rsidRDefault="00D44AFD">
            <w:pPr>
              <w:pStyle w:val="ConsPlusNormal"/>
              <w:jc w:val="center"/>
            </w:pPr>
            <w:r>
              <w:t>130</w:t>
            </w:r>
          </w:p>
        </w:tc>
        <w:tc>
          <w:tcPr>
            <w:tcW w:w="2160" w:type="dxa"/>
          </w:tcPr>
          <w:p w14:paraId="35410238" w14:textId="77777777" w:rsidR="00D44AFD" w:rsidRDefault="00D44AFD">
            <w:pPr>
              <w:pStyle w:val="ConsPlusNormal"/>
              <w:jc w:val="center"/>
            </w:pPr>
            <w:r>
              <w:t>1,50</w:t>
            </w:r>
          </w:p>
        </w:tc>
        <w:tc>
          <w:tcPr>
            <w:tcW w:w="2160" w:type="dxa"/>
          </w:tcPr>
          <w:p w14:paraId="19FEE4A1" w14:textId="77777777" w:rsidR="00D44AFD" w:rsidRDefault="00D44AFD">
            <w:pPr>
              <w:pStyle w:val="ConsPlusNormal"/>
              <w:jc w:val="center"/>
            </w:pPr>
            <w:r>
              <w:t>1948</w:t>
            </w:r>
          </w:p>
        </w:tc>
        <w:tc>
          <w:tcPr>
            <w:tcW w:w="2160" w:type="dxa"/>
          </w:tcPr>
          <w:p w14:paraId="6295B680" w14:textId="77777777" w:rsidR="00D44AFD" w:rsidRDefault="00D44AFD">
            <w:pPr>
              <w:pStyle w:val="ConsPlusNormal"/>
              <w:jc w:val="center"/>
            </w:pPr>
            <w:r>
              <w:t>974</w:t>
            </w:r>
          </w:p>
        </w:tc>
      </w:tr>
      <w:tr w:rsidR="00D44AFD" w14:paraId="120B98E6" w14:textId="77777777">
        <w:tc>
          <w:tcPr>
            <w:tcW w:w="1380" w:type="dxa"/>
          </w:tcPr>
          <w:p w14:paraId="6FFC0798" w14:textId="77777777" w:rsidR="00D44AFD" w:rsidRDefault="00D44AFD">
            <w:pPr>
              <w:pStyle w:val="ConsPlusNormal"/>
              <w:jc w:val="center"/>
            </w:pPr>
            <w:r>
              <w:t>3</w:t>
            </w:r>
          </w:p>
        </w:tc>
        <w:tc>
          <w:tcPr>
            <w:tcW w:w="1920" w:type="dxa"/>
          </w:tcPr>
          <w:p w14:paraId="32BC42C3" w14:textId="77777777" w:rsidR="00D44AFD" w:rsidRDefault="00D44AFD">
            <w:pPr>
              <w:pStyle w:val="ConsPlusNormal"/>
              <w:jc w:val="center"/>
            </w:pPr>
            <w:r>
              <w:t>189</w:t>
            </w:r>
          </w:p>
        </w:tc>
        <w:tc>
          <w:tcPr>
            <w:tcW w:w="2160" w:type="dxa"/>
          </w:tcPr>
          <w:p w14:paraId="7B5A0615" w14:textId="77777777" w:rsidR="00D44AFD" w:rsidRDefault="00D44AFD">
            <w:pPr>
              <w:pStyle w:val="ConsPlusNormal"/>
              <w:jc w:val="center"/>
            </w:pPr>
            <w:r>
              <w:t>1,33</w:t>
            </w:r>
          </w:p>
        </w:tc>
        <w:tc>
          <w:tcPr>
            <w:tcW w:w="2160" w:type="dxa"/>
          </w:tcPr>
          <w:p w14:paraId="47A84C43" w14:textId="77777777" w:rsidR="00D44AFD" w:rsidRDefault="00D44AFD">
            <w:pPr>
              <w:pStyle w:val="ConsPlusNormal"/>
              <w:jc w:val="center"/>
            </w:pPr>
            <w:r>
              <w:t>2516</w:t>
            </w:r>
          </w:p>
        </w:tc>
        <w:tc>
          <w:tcPr>
            <w:tcW w:w="2160" w:type="dxa"/>
          </w:tcPr>
          <w:p w14:paraId="1E829144" w14:textId="77777777" w:rsidR="00D44AFD" w:rsidRDefault="00D44AFD">
            <w:pPr>
              <w:pStyle w:val="ConsPlusNormal"/>
              <w:jc w:val="center"/>
            </w:pPr>
            <w:r>
              <w:t>839</w:t>
            </w:r>
          </w:p>
        </w:tc>
      </w:tr>
      <w:tr w:rsidR="00D44AFD" w14:paraId="6F28E5A5" w14:textId="77777777">
        <w:tc>
          <w:tcPr>
            <w:tcW w:w="1380" w:type="dxa"/>
          </w:tcPr>
          <w:p w14:paraId="61F5760F" w14:textId="77777777" w:rsidR="00D44AFD" w:rsidRDefault="00D44AFD">
            <w:pPr>
              <w:pStyle w:val="ConsPlusNormal"/>
              <w:jc w:val="center"/>
            </w:pPr>
            <w:r>
              <w:t>5</w:t>
            </w:r>
          </w:p>
        </w:tc>
        <w:tc>
          <w:tcPr>
            <w:tcW w:w="1920" w:type="dxa"/>
          </w:tcPr>
          <w:p w14:paraId="20BF1ABB" w14:textId="77777777" w:rsidR="00D44AFD" w:rsidRDefault="00D44AFD">
            <w:pPr>
              <w:pStyle w:val="ConsPlusNormal"/>
              <w:jc w:val="center"/>
            </w:pPr>
            <w:r>
              <w:t>304</w:t>
            </w:r>
          </w:p>
        </w:tc>
        <w:tc>
          <w:tcPr>
            <w:tcW w:w="2160" w:type="dxa"/>
          </w:tcPr>
          <w:p w14:paraId="5E714662" w14:textId="77777777" w:rsidR="00D44AFD" w:rsidRDefault="00D44AFD">
            <w:pPr>
              <w:pStyle w:val="ConsPlusNormal"/>
              <w:jc w:val="center"/>
            </w:pPr>
            <w:r>
              <w:t>1,20</w:t>
            </w:r>
          </w:p>
        </w:tc>
        <w:tc>
          <w:tcPr>
            <w:tcW w:w="2160" w:type="dxa"/>
          </w:tcPr>
          <w:p w14:paraId="3AA5FE42" w14:textId="77777777" w:rsidR="00D44AFD" w:rsidRDefault="00D44AFD">
            <w:pPr>
              <w:pStyle w:val="ConsPlusNormal"/>
              <w:jc w:val="center"/>
            </w:pPr>
            <w:r>
              <w:t>3648</w:t>
            </w:r>
          </w:p>
        </w:tc>
        <w:tc>
          <w:tcPr>
            <w:tcW w:w="2160" w:type="dxa"/>
          </w:tcPr>
          <w:p w14:paraId="0D180FF5" w14:textId="77777777" w:rsidR="00D44AFD" w:rsidRDefault="00D44AFD">
            <w:pPr>
              <w:pStyle w:val="ConsPlusNormal"/>
              <w:jc w:val="center"/>
            </w:pPr>
            <w:r>
              <w:t>730</w:t>
            </w:r>
          </w:p>
        </w:tc>
      </w:tr>
      <w:tr w:rsidR="00D44AFD" w14:paraId="3E224176" w14:textId="77777777">
        <w:tc>
          <w:tcPr>
            <w:tcW w:w="1380" w:type="dxa"/>
          </w:tcPr>
          <w:p w14:paraId="0EFEDB43" w14:textId="77777777" w:rsidR="00D44AFD" w:rsidRDefault="00D44AFD">
            <w:pPr>
              <w:pStyle w:val="ConsPlusNormal"/>
              <w:jc w:val="center"/>
            </w:pPr>
            <w:r>
              <w:t>10</w:t>
            </w:r>
          </w:p>
        </w:tc>
        <w:tc>
          <w:tcPr>
            <w:tcW w:w="1920" w:type="dxa"/>
          </w:tcPr>
          <w:p w14:paraId="622E579A" w14:textId="77777777" w:rsidR="00D44AFD" w:rsidRDefault="00D44AFD">
            <w:pPr>
              <w:pStyle w:val="ConsPlusNormal"/>
              <w:jc w:val="center"/>
            </w:pPr>
            <w:r>
              <w:t>588</w:t>
            </w:r>
          </w:p>
        </w:tc>
        <w:tc>
          <w:tcPr>
            <w:tcW w:w="2160" w:type="dxa"/>
          </w:tcPr>
          <w:p w14:paraId="26E3ACFA" w14:textId="77777777" w:rsidR="00D44AFD" w:rsidRDefault="00D44AFD">
            <w:pPr>
              <w:pStyle w:val="ConsPlusNormal"/>
              <w:jc w:val="center"/>
            </w:pPr>
            <w:r>
              <w:t>1,10</w:t>
            </w:r>
          </w:p>
        </w:tc>
        <w:tc>
          <w:tcPr>
            <w:tcW w:w="2160" w:type="dxa"/>
          </w:tcPr>
          <w:p w14:paraId="076FBA3B" w14:textId="77777777" w:rsidR="00D44AFD" w:rsidRDefault="00D44AFD">
            <w:pPr>
              <w:pStyle w:val="ConsPlusNormal"/>
              <w:jc w:val="center"/>
            </w:pPr>
            <w:r>
              <w:t>6468</w:t>
            </w:r>
          </w:p>
        </w:tc>
        <w:tc>
          <w:tcPr>
            <w:tcW w:w="2160" w:type="dxa"/>
          </w:tcPr>
          <w:p w14:paraId="644820E1" w14:textId="77777777" w:rsidR="00D44AFD" w:rsidRDefault="00D44AFD">
            <w:pPr>
              <w:pStyle w:val="ConsPlusNormal"/>
              <w:jc w:val="center"/>
            </w:pPr>
            <w:r>
              <w:t>647</w:t>
            </w:r>
          </w:p>
        </w:tc>
      </w:tr>
      <w:tr w:rsidR="00D44AFD" w14:paraId="24854098" w14:textId="77777777">
        <w:tc>
          <w:tcPr>
            <w:tcW w:w="1380" w:type="dxa"/>
          </w:tcPr>
          <w:p w14:paraId="43363105" w14:textId="77777777" w:rsidR="00D44AFD" w:rsidRDefault="00D44AFD">
            <w:pPr>
              <w:pStyle w:val="ConsPlusNormal"/>
              <w:jc w:val="center"/>
            </w:pPr>
            <w:r>
              <w:t>15</w:t>
            </w:r>
          </w:p>
        </w:tc>
        <w:tc>
          <w:tcPr>
            <w:tcW w:w="1920" w:type="dxa"/>
          </w:tcPr>
          <w:p w14:paraId="11036EE7" w14:textId="77777777" w:rsidR="00D44AFD" w:rsidRDefault="00D44AFD">
            <w:pPr>
              <w:pStyle w:val="ConsPlusNormal"/>
              <w:jc w:val="center"/>
            </w:pPr>
            <w:r>
              <w:t>868</w:t>
            </w:r>
          </w:p>
        </w:tc>
        <w:tc>
          <w:tcPr>
            <w:tcW w:w="2160" w:type="dxa"/>
          </w:tcPr>
          <w:p w14:paraId="4BC23E7A" w14:textId="77777777" w:rsidR="00D44AFD" w:rsidRDefault="00D44AFD">
            <w:pPr>
              <w:pStyle w:val="ConsPlusNormal"/>
              <w:jc w:val="center"/>
            </w:pPr>
            <w:r>
              <w:t>1,07</w:t>
            </w:r>
          </w:p>
        </w:tc>
        <w:tc>
          <w:tcPr>
            <w:tcW w:w="2160" w:type="dxa"/>
          </w:tcPr>
          <w:p w14:paraId="75E3AEC0" w14:textId="77777777" w:rsidR="00D44AFD" w:rsidRDefault="00D44AFD">
            <w:pPr>
              <w:pStyle w:val="ConsPlusNormal"/>
              <w:jc w:val="center"/>
            </w:pPr>
            <w:r>
              <w:t>9259</w:t>
            </w:r>
          </w:p>
        </w:tc>
        <w:tc>
          <w:tcPr>
            <w:tcW w:w="2160" w:type="dxa"/>
          </w:tcPr>
          <w:p w14:paraId="3AB3F330" w14:textId="77777777" w:rsidR="00D44AFD" w:rsidRDefault="00D44AFD">
            <w:pPr>
              <w:pStyle w:val="ConsPlusNormal"/>
              <w:jc w:val="center"/>
            </w:pPr>
            <w:r>
              <w:t>617</w:t>
            </w:r>
          </w:p>
        </w:tc>
      </w:tr>
      <w:tr w:rsidR="00D44AFD" w14:paraId="6B739CBA" w14:textId="77777777">
        <w:tc>
          <w:tcPr>
            <w:tcW w:w="1380" w:type="dxa"/>
          </w:tcPr>
          <w:p w14:paraId="270BDDFD" w14:textId="77777777" w:rsidR="00D44AFD" w:rsidRDefault="00D44AFD">
            <w:pPr>
              <w:pStyle w:val="ConsPlusNormal"/>
              <w:jc w:val="center"/>
            </w:pPr>
            <w:r>
              <w:t>20</w:t>
            </w:r>
          </w:p>
        </w:tc>
        <w:tc>
          <w:tcPr>
            <w:tcW w:w="1920" w:type="dxa"/>
          </w:tcPr>
          <w:p w14:paraId="0D4FF36D" w14:textId="77777777" w:rsidR="00D44AFD" w:rsidRDefault="00D44AFD">
            <w:pPr>
              <w:pStyle w:val="ConsPlusNormal"/>
              <w:jc w:val="center"/>
            </w:pPr>
            <w:r>
              <w:t>1146</w:t>
            </w:r>
          </w:p>
        </w:tc>
        <w:tc>
          <w:tcPr>
            <w:tcW w:w="2160" w:type="dxa"/>
          </w:tcPr>
          <w:p w14:paraId="4F3A5F22" w14:textId="77777777" w:rsidR="00D44AFD" w:rsidRDefault="00D44AFD">
            <w:pPr>
              <w:pStyle w:val="ConsPlusNormal"/>
              <w:jc w:val="center"/>
            </w:pPr>
            <w:r>
              <w:t>1,05</w:t>
            </w:r>
          </w:p>
        </w:tc>
        <w:tc>
          <w:tcPr>
            <w:tcW w:w="2160" w:type="dxa"/>
          </w:tcPr>
          <w:p w14:paraId="0D608095" w14:textId="77777777" w:rsidR="00D44AFD" w:rsidRDefault="00D44AFD">
            <w:pPr>
              <w:pStyle w:val="ConsPlusNormal"/>
              <w:jc w:val="center"/>
            </w:pPr>
            <w:r>
              <w:t>12033</w:t>
            </w:r>
          </w:p>
        </w:tc>
        <w:tc>
          <w:tcPr>
            <w:tcW w:w="2160" w:type="dxa"/>
          </w:tcPr>
          <w:p w14:paraId="4A3196D1" w14:textId="77777777" w:rsidR="00D44AFD" w:rsidRDefault="00D44AFD">
            <w:pPr>
              <w:pStyle w:val="ConsPlusNormal"/>
              <w:jc w:val="center"/>
            </w:pPr>
            <w:r>
              <w:t>602</w:t>
            </w:r>
          </w:p>
        </w:tc>
      </w:tr>
      <w:tr w:rsidR="00D44AFD" w14:paraId="5EC74182" w14:textId="77777777">
        <w:tc>
          <w:tcPr>
            <w:tcW w:w="1380" w:type="dxa"/>
          </w:tcPr>
          <w:p w14:paraId="4D506C61" w14:textId="77777777" w:rsidR="00D44AFD" w:rsidRDefault="00D44AFD">
            <w:pPr>
              <w:pStyle w:val="ConsPlusNormal"/>
              <w:jc w:val="center"/>
            </w:pPr>
            <w:r>
              <w:t>25</w:t>
            </w:r>
          </w:p>
        </w:tc>
        <w:tc>
          <w:tcPr>
            <w:tcW w:w="1920" w:type="dxa"/>
          </w:tcPr>
          <w:p w14:paraId="215A92CB" w14:textId="77777777" w:rsidR="00D44AFD" w:rsidRDefault="00D44AFD">
            <w:pPr>
              <w:pStyle w:val="ConsPlusNormal"/>
              <w:jc w:val="center"/>
            </w:pPr>
            <w:r>
              <w:t>1424</w:t>
            </w:r>
          </w:p>
        </w:tc>
        <w:tc>
          <w:tcPr>
            <w:tcW w:w="2160" w:type="dxa"/>
          </w:tcPr>
          <w:p w14:paraId="2ABE2926" w14:textId="77777777" w:rsidR="00D44AFD" w:rsidRDefault="00D44AFD">
            <w:pPr>
              <w:pStyle w:val="ConsPlusNormal"/>
              <w:jc w:val="center"/>
            </w:pPr>
            <w:r>
              <w:t>1,04</w:t>
            </w:r>
          </w:p>
        </w:tc>
        <w:tc>
          <w:tcPr>
            <w:tcW w:w="2160" w:type="dxa"/>
          </w:tcPr>
          <w:p w14:paraId="5C3D6182" w14:textId="77777777" w:rsidR="00D44AFD" w:rsidRDefault="00D44AFD">
            <w:pPr>
              <w:pStyle w:val="ConsPlusNormal"/>
              <w:jc w:val="center"/>
            </w:pPr>
            <w:r>
              <w:t>14810</w:t>
            </w:r>
          </w:p>
        </w:tc>
        <w:tc>
          <w:tcPr>
            <w:tcW w:w="2160" w:type="dxa"/>
          </w:tcPr>
          <w:p w14:paraId="39D295BD" w14:textId="77777777" w:rsidR="00D44AFD" w:rsidRDefault="00D44AFD">
            <w:pPr>
              <w:pStyle w:val="ConsPlusNormal"/>
              <w:jc w:val="center"/>
            </w:pPr>
            <w:r>
              <w:t>592</w:t>
            </w:r>
          </w:p>
        </w:tc>
      </w:tr>
      <w:tr w:rsidR="00D44AFD" w14:paraId="32C9812F" w14:textId="77777777">
        <w:tc>
          <w:tcPr>
            <w:tcW w:w="1380" w:type="dxa"/>
          </w:tcPr>
          <w:p w14:paraId="1D290DDE" w14:textId="77777777" w:rsidR="00D44AFD" w:rsidRDefault="00D44AFD">
            <w:pPr>
              <w:pStyle w:val="ConsPlusNormal"/>
              <w:jc w:val="center"/>
            </w:pPr>
            <w:r>
              <w:t>30</w:t>
            </w:r>
          </w:p>
        </w:tc>
        <w:tc>
          <w:tcPr>
            <w:tcW w:w="1920" w:type="dxa"/>
          </w:tcPr>
          <w:p w14:paraId="4B05B7DE" w14:textId="77777777" w:rsidR="00D44AFD" w:rsidRDefault="00D44AFD">
            <w:pPr>
              <w:pStyle w:val="ConsPlusNormal"/>
              <w:jc w:val="center"/>
            </w:pPr>
            <w:r>
              <w:t>1700</w:t>
            </w:r>
          </w:p>
        </w:tc>
        <w:tc>
          <w:tcPr>
            <w:tcW w:w="2160" w:type="dxa"/>
          </w:tcPr>
          <w:p w14:paraId="356B9EA9" w14:textId="77777777" w:rsidR="00D44AFD" w:rsidRDefault="00D44AFD">
            <w:pPr>
              <w:pStyle w:val="ConsPlusNormal"/>
              <w:jc w:val="center"/>
            </w:pPr>
            <w:r>
              <w:t>1,3</w:t>
            </w:r>
          </w:p>
        </w:tc>
        <w:tc>
          <w:tcPr>
            <w:tcW w:w="2160" w:type="dxa"/>
          </w:tcPr>
          <w:p w14:paraId="7CB27928" w14:textId="77777777" w:rsidR="00D44AFD" w:rsidRDefault="00D44AFD">
            <w:pPr>
              <w:pStyle w:val="ConsPlusNormal"/>
              <w:jc w:val="center"/>
            </w:pPr>
            <w:r>
              <w:t>17567</w:t>
            </w:r>
          </w:p>
        </w:tc>
        <w:tc>
          <w:tcPr>
            <w:tcW w:w="2160" w:type="dxa"/>
          </w:tcPr>
          <w:p w14:paraId="65DEE379" w14:textId="77777777" w:rsidR="00D44AFD" w:rsidRDefault="00D44AFD">
            <w:pPr>
              <w:pStyle w:val="ConsPlusNormal"/>
              <w:jc w:val="center"/>
            </w:pPr>
            <w:r>
              <w:t>586</w:t>
            </w:r>
          </w:p>
        </w:tc>
      </w:tr>
      <w:tr w:rsidR="00D44AFD" w14:paraId="559D6C1A" w14:textId="77777777">
        <w:tc>
          <w:tcPr>
            <w:tcW w:w="1380" w:type="dxa"/>
          </w:tcPr>
          <w:p w14:paraId="776DB4F3" w14:textId="77777777" w:rsidR="00D44AFD" w:rsidRDefault="00D44AFD">
            <w:pPr>
              <w:pStyle w:val="ConsPlusNormal"/>
              <w:jc w:val="center"/>
            </w:pPr>
            <w:r>
              <w:t>40</w:t>
            </w:r>
          </w:p>
        </w:tc>
        <w:tc>
          <w:tcPr>
            <w:tcW w:w="1920" w:type="dxa"/>
          </w:tcPr>
          <w:p w14:paraId="46C3B60E" w14:textId="77777777" w:rsidR="00D44AFD" w:rsidRDefault="00D44AFD">
            <w:pPr>
              <w:pStyle w:val="ConsPlusNormal"/>
              <w:jc w:val="center"/>
            </w:pPr>
            <w:r>
              <w:t>2252</w:t>
            </w:r>
          </w:p>
        </w:tc>
        <w:tc>
          <w:tcPr>
            <w:tcW w:w="2160" w:type="dxa"/>
          </w:tcPr>
          <w:p w14:paraId="5D2C0097" w14:textId="77777777" w:rsidR="00D44AFD" w:rsidRDefault="00D44AFD">
            <w:pPr>
              <w:pStyle w:val="ConsPlusNormal"/>
              <w:jc w:val="center"/>
            </w:pPr>
            <w:r>
              <w:t>1,025</w:t>
            </w:r>
          </w:p>
        </w:tc>
        <w:tc>
          <w:tcPr>
            <w:tcW w:w="2160" w:type="dxa"/>
          </w:tcPr>
          <w:p w14:paraId="7C1F81F6" w14:textId="77777777" w:rsidR="00D44AFD" w:rsidRDefault="00D44AFD">
            <w:pPr>
              <w:pStyle w:val="ConsPlusNormal"/>
              <w:jc w:val="center"/>
            </w:pPr>
            <w:r>
              <w:t>23083</w:t>
            </w:r>
          </w:p>
        </w:tc>
        <w:tc>
          <w:tcPr>
            <w:tcW w:w="2160" w:type="dxa"/>
          </w:tcPr>
          <w:p w14:paraId="5FC9A3CA" w14:textId="77777777" w:rsidR="00D44AFD" w:rsidRDefault="00D44AFD">
            <w:pPr>
              <w:pStyle w:val="ConsPlusNormal"/>
              <w:jc w:val="center"/>
            </w:pPr>
            <w:r>
              <w:t>577</w:t>
            </w:r>
          </w:p>
        </w:tc>
      </w:tr>
      <w:tr w:rsidR="00D44AFD" w14:paraId="7989D0C8" w14:textId="77777777">
        <w:tc>
          <w:tcPr>
            <w:tcW w:w="1380" w:type="dxa"/>
          </w:tcPr>
          <w:p w14:paraId="1348F49E" w14:textId="77777777" w:rsidR="00D44AFD" w:rsidRDefault="00D44AFD">
            <w:pPr>
              <w:pStyle w:val="ConsPlusNormal"/>
              <w:jc w:val="center"/>
            </w:pPr>
            <w:r>
              <w:t>50</w:t>
            </w:r>
          </w:p>
        </w:tc>
        <w:tc>
          <w:tcPr>
            <w:tcW w:w="1920" w:type="dxa"/>
          </w:tcPr>
          <w:p w14:paraId="70DD1CB3" w14:textId="77777777" w:rsidR="00D44AFD" w:rsidRDefault="00D44AFD">
            <w:pPr>
              <w:pStyle w:val="ConsPlusNormal"/>
              <w:jc w:val="center"/>
            </w:pPr>
            <w:r>
              <w:t>2801</w:t>
            </w:r>
          </w:p>
        </w:tc>
        <w:tc>
          <w:tcPr>
            <w:tcW w:w="2160" w:type="dxa"/>
          </w:tcPr>
          <w:p w14:paraId="6DA2EDEB" w14:textId="77777777" w:rsidR="00D44AFD" w:rsidRDefault="00D44AFD">
            <w:pPr>
              <w:pStyle w:val="ConsPlusNormal"/>
              <w:jc w:val="center"/>
            </w:pPr>
            <w:r>
              <w:t>1,02</w:t>
            </w:r>
          </w:p>
        </w:tc>
        <w:tc>
          <w:tcPr>
            <w:tcW w:w="2160" w:type="dxa"/>
          </w:tcPr>
          <w:p w14:paraId="1E8E49FB" w14:textId="77777777" w:rsidR="00D44AFD" w:rsidRDefault="00D44AFD">
            <w:pPr>
              <w:pStyle w:val="ConsPlusNormal"/>
              <w:jc w:val="center"/>
            </w:pPr>
            <w:r>
              <w:t>28570</w:t>
            </w:r>
          </w:p>
        </w:tc>
        <w:tc>
          <w:tcPr>
            <w:tcW w:w="2160" w:type="dxa"/>
          </w:tcPr>
          <w:p w14:paraId="53B8F487" w14:textId="77777777" w:rsidR="00D44AFD" w:rsidRDefault="00D44AFD">
            <w:pPr>
              <w:pStyle w:val="ConsPlusNormal"/>
              <w:jc w:val="center"/>
            </w:pPr>
            <w:r>
              <w:t>571</w:t>
            </w:r>
          </w:p>
        </w:tc>
      </w:tr>
      <w:tr w:rsidR="00D44AFD" w14:paraId="7B63FEF4" w14:textId="77777777">
        <w:tc>
          <w:tcPr>
            <w:tcW w:w="1380" w:type="dxa"/>
          </w:tcPr>
          <w:p w14:paraId="371B7E85" w14:textId="77777777" w:rsidR="00D44AFD" w:rsidRDefault="00D44AFD">
            <w:pPr>
              <w:pStyle w:val="ConsPlusNormal"/>
              <w:jc w:val="center"/>
            </w:pPr>
            <w:r>
              <w:t>60</w:t>
            </w:r>
          </w:p>
        </w:tc>
        <w:tc>
          <w:tcPr>
            <w:tcW w:w="1920" w:type="dxa"/>
          </w:tcPr>
          <w:p w14:paraId="34D18384" w14:textId="77777777" w:rsidR="00D44AFD" w:rsidRDefault="00D44AFD">
            <w:pPr>
              <w:pStyle w:val="ConsPlusNormal"/>
              <w:jc w:val="center"/>
            </w:pPr>
            <w:r>
              <w:t>3350</w:t>
            </w:r>
          </w:p>
        </w:tc>
        <w:tc>
          <w:tcPr>
            <w:tcW w:w="2160" w:type="dxa"/>
          </w:tcPr>
          <w:p w14:paraId="64AF3891" w14:textId="77777777" w:rsidR="00D44AFD" w:rsidRDefault="00D44AFD">
            <w:pPr>
              <w:pStyle w:val="ConsPlusNormal"/>
              <w:jc w:val="center"/>
            </w:pPr>
            <w:r>
              <w:t>1,017</w:t>
            </w:r>
          </w:p>
        </w:tc>
        <w:tc>
          <w:tcPr>
            <w:tcW w:w="2160" w:type="dxa"/>
          </w:tcPr>
          <w:p w14:paraId="3119F5CF" w14:textId="77777777" w:rsidR="00D44AFD" w:rsidRDefault="00D44AFD">
            <w:pPr>
              <w:pStyle w:val="ConsPlusNormal"/>
              <w:jc w:val="center"/>
            </w:pPr>
            <w:r>
              <w:t>34058</w:t>
            </w:r>
          </w:p>
        </w:tc>
        <w:tc>
          <w:tcPr>
            <w:tcW w:w="2160" w:type="dxa"/>
          </w:tcPr>
          <w:p w14:paraId="4BF7C597" w14:textId="77777777" w:rsidR="00D44AFD" w:rsidRDefault="00D44AFD">
            <w:pPr>
              <w:pStyle w:val="ConsPlusNormal"/>
              <w:jc w:val="center"/>
            </w:pPr>
            <w:r>
              <w:t>568</w:t>
            </w:r>
          </w:p>
        </w:tc>
      </w:tr>
      <w:tr w:rsidR="00D44AFD" w14:paraId="31CB325F" w14:textId="77777777">
        <w:tc>
          <w:tcPr>
            <w:tcW w:w="1380" w:type="dxa"/>
          </w:tcPr>
          <w:p w14:paraId="4638D352" w14:textId="77777777" w:rsidR="00D44AFD" w:rsidRDefault="00D44AFD">
            <w:pPr>
              <w:pStyle w:val="ConsPlusNormal"/>
              <w:jc w:val="center"/>
            </w:pPr>
            <w:r>
              <w:rPr>
                <w:noProof/>
              </w:rPr>
              <w:drawing>
                <wp:inline distT="0" distB="0" distL="0" distR="0" wp14:anchorId="7FB55BDD" wp14:editId="6B921EA6">
                  <wp:extent cx="152400" cy="1295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129540"/>
                          </a:xfrm>
                          <a:prstGeom prst="rect">
                            <a:avLst/>
                          </a:prstGeom>
                          <a:noFill/>
                          <a:ln>
                            <a:noFill/>
                          </a:ln>
                        </pic:spPr>
                      </pic:pic>
                    </a:graphicData>
                  </a:graphic>
                </wp:inline>
              </w:drawing>
            </w:r>
            <w:r>
              <w:t xml:space="preserve"> &lt;1&gt;</w:t>
            </w:r>
          </w:p>
        </w:tc>
        <w:tc>
          <w:tcPr>
            <w:tcW w:w="1920" w:type="dxa"/>
          </w:tcPr>
          <w:p w14:paraId="0D0FD439" w14:textId="77777777" w:rsidR="00D44AFD" w:rsidRDefault="00D44AFD">
            <w:pPr>
              <w:pStyle w:val="ConsPlusNormal"/>
              <w:jc w:val="center"/>
            </w:pPr>
            <w:r>
              <w:t>-</w:t>
            </w:r>
          </w:p>
        </w:tc>
        <w:tc>
          <w:tcPr>
            <w:tcW w:w="2160" w:type="dxa"/>
          </w:tcPr>
          <w:p w14:paraId="334D439C" w14:textId="77777777" w:rsidR="00D44AFD" w:rsidRDefault="00D44AFD">
            <w:pPr>
              <w:pStyle w:val="ConsPlusNormal"/>
              <w:jc w:val="center"/>
            </w:pPr>
            <w:r>
              <w:t>1,00</w:t>
            </w:r>
          </w:p>
        </w:tc>
        <w:tc>
          <w:tcPr>
            <w:tcW w:w="2160" w:type="dxa"/>
          </w:tcPr>
          <w:p w14:paraId="3627744A" w14:textId="77777777" w:rsidR="00D44AFD" w:rsidRDefault="00D44AFD">
            <w:pPr>
              <w:pStyle w:val="ConsPlusNormal"/>
              <w:jc w:val="center"/>
            </w:pPr>
            <w:r>
              <w:t>-</w:t>
            </w:r>
          </w:p>
        </w:tc>
        <w:tc>
          <w:tcPr>
            <w:tcW w:w="2160" w:type="dxa"/>
          </w:tcPr>
          <w:p w14:paraId="22A512B3" w14:textId="77777777" w:rsidR="00D44AFD" w:rsidRDefault="00D44AFD">
            <w:pPr>
              <w:pStyle w:val="ConsPlusNormal"/>
              <w:jc w:val="center"/>
            </w:pPr>
            <w:r>
              <w:t>538</w:t>
            </w:r>
          </w:p>
        </w:tc>
      </w:tr>
      <w:tr w:rsidR="00D44AFD" w14:paraId="6305B5BD" w14:textId="77777777">
        <w:tc>
          <w:tcPr>
            <w:tcW w:w="9780" w:type="dxa"/>
            <w:gridSpan w:val="5"/>
          </w:tcPr>
          <w:p w14:paraId="5B583C14" w14:textId="77777777" w:rsidR="00D44AFD" w:rsidRDefault="00D44AFD">
            <w:pPr>
              <w:pStyle w:val="ConsPlusNormal"/>
              <w:jc w:val="both"/>
            </w:pPr>
            <w:r>
              <w:t xml:space="preserve">&lt;1&gt; Для </w:t>
            </w:r>
            <w:r>
              <w:rPr>
                <w:noProof/>
              </w:rPr>
              <w:drawing>
                <wp:inline distT="0" distB="0" distL="0" distR="0" wp14:anchorId="5FAEBFC3" wp14:editId="4DFF869D">
                  <wp:extent cx="152400" cy="1295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2400" cy="129540"/>
                          </a:xfrm>
                          <a:prstGeom prst="rect">
                            <a:avLst/>
                          </a:prstGeom>
                          <a:noFill/>
                          <a:ln>
                            <a:noFill/>
                          </a:ln>
                        </pic:spPr>
                      </pic:pic>
                    </a:graphicData>
                  </a:graphic>
                </wp:inline>
              </w:drawing>
            </w:r>
            <w:r>
              <w:t xml:space="preserve"> вертикальная нагрузка от одного ребенка равна средней массе.</w:t>
            </w:r>
          </w:p>
        </w:tc>
      </w:tr>
    </w:tbl>
    <w:p w14:paraId="6D19F1C5" w14:textId="77777777" w:rsidR="00D44AFD" w:rsidRDefault="00D44AFD">
      <w:pPr>
        <w:pStyle w:val="ConsPlusNormal"/>
        <w:sectPr w:rsidR="00D44AFD">
          <w:pgSz w:w="16838" w:h="11905" w:orient="landscape"/>
          <w:pgMar w:top="1701" w:right="1134" w:bottom="850" w:left="1134" w:header="0" w:footer="0" w:gutter="0"/>
          <w:cols w:space="720"/>
          <w:titlePg/>
        </w:sectPr>
      </w:pPr>
    </w:p>
    <w:p w14:paraId="175CF1CE" w14:textId="77777777" w:rsidR="00D44AFD" w:rsidRDefault="00D44AFD">
      <w:pPr>
        <w:pStyle w:val="ConsPlusNormal"/>
        <w:ind w:firstLine="540"/>
        <w:jc w:val="both"/>
      </w:pPr>
    </w:p>
    <w:p w14:paraId="63B51A37" w14:textId="77777777" w:rsidR="00D44AFD" w:rsidRDefault="00D44AFD">
      <w:pPr>
        <w:pStyle w:val="ConsPlusNormal"/>
        <w:ind w:firstLine="540"/>
        <w:jc w:val="both"/>
      </w:pPr>
      <w:r>
        <w:t>А.2.2.4. Общая горизонтальная нагрузка от детей</w:t>
      </w:r>
    </w:p>
    <w:p w14:paraId="35BB9A88" w14:textId="77777777" w:rsidR="00D44AFD" w:rsidRDefault="00D44AFD">
      <w:pPr>
        <w:pStyle w:val="ConsPlusNormal"/>
        <w:spacing w:before="200"/>
        <w:ind w:firstLine="540"/>
        <w:jc w:val="both"/>
      </w:pPr>
      <w:r>
        <w:t xml:space="preserve">Горизонтальную нагрузку от детей </w:t>
      </w:r>
      <w:r>
        <w:rPr>
          <w:noProof/>
          <w:position w:val="-9"/>
        </w:rPr>
        <w:drawing>
          <wp:inline distT="0" distB="0" distL="0" distR="0" wp14:anchorId="5EDC08A7" wp14:editId="3A44E3C8">
            <wp:extent cx="251460" cy="2438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принимают равной 10% вертикальной нагрузки </w:t>
      </w:r>
      <w:r>
        <w:rPr>
          <w:noProof/>
          <w:position w:val="-9"/>
        </w:rPr>
        <w:drawing>
          <wp:inline distT="0" distB="0" distL="0" distR="0" wp14:anchorId="7FE345D2" wp14:editId="4CFA8525">
            <wp:extent cx="251460" cy="2438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по </w:t>
      </w:r>
      <w:hyperlink w:anchor="P678">
        <w:r>
          <w:rPr>
            <w:color w:val="0000FF"/>
          </w:rPr>
          <w:t>А.2.2.3</w:t>
        </w:r>
      </w:hyperlink>
      <w:r>
        <w:t>:</w:t>
      </w:r>
    </w:p>
    <w:p w14:paraId="7924121E" w14:textId="77777777" w:rsidR="00D44AFD" w:rsidRDefault="00D44AFD">
      <w:pPr>
        <w:pStyle w:val="ConsPlusNormal"/>
        <w:ind w:firstLine="540"/>
        <w:jc w:val="both"/>
      </w:pPr>
    </w:p>
    <w:p w14:paraId="77D80A5F" w14:textId="77777777" w:rsidR="00D44AFD" w:rsidRDefault="00D44AFD">
      <w:pPr>
        <w:pStyle w:val="ConsPlusNormal"/>
        <w:jc w:val="center"/>
      </w:pPr>
      <w:bookmarkStart w:id="30" w:name="P765"/>
      <w:bookmarkEnd w:id="30"/>
      <w:r>
        <w:rPr>
          <w:noProof/>
          <w:position w:val="-9"/>
        </w:rPr>
        <w:drawing>
          <wp:inline distT="0" distB="0" distL="0" distR="0" wp14:anchorId="41D2C005" wp14:editId="4D1D6904">
            <wp:extent cx="799465" cy="2438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99465" cy="243840"/>
                    </a:xfrm>
                    <a:prstGeom prst="rect">
                      <a:avLst/>
                    </a:prstGeom>
                    <a:noFill/>
                    <a:ln>
                      <a:noFill/>
                    </a:ln>
                  </pic:spPr>
                </pic:pic>
              </a:graphicData>
            </a:graphic>
          </wp:inline>
        </w:drawing>
      </w:r>
      <w:r>
        <w:t>. (А.4)</w:t>
      </w:r>
    </w:p>
    <w:p w14:paraId="3612D9EB" w14:textId="77777777" w:rsidR="00D44AFD" w:rsidRDefault="00D44AFD">
      <w:pPr>
        <w:pStyle w:val="ConsPlusNormal"/>
        <w:ind w:firstLine="540"/>
        <w:jc w:val="both"/>
      </w:pPr>
    </w:p>
    <w:p w14:paraId="0C3EEC82" w14:textId="77777777" w:rsidR="00D44AFD" w:rsidRDefault="00D44AFD">
      <w:pPr>
        <w:pStyle w:val="ConsPlusNormal"/>
        <w:ind w:firstLine="540"/>
        <w:jc w:val="both"/>
      </w:pPr>
      <w:r>
        <w:t>А.2.2.5. Виды нагрузок от детей, равномерно распределенных по элементу конструкции</w:t>
      </w:r>
    </w:p>
    <w:p w14:paraId="6503EC6C" w14:textId="77777777" w:rsidR="00D44AFD" w:rsidRDefault="00D44AFD">
      <w:pPr>
        <w:pStyle w:val="ConsPlusNormal"/>
        <w:spacing w:before="200"/>
        <w:ind w:firstLine="540"/>
        <w:jc w:val="both"/>
      </w:pPr>
      <w:bookmarkStart w:id="31" w:name="P768"/>
      <w:bookmarkEnd w:id="31"/>
      <w:r>
        <w:t xml:space="preserve">А.2.2.5.1. Сосредоточенную вертикальную нагрузку </w:t>
      </w:r>
      <w:r>
        <w:rPr>
          <w:noProof/>
          <w:position w:val="-8"/>
        </w:rPr>
        <w:drawing>
          <wp:inline distT="0" distB="0" distL="0" distR="0" wp14:anchorId="7C529930" wp14:editId="07CBC55F">
            <wp:extent cx="167005" cy="2355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Н, вычисляют по формуле</w:t>
      </w:r>
    </w:p>
    <w:p w14:paraId="6291EA16" w14:textId="77777777" w:rsidR="00D44AFD" w:rsidRDefault="00D44AFD">
      <w:pPr>
        <w:pStyle w:val="ConsPlusNormal"/>
        <w:ind w:firstLine="540"/>
        <w:jc w:val="both"/>
      </w:pPr>
    </w:p>
    <w:p w14:paraId="12CE3BB1" w14:textId="77777777" w:rsidR="00D44AFD" w:rsidRDefault="00D44AFD">
      <w:pPr>
        <w:pStyle w:val="ConsPlusNormal"/>
        <w:jc w:val="center"/>
      </w:pPr>
      <w:r>
        <w:rPr>
          <w:noProof/>
          <w:position w:val="-9"/>
        </w:rPr>
        <w:drawing>
          <wp:inline distT="0" distB="0" distL="0" distR="0" wp14:anchorId="2F5F759A" wp14:editId="7C2F4F3C">
            <wp:extent cx="551815" cy="2438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51815" cy="243840"/>
                    </a:xfrm>
                    <a:prstGeom prst="rect">
                      <a:avLst/>
                    </a:prstGeom>
                    <a:noFill/>
                    <a:ln>
                      <a:noFill/>
                    </a:ln>
                  </pic:spPr>
                </pic:pic>
              </a:graphicData>
            </a:graphic>
          </wp:inline>
        </w:drawing>
      </w:r>
      <w:r>
        <w:t>. (А.5)</w:t>
      </w:r>
    </w:p>
    <w:p w14:paraId="0CD4A5C8" w14:textId="77777777" w:rsidR="00D44AFD" w:rsidRDefault="00D44AFD">
      <w:pPr>
        <w:pStyle w:val="ConsPlusNormal"/>
        <w:ind w:firstLine="540"/>
        <w:jc w:val="both"/>
      </w:pPr>
    </w:p>
    <w:p w14:paraId="54E8B123" w14:textId="77777777" w:rsidR="00D44AFD" w:rsidRDefault="00D44AFD">
      <w:pPr>
        <w:pStyle w:val="ConsPlusNormal"/>
        <w:ind w:firstLine="540"/>
        <w:jc w:val="both"/>
      </w:pPr>
      <w:bookmarkStart w:id="32" w:name="P772"/>
      <w:bookmarkEnd w:id="32"/>
      <w:r>
        <w:t xml:space="preserve">А.2.2.5.2. Сосредоточенную горизонтальную нагрузку </w:t>
      </w:r>
      <w:r>
        <w:rPr>
          <w:noProof/>
          <w:position w:val="-8"/>
        </w:rPr>
        <w:drawing>
          <wp:inline distT="0" distB="0" distL="0" distR="0" wp14:anchorId="3DFFBD23" wp14:editId="1707C9CC">
            <wp:extent cx="167005" cy="2355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Н, вычисляют по формуле</w:t>
      </w:r>
    </w:p>
    <w:p w14:paraId="7DE0707D" w14:textId="77777777" w:rsidR="00D44AFD" w:rsidRDefault="00D44AFD">
      <w:pPr>
        <w:pStyle w:val="ConsPlusNormal"/>
        <w:ind w:firstLine="540"/>
        <w:jc w:val="both"/>
      </w:pPr>
    </w:p>
    <w:p w14:paraId="26487761" w14:textId="77777777" w:rsidR="00D44AFD" w:rsidRDefault="00D44AFD">
      <w:pPr>
        <w:pStyle w:val="ConsPlusNormal"/>
        <w:jc w:val="center"/>
      </w:pPr>
      <w:r>
        <w:rPr>
          <w:noProof/>
          <w:position w:val="-9"/>
        </w:rPr>
        <w:drawing>
          <wp:inline distT="0" distB="0" distL="0" distR="0" wp14:anchorId="20D56809" wp14:editId="3604DB57">
            <wp:extent cx="1206500" cy="243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06500" cy="243840"/>
                    </a:xfrm>
                    <a:prstGeom prst="rect">
                      <a:avLst/>
                    </a:prstGeom>
                    <a:noFill/>
                    <a:ln>
                      <a:noFill/>
                    </a:ln>
                  </pic:spPr>
                </pic:pic>
              </a:graphicData>
            </a:graphic>
          </wp:inline>
        </w:drawing>
      </w:r>
      <w:r>
        <w:t>. (А.6)</w:t>
      </w:r>
    </w:p>
    <w:p w14:paraId="45188367" w14:textId="77777777" w:rsidR="00D44AFD" w:rsidRDefault="00D44AFD">
      <w:pPr>
        <w:pStyle w:val="ConsPlusNormal"/>
        <w:ind w:firstLine="540"/>
        <w:jc w:val="both"/>
      </w:pPr>
    </w:p>
    <w:p w14:paraId="5875E4FA" w14:textId="77777777" w:rsidR="00D44AFD" w:rsidRDefault="00D44AFD">
      <w:pPr>
        <w:pStyle w:val="ConsPlusNormal"/>
        <w:ind w:firstLine="540"/>
        <w:jc w:val="both"/>
      </w:pPr>
      <w:bookmarkStart w:id="33" w:name="P776"/>
      <w:bookmarkEnd w:id="33"/>
      <w:r>
        <w:t xml:space="preserve">А.2.2.5.3. Сосредоточенные нагрузки </w:t>
      </w:r>
      <w:r>
        <w:rPr>
          <w:noProof/>
          <w:position w:val="-8"/>
        </w:rPr>
        <w:drawing>
          <wp:inline distT="0" distB="0" distL="0" distR="0" wp14:anchorId="735F69AD" wp14:editId="2E660038">
            <wp:extent cx="167005"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и </w:t>
      </w:r>
      <w:r>
        <w:rPr>
          <w:noProof/>
          <w:position w:val="-8"/>
        </w:rPr>
        <w:drawing>
          <wp:inline distT="0" distB="0" distL="0" distR="0" wp14:anchorId="1A232D40" wp14:editId="528BBFF9">
            <wp:extent cx="167005" cy="2355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действуют на площадке 0,1 x 0,1 м.</w:t>
      </w:r>
    </w:p>
    <w:p w14:paraId="3DDE2D80" w14:textId="77777777" w:rsidR="00D44AFD" w:rsidRDefault="00D44AFD">
      <w:pPr>
        <w:pStyle w:val="ConsPlusNormal"/>
        <w:spacing w:before="200"/>
        <w:ind w:firstLine="540"/>
        <w:jc w:val="both"/>
      </w:pPr>
      <w:bookmarkStart w:id="34" w:name="P777"/>
      <w:bookmarkEnd w:id="34"/>
      <w:r>
        <w:t xml:space="preserve">А.2.2.5.4. Распределенную вертикальную нагрузку </w:t>
      </w:r>
      <w:r>
        <w:rPr>
          <w:noProof/>
          <w:position w:val="-8"/>
        </w:rPr>
        <w:drawing>
          <wp:inline distT="0" distB="0" distL="0" distR="0" wp14:anchorId="5650977C" wp14:editId="6CD05CB1">
            <wp:extent cx="168275" cy="2355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8275" cy="235585"/>
                    </a:xfrm>
                    <a:prstGeom prst="rect">
                      <a:avLst/>
                    </a:prstGeom>
                    <a:noFill/>
                    <a:ln>
                      <a:noFill/>
                    </a:ln>
                  </pic:spPr>
                </pic:pic>
              </a:graphicData>
            </a:graphic>
          </wp:inline>
        </w:drawing>
      </w:r>
      <w:r>
        <w:t>, Н, вычисляют по формуле</w:t>
      </w:r>
    </w:p>
    <w:p w14:paraId="0F8469CF" w14:textId="77777777" w:rsidR="00D44AFD" w:rsidRDefault="00D44AFD">
      <w:pPr>
        <w:pStyle w:val="ConsPlusNormal"/>
        <w:ind w:firstLine="540"/>
        <w:jc w:val="both"/>
      </w:pPr>
    </w:p>
    <w:p w14:paraId="65DBE9A9" w14:textId="77777777" w:rsidR="00D44AFD" w:rsidRDefault="00D44AFD">
      <w:pPr>
        <w:pStyle w:val="ConsPlusNormal"/>
        <w:jc w:val="center"/>
      </w:pPr>
      <w:bookmarkStart w:id="35" w:name="P779"/>
      <w:bookmarkEnd w:id="35"/>
      <w:r>
        <w:rPr>
          <w:noProof/>
          <w:position w:val="-21"/>
        </w:rPr>
        <w:drawing>
          <wp:inline distT="0" distB="0" distL="0" distR="0" wp14:anchorId="1080DAAE" wp14:editId="3A51F9BD">
            <wp:extent cx="571500" cy="4025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1500" cy="402590"/>
                    </a:xfrm>
                    <a:prstGeom prst="rect">
                      <a:avLst/>
                    </a:prstGeom>
                    <a:noFill/>
                    <a:ln>
                      <a:noFill/>
                    </a:ln>
                  </pic:spPr>
                </pic:pic>
              </a:graphicData>
            </a:graphic>
          </wp:inline>
        </w:drawing>
      </w:r>
      <w:r>
        <w:t>, (А.7)</w:t>
      </w:r>
    </w:p>
    <w:p w14:paraId="409FF2D4" w14:textId="77777777" w:rsidR="00D44AFD" w:rsidRDefault="00D44AFD">
      <w:pPr>
        <w:pStyle w:val="ConsPlusNormal"/>
        <w:ind w:firstLine="540"/>
        <w:jc w:val="both"/>
      </w:pPr>
    </w:p>
    <w:p w14:paraId="53338136" w14:textId="77777777" w:rsidR="00D44AFD" w:rsidRDefault="00D44AFD">
      <w:pPr>
        <w:pStyle w:val="ConsPlusNormal"/>
        <w:ind w:firstLine="540"/>
        <w:jc w:val="both"/>
      </w:pPr>
      <w:r>
        <w:t>где L - длина элемента, м.</w:t>
      </w:r>
    </w:p>
    <w:p w14:paraId="79F0D86B" w14:textId="77777777" w:rsidR="00D44AFD" w:rsidRDefault="00D44AFD">
      <w:pPr>
        <w:pStyle w:val="ConsPlusNormal"/>
        <w:spacing w:before="200"/>
        <w:ind w:firstLine="540"/>
        <w:jc w:val="both"/>
      </w:pPr>
      <w:r>
        <w:t xml:space="preserve">А.2.2.5.5. Распределенную горизонтальную нагрузку </w:t>
      </w:r>
      <w:r>
        <w:rPr>
          <w:noProof/>
          <w:position w:val="-8"/>
        </w:rPr>
        <w:drawing>
          <wp:inline distT="0" distB="0" distL="0" distR="0" wp14:anchorId="75E687CC" wp14:editId="27F48988">
            <wp:extent cx="167005" cy="23558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Н, вычисляют по формуле</w:t>
      </w:r>
    </w:p>
    <w:p w14:paraId="27AB7EFA" w14:textId="77777777" w:rsidR="00D44AFD" w:rsidRDefault="00D44AFD">
      <w:pPr>
        <w:pStyle w:val="ConsPlusNormal"/>
        <w:ind w:firstLine="540"/>
        <w:jc w:val="both"/>
      </w:pPr>
    </w:p>
    <w:p w14:paraId="79330B44" w14:textId="77777777" w:rsidR="00D44AFD" w:rsidRDefault="00D44AFD">
      <w:pPr>
        <w:pStyle w:val="ConsPlusNormal"/>
        <w:jc w:val="center"/>
      </w:pPr>
      <w:bookmarkStart w:id="36" w:name="P784"/>
      <w:bookmarkEnd w:id="36"/>
      <w:r>
        <w:rPr>
          <w:noProof/>
          <w:position w:val="-21"/>
        </w:rPr>
        <w:drawing>
          <wp:inline distT="0" distB="0" distL="0" distR="0" wp14:anchorId="6B4CF9F3" wp14:editId="031DCD6D">
            <wp:extent cx="1218565" cy="4025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18565" cy="402590"/>
                    </a:xfrm>
                    <a:prstGeom prst="rect">
                      <a:avLst/>
                    </a:prstGeom>
                    <a:noFill/>
                    <a:ln>
                      <a:noFill/>
                    </a:ln>
                  </pic:spPr>
                </pic:pic>
              </a:graphicData>
            </a:graphic>
          </wp:inline>
        </w:drawing>
      </w:r>
      <w:r>
        <w:t>. (А.8)</w:t>
      </w:r>
    </w:p>
    <w:p w14:paraId="364436BA" w14:textId="77777777" w:rsidR="00D44AFD" w:rsidRDefault="00D44AFD">
      <w:pPr>
        <w:pStyle w:val="ConsPlusNormal"/>
        <w:ind w:firstLine="540"/>
        <w:jc w:val="both"/>
      </w:pPr>
    </w:p>
    <w:p w14:paraId="71F43D55" w14:textId="77777777" w:rsidR="00D44AFD" w:rsidRDefault="00D44AFD">
      <w:pPr>
        <w:pStyle w:val="ConsPlusNormal"/>
        <w:ind w:firstLine="540"/>
        <w:jc w:val="both"/>
      </w:pPr>
      <w:r>
        <w:t xml:space="preserve">А.2.2.5.6. Вертикальную нагрузку на площадке </w:t>
      </w:r>
      <w:r>
        <w:rPr>
          <w:noProof/>
          <w:position w:val="-8"/>
        </w:rPr>
        <w:drawing>
          <wp:inline distT="0" distB="0" distL="0" distR="0" wp14:anchorId="295E82AD" wp14:editId="29C7E38B">
            <wp:extent cx="190500" cy="2355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Н/м2, вычисляют по формуле</w:t>
      </w:r>
    </w:p>
    <w:p w14:paraId="41E1D5D2" w14:textId="77777777" w:rsidR="00D44AFD" w:rsidRDefault="00D44AFD">
      <w:pPr>
        <w:pStyle w:val="ConsPlusNormal"/>
        <w:ind w:firstLine="540"/>
        <w:jc w:val="both"/>
      </w:pPr>
    </w:p>
    <w:p w14:paraId="0FD4C185" w14:textId="77777777" w:rsidR="00D44AFD" w:rsidRDefault="00D44AFD">
      <w:pPr>
        <w:pStyle w:val="ConsPlusNormal"/>
        <w:jc w:val="center"/>
      </w:pPr>
      <w:r>
        <w:rPr>
          <w:noProof/>
          <w:position w:val="-21"/>
        </w:rPr>
        <w:drawing>
          <wp:inline distT="0" distB="0" distL="0" distR="0" wp14:anchorId="74711AEB" wp14:editId="322297E4">
            <wp:extent cx="596900" cy="4025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6900" cy="402590"/>
                    </a:xfrm>
                    <a:prstGeom prst="rect">
                      <a:avLst/>
                    </a:prstGeom>
                    <a:noFill/>
                    <a:ln>
                      <a:noFill/>
                    </a:ln>
                  </pic:spPr>
                </pic:pic>
              </a:graphicData>
            </a:graphic>
          </wp:inline>
        </w:drawing>
      </w:r>
      <w:r>
        <w:t>, (А.9)</w:t>
      </w:r>
    </w:p>
    <w:p w14:paraId="7010B1D4" w14:textId="77777777" w:rsidR="00D44AFD" w:rsidRDefault="00D44AFD">
      <w:pPr>
        <w:pStyle w:val="ConsPlusNormal"/>
        <w:ind w:firstLine="540"/>
        <w:jc w:val="both"/>
      </w:pPr>
    </w:p>
    <w:p w14:paraId="4B82F9CA" w14:textId="77777777" w:rsidR="00D44AFD" w:rsidRDefault="00D44AFD">
      <w:pPr>
        <w:pStyle w:val="ConsPlusNormal"/>
        <w:ind w:firstLine="540"/>
        <w:jc w:val="both"/>
      </w:pPr>
      <w:r>
        <w:t>где A - площадь, м2.</w:t>
      </w:r>
    </w:p>
    <w:p w14:paraId="7AB5AA3F" w14:textId="77777777" w:rsidR="00D44AFD" w:rsidRDefault="00D44AFD">
      <w:pPr>
        <w:pStyle w:val="ConsPlusNormal"/>
        <w:spacing w:before="200"/>
        <w:ind w:firstLine="540"/>
        <w:jc w:val="both"/>
      </w:pPr>
      <w:r>
        <w:t xml:space="preserve">А.2.2.5.7. Горизонтальную нагрузку на площадке </w:t>
      </w:r>
      <w:r>
        <w:rPr>
          <w:noProof/>
          <w:position w:val="-8"/>
        </w:rPr>
        <w:drawing>
          <wp:inline distT="0" distB="0" distL="0" distR="0" wp14:anchorId="7429DCAB" wp14:editId="050379F8">
            <wp:extent cx="190500" cy="23558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Н/м2, вычисляют по формуле</w:t>
      </w:r>
    </w:p>
    <w:p w14:paraId="26513A5C" w14:textId="77777777" w:rsidR="00D44AFD" w:rsidRDefault="00D44AFD">
      <w:pPr>
        <w:pStyle w:val="ConsPlusNormal"/>
        <w:ind w:firstLine="540"/>
        <w:jc w:val="both"/>
      </w:pPr>
    </w:p>
    <w:p w14:paraId="15389E7C" w14:textId="77777777" w:rsidR="00D44AFD" w:rsidRDefault="00D44AFD">
      <w:pPr>
        <w:pStyle w:val="ConsPlusNormal"/>
        <w:jc w:val="center"/>
      </w:pPr>
      <w:r>
        <w:rPr>
          <w:noProof/>
          <w:position w:val="-21"/>
        </w:rPr>
        <w:drawing>
          <wp:inline distT="0" distB="0" distL="0" distR="0" wp14:anchorId="716ADDA8" wp14:editId="2BC66992">
            <wp:extent cx="1193800" cy="4057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93800" cy="405765"/>
                    </a:xfrm>
                    <a:prstGeom prst="rect">
                      <a:avLst/>
                    </a:prstGeom>
                    <a:noFill/>
                    <a:ln>
                      <a:noFill/>
                    </a:ln>
                  </pic:spPr>
                </pic:pic>
              </a:graphicData>
            </a:graphic>
          </wp:inline>
        </w:drawing>
      </w:r>
      <w:r>
        <w:t>. (А.10)</w:t>
      </w:r>
    </w:p>
    <w:p w14:paraId="3824C454" w14:textId="77777777" w:rsidR="00D44AFD" w:rsidRDefault="00D44AFD">
      <w:pPr>
        <w:pStyle w:val="ConsPlusNormal"/>
        <w:ind w:firstLine="540"/>
        <w:jc w:val="both"/>
      </w:pPr>
    </w:p>
    <w:p w14:paraId="758C96B7" w14:textId="77777777" w:rsidR="00D44AFD" w:rsidRDefault="00D44AFD">
      <w:pPr>
        <w:pStyle w:val="ConsPlusNormal"/>
        <w:ind w:firstLine="540"/>
        <w:jc w:val="both"/>
      </w:pPr>
      <w:bookmarkStart w:id="37" w:name="P795"/>
      <w:bookmarkEnd w:id="37"/>
      <w:r>
        <w:t xml:space="preserve">А.2.3. Нагрузки от снега, ветра, а также температурные и климатические воздействия - по </w:t>
      </w:r>
      <w:hyperlink w:anchor="P1399">
        <w:r>
          <w:rPr>
            <w:color w:val="0000FF"/>
          </w:rPr>
          <w:t>[4]</w:t>
        </w:r>
      </w:hyperlink>
      <w:r>
        <w:t>.</w:t>
      </w:r>
    </w:p>
    <w:p w14:paraId="2D7EE045" w14:textId="77777777" w:rsidR="00D44AFD" w:rsidRDefault="00D44AFD">
      <w:pPr>
        <w:pStyle w:val="ConsPlusNormal"/>
        <w:spacing w:before="200"/>
        <w:ind w:firstLine="540"/>
        <w:jc w:val="both"/>
      </w:pPr>
      <w:bookmarkStart w:id="38" w:name="P796"/>
      <w:bookmarkEnd w:id="38"/>
      <w:r>
        <w:t>А.3. Число детей, размещающихся на оборудовании</w:t>
      </w:r>
    </w:p>
    <w:p w14:paraId="776E7F38" w14:textId="77777777" w:rsidR="00D44AFD" w:rsidRDefault="00D44AFD">
      <w:pPr>
        <w:pStyle w:val="ConsPlusNormal"/>
        <w:spacing w:before="200"/>
        <w:ind w:firstLine="540"/>
        <w:jc w:val="both"/>
      </w:pPr>
      <w:r>
        <w:t>А.3.1. Число детей, размещающихся на оборудовании, рассчитывают для каждого элемента конструкции.</w:t>
      </w:r>
    </w:p>
    <w:p w14:paraId="65138479" w14:textId="77777777" w:rsidR="00D44AFD" w:rsidRDefault="00D44AFD">
      <w:pPr>
        <w:pStyle w:val="ConsPlusNormal"/>
        <w:spacing w:before="200"/>
        <w:ind w:firstLine="540"/>
        <w:jc w:val="both"/>
      </w:pPr>
      <w:r>
        <w:t xml:space="preserve">Полученный результат округляют в </w:t>
      </w:r>
      <w:r>
        <w:rPr>
          <w:noProof/>
          <w:position w:val="-3"/>
        </w:rPr>
        <w:drawing>
          <wp:inline distT="0" distB="0" distL="0" distR="0" wp14:anchorId="75CCE379" wp14:editId="503F8634">
            <wp:extent cx="551180" cy="1670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51180" cy="167005"/>
                    </a:xfrm>
                    <a:prstGeom prst="rect">
                      <a:avLst/>
                    </a:prstGeom>
                    <a:noFill/>
                    <a:ln>
                      <a:noFill/>
                    </a:ln>
                  </pic:spPr>
                </pic:pic>
              </a:graphicData>
            </a:graphic>
          </wp:inline>
        </w:drawing>
      </w:r>
      <w:r>
        <w:t xml:space="preserve"> сторону до целого.</w:t>
      </w:r>
    </w:p>
    <w:p w14:paraId="38CDFCFC" w14:textId="77777777" w:rsidR="00D44AFD" w:rsidRDefault="00D44AFD">
      <w:pPr>
        <w:pStyle w:val="ConsPlusNormal"/>
        <w:spacing w:before="200"/>
        <w:ind w:firstLine="540"/>
        <w:jc w:val="both"/>
      </w:pPr>
      <w:bookmarkStart w:id="39" w:name="P799"/>
      <w:bookmarkEnd w:id="39"/>
      <w:r>
        <w:t>А.3.2. Число детей, размещающихся на ограниченной поверхности (в точке)</w:t>
      </w:r>
    </w:p>
    <w:p w14:paraId="516F2005" w14:textId="77777777" w:rsidR="00D44AFD" w:rsidRDefault="00D44AFD">
      <w:pPr>
        <w:pStyle w:val="ConsPlusNormal"/>
        <w:spacing w:before="200"/>
        <w:ind w:firstLine="540"/>
        <w:jc w:val="both"/>
      </w:pPr>
      <w:r>
        <w:lastRenderedPageBreak/>
        <w:t>Любой элемент оборудования, предназначенный для ходьбы, подъема или для стоящих детей, шириной более 100 мм, с углом наклона менее 30° должен выдерживать нагрузку от одного ребенка.</w:t>
      </w:r>
    </w:p>
    <w:p w14:paraId="2F2C3CCE" w14:textId="77777777" w:rsidR="00D44AFD" w:rsidRDefault="00D44AFD">
      <w:pPr>
        <w:pStyle w:val="ConsPlusNormal"/>
        <w:spacing w:before="200"/>
        <w:ind w:firstLine="540"/>
        <w:jc w:val="both"/>
      </w:pPr>
      <w:r>
        <w:t>Число детей n, размещающихся на ограниченной поверхности, равно единице.</w:t>
      </w:r>
    </w:p>
    <w:p w14:paraId="4F256E45" w14:textId="77777777" w:rsidR="00D44AFD" w:rsidRDefault="00D44AFD">
      <w:pPr>
        <w:pStyle w:val="ConsPlusNormal"/>
        <w:spacing w:before="200"/>
        <w:ind w:firstLine="540"/>
        <w:jc w:val="both"/>
      </w:pPr>
      <w:bookmarkStart w:id="40" w:name="P802"/>
      <w:bookmarkEnd w:id="40"/>
      <w:r>
        <w:t>А.3.3. Число детей, размещающихся на элементе линейного типа</w:t>
      </w:r>
    </w:p>
    <w:p w14:paraId="6A043930" w14:textId="77777777" w:rsidR="00D44AFD" w:rsidRDefault="00D44AFD">
      <w:pPr>
        <w:pStyle w:val="ConsPlusNormal"/>
        <w:spacing w:before="200"/>
        <w:ind w:firstLine="540"/>
        <w:jc w:val="both"/>
      </w:pPr>
      <w:r>
        <w:t>Число детей n, размещающихся на элементе линейного типа, вычисляют по формулам:</w:t>
      </w:r>
    </w:p>
    <w:p w14:paraId="3F12C466" w14:textId="77777777" w:rsidR="00D44AFD" w:rsidRDefault="00D44AFD">
      <w:pPr>
        <w:pStyle w:val="ConsPlusNormal"/>
        <w:spacing w:before="200"/>
        <w:ind w:firstLine="540"/>
        <w:jc w:val="both"/>
      </w:pPr>
      <w:r>
        <w:t>- для линейных элементов с углом наклона до 60°</w:t>
      </w:r>
    </w:p>
    <w:p w14:paraId="4E054E5A" w14:textId="77777777" w:rsidR="00D44AFD" w:rsidRDefault="00D44AFD">
      <w:pPr>
        <w:pStyle w:val="ConsPlusNormal"/>
        <w:ind w:firstLine="540"/>
        <w:jc w:val="both"/>
      </w:pPr>
    </w:p>
    <w:p w14:paraId="3C9BAF9B" w14:textId="77777777" w:rsidR="00D44AFD" w:rsidRDefault="00D44AFD">
      <w:pPr>
        <w:pStyle w:val="ConsPlusNormal"/>
        <w:jc w:val="center"/>
      </w:pPr>
      <w:bookmarkStart w:id="41" w:name="P806"/>
      <w:bookmarkEnd w:id="41"/>
      <w:r>
        <w:rPr>
          <w:noProof/>
          <w:position w:val="-24"/>
        </w:rPr>
        <w:drawing>
          <wp:inline distT="0" distB="0" distL="0" distR="0" wp14:anchorId="300C4C70" wp14:editId="62DD2C78">
            <wp:extent cx="513080" cy="4400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3080" cy="440055"/>
                    </a:xfrm>
                    <a:prstGeom prst="rect">
                      <a:avLst/>
                    </a:prstGeom>
                    <a:noFill/>
                    <a:ln>
                      <a:noFill/>
                    </a:ln>
                  </pic:spPr>
                </pic:pic>
              </a:graphicData>
            </a:graphic>
          </wp:inline>
        </w:drawing>
      </w:r>
      <w:r>
        <w:t>; (А.11)</w:t>
      </w:r>
    </w:p>
    <w:p w14:paraId="3BACB024" w14:textId="77777777" w:rsidR="00D44AFD" w:rsidRDefault="00D44AFD">
      <w:pPr>
        <w:pStyle w:val="ConsPlusNormal"/>
        <w:ind w:firstLine="540"/>
        <w:jc w:val="both"/>
      </w:pPr>
    </w:p>
    <w:p w14:paraId="6AEE1EF5" w14:textId="77777777" w:rsidR="00D44AFD" w:rsidRDefault="00D44AFD">
      <w:pPr>
        <w:pStyle w:val="ConsPlusNormal"/>
        <w:ind w:firstLine="540"/>
        <w:jc w:val="both"/>
      </w:pPr>
      <w:r>
        <w:t>- для линейных элементов с углом наклона более 60°</w:t>
      </w:r>
    </w:p>
    <w:p w14:paraId="4C267A97" w14:textId="77777777" w:rsidR="00D44AFD" w:rsidRDefault="00D44AFD">
      <w:pPr>
        <w:pStyle w:val="ConsPlusNormal"/>
        <w:ind w:firstLine="540"/>
        <w:jc w:val="both"/>
      </w:pPr>
    </w:p>
    <w:p w14:paraId="7B39C7BF" w14:textId="77777777" w:rsidR="00D44AFD" w:rsidRDefault="00D44AFD">
      <w:pPr>
        <w:pStyle w:val="ConsPlusNormal"/>
        <w:jc w:val="center"/>
      </w:pPr>
      <w:r>
        <w:rPr>
          <w:noProof/>
          <w:position w:val="-23"/>
        </w:rPr>
        <w:drawing>
          <wp:inline distT="0" distB="0" distL="0" distR="0" wp14:anchorId="59FFD1E2" wp14:editId="4623A038">
            <wp:extent cx="487680" cy="4273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7680" cy="427355"/>
                    </a:xfrm>
                    <a:prstGeom prst="rect">
                      <a:avLst/>
                    </a:prstGeom>
                    <a:noFill/>
                    <a:ln>
                      <a:noFill/>
                    </a:ln>
                  </pic:spPr>
                </pic:pic>
              </a:graphicData>
            </a:graphic>
          </wp:inline>
        </w:drawing>
      </w:r>
      <w:r>
        <w:t>, (А.12)</w:t>
      </w:r>
    </w:p>
    <w:p w14:paraId="72B0E2DE" w14:textId="77777777" w:rsidR="00D44AFD" w:rsidRDefault="00D44AFD">
      <w:pPr>
        <w:pStyle w:val="ConsPlusNormal"/>
        <w:ind w:firstLine="540"/>
        <w:jc w:val="both"/>
      </w:pPr>
    </w:p>
    <w:p w14:paraId="06FC61DA" w14:textId="77777777" w:rsidR="00D44AFD" w:rsidRDefault="00D44AFD">
      <w:pPr>
        <w:pStyle w:val="ConsPlusNormal"/>
        <w:ind w:firstLine="540"/>
        <w:jc w:val="both"/>
      </w:pPr>
      <w:r>
        <w:t xml:space="preserve">где </w:t>
      </w:r>
      <w:r>
        <w:rPr>
          <w:noProof/>
          <w:position w:val="-9"/>
        </w:rPr>
        <w:drawing>
          <wp:inline distT="0" distB="0" distL="0" distR="0" wp14:anchorId="5FC66B5E" wp14:editId="5A11EBFC">
            <wp:extent cx="235585" cy="2438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5585" cy="243840"/>
                    </a:xfrm>
                    <a:prstGeom prst="rect">
                      <a:avLst/>
                    </a:prstGeom>
                    <a:noFill/>
                    <a:ln>
                      <a:noFill/>
                    </a:ln>
                  </pic:spPr>
                </pic:pic>
              </a:graphicData>
            </a:graphic>
          </wp:inline>
        </w:drawing>
      </w:r>
      <w:r>
        <w:t xml:space="preserve"> - длина проекции линейного элемента на горизонтальную плоскость, м;</w:t>
      </w:r>
    </w:p>
    <w:p w14:paraId="1B429DC6" w14:textId="77777777" w:rsidR="00D44AFD" w:rsidRDefault="00D44AFD">
      <w:pPr>
        <w:pStyle w:val="ConsPlusNormal"/>
        <w:spacing w:before="200"/>
        <w:ind w:firstLine="540"/>
        <w:jc w:val="both"/>
      </w:pPr>
      <w:r>
        <w:t>L - длина линейного элемента, м.</w:t>
      </w:r>
    </w:p>
    <w:p w14:paraId="65AB6388" w14:textId="77777777" w:rsidR="00D44AFD" w:rsidRDefault="00D44AFD">
      <w:pPr>
        <w:pStyle w:val="ConsPlusNormal"/>
        <w:spacing w:before="200"/>
        <w:ind w:firstLine="540"/>
        <w:jc w:val="both"/>
      </w:pPr>
      <w:r>
        <w:t>К элементам линейного типа относят, например, ступени лестниц, перекладины стремянок, шесты, канаты и т.п.</w:t>
      </w:r>
    </w:p>
    <w:p w14:paraId="7B1657DB" w14:textId="77777777" w:rsidR="00D44AFD" w:rsidRDefault="00D44AFD">
      <w:pPr>
        <w:pStyle w:val="ConsPlusNormal"/>
        <w:spacing w:before="200"/>
        <w:ind w:firstLine="540"/>
        <w:jc w:val="both"/>
      </w:pPr>
      <w:bookmarkStart w:id="42" w:name="P815"/>
      <w:bookmarkEnd w:id="42"/>
      <w:r>
        <w:t>А.3.4. Число детей, размещающихся на площадке</w:t>
      </w:r>
    </w:p>
    <w:p w14:paraId="23356BA4" w14:textId="77777777" w:rsidR="00D44AFD" w:rsidRDefault="00D44AFD">
      <w:pPr>
        <w:pStyle w:val="ConsPlusNormal"/>
        <w:spacing w:before="200"/>
        <w:ind w:firstLine="540"/>
        <w:jc w:val="both"/>
      </w:pPr>
      <w:r>
        <w:t>Число детей n, размещающихся на площадке, вычисляют по формулам:</w:t>
      </w:r>
    </w:p>
    <w:p w14:paraId="536F2873" w14:textId="77777777" w:rsidR="00D44AFD" w:rsidRDefault="00D44AFD">
      <w:pPr>
        <w:pStyle w:val="ConsPlusNormal"/>
        <w:spacing w:before="200"/>
        <w:ind w:firstLine="540"/>
        <w:jc w:val="both"/>
      </w:pPr>
      <w:r>
        <w:t>- для площадки с углом наклона не более 60°</w:t>
      </w:r>
    </w:p>
    <w:p w14:paraId="6A6FB49E" w14:textId="77777777" w:rsidR="00D44AFD" w:rsidRDefault="00D44AFD">
      <w:pPr>
        <w:pStyle w:val="ConsPlusNormal"/>
        <w:ind w:firstLine="540"/>
        <w:jc w:val="both"/>
      </w:pPr>
    </w:p>
    <w:p w14:paraId="5A71005E" w14:textId="77777777" w:rsidR="00D44AFD" w:rsidRDefault="00D44AFD">
      <w:pPr>
        <w:pStyle w:val="ConsPlusNormal"/>
        <w:jc w:val="center"/>
      </w:pPr>
      <w:bookmarkStart w:id="43" w:name="P819"/>
      <w:bookmarkEnd w:id="43"/>
      <w:r>
        <w:rPr>
          <w:noProof/>
          <w:position w:val="-24"/>
        </w:rPr>
        <w:drawing>
          <wp:inline distT="0" distB="0" distL="0" distR="0" wp14:anchorId="7C96FF88" wp14:editId="47D5EE34">
            <wp:extent cx="578485" cy="4400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78485" cy="440055"/>
                    </a:xfrm>
                    <a:prstGeom prst="rect">
                      <a:avLst/>
                    </a:prstGeom>
                    <a:noFill/>
                    <a:ln>
                      <a:noFill/>
                    </a:ln>
                  </pic:spPr>
                </pic:pic>
              </a:graphicData>
            </a:graphic>
          </wp:inline>
        </w:drawing>
      </w:r>
      <w:r>
        <w:t>; (А.13)</w:t>
      </w:r>
    </w:p>
    <w:p w14:paraId="3C27F05D" w14:textId="77777777" w:rsidR="00D44AFD" w:rsidRDefault="00D44AFD">
      <w:pPr>
        <w:pStyle w:val="ConsPlusNormal"/>
        <w:ind w:firstLine="540"/>
        <w:jc w:val="both"/>
      </w:pPr>
    </w:p>
    <w:p w14:paraId="633CEDEF" w14:textId="77777777" w:rsidR="00D44AFD" w:rsidRDefault="00D44AFD">
      <w:pPr>
        <w:pStyle w:val="ConsPlusNormal"/>
        <w:ind w:firstLine="540"/>
        <w:jc w:val="both"/>
      </w:pPr>
      <w:r>
        <w:t>- для площадки с углом наклона более 60°</w:t>
      </w:r>
    </w:p>
    <w:p w14:paraId="3380D4F9" w14:textId="77777777" w:rsidR="00D44AFD" w:rsidRDefault="00D44AFD">
      <w:pPr>
        <w:pStyle w:val="ConsPlusNormal"/>
        <w:ind w:firstLine="540"/>
        <w:jc w:val="both"/>
      </w:pPr>
    </w:p>
    <w:p w14:paraId="7077248E" w14:textId="77777777" w:rsidR="00D44AFD" w:rsidRDefault="00D44AFD">
      <w:pPr>
        <w:pStyle w:val="ConsPlusNormal"/>
        <w:jc w:val="center"/>
      </w:pPr>
      <w:r>
        <w:rPr>
          <w:noProof/>
          <w:position w:val="-23"/>
        </w:rPr>
        <w:drawing>
          <wp:inline distT="0" distB="0" distL="0" distR="0" wp14:anchorId="75202D02" wp14:editId="6E6BAA0C">
            <wp:extent cx="578485" cy="4273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78485" cy="427355"/>
                    </a:xfrm>
                    <a:prstGeom prst="rect">
                      <a:avLst/>
                    </a:prstGeom>
                    <a:noFill/>
                    <a:ln>
                      <a:noFill/>
                    </a:ln>
                  </pic:spPr>
                </pic:pic>
              </a:graphicData>
            </a:graphic>
          </wp:inline>
        </w:drawing>
      </w:r>
      <w:r>
        <w:t>, (А.14)</w:t>
      </w:r>
    </w:p>
    <w:p w14:paraId="25C23C18" w14:textId="77777777" w:rsidR="00D44AFD" w:rsidRDefault="00D44AFD">
      <w:pPr>
        <w:pStyle w:val="ConsPlusNormal"/>
        <w:ind w:firstLine="540"/>
        <w:jc w:val="both"/>
      </w:pPr>
    </w:p>
    <w:p w14:paraId="27883CC3" w14:textId="77777777" w:rsidR="00D44AFD" w:rsidRDefault="00D44AFD">
      <w:pPr>
        <w:pStyle w:val="ConsPlusNormal"/>
        <w:ind w:firstLine="540"/>
        <w:jc w:val="both"/>
      </w:pPr>
      <w:r>
        <w:t>где A - площадь, м2;</w:t>
      </w:r>
    </w:p>
    <w:p w14:paraId="308FC8BA" w14:textId="77777777" w:rsidR="00D44AFD" w:rsidRDefault="00D44AFD">
      <w:pPr>
        <w:pStyle w:val="ConsPlusNormal"/>
        <w:spacing w:before="200"/>
        <w:ind w:firstLine="540"/>
        <w:jc w:val="both"/>
      </w:pPr>
      <w:r>
        <w:rPr>
          <w:noProof/>
          <w:position w:val="-9"/>
        </w:rPr>
        <w:drawing>
          <wp:inline distT="0" distB="0" distL="0" distR="0" wp14:anchorId="3367862C" wp14:editId="25930A8C">
            <wp:extent cx="243840" cy="2438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 площадь проекции площадки на горизонтальную плоскость, м2.</w:t>
      </w:r>
    </w:p>
    <w:p w14:paraId="171450C7" w14:textId="77777777" w:rsidR="00D44AFD" w:rsidRDefault="00D44AFD">
      <w:pPr>
        <w:pStyle w:val="ConsPlusNormal"/>
        <w:spacing w:before="200"/>
        <w:ind w:firstLine="540"/>
        <w:jc w:val="both"/>
      </w:pPr>
      <w:r>
        <w:t>К площадкам относят: платформы, решетчатые платформы, трапы и сетки.</w:t>
      </w:r>
    </w:p>
    <w:p w14:paraId="016BA788" w14:textId="77777777" w:rsidR="00D44AFD" w:rsidRDefault="00D44AFD">
      <w:pPr>
        <w:pStyle w:val="ConsPlusNormal"/>
        <w:spacing w:before="200"/>
        <w:ind w:firstLine="540"/>
        <w:jc w:val="both"/>
      </w:pPr>
      <w:r>
        <w:t>Ширина площадки должна быть более 0,6 м.</w:t>
      </w:r>
    </w:p>
    <w:p w14:paraId="1A06B997" w14:textId="77777777" w:rsidR="00D44AFD" w:rsidRDefault="00D44AFD">
      <w:pPr>
        <w:pStyle w:val="ConsPlusNormal"/>
        <w:spacing w:before="200"/>
        <w:ind w:firstLine="540"/>
        <w:jc w:val="both"/>
      </w:pPr>
      <w:r>
        <w:t>Площадку шириной не более 0,6 м рассматривают как элемент линейного типа.</w:t>
      </w:r>
    </w:p>
    <w:p w14:paraId="0F0A9DA4" w14:textId="77777777" w:rsidR="00D44AFD" w:rsidRDefault="00D44AFD">
      <w:pPr>
        <w:pStyle w:val="ConsPlusNormal"/>
        <w:spacing w:before="200"/>
        <w:ind w:firstLine="540"/>
        <w:jc w:val="both"/>
      </w:pPr>
      <w:r>
        <w:t>Для оборудования с игровыми поверхностями на двух противоположных сторонах (например, сетка, решетка и т.п.) число детей n, размещающихся на игровой поверхности оборудования, рассчитывают только для одной стороны.</w:t>
      </w:r>
    </w:p>
    <w:p w14:paraId="254E5C02" w14:textId="77777777" w:rsidR="00D44AFD" w:rsidRDefault="00D44AFD">
      <w:pPr>
        <w:pStyle w:val="ConsPlusNormal"/>
        <w:spacing w:before="200"/>
        <w:ind w:firstLine="540"/>
        <w:jc w:val="both"/>
      </w:pPr>
      <w:bookmarkStart w:id="44" w:name="P831"/>
      <w:bookmarkEnd w:id="44"/>
      <w:r>
        <w:t>А.3.5. Число детей, размещающихся в трехмерном пространстве (объеме)</w:t>
      </w:r>
    </w:p>
    <w:p w14:paraId="4A2C7621" w14:textId="77777777" w:rsidR="00D44AFD" w:rsidRDefault="00D44AFD">
      <w:pPr>
        <w:pStyle w:val="ConsPlusNormal"/>
        <w:spacing w:before="200"/>
        <w:ind w:firstLine="540"/>
        <w:jc w:val="both"/>
      </w:pPr>
      <w:r>
        <w:t>Число детей n, размещающихся в трехмерном пространстве (объеме) оборудования, вычисляют по формулам:</w:t>
      </w:r>
    </w:p>
    <w:p w14:paraId="26BCB76E" w14:textId="77777777" w:rsidR="00D44AFD" w:rsidRDefault="00D44AFD">
      <w:pPr>
        <w:pStyle w:val="ConsPlusNormal"/>
        <w:spacing w:before="200"/>
        <w:ind w:firstLine="540"/>
        <w:jc w:val="both"/>
      </w:pPr>
      <w:r>
        <w:lastRenderedPageBreak/>
        <w:t>- для объема V &lt;= 4,3 м3</w:t>
      </w:r>
    </w:p>
    <w:p w14:paraId="30D5B441" w14:textId="77777777" w:rsidR="00D44AFD" w:rsidRDefault="00D44AFD">
      <w:pPr>
        <w:pStyle w:val="ConsPlusNormal"/>
        <w:ind w:firstLine="540"/>
        <w:jc w:val="both"/>
      </w:pPr>
    </w:p>
    <w:p w14:paraId="1170EB6C" w14:textId="77777777" w:rsidR="00D44AFD" w:rsidRDefault="00D44AFD">
      <w:pPr>
        <w:pStyle w:val="ConsPlusNormal"/>
        <w:jc w:val="center"/>
      </w:pPr>
      <w:bookmarkStart w:id="45" w:name="P835"/>
      <w:bookmarkEnd w:id="45"/>
      <w:r>
        <w:rPr>
          <w:noProof/>
          <w:position w:val="-23"/>
        </w:rPr>
        <w:drawing>
          <wp:inline distT="0" distB="0" distL="0" distR="0" wp14:anchorId="1508580E" wp14:editId="7C26D797">
            <wp:extent cx="578485" cy="4273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78485" cy="427355"/>
                    </a:xfrm>
                    <a:prstGeom prst="rect">
                      <a:avLst/>
                    </a:prstGeom>
                    <a:noFill/>
                    <a:ln>
                      <a:noFill/>
                    </a:ln>
                  </pic:spPr>
                </pic:pic>
              </a:graphicData>
            </a:graphic>
          </wp:inline>
        </w:drawing>
      </w:r>
      <w:r>
        <w:t>; (А.15)</w:t>
      </w:r>
    </w:p>
    <w:p w14:paraId="34043E7D" w14:textId="77777777" w:rsidR="00D44AFD" w:rsidRDefault="00D44AFD">
      <w:pPr>
        <w:pStyle w:val="ConsPlusNormal"/>
        <w:ind w:firstLine="540"/>
        <w:jc w:val="both"/>
      </w:pPr>
    </w:p>
    <w:p w14:paraId="21DE1A5A" w14:textId="77777777" w:rsidR="00D44AFD" w:rsidRDefault="00D44AFD">
      <w:pPr>
        <w:pStyle w:val="ConsPlusNormal"/>
        <w:ind w:firstLine="540"/>
        <w:jc w:val="both"/>
      </w:pPr>
      <w:r>
        <w:t>- для объема 4,3 м3 &lt; V &lt;= 12,8 м3</w:t>
      </w:r>
    </w:p>
    <w:p w14:paraId="60A5B979" w14:textId="77777777" w:rsidR="00D44AFD" w:rsidRDefault="00D44AFD">
      <w:pPr>
        <w:pStyle w:val="ConsPlusNormal"/>
        <w:ind w:firstLine="540"/>
        <w:jc w:val="both"/>
      </w:pPr>
    </w:p>
    <w:p w14:paraId="50C93B6F" w14:textId="77777777" w:rsidR="00D44AFD" w:rsidRDefault="00D44AFD">
      <w:pPr>
        <w:pStyle w:val="ConsPlusNormal"/>
        <w:jc w:val="center"/>
      </w:pPr>
      <w:r>
        <w:rPr>
          <w:noProof/>
          <w:position w:val="-23"/>
        </w:rPr>
        <w:drawing>
          <wp:inline distT="0" distB="0" distL="0" distR="0" wp14:anchorId="7929B922" wp14:editId="50B0422A">
            <wp:extent cx="1117600" cy="4273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17600" cy="427355"/>
                    </a:xfrm>
                    <a:prstGeom prst="rect">
                      <a:avLst/>
                    </a:prstGeom>
                    <a:noFill/>
                    <a:ln>
                      <a:noFill/>
                    </a:ln>
                  </pic:spPr>
                </pic:pic>
              </a:graphicData>
            </a:graphic>
          </wp:inline>
        </w:drawing>
      </w:r>
      <w:r>
        <w:t>; (А.16)</w:t>
      </w:r>
    </w:p>
    <w:p w14:paraId="52FA016B" w14:textId="77777777" w:rsidR="00D44AFD" w:rsidRDefault="00D44AFD">
      <w:pPr>
        <w:pStyle w:val="ConsPlusNormal"/>
        <w:ind w:firstLine="540"/>
        <w:jc w:val="both"/>
      </w:pPr>
    </w:p>
    <w:p w14:paraId="5C153585" w14:textId="77777777" w:rsidR="00D44AFD" w:rsidRDefault="00D44AFD">
      <w:pPr>
        <w:pStyle w:val="ConsPlusNormal"/>
        <w:ind w:firstLine="540"/>
        <w:jc w:val="both"/>
      </w:pPr>
      <w:r>
        <w:t>- для объема V &gt; 12,8 м3</w:t>
      </w:r>
    </w:p>
    <w:p w14:paraId="34B30C61" w14:textId="77777777" w:rsidR="00D44AFD" w:rsidRDefault="00D44AFD">
      <w:pPr>
        <w:pStyle w:val="ConsPlusNormal"/>
        <w:ind w:firstLine="540"/>
        <w:jc w:val="both"/>
      </w:pPr>
    </w:p>
    <w:p w14:paraId="53EEAFA4" w14:textId="77777777" w:rsidR="00D44AFD" w:rsidRDefault="00D44AFD">
      <w:pPr>
        <w:pStyle w:val="ConsPlusNormal"/>
        <w:jc w:val="center"/>
      </w:pPr>
      <w:r>
        <w:rPr>
          <w:noProof/>
          <w:position w:val="-23"/>
        </w:rPr>
        <w:drawing>
          <wp:inline distT="0" distB="0" distL="0" distR="0" wp14:anchorId="14E725FE" wp14:editId="02A947DC">
            <wp:extent cx="1193800" cy="4273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93800" cy="427355"/>
                    </a:xfrm>
                    <a:prstGeom prst="rect">
                      <a:avLst/>
                    </a:prstGeom>
                    <a:noFill/>
                    <a:ln>
                      <a:noFill/>
                    </a:ln>
                  </pic:spPr>
                </pic:pic>
              </a:graphicData>
            </a:graphic>
          </wp:inline>
        </w:drawing>
      </w:r>
      <w:r>
        <w:t>, (А.17)</w:t>
      </w:r>
    </w:p>
    <w:p w14:paraId="06D50E95" w14:textId="77777777" w:rsidR="00D44AFD" w:rsidRDefault="00D44AFD">
      <w:pPr>
        <w:pStyle w:val="ConsPlusNormal"/>
        <w:ind w:firstLine="540"/>
        <w:jc w:val="both"/>
      </w:pPr>
    </w:p>
    <w:p w14:paraId="369D221A" w14:textId="77777777" w:rsidR="00D44AFD" w:rsidRDefault="00D44AFD">
      <w:pPr>
        <w:pStyle w:val="ConsPlusNormal"/>
        <w:ind w:firstLine="540"/>
        <w:jc w:val="both"/>
      </w:pPr>
      <w:r>
        <w:t>где V - объем, ограниченный пространством игрового оборудования, м3.</w:t>
      </w:r>
    </w:p>
    <w:p w14:paraId="45320D39" w14:textId="77777777" w:rsidR="00D44AFD" w:rsidRDefault="00D44AFD">
      <w:pPr>
        <w:pStyle w:val="ConsPlusNormal"/>
        <w:spacing w:before="200"/>
        <w:ind w:firstLine="540"/>
        <w:jc w:val="both"/>
      </w:pPr>
      <w:hyperlink w:anchor="P835">
        <w:r>
          <w:rPr>
            <w:color w:val="0000FF"/>
          </w:rPr>
          <w:t>Формулы (А.15)</w:t>
        </w:r>
      </w:hyperlink>
      <w:r>
        <w:t xml:space="preserve"> - (А.17) применяют для вычисления максимального числа детей, размещаемых на игровом оборудовании (например, на элементах, используемых для подъема, пространственных сетках и т.п.).</w:t>
      </w:r>
    </w:p>
    <w:p w14:paraId="2C320C04" w14:textId="77777777" w:rsidR="00D44AFD" w:rsidRDefault="00D44AFD">
      <w:pPr>
        <w:pStyle w:val="ConsPlusNormal"/>
        <w:spacing w:before="200"/>
        <w:ind w:firstLine="540"/>
        <w:jc w:val="both"/>
      </w:pPr>
      <w:r>
        <w:t xml:space="preserve">Указанные в </w:t>
      </w:r>
      <w:hyperlink w:anchor="P835">
        <w:r>
          <w:rPr>
            <w:color w:val="0000FF"/>
          </w:rPr>
          <w:t>формулах (А.15)</w:t>
        </w:r>
      </w:hyperlink>
      <w:r>
        <w:t xml:space="preserve"> - (А.17) значения объемов основаны на следующих размерах:</w:t>
      </w:r>
    </w:p>
    <w:p w14:paraId="1703B3CC" w14:textId="77777777" w:rsidR="00D44AFD" w:rsidRDefault="00D44AFD">
      <w:pPr>
        <w:pStyle w:val="ConsPlusNormal"/>
        <w:spacing w:before="200"/>
        <w:ind w:firstLine="540"/>
        <w:jc w:val="both"/>
      </w:pPr>
      <w:r>
        <w:t>0,60 x 0,60 x 1,20 м = 0,43 м3;</w:t>
      </w:r>
    </w:p>
    <w:p w14:paraId="04155162" w14:textId="77777777" w:rsidR="00D44AFD" w:rsidRDefault="00D44AFD">
      <w:pPr>
        <w:pStyle w:val="ConsPlusNormal"/>
        <w:spacing w:before="200"/>
        <w:ind w:firstLine="540"/>
        <w:jc w:val="both"/>
      </w:pPr>
      <w:r>
        <w:t>0,75 x 0,75 x 1,50 м = 0,85 м3;</w:t>
      </w:r>
    </w:p>
    <w:p w14:paraId="40DFDFE3" w14:textId="77777777" w:rsidR="00D44AFD" w:rsidRDefault="00D44AFD">
      <w:pPr>
        <w:pStyle w:val="ConsPlusNormal"/>
        <w:spacing w:before="200"/>
        <w:ind w:firstLine="540"/>
        <w:jc w:val="both"/>
      </w:pPr>
      <w:r>
        <w:t>0,90 x 0,90 x 1,80 м = 1,46 м3.</w:t>
      </w:r>
    </w:p>
    <w:p w14:paraId="679CE5A6" w14:textId="77777777" w:rsidR="00D44AFD" w:rsidRDefault="00D44AFD">
      <w:pPr>
        <w:pStyle w:val="ConsPlusNormal"/>
        <w:spacing w:before="200"/>
        <w:ind w:firstLine="540"/>
        <w:jc w:val="both"/>
      </w:pPr>
      <w:r>
        <w:t>А.4. Специфические нагрузки</w:t>
      </w:r>
    </w:p>
    <w:p w14:paraId="0922F783" w14:textId="77777777" w:rsidR="00D44AFD" w:rsidRDefault="00D44AFD">
      <w:pPr>
        <w:pStyle w:val="ConsPlusNormal"/>
        <w:spacing w:before="200"/>
        <w:ind w:firstLine="540"/>
        <w:jc w:val="both"/>
      </w:pPr>
      <w:r>
        <w:t>А.4.1. Качели</w:t>
      </w:r>
    </w:p>
    <w:p w14:paraId="1D7E06C7" w14:textId="77777777" w:rsidR="00D44AFD" w:rsidRDefault="00D44AFD">
      <w:pPr>
        <w:pStyle w:val="ConsPlusNormal"/>
        <w:spacing w:before="200"/>
        <w:ind w:firstLine="540"/>
        <w:jc w:val="both"/>
      </w:pPr>
      <w:r>
        <w:t>Число детей n, размещаемых на качелях, равно:</w:t>
      </w:r>
    </w:p>
    <w:p w14:paraId="06D6BDE3" w14:textId="77777777" w:rsidR="00D44AFD" w:rsidRDefault="00D44AFD">
      <w:pPr>
        <w:pStyle w:val="ConsPlusNormal"/>
        <w:spacing w:before="200"/>
        <w:ind w:firstLine="540"/>
        <w:jc w:val="both"/>
      </w:pPr>
      <w:r>
        <w:t>- 2 - для обычных качелей;</w:t>
      </w:r>
    </w:p>
    <w:p w14:paraId="773F6CC7" w14:textId="77777777" w:rsidR="00D44AFD" w:rsidRDefault="00D44AFD">
      <w:pPr>
        <w:pStyle w:val="ConsPlusNormal"/>
        <w:spacing w:before="200"/>
        <w:ind w:firstLine="540"/>
        <w:jc w:val="both"/>
      </w:pPr>
      <w:r>
        <w:t xml:space="preserve">- по </w:t>
      </w:r>
      <w:hyperlink w:anchor="P796">
        <w:r>
          <w:rPr>
            <w:color w:val="0000FF"/>
          </w:rPr>
          <w:t>А.3</w:t>
        </w:r>
      </w:hyperlink>
      <w:r>
        <w:t xml:space="preserve"> - для гондолы;</w:t>
      </w:r>
    </w:p>
    <w:p w14:paraId="573CFACA" w14:textId="77777777" w:rsidR="00D44AFD" w:rsidRDefault="00D44AFD">
      <w:pPr>
        <w:pStyle w:val="ConsPlusNormal"/>
        <w:spacing w:before="200"/>
        <w:ind w:firstLine="540"/>
        <w:jc w:val="both"/>
      </w:pPr>
      <w:r>
        <w:t>- для качелей с одной точкой крепления при n &gt;= 2</w:t>
      </w:r>
    </w:p>
    <w:p w14:paraId="596DF1D2" w14:textId="77777777" w:rsidR="00D44AFD" w:rsidRDefault="00D44AFD">
      <w:pPr>
        <w:pStyle w:val="ConsPlusNormal"/>
        <w:ind w:firstLine="540"/>
        <w:jc w:val="both"/>
      </w:pPr>
    </w:p>
    <w:p w14:paraId="69E2E858" w14:textId="77777777" w:rsidR="00D44AFD" w:rsidRDefault="00D44AFD">
      <w:pPr>
        <w:pStyle w:val="ConsPlusNormal"/>
        <w:jc w:val="center"/>
      </w:pPr>
      <w:r>
        <w:rPr>
          <w:noProof/>
          <w:position w:val="-23"/>
        </w:rPr>
        <w:drawing>
          <wp:inline distT="0" distB="0" distL="0" distR="0" wp14:anchorId="33367A72" wp14:editId="4C0431BF">
            <wp:extent cx="513080" cy="4273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3080" cy="427355"/>
                    </a:xfrm>
                    <a:prstGeom prst="rect">
                      <a:avLst/>
                    </a:prstGeom>
                    <a:noFill/>
                    <a:ln>
                      <a:noFill/>
                    </a:ln>
                  </pic:spPr>
                </pic:pic>
              </a:graphicData>
            </a:graphic>
          </wp:inline>
        </w:drawing>
      </w:r>
      <w:r>
        <w:t>,</w:t>
      </w:r>
    </w:p>
    <w:p w14:paraId="40F856C1" w14:textId="77777777" w:rsidR="00D44AFD" w:rsidRDefault="00D44AFD">
      <w:pPr>
        <w:pStyle w:val="ConsPlusNormal"/>
        <w:ind w:firstLine="540"/>
        <w:jc w:val="both"/>
      </w:pPr>
    </w:p>
    <w:p w14:paraId="1224FB57" w14:textId="77777777" w:rsidR="00D44AFD" w:rsidRDefault="00D44AFD">
      <w:pPr>
        <w:pStyle w:val="ConsPlusNormal"/>
        <w:ind w:firstLine="540"/>
        <w:jc w:val="both"/>
      </w:pPr>
      <w:r>
        <w:t>где L - длина качающейся платформы, м.</w:t>
      </w:r>
    </w:p>
    <w:p w14:paraId="2FCAE830" w14:textId="77777777" w:rsidR="00D44AFD" w:rsidRDefault="00D44AFD">
      <w:pPr>
        <w:pStyle w:val="ConsPlusNormal"/>
        <w:spacing w:before="200"/>
        <w:ind w:firstLine="540"/>
        <w:jc w:val="both"/>
      </w:pPr>
      <w:r>
        <w:t>Нагрузки, возникающие при движении качелей, вычисляют для всех наиболее неблагоприятных положений качающейся платформы.</w:t>
      </w:r>
    </w:p>
    <w:p w14:paraId="163A3A07" w14:textId="77777777" w:rsidR="00D44AFD" w:rsidRDefault="00D44AFD">
      <w:pPr>
        <w:pStyle w:val="ConsPlusNormal"/>
        <w:spacing w:before="200"/>
        <w:ind w:firstLine="540"/>
        <w:jc w:val="both"/>
      </w:pPr>
      <w:r>
        <w:t xml:space="preserve">Нагрузки от детей по </w:t>
      </w:r>
      <w:hyperlink w:anchor="P639">
        <w:r>
          <w:rPr>
            <w:color w:val="0000FF"/>
          </w:rPr>
          <w:t>А.2.2.1</w:t>
        </w:r>
      </w:hyperlink>
      <w:r>
        <w:t xml:space="preserve"> и </w:t>
      </w:r>
      <w:hyperlink w:anchor="P671">
        <w:r>
          <w:rPr>
            <w:color w:val="0000FF"/>
          </w:rPr>
          <w:t>А.2.2.2</w:t>
        </w:r>
      </w:hyperlink>
      <w:r>
        <w:t xml:space="preserve"> учитывать не следует.</w:t>
      </w:r>
    </w:p>
    <w:p w14:paraId="52D0E80C" w14:textId="77777777" w:rsidR="00D44AFD" w:rsidRDefault="00D44AFD">
      <w:pPr>
        <w:pStyle w:val="ConsPlusNormal"/>
        <w:spacing w:before="200"/>
        <w:ind w:firstLine="540"/>
        <w:jc w:val="both"/>
      </w:pPr>
      <w:r>
        <w:t>Массу движущихся частей качелей считают равномерно распределенной между точками опоры.</w:t>
      </w:r>
    </w:p>
    <w:p w14:paraId="3362F578" w14:textId="77777777" w:rsidR="00D44AFD" w:rsidRDefault="00D44AFD">
      <w:pPr>
        <w:pStyle w:val="ConsPlusNormal"/>
        <w:spacing w:before="200"/>
        <w:ind w:firstLine="540"/>
        <w:jc w:val="both"/>
      </w:pPr>
      <w:r>
        <w:t xml:space="preserve">Максимальный угол отклонения каната или цепи от вертикали при качании на качелях </w:t>
      </w:r>
      <w:r>
        <w:rPr>
          <w:noProof/>
          <w:position w:val="-8"/>
        </w:rPr>
        <w:drawing>
          <wp:inline distT="0" distB="0" distL="0" distR="0" wp14:anchorId="57F53E0F" wp14:editId="765A9ED6">
            <wp:extent cx="680085" cy="2355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0085" cy="235585"/>
                    </a:xfrm>
                    <a:prstGeom prst="rect">
                      <a:avLst/>
                    </a:prstGeom>
                    <a:noFill/>
                    <a:ln>
                      <a:noFill/>
                    </a:ln>
                  </pic:spPr>
                </pic:pic>
              </a:graphicData>
            </a:graphic>
          </wp:inline>
        </w:drawing>
      </w:r>
      <w:r>
        <w:t>.</w:t>
      </w:r>
    </w:p>
    <w:p w14:paraId="766FBFA7" w14:textId="77777777" w:rsidR="00D44AFD" w:rsidRDefault="00D44AFD">
      <w:pPr>
        <w:pStyle w:val="ConsPlusNormal"/>
        <w:spacing w:before="200"/>
        <w:ind w:firstLine="540"/>
        <w:jc w:val="both"/>
      </w:pPr>
      <w:r>
        <w:t xml:space="preserve">Пример вычисления нагрузок, действующих на качели, приведен в </w:t>
      </w:r>
      <w:hyperlink w:anchor="P981">
        <w:r>
          <w:rPr>
            <w:color w:val="0000FF"/>
          </w:rPr>
          <w:t>А.5.2</w:t>
        </w:r>
      </w:hyperlink>
      <w:r>
        <w:t>.</w:t>
      </w:r>
    </w:p>
    <w:p w14:paraId="38185950" w14:textId="77777777" w:rsidR="00D44AFD" w:rsidRDefault="00D44AFD">
      <w:pPr>
        <w:pStyle w:val="ConsPlusNormal"/>
        <w:spacing w:before="200"/>
        <w:ind w:firstLine="540"/>
        <w:jc w:val="both"/>
      </w:pPr>
      <w:r>
        <w:t>А.4.2. Карусели</w:t>
      </w:r>
    </w:p>
    <w:p w14:paraId="19271E6B" w14:textId="77777777" w:rsidR="00D44AFD" w:rsidRDefault="00D44AFD">
      <w:pPr>
        <w:pStyle w:val="ConsPlusNormal"/>
        <w:spacing w:before="200"/>
        <w:ind w:firstLine="540"/>
        <w:jc w:val="both"/>
      </w:pPr>
      <w:r>
        <w:lastRenderedPageBreak/>
        <w:t>Число детей, размещаемых на карусели, принимают максимально возможным.</w:t>
      </w:r>
    </w:p>
    <w:p w14:paraId="0CC6A5DF" w14:textId="77777777" w:rsidR="00D44AFD" w:rsidRDefault="00D44AFD">
      <w:pPr>
        <w:pStyle w:val="ConsPlusNormal"/>
        <w:spacing w:before="200"/>
        <w:ind w:firstLine="540"/>
        <w:jc w:val="both"/>
      </w:pPr>
      <w:r>
        <w:t xml:space="preserve">Число сидений n, размещаемых на линейном элементе карусели, рассчитывают по </w:t>
      </w:r>
      <w:hyperlink w:anchor="P802">
        <w:r>
          <w:rPr>
            <w:color w:val="0000FF"/>
          </w:rPr>
          <w:t>А.3.3</w:t>
        </w:r>
      </w:hyperlink>
      <w:r>
        <w:t xml:space="preserve">, принимая за </w:t>
      </w:r>
      <w:r>
        <w:rPr>
          <w:noProof/>
          <w:position w:val="-9"/>
        </w:rPr>
        <w:drawing>
          <wp:inline distT="0" distB="0" distL="0" distR="0" wp14:anchorId="0D8C6C56" wp14:editId="5F24C4A1">
            <wp:extent cx="235585" cy="24384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5585" cy="243840"/>
                    </a:xfrm>
                    <a:prstGeom prst="rect">
                      <a:avLst/>
                    </a:prstGeom>
                    <a:noFill/>
                    <a:ln>
                      <a:noFill/>
                    </a:ln>
                  </pic:spPr>
                </pic:pic>
              </a:graphicData>
            </a:graphic>
          </wp:inline>
        </w:drawing>
      </w:r>
      <w:r>
        <w:t xml:space="preserve"> общую длину сидений карусели.</w:t>
      </w:r>
    </w:p>
    <w:p w14:paraId="3BD61BED" w14:textId="77777777" w:rsidR="00D44AFD" w:rsidRDefault="00D44AFD">
      <w:pPr>
        <w:pStyle w:val="ConsPlusNormal"/>
        <w:spacing w:before="200"/>
        <w:ind w:firstLine="540"/>
        <w:jc w:val="both"/>
      </w:pPr>
      <w:r>
        <w:t xml:space="preserve">Число сидений n, размещающихся на платформе карусели, рассчитывают по </w:t>
      </w:r>
      <w:hyperlink w:anchor="P815">
        <w:r>
          <w:rPr>
            <w:color w:val="0000FF"/>
          </w:rPr>
          <w:t>А.3.4</w:t>
        </w:r>
      </w:hyperlink>
      <w:r>
        <w:t xml:space="preserve">, принимая за </w:t>
      </w:r>
      <w:r>
        <w:rPr>
          <w:noProof/>
          <w:position w:val="-9"/>
        </w:rPr>
        <w:drawing>
          <wp:inline distT="0" distB="0" distL="0" distR="0" wp14:anchorId="209846D5" wp14:editId="0CE213E7">
            <wp:extent cx="243840" cy="2438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площадь платформы карусели.</w:t>
      </w:r>
    </w:p>
    <w:p w14:paraId="1FFA2A9E" w14:textId="77777777" w:rsidR="00D44AFD" w:rsidRDefault="00D44AFD">
      <w:pPr>
        <w:pStyle w:val="ConsPlusNormal"/>
        <w:spacing w:before="200"/>
        <w:ind w:firstLine="540"/>
        <w:jc w:val="both"/>
      </w:pPr>
      <w:r>
        <w:t>Для каруселей рассматривают два случая приложения общей нагрузки от детей:</w:t>
      </w:r>
    </w:p>
    <w:p w14:paraId="5B41A8DE" w14:textId="77777777" w:rsidR="00D44AFD" w:rsidRDefault="00D44AFD">
      <w:pPr>
        <w:pStyle w:val="ConsPlusNormal"/>
        <w:spacing w:before="200"/>
        <w:ind w:firstLine="540"/>
        <w:jc w:val="both"/>
      </w:pPr>
      <w:r>
        <w:t xml:space="preserve">- общую нагрузку </w:t>
      </w:r>
      <w:r>
        <w:rPr>
          <w:noProof/>
          <w:position w:val="-8"/>
        </w:rPr>
        <w:drawing>
          <wp:inline distT="0" distB="0" distL="0" distR="0" wp14:anchorId="58223313" wp14:editId="330E358C">
            <wp:extent cx="167005" cy="2355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равномерно распределенную по всей карусели;</w:t>
      </w:r>
    </w:p>
    <w:p w14:paraId="00F832B4" w14:textId="77777777" w:rsidR="00D44AFD" w:rsidRDefault="00D44AFD">
      <w:pPr>
        <w:pStyle w:val="ConsPlusNormal"/>
        <w:spacing w:before="200"/>
        <w:ind w:firstLine="540"/>
        <w:jc w:val="both"/>
      </w:pPr>
      <w:r>
        <w:t xml:space="preserve">- общую нагрузку </w:t>
      </w:r>
      <w:r>
        <w:rPr>
          <w:noProof/>
          <w:position w:val="-30"/>
        </w:rPr>
        <w:drawing>
          <wp:inline distT="0" distB="0" distL="0" distR="0" wp14:anchorId="432906F0" wp14:editId="17FBFF2E">
            <wp:extent cx="1308100" cy="51308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08100" cy="513080"/>
                    </a:xfrm>
                    <a:prstGeom prst="rect">
                      <a:avLst/>
                    </a:prstGeom>
                    <a:noFill/>
                    <a:ln>
                      <a:noFill/>
                    </a:ln>
                  </pic:spPr>
                </pic:pic>
              </a:graphicData>
            </a:graphic>
          </wp:inline>
        </w:drawing>
      </w:r>
      <w:r>
        <w:t>, равномерно распределенную по одной половине карусели.</w:t>
      </w:r>
    </w:p>
    <w:p w14:paraId="4CBDE600" w14:textId="77777777" w:rsidR="00D44AFD" w:rsidRDefault="00D44AFD">
      <w:pPr>
        <w:pStyle w:val="ConsPlusNormal"/>
        <w:spacing w:before="200"/>
        <w:ind w:firstLine="540"/>
        <w:jc w:val="both"/>
      </w:pPr>
      <w:r>
        <w:t>Вертикальные и горизонтальные нагрузки от детей действуют одновременно.</w:t>
      </w:r>
    </w:p>
    <w:p w14:paraId="2C2D7A33" w14:textId="77777777" w:rsidR="00D44AFD" w:rsidRDefault="00D44AFD">
      <w:pPr>
        <w:pStyle w:val="ConsPlusNormal"/>
        <w:spacing w:before="200"/>
        <w:ind w:firstLine="540"/>
        <w:jc w:val="both"/>
      </w:pPr>
      <w:r>
        <w:t>Центробежные силы учтены в расчете горизонтальной нагрузки от детей.</w:t>
      </w:r>
    </w:p>
    <w:p w14:paraId="67B5C08E" w14:textId="77777777" w:rsidR="00D44AFD" w:rsidRDefault="00D44AFD">
      <w:pPr>
        <w:pStyle w:val="ConsPlusNormal"/>
        <w:spacing w:before="200"/>
        <w:ind w:firstLine="540"/>
        <w:jc w:val="both"/>
      </w:pPr>
      <w:r>
        <w:t>А.4.3. Пространственная сетка (игровое пространство, образованное горизонтальными, вертикальными и/или наклонными сетями)</w:t>
      </w:r>
    </w:p>
    <w:p w14:paraId="42A8F31C" w14:textId="77777777" w:rsidR="00D44AFD" w:rsidRDefault="00D44AFD">
      <w:pPr>
        <w:pStyle w:val="ConsPlusNormal"/>
        <w:spacing w:before="200"/>
        <w:ind w:firstLine="540"/>
        <w:jc w:val="both"/>
      </w:pPr>
      <w:r>
        <w:t xml:space="preserve">Число детей в объеме, ограниченном пространственной сеткой, рассчитывают по </w:t>
      </w:r>
      <w:hyperlink w:anchor="P831">
        <w:r>
          <w:rPr>
            <w:color w:val="0000FF"/>
          </w:rPr>
          <w:t>А.3.5</w:t>
        </w:r>
      </w:hyperlink>
      <w:r>
        <w:t>.</w:t>
      </w:r>
    </w:p>
    <w:p w14:paraId="668345BF" w14:textId="77777777" w:rsidR="00D44AFD" w:rsidRDefault="00D44AFD">
      <w:pPr>
        <w:pStyle w:val="ConsPlusNormal"/>
        <w:spacing w:before="200"/>
        <w:ind w:firstLine="540"/>
        <w:jc w:val="both"/>
      </w:pPr>
      <w:r>
        <w:t>Рассматривают два случая общих нагрузок от детей:</w:t>
      </w:r>
    </w:p>
    <w:p w14:paraId="5517A2A7" w14:textId="77777777" w:rsidR="00D44AFD" w:rsidRDefault="00D44AFD">
      <w:pPr>
        <w:pStyle w:val="ConsPlusNormal"/>
        <w:spacing w:before="200"/>
        <w:ind w:firstLine="540"/>
        <w:jc w:val="both"/>
      </w:pPr>
      <w:r>
        <w:t xml:space="preserve">- общую нагрузку </w:t>
      </w:r>
      <w:r>
        <w:rPr>
          <w:noProof/>
          <w:position w:val="-8"/>
        </w:rPr>
        <w:drawing>
          <wp:inline distT="0" distB="0" distL="0" distR="0" wp14:anchorId="397940F5" wp14:editId="7BBDC826">
            <wp:extent cx="402590" cy="2355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02590" cy="235585"/>
                    </a:xfrm>
                    <a:prstGeom prst="rect">
                      <a:avLst/>
                    </a:prstGeom>
                    <a:noFill/>
                    <a:ln>
                      <a:noFill/>
                    </a:ln>
                  </pic:spPr>
                </pic:pic>
              </a:graphicData>
            </a:graphic>
          </wp:inline>
        </w:drawing>
      </w:r>
      <w:r>
        <w:t>, равномерно распределенную по всей конструкции;</w:t>
      </w:r>
    </w:p>
    <w:p w14:paraId="06C7BA96" w14:textId="77777777" w:rsidR="00D44AFD" w:rsidRDefault="00D44AFD">
      <w:pPr>
        <w:pStyle w:val="ConsPlusNormal"/>
        <w:spacing w:before="200"/>
        <w:ind w:firstLine="540"/>
        <w:jc w:val="both"/>
      </w:pPr>
      <w:r>
        <w:t xml:space="preserve">- общую нагрузку </w:t>
      </w:r>
      <w:r>
        <w:rPr>
          <w:noProof/>
          <w:position w:val="-23"/>
        </w:rPr>
        <w:drawing>
          <wp:inline distT="0" distB="0" distL="0" distR="0" wp14:anchorId="3AB44F25" wp14:editId="324D034D">
            <wp:extent cx="571500" cy="4273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71500" cy="427355"/>
                    </a:xfrm>
                    <a:prstGeom prst="rect">
                      <a:avLst/>
                    </a:prstGeom>
                    <a:noFill/>
                    <a:ln>
                      <a:noFill/>
                    </a:ln>
                  </pic:spPr>
                </pic:pic>
              </a:graphicData>
            </a:graphic>
          </wp:inline>
        </w:drawing>
      </w:r>
      <w:r>
        <w:t>, равномерно распределенную по одной половине конструкции.</w:t>
      </w:r>
    </w:p>
    <w:p w14:paraId="374DBEC5" w14:textId="77777777" w:rsidR="00D44AFD" w:rsidRDefault="00D44AFD">
      <w:pPr>
        <w:pStyle w:val="ConsPlusNormal"/>
        <w:spacing w:before="200"/>
        <w:ind w:firstLine="540"/>
        <w:jc w:val="both"/>
      </w:pPr>
      <w:bookmarkStart w:id="46" w:name="P880"/>
      <w:bookmarkEnd w:id="46"/>
      <w:r>
        <w:t>А.4.4. Стремянка и лестница</w:t>
      </w:r>
    </w:p>
    <w:p w14:paraId="3C9C60D6" w14:textId="77777777" w:rsidR="00D44AFD" w:rsidRDefault="00D44AFD">
      <w:pPr>
        <w:pStyle w:val="ConsPlusNormal"/>
        <w:spacing w:before="200"/>
        <w:ind w:firstLine="540"/>
        <w:jc w:val="both"/>
      </w:pPr>
      <w:r>
        <w:t xml:space="preserve">Допустимое число детей на одну стремянку или лестницу, обеспечивающую доступ к игровому оборудованию, рассчитывают по </w:t>
      </w:r>
      <w:hyperlink w:anchor="P802">
        <w:r>
          <w:rPr>
            <w:color w:val="0000FF"/>
          </w:rPr>
          <w:t>А.3.3</w:t>
        </w:r>
      </w:hyperlink>
      <w:r>
        <w:t xml:space="preserve"> по суммарной длине всех перекладин или ступеней.</w:t>
      </w:r>
    </w:p>
    <w:p w14:paraId="563BC057" w14:textId="77777777" w:rsidR="00D44AFD" w:rsidRDefault="00D44AFD">
      <w:pPr>
        <w:pStyle w:val="ConsPlusNormal"/>
        <w:spacing w:before="200"/>
        <w:ind w:firstLine="540"/>
        <w:jc w:val="both"/>
      </w:pPr>
      <w:bookmarkStart w:id="47" w:name="P882"/>
      <w:bookmarkEnd w:id="47"/>
      <w:r>
        <w:t>А.4.5. Ограждения и перила</w:t>
      </w:r>
    </w:p>
    <w:p w14:paraId="4D4EB833" w14:textId="77777777" w:rsidR="00D44AFD" w:rsidRDefault="00D44AFD">
      <w:pPr>
        <w:pStyle w:val="ConsPlusNormal"/>
        <w:spacing w:before="200"/>
        <w:ind w:firstLine="540"/>
        <w:jc w:val="both"/>
      </w:pPr>
      <w:r>
        <w:t>Горизонтальную нагрузку, действующую на верхнюю часть ограждений и перил, принимают равной 750 Н/м.</w:t>
      </w:r>
    </w:p>
    <w:p w14:paraId="5FFD5A43" w14:textId="77777777" w:rsidR="00D44AFD" w:rsidRDefault="00D44AFD">
      <w:pPr>
        <w:pStyle w:val="ConsPlusNormal"/>
        <w:spacing w:before="200"/>
        <w:ind w:firstLine="540"/>
        <w:jc w:val="both"/>
      </w:pPr>
      <w:r>
        <w:t>А.4.6. Сиденья</w:t>
      </w:r>
    </w:p>
    <w:p w14:paraId="157C9F19" w14:textId="77777777" w:rsidR="00D44AFD" w:rsidRDefault="00D44AFD">
      <w:pPr>
        <w:pStyle w:val="ConsPlusNormal"/>
        <w:spacing w:before="200"/>
        <w:ind w:firstLine="540"/>
        <w:jc w:val="both"/>
      </w:pPr>
      <w:r>
        <w:t>Нагрузку от детей на одно сиденье оценивают следующим образом:</w:t>
      </w:r>
    </w:p>
    <w:p w14:paraId="68F044FE" w14:textId="77777777" w:rsidR="00D44AFD" w:rsidRDefault="00D44AFD">
      <w:pPr>
        <w:pStyle w:val="ConsPlusNormal"/>
        <w:spacing w:before="200"/>
        <w:ind w:firstLine="540"/>
        <w:jc w:val="both"/>
      </w:pPr>
      <w:r>
        <w:t>- для одного ребенка - рассматривают как сосредоточенную (</w:t>
      </w:r>
      <w:hyperlink w:anchor="P768">
        <w:r>
          <w:rPr>
            <w:color w:val="0000FF"/>
          </w:rPr>
          <w:t>А.2.2.5.1</w:t>
        </w:r>
      </w:hyperlink>
      <w:r>
        <w:t xml:space="preserve"> и </w:t>
      </w:r>
      <w:hyperlink w:anchor="P772">
        <w:r>
          <w:rPr>
            <w:color w:val="0000FF"/>
          </w:rPr>
          <w:t>А.2.2.5.2</w:t>
        </w:r>
      </w:hyperlink>
      <w:r>
        <w:t>);</w:t>
      </w:r>
    </w:p>
    <w:p w14:paraId="6493A5FA" w14:textId="77777777" w:rsidR="00D44AFD" w:rsidRDefault="00D44AFD">
      <w:pPr>
        <w:pStyle w:val="ConsPlusNormal"/>
        <w:spacing w:before="200"/>
        <w:ind w:firstLine="540"/>
        <w:jc w:val="both"/>
      </w:pPr>
      <w:r>
        <w:t>- более одного ребенка - рассматривают как равномерно распределенную (</w:t>
      </w:r>
      <w:hyperlink w:anchor="P776">
        <w:r>
          <w:rPr>
            <w:color w:val="0000FF"/>
          </w:rPr>
          <w:t>А.2.2.5.3</w:t>
        </w:r>
      </w:hyperlink>
      <w:r>
        <w:t xml:space="preserve"> и </w:t>
      </w:r>
      <w:hyperlink w:anchor="P777">
        <w:r>
          <w:rPr>
            <w:color w:val="0000FF"/>
          </w:rPr>
          <w:t>А.2.2.5.4</w:t>
        </w:r>
      </w:hyperlink>
      <w:r>
        <w:t>).</w:t>
      </w:r>
    </w:p>
    <w:p w14:paraId="0F5362A2" w14:textId="77777777" w:rsidR="00D44AFD" w:rsidRDefault="00D44AFD">
      <w:pPr>
        <w:pStyle w:val="ConsPlusNormal"/>
        <w:spacing w:before="200"/>
        <w:ind w:firstLine="540"/>
        <w:jc w:val="both"/>
      </w:pPr>
      <w:r>
        <w:t>А.5. Примеры расчета нагрузок (без учета коэффициентов надежности)</w:t>
      </w:r>
    </w:p>
    <w:p w14:paraId="0CFB892B" w14:textId="77777777" w:rsidR="00D44AFD" w:rsidRDefault="00D44AFD">
      <w:pPr>
        <w:pStyle w:val="ConsPlusNormal"/>
        <w:spacing w:before="200"/>
        <w:ind w:firstLine="540"/>
        <w:jc w:val="both"/>
      </w:pPr>
      <w:r>
        <w:t>А.5.1. Пример расчета нагрузок для платформы со стремянкой</w:t>
      </w:r>
    </w:p>
    <w:p w14:paraId="28C9DF75" w14:textId="77777777" w:rsidR="00D44AFD" w:rsidRDefault="00D44AFD">
      <w:pPr>
        <w:pStyle w:val="ConsPlusNormal"/>
        <w:spacing w:before="200"/>
        <w:ind w:firstLine="540"/>
        <w:jc w:val="both"/>
      </w:pPr>
      <w:r>
        <w:t>Нагрузки рассчитывают по числу детей, размещаемых на платформе и стремянке.</w:t>
      </w:r>
    </w:p>
    <w:p w14:paraId="638E651E" w14:textId="77777777" w:rsidR="00D44AFD" w:rsidRDefault="00D44AFD">
      <w:pPr>
        <w:pStyle w:val="ConsPlusNormal"/>
        <w:spacing w:before="200"/>
        <w:ind w:firstLine="540"/>
        <w:jc w:val="both"/>
      </w:pPr>
      <w:r>
        <w:t xml:space="preserve">Параметры платформы со стремянкой (см. </w:t>
      </w:r>
      <w:hyperlink w:anchor="P903">
        <w:r>
          <w:rPr>
            <w:color w:val="0000FF"/>
          </w:rPr>
          <w:t>рисунок А.1</w:t>
        </w:r>
      </w:hyperlink>
      <w:r>
        <w:t>):</w:t>
      </w:r>
    </w:p>
    <w:p w14:paraId="68CA1307" w14:textId="77777777" w:rsidR="00D44AFD" w:rsidRDefault="00D44AFD">
      <w:pPr>
        <w:pStyle w:val="ConsPlusNormal"/>
        <w:spacing w:before="200"/>
        <w:ind w:firstLine="540"/>
        <w:jc w:val="both"/>
      </w:pPr>
      <w:r>
        <w:t>Размеры платформы 1000 x 1000 мм;</w:t>
      </w:r>
    </w:p>
    <w:p w14:paraId="2B48D94C" w14:textId="77777777" w:rsidR="00D44AFD" w:rsidRDefault="00D44AFD">
      <w:pPr>
        <w:pStyle w:val="ConsPlusNormal"/>
        <w:spacing w:before="200"/>
        <w:ind w:firstLine="540"/>
        <w:jc w:val="both"/>
      </w:pPr>
      <w:r>
        <w:lastRenderedPageBreak/>
        <w:t>Размеры стремянки:</w:t>
      </w:r>
    </w:p>
    <w:p w14:paraId="24C505B6" w14:textId="77777777" w:rsidR="00D44AFD" w:rsidRDefault="00D44AFD">
      <w:pPr>
        <w:pStyle w:val="ConsPlusNormal"/>
        <w:spacing w:before="200"/>
        <w:ind w:firstLine="540"/>
        <w:jc w:val="both"/>
      </w:pPr>
      <w:r>
        <w:t>- длина 1770 мм;</w:t>
      </w:r>
    </w:p>
    <w:p w14:paraId="3578ED70" w14:textId="77777777" w:rsidR="00D44AFD" w:rsidRDefault="00D44AFD">
      <w:pPr>
        <w:pStyle w:val="ConsPlusNormal"/>
        <w:spacing w:before="200"/>
        <w:ind w:firstLine="540"/>
        <w:jc w:val="both"/>
      </w:pPr>
      <w:r>
        <w:t>- ширина внешняя 388 мм;</w:t>
      </w:r>
    </w:p>
    <w:p w14:paraId="7B399EC0" w14:textId="77777777" w:rsidR="00D44AFD" w:rsidRDefault="00D44AFD">
      <w:pPr>
        <w:pStyle w:val="ConsPlusNormal"/>
        <w:spacing w:before="200"/>
        <w:ind w:firstLine="540"/>
        <w:jc w:val="both"/>
      </w:pPr>
      <w:r>
        <w:t>- ширина внутренняя 350 мм;</w:t>
      </w:r>
    </w:p>
    <w:p w14:paraId="6C8C2D60" w14:textId="77777777" w:rsidR="00D44AFD" w:rsidRDefault="00D44AFD">
      <w:pPr>
        <w:pStyle w:val="ConsPlusNormal"/>
        <w:spacing w:before="200"/>
        <w:ind w:firstLine="540"/>
        <w:jc w:val="both"/>
      </w:pPr>
      <w:r>
        <w:t>- угол наклона 76°;</w:t>
      </w:r>
    </w:p>
    <w:p w14:paraId="58B59F01" w14:textId="77777777" w:rsidR="00D44AFD" w:rsidRDefault="00D44AFD">
      <w:pPr>
        <w:pStyle w:val="ConsPlusNormal"/>
        <w:spacing w:before="200"/>
        <w:ind w:firstLine="540"/>
        <w:jc w:val="both"/>
      </w:pPr>
      <w:r>
        <w:t>- число перекладин 6;</w:t>
      </w:r>
    </w:p>
    <w:p w14:paraId="4AA1CF31" w14:textId="77777777" w:rsidR="00D44AFD" w:rsidRDefault="00D44AFD">
      <w:pPr>
        <w:pStyle w:val="ConsPlusNormal"/>
        <w:spacing w:before="200"/>
        <w:ind w:firstLine="540"/>
        <w:jc w:val="both"/>
      </w:pPr>
      <w:r>
        <w:t>Длина перил платформы 4 x 1000 мм.</w:t>
      </w:r>
    </w:p>
    <w:p w14:paraId="3C965EDF" w14:textId="77777777" w:rsidR="00D44AFD" w:rsidRDefault="00D44AFD">
      <w:pPr>
        <w:pStyle w:val="ConsPlusNormal"/>
        <w:ind w:firstLine="540"/>
        <w:jc w:val="both"/>
      </w:pPr>
    </w:p>
    <w:p w14:paraId="6FC26335" w14:textId="77777777" w:rsidR="00D44AFD" w:rsidRDefault="00D44AFD">
      <w:pPr>
        <w:pStyle w:val="ConsPlusNormal"/>
        <w:jc w:val="center"/>
      </w:pPr>
      <w:r>
        <w:rPr>
          <w:noProof/>
          <w:position w:val="-216"/>
        </w:rPr>
        <w:drawing>
          <wp:inline distT="0" distB="0" distL="0" distR="0" wp14:anchorId="4F84780A" wp14:editId="27FDF405">
            <wp:extent cx="2712085" cy="28727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712085" cy="2872740"/>
                    </a:xfrm>
                    <a:prstGeom prst="rect">
                      <a:avLst/>
                    </a:prstGeom>
                    <a:noFill/>
                    <a:ln>
                      <a:noFill/>
                    </a:ln>
                  </pic:spPr>
                </pic:pic>
              </a:graphicData>
            </a:graphic>
          </wp:inline>
        </w:drawing>
      </w:r>
    </w:p>
    <w:p w14:paraId="0F64CC10" w14:textId="77777777" w:rsidR="00D44AFD" w:rsidRDefault="00D44AFD">
      <w:pPr>
        <w:pStyle w:val="ConsPlusNormal"/>
        <w:jc w:val="center"/>
      </w:pPr>
    </w:p>
    <w:p w14:paraId="28F53331" w14:textId="77777777" w:rsidR="00D44AFD" w:rsidRDefault="00D44AFD">
      <w:pPr>
        <w:pStyle w:val="ConsPlusNormal"/>
        <w:jc w:val="center"/>
      </w:pPr>
      <w:bookmarkStart w:id="48" w:name="P903"/>
      <w:bookmarkEnd w:id="48"/>
      <w:r>
        <w:t>Рисунок А.1. Платформа с лестницей</w:t>
      </w:r>
    </w:p>
    <w:p w14:paraId="61B9AD2D" w14:textId="77777777" w:rsidR="00D44AFD" w:rsidRDefault="00D44AFD">
      <w:pPr>
        <w:pStyle w:val="ConsPlusNormal"/>
        <w:ind w:firstLine="540"/>
        <w:jc w:val="both"/>
      </w:pPr>
    </w:p>
    <w:p w14:paraId="2B35710A" w14:textId="77777777" w:rsidR="00D44AFD" w:rsidRDefault="00D44AFD">
      <w:pPr>
        <w:pStyle w:val="ConsPlusNormal"/>
        <w:ind w:firstLine="540"/>
        <w:jc w:val="both"/>
      </w:pPr>
      <w:r>
        <w:t>А.5.1.1. Платформа</w:t>
      </w:r>
    </w:p>
    <w:p w14:paraId="3C3E505E" w14:textId="77777777" w:rsidR="00D44AFD" w:rsidRDefault="00D44AFD">
      <w:pPr>
        <w:pStyle w:val="ConsPlusNormal"/>
        <w:spacing w:before="200"/>
        <w:ind w:firstLine="540"/>
        <w:jc w:val="both"/>
      </w:pPr>
      <w:r>
        <w:t xml:space="preserve">Число детей n, размещаемых на платформе, вычисляют по </w:t>
      </w:r>
      <w:hyperlink w:anchor="P819">
        <w:r>
          <w:rPr>
            <w:color w:val="0000FF"/>
          </w:rPr>
          <w:t>формуле (А.13)</w:t>
        </w:r>
      </w:hyperlink>
    </w:p>
    <w:p w14:paraId="3D9E07C8" w14:textId="77777777" w:rsidR="00D44AFD" w:rsidRDefault="00D44AFD">
      <w:pPr>
        <w:pStyle w:val="ConsPlusNormal"/>
        <w:ind w:firstLine="540"/>
        <w:jc w:val="both"/>
      </w:pPr>
    </w:p>
    <w:p w14:paraId="729D5121" w14:textId="77777777" w:rsidR="00D44AFD" w:rsidRDefault="00D44AFD">
      <w:pPr>
        <w:pStyle w:val="ConsPlusNormal"/>
        <w:jc w:val="center"/>
      </w:pPr>
      <w:r>
        <w:rPr>
          <w:noProof/>
          <w:position w:val="-24"/>
        </w:rPr>
        <w:drawing>
          <wp:inline distT="0" distB="0" distL="0" distR="0" wp14:anchorId="54873C3B" wp14:editId="631E8A29">
            <wp:extent cx="1459865" cy="4400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59865" cy="440055"/>
                    </a:xfrm>
                    <a:prstGeom prst="rect">
                      <a:avLst/>
                    </a:prstGeom>
                    <a:noFill/>
                    <a:ln>
                      <a:noFill/>
                    </a:ln>
                  </pic:spPr>
                </pic:pic>
              </a:graphicData>
            </a:graphic>
          </wp:inline>
        </w:drawing>
      </w:r>
      <w:r>
        <w:t>.</w:t>
      </w:r>
    </w:p>
    <w:p w14:paraId="183E5826" w14:textId="77777777" w:rsidR="00D44AFD" w:rsidRDefault="00D44AFD">
      <w:pPr>
        <w:pStyle w:val="ConsPlusNormal"/>
        <w:ind w:firstLine="540"/>
        <w:jc w:val="both"/>
      </w:pPr>
    </w:p>
    <w:p w14:paraId="2AC878B5" w14:textId="77777777" w:rsidR="00D44AFD" w:rsidRDefault="00D44AFD">
      <w:pPr>
        <w:pStyle w:val="ConsPlusNormal"/>
        <w:ind w:firstLine="540"/>
        <w:jc w:val="both"/>
      </w:pPr>
      <w:r>
        <w:t>Результат округляют до целого:</w:t>
      </w:r>
    </w:p>
    <w:p w14:paraId="67CB757E" w14:textId="77777777" w:rsidR="00D44AFD" w:rsidRDefault="00D44AFD">
      <w:pPr>
        <w:pStyle w:val="ConsPlusNormal"/>
        <w:ind w:firstLine="540"/>
        <w:jc w:val="both"/>
      </w:pPr>
    </w:p>
    <w:p w14:paraId="03675664" w14:textId="77777777" w:rsidR="00D44AFD" w:rsidRDefault="00D44AFD">
      <w:pPr>
        <w:pStyle w:val="ConsPlusNormal"/>
        <w:jc w:val="center"/>
      </w:pPr>
      <w:r>
        <w:t>n = 3.</w:t>
      </w:r>
    </w:p>
    <w:p w14:paraId="2E69F838" w14:textId="77777777" w:rsidR="00D44AFD" w:rsidRDefault="00D44AFD">
      <w:pPr>
        <w:pStyle w:val="ConsPlusNormal"/>
        <w:ind w:firstLine="540"/>
        <w:jc w:val="both"/>
      </w:pPr>
    </w:p>
    <w:p w14:paraId="32645788" w14:textId="77777777" w:rsidR="00D44AFD" w:rsidRDefault="00D44AFD">
      <w:pPr>
        <w:pStyle w:val="ConsPlusNormal"/>
        <w:ind w:firstLine="540"/>
        <w:jc w:val="both"/>
      </w:pPr>
      <w:r>
        <w:t xml:space="preserve">Общую вертикальную нагрузку на платформу </w:t>
      </w:r>
      <w:r>
        <w:rPr>
          <w:noProof/>
          <w:position w:val="-9"/>
        </w:rPr>
        <w:drawing>
          <wp:inline distT="0" distB="0" distL="0" distR="0" wp14:anchorId="25A721DC" wp14:editId="17CABC08">
            <wp:extent cx="251460" cy="2438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при n = 3 выбирают по </w:t>
      </w:r>
      <w:hyperlink w:anchor="P688">
        <w:r>
          <w:rPr>
            <w:color w:val="0000FF"/>
          </w:rPr>
          <w:t>таблице А.2</w:t>
        </w:r>
      </w:hyperlink>
      <w:r>
        <w:t>:</w:t>
      </w:r>
    </w:p>
    <w:p w14:paraId="4E7ED86B" w14:textId="77777777" w:rsidR="00D44AFD" w:rsidRDefault="00D44AFD">
      <w:pPr>
        <w:pStyle w:val="ConsPlusNormal"/>
        <w:ind w:firstLine="540"/>
        <w:jc w:val="both"/>
      </w:pPr>
    </w:p>
    <w:p w14:paraId="73415CCE" w14:textId="77777777" w:rsidR="00D44AFD" w:rsidRDefault="00D44AFD">
      <w:pPr>
        <w:pStyle w:val="ConsPlusNormal"/>
        <w:jc w:val="center"/>
      </w:pPr>
      <w:r>
        <w:rPr>
          <w:noProof/>
          <w:position w:val="-9"/>
        </w:rPr>
        <w:drawing>
          <wp:inline distT="0" distB="0" distL="0" distR="0" wp14:anchorId="579C40D8" wp14:editId="20707251">
            <wp:extent cx="723900" cy="24384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t>.</w:t>
      </w:r>
    </w:p>
    <w:p w14:paraId="2D92462B" w14:textId="77777777" w:rsidR="00D44AFD" w:rsidRDefault="00D44AFD">
      <w:pPr>
        <w:pStyle w:val="ConsPlusNormal"/>
        <w:ind w:firstLine="540"/>
        <w:jc w:val="both"/>
      </w:pPr>
    </w:p>
    <w:p w14:paraId="5F9AB8DC" w14:textId="77777777" w:rsidR="00D44AFD" w:rsidRDefault="00D44AFD">
      <w:pPr>
        <w:pStyle w:val="ConsPlusNormal"/>
        <w:ind w:firstLine="540"/>
        <w:jc w:val="both"/>
      </w:pPr>
      <w:r>
        <w:t xml:space="preserve">Общую горизонтальную нагрузку на платформу от детей </w:t>
      </w:r>
      <w:r>
        <w:rPr>
          <w:noProof/>
          <w:position w:val="-9"/>
        </w:rPr>
        <w:drawing>
          <wp:inline distT="0" distB="0" distL="0" distR="0" wp14:anchorId="14DE4AB8" wp14:editId="2EE53EA6">
            <wp:extent cx="251460" cy="2438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вычисляют по </w:t>
      </w:r>
      <w:hyperlink w:anchor="P765">
        <w:r>
          <w:rPr>
            <w:color w:val="0000FF"/>
          </w:rPr>
          <w:t>формуле (А.4)</w:t>
        </w:r>
      </w:hyperlink>
    </w:p>
    <w:p w14:paraId="4DB2B693" w14:textId="77777777" w:rsidR="00D44AFD" w:rsidRDefault="00D44AFD">
      <w:pPr>
        <w:pStyle w:val="ConsPlusNormal"/>
        <w:ind w:firstLine="540"/>
        <w:jc w:val="both"/>
      </w:pPr>
    </w:p>
    <w:p w14:paraId="5C12F965" w14:textId="77777777" w:rsidR="00D44AFD" w:rsidRDefault="00D44AFD">
      <w:pPr>
        <w:pStyle w:val="ConsPlusNormal"/>
        <w:jc w:val="center"/>
      </w:pPr>
      <w:r>
        <w:rPr>
          <w:noProof/>
          <w:position w:val="-9"/>
        </w:rPr>
        <w:drawing>
          <wp:inline distT="0" distB="0" distL="0" distR="0" wp14:anchorId="2BA13CEC" wp14:editId="63AB02AC">
            <wp:extent cx="1206500" cy="2438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06500" cy="243840"/>
                    </a:xfrm>
                    <a:prstGeom prst="rect">
                      <a:avLst/>
                    </a:prstGeom>
                    <a:noFill/>
                    <a:ln>
                      <a:noFill/>
                    </a:ln>
                  </pic:spPr>
                </pic:pic>
              </a:graphicData>
            </a:graphic>
          </wp:inline>
        </w:drawing>
      </w:r>
      <w:r>
        <w:t>.</w:t>
      </w:r>
    </w:p>
    <w:p w14:paraId="5EF68948" w14:textId="77777777" w:rsidR="00D44AFD" w:rsidRDefault="00D44AFD">
      <w:pPr>
        <w:pStyle w:val="ConsPlusNormal"/>
        <w:ind w:firstLine="540"/>
        <w:jc w:val="both"/>
      </w:pPr>
    </w:p>
    <w:p w14:paraId="32FD7715" w14:textId="77777777" w:rsidR="00D44AFD" w:rsidRDefault="00D44AFD">
      <w:pPr>
        <w:pStyle w:val="ConsPlusNormal"/>
        <w:ind w:firstLine="540"/>
        <w:jc w:val="both"/>
      </w:pPr>
      <w:r>
        <w:t>А.5.1.2. Перила платформы</w:t>
      </w:r>
    </w:p>
    <w:p w14:paraId="40CE37FF" w14:textId="77777777" w:rsidR="00D44AFD" w:rsidRDefault="00D44AFD">
      <w:pPr>
        <w:pStyle w:val="ConsPlusNormal"/>
        <w:spacing w:before="200"/>
        <w:ind w:firstLine="540"/>
        <w:jc w:val="both"/>
      </w:pPr>
      <w:r>
        <w:t>Для линейного элемента - перил платформы - рассматривают два вида нагрузок от детей - вертикальную и горизонтальную.</w:t>
      </w:r>
    </w:p>
    <w:p w14:paraId="42470389" w14:textId="77777777" w:rsidR="00D44AFD" w:rsidRDefault="00D44AFD">
      <w:pPr>
        <w:pStyle w:val="ConsPlusNormal"/>
        <w:spacing w:before="200"/>
        <w:ind w:firstLine="540"/>
        <w:jc w:val="both"/>
      </w:pPr>
      <w:r>
        <w:lastRenderedPageBreak/>
        <w:t xml:space="preserve">Число детей n, размещаемых по длине перил на одной стороне платформы, определяют по </w:t>
      </w:r>
      <w:hyperlink w:anchor="P806">
        <w:r>
          <w:rPr>
            <w:color w:val="0000FF"/>
          </w:rPr>
          <w:t>формуле (А.11)</w:t>
        </w:r>
      </w:hyperlink>
      <w:r>
        <w:t>:</w:t>
      </w:r>
    </w:p>
    <w:p w14:paraId="395F66B4" w14:textId="77777777" w:rsidR="00D44AFD" w:rsidRDefault="00D44AFD">
      <w:pPr>
        <w:pStyle w:val="ConsPlusNormal"/>
        <w:ind w:firstLine="540"/>
        <w:jc w:val="both"/>
      </w:pPr>
    </w:p>
    <w:p w14:paraId="1BF3C941" w14:textId="77777777" w:rsidR="00D44AFD" w:rsidRDefault="00D44AFD">
      <w:pPr>
        <w:pStyle w:val="ConsPlusNormal"/>
        <w:jc w:val="center"/>
      </w:pPr>
      <w:r>
        <w:rPr>
          <w:noProof/>
          <w:position w:val="-24"/>
        </w:rPr>
        <w:drawing>
          <wp:inline distT="0" distB="0" distL="0" distR="0" wp14:anchorId="329271A1" wp14:editId="371DEB9B">
            <wp:extent cx="1294765" cy="4400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94765" cy="440055"/>
                    </a:xfrm>
                    <a:prstGeom prst="rect">
                      <a:avLst/>
                    </a:prstGeom>
                    <a:noFill/>
                    <a:ln>
                      <a:noFill/>
                    </a:ln>
                  </pic:spPr>
                </pic:pic>
              </a:graphicData>
            </a:graphic>
          </wp:inline>
        </w:drawing>
      </w:r>
      <w:r>
        <w:t>.</w:t>
      </w:r>
    </w:p>
    <w:p w14:paraId="727C8F7D" w14:textId="77777777" w:rsidR="00D44AFD" w:rsidRDefault="00D44AFD">
      <w:pPr>
        <w:pStyle w:val="ConsPlusNormal"/>
        <w:ind w:firstLine="540"/>
        <w:jc w:val="both"/>
      </w:pPr>
    </w:p>
    <w:p w14:paraId="2F999630" w14:textId="77777777" w:rsidR="00D44AFD" w:rsidRDefault="00D44AFD">
      <w:pPr>
        <w:pStyle w:val="ConsPlusNormal"/>
        <w:ind w:firstLine="540"/>
        <w:jc w:val="both"/>
      </w:pPr>
      <w:r>
        <w:t>Результат округляют до целого:</w:t>
      </w:r>
    </w:p>
    <w:p w14:paraId="322378F1" w14:textId="77777777" w:rsidR="00D44AFD" w:rsidRDefault="00D44AFD">
      <w:pPr>
        <w:pStyle w:val="ConsPlusNormal"/>
        <w:ind w:firstLine="540"/>
        <w:jc w:val="both"/>
      </w:pPr>
    </w:p>
    <w:p w14:paraId="15E396A9" w14:textId="77777777" w:rsidR="00D44AFD" w:rsidRDefault="00D44AFD">
      <w:pPr>
        <w:pStyle w:val="ConsPlusNormal"/>
        <w:jc w:val="center"/>
      </w:pPr>
      <w:r>
        <w:t>n = 2.</w:t>
      </w:r>
    </w:p>
    <w:p w14:paraId="57179474" w14:textId="77777777" w:rsidR="00D44AFD" w:rsidRDefault="00D44AFD">
      <w:pPr>
        <w:pStyle w:val="ConsPlusNormal"/>
        <w:ind w:firstLine="540"/>
        <w:jc w:val="both"/>
      </w:pPr>
    </w:p>
    <w:p w14:paraId="3EA715C9" w14:textId="77777777" w:rsidR="00D44AFD" w:rsidRDefault="00D44AFD">
      <w:pPr>
        <w:pStyle w:val="ConsPlusNormal"/>
        <w:ind w:firstLine="540"/>
        <w:jc w:val="both"/>
      </w:pPr>
      <w:r>
        <w:t xml:space="preserve">Общую вертикальную нагрузку на перила </w:t>
      </w:r>
      <w:r>
        <w:rPr>
          <w:noProof/>
          <w:position w:val="-9"/>
        </w:rPr>
        <w:drawing>
          <wp:inline distT="0" distB="0" distL="0" distR="0" wp14:anchorId="11E4630B" wp14:editId="01B84649">
            <wp:extent cx="251460" cy="2438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при n = 2 выбирают по </w:t>
      </w:r>
      <w:hyperlink w:anchor="P688">
        <w:r>
          <w:rPr>
            <w:color w:val="0000FF"/>
          </w:rPr>
          <w:t>таблице А.2</w:t>
        </w:r>
      </w:hyperlink>
      <w:r>
        <w:t>:</w:t>
      </w:r>
    </w:p>
    <w:p w14:paraId="2AFB8C39" w14:textId="77777777" w:rsidR="00D44AFD" w:rsidRDefault="00D44AFD">
      <w:pPr>
        <w:pStyle w:val="ConsPlusNormal"/>
        <w:ind w:firstLine="540"/>
        <w:jc w:val="both"/>
      </w:pPr>
    </w:p>
    <w:p w14:paraId="0F3F3622" w14:textId="77777777" w:rsidR="00D44AFD" w:rsidRDefault="00D44AFD">
      <w:pPr>
        <w:pStyle w:val="ConsPlusNormal"/>
        <w:jc w:val="center"/>
      </w:pPr>
      <w:r>
        <w:rPr>
          <w:noProof/>
          <w:position w:val="-9"/>
        </w:rPr>
        <w:drawing>
          <wp:inline distT="0" distB="0" distL="0" distR="0" wp14:anchorId="156D1538" wp14:editId="14D3CFC1">
            <wp:extent cx="691515" cy="2438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91515" cy="243840"/>
                    </a:xfrm>
                    <a:prstGeom prst="rect">
                      <a:avLst/>
                    </a:prstGeom>
                    <a:noFill/>
                    <a:ln>
                      <a:noFill/>
                    </a:ln>
                  </pic:spPr>
                </pic:pic>
              </a:graphicData>
            </a:graphic>
          </wp:inline>
        </w:drawing>
      </w:r>
      <w:r>
        <w:t>.</w:t>
      </w:r>
    </w:p>
    <w:p w14:paraId="070C7E83" w14:textId="77777777" w:rsidR="00D44AFD" w:rsidRDefault="00D44AFD">
      <w:pPr>
        <w:pStyle w:val="ConsPlusNormal"/>
        <w:ind w:firstLine="540"/>
        <w:jc w:val="both"/>
      </w:pPr>
    </w:p>
    <w:p w14:paraId="055E17FF" w14:textId="77777777" w:rsidR="00D44AFD" w:rsidRDefault="00D44AFD">
      <w:pPr>
        <w:pStyle w:val="ConsPlusNormal"/>
        <w:ind w:firstLine="540"/>
        <w:jc w:val="both"/>
      </w:pPr>
      <w:r>
        <w:t xml:space="preserve">Распределенную вертикальную нагрузку </w:t>
      </w:r>
      <w:r>
        <w:rPr>
          <w:noProof/>
          <w:position w:val="-8"/>
        </w:rPr>
        <w:drawing>
          <wp:inline distT="0" distB="0" distL="0" distR="0" wp14:anchorId="1CD5D165" wp14:editId="51CEBE99">
            <wp:extent cx="168275" cy="2355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8275" cy="235585"/>
                    </a:xfrm>
                    <a:prstGeom prst="rect">
                      <a:avLst/>
                    </a:prstGeom>
                    <a:noFill/>
                    <a:ln>
                      <a:noFill/>
                    </a:ln>
                  </pic:spPr>
                </pic:pic>
              </a:graphicData>
            </a:graphic>
          </wp:inline>
        </w:drawing>
      </w:r>
      <w:r>
        <w:t xml:space="preserve">, Н/м, вычисляют по </w:t>
      </w:r>
      <w:hyperlink w:anchor="P779">
        <w:r>
          <w:rPr>
            <w:color w:val="0000FF"/>
          </w:rPr>
          <w:t>формуле (А.7)</w:t>
        </w:r>
      </w:hyperlink>
      <w:r>
        <w:t>:</w:t>
      </w:r>
    </w:p>
    <w:p w14:paraId="05CB5227" w14:textId="77777777" w:rsidR="00D44AFD" w:rsidRDefault="00D44AFD">
      <w:pPr>
        <w:pStyle w:val="ConsPlusNormal"/>
        <w:ind w:firstLine="540"/>
        <w:jc w:val="both"/>
      </w:pPr>
    </w:p>
    <w:p w14:paraId="641B64B4" w14:textId="77777777" w:rsidR="00D44AFD" w:rsidRDefault="00D44AFD">
      <w:pPr>
        <w:pStyle w:val="ConsPlusNormal"/>
        <w:jc w:val="center"/>
      </w:pPr>
      <w:r>
        <w:rPr>
          <w:noProof/>
          <w:position w:val="-26"/>
        </w:rPr>
        <w:drawing>
          <wp:inline distT="0" distB="0" distL="0" distR="0" wp14:anchorId="0372C230" wp14:editId="64904D4E">
            <wp:extent cx="1473200" cy="4660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73200" cy="466090"/>
                    </a:xfrm>
                    <a:prstGeom prst="rect">
                      <a:avLst/>
                    </a:prstGeom>
                    <a:noFill/>
                    <a:ln>
                      <a:noFill/>
                    </a:ln>
                  </pic:spPr>
                </pic:pic>
              </a:graphicData>
            </a:graphic>
          </wp:inline>
        </w:drawing>
      </w:r>
      <w:r>
        <w:t>.</w:t>
      </w:r>
    </w:p>
    <w:p w14:paraId="09F3329F" w14:textId="77777777" w:rsidR="00D44AFD" w:rsidRDefault="00D44AFD">
      <w:pPr>
        <w:pStyle w:val="ConsPlusNormal"/>
        <w:ind w:firstLine="540"/>
        <w:jc w:val="both"/>
      </w:pPr>
    </w:p>
    <w:p w14:paraId="51E9C072" w14:textId="77777777" w:rsidR="00D44AFD" w:rsidRDefault="00D44AFD">
      <w:pPr>
        <w:pStyle w:val="ConsPlusNormal"/>
        <w:ind w:firstLine="540"/>
        <w:jc w:val="both"/>
      </w:pPr>
      <w:r>
        <w:t xml:space="preserve">Распределенную горизонтальную нагрузку </w:t>
      </w:r>
      <w:r>
        <w:rPr>
          <w:noProof/>
          <w:position w:val="-8"/>
        </w:rPr>
        <w:drawing>
          <wp:inline distT="0" distB="0" distL="0" distR="0" wp14:anchorId="0EF28713" wp14:editId="0934A04C">
            <wp:extent cx="167005" cy="23558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Н/м, вычисляют по </w:t>
      </w:r>
      <w:hyperlink w:anchor="P784">
        <w:r>
          <w:rPr>
            <w:color w:val="0000FF"/>
          </w:rPr>
          <w:t>формуле (А.8)</w:t>
        </w:r>
      </w:hyperlink>
      <w:r>
        <w:t>:</w:t>
      </w:r>
    </w:p>
    <w:p w14:paraId="0F88C895" w14:textId="77777777" w:rsidR="00D44AFD" w:rsidRDefault="00D44AFD">
      <w:pPr>
        <w:pStyle w:val="ConsPlusNormal"/>
        <w:ind w:firstLine="540"/>
        <w:jc w:val="both"/>
      </w:pPr>
    </w:p>
    <w:p w14:paraId="0D83B694" w14:textId="77777777" w:rsidR="00D44AFD" w:rsidRDefault="00D44AFD">
      <w:pPr>
        <w:pStyle w:val="ConsPlusNormal"/>
        <w:jc w:val="center"/>
      </w:pPr>
      <w:r>
        <w:rPr>
          <w:noProof/>
          <w:position w:val="-8"/>
        </w:rPr>
        <w:drawing>
          <wp:inline distT="0" distB="0" distL="0" distR="0" wp14:anchorId="42F64685" wp14:editId="7CFC3E05">
            <wp:extent cx="1016000" cy="2355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16000" cy="235585"/>
                    </a:xfrm>
                    <a:prstGeom prst="rect">
                      <a:avLst/>
                    </a:prstGeom>
                    <a:noFill/>
                    <a:ln>
                      <a:noFill/>
                    </a:ln>
                  </pic:spPr>
                </pic:pic>
              </a:graphicData>
            </a:graphic>
          </wp:inline>
        </w:drawing>
      </w:r>
      <w:r>
        <w:t>.</w:t>
      </w:r>
    </w:p>
    <w:p w14:paraId="10FFF2F5" w14:textId="77777777" w:rsidR="00D44AFD" w:rsidRDefault="00D44AFD">
      <w:pPr>
        <w:pStyle w:val="ConsPlusNormal"/>
        <w:ind w:firstLine="540"/>
        <w:jc w:val="both"/>
      </w:pPr>
    </w:p>
    <w:p w14:paraId="46185468" w14:textId="77777777" w:rsidR="00D44AFD" w:rsidRDefault="00D44AFD">
      <w:pPr>
        <w:pStyle w:val="ConsPlusNormal"/>
        <w:ind w:firstLine="540"/>
        <w:jc w:val="both"/>
      </w:pPr>
      <w:r>
        <w:t xml:space="preserve">В соответствии с </w:t>
      </w:r>
      <w:hyperlink w:anchor="P882">
        <w:r>
          <w:rPr>
            <w:color w:val="0000FF"/>
          </w:rPr>
          <w:t>А.4.5</w:t>
        </w:r>
      </w:hyperlink>
      <w:r>
        <w:t xml:space="preserve"> распределенную горизонтальную нагрузку на перила </w:t>
      </w:r>
      <w:r>
        <w:rPr>
          <w:noProof/>
          <w:position w:val="-8"/>
        </w:rPr>
        <w:drawing>
          <wp:inline distT="0" distB="0" distL="0" distR="0" wp14:anchorId="73E4409F" wp14:editId="169008E1">
            <wp:extent cx="168275" cy="2355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8275" cy="235585"/>
                    </a:xfrm>
                    <a:prstGeom prst="rect">
                      <a:avLst/>
                    </a:prstGeom>
                    <a:noFill/>
                    <a:ln>
                      <a:noFill/>
                    </a:ln>
                  </pic:spPr>
                </pic:pic>
              </a:graphicData>
            </a:graphic>
          </wp:inline>
        </w:drawing>
      </w:r>
      <w:r>
        <w:t xml:space="preserve"> принимают равной 750 Н/м.</w:t>
      </w:r>
    </w:p>
    <w:p w14:paraId="2E6AE47C" w14:textId="77777777" w:rsidR="00D44AFD" w:rsidRDefault="00D44AFD">
      <w:pPr>
        <w:pStyle w:val="ConsPlusNormal"/>
        <w:spacing w:before="200"/>
        <w:ind w:firstLine="540"/>
        <w:jc w:val="both"/>
      </w:pPr>
      <w:r>
        <w:t>А.5.1.3. Стремянка</w:t>
      </w:r>
    </w:p>
    <w:p w14:paraId="55CC468E" w14:textId="77777777" w:rsidR="00D44AFD" w:rsidRDefault="00D44AFD">
      <w:pPr>
        <w:pStyle w:val="ConsPlusNormal"/>
        <w:spacing w:before="200"/>
        <w:ind w:firstLine="540"/>
        <w:jc w:val="both"/>
      </w:pPr>
      <w:r>
        <w:t xml:space="preserve">В соответствии с </w:t>
      </w:r>
      <w:hyperlink w:anchor="P799">
        <w:r>
          <w:rPr>
            <w:color w:val="0000FF"/>
          </w:rPr>
          <w:t>А.3.2</w:t>
        </w:r>
      </w:hyperlink>
      <w:r>
        <w:t xml:space="preserve"> каждая перекладина стремянки должна выдерживать нагрузку одного ребенка:</w:t>
      </w:r>
    </w:p>
    <w:p w14:paraId="18BBA9CD" w14:textId="77777777" w:rsidR="00D44AFD" w:rsidRDefault="00D44AFD">
      <w:pPr>
        <w:pStyle w:val="ConsPlusNormal"/>
        <w:ind w:firstLine="540"/>
        <w:jc w:val="both"/>
      </w:pPr>
    </w:p>
    <w:p w14:paraId="726DECBE" w14:textId="77777777" w:rsidR="00D44AFD" w:rsidRDefault="00D44AFD">
      <w:pPr>
        <w:pStyle w:val="ConsPlusNormal"/>
        <w:jc w:val="center"/>
      </w:pPr>
      <w:r>
        <w:rPr>
          <w:noProof/>
          <w:position w:val="-9"/>
        </w:rPr>
        <w:drawing>
          <wp:inline distT="0" distB="0" distL="0" distR="0" wp14:anchorId="2EB14F9E" wp14:editId="63483CDC">
            <wp:extent cx="850265" cy="2438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50265" cy="243840"/>
                    </a:xfrm>
                    <a:prstGeom prst="rect">
                      <a:avLst/>
                    </a:prstGeom>
                    <a:noFill/>
                    <a:ln>
                      <a:noFill/>
                    </a:ln>
                  </pic:spPr>
                </pic:pic>
              </a:graphicData>
            </a:graphic>
          </wp:inline>
        </w:drawing>
      </w:r>
      <w:r>
        <w:t>.</w:t>
      </w:r>
    </w:p>
    <w:p w14:paraId="7E203BF7" w14:textId="77777777" w:rsidR="00D44AFD" w:rsidRDefault="00D44AFD">
      <w:pPr>
        <w:pStyle w:val="ConsPlusNormal"/>
        <w:ind w:firstLine="540"/>
        <w:jc w:val="both"/>
      </w:pPr>
    </w:p>
    <w:p w14:paraId="35A9782E" w14:textId="77777777" w:rsidR="00D44AFD" w:rsidRDefault="00D44AFD">
      <w:pPr>
        <w:pStyle w:val="ConsPlusNormal"/>
        <w:ind w:firstLine="540"/>
        <w:jc w:val="both"/>
      </w:pPr>
      <w:r>
        <w:t xml:space="preserve">Число детей рассчитывают по </w:t>
      </w:r>
      <w:hyperlink w:anchor="P880">
        <w:r>
          <w:rPr>
            <w:color w:val="0000FF"/>
          </w:rPr>
          <w:t>А.4.4</w:t>
        </w:r>
      </w:hyperlink>
      <w:r>
        <w:t xml:space="preserve"> по общей сумме длины перекладин.</w:t>
      </w:r>
    </w:p>
    <w:p w14:paraId="41744385" w14:textId="77777777" w:rsidR="00D44AFD" w:rsidRDefault="00D44AFD">
      <w:pPr>
        <w:pStyle w:val="ConsPlusNormal"/>
        <w:spacing w:before="200"/>
        <w:ind w:firstLine="540"/>
        <w:jc w:val="both"/>
      </w:pPr>
      <w:r>
        <w:t xml:space="preserve">Общая длина перекладин стремянки в метрах </w:t>
      </w:r>
      <w:r>
        <w:rPr>
          <w:noProof/>
          <w:position w:val="-9"/>
        </w:rPr>
        <w:drawing>
          <wp:inline distT="0" distB="0" distL="0" distR="0" wp14:anchorId="6553A34E" wp14:editId="54ACC9F1">
            <wp:extent cx="1143000" cy="2438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43000" cy="243840"/>
                    </a:xfrm>
                    <a:prstGeom prst="rect">
                      <a:avLst/>
                    </a:prstGeom>
                    <a:noFill/>
                    <a:ln>
                      <a:noFill/>
                    </a:ln>
                  </pic:spPr>
                </pic:pic>
              </a:graphicData>
            </a:graphic>
          </wp:inline>
        </w:drawing>
      </w:r>
      <w:r>
        <w:t>.</w:t>
      </w:r>
    </w:p>
    <w:p w14:paraId="244F11BF" w14:textId="77777777" w:rsidR="00D44AFD" w:rsidRDefault="00D44AFD">
      <w:pPr>
        <w:pStyle w:val="ConsPlusNormal"/>
        <w:spacing w:before="200"/>
        <w:ind w:firstLine="540"/>
        <w:jc w:val="both"/>
      </w:pPr>
      <w:r>
        <w:t xml:space="preserve">Число детей n рассчитывают по </w:t>
      </w:r>
      <w:hyperlink w:anchor="P806">
        <w:r>
          <w:rPr>
            <w:color w:val="0000FF"/>
          </w:rPr>
          <w:t>формуле (А.11)</w:t>
        </w:r>
      </w:hyperlink>
      <w:r>
        <w:t>:</w:t>
      </w:r>
    </w:p>
    <w:p w14:paraId="08688A5B" w14:textId="77777777" w:rsidR="00D44AFD" w:rsidRDefault="00D44AFD">
      <w:pPr>
        <w:pStyle w:val="ConsPlusNormal"/>
        <w:ind w:firstLine="540"/>
        <w:jc w:val="both"/>
      </w:pPr>
    </w:p>
    <w:p w14:paraId="2D9080DA" w14:textId="77777777" w:rsidR="00D44AFD" w:rsidRDefault="00D44AFD">
      <w:pPr>
        <w:pStyle w:val="ConsPlusNormal"/>
        <w:jc w:val="center"/>
      </w:pPr>
      <w:r>
        <w:rPr>
          <w:noProof/>
          <w:position w:val="-24"/>
        </w:rPr>
        <w:drawing>
          <wp:inline distT="0" distB="0" distL="0" distR="0" wp14:anchorId="03CBFDE4" wp14:editId="43D7D76A">
            <wp:extent cx="1231265" cy="4400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1265" cy="440055"/>
                    </a:xfrm>
                    <a:prstGeom prst="rect">
                      <a:avLst/>
                    </a:prstGeom>
                    <a:noFill/>
                    <a:ln>
                      <a:noFill/>
                    </a:ln>
                  </pic:spPr>
                </pic:pic>
              </a:graphicData>
            </a:graphic>
          </wp:inline>
        </w:drawing>
      </w:r>
      <w:r>
        <w:t>.</w:t>
      </w:r>
    </w:p>
    <w:p w14:paraId="1BAC0317" w14:textId="77777777" w:rsidR="00D44AFD" w:rsidRDefault="00D44AFD">
      <w:pPr>
        <w:pStyle w:val="ConsPlusNormal"/>
        <w:ind w:firstLine="540"/>
        <w:jc w:val="both"/>
      </w:pPr>
    </w:p>
    <w:p w14:paraId="30FF3F4E" w14:textId="77777777" w:rsidR="00D44AFD" w:rsidRDefault="00D44AFD">
      <w:pPr>
        <w:pStyle w:val="ConsPlusNormal"/>
        <w:ind w:firstLine="540"/>
        <w:jc w:val="both"/>
      </w:pPr>
      <w:r>
        <w:t>Результат округляют до целого:</w:t>
      </w:r>
    </w:p>
    <w:p w14:paraId="4B2C64C8" w14:textId="77777777" w:rsidR="00D44AFD" w:rsidRDefault="00D44AFD">
      <w:pPr>
        <w:pStyle w:val="ConsPlusNormal"/>
        <w:ind w:firstLine="540"/>
        <w:jc w:val="both"/>
      </w:pPr>
    </w:p>
    <w:p w14:paraId="01233782" w14:textId="77777777" w:rsidR="00D44AFD" w:rsidRDefault="00D44AFD">
      <w:pPr>
        <w:pStyle w:val="ConsPlusNormal"/>
        <w:jc w:val="center"/>
      </w:pPr>
      <w:r>
        <w:t>n = 4.</w:t>
      </w:r>
    </w:p>
    <w:p w14:paraId="3F152A74" w14:textId="77777777" w:rsidR="00D44AFD" w:rsidRDefault="00D44AFD">
      <w:pPr>
        <w:pStyle w:val="ConsPlusNormal"/>
        <w:ind w:firstLine="540"/>
        <w:jc w:val="both"/>
      </w:pPr>
    </w:p>
    <w:p w14:paraId="2A0A6EC6" w14:textId="77777777" w:rsidR="00D44AFD" w:rsidRDefault="00D44AFD">
      <w:pPr>
        <w:pStyle w:val="ConsPlusNormal"/>
        <w:ind w:firstLine="540"/>
        <w:jc w:val="both"/>
      </w:pPr>
      <w:r>
        <w:t xml:space="preserve">Общую вертикальную нагрузку от детей </w:t>
      </w:r>
      <w:r>
        <w:rPr>
          <w:noProof/>
          <w:position w:val="-9"/>
        </w:rPr>
        <w:drawing>
          <wp:inline distT="0" distB="0" distL="0" distR="0" wp14:anchorId="4A6FD134" wp14:editId="3EB98D9C">
            <wp:extent cx="251460" cy="2438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рассчитывают по </w:t>
      </w:r>
      <w:hyperlink w:anchor="P681">
        <w:r>
          <w:rPr>
            <w:color w:val="0000FF"/>
          </w:rPr>
          <w:t>формуле (А.3)</w:t>
        </w:r>
      </w:hyperlink>
      <w:r>
        <w:t>:</w:t>
      </w:r>
    </w:p>
    <w:p w14:paraId="6D485D92" w14:textId="77777777" w:rsidR="00D44AFD" w:rsidRDefault="00D44AFD">
      <w:pPr>
        <w:pStyle w:val="ConsPlusNormal"/>
        <w:ind w:firstLine="540"/>
        <w:jc w:val="both"/>
      </w:pPr>
    </w:p>
    <w:p w14:paraId="0C3A9A5C" w14:textId="77777777" w:rsidR="00D44AFD" w:rsidRDefault="00D44AFD">
      <w:pPr>
        <w:pStyle w:val="ConsPlusNormal"/>
        <w:jc w:val="center"/>
      </w:pPr>
      <w:r>
        <w:rPr>
          <w:noProof/>
          <w:position w:val="-23"/>
        </w:rPr>
        <w:drawing>
          <wp:inline distT="0" distB="0" distL="0" distR="0" wp14:anchorId="6F7A6BB7" wp14:editId="468347B6">
            <wp:extent cx="3695700" cy="4273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95700" cy="427355"/>
                    </a:xfrm>
                    <a:prstGeom prst="rect">
                      <a:avLst/>
                    </a:prstGeom>
                    <a:noFill/>
                    <a:ln>
                      <a:noFill/>
                    </a:ln>
                  </pic:spPr>
                </pic:pic>
              </a:graphicData>
            </a:graphic>
          </wp:inline>
        </w:drawing>
      </w:r>
      <w:r>
        <w:t>.</w:t>
      </w:r>
    </w:p>
    <w:p w14:paraId="3F4079B0" w14:textId="77777777" w:rsidR="00D44AFD" w:rsidRDefault="00D44AFD">
      <w:pPr>
        <w:pStyle w:val="ConsPlusNormal"/>
        <w:ind w:firstLine="540"/>
        <w:jc w:val="both"/>
      </w:pPr>
    </w:p>
    <w:p w14:paraId="27892C9B" w14:textId="77777777" w:rsidR="00D44AFD" w:rsidRDefault="00D44AFD">
      <w:pPr>
        <w:pStyle w:val="ConsPlusNormal"/>
        <w:ind w:firstLine="540"/>
        <w:jc w:val="both"/>
      </w:pPr>
      <w:r>
        <w:t xml:space="preserve">Для удобства расчетов допускается использование </w:t>
      </w:r>
      <w:hyperlink w:anchor="P688">
        <w:r>
          <w:rPr>
            <w:color w:val="0000FF"/>
          </w:rPr>
          <w:t>таблицы А.2</w:t>
        </w:r>
      </w:hyperlink>
      <w:r>
        <w:t>.</w:t>
      </w:r>
    </w:p>
    <w:p w14:paraId="5480FDB7" w14:textId="77777777" w:rsidR="00D44AFD" w:rsidRDefault="00D44AFD">
      <w:pPr>
        <w:pStyle w:val="ConsPlusNormal"/>
        <w:spacing w:before="200"/>
        <w:ind w:firstLine="540"/>
        <w:jc w:val="both"/>
      </w:pPr>
      <w:r>
        <w:t>А.5.1.4. Нагрузка на конструкцию в целом</w:t>
      </w:r>
    </w:p>
    <w:p w14:paraId="7392334A" w14:textId="77777777" w:rsidR="00D44AFD" w:rsidRDefault="00D44AFD">
      <w:pPr>
        <w:pStyle w:val="ConsPlusNormal"/>
        <w:spacing w:before="200"/>
        <w:ind w:firstLine="540"/>
        <w:jc w:val="both"/>
      </w:pPr>
      <w:r>
        <w:lastRenderedPageBreak/>
        <w:t>Нагрузку от детей на конструкцию в целом определяют как сумму нагрузок на отдельные элементы конструкции:</w:t>
      </w:r>
    </w:p>
    <w:p w14:paraId="4AC6879B" w14:textId="77777777" w:rsidR="00D44AFD" w:rsidRDefault="00D44AFD">
      <w:pPr>
        <w:pStyle w:val="ConsPlusNonformat"/>
        <w:spacing w:before="200"/>
        <w:jc w:val="both"/>
      </w:pPr>
      <w:r>
        <w:t xml:space="preserve">    - платформу                      n = 2,77;</w:t>
      </w:r>
    </w:p>
    <w:p w14:paraId="3D4D2A8A" w14:textId="77777777" w:rsidR="00D44AFD" w:rsidRDefault="00D44AFD">
      <w:pPr>
        <w:pStyle w:val="ConsPlusNonformat"/>
        <w:jc w:val="both"/>
      </w:pPr>
      <w:r>
        <w:t xml:space="preserve">    - перила платформы (4 шт.)       n = 4 x 1,67 = 6,68;</w:t>
      </w:r>
    </w:p>
    <w:p w14:paraId="5465B2D1" w14:textId="77777777" w:rsidR="00D44AFD" w:rsidRDefault="00D44AFD">
      <w:pPr>
        <w:pStyle w:val="ConsPlusNonformat"/>
        <w:jc w:val="both"/>
      </w:pPr>
      <w:r>
        <w:t xml:space="preserve">    - стремянку                      n = 3,5.</w:t>
      </w:r>
    </w:p>
    <w:p w14:paraId="5C89EF17" w14:textId="77777777" w:rsidR="00D44AFD" w:rsidRDefault="00D44AFD">
      <w:pPr>
        <w:pStyle w:val="ConsPlusNonformat"/>
        <w:jc w:val="both"/>
      </w:pPr>
      <w:r>
        <w:t xml:space="preserve">    Общее расчетное число детей      n = 12,95.</w:t>
      </w:r>
    </w:p>
    <w:p w14:paraId="32A6262A" w14:textId="77777777" w:rsidR="00D44AFD" w:rsidRDefault="00D44AFD">
      <w:pPr>
        <w:pStyle w:val="ConsPlusNonformat"/>
        <w:jc w:val="both"/>
      </w:pPr>
      <w:r>
        <w:t xml:space="preserve">    Результат округляют до целого:</w:t>
      </w:r>
    </w:p>
    <w:p w14:paraId="2B12E6CF" w14:textId="77777777" w:rsidR="00D44AFD" w:rsidRDefault="00D44AFD">
      <w:pPr>
        <w:pStyle w:val="ConsPlusNonformat"/>
        <w:jc w:val="both"/>
      </w:pPr>
      <w:r>
        <w:t xml:space="preserve">    - общее расчетное число детей    n = 13.</w:t>
      </w:r>
    </w:p>
    <w:p w14:paraId="0F2D6CF7" w14:textId="77777777" w:rsidR="00D44AFD" w:rsidRDefault="00D44AFD">
      <w:pPr>
        <w:pStyle w:val="ConsPlusNormal"/>
        <w:ind w:firstLine="540"/>
        <w:jc w:val="both"/>
      </w:pPr>
      <w:r>
        <w:t xml:space="preserve">Общую вертикальную нагрузку от детей </w:t>
      </w:r>
      <w:r>
        <w:rPr>
          <w:noProof/>
          <w:position w:val="-9"/>
        </w:rPr>
        <w:drawing>
          <wp:inline distT="0" distB="0" distL="0" distR="0" wp14:anchorId="3562F140" wp14:editId="2FCDFFD0">
            <wp:extent cx="251460" cy="2438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рассчитывают в соответствии с </w:t>
      </w:r>
      <w:hyperlink w:anchor="P688">
        <w:r>
          <w:rPr>
            <w:color w:val="0000FF"/>
          </w:rPr>
          <w:t>таблицей А.2</w:t>
        </w:r>
      </w:hyperlink>
      <w:r>
        <w:t>:</w:t>
      </w:r>
    </w:p>
    <w:p w14:paraId="5CBA0A6F" w14:textId="77777777" w:rsidR="00D44AFD" w:rsidRDefault="00D44AFD">
      <w:pPr>
        <w:pStyle w:val="ConsPlusNormal"/>
        <w:ind w:firstLine="540"/>
        <w:jc w:val="both"/>
      </w:pPr>
    </w:p>
    <w:p w14:paraId="682F21D5" w14:textId="77777777" w:rsidR="00D44AFD" w:rsidRDefault="00D44AFD">
      <w:pPr>
        <w:pStyle w:val="ConsPlusNormal"/>
        <w:jc w:val="center"/>
      </w:pPr>
      <w:r>
        <w:rPr>
          <w:noProof/>
          <w:position w:val="-9"/>
        </w:rPr>
        <w:drawing>
          <wp:inline distT="0" distB="0" distL="0" distR="0" wp14:anchorId="0CDBA70E" wp14:editId="61A48B6A">
            <wp:extent cx="1295400" cy="24384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95400" cy="243840"/>
                    </a:xfrm>
                    <a:prstGeom prst="rect">
                      <a:avLst/>
                    </a:prstGeom>
                    <a:noFill/>
                    <a:ln>
                      <a:noFill/>
                    </a:ln>
                  </pic:spPr>
                </pic:pic>
              </a:graphicData>
            </a:graphic>
          </wp:inline>
        </w:drawing>
      </w:r>
      <w:r>
        <w:t>.</w:t>
      </w:r>
    </w:p>
    <w:p w14:paraId="7331DC97" w14:textId="77777777" w:rsidR="00D44AFD" w:rsidRDefault="00D44AFD">
      <w:pPr>
        <w:pStyle w:val="ConsPlusNormal"/>
        <w:ind w:firstLine="540"/>
        <w:jc w:val="both"/>
      </w:pPr>
    </w:p>
    <w:p w14:paraId="5AE8827E" w14:textId="77777777" w:rsidR="00D44AFD" w:rsidRDefault="00D44AFD">
      <w:pPr>
        <w:pStyle w:val="ConsPlusNormal"/>
        <w:ind w:firstLine="540"/>
        <w:jc w:val="both"/>
      </w:pPr>
      <w:r>
        <w:t xml:space="preserve">Общую горизонтальную нагрузку на конструкцию </w:t>
      </w:r>
      <w:r>
        <w:rPr>
          <w:noProof/>
          <w:position w:val="-9"/>
        </w:rPr>
        <w:drawing>
          <wp:inline distT="0" distB="0" distL="0" distR="0" wp14:anchorId="00855EB8" wp14:editId="178F59F7">
            <wp:extent cx="251460" cy="2438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Н, определяют по </w:t>
      </w:r>
      <w:hyperlink w:anchor="P765">
        <w:r>
          <w:rPr>
            <w:color w:val="0000FF"/>
          </w:rPr>
          <w:t>формуле (А.4)</w:t>
        </w:r>
      </w:hyperlink>
      <w:r>
        <w:t>:</w:t>
      </w:r>
    </w:p>
    <w:p w14:paraId="24E2FC82" w14:textId="77777777" w:rsidR="00D44AFD" w:rsidRDefault="00D44AFD">
      <w:pPr>
        <w:pStyle w:val="ConsPlusNormal"/>
        <w:ind w:firstLine="540"/>
        <w:jc w:val="both"/>
      </w:pPr>
    </w:p>
    <w:p w14:paraId="32FDCDCF" w14:textId="77777777" w:rsidR="00D44AFD" w:rsidRDefault="00D44AFD">
      <w:pPr>
        <w:pStyle w:val="ConsPlusNormal"/>
        <w:jc w:val="center"/>
      </w:pPr>
      <w:r>
        <w:rPr>
          <w:noProof/>
          <w:position w:val="-9"/>
        </w:rPr>
        <w:drawing>
          <wp:inline distT="0" distB="0" distL="0" distR="0" wp14:anchorId="717B1725" wp14:editId="1A33D78C">
            <wp:extent cx="1193800" cy="24384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93800" cy="243840"/>
                    </a:xfrm>
                    <a:prstGeom prst="rect">
                      <a:avLst/>
                    </a:prstGeom>
                    <a:noFill/>
                    <a:ln>
                      <a:noFill/>
                    </a:ln>
                  </pic:spPr>
                </pic:pic>
              </a:graphicData>
            </a:graphic>
          </wp:inline>
        </w:drawing>
      </w:r>
      <w:r>
        <w:t>.</w:t>
      </w:r>
    </w:p>
    <w:p w14:paraId="4DCD5C15" w14:textId="77777777" w:rsidR="00D44AFD" w:rsidRDefault="00D44AFD">
      <w:pPr>
        <w:pStyle w:val="ConsPlusNormal"/>
        <w:ind w:firstLine="540"/>
        <w:jc w:val="both"/>
      </w:pPr>
    </w:p>
    <w:p w14:paraId="5A528252" w14:textId="77777777" w:rsidR="00D44AFD" w:rsidRDefault="00D44AFD">
      <w:pPr>
        <w:pStyle w:val="ConsPlusNormal"/>
        <w:ind w:firstLine="540"/>
        <w:jc w:val="both"/>
      </w:pPr>
      <w:bookmarkStart w:id="49" w:name="P981"/>
      <w:bookmarkEnd w:id="49"/>
      <w:r>
        <w:t>А.5.2. Расчет нагрузок для качелей</w:t>
      </w:r>
    </w:p>
    <w:p w14:paraId="2A5E64D3" w14:textId="77777777" w:rsidR="00D44AFD" w:rsidRDefault="00D44AFD">
      <w:pPr>
        <w:pStyle w:val="ConsPlusNormal"/>
        <w:spacing w:before="200"/>
        <w:ind w:firstLine="540"/>
        <w:jc w:val="both"/>
      </w:pPr>
      <w:r>
        <w:t>А.5.2.1. Силы, действующие на качели</w:t>
      </w:r>
    </w:p>
    <w:p w14:paraId="024EAEC0" w14:textId="77777777" w:rsidR="00D44AFD" w:rsidRDefault="00D44AFD">
      <w:pPr>
        <w:pStyle w:val="ConsPlusNormal"/>
        <w:spacing w:before="200"/>
        <w:ind w:firstLine="540"/>
        <w:jc w:val="both"/>
      </w:pPr>
      <w:r>
        <w:t>На рисунке А.2 показаны силы, действующие на качели.</w:t>
      </w:r>
    </w:p>
    <w:p w14:paraId="1F92A2CA" w14:textId="77777777" w:rsidR="00D44AFD" w:rsidRDefault="00D44AFD">
      <w:pPr>
        <w:pStyle w:val="ConsPlusNormal"/>
        <w:ind w:firstLine="540"/>
        <w:jc w:val="both"/>
      </w:pPr>
    </w:p>
    <w:p w14:paraId="577BEB36" w14:textId="77777777" w:rsidR="00D44AFD" w:rsidRDefault="00D44AFD">
      <w:pPr>
        <w:pStyle w:val="ConsPlusNormal"/>
        <w:jc w:val="center"/>
      </w:pPr>
      <w:r>
        <w:rPr>
          <w:noProof/>
          <w:position w:val="-187"/>
        </w:rPr>
        <w:drawing>
          <wp:inline distT="0" distB="0" distL="0" distR="0" wp14:anchorId="51E0E3B6" wp14:editId="3B8C8C64">
            <wp:extent cx="3012440" cy="25101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12440" cy="2510155"/>
                    </a:xfrm>
                    <a:prstGeom prst="rect">
                      <a:avLst/>
                    </a:prstGeom>
                    <a:noFill/>
                    <a:ln>
                      <a:noFill/>
                    </a:ln>
                  </pic:spPr>
                </pic:pic>
              </a:graphicData>
            </a:graphic>
          </wp:inline>
        </w:drawing>
      </w:r>
    </w:p>
    <w:p w14:paraId="47FB6091" w14:textId="77777777" w:rsidR="00D44AFD" w:rsidRDefault="00D44AFD">
      <w:pPr>
        <w:pStyle w:val="ConsPlusNormal"/>
        <w:jc w:val="center"/>
      </w:pPr>
    </w:p>
    <w:p w14:paraId="11B46E60" w14:textId="77777777" w:rsidR="00D44AFD" w:rsidRDefault="00D44AFD">
      <w:pPr>
        <w:pStyle w:val="ConsPlusNormal"/>
        <w:jc w:val="center"/>
      </w:pPr>
      <w:r>
        <w:rPr>
          <w:noProof/>
          <w:position w:val="-8"/>
        </w:rPr>
        <w:drawing>
          <wp:inline distT="0" distB="0" distL="0" distR="0" wp14:anchorId="19F2B8EA" wp14:editId="0FACA1A8">
            <wp:extent cx="167005" cy="23558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горизонтальная нагрузка на узел; </w:t>
      </w:r>
      <w:r>
        <w:rPr>
          <w:noProof/>
          <w:position w:val="-8"/>
        </w:rPr>
        <w:drawing>
          <wp:inline distT="0" distB="0" distL="0" distR="0" wp14:anchorId="6CC269CB" wp14:editId="796180B0">
            <wp:extent cx="167005" cy="23558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вертикальная</w:t>
      </w:r>
    </w:p>
    <w:p w14:paraId="51FB083B" w14:textId="77777777" w:rsidR="00D44AFD" w:rsidRDefault="00D44AFD">
      <w:pPr>
        <w:pStyle w:val="ConsPlusNormal"/>
        <w:jc w:val="center"/>
      </w:pPr>
      <w:r>
        <w:t xml:space="preserve">нагрузка на узел; </w:t>
      </w:r>
      <w:r>
        <w:rPr>
          <w:noProof/>
          <w:position w:val="-8"/>
        </w:rPr>
        <w:drawing>
          <wp:inline distT="0" distB="0" distL="0" distR="0" wp14:anchorId="2C92C82A" wp14:editId="1615C036">
            <wp:extent cx="167005" cy="2355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нагрузка на узел; </w:t>
      </w:r>
      <w:r>
        <w:rPr>
          <w:noProof/>
          <w:position w:val="-8"/>
        </w:rPr>
        <w:drawing>
          <wp:inline distT="0" distB="0" distL="0" distR="0" wp14:anchorId="5B7B9FFF" wp14:editId="30B5E54F">
            <wp:extent cx="190500" cy="2355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масса</w:t>
      </w:r>
    </w:p>
    <w:p w14:paraId="2677917B" w14:textId="77777777" w:rsidR="00D44AFD" w:rsidRDefault="00D44AFD">
      <w:pPr>
        <w:pStyle w:val="ConsPlusNormal"/>
        <w:jc w:val="center"/>
      </w:pPr>
      <w:r>
        <w:t xml:space="preserve">качелей; </w:t>
      </w:r>
      <w:r>
        <w:rPr>
          <w:noProof/>
          <w:position w:val="-8"/>
        </w:rPr>
        <w:drawing>
          <wp:inline distT="0" distB="0" distL="0" distR="0" wp14:anchorId="4D2AE236" wp14:editId="01351BA5">
            <wp:extent cx="205105" cy="2355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 масса детей; </w:t>
      </w:r>
      <w:r>
        <w:rPr>
          <w:noProof/>
        </w:rPr>
        <w:drawing>
          <wp:inline distT="0" distB="0" distL="0" distR="0" wp14:anchorId="6D723D3D" wp14:editId="52A4451F">
            <wp:extent cx="152400" cy="1371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угол отклонения качелей;</w:t>
      </w:r>
    </w:p>
    <w:p w14:paraId="5414F18D" w14:textId="77777777" w:rsidR="00D44AFD" w:rsidRDefault="00D44AFD">
      <w:pPr>
        <w:pStyle w:val="ConsPlusNormal"/>
        <w:jc w:val="center"/>
      </w:pPr>
      <w:r>
        <w:rPr>
          <w:noProof/>
          <w:position w:val="-8"/>
        </w:rPr>
        <w:drawing>
          <wp:inline distT="0" distB="0" distL="0" distR="0" wp14:anchorId="02FC944D" wp14:editId="2ED1FFE0">
            <wp:extent cx="297815" cy="23558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7815" cy="235585"/>
                    </a:xfrm>
                    <a:prstGeom prst="rect">
                      <a:avLst/>
                    </a:prstGeom>
                    <a:noFill/>
                    <a:ln>
                      <a:noFill/>
                    </a:ln>
                  </pic:spPr>
                </pic:pic>
              </a:graphicData>
            </a:graphic>
          </wp:inline>
        </w:drawing>
      </w:r>
      <w:r>
        <w:t xml:space="preserve"> - максимальный угол отклонения качелей 80°</w:t>
      </w:r>
    </w:p>
    <w:p w14:paraId="42838E35" w14:textId="77777777" w:rsidR="00D44AFD" w:rsidRDefault="00D44AFD">
      <w:pPr>
        <w:pStyle w:val="ConsPlusNormal"/>
        <w:jc w:val="center"/>
      </w:pPr>
    </w:p>
    <w:p w14:paraId="4BF354E1" w14:textId="77777777" w:rsidR="00D44AFD" w:rsidRDefault="00D44AFD">
      <w:pPr>
        <w:pStyle w:val="ConsPlusNormal"/>
        <w:jc w:val="center"/>
      </w:pPr>
      <w:r>
        <w:t>Рисунок А.2. Силы, действующие на качели</w:t>
      </w:r>
    </w:p>
    <w:p w14:paraId="510C1C78" w14:textId="77777777" w:rsidR="00D44AFD" w:rsidRDefault="00D44AFD">
      <w:pPr>
        <w:pStyle w:val="ConsPlusNormal"/>
        <w:ind w:firstLine="540"/>
        <w:jc w:val="both"/>
      </w:pPr>
    </w:p>
    <w:p w14:paraId="58AD148A" w14:textId="77777777" w:rsidR="00D44AFD" w:rsidRDefault="00D44AFD">
      <w:pPr>
        <w:pStyle w:val="ConsPlusNormal"/>
        <w:ind w:firstLine="540"/>
        <w:jc w:val="both"/>
      </w:pPr>
      <w:r>
        <w:t>Силы, действующие на качели, рассчитывают по формулам</w:t>
      </w:r>
    </w:p>
    <w:p w14:paraId="02F9D006" w14:textId="77777777" w:rsidR="00D44AFD" w:rsidRDefault="00D44AFD">
      <w:pPr>
        <w:pStyle w:val="ConsPlusNormal"/>
        <w:ind w:firstLine="540"/>
        <w:jc w:val="both"/>
      </w:pPr>
    </w:p>
    <w:p w14:paraId="44AE1A25" w14:textId="77777777" w:rsidR="00D44AFD" w:rsidRDefault="00D44AFD">
      <w:pPr>
        <w:pStyle w:val="ConsPlusNormal"/>
        <w:jc w:val="center"/>
      </w:pPr>
      <w:bookmarkStart w:id="50" w:name="P996"/>
      <w:bookmarkEnd w:id="50"/>
      <w:r>
        <w:rPr>
          <w:noProof/>
          <w:position w:val="-8"/>
        </w:rPr>
        <w:drawing>
          <wp:inline distT="0" distB="0" distL="0" distR="0" wp14:anchorId="49520D2B" wp14:editId="6BCFFE77">
            <wp:extent cx="1320800" cy="23558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20800" cy="235585"/>
                    </a:xfrm>
                    <a:prstGeom prst="rect">
                      <a:avLst/>
                    </a:prstGeom>
                    <a:noFill/>
                    <a:ln>
                      <a:noFill/>
                    </a:ln>
                  </pic:spPr>
                </pic:pic>
              </a:graphicData>
            </a:graphic>
          </wp:inline>
        </w:drawing>
      </w:r>
      <w:r>
        <w:t>; (А.18)</w:t>
      </w:r>
    </w:p>
    <w:p w14:paraId="662DDE79" w14:textId="77777777" w:rsidR="00D44AFD" w:rsidRDefault="00D44AFD">
      <w:pPr>
        <w:pStyle w:val="ConsPlusNormal"/>
        <w:ind w:firstLine="540"/>
        <w:jc w:val="both"/>
      </w:pPr>
    </w:p>
    <w:p w14:paraId="08BCC16B" w14:textId="77777777" w:rsidR="00D44AFD" w:rsidRDefault="00D44AFD">
      <w:pPr>
        <w:pStyle w:val="ConsPlusNormal"/>
        <w:jc w:val="center"/>
      </w:pPr>
      <w:bookmarkStart w:id="51" w:name="P998"/>
      <w:bookmarkEnd w:id="51"/>
      <w:r>
        <w:rPr>
          <w:noProof/>
          <w:position w:val="-8"/>
        </w:rPr>
        <w:drawing>
          <wp:inline distT="0" distB="0" distL="0" distR="0" wp14:anchorId="2561FEE3" wp14:editId="3B7C146B">
            <wp:extent cx="1308100" cy="23558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08100" cy="235585"/>
                    </a:xfrm>
                    <a:prstGeom prst="rect">
                      <a:avLst/>
                    </a:prstGeom>
                    <a:noFill/>
                    <a:ln>
                      <a:noFill/>
                    </a:ln>
                  </pic:spPr>
                </pic:pic>
              </a:graphicData>
            </a:graphic>
          </wp:inline>
        </w:drawing>
      </w:r>
      <w:r>
        <w:t>; (А.19)</w:t>
      </w:r>
    </w:p>
    <w:p w14:paraId="4C54EA35" w14:textId="77777777" w:rsidR="00D44AFD" w:rsidRDefault="00D44AFD">
      <w:pPr>
        <w:pStyle w:val="ConsPlusNormal"/>
        <w:ind w:firstLine="540"/>
        <w:jc w:val="both"/>
      </w:pPr>
    </w:p>
    <w:p w14:paraId="70A9BFE7" w14:textId="77777777" w:rsidR="00D44AFD" w:rsidRDefault="00D44AFD">
      <w:pPr>
        <w:pStyle w:val="ConsPlusNormal"/>
        <w:jc w:val="center"/>
      </w:pPr>
      <w:bookmarkStart w:id="52" w:name="P1000"/>
      <w:bookmarkEnd w:id="52"/>
      <w:r>
        <w:rPr>
          <w:noProof/>
          <w:position w:val="-8"/>
        </w:rPr>
        <w:drawing>
          <wp:inline distT="0" distB="0" distL="0" distR="0" wp14:anchorId="2228316D" wp14:editId="7AFCF34B">
            <wp:extent cx="1308100" cy="23558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08100" cy="235585"/>
                    </a:xfrm>
                    <a:prstGeom prst="rect">
                      <a:avLst/>
                    </a:prstGeom>
                    <a:noFill/>
                    <a:ln>
                      <a:noFill/>
                    </a:ln>
                  </pic:spPr>
                </pic:pic>
              </a:graphicData>
            </a:graphic>
          </wp:inline>
        </w:drawing>
      </w:r>
      <w:r>
        <w:t>, (А.20)</w:t>
      </w:r>
    </w:p>
    <w:p w14:paraId="3B33FA27" w14:textId="77777777" w:rsidR="00D44AFD" w:rsidRDefault="00D44AFD">
      <w:pPr>
        <w:pStyle w:val="ConsPlusNormal"/>
        <w:ind w:firstLine="540"/>
        <w:jc w:val="both"/>
      </w:pPr>
    </w:p>
    <w:p w14:paraId="5410801C" w14:textId="77777777" w:rsidR="00D44AFD" w:rsidRDefault="00D44AFD">
      <w:pPr>
        <w:pStyle w:val="ConsPlusNormal"/>
        <w:ind w:firstLine="540"/>
        <w:jc w:val="both"/>
      </w:pPr>
      <w:r>
        <w:lastRenderedPageBreak/>
        <w:t xml:space="preserve">где </w:t>
      </w:r>
      <w:r>
        <w:rPr>
          <w:noProof/>
          <w:position w:val="-8"/>
        </w:rPr>
        <w:drawing>
          <wp:inline distT="0" distB="0" distL="0" distR="0" wp14:anchorId="550E7623" wp14:editId="26D6FA27">
            <wp:extent cx="167005" cy="2355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горизонтальная нагрузка на узел, Н;</w:t>
      </w:r>
    </w:p>
    <w:p w14:paraId="180F9920" w14:textId="77777777" w:rsidR="00D44AFD" w:rsidRDefault="00D44AFD">
      <w:pPr>
        <w:pStyle w:val="ConsPlusNormal"/>
        <w:spacing w:before="200"/>
        <w:ind w:firstLine="540"/>
        <w:jc w:val="both"/>
      </w:pPr>
      <w:r>
        <w:rPr>
          <w:noProof/>
          <w:position w:val="-8"/>
        </w:rPr>
        <w:drawing>
          <wp:inline distT="0" distB="0" distL="0" distR="0" wp14:anchorId="2047710D" wp14:editId="6FC8D31E">
            <wp:extent cx="167005" cy="2355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вертикальная нагрузка на узел, Н;</w:t>
      </w:r>
    </w:p>
    <w:p w14:paraId="29722A22" w14:textId="77777777" w:rsidR="00D44AFD" w:rsidRDefault="00D44AFD">
      <w:pPr>
        <w:pStyle w:val="ConsPlusNormal"/>
        <w:spacing w:before="200"/>
        <w:ind w:firstLine="540"/>
        <w:jc w:val="both"/>
      </w:pPr>
      <w:r>
        <w:rPr>
          <w:noProof/>
          <w:position w:val="-8"/>
        </w:rPr>
        <w:drawing>
          <wp:inline distT="0" distB="0" distL="0" distR="0" wp14:anchorId="0658061C" wp14:editId="79EF1C56">
            <wp:extent cx="167005" cy="2355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нагрузка на узел, Н;</w:t>
      </w:r>
    </w:p>
    <w:p w14:paraId="1BC71519" w14:textId="77777777" w:rsidR="00D44AFD" w:rsidRDefault="00D44AFD">
      <w:pPr>
        <w:pStyle w:val="ConsPlusNormal"/>
        <w:spacing w:before="200"/>
        <w:ind w:firstLine="540"/>
        <w:jc w:val="both"/>
      </w:pPr>
      <w:r>
        <w:t xml:space="preserve">g - ускорение свободного падения </w:t>
      </w:r>
      <w:r>
        <w:rPr>
          <w:noProof/>
          <w:position w:val="-8"/>
        </w:rPr>
        <w:drawing>
          <wp:inline distT="0" distB="0" distL="0" distR="0" wp14:anchorId="651F09F9" wp14:editId="72CE83AC">
            <wp:extent cx="949325" cy="2355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49325" cy="235585"/>
                    </a:xfrm>
                    <a:prstGeom prst="rect">
                      <a:avLst/>
                    </a:prstGeom>
                    <a:noFill/>
                    <a:ln>
                      <a:noFill/>
                    </a:ln>
                  </pic:spPr>
                </pic:pic>
              </a:graphicData>
            </a:graphic>
          </wp:inline>
        </w:drawing>
      </w:r>
      <w:r>
        <w:t>;</w:t>
      </w:r>
    </w:p>
    <w:p w14:paraId="3F812325" w14:textId="77777777" w:rsidR="00D44AFD" w:rsidRDefault="00D44AFD">
      <w:pPr>
        <w:pStyle w:val="ConsPlusNormal"/>
        <w:spacing w:before="200"/>
        <w:ind w:firstLine="540"/>
        <w:jc w:val="both"/>
      </w:pPr>
      <w:r>
        <w:rPr>
          <w:noProof/>
          <w:position w:val="-8"/>
        </w:rPr>
        <w:drawing>
          <wp:inline distT="0" distB="0" distL="0" distR="0" wp14:anchorId="779E651A" wp14:editId="12998DF6">
            <wp:extent cx="190500" cy="23558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масса качелей, кг;</w:t>
      </w:r>
    </w:p>
    <w:p w14:paraId="582E0BB8" w14:textId="77777777" w:rsidR="00D44AFD" w:rsidRDefault="00D44AFD">
      <w:pPr>
        <w:pStyle w:val="ConsPlusNormal"/>
        <w:spacing w:before="200"/>
        <w:ind w:firstLine="540"/>
        <w:jc w:val="both"/>
      </w:pPr>
      <w:r>
        <w:rPr>
          <w:noProof/>
          <w:position w:val="-8"/>
        </w:rPr>
        <w:drawing>
          <wp:inline distT="0" distB="0" distL="0" distR="0" wp14:anchorId="27E7BF0E" wp14:editId="009947C5">
            <wp:extent cx="205105" cy="2355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 масса детей по </w:t>
      </w:r>
      <w:hyperlink w:anchor="P639">
        <w:r>
          <w:rPr>
            <w:color w:val="0000FF"/>
          </w:rPr>
          <w:t>А.2.2.1</w:t>
        </w:r>
      </w:hyperlink>
      <w:r>
        <w:t>;</w:t>
      </w:r>
    </w:p>
    <w:p w14:paraId="79848468" w14:textId="77777777" w:rsidR="00D44AFD" w:rsidRDefault="00D44AFD">
      <w:pPr>
        <w:pStyle w:val="ConsPlusNormal"/>
        <w:spacing w:before="200"/>
        <w:ind w:firstLine="540"/>
        <w:jc w:val="both"/>
      </w:pPr>
      <w:r>
        <w:rPr>
          <w:noProof/>
          <w:position w:val="-8"/>
        </w:rPr>
        <w:drawing>
          <wp:inline distT="0" distB="0" distL="0" distR="0" wp14:anchorId="1362EF37" wp14:editId="557FCF9F">
            <wp:extent cx="190500" cy="23558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noProof/>
          <w:position w:val="-8"/>
        </w:rPr>
        <w:drawing>
          <wp:inline distT="0" distB="0" distL="0" distR="0" wp14:anchorId="234CE669" wp14:editId="58300BA1">
            <wp:extent cx="190500" cy="2355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noProof/>
          <w:position w:val="-8"/>
        </w:rPr>
        <w:drawing>
          <wp:inline distT="0" distB="0" distL="0" distR="0" wp14:anchorId="463B1640" wp14:editId="63D16B44">
            <wp:extent cx="190500" cy="2355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коэффициенты нагрузки, зависящие от максимального угла отклонения качелей </w:t>
      </w:r>
      <w:r>
        <w:rPr>
          <w:noProof/>
          <w:position w:val="-8"/>
        </w:rPr>
        <w:drawing>
          <wp:inline distT="0" distB="0" distL="0" distR="0" wp14:anchorId="740CFD9F" wp14:editId="316AA883">
            <wp:extent cx="297815" cy="23558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7815" cy="235585"/>
                    </a:xfrm>
                    <a:prstGeom prst="rect">
                      <a:avLst/>
                    </a:prstGeom>
                    <a:noFill/>
                    <a:ln>
                      <a:noFill/>
                    </a:ln>
                  </pic:spPr>
                </pic:pic>
              </a:graphicData>
            </a:graphic>
          </wp:inline>
        </w:drawing>
      </w:r>
      <w:r>
        <w:t xml:space="preserve"> и угла отклонения качелей </w:t>
      </w:r>
      <w:r>
        <w:rPr>
          <w:noProof/>
        </w:rPr>
        <w:drawing>
          <wp:inline distT="0" distB="0" distL="0" distR="0" wp14:anchorId="63CF64DB" wp14:editId="265D1966">
            <wp:extent cx="152400" cy="13716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(см. таблицу А.3);</w:t>
      </w:r>
    </w:p>
    <w:p w14:paraId="6BD87F91" w14:textId="77777777" w:rsidR="00D44AFD" w:rsidRDefault="00D44AFD">
      <w:pPr>
        <w:pStyle w:val="ConsPlusNormal"/>
        <w:spacing w:before="200"/>
        <w:ind w:firstLine="540"/>
        <w:jc w:val="both"/>
      </w:pPr>
      <w:r>
        <w:rPr>
          <w:noProof/>
          <w:position w:val="-8"/>
        </w:rPr>
        <w:drawing>
          <wp:inline distT="0" distB="0" distL="0" distR="0" wp14:anchorId="5CA430D9" wp14:editId="21F2EA06">
            <wp:extent cx="167005" cy="23558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w:t>
      </w:r>
      <w:r>
        <w:rPr>
          <w:noProof/>
          <w:position w:val="-8"/>
        </w:rPr>
        <w:drawing>
          <wp:inline distT="0" distB="0" distL="0" distR="0" wp14:anchorId="7F089EF3" wp14:editId="08C6C804">
            <wp:extent cx="167005" cy="23558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w:t>
      </w:r>
      <w:r>
        <w:rPr>
          <w:noProof/>
          <w:position w:val="-8"/>
        </w:rPr>
        <w:drawing>
          <wp:inline distT="0" distB="0" distL="0" distR="0" wp14:anchorId="4CF3FF1E" wp14:editId="478F0E8B">
            <wp:extent cx="167005" cy="23558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временные нагрузки.</w:t>
      </w:r>
    </w:p>
    <w:p w14:paraId="6BA2CC31" w14:textId="77777777" w:rsidR="00D44AFD" w:rsidRDefault="00D44AFD">
      <w:pPr>
        <w:pStyle w:val="ConsPlusNormal"/>
        <w:ind w:firstLine="540"/>
        <w:jc w:val="both"/>
      </w:pPr>
    </w:p>
    <w:p w14:paraId="5F807101" w14:textId="77777777" w:rsidR="00D44AFD" w:rsidRDefault="00D44AFD">
      <w:pPr>
        <w:pStyle w:val="ConsPlusNormal"/>
        <w:jc w:val="right"/>
      </w:pPr>
      <w:r>
        <w:t>Таблица А.3</w:t>
      </w:r>
    </w:p>
    <w:p w14:paraId="5D7C2148" w14:textId="77777777" w:rsidR="00D44AFD" w:rsidRDefault="00D44AFD">
      <w:pPr>
        <w:pStyle w:val="ConsPlusNormal"/>
        <w:ind w:firstLine="540"/>
        <w:jc w:val="both"/>
      </w:pPr>
    </w:p>
    <w:p w14:paraId="7E15B2E6" w14:textId="77777777" w:rsidR="00D44AFD" w:rsidRDefault="00D44AFD">
      <w:pPr>
        <w:pStyle w:val="ConsPlusNormal"/>
        <w:jc w:val="center"/>
      </w:pPr>
      <w:bookmarkStart w:id="53" w:name="P1013"/>
      <w:bookmarkEnd w:id="53"/>
      <w:r>
        <w:t>Коэффициенты нагрузки для качелей при максимальном угле</w:t>
      </w:r>
    </w:p>
    <w:p w14:paraId="217D2967" w14:textId="77777777" w:rsidR="00D44AFD" w:rsidRDefault="00D44AFD">
      <w:pPr>
        <w:pStyle w:val="ConsPlusNormal"/>
        <w:jc w:val="center"/>
      </w:pPr>
      <w:r>
        <w:t>отклонения качелей </w:t>
      </w:r>
      <w:r>
        <w:rPr>
          <w:noProof/>
          <w:position w:val="-8"/>
        </w:rPr>
        <w:drawing>
          <wp:inline distT="0" distB="0" distL="0" distR="0" wp14:anchorId="562DD2DF" wp14:editId="36FF8FD3">
            <wp:extent cx="680085" cy="2355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0085" cy="235585"/>
                    </a:xfrm>
                    <a:prstGeom prst="rect">
                      <a:avLst/>
                    </a:prstGeom>
                    <a:noFill/>
                    <a:ln>
                      <a:noFill/>
                    </a:ln>
                  </pic:spPr>
                </pic:pic>
              </a:graphicData>
            </a:graphic>
          </wp:inline>
        </w:drawing>
      </w:r>
    </w:p>
    <w:p w14:paraId="59AA1408" w14:textId="77777777" w:rsidR="00D44AFD" w:rsidRDefault="00D44AFD">
      <w:pPr>
        <w:pStyle w:val="ConsPlusNormal"/>
        <w:ind w:firstLine="540"/>
        <w:jc w:val="both"/>
      </w:pPr>
    </w:p>
    <w:p w14:paraId="6CCF58E9"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280"/>
        <w:gridCol w:w="2400"/>
        <w:gridCol w:w="2520"/>
      </w:tblGrid>
      <w:tr w:rsidR="00D44AFD" w14:paraId="103EC6D6" w14:textId="77777777">
        <w:tc>
          <w:tcPr>
            <w:tcW w:w="2580" w:type="dxa"/>
            <w:vAlign w:val="center"/>
          </w:tcPr>
          <w:p w14:paraId="6992D2F6" w14:textId="77777777" w:rsidR="00D44AFD" w:rsidRDefault="00D44AFD">
            <w:pPr>
              <w:pStyle w:val="ConsPlusNormal"/>
              <w:jc w:val="center"/>
            </w:pPr>
            <w:r>
              <w:lastRenderedPageBreak/>
              <w:t>Угол отклонения качелей </w:t>
            </w:r>
            <w:r>
              <w:rPr>
                <w:noProof/>
              </w:rPr>
              <w:drawing>
                <wp:inline distT="0" distB="0" distL="0" distR="0" wp14:anchorId="053D7131" wp14:editId="212C089E">
                  <wp:extent cx="152400" cy="1371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tc>
        <w:tc>
          <w:tcPr>
            <w:tcW w:w="2280" w:type="dxa"/>
            <w:vAlign w:val="center"/>
          </w:tcPr>
          <w:p w14:paraId="40B40BFF" w14:textId="77777777" w:rsidR="00D44AFD" w:rsidRDefault="00D44AFD">
            <w:pPr>
              <w:pStyle w:val="ConsPlusNormal"/>
              <w:jc w:val="center"/>
            </w:pPr>
            <w:r>
              <w:t>Коэффициент нагрузки </w:t>
            </w:r>
            <w:r>
              <w:rPr>
                <w:noProof/>
                <w:position w:val="-8"/>
              </w:rPr>
              <w:drawing>
                <wp:inline distT="0" distB="0" distL="0" distR="0" wp14:anchorId="3153687F" wp14:editId="67DC9478">
                  <wp:extent cx="190500" cy="23558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p>
        </w:tc>
        <w:tc>
          <w:tcPr>
            <w:tcW w:w="2400" w:type="dxa"/>
            <w:vAlign w:val="center"/>
          </w:tcPr>
          <w:p w14:paraId="563D0D4D" w14:textId="77777777" w:rsidR="00D44AFD" w:rsidRDefault="00D44AFD">
            <w:pPr>
              <w:pStyle w:val="ConsPlusNormal"/>
              <w:jc w:val="center"/>
            </w:pPr>
            <w:r>
              <w:t>Коэффициент вертикальной нагрузки </w:t>
            </w:r>
            <w:r>
              <w:rPr>
                <w:noProof/>
                <w:position w:val="-8"/>
              </w:rPr>
              <w:drawing>
                <wp:inline distT="0" distB="0" distL="0" distR="0" wp14:anchorId="1438B29D" wp14:editId="5E28DD8B">
                  <wp:extent cx="190500" cy="2355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p>
        </w:tc>
        <w:tc>
          <w:tcPr>
            <w:tcW w:w="2520" w:type="dxa"/>
            <w:vAlign w:val="center"/>
          </w:tcPr>
          <w:p w14:paraId="7F3430BD" w14:textId="77777777" w:rsidR="00D44AFD" w:rsidRDefault="00D44AFD">
            <w:pPr>
              <w:pStyle w:val="ConsPlusNormal"/>
              <w:jc w:val="center"/>
            </w:pPr>
            <w:r>
              <w:t>Коэффициент горизонтальной нагрузки </w:t>
            </w:r>
            <w:r>
              <w:rPr>
                <w:noProof/>
                <w:position w:val="-8"/>
              </w:rPr>
              <w:drawing>
                <wp:inline distT="0" distB="0" distL="0" distR="0" wp14:anchorId="60C7F34A" wp14:editId="71CD36E5">
                  <wp:extent cx="190500" cy="2355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p>
        </w:tc>
      </w:tr>
      <w:tr w:rsidR="00D44AFD" w14:paraId="0AF56185" w14:textId="77777777">
        <w:tc>
          <w:tcPr>
            <w:tcW w:w="2580" w:type="dxa"/>
          </w:tcPr>
          <w:p w14:paraId="535EC31A" w14:textId="77777777" w:rsidR="00D44AFD" w:rsidRDefault="00D44AFD">
            <w:pPr>
              <w:pStyle w:val="ConsPlusNormal"/>
              <w:jc w:val="center"/>
            </w:pPr>
            <w:r>
              <w:t>80°</w:t>
            </w:r>
          </w:p>
        </w:tc>
        <w:tc>
          <w:tcPr>
            <w:tcW w:w="2280" w:type="dxa"/>
          </w:tcPr>
          <w:p w14:paraId="756FA198" w14:textId="77777777" w:rsidR="00D44AFD" w:rsidRDefault="00D44AFD">
            <w:pPr>
              <w:pStyle w:val="ConsPlusNormal"/>
              <w:jc w:val="center"/>
            </w:pPr>
            <w:r>
              <w:t>0,174</w:t>
            </w:r>
          </w:p>
        </w:tc>
        <w:tc>
          <w:tcPr>
            <w:tcW w:w="2400" w:type="dxa"/>
          </w:tcPr>
          <w:p w14:paraId="56974CAA" w14:textId="77777777" w:rsidR="00D44AFD" w:rsidRDefault="00D44AFD">
            <w:pPr>
              <w:pStyle w:val="ConsPlusNormal"/>
              <w:jc w:val="center"/>
            </w:pPr>
            <w:r>
              <w:t>0,030</w:t>
            </w:r>
          </w:p>
        </w:tc>
        <w:tc>
          <w:tcPr>
            <w:tcW w:w="2520" w:type="dxa"/>
          </w:tcPr>
          <w:p w14:paraId="0564E6C2" w14:textId="77777777" w:rsidR="00D44AFD" w:rsidRDefault="00D44AFD">
            <w:pPr>
              <w:pStyle w:val="ConsPlusNormal"/>
              <w:jc w:val="center"/>
            </w:pPr>
            <w:r>
              <w:t>0,171</w:t>
            </w:r>
          </w:p>
        </w:tc>
      </w:tr>
      <w:tr w:rsidR="00D44AFD" w14:paraId="63B9A442" w14:textId="77777777">
        <w:tc>
          <w:tcPr>
            <w:tcW w:w="2580" w:type="dxa"/>
          </w:tcPr>
          <w:p w14:paraId="02AAD1E9" w14:textId="77777777" w:rsidR="00D44AFD" w:rsidRDefault="00D44AFD">
            <w:pPr>
              <w:pStyle w:val="ConsPlusNormal"/>
              <w:jc w:val="center"/>
            </w:pPr>
            <w:r>
              <w:t>70°</w:t>
            </w:r>
          </w:p>
        </w:tc>
        <w:tc>
          <w:tcPr>
            <w:tcW w:w="2280" w:type="dxa"/>
          </w:tcPr>
          <w:p w14:paraId="6E4379A9" w14:textId="77777777" w:rsidR="00D44AFD" w:rsidRDefault="00D44AFD">
            <w:pPr>
              <w:pStyle w:val="ConsPlusNormal"/>
              <w:jc w:val="center"/>
            </w:pPr>
            <w:r>
              <w:t>0,679</w:t>
            </w:r>
          </w:p>
        </w:tc>
        <w:tc>
          <w:tcPr>
            <w:tcW w:w="2400" w:type="dxa"/>
          </w:tcPr>
          <w:p w14:paraId="2D9F3412" w14:textId="77777777" w:rsidR="00D44AFD" w:rsidRDefault="00D44AFD">
            <w:pPr>
              <w:pStyle w:val="ConsPlusNormal"/>
              <w:jc w:val="center"/>
            </w:pPr>
            <w:r>
              <w:t>0,232</w:t>
            </w:r>
          </w:p>
        </w:tc>
        <w:tc>
          <w:tcPr>
            <w:tcW w:w="2520" w:type="dxa"/>
          </w:tcPr>
          <w:p w14:paraId="4F9D61B1" w14:textId="77777777" w:rsidR="00D44AFD" w:rsidRDefault="00D44AFD">
            <w:pPr>
              <w:pStyle w:val="ConsPlusNormal"/>
              <w:jc w:val="center"/>
            </w:pPr>
            <w:r>
              <w:t>0,683</w:t>
            </w:r>
          </w:p>
        </w:tc>
      </w:tr>
      <w:tr w:rsidR="00D44AFD" w14:paraId="5003B372" w14:textId="77777777">
        <w:tc>
          <w:tcPr>
            <w:tcW w:w="2580" w:type="dxa"/>
          </w:tcPr>
          <w:p w14:paraId="63DF5376" w14:textId="77777777" w:rsidR="00D44AFD" w:rsidRDefault="00D44AFD">
            <w:pPr>
              <w:pStyle w:val="ConsPlusNormal"/>
              <w:jc w:val="center"/>
            </w:pPr>
            <w:r>
              <w:t>60°</w:t>
            </w:r>
          </w:p>
        </w:tc>
        <w:tc>
          <w:tcPr>
            <w:tcW w:w="2280" w:type="dxa"/>
          </w:tcPr>
          <w:p w14:paraId="0991CDC2" w14:textId="77777777" w:rsidR="00D44AFD" w:rsidRDefault="00D44AFD">
            <w:pPr>
              <w:pStyle w:val="ConsPlusNormal"/>
              <w:jc w:val="center"/>
            </w:pPr>
            <w:r>
              <w:t>1,153</w:t>
            </w:r>
          </w:p>
        </w:tc>
        <w:tc>
          <w:tcPr>
            <w:tcW w:w="2400" w:type="dxa"/>
          </w:tcPr>
          <w:p w14:paraId="398F3091" w14:textId="77777777" w:rsidR="00D44AFD" w:rsidRDefault="00D44AFD">
            <w:pPr>
              <w:pStyle w:val="ConsPlusNormal"/>
              <w:jc w:val="center"/>
            </w:pPr>
            <w:r>
              <w:t>0,577</w:t>
            </w:r>
          </w:p>
        </w:tc>
        <w:tc>
          <w:tcPr>
            <w:tcW w:w="2520" w:type="dxa"/>
          </w:tcPr>
          <w:p w14:paraId="45470125" w14:textId="77777777" w:rsidR="00D44AFD" w:rsidRDefault="00D44AFD">
            <w:pPr>
              <w:pStyle w:val="ConsPlusNormal"/>
              <w:jc w:val="center"/>
            </w:pPr>
            <w:r>
              <w:t>0,999</w:t>
            </w:r>
          </w:p>
        </w:tc>
      </w:tr>
      <w:tr w:rsidR="00D44AFD" w14:paraId="095BFDA7" w14:textId="77777777">
        <w:tc>
          <w:tcPr>
            <w:tcW w:w="2580" w:type="dxa"/>
          </w:tcPr>
          <w:p w14:paraId="3907EF6F" w14:textId="77777777" w:rsidR="00D44AFD" w:rsidRDefault="00D44AFD">
            <w:pPr>
              <w:pStyle w:val="ConsPlusNormal"/>
              <w:jc w:val="center"/>
            </w:pPr>
            <w:r>
              <w:t>50°</w:t>
            </w:r>
          </w:p>
        </w:tc>
        <w:tc>
          <w:tcPr>
            <w:tcW w:w="2280" w:type="dxa"/>
          </w:tcPr>
          <w:p w14:paraId="0079590F" w14:textId="77777777" w:rsidR="00D44AFD" w:rsidRDefault="00D44AFD">
            <w:pPr>
              <w:pStyle w:val="ConsPlusNormal"/>
              <w:jc w:val="center"/>
            </w:pPr>
            <w:r>
              <w:t>1,581</w:t>
            </w:r>
          </w:p>
        </w:tc>
        <w:tc>
          <w:tcPr>
            <w:tcW w:w="2400" w:type="dxa"/>
          </w:tcPr>
          <w:p w14:paraId="4A5A3EDC" w14:textId="77777777" w:rsidR="00D44AFD" w:rsidRDefault="00D44AFD">
            <w:pPr>
              <w:pStyle w:val="ConsPlusNormal"/>
              <w:jc w:val="center"/>
            </w:pPr>
            <w:r>
              <w:t>1,016</w:t>
            </w:r>
          </w:p>
        </w:tc>
        <w:tc>
          <w:tcPr>
            <w:tcW w:w="2520" w:type="dxa"/>
          </w:tcPr>
          <w:p w14:paraId="032A506C" w14:textId="77777777" w:rsidR="00D44AFD" w:rsidRDefault="00D44AFD">
            <w:pPr>
              <w:pStyle w:val="ConsPlusNormal"/>
              <w:jc w:val="center"/>
            </w:pPr>
            <w:r>
              <w:t>1,211</w:t>
            </w:r>
          </w:p>
        </w:tc>
      </w:tr>
      <w:tr w:rsidR="00D44AFD" w14:paraId="37A2E956" w14:textId="77777777">
        <w:tc>
          <w:tcPr>
            <w:tcW w:w="2580" w:type="dxa"/>
          </w:tcPr>
          <w:p w14:paraId="291EAEE9" w14:textId="77777777" w:rsidR="00D44AFD" w:rsidRDefault="00D44AFD">
            <w:pPr>
              <w:pStyle w:val="ConsPlusNormal"/>
              <w:jc w:val="center"/>
            </w:pPr>
            <w:r>
              <w:t>42,6°</w:t>
            </w:r>
          </w:p>
        </w:tc>
        <w:tc>
          <w:tcPr>
            <w:tcW w:w="2280" w:type="dxa"/>
          </w:tcPr>
          <w:p w14:paraId="1928F6CE" w14:textId="77777777" w:rsidR="00D44AFD" w:rsidRDefault="00D44AFD">
            <w:pPr>
              <w:pStyle w:val="ConsPlusNormal"/>
              <w:jc w:val="center"/>
            </w:pPr>
            <w:r>
              <w:t>1,950</w:t>
            </w:r>
          </w:p>
        </w:tc>
        <w:tc>
          <w:tcPr>
            <w:tcW w:w="2400" w:type="dxa"/>
          </w:tcPr>
          <w:p w14:paraId="53910315" w14:textId="77777777" w:rsidR="00D44AFD" w:rsidRDefault="00D44AFD">
            <w:pPr>
              <w:pStyle w:val="ConsPlusNormal"/>
              <w:jc w:val="center"/>
            </w:pPr>
            <w:r>
              <w:t>1,494</w:t>
            </w:r>
          </w:p>
        </w:tc>
        <w:tc>
          <w:tcPr>
            <w:tcW w:w="2520" w:type="dxa"/>
          </w:tcPr>
          <w:p w14:paraId="7D300E56" w14:textId="77777777" w:rsidR="00D44AFD" w:rsidRDefault="00D44AFD">
            <w:pPr>
              <w:pStyle w:val="ConsPlusNormal"/>
              <w:jc w:val="center"/>
            </w:pPr>
            <w:r>
              <w:t>1,253</w:t>
            </w:r>
          </w:p>
        </w:tc>
      </w:tr>
      <w:tr w:rsidR="00D44AFD" w14:paraId="1A933E98" w14:textId="77777777">
        <w:tc>
          <w:tcPr>
            <w:tcW w:w="2580" w:type="dxa"/>
          </w:tcPr>
          <w:p w14:paraId="7FDE57E3" w14:textId="77777777" w:rsidR="00D44AFD" w:rsidRDefault="00D44AFD">
            <w:pPr>
              <w:pStyle w:val="ConsPlusNormal"/>
              <w:jc w:val="center"/>
            </w:pPr>
            <w:r>
              <w:t>30°</w:t>
            </w:r>
          </w:p>
        </w:tc>
        <w:tc>
          <w:tcPr>
            <w:tcW w:w="2280" w:type="dxa"/>
          </w:tcPr>
          <w:p w14:paraId="0FDEA2E4" w14:textId="77777777" w:rsidR="00D44AFD" w:rsidRDefault="00D44AFD">
            <w:pPr>
              <w:pStyle w:val="ConsPlusNormal"/>
              <w:jc w:val="center"/>
            </w:pPr>
            <w:r>
              <w:t>2,251</w:t>
            </w:r>
          </w:p>
        </w:tc>
        <w:tc>
          <w:tcPr>
            <w:tcW w:w="2400" w:type="dxa"/>
          </w:tcPr>
          <w:p w14:paraId="6B1BCF61" w14:textId="77777777" w:rsidR="00D44AFD" w:rsidRDefault="00D44AFD">
            <w:pPr>
              <w:pStyle w:val="ConsPlusNormal"/>
              <w:jc w:val="center"/>
            </w:pPr>
            <w:r>
              <w:t>1,949</w:t>
            </w:r>
          </w:p>
        </w:tc>
        <w:tc>
          <w:tcPr>
            <w:tcW w:w="2520" w:type="dxa"/>
          </w:tcPr>
          <w:p w14:paraId="24EFB22D" w14:textId="77777777" w:rsidR="00D44AFD" w:rsidRDefault="00D44AFD">
            <w:pPr>
              <w:pStyle w:val="ConsPlusNormal"/>
              <w:jc w:val="center"/>
            </w:pPr>
            <w:r>
              <w:t>1,126</w:t>
            </w:r>
          </w:p>
        </w:tc>
      </w:tr>
      <w:tr w:rsidR="00D44AFD" w14:paraId="35BEEFEF" w14:textId="77777777">
        <w:tc>
          <w:tcPr>
            <w:tcW w:w="2580" w:type="dxa"/>
          </w:tcPr>
          <w:p w14:paraId="1DD50352" w14:textId="77777777" w:rsidR="00D44AFD" w:rsidRDefault="00D44AFD">
            <w:pPr>
              <w:pStyle w:val="ConsPlusNormal"/>
              <w:jc w:val="center"/>
            </w:pPr>
            <w:r>
              <w:t>20°</w:t>
            </w:r>
          </w:p>
        </w:tc>
        <w:tc>
          <w:tcPr>
            <w:tcW w:w="2280" w:type="dxa"/>
          </w:tcPr>
          <w:p w14:paraId="0FED19D0" w14:textId="77777777" w:rsidR="00D44AFD" w:rsidRDefault="00D44AFD">
            <w:pPr>
              <w:pStyle w:val="ConsPlusNormal"/>
              <w:jc w:val="center"/>
            </w:pPr>
            <w:r>
              <w:t>2,472</w:t>
            </w:r>
          </w:p>
        </w:tc>
        <w:tc>
          <w:tcPr>
            <w:tcW w:w="2400" w:type="dxa"/>
          </w:tcPr>
          <w:p w14:paraId="1603FCCF" w14:textId="77777777" w:rsidR="00D44AFD" w:rsidRDefault="00D44AFD">
            <w:pPr>
              <w:pStyle w:val="ConsPlusNormal"/>
              <w:jc w:val="center"/>
            </w:pPr>
            <w:r>
              <w:t>2,323</w:t>
            </w:r>
          </w:p>
        </w:tc>
        <w:tc>
          <w:tcPr>
            <w:tcW w:w="2520" w:type="dxa"/>
          </w:tcPr>
          <w:p w14:paraId="3206462D" w14:textId="77777777" w:rsidR="00D44AFD" w:rsidRDefault="00D44AFD">
            <w:pPr>
              <w:pStyle w:val="ConsPlusNormal"/>
              <w:jc w:val="center"/>
            </w:pPr>
            <w:r>
              <w:t>0,845</w:t>
            </w:r>
          </w:p>
        </w:tc>
      </w:tr>
      <w:tr w:rsidR="00D44AFD" w14:paraId="4DBC503B" w14:textId="77777777">
        <w:tc>
          <w:tcPr>
            <w:tcW w:w="2580" w:type="dxa"/>
          </w:tcPr>
          <w:p w14:paraId="79077784" w14:textId="77777777" w:rsidR="00D44AFD" w:rsidRDefault="00D44AFD">
            <w:pPr>
              <w:pStyle w:val="ConsPlusNormal"/>
              <w:jc w:val="center"/>
            </w:pPr>
            <w:r>
              <w:t>10°</w:t>
            </w:r>
          </w:p>
        </w:tc>
        <w:tc>
          <w:tcPr>
            <w:tcW w:w="2280" w:type="dxa"/>
          </w:tcPr>
          <w:p w14:paraId="2E80FF09" w14:textId="77777777" w:rsidR="00D44AFD" w:rsidRDefault="00D44AFD">
            <w:pPr>
              <w:pStyle w:val="ConsPlusNormal"/>
              <w:jc w:val="center"/>
            </w:pPr>
            <w:r>
              <w:t>2,607</w:t>
            </w:r>
          </w:p>
        </w:tc>
        <w:tc>
          <w:tcPr>
            <w:tcW w:w="2400" w:type="dxa"/>
          </w:tcPr>
          <w:p w14:paraId="25C4CE51" w14:textId="77777777" w:rsidR="00D44AFD" w:rsidRDefault="00D44AFD">
            <w:pPr>
              <w:pStyle w:val="ConsPlusNormal"/>
              <w:jc w:val="center"/>
            </w:pPr>
            <w:r>
              <w:t>2,567</w:t>
            </w:r>
          </w:p>
        </w:tc>
        <w:tc>
          <w:tcPr>
            <w:tcW w:w="2520" w:type="dxa"/>
          </w:tcPr>
          <w:p w14:paraId="0A2BCF4C" w14:textId="77777777" w:rsidR="00D44AFD" w:rsidRDefault="00D44AFD">
            <w:pPr>
              <w:pStyle w:val="ConsPlusNormal"/>
              <w:jc w:val="center"/>
            </w:pPr>
            <w:r>
              <w:t>0,453</w:t>
            </w:r>
          </w:p>
        </w:tc>
      </w:tr>
      <w:tr w:rsidR="00D44AFD" w14:paraId="3CCA21B3" w14:textId="77777777">
        <w:tc>
          <w:tcPr>
            <w:tcW w:w="2580" w:type="dxa"/>
          </w:tcPr>
          <w:p w14:paraId="4C5EB50F" w14:textId="77777777" w:rsidR="00D44AFD" w:rsidRDefault="00D44AFD">
            <w:pPr>
              <w:pStyle w:val="ConsPlusNormal"/>
              <w:jc w:val="center"/>
            </w:pPr>
            <w:r>
              <w:t>0°</w:t>
            </w:r>
          </w:p>
        </w:tc>
        <w:tc>
          <w:tcPr>
            <w:tcW w:w="2280" w:type="dxa"/>
          </w:tcPr>
          <w:p w14:paraId="6854E12E" w14:textId="77777777" w:rsidR="00D44AFD" w:rsidRDefault="00D44AFD">
            <w:pPr>
              <w:pStyle w:val="ConsPlusNormal"/>
              <w:jc w:val="center"/>
            </w:pPr>
            <w:r>
              <w:t>2,653</w:t>
            </w:r>
          </w:p>
        </w:tc>
        <w:tc>
          <w:tcPr>
            <w:tcW w:w="2400" w:type="dxa"/>
          </w:tcPr>
          <w:p w14:paraId="1B4F8EA9" w14:textId="77777777" w:rsidR="00D44AFD" w:rsidRDefault="00D44AFD">
            <w:pPr>
              <w:pStyle w:val="ConsPlusNormal"/>
              <w:jc w:val="center"/>
            </w:pPr>
            <w:r>
              <w:t>2,653</w:t>
            </w:r>
          </w:p>
        </w:tc>
        <w:tc>
          <w:tcPr>
            <w:tcW w:w="2520" w:type="dxa"/>
          </w:tcPr>
          <w:p w14:paraId="5620A0EA" w14:textId="77777777" w:rsidR="00D44AFD" w:rsidRDefault="00D44AFD">
            <w:pPr>
              <w:pStyle w:val="ConsPlusNormal"/>
              <w:jc w:val="center"/>
            </w:pPr>
            <w:r>
              <w:t>0,000</w:t>
            </w:r>
          </w:p>
        </w:tc>
      </w:tr>
    </w:tbl>
    <w:p w14:paraId="317BB110" w14:textId="77777777" w:rsidR="00D44AFD" w:rsidRDefault="00D44AFD">
      <w:pPr>
        <w:pStyle w:val="ConsPlusNormal"/>
        <w:sectPr w:rsidR="00D44AFD">
          <w:pgSz w:w="16838" w:h="11905" w:orient="landscape"/>
          <w:pgMar w:top="1701" w:right="1134" w:bottom="850" w:left="1134" w:header="0" w:footer="0" w:gutter="0"/>
          <w:cols w:space="720"/>
          <w:titlePg/>
        </w:sectPr>
      </w:pPr>
    </w:p>
    <w:p w14:paraId="71446EE7" w14:textId="77777777" w:rsidR="00D44AFD" w:rsidRDefault="00D44AFD">
      <w:pPr>
        <w:pStyle w:val="ConsPlusNormal"/>
        <w:ind w:firstLine="540"/>
        <w:jc w:val="both"/>
      </w:pPr>
    </w:p>
    <w:p w14:paraId="695F87AE" w14:textId="77777777" w:rsidR="00D44AFD" w:rsidRDefault="00D44AFD">
      <w:pPr>
        <w:pStyle w:val="ConsPlusNormal"/>
        <w:ind w:firstLine="540"/>
        <w:jc w:val="both"/>
      </w:pPr>
      <w:r>
        <w:t>Массу качелей вычисляют по сумме масс качающейся платформы и деленной на два массы канатов, тросов или стержней.</w:t>
      </w:r>
    </w:p>
    <w:p w14:paraId="10E5107B" w14:textId="77777777" w:rsidR="00D44AFD" w:rsidRDefault="00D44AFD">
      <w:pPr>
        <w:pStyle w:val="ConsPlusNormal"/>
        <w:spacing w:before="200"/>
        <w:ind w:firstLine="540"/>
        <w:jc w:val="both"/>
      </w:pPr>
      <w:r>
        <w:t>А.5.2.2. Нагрузки для качелей рассчитывают на примере качающейся платформы (см. рисунок А.3).</w:t>
      </w:r>
    </w:p>
    <w:p w14:paraId="3EB5F23C" w14:textId="77777777" w:rsidR="00D44AFD" w:rsidRDefault="00D44AFD">
      <w:pPr>
        <w:pStyle w:val="ConsPlusNormal"/>
        <w:ind w:firstLine="540"/>
        <w:jc w:val="both"/>
      </w:pPr>
    </w:p>
    <w:p w14:paraId="651AC06F" w14:textId="77777777" w:rsidR="00D44AFD" w:rsidRDefault="00D44AFD">
      <w:pPr>
        <w:pStyle w:val="ConsPlusNormal"/>
        <w:jc w:val="center"/>
      </w:pPr>
      <w:r>
        <w:rPr>
          <w:noProof/>
          <w:position w:val="-130"/>
        </w:rPr>
        <w:drawing>
          <wp:inline distT="0" distB="0" distL="0" distR="0" wp14:anchorId="68BFE74D" wp14:editId="25195568">
            <wp:extent cx="2861945" cy="178308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861945" cy="1783080"/>
                    </a:xfrm>
                    <a:prstGeom prst="rect">
                      <a:avLst/>
                    </a:prstGeom>
                    <a:noFill/>
                    <a:ln>
                      <a:noFill/>
                    </a:ln>
                  </pic:spPr>
                </pic:pic>
              </a:graphicData>
            </a:graphic>
          </wp:inline>
        </w:drawing>
      </w:r>
    </w:p>
    <w:p w14:paraId="4E555DF5" w14:textId="77777777" w:rsidR="00D44AFD" w:rsidRDefault="00D44AFD">
      <w:pPr>
        <w:pStyle w:val="ConsPlusNormal"/>
        <w:jc w:val="center"/>
      </w:pPr>
    </w:p>
    <w:p w14:paraId="3C024E9B" w14:textId="77777777" w:rsidR="00D44AFD" w:rsidRDefault="00D44AFD">
      <w:pPr>
        <w:pStyle w:val="ConsPlusNormal"/>
        <w:jc w:val="center"/>
      </w:pPr>
      <w:r>
        <w:t>Рисунок А.3. Качающаяся платформа</w:t>
      </w:r>
    </w:p>
    <w:p w14:paraId="3F8E588A" w14:textId="77777777" w:rsidR="00D44AFD" w:rsidRDefault="00D44AFD">
      <w:pPr>
        <w:pStyle w:val="ConsPlusNormal"/>
        <w:ind w:firstLine="540"/>
        <w:jc w:val="both"/>
      </w:pPr>
    </w:p>
    <w:p w14:paraId="52E783DE" w14:textId="77777777" w:rsidR="00D44AFD" w:rsidRDefault="00D44AFD">
      <w:pPr>
        <w:pStyle w:val="ConsPlusNormal"/>
        <w:ind w:firstLine="540"/>
        <w:jc w:val="both"/>
      </w:pPr>
      <w:r>
        <w:t>Качающаяся платформа подвешена на четырех цепях и состоит из резиновой шины, затянутой сеткой, согласно рисунку А.3.</w:t>
      </w:r>
    </w:p>
    <w:p w14:paraId="16BABE68" w14:textId="77777777" w:rsidR="00D44AFD" w:rsidRDefault="00D44AFD">
      <w:pPr>
        <w:pStyle w:val="ConsPlusNormal"/>
        <w:spacing w:before="200"/>
        <w:ind w:firstLine="540"/>
        <w:jc w:val="both"/>
      </w:pPr>
      <w:r>
        <w:t>Параметры качающейся платформы:</w:t>
      </w:r>
    </w:p>
    <w:p w14:paraId="15275EB2" w14:textId="77777777" w:rsidR="00D44AFD" w:rsidRDefault="00D44AFD">
      <w:pPr>
        <w:pStyle w:val="ConsPlusNormal"/>
        <w:spacing w:before="200"/>
        <w:ind w:firstLine="540"/>
        <w:jc w:val="both"/>
      </w:pPr>
      <w:r>
        <w:t>Диаметр качающейся платформы 1,0 м, масса (шины и сетки) 50 кг, масса цепей 10 кг.</w:t>
      </w:r>
    </w:p>
    <w:p w14:paraId="22688E02" w14:textId="77777777" w:rsidR="00D44AFD" w:rsidRDefault="00D44AFD">
      <w:pPr>
        <w:pStyle w:val="ConsPlusNormal"/>
        <w:spacing w:before="200"/>
        <w:ind w:firstLine="540"/>
        <w:jc w:val="both"/>
      </w:pPr>
      <w:r>
        <w:t>Масса качелей, кг</w:t>
      </w:r>
    </w:p>
    <w:p w14:paraId="201CB72C" w14:textId="77777777" w:rsidR="00D44AFD" w:rsidRDefault="00D44AFD">
      <w:pPr>
        <w:pStyle w:val="ConsPlusNormal"/>
        <w:ind w:firstLine="540"/>
        <w:jc w:val="both"/>
      </w:pPr>
    </w:p>
    <w:p w14:paraId="08ABE1AA" w14:textId="77777777" w:rsidR="00D44AFD" w:rsidRDefault="00D44AFD">
      <w:pPr>
        <w:pStyle w:val="ConsPlusNormal"/>
        <w:jc w:val="center"/>
      </w:pPr>
      <w:r>
        <w:rPr>
          <w:noProof/>
          <w:position w:val="-8"/>
        </w:rPr>
        <w:drawing>
          <wp:inline distT="0" distB="0" distL="0" distR="0" wp14:anchorId="57EE47DA" wp14:editId="6B476490">
            <wp:extent cx="1447800" cy="2355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47800" cy="235585"/>
                    </a:xfrm>
                    <a:prstGeom prst="rect">
                      <a:avLst/>
                    </a:prstGeom>
                    <a:noFill/>
                    <a:ln>
                      <a:noFill/>
                    </a:ln>
                  </pic:spPr>
                </pic:pic>
              </a:graphicData>
            </a:graphic>
          </wp:inline>
        </w:drawing>
      </w:r>
      <w:r>
        <w:t>.</w:t>
      </w:r>
    </w:p>
    <w:p w14:paraId="44FCDF98" w14:textId="77777777" w:rsidR="00D44AFD" w:rsidRDefault="00D44AFD">
      <w:pPr>
        <w:pStyle w:val="ConsPlusNormal"/>
        <w:ind w:firstLine="540"/>
        <w:jc w:val="both"/>
      </w:pPr>
    </w:p>
    <w:p w14:paraId="341AA3D6" w14:textId="77777777" w:rsidR="00D44AFD" w:rsidRDefault="00D44AFD">
      <w:pPr>
        <w:pStyle w:val="ConsPlusNormal"/>
        <w:ind w:firstLine="540"/>
        <w:jc w:val="both"/>
      </w:pPr>
      <w:r>
        <w:t>Периметр окружности качающейся платформы, м</w:t>
      </w:r>
    </w:p>
    <w:p w14:paraId="7D0C0581" w14:textId="77777777" w:rsidR="00D44AFD" w:rsidRDefault="00D44AFD">
      <w:pPr>
        <w:pStyle w:val="ConsPlusNormal"/>
        <w:ind w:firstLine="540"/>
        <w:jc w:val="both"/>
      </w:pPr>
    </w:p>
    <w:p w14:paraId="513C31FA" w14:textId="77777777" w:rsidR="00D44AFD" w:rsidRDefault="00D44AFD">
      <w:pPr>
        <w:pStyle w:val="ConsPlusNormal"/>
        <w:jc w:val="center"/>
      </w:pPr>
      <w:r>
        <w:rPr>
          <w:noProof/>
          <w:position w:val="-5"/>
        </w:rPr>
        <w:drawing>
          <wp:inline distT="0" distB="0" distL="0" distR="0" wp14:anchorId="2CE9D782" wp14:editId="21FD5EFC">
            <wp:extent cx="1638300" cy="19812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38300" cy="198120"/>
                    </a:xfrm>
                    <a:prstGeom prst="rect">
                      <a:avLst/>
                    </a:prstGeom>
                    <a:noFill/>
                    <a:ln>
                      <a:noFill/>
                    </a:ln>
                  </pic:spPr>
                </pic:pic>
              </a:graphicData>
            </a:graphic>
          </wp:inline>
        </w:drawing>
      </w:r>
      <w:r>
        <w:t>.</w:t>
      </w:r>
    </w:p>
    <w:p w14:paraId="0D563770" w14:textId="77777777" w:rsidR="00D44AFD" w:rsidRDefault="00D44AFD">
      <w:pPr>
        <w:pStyle w:val="ConsPlusNormal"/>
        <w:ind w:firstLine="540"/>
        <w:jc w:val="both"/>
      </w:pPr>
    </w:p>
    <w:p w14:paraId="3F998194" w14:textId="77777777" w:rsidR="00D44AFD" w:rsidRDefault="00D44AFD">
      <w:pPr>
        <w:pStyle w:val="ConsPlusNormal"/>
        <w:ind w:firstLine="540"/>
        <w:jc w:val="both"/>
      </w:pPr>
      <w:r>
        <w:t xml:space="preserve">Число детей </w:t>
      </w:r>
      <w:r>
        <w:rPr>
          <w:noProof/>
          <w:position w:val="-23"/>
        </w:rPr>
        <w:drawing>
          <wp:inline distT="0" distB="0" distL="0" distR="0" wp14:anchorId="1031AB56" wp14:editId="5C86C826">
            <wp:extent cx="1358900" cy="4273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58900" cy="427355"/>
                    </a:xfrm>
                    <a:prstGeom prst="rect">
                      <a:avLst/>
                    </a:prstGeom>
                    <a:noFill/>
                    <a:ln>
                      <a:noFill/>
                    </a:ln>
                  </pic:spPr>
                </pic:pic>
              </a:graphicData>
            </a:graphic>
          </wp:inline>
        </w:drawing>
      </w:r>
      <w:r>
        <w:t>.</w:t>
      </w:r>
    </w:p>
    <w:p w14:paraId="7F0CE5F3" w14:textId="77777777" w:rsidR="00D44AFD" w:rsidRDefault="00D44AFD">
      <w:pPr>
        <w:pStyle w:val="ConsPlusNormal"/>
        <w:spacing w:before="200"/>
        <w:ind w:firstLine="540"/>
        <w:jc w:val="both"/>
      </w:pPr>
      <w:r>
        <w:t>Результат округляют до целого: n = 6.</w:t>
      </w:r>
    </w:p>
    <w:p w14:paraId="2CDE9DA7" w14:textId="77777777" w:rsidR="00D44AFD" w:rsidRDefault="00D44AFD">
      <w:pPr>
        <w:pStyle w:val="ConsPlusNormal"/>
        <w:spacing w:before="200"/>
        <w:ind w:firstLine="540"/>
        <w:jc w:val="both"/>
      </w:pPr>
      <w:r>
        <w:t xml:space="preserve">Массу детей </w:t>
      </w:r>
      <w:r>
        <w:rPr>
          <w:noProof/>
          <w:position w:val="-8"/>
        </w:rPr>
        <w:drawing>
          <wp:inline distT="0" distB="0" distL="0" distR="0" wp14:anchorId="39B945B4" wp14:editId="13B3D373">
            <wp:extent cx="205105" cy="23558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5105" cy="235585"/>
                    </a:xfrm>
                    <a:prstGeom prst="rect">
                      <a:avLst/>
                    </a:prstGeom>
                    <a:noFill/>
                    <a:ln>
                      <a:noFill/>
                    </a:ln>
                  </pic:spPr>
                </pic:pic>
              </a:graphicData>
            </a:graphic>
          </wp:inline>
        </w:drawing>
      </w:r>
      <w:r>
        <w:t xml:space="preserve">, кг, вычисляют по </w:t>
      </w:r>
      <w:hyperlink w:anchor="P642">
        <w:r>
          <w:rPr>
            <w:color w:val="0000FF"/>
          </w:rPr>
          <w:t>формуле (А.1)</w:t>
        </w:r>
      </w:hyperlink>
      <w:r>
        <w:t>:</w:t>
      </w:r>
    </w:p>
    <w:p w14:paraId="7352EB9A" w14:textId="77777777" w:rsidR="00D44AFD" w:rsidRDefault="00D44AFD">
      <w:pPr>
        <w:pStyle w:val="ConsPlusNormal"/>
        <w:ind w:firstLine="540"/>
        <w:jc w:val="both"/>
      </w:pPr>
    </w:p>
    <w:p w14:paraId="4F256E47" w14:textId="77777777" w:rsidR="00D44AFD" w:rsidRDefault="00D44AFD">
      <w:pPr>
        <w:pStyle w:val="ConsPlusNormal"/>
        <w:jc w:val="center"/>
      </w:pPr>
      <w:r>
        <w:rPr>
          <w:noProof/>
          <w:position w:val="-9"/>
        </w:rPr>
        <w:drawing>
          <wp:inline distT="0" distB="0" distL="0" distR="0" wp14:anchorId="74C39A12" wp14:editId="0EFAA6B1">
            <wp:extent cx="2070100" cy="2514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070100" cy="251460"/>
                    </a:xfrm>
                    <a:prstGeom prst="rect">
                      <a:avLst/>
                    </a:prstGeom>
                    <a:noFill/>
                    <a:ln>
                      <a:noFill/>
                    </a:ln>
                  </pic:spPr>
                </pic:pic>
              </a:graphicData>
            </a:graphic>
          </wp:inline>
        </w:drawing>
      </w:r>
      <w:r>
        <w:t>.</w:t>
      </w:r>
    </w:p>
    <w:p w14:paraId="6A047308" w14:textId="77777777" w:rsidR="00D44AFD" w:rsidRDefault="00D44AFD">
      <w:pPr>
        <w:pStyle w:val="ConsPlusNormal"/>
        <w:ind w:firstLine="540"/>
        <w:jc w:val="both"/>
      </w:pPr>
    </w:p>
    <w:p w14:paraId="47BDE08F" w14:textId="77777777" w:rsidR="00D44AFD" w:rsidRDefault="00D44AFD">
      <w:pPr>
        <w:pStyle w:val="ConsPlusNormal"/>
        <w:ind w:firstLine="540"/>
        <w:jc w:val="both"/>
      </w:pPr>
      <w:r>
        <w:t xml:space="preserve">Максимальный угол отклонения платформы, подвешенной на цепях, </w:t>
      </w:r>
      <w:r>
        <w:rPr>
          <w:noProof/>
          <w:position w:val="-8"/>
        </w:rPr>
        <w:drawing>
          <wp:inline distT="0" distB="0" distL="0" distR="0" wp14:anchorId="40D99B68" wp14:editId="772BCD14">
            <wp:extent cx="680085" cy="23558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0085" cy="235585"/>
                    </a:xfrm>
                    <a:prstGeom prst="rect">
                      <a:avLst/>
                    </a:prstGeom>
                    <a:noFill/>
                    <a:ln>
                      <a:noFill/>
                    </a:ln>
                  </pic:spPr>
                </pic:pic>
              </a:graphicData>
            </a:graphic>
          </wp:inline>
        </w:drawing>
      </w:r>
      <w:r>
        <w:t>.</w:t>
      </w:r>
    </w:p>
    <w:p w14:paraId="5A5CA1F1" w14:textId="77777777" w:rsidR="00D44AFD" w:rsidRDefault="00D44AFD">
      <w:pPr>
        <w:pStyle w:val="ConsPlusNormal"/>
        <w:spacing w:before="200"/>
        <w:ind w:firstLine="540"/>
        <w:jc w:val="both"/>
      </w:pPr>
      <w:r>
        <w:t xml:space="preserve">Максимальная сила в цепях возникает, когда результирующая сила </w:t>
      </w:r>
      <w:r>
        <w:rPr>
          <w:noProof/>
          <w:position w:val="-8"/>
        </w:rPr>
        <w:drawing>
          <wp:inline distT="0" distB="0" distL="0" distR="0" wp14:anchorId="66677279" wp14:editId="299F6FB0">
            <wp:extent cx="167005" cy="23558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достигает максимального значения при </w:t>
      </w:r>
      <w:r>
        <w:rPr>
          <w:noProof/>
          <w:position w:val="-3"/>
        </w:rPr>
        <w:drawing>
          <wp:inline distT="0" distB="0" distL="0" distR="0" wp14:anchorId="648C83B5" wp14:editId="7DA5AF9C">
            <wp:extent cx="435610" cy="16700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35610" cy="167005"/>
                    </a:xfrm>
                    <a:prstGeom prst="rect">
                      <a:avLst/>
                    </a:prstGeom>
                    <a:noFill/>
                    <a:ln>
                      <a:noFill/>
                    </a:ln>
                  </pic:spPr>
                </pic:pic>
              </a:graphicData>
            </a:graphic>
          </wp:inline>
        </w:drawing>
      </w:r>
      <w:r>
        <w:t>.</w:t>
      </w:r>
    </w:p>
    <w:p w14:paraId="2EBD8C25" w14:textId="77777777" w:rsidR="00D44AFD" w:rsidRDefault="00D44AFD">
      <w:pPr>
        <w:pStyle w:val="ConsPlusNormal"/>
        <w:spacing w:before="200"/>
        <w:ind w:firstLine="540"/>
        <w:jc w:val="both"/>
      </w:pPr>
      <w:r>
        <w:t xml:space="preserve">По </w:t>
      </w:r>
      <w:hyperlink w:anchor="P1013">
        <w:r>
          <w:rPr>
            <w:color w:val="0000FF"/>
          </w:rPr>
          <w:t>таблице А.3</w:t>
        </w:r>
      </w:hyperlink>
      <w:r>
        <w:t xml:space="preserve"> определяют коэффициент результирующей нагрузки </w:t>
      </w:r>
      <w:r>
        <w:rPr>
          <w:noProof/>
          <w:position w:val="-8"/>
        </w:rPr>
        <w:drawing>
          <wp:inline distT="0" distB="0" distL="0" distR="0" wp14:anchorId="584EF359" wp14:editId="67DA8AF3">
            <wp:extent cx="190500" cy="23558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при </w:t>
      </w:r>
      <w:r>
        <w:rPr>
          <w:noProof/>
          <w:position w:val="-3"/>
        </w:rPr>
        <w:drawing>
          <wp:inline distT="0" distB="0" distL="0" distR="0" wp14:anchorId="46118284" wp14:editId="28C8CD8F">
            <wp:extent cx="435610" cy="16700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35610" cy="167005"/>
                    </a:xfrm>
                    <a:prstGeom prst="rect">
                      <a:avLst/>
                    </a:prstGeom>
                    <a:noFill/>
                    <a:ln>
                      <a:noFill/>
                    </a:ln>
                  </pic:spPr>
                </pic:pic>
              </a:graphicData>
            </a:graphic>
          </wp:inline>
        </w:drawing>
      </w:r>
      <w:r>
        <w:t>:</w:t>
      </w:r>
    </w:p>
    <w:p w14:paraId="38B62901" w14:textId="77777777" w:rsidR="00D44AFD" w:rsidRDefault="00D44AFD">
      <w:pPr>
        <w:pStyle w:val="ConsPlusNormal"/>
        <w:ind w:firstLine="540"/>
        <w:jc w:val="both"/>
      </w:pPr>
    </w:p>
    <w:p w14:paraId="3F4FE2BB" w14:textId="77777777" w:rsidR="00D44AFD" w:rsidRDefault="00D44AFD">
      <w:pPr>
        <w:pStyle w:val="ConsPlusNormal"/>
        <w:jc w:val="center"/>
      </w:pPr>
      <w:r>
        <w:rPr>
          <w:noProof/>
          <w:position w:val="-8"/>
        </w:rPr>
        <w:drawing>
          <wp:inline distT="0" distB="0" distL="0" distR="0" wp14:anchorId="3A82A4FE" wp14:editId="41006709">
            <wp:extent cx="704215" cy="23558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04215" cy="235585"/>
                    </a:xfrm>
                    <a:prstGeom prst="rect">
                      <a:avLst/>
                    </a:prstGeom>
                    <a:noFill/>
                    <a:ln>
                      <a:noFill/>
                    </a:ln>
                  </pic:spPr>
                </pic:pic>
              </a:graphicData>
            </a:graphic>
          </wp:inline>
        </w:drawing>
      </w:r>
      <w:r>
        <w:t>.</w:t>
      </w:r>
    </w:p>
    <w:p w14:paraId="76B9F1D4" w14:textId="77777777" w:rsidR="00D44AFD" w:rsidRDefault="00D44AFD">
      <w:pPr>
        <w:pStyle w:val="ConsPlusNormal"/>
        <w:ind w:firstLine="540"/>
        <w:jc w:val="both"/>
      </w:pPr>
    </w:p>
    <w:p w14:paraId="567F404F" w14:textId="77777777" w:rsidR="00D44AFD" w:rsidRDefault="00D44AFD">
      <w:pPr>
        <w:pStyle w:val="ConsPlusNormal"/>
        <w:ind w:firstLine="540"/>
        <w:jc w:val="both"/>
      </w:pPr>
      <w:r>
        <w:t xml:space="preserve">Нагрузку </w:t>
      </w:r>
      <w:r>
        <w:rPr>
          <w:noProof/>
          <w:position w:val="-8"/>
        </w:rPr>
        <w:drawing>
          <wp:inline distT="0" distB="0" distL="0" distR="0" wp14:anchorId="477D980A" wp14:editId="383E9452">
            <wp:extent cx="167005" cy="23558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Н, определяют по </w:t>
      </w:r>
      <w:hyperlink w:anchor="P1000">
        <w:r>
          <w:rPr>
            <w:color w:val="0000FF"/>
          </w:rPr>
          <w:t>формуле (А.20)</w:t>
        </w:r>
      </w:hyperlink>
      <w:r>
        <w:t>:</w:t>
      </w:r>
    </w:p>
    <w:p w14:paraId="6AD2FEEC" w14:textId="77777777" w:rsidR="00D44AFD" w:rsidRDefault="00D44AFD">
      <w:pPr>
        <w:pStyle w:val="ConsPlusNormal"/>
        <w:ind w:firstLine="540"/>
        <w:jc w:val="both"/>
      </w:pPr>
    </w:p>
    <w:p w14:paraId="3B8A96FA" w14:textId="77777777" w:rsidR="00D44AFD" w:rsidRDefault="00D44AFD">
      <w:pPr>
        <w:pStyle w:val="ConsPlusNormal"/>
        <w:jc w:val="center"/>
      </w:pPr>
      <w:r>
        <w:rPr>
          <w:noProof/>
          <w:position w:val="-8"/>
        </w:rPr>
        <w:lastRenderedPageBreak/>
        <w:drawing>
          <wp:inline distT="0" distB="0" distL="0" distR="0" wp14:anchorId="53CCDBB7" wp14:editId="7515D1B8">
            <wp:extent cx="2095500" cy="23558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0" cy="235585"/>
                    </a:xfrm>
                    <a:prstGeom prst="rect">
                      <a:avLst/>
                    </a:prstGeom>
                    <a:noFill/>
                    <a:ln>
                      <a:noFill/>
                    </a:ln>
                  </pic:spPr>
                </pic:pic>
              </a:graphicData>
            </a:graphic>
          </wp:inline>
        </w:drawing>
      </w:r>
      <w:r>
        <w:t>.</w:t>
      </w:r>
    </w:p>
    <w:p w14:paraId="4ECEB662" w14:textId="77777777" w:rsidR="00D44AFD" w:rsidRDefault="00D44AFD">
      <w:pPr>
        <w:pStyle w:val="ConsPlusNormal"/>
        <w:ind w:firstLine="540"/>
        <w:jc w:val="both"/>
      </w:pPr>
    </w:p>
    <w:p w14:paraId="6B37A4F7" w14:textId="77777777" w:rsidR="00D44AFD" w:rsidRDefault="00D44AFD">
      <w:pPr>
        <w:pStyle w:val="ConsPlusNormal"/>
        <w:ind w:firstLine="540"/>
        <w:jc w:val="both"/>
      </w:pPr>
      <w:r>
        <w:t xml:space="preserve">Максимальная вертикальная сила возникает, когда коэффициент нагрузки </w:t>
      </w:r>
      <w:r>
        <w:rPr>
          <w:noProof/>
          <w:position w:val="-8"/>
        </w:rPr>
        <w:drawing>
          <wp:inline distT="0" distB="0" distL="0" distR="0" wp14:anchorId="611B82AB" wp14:editId="7770B9A7">
            <wp:extent cx="190500" cy="23558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достигает максимального значения при </w:t>
      </w:r>
      <w:r>
        <w:rPr>
          <w:noProof/>
          <w:position w:val="-3"/>
        </w:rPr>
        <w:drawing>
          <wp:inline distT="0" distB="0" distL="0" distR="0" wp14:anchorId="3A8F2C36" wp14:editId="219FE6DD">
            <wp:extent cx="435610" cy="16700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35610" cy="167005"/>
                    </a:xfrm>
                    <a:prstGeom prst="rect">
                      <a:avLst/>
                    </a:prstGeom>
                    <a:noFill/>
                    <a:ln>
                      <a:noFill/>
                    </a:ln>
                  </pic:spPr>
                </pic:pic>
              </a:graphicData>
            </a:graphic>
          </wp:inline>
        </w:drawing>
      </w:r>
      <w:r>
        <w:t>.</w:t>
      </w:r>
    </w:p>
    <w:p w14:paraId="50C08FFD" w14:textId="77777777" w:rsidR="00D44AFD" w:rsidRDefault="00D44AFD">
      <w:pPr>
        <w:pStyle w:val="ConsPlusNormal"/>
        <w:spacing w:before="200"/>
        <w:ind w:firstLine="540"/>
        <w:jc w:val="both"/>
      </w:pPr>
      <w:r>
        <w:t xml:space="preserve">По </w:t>
      </w:r>
      <w:hyperlink w:anchor="P1013">
        <w:r>
          <w:rPr>
            <w:color w:val="0000FF"/>
          </w:rPr>
          <w:t>таблице А.3</w:t>
        </w:r>
      </w:hyperlink>
      <w:r>
        <w:t xml:space="preserve"> определяют коэффициент вертикальной нагрузки </w:t>
      </w:r>
      <w:r>
        <w:rPr>
          <w:noProof/>
          <w:position w:val="-8"/>
        </w:rPr>
        <w:drawing>
          <wp:inline distT="0" distB="0" distL="0" distR="0" wp14:anchorId="0E687E8F" wp14:editId="59CBF85C">
            <wp:extent cx="190500" cy="23558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при </w:t>
      </w:r>
      <w:r>
        <w:rPr>
          <w:noProof/>
          <w:position w:val="-3"/>
        </w:rPr>
        <w:drawing>
          <wp:inline distT="0" distB="0" distL="0" distR="0" wp14:anchorId="0103B50C" wp14:editId="064535C0">
            <wp:extent cx="435610" cy="16700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35610" cy="167005"/>
                    </a:xfrm>
                    <a:prstGeom prst="rect">
                      <a:avLst/>
                    </a:prstGeom>
                    <a:noFill/>
                    <a:ln>
                      <a:noFill/>
                    </a:ln>
                  </pic:spPr>
                </pic:pic>
              </a:graphicData>
            </a:graphic>
          </wp:inline>
        </w:drawing>
      </w:r>
      <w:r>
        <w:t>:</w:t>
      </w:r>
    </w:p>
    <w:p w14:paraId="0660CB49" w14:textId="77777777" w:rsidR="00D44AFD" w:rsidRDefault="00D44AFD">
      <w:pPr>
        <w:pStyle w:val="ConsPlusNormal"/>
        <w:ind w:firstLine="540"/>
        <w:jc w:val="both"/>
      </w:pPr>
    </w:p>
    <w:p w14:paraId="4A6351FC" w14:textId="77777777" w:rsidR="00D44AFD" w:rsidRDefault="00D44AFD">
      <w:pPr>
        <w:pStyle w:val="ConsPlusNormal"/>
        <w:jc w:val="center"/>
      </w:pPr>
      <w:r>
        <w:rPr>
          <w:noProof/>
          <w:position w:val="-8"/>
        </w:rPr>
        <w:drawing>
          <wp:inline distT="0" distB="0" distL="0" distR="0" wp14:anchorId="282BB68F" wp14:editId="30074694">
            <wp:extent cx="704215" cy="23558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04215" cy="235585"/>
                    </a:xfrm>
                    <a:prstGeom prst="rect">
                      <a:avLst/>
                    </a:prstGeom>
                    <a:noFill/>
                    <a:ln>
                      <a:noFill/>
                    </a:ln>
                  </pic:spPr>
                </pic:pic>
              </a:graphicData>
            </a:graphic>
          </wp:inline>
        </w:drawing>
      </w:r>
      <w:r>
        <w:t>.</w:t>
      </w:r>
    </w:p>
    <w:p w14:paraId="5F4D1FAA" w14:textId="77777777" w:rsidR="00D44AFD" w:rsidRDefault="00D44AFD">
      <w:pPr>
        <w:pStyle w:val="ConsPlusNormal"/>
        <w:ind w:firstLine="540"/>
        <w:jc w:val="both"/>
      </w:pPr>
    </w:p>
    <w:p w14:paraId="2CC4A4E9" w14:textId="77777777" w:rsidR="00D44AFD" w:rsidRDefault="00D44AFD">
      <w:pPr>
        <w:pStyle w:val="ConsPlusNormal"/>
        <w:ind w:firstLine="540"/>
        <w:jc w:val="both"/>
      </w:pPr>
      <w:r>
        <w:t xml:space="preserve">Вертикальную нагрузку </w:t>
      </w:r>
      <w:r>
        <w:rPr>
          <w:noProof/>
          <w:position w:val="-8"/>
        </w:rPr>
        <w:drawing>
          <wp:inline distT="0" distB="0" distL="0" distR="0" wp14:anchorId="222B5FEA" wp14:editId="750B626B">
            <wp:extent cx="167005" cy="23558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Н, определяют по </w:t>
      </w:r>
      <w:hyperlink w:anchor="P998">
        <w:r>
          <w:rPr>
            <w:color w:val="0000FF"/>
          </w:rPr>
          <w:t>формуле (А.19)</w:t>
        </w:r>
      </w:hyperlink>
      <w:r>
        <w:t>:</w:t>
      </w:r>
    </w:p>
    <w:p w14:paraId="0EF7448E" w14:textId="77777777" w:rsidR="00D44AFD" w:rsidRDefault="00D44AFD">
      <w:pPr>
        <w:pStyle w:val="ConsPlusNormal"/>
        <w:ind w:firstLine="540"/>
        <w:jc w:val="both"/>
      </w:pPr>
    </w:p>
    <w:p w14:paraId="3F0DC11F" w14:textId="77777777" w:rsidR="00D44AFD" w:rsidRDefault="00D44AFD">
      <w:pPr>
        <w:pStyle w:val="ConsPlusNormal"/>
        <w:jc w:val="center"/>
      </w:pPr>
      <w:r>
        <w:rPr>
          <w:noProof/>
          <w:position w:val="-8"/>
        </w:rPr>
        <w:drawing>
          <wp:inline distT="0" distB="0" distL="0" distR="0" wp14:anchorId="50CB933A" wp14:editId="2CDBECF7">
            <wp:extent cx="2095500" cy="23558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95500" cy="235585"/>
                    </a:xfrm>
                    <a:prstGeom prst="rect">
                      <a:avLst/>
                    </a:prstGeom>
                    <a:noFill/>
                    <a:ln>
                      <a:noFill/>
                    </a:ln>
                  </pic:spPr>
                </pic:pic>
              </a:graphicData>
            </a:graphic>
          </wp:inline>
        </w:drawing>
      </w:r>
      <w:r>
        <w:t>.</w:t>
      </w:r>
    </w:p>
    <w:p w14:paraId="0DB68B52" w14:textId="77777777" w:rsidR="00D44AFD" w:rsidRDefault="00D44AFD">
      <w:pPr>
        <w:pStyle w:val="ConsPlusNormal"/>
        <w:ind w:firstLine="540"/>
        <w:jc w:val="both"/>
      </w:pPr>
    </w:p>
    <w:p w14:paraId="2F0B8016" w14:textId="77777777" w:rsidR="00D44AFD" w:rsidRDefault="00D44AFD">
      <w:pPr>
        <w:pStyle w:val="ConsPlusNormal"/>
        <w:ind w:firstLine="540"/>
        <w:jc w:val="both"/>
      </w:pPr>
      <w:r>
        <w:t xml:space="preserve">При </w:t>
      </w:r>
      <w:r>
        <w:rPr>
          <w:noProof/>
          <w:position w:val="-3"/>
        </w:rPr>
        <w:drawing>
          <wp:inline distT="0" distB="0" distL="0" distR="0" wp14:anchorId="0C1E91DB" wp14:editId="0BCE3509">
            <wp:extent cx="435610" cy="16700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35610" cy="167005"/>
                    </a:xfrm>
                    <a:prstGeom prst="rect">
                      <a:avLst/>
                    </a:prstGeom>
                    <a:noFill/>
                    <a:ln>
                      <a:noFill/>
                    </a:ln>
                  </pic:spPr>
                </pic:pic>
              </a:graphicData>
            </a:graphic>
          </wp:inline>
        </w:drawing>
      </w:r>
      <w:r>
        <w:t xml:space="preserve"> горизонтальная нагрузка </w:t>
      </w:r>
      <w:r>
        <w:rPr>
          <w:noProof/>
          <w:position w:val="-8"/>
        </w:rPr>
        <w:drawing>
          <wp:inline distT="0" distB="0" distL="0" distR="0" wp14:anchorId="00D54FC6" wp14:editId="12620692">
            <wp:extent cx="167005" cy="23558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равна нулю.</w:t>
      </w:r>
    </w:p>
    <w:p w14:paraId="673DA7C7" w14:textId="77777777" w:rsidR="00D44AFD" w:rsidRDefault="00D44AFD">
      <w:pPr>
        <w:pStyle w:val="ConsPlusNormal"/>
        <w:spacing w:before="200"/>
        <w:ind w:firstLine="540"/>
        <w:jc w:val="both"/>
      </w:pPr>
      <w:r>
        <w:t xml:space="preserve">По </w:t>
      </w:r>
      <w:hyperlink w:anchor="P1013">
        <w:r>
          <w:rPr>
            <w:color w:val="0000FF"/>
          </w:rPr>
          <w:t>таблице А.3</w:t>
        </w:r>
      </w:hyperlink>
      <w:r>
        <w:t>:</w:t>
      </w:r>
    </w:p>
    <w:p w14:paraId="435A6AB0" w14:textId="77777777" w:rsidR="00D44AFD" w:rsidRDefault="00D44AFD">
      <w:pPr>
        <w:pStyle w:val="ConsPlusNormal"/>
        <w:spacing w:before="200"/>
        <w:ind w:firstLine="540"/>
        <w:jc w:val="both"/>
      </w:pPr>
      <w:r>
        <w:rPr>
          <w:noProof/>
          <w:position w:val="-8"/>
        </w:rPr>
        <w:drawing>
          <wp:inline distT="0" distB="0" distL="0" distR="0" wp14:anchorId="55A2C5E3" wp14:editId="608E794E">
            <wp:extent cx="427355" cy="23558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27355" cy="235585"/>
                    </a:xfrm>
                    <a:prstGeom prst="rect">
                      <a:avLst/>
                    </a:prstGeom>
                    <a:noFill/>
                    <a:ln>
                      <a:noFill/>
                    </a:ln>
                  </pic:spPr>
                </pic:pic>
              </a:graphicData>
            </a:graphic>
          </wp:inline>
        </w:drawing>
      </w:r>
      <w:r>
        <w:t>;</w:t>
      </w:r>
    </w:p>
    <w:p w14:paraId="7EBBC344" w14:textId="77777777" w:rsidR="00D44AFD" w:rsidRDefault="00D44AFD">
      <w:pPr>
        <w:pStyle w:val="ConsPlusNormal"/>
        <w:spacing w:before="200"/>
        <w:ind w:firstLine="540"/>
        <w:jc w:val="both"/>
      </w:pPr>
      <w:r>
        <w:rPr>
          <w:noProof/>
          <w:position w:val="-8"/>
        </w:rPr>
        <w:drawing>
          <wp:inline distT="0" distB="0" distL="0" distR="0" wp14:anchorId="54D093C7" wp14:editId="60C22F74">
            <wp:extent cx="427355" cy="23558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27355" cy="235585"/>
                    </a:xfrm>
                    <a:prstGeom prst="rect">
                      <a:avLst/>
                    </a:prstGeom>
                    <a:noFill/>
                    <a:ln>
                      <a:noFill/>
                    </a:ln>
                  </pic:spPr>
                </pic:pic>
              </a:graphicData>
            </a:graphic>
          </wp:inline>
        </w:drawing>
      </w:r>
      <w:r>
        <w:t>.</w:t>
      </w:r>
    </w:p>
    <w:p w14:paraId="043F0609" w14:textId="77777777" w:rsidR="00D44AFD" w:rsidRDefault="00D44AFD">
      <w:pPr>
        <w:pStyle w:val="ConsPlusNormal"/>
        <w:spacing w:before="200"/>
        <w:ind w:firstLine="540"/>
        <w:jc w:val="both"/>
      </w:pPr>
      <w:r>
        <w:t xml:space="preserve">Максимальная горизонтальная сила </w:t>
      </w:r>
      <w:r>
        <w:rPr>
          <w:noProof/>
          <w:position w:val="-8"/>
        </w:rPr>
        <w:drawing>
          <wp:inline distT="0" distB="0" distL="0" distR="0" wp14:anchorId="14A36024" wp14:editId="5AAC073D">
            <wp:extent cx="167005" cy="23558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в качелях возникает, когда коэффициент нагрузки </w:t>
      </w:r>
      <w:r>
        <w:rPr>
          <w:noProof/>
          <w:position w:val="-8"/>
        </w:rPr>
        <w:drawing>
          <wp:inline distT="0" distB="0" distL="0" distR="0" wp14:anchorId="149E97EA" wp14:editId="23369CF0">
            <wp:extent cx="190500" cy="23558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достигает максимального значения при </w:t>
      </w:r>
      <w:r>
        <w:rPr>
          <w:noProof/>
          <w:position w:val="-6"/>
        </w:rPr>
        <w:drawing>
          <wp:inline distT="0" distB="0" distL="0" distR="0" wp14:anchorId="012F6E1F" wp14:editId="13A040F4">
            <wp:extent cx="641350" cy="20510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41350" cy="205105"/>
                    </a:xfrm>
                    <a:prstGeom prst="rect">
                      <a:avLst/>
                    </a:prstGeom>
                    <a:noFill/>
                    <a:ln>
                      <a:noFill/>
                    </a:ln>
                  </pic:spPr>
                </pic:pic>
              </a:graphicData>
            </a:graphic>
          </wp:inline>
        </w:drawing>
      </w:r>
      <w:r>
        <w:t>.</w:t>
      </w:r>
    </w:p>
    <w:p w14:paraId="00D74457" w14:textId="77777777" w:rsidR="00D44AFD" w:rsidRDefault="00D44AFD">
      <w:pPr>
        <w:pStyle w:val="ConsPlusNormal"/>
        <w:spacing w:before="200"/>
        <w:ind w:firstLine="540"/>
        <w:jc w:val="both"/>
      </w:pPr>
      <w:r>
        <w:t xml:space="preserve">По </w:t>
      </w:r>
      <w:hyperlink w:anchor="P1013">
        <w:r>
          <w:rPr>
            <w:color w:val="0000FF"/>
          </w:rPr>
          <w:t>таблице А.3</w:t>
        </w:r>
      </w:hyperlink>
      <w:r>
        <w:t xml:space="preserve"> определяют коэффициент горизонтальной нагрузки </w:t>
      </w:r>
      <w:r>
        <w:rPr>
          <w:noProof/>
          <w:position w:val="-8"/>
        </w:rPr>
        <w:drawing>
          <wp:inline distT="0" distB="0" distL="0" distR="0" wp14:anchorId="05E89222" wp14:editId="463AD7E3">
            <wp:extent cx="190500" cy="23558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для </w:t>
      </w:r>
      <w:r>
        <w:rPr>
          <w:noProof/>
          <w:position w:val="-6"/>
        </w:rPr>
        <w:drawing>
          <wp:inline distT="0" distB="0" distL="0" distR="0" wp14:anchorId="5A790421" wp14:editId="6FA05448">
            <wp:extent cx="641350" cy="20510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41350" cy="205105"/>
                    </a:xfrm>
                    <a:prstGeom prst="rect">
                      <a:avLst/>
                    </a:prstGeom>
                    <a:noFill/>
                    <a:ln>
                      <a:noFill/>
                    </a:ln>
                  </pic:spPr>
                </pic:pic>
              </a:graphicData>
            </a:graphic>
          </wp:inline>
        </w:drawing>
      </w:r>
      <w:r>
        <w:t>:</w:t>
      </w:r>
    </w:p>
    <w:p w14:paraId="5D657281" w14:textId="77777777" w:rsidR="00D44AFD" w:rsidRDefault="00D44AFD">
      <w:pPr>
        <w:pStyle w:val="ConsPlusNormal"/>
        <w:ind w:firstLine="540"/>
        <w:jc w:val="both"/>
      </w:pPr>
    </w:p>
    <w:p w14:paraId="17E6A1D9" w14:textId="77777777" w:rsidR="00D44AFD" w:rsidRDefault="00D44AFD">
      <w:pPr>
        <w:pStyle w:val="ConsPlusNormal"/>
        <w:jc w:val="center"/>
      </w:pPr>
      <w:r>
        <w:rPr>
          <w:noProof/>
          <w:position w:val="-8"/>
        </w:rPr>
        <w:drawing>
          <wp:inline distT="0" distB="0" distL="0" distR="0" wp14:anchorId="74CE3661" wp14:editId="26091A8E">
            <wp:extent cx="692785" cy="2355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92785" cy="235585"/>
                    </a:xfrm>
                    <a:prstGeom prst="rect">
                      <a:avLst/>
                    </a:prstGeom>
                    <a:noFill/>
                    <a:ln>
                      <a:noFill/>
                    </a:ln>
                  </pic:spPr>
                </pic:pic>
              </a:graphicData>
            </a:graphic>
          </wp:inline>
        </w:drawing>
      </w:r>
      <w:r>
        <w:t>.</w:t>
      </w:r>
    </w:p>
    <w:p w14:paraId="05DBBEC1" w14:textId="77777777" w:rsidR="00D44AFD" w:rsidRDefault="00D44AFD">
      <w:pPr>
        <w:pStyle w:val="ConsPlusNormal"/>
        <w:ind w:firstLine="540"/>
        <w:jc w:val="both"/>
      </w:pPr>
    </w:p>
    <w:p w14:paraId="5A319913" w14:textId="77777777" w:rsidR="00D44AFD" w:rsidRDefault="00D44AFD">
      <w:pPr>
        <w:pStyle w:val="ConsPlusNormal"/>
        <w:ind w:firstLine="540"/>
        <w:jc w:val="both"/>
      </w:pPr>
      <w:r>
        <w:t xml:space="preserve">Горизонтальную нагрузку </w:t>
      </w:r>
      <w:r>
        <w:rPr>
          <w:noProof/>
          <w:position w:val="-8"/>
        </w:rPr>
        <w:drawing>
          <wp:inline distT="0" distB="0" distL="0" distR="0" wp14:anchorId="464C820B" wp14:editId="0025AC47">
            <wp:extent cx="167005" cy="23558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Н, определяют по </w:t>
      </w:r>
      <w:hyperlink w:anchor="P996">
        <w:r>
          <w:rPr>
            <w:color w:val="0000FF"/>
          </w:rPr>
          <w:t>формуле (А.18)</w:t>
        </w:r>
      </w:hyperlink>
      <w:r>
        <w:t>:</w:t>
      </w:r>
    </w:p>
    <w:p w14:paraId="3BCA5920" w14:textId="77777777" w:rsidR="00D44AFD" w:rsidRDefault="00D44AFD">
      <w:pPr>
        <w:pStyle w:val="ConsPlusNormal"/>
        <w:ind w:firstLine="540"/>
        <w:jc w:val="both"/>
      </w:pPr>
    </w:p>
    <w:p w14:paraId="5CC9F7B1" w14:textId="77777777" w:rsidR="00D44AFD" w:rsidRDefault="00D44AFD">
      <w:pPr>
        <w:pStyle w:val="ConsPlusNormal"/>
        <w:jc w:val="center"/>
      </w:pPr>
      <w:r>
        <w:rPr>
          <w:noProof/>
          <w:position w:val="-8"/>
        </w:rPr>
        <w:drawing>
          <wp:inline distT="0" distB="0" distL="0" distR="0" wp14:anchorId="404ECFD3" wp14:editId="2A8795B1">
            <wp:extent cx="2006600" cy="23558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06600" cy="235585"/>
                    </a:xfrm>
                    <a:prstGeom prst="rect">
                      <a:avLst/>
                    </a:prstGeom>
                    <a:noFill/>
                    <a:ln>
                      <a:noFill/>
                    </a:ln>
                  </pic:spPr>
                </pic:pic>
              </a:graphicData>
            </a:graphic>
          </wp:inline>
        </w:drawing>
      </w:r>
      <w:r>
        <w:t>.</w:t>
      </w:r>
    </w:p>
    <w:p w14:paraId="4B301DB0" w14:textId="77777777" w:rsidR="00D44AFD" w:rsidRDefault="00D44AFD">
      <w:pPr>
        <w:pStyle w:val="ConsPlusNormal"/>
        <w:ind w:firstLine="540"/>
        <w:jc w:val="both"/>
      </w:pPr>
    </w:p>
    <w:p w14:paraId="0FEFC15B" w14:textId="77777777" w:rsidR="00D44AFD" w:rsidRDefault="00D44AFD">
      <w:pPr>
        <w:pStyle w:val="ConsPlusNormal"/>
        <w:ind w:firstLine="540"/>
        <w:jc w:val="both"/>
      </w:pPr>
      <w:r>
        <w:t xml:space="preserve">При </w:t>
      </w:r>
      <w:r>
        <w:rPr>
          <w:noProof/>
          <w:position w:val="-6"/>
        </w:rPr>
        <w:drawing>
          <wp:inline distT="0" distB="0" distL="0" distR="0" wp14:anchorId="2E866677" wp14:editId="7515C1C9">
            <wp:extent cx="641350" cy="20510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41350" cy="205105"/>
                    </a:xfrm>
                    <a:prstGeom prst="rect">
                      <a:avLst/>
                    </a:prstGeom>
                    <a:noFill/>
                    <a:ln>
                      <a:noFill/>
                    </a:ln>
                  </pic:spPr>
                </pic:pic>
              </a:graphicData>
            </a:graphic>
          </wp:inline>
        </w:drawing>
      </w:r>
      <w:r>
        <w:t xml:space="preserve"> </w:t>
      </w:r>
      <w:hyperlink w:anchor="P1013">
        <w:r>
          <w:rPr>
            <w:color w:val="0000FF"/>
          </w:rPr>
          <w:t>(таблица А.3)</w:t>
        </w:r>
      </w:hyperlink>
      <w:r>
        <w:t xml:space="preserve"> коэффициент вертикальной нагрузки </w:t>
      </w:r>
      <w:r>
        <w:rPr>
          <w:noProof/>
          <w:position w:val="-8"/>
        </w:rPr>
        <w:drawing>
          <wp:inline distT="0" distB="0" distL="0" distR="0" wp14:anchorId="5EB84510" wp14:editId="5E3E5931">
            <wp:extent cx="692785" cy="23558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92785" cy="235585"/>
                    </a:xfrm>
                    <a:prstGeom prst="rect">
                      <a:avLst/>
                    </a:prstGeom>
                    <a:noFill/>
                    <a:ln>
                      <a:noFill/>
                    </a:ln>
                  </pic:spPr>
                </pic:pic>
              </a:graphicData>
            </a:graphic>
          </wp:inline>
        </w:drawing>
      </w:r>
      <w:r>
        <w:t>.</w:t>
      </w:r>
    </w:p>
    <w:p w14:paraId="7BD9806B" w14:textId="77777777" w:rsidR="00D44AFD" w:rsidRDefault="00D44AFD">
      <w:pPr>
        <w:pStyle w:val="ConsPlusNormal"/>
        <w:spacing w:before="200"/>
        <w:ind w:firstLine="540"/>
        <w:jc w:val="both"/>
      </w:pPr>
      <w:r>
        <w:t xml:space="preserve">Вертикальную нагрузку </w:t>
      </w:r>
      <w:r>
        <w:rPr>
          <w:noProof/>
          <w:position w:val="-8"/>
        </w:rPr>
        <w:drawing>
          <wp:inline distT="0" distB="0" distL="0" distR="0" wp14:anchorId="18F09999" wp14:editId="61415287">
            <wp:extent cx="167005" cy="23558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Н, определяют по </w:t>
      </w:r>
      <w:hyperlink w:anchor="P998">
        <w:r>
          <w:rPr>
            <w:color w:val="0000FF"/>
          </w:rPr>
          <w:t>формуле (А.19)</w:t>
        </w:r>
      </w:hyperlink>
      <w:r>
        <w:t>:</w:t>
      </w:r>
    </w:p>
    <w:p w14:paraId="62208A32" w14:textId="77777777" w:rsidR="00D44AFD" w:rsidRDefault="00D44AFD">
      <w:pPr>
        <w:pStyle w:val="ConsPlusNormal"/>
        <w:ind w:firstLine="540"/>
        <w:jc w:val="both"/>
      </w:pPr>
    </w:p>
    <w:p w14:paraId="15628DC9" w14:textId="77777777" w:rsidR="00D44AFD" w:rsidRDefault="00D44AFD">
      <w:pPr>
        <w:pStyle w:val="ConsPlusNormal"/>
        <w:jc w:val="center"/>
      </w:pPr>
      <w:r>
        <w:rPr>
          <w:noProof/>
          <w:position w:val="-8"/>
        </w:rPr>
        <w:drawing>
          <wp:inline distT="0" distB="0" distL="0" distR="0" wp14:anchorId="2207FDFB" wp14:editId="27A7401B">
            <wp:extent cx="2006600" cy="23558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06600" cy="235585"/>
                    </a:xfrm>
                    <a:prstGeom prst="rect">
                      <a:avLst/>
                    </a:prstGeom>
                    <a:noFill/>
                    <a:ln>
                      <a:noFill/>
                    </a:ln>
                  </pic:spPr>
                </pic:pic>
              </a:graphicData>
            </a:graphic>
          </wp:inline>
        </w:drawing>
      </w:r>
      <w:r>
        <w:t>.</w:t>
      </w:r>
    </w:p>
    <w:p w14:paraId="00E627E6" w14:textId="77777777" w:rsidR="00D44AFD" w:rsidRDefault="00D44AFD">
      <w:pPr>
        <w:pStyle w:val="ConsPlusNormal"/>
        <w:ind w:firstLine="540"/>
        <w:jc w:val="both"/>
      </w:pPr>
    </w:p>
    <w:p w14:paraId="189547CC" w14:textId="77777777" w:rsidR="00D44AFD" w:rsidRDefault="00D44AFD">
      <w:pPr>
        <w:pStyle w:val="ConsPlusNormal"/>
        <w:ind w:firstLine="540"/>
        <w:jc w:val="both"/>
      </w:pPr>
    </w:p>
    <w:p w14:paraId="31F01B27" w14:textId="77777777" w:rsidR="00D44AFD" w:rsidRDefault="00D44AFD">
      <w:pPr>
        <w:pStyle w:val="ConsPlusNormal"/>
        <w:ind w:firstLine="540"/>
        <w:jc w:val="both"/>
      </w:pPr>
    </w:p>
    <w:p w14:paraId="634E756E" w14:textId="77777777" w:rsidR="00D44AFD" w:rsidRDefault="00D44AFD">
      <w:pPr>
        <w:pStyle w:val="ConsPlusNormal"/>
        <w:ind w:firstLine="540"/>
        <w:jc w:val="both"/>
      </w:pPr>
    </w:p>
    <w:p w14:paraId="53FBDF61" w14:textId="77777777" w:rsidR="00D44AFD" w:rsidRDefault="00D44AFD">
      <w:pPr>
        <w:pStyle w:val="ConsPlusNormal"/>
        <w:ind w:firstLine="540"/>
        <w:jc w:val="both"/>
      </w:pPr>
    </w:p>
    <w:p w14:paraId="00B5694E" w14:textId="77777777" w:rsidR="00D44AFD" w:rsidRDefault="00D44AFD">
      <w:pPr>
        <w:pStyle w:val="ConsPlusNormal"/>
        <w:jc w:val="right"/>
        <w:outlineLvl w:val="0"/>
      </w:pPr>
      <w:r>
        <w:t>Приложение Б</w:t>
      </w:r>
    </w:p>
    <w:p w14:paraId="4A957960" w14:textId="77777777" w:rsidR="00D44AFD" w:rsidRDefault="00D44AFD">
      <w:pPr>
        <w:pStyle w:val="ConsPlusNormal"/>
        <w:jc w:val="right"/>
      </w:pPr>
      <w:r>
        <w:t>(обязательное)</w:t>
      </w:r>
    </w:p>
    <w:p w14:paraId="635E3FE0" w14:textId="77777777" w:rsidR="00D44AFD" w:rsidRDefault="00D44AFD">
      <w:pPr>
        <w:pStyle w:val="ConsPlusNormal"/>
        <w:ind w:firstLine="540"/>
        <w:jc w:val="both"/>
      </w:pPr>
    </w:p>
    <w:p w14:paraId="31C55E2D" w14:textId="77777777" w:rsidR="00D44AFD" w:rsidRDefault="00D44AFD">
      <w:pPr>
        <w:pStyle w:val="ConsPlusNormal"/>
        <w:jc w:val="center"/>
      </w:pPr>
      <w:bookmarkStart w:id="54" w:name="P1125"/>
      <w:bookmarkEnd w:id="54"/>
      <w:r>
        <w:t>РАСЧЕТЫ НЕСУЩЕЙ СПОСОБНОСТИ</w:t>
      </w:r>
    </w:p>
    <w:p w14:paraId="7BBAAA1A" w14:textId="77777777" w:rsidR="00D44AFD" w:rsidRDefault="00D44AFD">
      <w:pPr>
        <w:pStyle w:val="ConsPlusNormal"/>
        <w:ind w:firstLine="540"/>
        <w:jc w:val="both"/>
      </w:pPr>
    </w:p>
    <w:p w14:paraId="431CABC5" w14:textId="77777777" w:rsidR="00D44AFD" w:rsidRDefault="00D44AFD">
      <w:pPr>
        <w:pStyle w:val="ConsPlusNormal"/>
        <w:ind w:firstLine="540"/>
        <w:jc w:val="both"/>
      </w:pPr>
      <w:r>
        <w:t>Б.1. Общие положения</w:t>
      </w:r>
    </w:p>
    <w:p w14:paraId="3DF67604" w14:textId="77777777" w:rsidR="00D44AFD" w:rsidRDefault="00D44AFD">
      <w:pPr>
        <w:pStyle w:val="ConsPlusNormal"/>
        <w:spacing w:before="200"/>
        <w:ind w:firstLine="540"/>
        <w:jc w:val="both"/>
      </w:pPr>
      <w:r>
        <w:t xml:space="preserve">Б.1.1. Каждую конструкцию и элемент конструкции оборудования (соединения, фундаменты, опоры) рассчитывают с учетом сочетания нагрузок согласно </w:t>
      </w:r>
      <w:hyperlink w:anchor="P1139">
        <w:r>
          <w:rPr>
            <w:color w:val="0000FF"/>
          </w:rPr>
          <w:t>Б.2</w:t>
        </w:r>
      </w:hyperlink>
      <w:r>
        <w:t>.</w:t>
      </w:r>
    </w:p>
    <w:p w14:paraId="331A3BF0" w14:textId="77777777" w:rsidR="00D44AFD" w:rsidRDefault="00D44AFD">
      <w:pPr>
        <w:pStyle w:val="ConsPlusNormal"/>
        <w:spacing w:before="200"/>
        <w:ind w:firstLine="540"/>
        <w:jc w:val="both"/>
      </w:pPr>
      <w:r>
        <w:t xml:space="preserve">Б.1.2. Расчет должен основываться на общих принципах и определениях метода предельных </w:t>
      </w:r>
      <w:r>
        <w:lastRenderedPageBreak/>
        <w:t xml:space="preserve">состояний согласно </w:t>
      </w:r>
      <w:hyperlink r:id="rId173">
        <w:r>
          <w:rPr>
            <w:color w:val="0000FF"/>
          </w:rPr>
          <w:t>ГОСТ 27751</w:t>
        </w:r>
      </w:hyperlink>
      <w:r>
        <w:t>.</w:t>
      </w:r>
    </w:p>
    <w:p w14:paraId="107A40C7" w14:textId="77777777" w:rsidR="00D44AFD" w:rsidRDefault="00D44AFD">
      <w:pPr>
        <w:pStyle w:val="ConsPlusNormal"/>
        <w:spacing w:before="200"/>
        <w:ind w:firstLine="540"/>
        <w:jc w:val="both"/>
      </w:pPr>
      <w:r>
        <w:t xml:space="preserve">Б.1.3. Расчет следует проводить в соответствии с документами </w:t>
      </w:r>
      <w:hyperlink w:anchor="P1402">
        <w:r>
          <w:rPr>
            <w:color w:val="0000FF"/>
          </w:rPr>
          <w:t>[5]</w:t>
        </w:r>
      </w:hyperlink>
      <w:r>
        <w:t xml:space="preserve"> и </w:t>
      </w:r>
      <w:hyperlink w:anchor="P1405">
        <w:r>
          <w:rPr>
            <w:color w:val="0000FF"/>
          </w:rPr>
          <w:t>[6]</w:t>
        </w:r>
      </w:hyperlink>
      <w:r>
        <w:t>, а также другими методами при условии обеспечения уровня безопасности оборудования не ниже, чем при использовании метода предельных состояний.</w:t>
      </w:r>
    </w:p>
    <w:p w14:paraId="3D13DCEC" w14:textId="77777777" w:rsidR="00D44AFD" w:rsidRDefault="00D44AFD">
      <w:pPr>
        <w:pStyle w:val="ConsPlusNormal"/>
        <w:spacing w:before="200"/>
        <w:ind w:firstLine="540"/>
        <w:jc w:val="both"/>
      </w:pPr>
      <w:r>
        <w:t>Б.1.4. В общем виде расчет по предельным состояниям описывают зависимостью</w:t>
      </w:r>
    </w:p>
    <w:p w14:paraId="3E0F2047" w14:textId="77777777" w:rsidR="00D44AFD" w:rsidRDefault="00D44AFD">
      <w:pPr>
        <w:pStyle w:val="ConsPlusNormal"/>
        <w:ind w:firstLine="540"/>
        <w:jc w:val="both"/>
      </w:pPr>
    </w:p>
    <w:p w14:paraId="655615C3" w14:textId="77777777" w:rsidR="00D44AFD" w:rsidRDefault="00D44AFD">
      <w:pPr>
        <w:pStyle w:val="ConsPlusNormal"/>
        <w:jc w:val="center"/>
      </w:pPr>
      <w:r>
        <w:rPr>
          <w:noProof/>
          <w:position w:val="-23"/>
        </w:rPr>
        <w:drawing>
          <wp:inline distT="0" distB="0" distL="0" distR="0" wp14:anchorId="56530EF1" wp14:editId="4B712A29">
            <wp:extent cx="723900" cy="4273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23900" cy="427355"/>
                    </a:xfrm>
                    <a:prstGeom prst="rect">
                      <a:avLst/>
                    </a:prstGeom>
                    <a:noFill/>
                    <a:ln>
                      <a:noFill/>
                    </a:ln>
                  </pic:spPr>
                </pic:pic>
              </a:graphicData>
            </a:graphic>
          </wp:inline>
        </w:drawing>
      </w:r>
      <w:r>
        <w:t>, (Б.1)</w:t>
      </w:r>
    </w:p>
    <w:p w14:paraId="328DCF1B" w14:textId="77777777" w:rsidR="00D44AFD" w:rsidRDefault="00D44AFD">
      <w:pPr>
        <w:pStyle w:val="ConsPlusNormal"/>
        <w:ind w:firstLine="540"/>
        <w:jc w:val="both"/>
      </w:pPr>
    </w:p>
    <w:p w14:paraId="054EFC8E" w14:textId="77777777" w:rsidR="00D44AFD" w:rsidRDefault="00D44AFD">
      <w:pPr>
        <w:pStyle w:val="ConsPlusNormal"/>
        <w:ind w:firstLine="540"/>
        <w:jc w:val="both"/>
      </w:pPr>
      <w:r>
        <w:t xml:space="preserve">где </w:t>
      </w:r>
      <w:r>
        <w:rPr>
          <w:noProof/>
          <w:position w:val="-8"/>
        </w:rPr>
        <w:drawing>
          <wp:inline distT="0" distB="0" distL="0" distR="0" wp14:anchorId="4F6B5557" wp14:editId="63B5BA67">
            <wp:extent cx="190500" cy="23558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надежности по нагрузке;</w:t>
      </w:r>
    </w:p>
    <w:p w14:paraId="423B7A79" w14:textId="77777777" w:rsidR="00D44AFD" w:rsidRDefault="00D44AFD">
      <w:pPr>
        <w:pStyle w:val="ConsPlusNormal"/>
        <w:spacing w:before="200"/>
        <w:ind w:firstLine="540"/>
        <w:jc w:val="both"/>
      </w:pPr>
      <w:r>
        <w:rPr>
          <w:noProof/>
          <w:position w:val="-8"/>
        </w:rPr>
        <w:drawing>
          <wp:inline distT="0" distB="0" distL="0" distR="0" wp14:anchorId="4DBCEC6A" wp14:editId="63C68708">
            <wp:extent cx="213995" cy="23558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13995" cy="235585"/>
                    </a:xfrm>
                    <a:prstGeom prst="rect">
                      <a:avLst/>
                    </a:prstGeom>
                    <a:noFill/>
                    <a:ln>
                      <a:noFill/>
                    </a:ln>
                  </pic:spPr>
                </pic:pic>
              </a:graphicData>
            </a:graphic>
          </wp:inline>
        </w:drawing>
      </w:r>
      <w:r>
        <w:t xml:space="preserve"> - коэффициент надежности по материалу;</w:t>
      </w:r>
    </w:p>
    <w:p w14:paraId="7ED65835" w14:textId="77777777" w:rsidR="00D44AFD" w:rsidRDefault="00D44AFD">
      <w:pPr>
        <w:pStyle w:val="ConsPlusNormal"/>
        <w:spacing w:before="200"/>
        <w:ind w:firstLine="540"/>
        <w:jc w:val="both"/>
      </w:pPr>
      <w:r>
        <w:t>S - силовое воздействие от нормативных нагрузок;</w:t>
      </w:r>
    </w:p>
    <w:p w14:paraId="0002EACF" w14:textId="77777777" w:rsidR="00D44AFD" w:rsidRDefault="00D44AFD">
      <w:pPr>
        <w:pStyle w:val="ConsPlusNormal"/>
        <w:spacing w:before="200"/>
        <w:ind w:firstLine="540"/>
        <w:jc w:val="both"/>
      </w:pPr>
      <w:r>
        <w:t>R - расчетное сопротивление конструкции.</w:t>
      </w:r>
    </w:p>
    <w:p w14:paraId="0AF6BCED" w14:textId="77777777" w:rsidR="00D44AFD" w:rsidRDefault="00D44AFD">
      <w:pPr>
        <w:pStyle w:val="ConsPlusNormal"/>
        <w:spacing w:before="200"/>
        <w:ind w:firstLine="540"/>
        <w:jc w:val="both"/>
      </w:pPr>
      <w:bookmarkStart w:id="55" w:name="P1139"/>
      <w:bookmarkEnd w:id="55"/>
      <w:r>
        <w:t>Б.2. Первое предельное состояние</w:t>
      </w:r>
    </w:p>
    <w:p w14:paraId="36BA8CA4" w14:textId="77777777" w:rsidR="00D44AFD" w:rsidRDefault="00D44AFD">
      <w:pPr>
        <w:pStyle w:val="ConsPlusNormal"/>
        <w:spacing w:before="200"/>
        <w:ind w:firstLine="540"/>
        <w:jc w:val="both"/>
      </w:pPr>
      <w:r>
        <w:t>Оборудование детских игровых площадок рассчитывают по первому предельному состоянию, которое характеризуется разрушением, потерей устойчивости формы (необратимыми чрезмерными деформациями), потерей устойчивости положения (опрокидыванием, смещением).</w:t>
      </w:r>
    </w:p>
    <w:p w14:paraId="2DB24E43" w14:textId="77777777" w:rsidR="00D44AFD" w:rsidRDefault="00D44AFD">
      <w:pPr>
        <w:pStyle w:val="ConsPlusNormal"/>
        <w:spacing w:before="200"/>
        <w:ind w:firstLine="540"/>
        <w:jc w:val="both"/>
      </w:pPr>
      <w:r>
        <w:t>Б.3. Второе предельное состояние</w:t>
      </w:r>
    </w:p>
    <w:p w14:paraId="2C71232D" w14:textId="77777777" w:rsidR="00D44AFD" w:rsidRDefault="00D44AFD">
      <w:pPr>
        <w:pStyle w:val="ConsPlusNormal"/>
        <w:spacing w:before="200"/>
        <w:ind w:firstLine="540"/>
        <w:jc w:val="both"/>
      </w:pPr>
      <w:r>
        <w:t>Второе предельное состояние, характеризующееся потерей эксплуатационной надежности из-за деформаций (прогибов, перемещений элементов конструкций), при расчете оборудования детских игровых площадок не рассматривается.</w:t>
      </w:r>
    </w:p>
    <w:p w14:paraId="0B5F5017" w14:textId="77777777" w:rsidR="00D44AFD" w:rsidRDefault="00D44AFD">
      <w:pPr>
        <w:pStyle w:val="ConsPlusNormal"/>
        <w:spacing w:before="200"/>
        <w:ind w:firstLine="540"/>
        <w:jc w:val="both"/>
      </w:pPr>
      <w:r>
        <w:t>Б.4. Сочетания нагрузок для статических расчетов</w:t>
      </w:r>
    </w:p>
    <w:p w14:paraId="6290348E" w14:textId="77777777" w:rsidR="00D44AFD" w:rsidRDefault="00D44AFD">
      <w:pPr>
        <w:pStyle w:val="ConsPlusNormal"/>
        <w:spacing w:before="200"/>
        <w:ind w:firstLine="540"/>
        <w:jc w:val="both"/>
      </w:pPr>
      <w:r>
        <w:t>Б.4.1. При расчетах применяют следующее сочетание нагрузок:</w:t>
      </w:r>
    </w:p>
    <w:p w14:paraId="513D2040" w14:textId="77777777" w:rsidR="00D44AFD" w:rsidRDefault="00D44AFD">
      <w:pPr>
        <w:pStyle w:val="ConsPlusNormal"/>
        <w:ind w:firstLine="540"/>
        <w:jc w:val="both"/>
      </w:pPr>
    </w:p>
    <w:p w14:paraId="310B09F9" w14:textId="77777777" w:rsidR="00D44AFD" w:rsidRDefault="00D44AFD">
      <w:pPr>
        <w:pStyle w:val="ConsPlusNormal"/>
        <w:jc w:val="center"/>
      </w:pPr>
      <w:r>
        <w:rPr>
          <w:noProof/>
          <w:position w:val="-9"/>
        </w:rPr>
        <w:drawing>
          <wp:inline distT="0" distB="0" distL="0" distR="0" wp14:anchorId="523726A8" wp14:editId="28D2D253">
            <wp:extent cx="1016000" cy="2438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16000" cy="243840"/>
                    </a:xfrm>
                    <a:prstGeom prst="rect">
                      <a:avLst/>
                    </a:prstGeom>
                    <a:noFill/>
                    <a:ln>
                      <a:noFill/>
                    </a:ln>
                  </pic:spPr>
                </pic:pic>
              </a:graphicData>
            </a:graphic>
          </wp:inline>
        </w:drawing>
      </w:r>
      <w:r>
        <w:t>, (Б.2)</w:t>
      </w:r>
    </w:p>
    <w:p w14:paraId="0F8A5D51" w14:textId="77777777" w:rsidR="00D44AFD" w:rsidRDefault="00D44AFD">
      <w:pPr>
        <w:pStyle w:val="ConsPlusNormal"/>
        <w:ind w:firstLine="540"/>
        <w:jc w:val="both"/>
      </w:pPr>
    </w:p>
    <w:p w14:paraId="4A2AA752" w14:textId="77777777" w:rsidR="00D44AFD" w:rsidRDefault="00D44AFD">
      <w:pPr>
        <w:pStyle w:val="ConsPlusNormal"/>
        <w:ind w:firstLine="540"/>
        <w:jc w:val="both"/>
      </w:pPr>
      <w:r>
        <w:t xml:space="preserve">где G - постоянная нагрузка в соответствии с </w:t>
      </w:r>
      <w:hyperlink w:anchor="P620">
        <w:r>
          <w:rPr>
            <w:color w:val="0000FF"/>
          </w:rPr>
          <w:t>А.1</w:t>
        </w:r>
      </w:hyperlink>
      <w:r>
        <w:t xml:space="preserve"> (Приложение А);</w:t>
      </w:r>
    </w:p>
    <w:p w14:paraId="6161C5C9" w14:textId="77777777" w:rsidR="00D44AFD" w:rsidRDefault="00D44A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AFD" w14:paraId="01ED0D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ED976B" w14:textId="77777777" w:rsidR="00D44AFD" w:rsidRDefault="00D44A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D6D72F" w14:textId="77777777" w:rsidR="00D44AFD" w:rsidRDefault="00D44A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A14E4" w14:textId="77777777" w:rsidR="00D44AFD" w:rsidRDefault="00D44AFD">
            <w:pPr>
              <w:pStyle w:val="ConsPlusNormal"/>
              <w:jc w:val="both"/>
            </w:pPr>
            <w:r>
              <w:rPr>
                <w:color w:val="392C69"/>
              </w:rPr>
              <w:t>КонсультантПлюс: примечание.</w:t>
            </w:r>
          </w:p>
          <w:p w14:paraId="29D0618C" w14:textId="77777777" w:rsidR="00D44AFD" w:rsidRDefault="00D44AFD">
            <w:pPr>
              <w:pStyle w:val="ConsPlusNormal"/>
              <w:jc w:val="both"/>
            </w:pPr>
            <w:r>
              <w:rPr>
                <w:color w:val="392C69"/>
              </w:rPr>
              <w:t>В официальном тексте документа, видимо, допущена опечатка: пункт А.2.6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14:paraId="3A3AEEEF" w14:textId="77777777" w:rsidR="00D44AFD" w:rsidRDefault="00D44AFD">
            <w:pPr>
              <w:pStyle w:val="ConsPlusNormal"/>
            </w:pPr>
          </w:p>
        </w:tc>
      </w:tr>
    </w:tbl>
    <w:p w14:paraId="7E33AC25" w14:textId="77777777" w:rsidR="00D44AFD" w:rsidRDefault="00D44AFD">
      <w:pPr>
        <w:pStyle w:val="ConsPlusNormal"/>
        <w:spacing w:before="260"/>
        <w:ind w:firstLine="540"/>
        <w:jc w:val="both"/>
      </w:pPr>
      <w:r>
        <w:rPr>
          <w:noProof/>
          <w:position w:val="-8"/>
        </w:rPr>
        <w:drawing>
          <wp:inline distT="0" distB="0" distL="0" distR="0" wp14:anchorId="3ADB8515" wp14:editId="128D42AF">
            <wp:extent cx="167005" cy="23558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одна из временных нагрузок, определенных в </w:t>
      </w:r>
      <w:hyperlink w:anchor="P638">
        <w:r>
          <w:rPr>
            <w:color w:val="0000FF"/>
          </w:rPr>
          <w:t>А.2.2</w:t>
        </w:r>
      </w:hyperlink>
      <w:r>
        <w:t xml:space="preserve"> - А.2.6 (Приложение А);</w:t>
      </w:r>
    </w:p>
    <w:p w14:paraId="1F600E04" w14:textId="77777777" w:rsidR="00D44AFD" w:rsidRDefault="00D44AFD">
      <w:pPr>
        <w:pStyle w:val="ConsPlusNormal"/>
        <w:spacing w:before="200"/>
        <w:ind w:firstLine="540"/>
        <w:jc w:val="both"/>
      </w:pPr>
      <w:r>
        <w:rPr>
          <w:noProof/>
          <w:position w:val="-9"/>
        </w:rPr>
        <w:drawing>
          <wp:inline distT="0" distB="0" distL="0" distR="0" wp14:anchorId="5043F510" wp14:editId="5A1D3736">
            <wp:extent cx="251460" cy="24384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коэффициент надежности по постоянной нагрузке;</w:t>
      </w:r>
    </w:p>
    <w:p w14:paraId="430682B3" w14:textId="77777777" w:rsidR="00D44AFD" w:rsidRDefault="00D44AFD">
      <w:pPr>
        <w:pStyle w:val="ConsPlusNormal"/>
        <w:spacing w:before="200"/>
        <w:ind w:firstLine="540"/>
        <w:jc w:val="both"/>
      </w:pPr>
      <w:r>
        <w:rPr>
          <w:noProof/>
          <w:position w:val="-9"/>
        </w:rPr>
        <w:drawing>
          <wp:inline distT="0" distB="0" distL="0" distR="0" wp14:anchorId="2DDBE8A3" wp14:editId="68787CC5">
            <wp:extent cx="251460" cy="24384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коэффициент надежности по временной нагрузке.</w:t>
      </w:r>
    </w:p>
    <w:p w14:paraId="6BD0DF4C" w14:textId="77777777" w:rsidR="00D44AFD" w:rsidRDefault="00D44AFD">
      <w:pPr>
        <w:pStyle w:val="ConsPlusNormal"/>
        <w:spacing w:before="200"/>
        <w:ind w:firstLine="540"/>
        <w:jc w:val="both"/>
      </w:pPr>
      <w:r>
        <w:t>Б.4.2. При расчетах применяют следующие значения коэффициентов надежности:</w:t>
      </w:r>
    </w:p>
    <w:p w14:paraId="47135162" w14:textId="77777777" w:rsidR="00D44AFD" w:rsidRDefault="00D44AFD">
      <w:pPr>
        <w:pStyle w:val="ConsPlusNormal"/>
        <w:spacing w:before="200"/>
        <w:ind w:firstLine="540"/>
        <w:jc w:val="both"/>
      </w:pPr>
      <w:r>
        <w:rPr>
          <w:noProof/>
          <w:position w:val="-9"/>
        </w:rPr>
        <w:drawing>
          <wp:inline distT="0" distB="0" distL="0" distR="0" wp14:anchorId="71577D50" wp14:editId="446F478B">
            <wp:extent cx="596900" cy="24384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 для благоприятных условий;</w:t>
      </w:r>
    </w:p>
    <w:p w14:paraId="4B25F04C" w14:textId="77777777" w:rsidR="00D44AFD" w:rsidRDefault="00D44AFD">
      <w:pPr>
        <w:pStyle w:val="ConsPlusNormal"/>
        <w:spacing w:before="200"/>
        <w:ind w:firstLine="540"/>
        <w:jc w:val="both"/>
      </w:pPr>
      <w:r>
        <w:rPr>
          <w:noProof/>
          <w:position w:val="-9"/>
        </w:rPr>
        <w:drawing>
          <wp:inline distT="0" distB="0" distL="0" distR="0" wp14:anchorId="7C188578" wp14:editId="53C554F6">
            <wp:extent cx="680085" cy="24384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80085" cy="243840"/>
                    </a:xfrm>
                    <a:prstGeom prst="rect">
                      <a:avLst/>
                    </a:prstGeom>
                    <a:noFill/>
                    <a:ln>
                      <a:noFill/>
                    </a:ln>
                  </pic:spPr>
                </pic:pic>
              </a:graphicData>
            </a:graphic>
          </wp:inline>
        </w:drawing>
      </w:r>
      <w:r>
        <w:t xml:space="preserve"> - для неблагоприятных условий;</w:t>
      </w:r>
    </w:p>
    <w:p w14:paraId="09806955" w14:textId="77777777" w:rsidR="00D44AFD" w:rsidRDefault="00D44AFD">
      <w:pPr>
        <w:pStyle w:val="ConsPlusNormal"/>
        <w:spacing w:before="200"/>
        <w:ind w:firstLine="540"/>
        <w:jc w:val="both"/>
      </w:pPr>
      <w:r>
        <w:rPr>
          <w:noProof/>
          <w:position w:val="-9"/>
        </w:rPr>
        <w:drawing>
          <wp:inline distT="0" distB="0" distL="0" distR="0" wp14:anchorId="545951AF" wp14:editId="019F8B22">
            <wp:extent cx="596900" cy="24384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 для благоприятных условий;</w:t>
      </w:r>
    </w:p>
    <w:p w14:paraId="1E558D91" w14:textId="77777777" w:rsidR="00D44AFD" w:rsidRDefault="00D44AFD">
      <w:pPr>
        <w:pStyle w:val="ConsPlusNormal"/>
        <w:spacing w:before="200"/>
        <w:ind w:firstLine="540"/>
        <w:jc w:val="both"/>
      </w:pPr>
      <w:r>
        <w:rPr>
          <w:noProof/>
          <w:position w:val="-9"/>
        </w:rPr>
        <w:drawing>
          <wp:inline distT="0" distB="0" distL="0" distR="0" wp14:anchorId="60A941AF" wp14:editId="5849C877">
            <wp:extent cx="680085" cy="24384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80085" cy="243840"/>
                    </a:xfrm>
                    <a:prstGeom prst="rect">
                      <a:avLst/>
                    </a:prstGeom>
                    <a:noFill/>
                    <a:ln>
                      <a:noFill/>
                    </a:ln>
                  </pic:spPr>
                </pic:pic>
              </a:graphicData>
            </a:graphic>
          </wp:inline>
        </w:drawing>
      </w:r>
      <w:r>
        <w:t xml:space="preserve"> - для неблагоприятных условий.</w:t>
      </w:r>
    </w:p>
    <w:p w14:paraId="5324A32E" w14:textId="77777777" w:rsidR="00D44AFD" w:rsidRDefault="00D44AFD">
      <w:pPr>
        <w:pStyle w:val="ConsPlusNormal"/>
        <w:spacing w:before="200"/>
        <w:ind w:firstLine="540"/>
        <w:jc w:val="both"/>
      </w:pPr>
      <w:r>
        <w:lastRenderedPageBreak/>
        <w:t>Б.4.3. При испытаниях учитывают сочетание взаимосвязанных нагрузок, таких как вертикальные и горизонтальные нагрузки от детей.</w:t>
      </w:r>
    </w:p>
    <w:p w14:paraId="3F94FBB2" w14:textId="77777777" w:rsidR="00D44AFD" w:rsidRDefault="00D44AFD">
      <w:pPr>
        <w:pStyle w:val="ConsPlusNormal"/>
        <w:spacing w:before="200"/>
        <w:ind w:firstLine="540"/>
        <w:jc w:val="both"/>
      </w:pPr>
      <w:r>
        <w:t>Б.4.4. При испытаниях не учитывают сочетание независимых временных нагрузок (например, от ветра и от детей).</w:t>
      </w:r>
    </w:p>
    <w:p w14:paraId="5188A94A" w14:textId="77777777" w:rsidR="00D44AFD" w:rsidRDefault="00D44AFD">
      <w:pPr>
        <w:pStyle w:val="ConsPlusNormal"/>
        <w:ind w:firstLine="540"/>
        <w:jc w:val="both"/>
      </w:pPr>
    </w:p>
    <w:p w14:paraId="02D35C9F" w14:textId="77777777" w:rsidR="00D44AFD" w:rsidRDefault="00D44AFD">
      <w:pPr>
        <w:pStyle w:val="ConsPlusNormal"/>
        <w:ind w:firstLine="540"/>
        <w:jc w:val="both"/>
      </w:pPr>
    </w:p>
    <w:p w14:paraId="0194DFFC" w14:textId="77777777" w:rsidR="00D44AFD" w:rsidRDefault="00D44AFD">
      <w:pPr>
        <w:pStyle w:val="ConsPlusNormal"/>
        <w:ind w:firstLine="540"/>
        <w:jc w:val="both"/>
      </w:pPr>
    </w:p>
    <w:p w14:paraId="47617E12" w14:textId="77777777" w:rsidR="00D44AFD" w:rsidRDefault="00D44AFD">
      <w:pPr>
        <w:pStyle w:val="ConsPlusNormal"/>
        <w:ind w:firstLine="540"/>
        <w:jc w:val="both"/>
      </w:pPr>
    </w:p>
    <w:p w14:paraId="022E59DF" w14:textId="77777777" w:rsidR="00D44AFD" w:rsidRDefault="00D44AFD">
      <w:pPr>
        <w:pStyle w:val="ConsPlusNormal"/>
        <w:ind w:firstLine="540"/>
        <w:jc w:val="both"/>
      </w:pPr>
    </w:p>
    <w:p w14:paraId="473A5E82" w14:textId="77777777" w:rsidR="00D44AFD" w:rsidRDefault="00D44AFD">
      <w:pPr>
        <w:pStyle w:val="ConsPlusNormal"/>
        <w:jc w:val="right"/>
        <w:outlineLvl w:val="0"/>
      </w:pPr>
      <w:r>
        <w:t>Приложение В</w:t>
      </w:r>
    </w:p>
    <w:p w14:paraId="2548784C" w14:textId="77777777" w:rsidR="00D44AFD" w:rsidRDefault="00D44AFD">
      <w:pPr>
        <w:pStyle w:val="ConsPlusNormal"/>
        <w:jc w:val="right"/>
      </w:pPr>
      <w:r>
        <w:t>(обязательное)</w:t>
      </w:r>
    </w:p>
    <w:p w14:paraId="683BC8A2" w14:textId="77777777" w:rsidR="00D44AFD" w:rsidRDefault="00D44AFD">
      <w:pPr>
        <w:pStyle w:val="ConsPlusNormal"/>
        <w:ind w:firstLine="540"/>
        <w:jc w:val="both"/>
      </w:pPr>
    </w:p>
    <w:p w14:paraId="588CE490" w14:textId="77777777" w:rsidR="00D44AFD" w:rsidRDefault="00D44AFD">
      <w:pPr>
        <w:pStyle w:val="ConsPlusNormal"/>
        <w:jc w:val="center"/>
      </w:pPr>
      <w:bookmarkStart w:id="56" w:name="P1169"/>
      <w:bookmarkEnd w:id="56"/>
      <w:r>
        <w:t>НАТУРНЫЕ ИСПЫТАНИЯ НЕСУЩЕЙ СПОСОБНОСТИ</w:t>
      </w:r>
    </w:p>
    <w:p w14:paraId="30294FDD" w14:textId="77777777" w:rsidR="00D44AFD" w:rsidRDefault="00D44AFD">
      <w:pPr>
        <w:pStyle w:val="ConsPlusNormal"/>
        <w:ind w:firstLine="540"/>
        <w:jc w:val="both"/>
      </w:pPr>
    </w:p>
    <w:p w14:paraId="3BE9AC2C" w14:textId="77777777" w:rsidR="00D44AFD" w:rsidRDefault="00D44AFD">
      <w:pPr>
        <w:pStyle w:val="ConsPlusNormal"/>
        <w:ind w:firstLine="540"/>
        <w:jc w:val="both"/>
      </w:pPr>
      <w:r>
        <w:t>В.1. Испытуемый объект (оборудование) должен выдерживать приложенную испытательную нагрузку (по В.2) в течение 5 мин.</w:t>
      </w:r>
    </w:p>
    <w:p w14:paraId="0E7EFA7D" w14:textId="77777777" w:rsidR="00D44AFD" w:rsidRDefault="00D44AFD">
      <w:pPr>
        <w:pStyle w:val="ConsPlusNormal"/>
        <w:spacing w:before="200"/>
        <w:ind w:firstLine="540"/>
        <w:jc w:val="both"/>
      </w:pPr>
      <w:r>
        <w:t>В.1.1. После испытаний на испытуемом объекте не должно быть повреждений, таких как трещины, поломки, чрезмерные остаточные деформации, ослабление соединений и связей.</w:t>
      </w:r>
    </w:p>
    <w:p w14:paraId="385C5378" w14:textId="77777777" w:rsidR="00D44AFD" w:rsidRDefault="00D44AFD">
      <w:pPr>
        <w:pStyle w:val="ConsPlusNormal"/>
        <w:spacing w:before="200"/>
        <w:ind w:firstLine="540"/>
        <w:jc w:val="both"/>
      </w:pPr>
      <w:r>
        <w:t>В.1.2. Остаточные деформации считают недопустимыми, если они приводят к нарушению любого требования настоящего стандарта.</w:t>
      </w:r>
    </w:p>
    <w:p w14:paraId="48FAF610" w14:textId="77777777" w:rsidR="00D44AFD" w:rsidRDefault="00D44AFD">
      <w:pPr>
        <w:pStyle w:val="ConsPlusNormal"/>
        <w:spacing w:before="200"/>
        <w:ind w:firstLine="540"/>
        <w:jc w:val="both"/>
      </w:pPr>
      <w:r>
        <w:t>В.2. Испытательные нагрузки</w:t>
      </w:r>
    </w:p>
    <w:p w14:paraId="5EBEAAFD" w14:textId="77777777" w:rsidR="00D44AFD" w:rsidRDefault="00D44AFD">
      <w:pPr>
        <w:pStyle w:val="ConsPlusNormal"/>
        <w:spacing w:before="200"/>
        <w:ind w:firstLine="540"/>
        <w:jc w:val="both"/>
      </w:pPr>
      <w:r>
        <w:t>В.2.1. Сочетания нагрузок</w:t>
      </w:r>
    </w:p>
    <w:p w14:paraId="53B28A52" w14:textId="77777777" w:rsidR="00D44AFD" w:rsidRDefault="00D44AFD">
      <w:pPr>
        <w:pStyle w:val="ConsPlusNormal"/>
        <w:spacing w:before="200"/>
        <w:ind w:firstLine="540"/>
        <w:jc w:val="both"/>
      </w:pPr>
      <w:r>
        <w:t>При испытаниях несущей способности применяют следующее сочетание нагрузок:</w:t>
      </w:r>
    </w:p>
    <w:p w14:paraId="03714089" w14:textId="77777777" w:rsidR="00D44AFD" w:rsidRDefault="00D44AFD">
      <w:pPr>
        <w:pStyle w:val="ConsPlusNormal"/>
        <w:ind w:firstLine="540"/>
        <w:jc w:val="both"/>
      </w:pPr>
    </w:p>
    <w:p w14:paraId="2AC58BF5" w14:textId="77777777" w:rsidR="00D44AFD" w:rsidRDefault="00D44AFD">
      <w:pPr>
        <w:pStyle w:val="ConsPlusNormal"/>
        <w:jc w:val="center"/>
      </w:pPr>
      <w:r>
        <w:rPr>
          <w:noProof/>
          <w:position w:val="-9"/>
        </w:rPr>
        <w:drawing>
          <wp:inline distT="0" distB="0" distL="0" distR="0" wp14:anchorId="219C6622" wp14:editId="0806E538">
            <wp:extent cx="989965" cy="24384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89965" cy="243840"/>
                    </a:xfrm>
                    <a:prstGeom prst="rect">
                      <a:avLst/>
                    </a:prstGeom>
                    <a:noFill/>
                    <a:ln>
                      <a:noFill/>
                    </a:ln>
                  </pic:spPr>
                </pic:pic>
              </a:graphicData>
            </a:graphic>
          </wp:inline>
        </w:drawing>
      </w:r>
      <w:r>
        <w:t>, (В.1)</w:t>
      </w:r>
    </w:p>
    <w:p w14:paraId="7796F4B7" w14:textId="77777777" w:rsidR="00D44AFD" w:rsidRDefault="00D44AFD">
      <w:pPr>
        <w:pStyle w:val="ConsPlusNormal"/>
        <w:ind w:firstLine="540"/>
        <w:jc w:val="both"/>
      </w:pPr>
    </w:p>
    <w:p w14:paraId="753711F4" w14:textId="77777777" w:rsidR="00D44AFD" w:rsidRDefault="00D44AFD">
      <w:pPr>
        <w:pStyle w:val="ConsPlusNormal"/>
        <w:ind w:firstLine="540"/>
        <w:jc w:val="both"/>
      </w:pPr>
      <w:r>
        <w:t xml:space="preserve">где G - постоянная нормативная нагрузка по </w:t>
      </w:r>
      <w:hyperlink w:anchor="P620">
        <w:r>
          <w:rPr>
            <w:color w:val="0000FF"/>
          </w:rPr>
          <w:t>А.1</w:t>
        </w:r>
      </w:hyperlink>
      <w:r>
        <w:t>;</w:t>
      </w:r>
    </w:p>
    <w:p w14:paraId="5CB8B90C" w14:textId="77777777" w:rsidR="00D44AFD" w:rsidRDefault="00D44AFD">
      <w:pPr>
        <w:pStyle w:val="ConsPlusNormal"/>
        <w:spacing w:before="200"/>
        <w:ind w:firstLine="540"/>
        <w:jc w:val="both"/>
      </w:pPr>
      <w:r>
        <w:rPr>
          <w:noProof/>
          <w:position w:val="-8"/>
        </w:rPr>
        <w:drawing>
          <wp:inline distT="0" distB="0" distL="0" distR="0" wp14:anchorId="0B945809" wp14:editId="5501F7B5">
            <wp:extent cx="167005" cy="23558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67005" cy="235585"/>
                    </a:xfrm>
                    <a:prstGeom prst="rect">
                      <a:avLst/>
                    </a:prstGeom>
                    <a:noFill/>
                    <a:ln>
                      <a:noFill/>
                    </a:ln>
                  </pic:spPr>
                </pic:pic>
              </a:graphicData>
            </a:graphic>
          </wp:inline>
        </w:drawing>
      </w:r>
      <w:r>
        <w:t xml:space="preserve"> - одна из временных нормативных нагрузок по </w:t>
      </w:r>
      <w:hyperlink w:anchor="P638">
        <w:r>
          <w:rPr>
            <w:color w:val="0000FF"/>
          </w:rPr>
          <w:t>А.2.2</w:t>
        </w:r>
      </w:hyperlink>
      <w:r>
        <w:t xml:space="preserve">, </w:t>
      </w:r>
      <w:hyperlink w:anchor="P795">
        <w:r>
          <w:rPr>
            <w:color w:val="0000FF"/>
          </w:rPr>
          <w:t>А.2.3</w:t>
        </w:r>
      </w:hyperlink>
      <w:r>
        <w:t xml:space="preserve"> (Приложение А);</w:t>
      </w:r>
    </w:p>
    <w:p w14:paraId="359FE17E" w14:textId="77777777" w:rsidR="00D44AFD" w:rsidRDefault="00D44AFD">
      <w:pPr>
        <w:pStyle w:val="ConsPlusNormal"/>
        <w:spacing w:before="200"/>
        <w:ind w:firstLine="540"/>
        <w:jc w:val="both"/>
      </w:pPr>
      <w:r>
        <w:rPr>
          <w:noProof/>
          <w:position w:val="-9"/>
        </w:rPr>
        <w:drawing>
          <wp:inline distT="0" distB="0" distL="0" distR="0" wp14:anchorId="4788BB90" wp14:editId="639050DD">
            <wp:extent cx="243840" cy="24384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 коэффициент надежности по постоянной нагрузке, используемой при испытаниях (</w:t>
      </w:r>
      <w:r>
        <w:rPr>
          <w:noProof/>
          <w:position w:val="-9"/>
        </w:rPr>
        <w:drawing>
          <wp:inline distT="0" distB="0" distL="0" distR="0" wp14:anchorId="327B080D" wp14:editId="34F0A56D">
            <wp:extent cx="578485" cy="24384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78485" cy="243840"/>
                    </a:xfrm>
                    <a:prstGeom prst="rect">
                      <a:avLst/>
                    </a:prstGeom>
                    <a:noFill/>
                    <a:ln>
                      <a:noFill/>
                    </a:ln>
                  </pic:spPr>
                </pic:pic>
              </a:graphicData>
            </a:graphic>
          </wp:inline>
        </w:drawing>
      </w:r>
      <w:r>
        <w:t xml:space="preserve"> во всех случаях);</w:t>
      </w:r>
    </w:p>
    <w:p w14:paraId="519A7A56" w14:textId="77777777" w:rsidR="00D44AFD" w:rsidRDefault="00D44AFD">
      <w:pPr>
        <w:pStyle w:val="ConsPlusNormal"/>
        <w:spacing w:before="200"/>
        <w:ind w:firstLine="540"/>
        <w:jc w:val="both"/>
      </w:pPr>
      <w:r>
        <w:rPr>
          <w:noProof/>
          <w:position w:val="-9"/>
        </w:rPr>
        <w:drawing>
          <wp:inline distT="0" distB="0" distL="0" distR="0" wp14:anchorId="0F07241D" wp14:editId="20011406">
            <wp:extent cx="243840" cy="24384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 коэффициент надежности по временной нагрузке по </w:t>
      </w:r>
      <w:hyperlink w:anchor="P1187">
        <w:r>
          <w:rPr>
            <w:color w:val="0000FF"/>
          </w:rPr>
          <w:t>В.2.2</w:t>
        </w:r>
      </w:hyperlink>
      <w:r>
        <w:t>.</w:t>
      </w:r>
    </w:p>
    <w:p w14:paraId="2E540DBC" w14:textId="77777777" w:rsidR="00D44AFD" w:rsidRDefault="00D44AFD">
      <w:pPr>
        <w:pStyle w:val="ConsPlusNormal"/>
        <w:spacing w:before="200"/>
        <w:ind w:firstLine="540"/>
        <w:jc w:val="both"/>
      </w:pPr>
      <w:r>
        <w:t xml:space="preserve">Постоянные нагрузки, действующие в течение всего процесса испытаний, как правило, малы по сравнению с временными нагрузками, и применять повышенные коэффициенты надежности по постоянной нагрузке </w:t>
      </w:r>
      <w:r>
        <w:rPr>
          <w:noProof/>
          <w:position w:val="-9"/>
        </w:rPr>
        <w:drawing>
          <wp:inline distT="0" distB="0" distL="0" distR="0" wp14:anchorId="6469F974" wp14:editId="5093B7B9">
            <wp:extent cx="691515" cy="24384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691515" cy="243840"/>
                    </a:xfrm>
                    <a:prstGeom prst="rect">
                      <a:avLst/>
                    </a:prstGeom>
                    <a:noFill/>
                    <a:ln>
                      <a:noFill/>
                    </a:ln>
                  </pic:spPr>
                </pic:pic>
              </a:graphicData>
            </a:graphic>
          </wp:inline>
        </w:drawing>
      </w:r>
      <w:r>
        <w:t xml:space="preserve"> нет необходимости.</w:t>
      </w:r>
    </w:p>
    <w:p w14:paraId="699FACA0" w14:textId="77777777" w:rsidR="00D44AFD" w:rsidRDefault="00D44AFD">
      <w:pPr>
        <w:pStyle w:val="ConsPlusNormal"/>
        <w:spacing w:before="200"/>
        <w:ind w:firstLine="540"/>
        <w:jc w:val="both"/>
      </w:pPr>
      <w:r>
        <w:t>Допускается не учитывать одновременное действие независимых временных нагрузок, например нагрузок от ветра и детей.</w:t>
      </w:r>
    </w:p>
    <w:p w14:paraId="2DAE7355" w14:textId="77777777" w:rsidR="00D44AFD" w:rsidRDefault="00D44AFD">
      <w:pPr>
        <w:pStyle w:val="ConsPlusNormal"/>
        <w:spacing w:before="200"/>
        <w:ind w:firstLine="540"/>
        <w:jc w:val="both"/>
      </w:pPr>
      <w:r>
        <w:t>Необходимо учитывать взаимосвязанные нагрузки, действующие в разных направлениях, например вертикальные и горизонтальные нагрузки от детей.</w:t>
      </w:r>
    </w:p>
    <w:p w14:paraId="188B4B5D" w14:textId="77777777" w:rsidR="00D44AFD" w:rsidRDefault="00D44AFD">
      <w:pPr>
        <w:pStyle w:val="ConsPlusNormal"/>
        <w:spacing w:before="200"/>
        <w:ind w:firstLine="540"/>
        <w:jc w:val="both"/>
      </w:pPr>
      <w:bookmarkStart w:id="57" w:name="P1187"/>
      <w:bookmarkEnd w:id="57"/>
      <w:r>
        <w:t>В.2.2. Коэффициенты надежности по временным нагрузкам</w:t>
      </w:r>
    </w:p>
    <w:p w14:paraId="32D6ED34" w14:textId="77777777" w:rsidR="00D44AFD" w:rsidRDefault="00D44AFD">
      <w:pPr>
        <w:pStyle w:val="ConsPlusNormal"/>
        <w:spacing w:before="200"/>
        <w:ind w:firstLine="540"/>
        <w:jc w:val="both"/>
      </w:pPr>
      <w:r>
        <w:t xml:space="preserve">Коэффициент надежности </w:t>
      </w:r>
      <w:r>
        <w:rPr>
          <w:noProof/>
          <w:position w:val="-9"/>
        </w:rPr>
        <w:drawing>
          <wp:inline distT="0" distB="0" distL="0" distR="0" wp14:anchorId="4DFC1337" wp14:editId="5A7A0B1B">
            <wp:extent cx="243840" cy="24384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принимают равным:</w:t>
      </w:r>
    </w:p>
    <w:p w14:paraId="7A56A320" w14:textId="77777777" w:rsidR="00D44AFD" w:rsidRDefault="00D44AFD">
      <w:pPr>
        <w:pStyle w:val="ConsPlusNormal"/>
        <w:spacing w:before="200"/>
        <w:ind w:firstLine="540"/>
        <w:jc w:val="both"/>
      </w:pPr>
      <w:r>
        <w:t>- при испытании серийных изделий (когда нет необходимости испытывать каждый образец):</w:t>
      </w:r>
    </w:p>
    <w:p w14:paraId="68BD0E84" w14:textId="77777777" w:rsidR="00D44AFD" w:rsidRDefault="00D44AFD">
      <w:pPr>
        <w:pStyle w:val="ConsPlusNormal"/>
        <w:spacing w:before="200"/>
        <w:ind w:firstLine="540"/>
        <w:jc w:val="both"/>
      </w:pPr>
      <w:r>
        <w:t>1,0 - для нормальных условий эксплуатации,</w:t>
      </w:r>
    </w:p>
    <w:p w14:paraId="37E2BC97" w14:textId="77777777" w:rsidR="00D44AFD" w:rsidRDefault="00D44AFD">
      <w:pPr>
        <w:pStyle w:val="ConsPlusNormal"/>
        <w:spacing w:before="200"/>
        <w:ind w:firstLine="540"/>
        <w:jc w:val="both"/>
      </w:pPr>
      <w:r>
        <w:t>2,0 - для неблагоприятных условий эксплуатации;</w:t>
      </w:r>
    </w:p>
    <w:p w14:paraId="1069B025" w14:textId="77777777" w:rsidR="00D44AFD" w:rsidRDefault="00D44AFD">
      <w:pPr>
        <w:pStyle w:val="ConsPlusNormal"/>
        <w:spacing w:before="200"/>
        <w:ind w:firstLine="540"/>
        <w:jc w:val="both"/>
      </w:pPr>
      <w:r>
        <w:lastRenderedPageBreak/>
        <w:t>- при необходимости испытаний каждой конструкции, а также при испытаниях уникальных изделий:</w:t>
      </w:r>
    </w:p>
    <w:p w14:paraId="41973343" w14:textId="77777777" w:rsidR="00D44AFD" w:rsidRDefault="00D44AFD">
      <w:pPr>
        <w:pStyle w:val="ConsPlusNormal"/>
        <w:spacing w:before="200"/>
        <w:ind w:firstLine="540"/>
        <w:jc w:val="both"/>
      </w:pPr>
      <w:r>
        <w:t>1,0 - для нормальных условий эксплуатации,</w:t>
      </w:r>
    </w:p>
    <w:p w14:paraId="6096778A" w14:textId="77777777" w:rsidR="00D44AFD" w:rsidRDefault="00D44AFD">
      <w:pPr>
        <w:pStyle w:val="ConsPlusNormal"/>
        <w:spacing w:before="200"/>
        <w:ind w:firstLine="540"/>
        <w:jc w:val="both"/>
      </w:pPr>
      <w:r>
        <w:t>1,35 - для неблагоприятных условий эксплуатации.</w:t>
      </w:r>
    </w:p>
    <w:p w14:paraId="0774E00C" w14:textId="77777777" w:rsidR="00D44AFD" w:rsidRDefault="00D44AFD">
      <w:pPr>
        <w:pStyle w:val="ConsPlusNormal"/>
        <w:spacing w:before="200"/>
        <w:ind w:firstLine="540"/>
        <w:jc w:val="both"/>
      </w:pPr>
      <w:r>
        <w:t>В.3. Условия приложения нагрузок</w:t>
      </w:r>
    </w:p>
    <w:p w14:paraId="29C3E9F4" w14:textId="77777777" w:rsidR="00D44AFD" w:rsidRDefault="00D44AFD">
      <w:pPr>
        <w:pStyle w:val="ConsPlusNormal"/>
        <w:spacing w:before="200"/>
        <w:ind w:firstLine="540"/>
        <w:jc w:val="both"/>
      </w:pPr>
      <w:r>
        <w:t>В.3.1. Сосредоточенные нагрузки</w:t>
      </w:r>
    </w:p>
    <w:p w14:paraId="5BF2F4F4" w14:textId="77777777" w:rsidR="00D44AFD" w:rsidRDefault="00D44AFD">
      <w:pPr>
        <w:pStyle w:val="ConsPlusNormal"/>
        <w:spacing w:before="200"/>
        <w:ind w:firstLine="540"/>
        <w:jc w:val="both"/>
      </w:pPr>
      <w:r>
        <w:t>Размеры области приложения сосредоточенных нагрузок:</w:t>
      </w:r>
    </w:p>
    <w:p w14:paraId="12AC2124" w14:textId="77777777" w:rsidR="00D44AFD" w:rsidRDefault="00D44AFD">
      <w:pPr>
        <w:pStyle w:val="ConsPlusNormal"/>
        <w:spacing w:before="200"/>
        <w:ind w:firstLine="540"/>
        <w:jc w:val="both"/>
      </w:pPr>
      <w:r>
        <w:t>- длина области нагружения линейного элемента L &lt;= 0,1;</w:t>
      </w:r>
    </w:p>
    <w:p w14:paraId="70801627" w14:textId="77777777" w:rsidR="00D44AFD" w:rsidRDefault="00D44AFD">
      <w:pPr>
        <w:pStyle w:val="ConsPlusNormal"/>
        <w:spacing w:before="200"/>
        <w:ind w:firstLine="540"/>
        <w:jc w:val="both"/>
      </w:pPr>
      <w:r>
        <w:t>- площадь области нагружения поверхности, м2, A &lt;= 0,1 x 0,1.</w:t>
      </w:r>
    </w:p>
    <w:p w14:paraId="7CDEB938" w14:textId="77777777" w:rsidR="00D44AFD" w:rsidRDefault="00D44AFD">
      <w:pPr>
        <w:pStyle w:val="ConsPlusNormal"/>
        <w:spacing w:before="200"/>
        <w:ind w:firstLine="540"/>
        <w:jc w:val="both"/>
      </w:pPr>
      <w:r>
        <w:t>При моделировании нагрузки, создаваемой одним ребенком, она должна прикладываться на длине не более 0,1 м.</w:t>
      </w:r>
    </w:p>
    <w:p w14:paraId="07749EA5" w14:textId="77777777" w:rsidR="00D44AFD" w:rsidRDefault="00D44AFD">
      <w:pPr>
        <w:pStyle w:val="ConsPlusNormal"/>
        <w:spacing w:before="200"/>
        <w:ind w:firstLine="540"/>
        <w:jc w:val="both"/>
      </w:pPr>
      <w:r>
        <w:t>В.3.2. Распределенные нагрузки на линейных элементах</w:t>
      </w:r>
    </w:p>
    <w:p w14:paraId="1FF6D8D0" w14:textId="77777777" w:rsidR="00D44AFD" w:rsidRDefault="00D44AFD">
      <w:pPr>
        <w:pStyle w:val="ConsPlusNormal"/>
        <w:spacing w:before="200"/>
        <w:ind w:firstLine="540"/>
        <w:jc w:val="both"/>
      </w:pPr>
      <w:r>
        <w:t>Распределенные нагрузки на линейных элементах могут быть представлены как равномерно распределенные сосредоточенные нагрузки, прикладываемые к конструкции на расстоянии не более 0,6 м друг от друга.</w:t>
      </w:r>
    </w:p>
    <w:p w14:paraId="5BE8783B" w14:textId="77777777" w:rsidR="00D44AFD" w:rsidRDefault="00D44AFD">
      <w:pPr>
        <w:pStyle w:val="ConsPlusNormal"/>
        <w:spacing w:before="200"/>
        <w:ind w:firstLine="540"/>
        <w:jc w:val="both"/>
      </w:pPr>
      <w:r>
        <w:t>Длина элемента, нагружаемая сосредоточенными нагрузками, может составлять до 0,6 м.</w:t>
      </w:r>
    </w:p>
    <w:p w14:paraId="00595304" w14:textId="77777777" w:rsidR="00D44AFD" w:rsidRDefault="00D44AFD">
      <w:pPr>
        <w:pStyle w:val="ConsPlusNormal"/>
        <w:spacing w:before="200"/>
        <w:ind w:firstLine="540"/>
        <w:jc w:val="both"/>
      </w:pPr>
      <w:r>
        <w:t>В.3.3. Нагрузки, распределенные по поверхности</w:t>
      </w:r>
    </w:p>
    <w:p w14:paraId="7DD28349" w14:textId="77777777" w:rsidR="00D44AFD" w:rsidRDefault="00D44AFD">
      <w:pPr>
        <w:pStyle w:val="ConsPlusNormal"/>
        <w:spacing w:before="200"/>
        <w:ind w:firstLine="540"/>
        <w:jc w:val="both"/>
      </w:pPr>
      <w:r>
        <w:t>Нагрузки, распределенные по поверхности, могут быть представлены сосредоточенными нагрузками, равномерно распределенными по поверхности в виде сетки с ячейками размерами не более 0,6 x 0,6 м.</w:t>
      </w:r>
    </w:p>
    <w:p w14:paraId="100388A0" w14:textId="77777777" w:rsidR="00D44AFD" w:rsidRDefault="00D44AFD">
      <w:pPr>
        <w:pStyle w:val="ConsPlusNormal"/>
        <w:ind w:firstLine="540"/>
        <w:jc w:val="both"/>
      </w:pPr>
    </w:p>
    <w:p w14:paraId="729D22C9" w14:textId="77777777" w:rsidR="00D44AFD" w:rsidRDefault="00D44AFD">
      <w:pPr>
        <w:pStyle w:val="ConsPlusNormal"/>
        <w:ind w:firstLine="540"/>
        <w:jc w:val="both"/>
      </w:pPr>
    </w:p>
    <w:p w14:paraId="114C6FDC" w14:textId="77777777" w:rsidR="00D44AFD" w:rsidRDefault="00D44AFD">
      <w:pPr>
        <w:pStyle w:val="ConsPlusNormal"/>
        <w:ind w:firstLine="540"/>
        <w:jc w:val="both"/>
      </w:pPr>
    </w:p>
    <w:p w14:paraId="3C6C01B2" w14:textId="77777777" w:rsidR="00D44AFD" w:rsidRDefault="00D44AFD">
      <w:pPr>
        <w:pStyle w:val="ConsPlusNormal"/>
        <w:ind w:firstLine="540"/>
        <w:jc w:val="both"/>
      </w:pPr>
    </w:p>
    <w:p w14:paraId="1689DB0A" w14:textId="77777777" w:rsidR="00D44AFD" w:rsidRDefault="00D44AFD">
      <w:pPr>
        <w:pStyle w:val="ConsPlusNormal"/>
        <w:ind w:firstLine="540"/>
        <w:jc w:val="both"/>
      </w:pPr>
    </w:p>
    <w:p w14:paraId="41A4CC26" w14:textId="77777777" w:rsidR="00D44AFD" w:rsidRDefault="00D44AFD">
      <w:pPr>
        <w:pStyle w:val="ConsPlusNormal"/>
        <w:jc w:val="right"/>
        <w:outlineLvl w:val="0"/>
      </w:pPr>
      <w:r>
        <w:t>Приложение Г</w:t>
      </w:r>
    </w:p>
    <w:p w14:paraId="6A38AC83" w14:textId="77777777" w:rsidR="00D44AFD" w:rsidRDefault="00D44AFD">
      <w:pPr>
        <w:pStyle w:val="ConsPlusNormal"/>
        <w:jc w:val="right"/>
      </w:pPr>
      <w:r>
        <w:t>(обязательное)</w:t>
      </w:r>
    </w:p>
    <w:p w14:paraId="1B3F0E36" w14:textId="77777777" w:rsidR="00D44AFD" w:rsidRDefault="00D44AFD">
      <w:pPr>
        <w:pStyle w:val="ConsPlusNormal"/>
        <w:ind w:firstLine="540"/>
        <w:jc w:val="both"/>
      </w:pPr>
    </w:p>
    <w:p w14:paraId="5D10E151" w14:textId="77777777" w:rsidR="00D44AFD" w:rsidRDefault="00D44AFD">
      <w:pPr>
        <w:pStyle w:val="ConsPlusNormal"/>
        <w:jc w:val="center"/>
      </w:pPr>
      <w:bookmarkStart w:id="58" w:name="P1214"/>
      <w:bookmarkEnd w:id="58"/>
      <w:r>
        <w:t>ИСПЫТАНИЯ НА ЗАСТРЕВАНИЕ</w:t>
      </w:r>
    </w:p>
    <w:p w14:paraId="6BA0C700" w14:textId="77777777" w:rsidR="00D44AFD" w:rsidRDefault="00D44AFD">
      <w:pPr>
        <w:pStyle w:val="ConsPlusNormal"/>
        <w:ind w:firstLine="540"/>
        <w:jc w:val="both"/>
      </w:pPr>
    </w:p>
    <w:p w14:paraId="11FF3E65" w14:textId="77777777" w:rsidR="00D44AFD" w:rsidRDefault="00D44AFD">
      <w:pPr>
        <w:pStyle w:val="ConsPlusNormal"/>
        <w:ind w:firstLine="540"/>
        <w:jc w:val="both"/>
      </w:pPr>
      <w:r>
        <w:t>Г.1. Испытания на застревание головы или шеи</w:t>
      </w:r>
    </w:p>
    <w:p w14:paraId="080951AE" w14:textId="77777777" w:rsidR="00D44AFD" w:rsidRDefault="00D44AFD">
      <w:pPr>
        <w:pStyle w:val="ConsPlusNormal"/>
        <w:spacing w:before="200"/>
        <w:ind w:firstLine="540"/>
        <w:jc w:val="both"/>
      </w:pPr>
      <w:r>
        <w:t>Г.1.1 Испытания на застревания в отверстиях</w:t>
      </w:r>
    </w:p>
    <w:p w14:paraId="688F4165" w14:textId="77777777" w:rsidR="00D44AFD" w:rsidRDefault="00D44AFD">
      <w:pPr>
        <w:pStyle w:val="ConsPlusNormal"/>
        <w:spacing w:before="200"/>
        <w:ind w:firstLine="540"/>
        <w:jc w:val="both"/>
      </w:pPr>
      <w:r>
        <w:t>Г.1.1.1. Аппаратура</w:t>
      </w:r>
    </w:p>
    <w:p w14:paraId="5ACCC0F1" w14:textId="77777777" w:rsidR="00D44AFD" w:rsidRDefault="00D44AFD">
      <w:pPr>
        <w:pStyle w:val="ConsPlusNormal"/>
        <w:spacing w:before="200"/>
        <w:ind w:firstLine="540"/>
        <w:jc w:val="both"/>
      </w:pPr>
      <w:r>
        <w:t xml:space="preserve">Щупы, применяемые при испытаниях, - в соответствии с рисунками Г.1 и </w:t>
      </w:r>
      <w:hyperlink w:anchor="P1237">
        <w:r>
          <w:rPr>
            <w:color w:val="0000FF"/>
          </w:rPr>
          <w:t>Г.2</w:t>
        </w:r>
      </w:hyperlink>
      <w:r>
        <w:t>.</w:t>
      </w:r>
    </w:p>
    <w:p w14:paraId="7C12C40D" w14:textId="77777777" w:rsidR="00D44AFD" w:rsidRDefault="00D44AFD">
      <w:pPr>
        <w:pStyle w:val="ConsPlusNormal"/>
        <w:spacing w:before="200"/>
        <w:ind w:firstLine="540"/>
        <w:jc w:val="both"/>
      </w:pPr>
      <w:r>
        <w:t>Допустимые отклонения размеров щупов:</w:t>
      </w:r>
    </w:p>
    <w:p w14:paraId="76F81324" w14:textId="77777777" w:rsidR="00D44AFD" w:rsidRDefault="00D44AFD">
      <w:pPr>
        <w:pStyle w:val="ConsPlusNormal"/>
        <w:spacing w:before="200"/>
        <w:ind w:firstLine="540"/>
        <w:jc w:val="both"/>
      </w:pPr>
      <w:r>
        <w:t>- +/- 1 мм - линейных;</w:t>
      </w:r>
    </w:p>
    <w:p w14:paraId="260345FD" w14:textId="77777777" w:rsidR="00D44AFD" w:rsidRDefault="00D44AFD">
      <w:pPr>
        <w:pStyle w:val="ConsPlusNormal"/>
        <w:spacing w:before="200"/>
        <w:ind w:firstLine="540"/>
        <w:jc w:val="both"/>
      </w:pPr>
      <w:r>
        <w:t>- +/- 1° - угловых.</w:t>
      </w:r>
    </w:p>
    <w:p w14:paraId="66A0C2C4" w14:textId="77777777" w:rsidR="00D44AFD" w:rsidRDefault="00D44AFD">
      <w:pPr>
        <w:pStyle w:val="ConsPlusNormal"/>
        <w:ind w:firstLine="540"/>
        <w:jc w:val="both"/>
      </w:pPr>
    </w:p>
    <w:p w14:paraId="405CBA76" w14:textId="77777777" w:rsidR="00D44AFD" w:rsidRDefault="00D44AFD">
      <w:pPr>
        <w:pStyle w:val="ConsPlusNormal"/>
        <w:jc w:val="center"/>
      </w:pPr>
      <w:r>
        <w:rPr>
          <w:noProof/>
          <w:position w:val="-127"/>
        </w:rPr>
        <w:lastRenderedPageBreak/>
        <w:drawing>
          <wp:inline distT="0" distB="0" distL="0" distR="0" wp14:anchorId="1708FAC1" wp14:editId="4E887FD3">
            <wp:extent cx="5041265" cy="174371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041265" cy="1743710"/>
                    </a:xfrm>
                    <a:prstGeom prst="rect">
                      <a:avLst/>
                    </a:prstGeom>
                    <a:noFill/>
                    <a:ln>
                      <a:noFill/>
                    </a:ln>
                  </pic:spPr>
                </pic:pic>
              </a:graphicData>
            </a:graphic>
          </wp:inline>
        </w:drawing>
      </w:r>
    </w:p>
    <w:p w14:paraId="406A11DD" w14:textId="77777777" w:rsidR="00D44AFD" w:rsidRDefault="00D44AFD">
      <w:pPr>
        <w:pStyle w:val="ConsPlusNormal"/>
        <w:jc w:val="center"/>
      </w:pPr>
    </w:p>
    <w:p w14:paraId="403C32B0" w14:textId="77777777" w:rsidR="00D44AFD" w:rsidRDefault="00D44AFD">
      <w:pPr>
        <w:pStyle w:val="ConsPlusNormal"/>
        <w:jc w:val="center"/>
      </w:pPr>
      <w:r>
        <w:t>1 - рукоятка</w:t>
      </w:r>
    </w:p>
    <w:p w14:paraId="607156E3" w14:textId="77777777" w:rsidR="00D44AFD" w:rsidRDefault="00D44AFD">
      <w:pPr>
        <w:pStyle w:val="ConsPlusNormal"/>
        <w:jc w:val="center"/>
      </w:pPr>
    </w:p>
    <w:p w14:paraId="771F3135" w14:textId="77777777" w:rsidR="00D44AFD" w:rsidRDefault="00D44AFD">
      <w:pPr>
        <w:pStyle w:val="ConsPlusNormal"/>
        <w:jc w:val="center"/>
      </w:pPr>
      <w:bookmarkStart w:id="59" w:name="P1228"/>
      <w:bookmarkEnd w:id="59"/>
      <w:r>
        <w:t>Рисунок Г.1. Малые щупы для определения застревания</w:t>
      </w:r>
    </w:p>
    <w:p w14:paraId="02AFA9EE" w14:textId="77777777" w:rsidR="00D44AFD" w:rsidRDefault="00D44AFD">
      <w:pPr>
        <w:pStyle w:val="ConsPlusNormal"/>
        <w:jc w:val="center"/>
      </w:pPr>
      <w:r>
        <w:t>головы или шеи ребенка в отверстиях</w:t>
      </w:r>
    </w:p>
    <w:p w14:paraId="2816C3B0" w14:textId="77777777" w:rsidR="00D44AFD" w:rsidRDefault="00D44AFD">
      <w:pPr>
        <w:pStyle w:val="ConsPlusNormal"/>
        <w:ind w:firstLine="540"/>
        <w:jc w:val="both"/>
      </w:pPr>
    </w:p>
    <w:p w14:paraId="0C5E0192" w14:textId="77777777" w:rsidR="00D44AFD" w:rsidRDefault="00D44AFD">
      <w:pPr>
        <w:pStyle w:val="ConsPlusNormal"/>
        <w:ind w:firstLine="540"/>
        <w:jc w:val="both"/>
      </w:pPr>
    </w:p>
    <w:p w14:paraId="0D6F0539" w14:textId="77777777" w:rsidR="00D44AFD" w:rsidRDefault="00D44AFD">
      <w:pPr>
        <w:pStyle w:val="ConsPlusNormal"/>
        <w:ind w:firstLine="540"/>
        <w:jc w:val="both"/>
      </w:pPr>
    </w:p>
    <w:p w14:paraId="7728249C" w14:textId="77777777" w:rsidR="00D44AFD" w:rsidRDefault="00D44AFD">
      <w:pPr>
        <w:pStyle w:val="ConsPlusNormal"/>
        <w:jc w:val="center"/>
      </w:pPr>
      <w:r>
        <w:rPr>
          <w:noProof/>
          <w:position w:val="-150"/>
        </w:rPr>
        <w:drawing>
          <wp:inline distT="0" distB="0" distL="0" distR="0" wp14:anchorId="659CA6F4" wp14:editId="45BDCEA9">
            <wp:extent cx="2667000" cy="203327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667000" cy="2033270"/>
                    </a:xfrm>
                    <a:prstGeom prst="rect">
                      <a:avLst/>
                    </a:prstGeom>
                    <a:noFill/>
                    <a:ln>
                      <a:noFill/>
                    </a:ln>
                  </pic:spPr>
                </pic:pic>
              </a:graphicData>
            </a:graphic>
          </wp:inline>
        </w:drawing>
      </w:r>
    </w:p>
    <w:p w14:paraId="5A116AC2" w14:textId="77777777" w:rsidR="00D44AFD" w:rsidRDefault="00D44AFD">
      <w:pPr>
        <w:pStyle w:val="ConsPlusNormal"/>
        <w:jc w:val="center"/>
      </w:pPr>
    </w:p>
    <w:p w14:paraId="69397881" w14:textId="77777777" w:rsidR="00D44AFD" w:rsidRDefault="00D44AFD">
      <w:pPr>
        <w:pStyle w:val="ConsPlusNormal"/>
        <w:jc w:val="center"/>
      </w:pPr>
      <w:r>
        <w:t>1 - рукоятка</w:t>
      </w:r>
    </w:p>
    <w:p w14:paraId="5CD0D982" w14:textId="77777777" w:rsidR="00D44AFD" w:rsidRDefault="00D44AFD">
      <w:pPr>
        <w:pStyle w:val="ConsPlusNormal"/>
        <w:jc w:val="center"/>
      </w:pPr>
    </w:p>
    <w:p w14:paraId="5335389A" w14:textId="77777777" w:rsidR="00D44AFD" w:rsidRDefault="00D44AFD">
      <w:pPr>
        <w:pStyle w:val="ConsPlusNormal"/>
        <w:jc w:val="center"/>
      </w:pPr>
      <w:bookmarkStart w:id="60" w:name="P1237"/>
      <w:bookmarkEnd w:id="60"/>
      <w:r>
        <w:t>Рисунок Г.2. Большой щуп для определения застревания</w:t>
      </w:r>
    </w:p>
    <w:p w14:paraId="3BC946C2" w14:textId="77777777" w:rsidR="00D44AFD" w:rsidRDefault="00D44AFD">
      <w:pPr>
        <w:pStyle w:val="ConsPlusNormal"/>
        <w:jc w:val="center"/>
      </w:pPr>
      <w:r>
        <w:t>головы или шеи ребенка в отверстиях</w:t>
      </w:r>
    </w:p>
    <w:p w14:paraId="33AC6003" w14:textId="77777777" w:rsidR="00D44AFD" w:rsidRDefault="00D44AFD">
      <w:pPr>
        <w:pStyle w:val="ConsPlusNormal"/>
        <w:ind w:firstLine="540"/>
        <w:jc w:val="both"/>
      </w:pPr>
    </w:p>
    <w:p w14:paraId="76EC1D44" w14:textId="77777777" w:rsidR="00D44AFD" w:rsidRDefault="00D44AFD">
      <w:pPr>
        <w:pStyle w:val="ConsPlusNormal"/>
        <w:ind w:firstLine="540"/>
        <w:jc w:val="both"/>
      </w:pPr>
      <w:r>
        <w:t>Г.1.1.2. Проведение испытаний</w:t>
      </w:r>
    </w:p>
    <w:p w14:paraId="5B2BB329" w14:textId="77777777" w:rsidR="00D44AFD" w:rsidRDefault="00D44AFD">
      <w:pPr>
        <w:pStyle w:val="ConsPlusNormal"/>
        <w:spacing w:before="200"/>
        <w:ind w:firstLine="540"/>
        <w:jc w:val="both"/>
      </w:pPr>
      <w:r>
        <w:t>Проверке подлежат все отверстия в твердых элементах конструкций, нижний край которых расположен на высоте более 600 мм от поверхности игровой площадки.</w:t>
      </w:r>
    </w:p>
    <w:p w14:paraId="368516AB" w14:textId="77777777" w:rsidR="00D44AFD" w:rsidRDefault="00D44AFD">
      <w:pPr>
        <w:pStyle w:val="ConsPlusNormal"/>
        <w:spacing w:before="200"/>
        <w:ind w:firstLine="540"/>
        <w:jc w:val="both"/>
      </w:pPr>
      <w:r>
        <w:t>Для проверки возможности застревания головы или шеи ребенка щуп А, Б или В (</w:t>
      </w:r>
      <w:hyperlink w:anchor="P1228">
        <w:r>
          <w:rPr>
            <w:color w:val="0000FF"/>
          </w:rPr>
          <w:t>рисунки Г.1</w:t>
        </w:r>
      </w:hyperlink>
      <w:r>
        <w:t xml:space="preserve"> и Г.2) вставляют последовательно в каждое отверстие испытуемого оборудования и фиксируют, какой из щупов проходит в отверстие.</w:t>
      </w:r>
    </w:p>
    <w:p w14:paraId="2AC371BE" w14:textId="77777777" w:rsidR="00D44AFD" w:rsidRDefault="00D44AFD">
      <w:pPr>
        <w:pStyle w:val="ConsPlusNormal"/>
        <w:spacing w:before="200"/>
        <w:ind w:firstLine="540"/>
        <w:jc w:val="both"/>
      </w:pPr>
      <w:r>
        <w:t>Если щуп свободно не проходит в отверстие, прикладывают силу (222 +/- 5) Н.</w:t>
      </w:r>
    </w:p>
    <w:p w14:paraId="26EF54C6" w14:textId="77777777" w:rsidR="00D44AFD" w:rsidRDefault="00D44AFD">
      <w:pPr>
        <w:pStyle w:val="ConsPlusNormal"/>
        <w:spacing w:before="200"/>
        <w:ind w:firstLine="540"/>
        <w:jc w:val="both"/>
      </w:pPr>
      <w:r>
        <w:t>Г.1.1.3. Результаты испытаний записывают в протокол.</w:t>
      </w:r>
    </w:p>
    <w:p w14:paraId="46940619" w14:textId="77777777" w:rsidR="00D44AFD" w:rsidRDefault="00D44AFD">
      <w:pPr>
        <w:pStyle w:val="ConsPlusNormal"/>
        <w:spacing w:before="200"/>
        <w:ind w:firstLine="540"/>
        <w:jc w:val="both"/>
      </w:pPr>
      <w:r>
        <w:t>Г.1.2. Испытания на застревание в прямоугольных и V-образных зазорах</w:t>
      </w:r>
    </w:p>
    <w:p w14:paraId="37BAC293" w14:textId="77777777" w:rsidR="00D44AFD" w:rsidRDefault="00D44AFD">
      <w:pPr>
        <w:pStyle w:val="ConsPlusNormal"/>
        <w:spacing w:before="200"/>
        <w:ind w:firstLine="540"/>
        <w:jc w:val="both"/>
      </w:pPr>
      <w:r>
        <w:t>Г.1.2.1. Аппаратура</w:t>
      </w:r>
    </w:p>
    <w:p w14:paraId="12C764E9" w14:textId="77777777" w:rsidR="00D44AFD" w:rsidRDefault="00D44AFD">
      <w:pPr>
        <w:pStyle w:val="ConsPlusNormal"/>
        <w:spacing w:before="200"/>
        <w:ind w:firstLine="540"/>
        <w:jc w:val="both"/>
      </w:pPr>
      <w:r>
        <w:t>Шаблон, применяемый при испытаниях, - в соответствии с рисунком Г.3.</w:t>
      </w:r>
    </w:p>
    <w:p w14:paraId="0676FA84" w14:textId="77777777" w:rsidR="00D44AFD" w:rsidRDefault="00D44AFD">
      <w:pPr>
        <w:pStyle w:val="ConsPlusNormal"/>
        <w:spacing w:before="200"/>
        <w:ind w:firstLine="540"/>
        <w:jc w:val="both"/>
      </w:pPr>
      <w:r>
        <w:t>Допустимые отклонения размеров шаблона:</w:t>
      </w:r>
    </w:p>
    <w:p w14:paraId="1D755274" w14:textId="77777777" w:rsidR="00D44AFD" w:rsidRDefault="00D44AFD">
      <w:pPr>
        <w:pStyle w:val="ConsPlusNormal"/>
        <w:spacing w:before="200"/>
        <w:ind w:firstLine="540"/>
        <w:jc w:val="both"/>
      </w:pPr>
      <w:r>
        <w:t>- +/- 1 мм - линейных;</w:t>
      </w:r>
    </w:p>
    <w:p w14:paraId="38E8DDF8" w14:textId="77777777" w:rsidR="00D44AFD" w:rsidRDefault="00D44AFD">
      <w:pPr>
        <w:pStyle w:val="ConsPlusNormal"/>
        <w:spacing w:before="200"/>
        <w:ind w:firstLine="540"/>
        <w:jc w:val="both"/>
      </w:pPr>
      <w:r>
        <w:t>- +/- 1° - угловых.</w:t>
      </w:r>
    </w:p>
    <w:p w14:paraId="589844EA" w14:textId="77777777" w:rsidR="00D44AFD" w:rsidRDefault="00D44AFD">
      <w:pPr>
        <w:pStyle w:val="ConsPlusNormal"/>
        <w:ind w:firstLine="540"/>
        <w:jc w:val="both"/>
      </w:pPr>
    </w:p>
    <w:p w14:paraId="6498AC55" w14:textId="77777777" w:rsidR="00D44AFD" w:rsidRDefault="00D44AFD">
      <w:pPr>
        <w:pStyle w:val="ConsPlusNormal"/>
        <w:jc w:val="center"/>
      </w:pPr>
      <w:r>
        <w:rPr>
          <w:noProof/>
          <w:position w:val="-177"/>
        </w:rPr>
        <w:drawing>
          <wp:inline distT="0" distB="0" distL="0" distR="0" wp14:anchorId="1DADF214" wp14:editId="352CA416">
            <wp:extent cx="2825750" cy="238633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825750" cy="2386330"/>
                    </a:xfrm>
                    <a:prstGeom prst="rect">
                      <a:avLst/>
                    </a:prstGeom>
                    <a:noFill/>
                    <a:ln>
                      <a:noFill/>
                    </a:ln>
                  </pic:spPr>
                </pic:pic>
              </a:graphicData>
            </a:graphic>
          </wp:inline>
        </w:drawing>
      </w:r>
    </w:p>
    <w:p w14:paraId="50182539" w14:textId="77777777" w:rsidR="00D44AFD" w:rsidRDefault="00D44AFD">
      <w:pPr>
        <w:pStyle w:val="ConsPlusNormal"/>
        <w:jc w:val="center"/>
      </w:pPr>
    </w:p>
    <w:p w14:paraId="4958EE92" w14:textId="77777777" w:rsidR="00D44AFD" w:rsidRDefault="00D44AFD">
      <w:pPr>
        <w:pStyle w:val="ConsPlusNormal"/>
        <w:jc w:val="center"/>
      </w:pPr>
      <w:r>
        <w:t>А - зона А шаблона; Б - зона Б шаблона; Б1 - плечи шаблона</w:t>
      </w:r>
    </w:p>
    <w:p w14:paraId="73C54255" w14:textId="77777777" w:rsidR="00D44AFD" w:rsidRDefault="00D44AFD">
      <w:pPr>
        <w:pStyle w:val="ConsPlusNormal"/>
        <w:jc w:val="center"/>
      </w:pPr>
    </w:p>
    <w:p w14:paraId="718EBB46" w14:textId="77777777" w:rsidR="00D44AFD" w:rsidRDefault="00D44AFD">
      <w:pPr>
        <w:pStyle w:val="ConsPlusNormal"/>
        <w:jc w:val="center"/>
      </w:pPr>
      <w:r>
        <w:t>Рисунок Г.3. Шаблон для определения застревания головы</w:t>
      </w:r>
    </w:p>
    <w:p w14:paraId="0BB36B23" w14:textId="77777777" w:rsidR="00D44AFD" w:rsidRDefault="00D44AFD">
      <w:pPr>
        <w:pStyle w:val="ConsPlusNormal"/>
        <w:jc w:val="center"/>
      </w:pPr>
      <w:r>
        <w:t>или шеи ребенка в прямоугольных и V-образных зазорах</w:t>
      </w:r>
    </w:p>
    <w:p w14:paraId="7D21D72E" w14:textId="77777777" w:rsidR="00D44AFD" w:rsidRDefault="00D44AFD">
      <w:pPr>
        <w:pStyle w:val="ConsPlusNormal"/>
        <w:ind w:firstLine="540"/>
        <w:jc w:val="both"/>
      </w:pPr>
    </w:p>
    <w:p w14:paraId="16490C21" w14:textId="77777777" w:rsidR="00D44AFD" w:rsidRDefault="00D44AFD">
      <w:pPr>
        <w:pStyle w:val="ConsPlusNormal"/>
        <w:ind w:firstLine="540"/>
        <w:jc w:val="both"/>
      </w:pPr>
      <w:r>
        <w:t>Г.1.2.2. Проведение испытаний</w:t>
      </w:r>
    </w:p>
    <w:p w14:paraId="0B6310C1" w14:textId="77777777" w:rsidR="00D44AFD" w:rsidRDefault="00D44AFD">
      <w:pPr>
        <w:pStyle w:val="ConsPlusNormal"/>
        <w:spacing w:before="200"/>
        <w:ind w:firstLine="540"/>
        <w:jc w:val="both"/>
      </w:pPr>
      <w:r>
        <w:t>Г.1.2.2.1. Испытание V-образных и прямоугольных зазоров с использованием зоны Б шаблона.</w:t>
      </w:r>
    </w:p>
    <w:p w14:paraId="72866984" w14:textId="77777777" w:rsidR="00D44AFD" w:rsidRDefault="00D44AFD">
      <w:pPr>
        <w:pStyle w:val="ConsPlusNormal"/>
        <w:spacing w:before="200"/>
        <w:ind w:firstLine="540"/>
        <w:jc w:val="both"/>
      </w:pPr>
      <w:r>
        <w:t>Помещают зону Б шаблона в зазор перпендикулярно к плоскости зазора в соответствии:</w:t>
      </w:r>
    </w:p>
    <w:p w14:paraId="298AF001" w14:textId="77777777" w:rsidR="00D44AFD" w:rsidRDefault="00D44AFD">
      <w:pPr>
        <w:pStyle w:val="ConsPlusNormal"/>
        <w:spacing w:before="200"/>
        <w:ind w:firstLine="540"/>
        <w:jc w:val="both"/>
      </w:pPr>
      <w:r>
        <w:t>- с рисунком Г.4 - при испытаниях V-образных зазоров;</w:t>
      </w:r>
    </w:p>
    <w:p w14:paraId="5226245D" w14:textId="77777777" w:rsidR="00D44AFD" w:rsidRDefault="00D44AFD">
      <w:pPr>
        <w:pStyle w:val="ConsPlusNormal"/>
        <w:spacing w:before="200"/>
        <w:ind w:firstLine="540"/>
        <w:jc w:val="both"/>
      </w:pPr>
      <w:r>
        <w:t xml:space="preserve">- с </w:t>
      </w:r>
      <w:hyperlink w:anchor="P1274">
        <w:r>
          <w:rPr>
            <w:color w:val="0000FF"/>
          </w:rPr>
          <w:t>рисунком Г.5</w:t>
        </w:r>
      </w:hyperlink>
      <w:r>
        <w:t xml:space="preserve"> - при испытаниях прямоугольных зазоров.</w:t>
      </w:r>
    </w:p>
    <w:p w14:paraId="1C4DE100" w14:textId="77777777" w:rsidR="00D44AFD" w:rsidRDefault="00D44AFD">
      <w:pPr>
        <w:pStyle w:val="ConsPlusNormal"/>
        <w:ind w:firstLine="540"/>
        <w:jc w:val="both"/>
      </w:pPr>
    </w:p>
    <w:p w14:paraId="72BD6EF9" w14:textId="77777777" w:rsidR="00D44AFD" w:rsidRDefault="00D44AFD">
      <w:pPr>
        <w:pStyle w:val="ConsPlusNormal"/>
        <w:jc w:val="center"/>
      </w:pPr>
      <w:r>
        <w:rPr>
          <w:noProof/>
          <w:position w:val="-160"/>
        </w:rPr>
        <w:drawing>
          <wp:inline distT="0" distB="0" distL="0" distR="0" wp14:anchorId="0C9FAA06" wp14:editId="644A6D56">
            <wp:extent cx="4083685" cy="216027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083685" cy="2160270"/>
                    </a:xfrm>
                    <a:prstGeom prst="rect">
                      <a:avLst/>
                    </a:prstGeom>
                    <a:noFill/>
                    <a:ln>
                      <a:noFill/>
                    </a:ln>
                  </pic:spPr>
                </pic:pic>
              </a:graphicData>
            </a:graphic>
          </wp:inline>
        </w:drawing>
      </w:r>
    </w:p>
    <w:p w14:paraId="68574C94" w14:textId="77777777" w:rsidR="00D44AFD" w:rsidRDefault="00D44AFD">
      <w:pPr>
        <w:pStyle w:val="ConsPlusNormal"/>
        <w:jc w:val="center"/>
      </w:pPr>
    </w:p>
    <w:p w14:paraId="7821A8FF" w14:textId="77777777" w:rsidR="00D44AFD" w:rsidRDefault="00D44AFD">
      <w:pPr>
        <w:pStyle w:val="ConsPlusNormal"/>
        <w:jc w:val="center"/>
      </w:pPr>
      <w:r>
        <w:t>Рисунок Г.4. Испытания V-образных зазоров</w:t>
      </w:r>
    </w:p>
    <w:p w14:paraId="3E5D39AB" w14:textId="77777777" w:rsidR="00D44AFD" w:rsidRDefault="00D44AFD">
      <w:pPr>
        <w:pStyle w:val="ConsPlusNormal"/>
        <w:jc w:val="center"/>
      </w:pPr>
      <w:r>
        <w:t>с использованием зоны Б шаблона</w:t>
      </w:r>
    </w:p>
    <w:p w14:paraId="197A38DA" w14:textId="77777777" w:rsidR="00D44AFD" w:rsidRDefault="00D44AFD">
      <w:pPr>
        <w:pStyle w:val="ConsPlusNormal"/>
        <w:ind w:firstLine="540"/>
        <w:jc w:val="both"/>
      </w:pPr>
    </w:p>
    <w:p w14:paraId="00E3D3F9" w14:textId="77777777" w:rsidR="00D44AFD" w:rsidRDefault="00D44AFD">
      <w:pPr>
        <w:pStyle w:val="ConsPlusNormal"/>
        <w:ind w:firstLine="540"/>
        <w:jc w:val="both"/>
      </w:pPr>
    </w:p>
    <w:p w14:paraId="3F47A397" w14:textId="77777777" w:rsidR="00D44AFD" w:rsidRDefault="00D44AFD">
      <w:pPr>
        <w:pStyle w:val="ConsPlusNormal"/>
        <w:ind w:firstLine="540"/>
        <w:jc w:val="both"/>
      </w:pPr>
    </w:p>
    <w:p w14:paraId="3A5BB12C" w14:textId="77777777" w:rsidR="00D44AFD" w:rsidRDefault="00D44AFD">
      <w:pPr>
        <w:pStyle w:val="ConsPlusNormal"/>
        <w:jc w:val="center"/>
      </w:pPr>
      <w:r>
        <w:rPr>
          <w:noProof/>
          <w:position w:val="-90"/>
        </w:rPr>
        <w:drawing>
          <wp:inline distT="0" distB="0" distL="0" distR="0" wp14:anchorId="16516F2F" wp14:editId="4D2329FA">
            <wp:extent cx="4890135" cy="127762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890135" cy="1277620"/>
                    </a:xfrm>
                    <a:prstGeom prst="rect">
                      <a:avLst/>
                    </a:prstGeom>
                    <a:noFill/>
                    <a:ln>
                      <a:noFill/>
                    </a:ln>
                  </pic:spPr>
                </pic:pic>
              </a:graphicData>
            </a:graphic>
          </wp:inline>
        </w:drawing>
      </w:r>
    </w:p>
    <w:p w14:paraId="6AA8B7B4" w14:textId="77777777" w:rsidR="00D44AFD" w:rsidRDefault="00D44AFD">
      <w:pPr>
        <w:pStyle w:val="ConsPlusNormal"/>
        <w:jc w:val="center"/>
      </w:pPr>
    </w:p>
    <w:p w14:paraId="659C629C" w14:textId="77777777" w:rsidR="00D44AFD" w:rsidRDefault="00D44AFD">
      <w:pPr>
        <w:pStyle w:val="ConsPlusNormal"/>
        <w:jc w:val="center"/>
      </w:pPr>
      <w:bookmarkStart w:id="61" w:name="P1274"/>
      <w:bookmarkEnd w:id="61"/>
      <w:r>
        <w:t>Рисунок Г.5. Испытания прямоугольных зазоров</w:t>
      </w:r>
    </w:p>
    <w:p w14:paraId="3B7FDBEE" w14:textId="77777777" w:rsidR="00D44AFD" w:rsidRDefault="00D44AFD">
      <w:pPr>
        <w:pStyle w:val="ConsPlusNormal"/>
        <w:jc w:val="center"/>
      </w:pPr>
      <w:r>
        <w:t>с использованием зоны Б шаблона</w:t>
      </w:r>
    </w:p>
    <w:p w14:paraId="33250A76" w14:textId="77777777" w:rsidR="00D44AFD" w:rsidRDefault="00D44AFD">
      <w:pPr>
        <w:pStyle w:val="ConsPlusNormal"/>
        <w:ind w:firstLine="540"/>
        <w:jc w:val="both"/>
      </w:pPr>
    </w:p>
    <w:p w14:paraId="2F0F11E8" w14:textId="77777777" w:rsidR="00D44AFD" w:rsidRDefault="00D44AFD">
      <w:pPr>
        <w:pStyle w:val="ConsPlusNormal"/>
        <w:ind w:firstLine="540"/>
        <w:jc w:val="both"/>
      </w:pPr>
      <w:r>
        <w:t>Зазор считают допустимым:</w:t>
      </w:r>
    </w:p>
    <w:p w14:paraId="702EBE3B" w14:textId="77777777" w:rsidR="00D44AFD" w:rsidRDefault="00D44AFD">
      <w:pPr>
        <w:pStyle w:val="ConsPlusNormal"/>
        <w:spacing w:before="200"/>
        <w:ind w:firstLine="540"/>
        <w:jc w:val="both"/>
      </w:pPr>
      <w:r>
        <w:t>- если зона Б шаблона не проходит в зазор;</w:t>
      </w:r>
    </w:p>
    <w:p w14:paraId="4C44CC2D" w14:textId="77777777" w:rsidR="00D44AFD" w:rsidRDefault="00D44AFD">
      <w:pPr>
        <w:pStyle w:val="ConsPlusNormal"/>
        <w:spacing w:before="200"/>
        <w:ind w:firstLine="540"/>
        <w:jc w:val="both"/>
      </w:pPr>
      <w:r>
        <w:t>- если зона Б шаблона проходит в зазор на глубину менее 45 мм (толщина шаблона).</w:t>
      </w:r>
    </w:p>
    <w:p w14:paraId="0659C62C" w14:textId="77777777" w:rsidR="00D44AFD" w:rsidRDefault="00D44AFD">
      <w:pPr>
        <w:pStyle w:val="ConsPlusNormal"/>
        <w:spacing w:before="200"/>
        <w:ind w:firstLine="540"/>
        <w:jc w:val="both"/>
      </w:pPr>
      <w:r>
        <w:t>Если шаблон можно вставить в V-образный зазор на глубину, большую чем толщина шаблона (45 мм), то проводят испытание с использованием зоны А шаблона.</w:t>
      </w:r>
    </w:p>
    <w:p w14:paraId="3D144812" w14:textId="77777777" w:rsidR="00D44AFD" w:rsidRDefault="00D44AFD">
      <w:pPr>
        <w:pStyle w:val="ConsPlusNormal"/>
        <w:spacing w:before="200"/>
        <w:ind w:firstLine="540"/>
        <w:jc w:val="both"/>
      </w:pPr>
      <w:r>
        <w:t>Г.1.2.2.2. Испытание зазоров с использованием зоны А шаблона</w:t>
      </w:r>
    </w:p>
    <w:p w14:paraId="4E1DBC52" w14:textId="77777777" w:rsidR="00D44AFD" w:rsidRDefault="00D44AFD">
      <w:pPr>
        <w:pStyle w:val="ConsPlusNormal"/>
        <w:spacing w:before="200"/>
        <w:ind w:firstLine="540"/>
        <w:jc w:val="both"/>
      </w:pPr>
      <w:r>
        <w:t>Помещают зону А шаблона в зазор до соприкосновения его со стенками зазора так, чтобы продольная ось шаблона совпадала с продольной осью зазора, и определяют и регистрируют угол, на который отклоняется шаблон в зазоре согласно рисунку Г.6.</w:t>
      </w:r>
    </w:p>
    <w:p w14:paraId="65CE7133" w14:textId="77777777" w:rsidR="00D44AFD" w:rsidRDefault="00D44AFD">
      <w:pPr>
        <w:pStyle w:val="ConsPlusNormal"/>
        <w:ind w:firstLine="540"/>
        <w:jc w:val="both"/>
      </w:pPr>
    </w:p>
    <w:p w14:paraId="3BD9A272" w14:textId="77777777" w:rsidR="00D44AFD" w:rsidRDefault="00D44AFD">
      <w:pPr>
        <w:pStyle w:val="ConsPlusNormal"/>
        <w:jc w:val="center"/>
      </w:pPr>
      <w:r>
        <w:rPr>
          <w:noProof/>
          <w:position w:val="-133"/>
        </w:rPr>
        <w:drawing>
          <wp:inline distT="0" distB="0" distL="0" distR="0" wp14:anchorId="590E35BC" wp14:editId="113045F1">
            <wp:extent cx="4032885" cy="18262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032885" cy="1826260"/>
                    </a:xfrm>
                    <a:prstGeom prst="rect">
                      <a:avLst/>
                    </a:prstGeom>
                    <a:noFill/>
                    <a:ln>
                      <a:noFill/>
                    </a:ln>
                  </pic:spPr>
                </pic:pic>
              </a:graphicData>
            </a:graphic>
          </wp:inline>
        </w:drawing>
      </w:r>
    </w:p>
    <w:p w14:paraId="2739BEFD" w14:textId="77777777" w:rsidR="00D44AFD" w:rsidRDefault="00D44AFD">
      <w:pPr>
        <w:pStyle w:val="ConsPlusNormal"/>
        <w:jc w:val="center"/>
      </w:pPr>
    </w:p>
    <w:p w14:paraId="6D60C600" w14:textId="77777777" w:rsidR="00D44AFD" w:rsidRDefault="00D44AFD">
      <w:pPr>
        <w:pStyle w:val="ConsPlusNormal"/>
        <w:jc w:val="center"/>
      </w:pPr>
      <w:r>
        <w:t>1 - ось шаблона; 2 - проверка угла отклонения шаблона</w:t>
      </w:r>
    </w:p>
    <w:p w14:paraId="3498E2E4" w14:textId="77777777" w:rsidR="00D44AFD" w:rsidRDefault="00D44AFD">
      <w:pPr>
        <w:pStyle w:val="ConsPlusNormal"/>
        <w:jc w:val="center"/>
      </w:pPr>
    </w:p>
    <w:p w14:paraId="68450617" w14:textId="77777777" w:rsidR="00D44AFD" w:rsidRDefault="00D44AFD">
      <w:pPr>
        <w:pStyle w:val="ConsPlusNormal"/>
        <w:jc w:val="center"/>
      </w:pPr>
      <w:r>
        <w:t>Рисунок Г.6. Испытание зазоров с использованием</w:t>
      </w:r>
    </w:p>
    <w:p w14:paraId="3B078236" w14:textId="77777777" w:rsidR="00D44AFD" w:rsidRDefault="00D44AFD">
      <w:pPr>
        <w:pStyle w:val="ConsPlusNormal"/>
        <w:jc w:val="center"/>
      </w:pPr>
      <w:r>
        <w:t>зоны А шаблона</w:t>
      </w:r>
    </w:p>
    <w:p w14:paraId="2A1B3400" w14:textId="77777777" w:rsidR="00D44AFD" w:rsidRDefault="00D44AFD">
      <w:pPr>
        <w:pStyle w:val="ConsPlusNormal"/>
        <w:ind w:firstLine="540"/>
        <w:jc w:val="both"/>
      </w:pPr>
    </w:p>
    <w:p w14:paraId="70A6AA6E" w14:textId="77777777" w:rsidR="00D44AFD" w:rsidRDefault="00D44AFD">
      <w:pPr>
        <w:pStyle w:val="ConsPlusNormal"/>
        <w:ind w:firstLine="540"/>
        <w:jc w:val="both"/>
      </w:pPr>
      <w:r>
        <w:t>Зазор считают допустимым:</w:t>
      </w:r>
    </w:p>
    <w:p w14:paraId="44E53446" w14:textId="77777777" w:rsidR="00D44AFD" w:rsidRDefault="00D44AFD">
      <w:pPr>
        <w:pStyle w:val="ConsPlusNormal"/>
        <w:spacing w:before="200"/>
        <w:ind w:firstLine="540"/>
        <w:jc w:val="both"/>
      </w:pPr>
      <w:r>
        <w:t xml:space="preserve">- если вершина зоны А шаблона достигает дна зазора (см. </w:t>
      </w:r>
      <w:hyperlink w:anchor="P1274">
        <w:r>
          <w:rPr>
            <w:color w:val="0000FF"/>
          </w:rPr>
          <w:t>рисунок Г.5</w:t>
        </w:r>
      </w:hyperlink>
      <w:r>
        <w:t>);</w:t>
      </w:r>
    </w:p>
    <w:p w14:paraId="28133414" w14:textId="77777777" w:rsidR="00D44AFD" w:rsidRDefault="00D44AFD">
      <w:pPr>
        <w:pStyle w:val="ConsPlusNormal"/>
        <w:spacing w:before="200"/>
        <w:ind w:firstLine="540"/>
        <w:jc w:val="both"/>
      </w:pPr>
      <w:r>
        <w:t xml:space="preserve">- если зона А шаблона боковыми гранями соприкасается со стенками зазора, находящегося на высоте менее 600 мм от поверхности игровой площадки (см. </w:t>
      </w:r>
      <w:hyperlink w:anchor="P1274">
        <w:r>
          <w:rPr>
            <w:color w:val="0000FF"/>
          </w:rPr>
          <w:t>рисунок Г.5</w:t>
        </w:r>
      </w:hyperlink>
      <w:r>
        <w:t>).</w:t>
      </w:r>
    </w:p>
    <w:p w14:paraId="03C1A428" w14:textId="77777777" w:rsidR="00D44AFD" w:rsidRDefault="00D44AFD">
      <w:pPr>
        <w:pStyle w:val="ConsPlusNormal"/>
        <w:spacing w:before="200"/>
        <w:ind w:firstLine="540"/>
        <w:jc w:val="both"/>
      </w:pPr>
      <w:r>
        <w:t>Зазор считают недопустимым, если зона А шаблона не проходит в зазор, вершина зоны А шаблона не достигает дна зазора (рисунки Г.7 - б1 и б2).</w:t>
      </w:r>
    </w:p>
    <w:p w14:paraId="36C3518C" w14:textId="77777777" w:rsidR="00D44AFD" w:rsidRDefault="00D44AFD">
      <w:pPr>
        <w:pStyle w:val="ConsPlusNormal"/>
        <w:ind w:firstLine="540"/>
        <w:jc w:val="both"/>
      </w:pPr>
    </w:p>
    <w:p w14:paraId="7E1C387B" w14:textId="77777777" w:rsidR="00D44AFD" w:rsidRDefault="00D44AFD">
      <w:pPr>
        <w:pStyle w:val="ConsPlusNormal"/>
        <w:jc w:val="center"/>
      </w:pPr>
      <w:r>
        <w:rPr>
          <w:noProof/>
          <w:position w:val="-273"/>
        </w:rPr>
        <w:lastRenderedPageBreak/>
        <w:drawing>
          <wp:inline distT="0" distB="0" distL="0" distR="0" wp14:anchorId="03F7DD76" wp14:editId="56F7A01A">
            <wp:extent cx="3747135" cy="360299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747135" cy="3602990"/>
                    </a:xfrm>
                    <a:prstGeom prst="rect">
                      <a:avLst/>
                    </a:prstGeom>
                    <a:noFill/>
                    <a:ln>
                      <a:noFill/>
                    </a:ln>
                  </pic:spPr>
                </pic:pic>
              </a:graphicData>
            </a:graphic>
          </wp:inline>
        </w:drawing>
      </w:r>
    </w:p>
    <w:p w14:paraId="1BAFB19C" w14:textId="77777777" w:rsidR="00D44AFD" w:rsidRDefault="00D44AFD">
      <w:pPr>
        <w:pStyle w:val="ConsPlusNormal"/>
        <w:jc w:val="center"/>
      </w:pPr>
    </w:p>
    <w:p w14:paraId="3E3D68F1" w14:textId="77777777" w:rsidR="00D44AFD" w:rsidRDefault="00D44AFD">
      <w:pPr>
        <w:pStyle w:val="ConsPlusNormal"/>
        <w:jc w:val="center"/>
      </w:pPr>
      <w:r>
        <w:t>Рисунок Г.7. Примеры размещения зоны А шаблона</w:t>
      </w:r>
    </w:p>
    <w:p w14:paraId="54EFB307" w14:textId="77777777" w:rsidR="00D44AFD" w:rsidRDefault="00D44AFD">
      <w:pPr>
        <w:pStyle w:val="ConsPlusNormal"/>
        <w:jc w:val="center"/>
      </w:pPr>
      <w:r>
        <w:t>при испытаниях зазоров</w:t>
      </w:r>
    </w:p>
    <w:p w14:paraId="0AB3E658" w14:textId="77777777" w:rsidR="00D44AFD" w:rsidRDefault="00D44AFD">
      <w:pPr>
        <w:pStyle w:val="ConsPlusNormal"/>
        <w:ind w:firstLine="540"/>
        <w:jc w:val="both"/>
      </w:pPr>
    </w:p>
    <w:p w14:paraId="3298666E" w14:textId="77777777" w:rsidR="00D44AFD" w:rsidRDefault="00D44AFD">
      <w:pPr>
        <w:pStyle w:val="ConsPlusNormal"/>
        <w:ind w:firstLine="540"/>
        <w:jc w:val="both"/>
      </w:pPr>
    </w:p>
    <w:p w14:paraId="1B9E6719" w14:textId="77777777" w:rsidR="00D44AFD" w:rsidRDefault="00D44AFD">
      <w:pPr>
        <w:pStyle w:val="ConsPlusNormal"/>
        <w:ind w:firstLine="540"/>
        <w:jc w:val="both"/>
      </w:pPr>
    </w:p>
    <w:p w14:paraId="26E5FB75" w14:textId="77777777" w:rsidR="00D44AFD" w:rsidRDefault="00D44AFD">
      <w:pPr>
        <w:pStyle w:val="ConsPlusNormal"/>
        <w:jc w:val="center"/>
      </w:pPr>
      <w:r>
        <w:rPr>
          <w:noProof/>
          <w:position w:val="-276"/>
        </w:rPr>
        <w:drawing>
          <wp:inline distT="0" distB="0" distL="0" distR="0" wp14:anchorId="74C5F409" wp14:editId="6930015E">
            <wp:extent cx="2726055" cy="36423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726055" cy="3642360"/>
                    </a:xfrm>
                    <a:prstGeom prst="rect">
                      <a:avLst/>
                    </a:prstGeom>
                    <a:noFill/>
                    <a:ln>
                      <a:noFill/>
                    </a:ln>
                  </pic:spPr>
                </pic:pic>
              </a:graphicData>
            </a:graphic>
          </wp:inline>
        </w:drawing>
      </w:r>
    </w:p>
    <w:p w14:paraId="5FEC7505" w14:textId="77777777" w:rsidR="00D44AFD" w:rsidRDefault="00D44AFD">
      <w:pPr>
        <w:pStyle w:val="ConsPlusNormal"/>
        <w:jc w:val="center"/>
      </w:pPr>
    </w:p>
    <w:p w14:paraId="0D521F87" w14:textId="77777777" w:rsidR="00D44AFD" w:rsidRDefault="00D44AFD">
      <w:pPr>
        <w:pStyle w:val="ConsPlusNormal"/>
        <w:jc w:val="center"/>
      </w:pPr>
      <w:r>
        <w:t>Рисунок Г.8. Примеры размещения шаблона</w:t>
      </w:r>
    </w:p>
    <w:p w14:paraId="2290484D" w14:textId="77777777" w:rsidR="00D44AFD" w:rsidRDefault="00D44AFD">
      <w:pPr>
        <w:pStyle w:val="ConsPlusNormal"/>
        <w:jc w:val="center"/>
      </w:pPr>
      <w:r>
        <w:t>при испытаниях зазоров</w:t>
      </w:r>
    </w:p>
    <w:p w14:paraId="143265AD" w14:textId="77777777" w:rsidR="00D44AFD" w:rsidRDefault="00D44AFD">
      <w:pPr>
        <w:pStyle w:val="ConsPlusNormal"/>
        <w:ind w:firstLine="540"/>
        <w:jc w:val="both"/>
      </w:pPr>
    </w:p>
    <w:p w14:paraId="6C735E0F" w14:textId="77777777" w:rsidR="00D44AFD" w:rsidRDefault="00D44AFD">
      <w:pPr>
        <w:pStyle w:val="ConsPlusNormal"/>
        <w:ind w:firstLine="540"/>
        <w:jc w:val="both"/>
      </w:pPr>
      <w:r>
        <w:t>Г.2. Испытания на застревание одежды</w:t>
      </w:r>
    </w:p>
    <w:p w14:paraId="20EC58D7" w14:textId="77777777" w:rsidR="00D44AFD" w:rsidRDefault="00D44AFD">
      <w:pPr>
        <w:pStyle w:val="ConsPlusNormal"/>
        <w:spacing w:before="200"/>
        <w:ind w:firstLine="540"/>
        <w:jc w:val="both"/>
      </w:pPr>
      <w:r>
        <w:t>Г.2.1. Аппаратура</w:t>
      </w:r>
    </w:p>
    <w:p w14:paraId="2618FF75" w14:textId="77777777" w:rsidR="00D44AFD" w:rsidRDefault="00D44AFD">
      <w:pPr>
        <w:pStyle w:val="ConsPlusNormal"/>
        <w:spacing w:before="200"/>
        <w:ind w:firstLine="540"/>
        <w:jc w:val="both"/>
      </w:pPr>
      <w:r>
        <w:lastRenderedPageBreak/>
        <w:t xml:space="preserve">Испытательное устройство для испытаний застревания пуговицы - в соответствии с </w:t>
      </w:r>
      <w:hyperlink w:anchor="P1318">
        <w:r>
          <w:rPr>
            <w:color w:val="0000FF"/>
          </w:rPr>
          <w:t>рисунком Г.9</w:t>
        </w:r>
      </w:hyperlink>
      <w:r>
        <w:t>.</w:t>
      </w:r>
    </w:p>
    <w:p w14:paraId="280CECB1" w14:textId="77777777" w:rsidR="00D44AFD" w:rsidRDefault="00D44AFD">
      <w:pPr>
        <w:pStyle w:val="ConsPlusNormal"/>
        <w:ind w:firstLine="540"/>
        <w:jc w:val="both"/>
      </w:pPr>
    </w:p>
    <w:p w14:paraId="12E11D31" w14:textId="77777777" w:rsidR="00D44AFD" w:rsidRDefault="00D44AFD">
      <w:pPr>
        <w:pStyle w:val="ConsPlusNormal"/>
        <w:jc w:val="center"/>
      </w:pPr>
      <w:r>
        <w:rPr>
          <w:noProof/>
          <w:position w:val="-273"/>
        </w:rPr>
        <w:drawing>
          <wp:inline distT="0" distB="0" distL="0" distR="0" wp14:anchorId="71B155FA" wp14:editId="3B3C4810">
            <wp:extent cx="3874770" cy="360299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874770" cy="3602990"/>
                    </a:xfrm>
                    <a:prstGeom prst="rect">
                      <a:avLst/>
                    </a:prstGeom>
                    <a:noFill/>
                    <a:ln>
                      <a:noFill/>
                    </a:ln>
                  </pic:spPr>
                </pic:pic>
              </a:graphicData>
            </a:graphic>
          </wp:inline>
        </w:drawing>
      </w:r>
    </w:p>
    <w:p w14:paraId="6129A0F0" w14:textId="77777777" w:rsidR="00D44AFD" w:rsidRDefault="00D44AFD">
      <w:pPr>
        <w:pStyle w:val="ConsPlusNormal"/>
        <w:jc w:val="center"/>
      </w:pPr>
    </w:p>
    <w:p w14:paraId="1510039D" w14:textId="77777777" w:rsidR="00D44AFD" w:rsidRDefault="00D44AFD">
      <w:pPr>
        <w:pStyle w:val="ConsPlusNormal"/>
        <w:jc w:val="center"/>
      </w:pPr>
      <w:r>
        <w:t>1 - стойка; 2 - цепь; 3 - пуговица из полимерного</w:t>
      </w:r>
    </w:p>
    <w:p w14:paraId="22674B25" w14:textId="77777777" w:rsidR="00D44AFD" w:rsidRDefault="00D44AFD">
      <w:pPr>
        <w:pStyle w:val="ConsPlusNormal"/>
        <w:jc w:val="center"/>
      </w:pPr>
      <w:r>
        <w:t>материала (полиамида или фторопласта); 4 - втулка;</w:t>
      </w:r>
    </w:p>
    <w:p w14:paraId="6FBA8B40" w14:textId="77777777" w:rsidR="00D44AFD" w:rsidRDefault="00D44AFD">
      <w:pPr>
        <w:pStyle w:val="ConsPlusNormal"/>
        <w:jc w:val="center"/>
      </w:pPr>
      <w:r>
        <w:t>R - радиус лицевой поверхности пуговицы</w:t>
      </w:r>
    </w:p>
    <w:p w14:paraId="627D1B05" w14:textId="77777777" w:rsidR="00D44AFD" w:rsidRDefault="00D44AFD">
      <w:pPr>
        <w:pStyle w:val="ConsPlusNormal"/>
        <w:jc w:val="center"/>
      </w:pPr>
    </w:p>
    <w:p w14:paraId="748289EC" w14:textId="77777777" w:rsidR="00D44AFD" w:rsidRDefault="00D44AFD">
      <w:pPr>
        <w:pStyle w:val="ConsPlusNormal"/>
        <w:jc w:val="center"/>
      </w:pPr>
      <w:bookmarkStart w:id="62" w:name="P1318"/>
      <w:bookmarkEnd w:id="62"/>
      <w:r>
        <w:t>Рисунок Г.9. Испытательное устройство для испытаний</w:t>
      </w:r>
    </w:p>
    <w:p w14:paraId="4EF20D48" w14:textId="77777777" w:rsidR="00D44AFD" w:rsidRDefault="00D44AFD">
      <w:pPr>
        <w:pStyle w:val="ConsPlusNormal"/>
        <w:jc w:val="center"/>
      </w:pPr>
      <w:r>
        <w:t>застревания пуговицы</w:t>
      </w:r>
    </w:p>
    <w:p w14:paraId="36F46863" w14:textId="77777777" w:rsidR="00D44AFD" w:rsidRDefault="00D44AFD">
      <w:pPr>
        <w:pStyle w:val="ConsPlusNormal"/>
        <w:ind w:firstLine="540"/>
        <w:jc w:val="both"/>
      </w:pPr>
    </w:p>
    <w:p w14:paraId="595560A6" w14:textId="77777777" w:rsidR="00D44AFD" w:rsidRDefault="00D44AFD">
      <w:pPr>
        <w:pStyle w:val="ConsPlusNormal"/>
        <w:ind w:firstLine="540"/>
        <w:jc w:val="both"/>
      </w:pPr>
      <w:r>
        <w:t>Г.2.2. Проведение испытаний</w:t>
      </w:r>
    </w:p>
    <w:p w14:paraId="3B69B378" w14:textId="77777777" w:rsidR="00D44AFD" w:rsidRDefault="00D44AFD">
      <w:pPr>
        <w:pStyle w:val="ConsPlusNormal"/>
        <w:spacing w:before="200"/>
        <w:ind w:firstLine="540"/>
        <w:jc w:val="both"/>
      </w:pPr>
      <w:r>
        <w:t>Г.2.2.1. Испытания горки</w:t>
      </w:r>
    </w:p>
    <w:p w14:paraId="6116E366" w14:textId="77777777" w:rsidR="00D44AFD" w:rsidRDefault="00D44AFD">
      <w:pPr>
        <w:pStyle w:val="ConsPlusNormal"/>
        <w:spacing w:before="200"/>
        <w:ind w:firstLine="540"/>
        <w:jc w:val="both"/>
      </w:pPr>
      <w:r>
        <w:t>Испытательное устройство в соответствии с рисунком Г.9 устанавливают вертикально, на расстоянии 200 мм от начала наклонного участка горки согласно рисунку Г.10.</w:t>
      </w:r>
    </w:p>
    <w:p w14:paraId="461EB3F8" w14:textId="77777777" w:rsidR="00D44AFD" w:rsidRDefault="00D44AFD">
      <w:pPr>
        <w:pStyle w:val="ConsPlusNormal"/>
        <w:ind w:firstLine="540"/>
        <w:jc w:val="both"/>
      </w:pPr>
    </w:p>
    <w:p w14:paraId="22EB0ADC" w14:textId="77777777" w:rsidR="00D44AFD" w:rsidRDefault="00D44AFD">
      <w:pPr>
        <w:pStyle w:val="ConsPlusNormal"/>
        <w:jc w:val="center"/>
      </w:pPr>
      <w:r>
        <w:rPr>
          <w:noProof/>
          <w:position w:val="-189"/>
        </w:rPr>
        <w:drawing>
          <wp:inline distT="0" distB="0" distL="0" distR="0" wp14:anchorId="12A56B8D" wp14:editId="6F1BBC9D">
            <wp:extent cx="4006850" cy="252920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006850" cy="2529205"/>
                    </a:xfrm>
                    <a:prstGeom prst="rect">
                      <a:avLst/>
                    </a:prstGeom>
                    <a:noFill/>
                    <a:ln>
                      <a:noFill/>
                    </a:ln>
                  </pic:spPr>
                </pic:pic>
              </a:graphicData>
            </a:graphic>
          </wp:inline>
        </w:drawing>
      </w:r>
    </w:p>
    <w:p w14:paraId="2E0C64A0" w14:textId="77777777" w:rsidR="00D44AFD" w:rsidRDefault="00D44AFD">
      <w:pPr>
        <w:pStyle w:val="ConsPlusNormal"/>
        <w:jc w:val="center"/>
      </w:pPr>
    </w:p>
    <w:p w14:paraId="2C7D2BA3" w14:textId="77777777" w:rsidR="00D44AFD" w:rsidRDefault="00D44AFD">
      <w:pPr>
        <w:pStyle w:val="ConsPlusNormal"/>
        <w:jc w:val="center"/>
      </w:pPr>
      <w:r>
        <w:t>1 - горка; 2 - пуговица с цепью; 3 - стойка</w:t>
      </w:r>
    </w:p>
    <w:p w14:paraId="58FFDA10" w14:textId="77777777" w:rsidR="00D44AFD" w:rsidRDefault="00D44AFD">
      <w:pPr>
        <w:pStyle w:val="ConsPlusNormal"/>
        <w:jc w:val="center"/>
      </w:pPr>
    </w:p>
    <w:p w14:paraId="6A5D8D73" w14:textId="77777777" w:rsidR="00D44AFD" w:rsidRDefault="00D44AFD">
      <w:pPr>
        <w:pStyle w:val="ConsPlusNormal"/>
        <w:jc w:val="center"/>
      </w:pPr>
      <w:bookmarkStart w:id="63" w:name="P1329"/>
      <w:bookmarkEnd w:id="63"/>
      <w:r>
        <w:lastRenderedPageBreak/>
        <w:t>Рисунок Г.10. Размещение испытательного устройства</w:t>
      </w:r>
    </w:p>
    <w:p w14:paraId="2208555D" w14:textId="77777777" w:rsidR="00D44AFD" w:rsidRDefault="00D44AFD">
      <w:pPr>
        <w:pStyle w:val="ConsPlusNormal"/>
        <w:jc w:val="center"/>
      </w:pPr>
      <w:r>
        <w:t>на горке</w:t>
      </w:r>
    </w:p>
    <w:p w14:paraId="34BF896F" w14:textId="77777777" w:rsidR="00D44AFD" w:rsidRDefault="00D44AFD">
      <w:pPr>
        <w:pStyle w:val="ConsPlusNormal"/>
        <w:ind w:firstLine="540"/>
        <w:jc w:val="both"/>
      </w:pPr>
    </w:p>
    <w:p w14:paraId="33082717" w14:textId="77777777" w:rsidR="00D44AFD" w:rsidRDefault="00D44AFD">
      <w:pPr>
        <w:pStyle w:val="ConsPlusNormal"/>
        <w:ind w:firstLine="540"/>
        <w:jc w:val="both"/>
      </w:pPr>
      <w:r>
        <w:t>Испытательное устройство перемещают по горке в направлении скатывания ребенка, обеспечивая вертикальное расположение стойки 3 (рисунок Г.10 а) и перемещение пуговицы с цепью по горке исключительно под действием собственной массы.</w:t>
      </w:r>
    </w:p>
    <w:p w14:paraId="5AD066EF" w14:textId="77777777" w:rsidR="00D44AFD" w:rsidRDefault="00D44AFD">
      <w:pPr>
        <w:pStyle w:val="ConsPlusNormal"/>
        <w:spacing w:before="200"/>
        <w:ind w:firstLine="540"/>
        <w:jc w:val="both"/>
      </w:pPr>
      <w:r>
        <w:t>Если ширина горки более 600 мм, то испытание проводят дважды, располагая испытательное устройство с обоих краев горки в соответствии с рисунком Г.10 б.</w:t>
      </w:r>
    </w:p>
    <w:p w14:paraId="0809C6E7" w14:textId="77777777" w:rsidR="00D44AFD" w:rsidRDefault="00D44AFD">
      <w:pPr>
        <w:pStyle w:val="ConsPlusNormal"/>
        <w:spacing w:before="200"/>
        <w:ind w:firstLine="540"/>
        <w:jc w:val="both"/>
      </w:pPr>
      <w:r>
        <w:t>Застревание пуговицы или цепи не допускается.</w:t>
      </w:r>
    </w:p>
    <w:p w14:paraId="7A204ADB" w14:textId="77777777" w:rsidR="00D44AFD" w:rsidRDefault="00D44AFD">
      <w:pPr>
        <w:pStyle w:val="ConsPlusNormal"/>
        <w:spacing w:before="200"/>
        <w:ind w:firstLine="540"/>
        <w:jc w:val="both"/>
      </w:pPr>
      <w:r>
        <w:t>Г.2.2.2. Испытания шеста</w:t>
      </w:r>
    </w:p>
    <w:p w14:paraId="43E4A394" w14:textId="77777777" w:rsidR="00D44AFD" w:rsidRDefault="00D44AFD">
      <w:pPr>
        <w:pStyle w:val="ConsPlusNormal"/>
        <w:spacing w:before="200"/>
        <w:ind w:firstLine="540"/>
        <w:jc w:val="both"/>
      </w:pPr>
      <w:r>
        <w:t>Проводят последовательно два вида испытаний.</w:t>
      </w:r>
    </w:p>
    <w:p w14:paraId="35642D86" w14:textId="77777777" w:rsidR="00D44AFD" w:rsidRDefault="00D44AFD">
      <w:pPr>
        <w:pStyle w:val="ConsPlusNormal"/>
        <w:spacing w:before="200"/>
        <w:ind w:firstLine="540"/>
        <w:jc w:val="both"/>
      </w:pPr>
      <w:r>
        <w:t xml:space="preserve">Г.2.2.2.1. Испытание в соответствии с рисунком Г.11 а с применением испытательного устройства согласно </w:t>
      </w:r>
      <w:hyperlink w:anchor="P1318">
        <w:r>
          <w:rPr>
            <w:color w:val="0000FF"/>
          </w:rPr>
          <w:t>рисунку Г.9</w:t>
        </w:r>
      </w:hyperlink>
    </w:p>
    <w:p w14:paraId="5F332F77" w14:textId="77777777" w:rsidR="00D44AFD" w:rsidRDefault="00D44AFD">
      <w:pPr>
        <w:pStyle w:val="ConsPlusNormal"/>
        <w:ind w:firstLine="540"/>
        <w:jc w:val="both"/>
      </w:pPr>
    </w:p>
    <w:p w14:paraId="49B0D480" w14:textId="77777777" w:rsidR="00D44AFD" w:rsidRDefault="00D44AFD">
      <w:pPr>
        <w:pStyle w:val="ConsPlusNormal"/>
        <w:jc w:val="center"/>
      </w:pPr>
      <w:r>
        <w:rPr>
          <w:noProof/>
          <w:position w:val="-158"/>
        </w:rPr>
        <w:drawing>
          <wp:inline distT="0" distB="0" distL="0" distR="0" wp14:anchorId="161FBC50" wp14:editId="5A88047B">
            <wp:extent cx="3629660" cy="21418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629660" cy="2141855"/>
                    </a:xfrm>
                    <a:prstGeom prst="rect">
                      <a:avLst/>
                    </a:prstGeom>
                    <a:noFill/>
                    <a:ln>
                      <a:noFill/>
                    </a:ln>
                  </pic:spPr>
                </pic:pic>
              </a:graphicData>
            </a:graphic>
          </wp:inline>
        </w:drawing>
      </w:r>
    </w:p>
    <w:p w14:paraId="1FD51E66" w14:textId="77777777" w:rsidR="00D44AFD" w:rsidRDefault="00D44AFD">
      <w:pPr>
        <w:pStyle w:val="ConsPlusNormal"/>
        <w:jc w:val="center"/>
      </w:pPr>
    </w:p>
    <w:p w14:paraId="4DFBF81C" w14:textId="77777777" w:rsidR="00D44AFD" w:rsidRDefault="00D44AFD">
      <w:pPr>
        <w:pStyle w:val="ConsPlusNormal"/>
        <w:jc w:val="center"/>
      </w:pPr>
      <w:bookmarkStart w:id="64" w:name="P1341"/>
      <w:bookmarkEnd w:id="64"/>
      <w:r>
        <w:t>Рисунок Г.11. Испытания шеста</w:t>
      </w:r>
    </w:p>
    <w:p w14:paraId="566A27D5" w14:textId="77777777" w:rsidR="00D44AFD" w:rsidRDefault="00D44AFD">
      <w:pPr>
        <w:pStyle w:val="ConsPlusNormal"/>
        <w:ind w:firstLine="540"/>
        <w:jc w:val="both"/>
      </w:pPr>
    </w:p>
    <w:p w14:paraId="4186F22B" w14:textId="77777777" w:rsidR="00D44AFD" w:rsidRDefault="00D44AFD">
      <w:pPr>
        <w:pStyle w:val="ConsPlusNormal"/>
        <w:ind w:firstLine="540"/>
        <w:jc w:val="both"/>
      </w:pPr>
      <w:r>
        <w:t>Испытательное устройство помещают вертикально с краю платформы 1 (см. рисунок Г.11 а) в точке, наиболее близкой к шесту. Медленно перемещают испытательное устройство в направлении принудительного движения ребенка на оборудовании и определяют возможность застревания пуговицы или цепи.</w:t>
      </w:r>
    </w:p>
    <w:p w14:paraId="710522A7" w14:textId="77777777" w:rsidR="00D44AFD" w:rsidRDefault="00D44AFD">
      <w:pPr>
        <w:pStyle w:val="ConsPlusNormal"/>
        <w:spacing w:before="200"/>
        <w:ind w:firstLine="540"/>
        <w:jc w:val="both"/>
      </w:pPr>
      <w:r>
        <w:t>Г.2.2.2.2. Испытание в соответствии с рисунком Г.11 б с применением только пуговицы с цепью (без стойки)</w:t>
      </w:r>
    </w:p>
    <w:p w14:paraId="6D0F41FF" w14:textId="77777777" w:rsidR="00D44AFD" w:rsidRDefault="00D44AFD">
      <w:pPr>
        <w:pStyle w:val="ConsPlusNormal"/>
        <w:spacing w:before="200"/>
        <w:ind w:firstLine="540"/>
        <w:jc w:val="both"/>
      </w:pPr>
      <w:r>
        <w:t xml:space="preserve">Отсоединяют пуговицу 3 с цепью 2 от стойки 1 </w:t>
      </w:r>
      <w:hyperlink w:anchor="P1318">
        <w:r>
          <w:rPr>
            <w:color w:val="0000FF"/>
          </w:rPr>
          <w:t>(рисунок Г.9)</w:t>
        </w:r>
      </w:hyperlink>
      <w:r>
        <w:t xml:space="preserve"> и располагают на высоте 1800 мм над поверхностью платформы в соответствии с </w:t>
      </w:r>
      <w:hyperlink w:anchor="P1341">
        <w:r>
          <w:rPr>
            <w:color w:val="0000FF"/>
          </w:rPr>
          <w:t>рисунком Г.11</w:t>
        </w:r>
      </w:hyperlink>
      <w:r>
        <w:t xml:space="preserve"> б.</w:t>
      </w:r>
    </w:p>
    <w:p w14:paraId="7D63D20A" w14:textId="77777777" w:rsidR="00D44AFD" w:rsidRDefault="00D44AFD">
      <w:pPr>
        <w:pStyle w:val="ConsPlusNormal"/>
        <w:spacing w:before="200"/>
        <w:ind w:firstLine="540"/>
        <w:jc w:val="both"/>
      </w:pPr>
      <w:r>
        <w:t>Медленно перемещают испытательное устройство в направлении принудительного движения ребенка на оборудовании и определяют возможность застревания пуговицы или цепи.</w:t>
      </w:r>
    </w:p>
    <w:p w14:paraId="797DB3F4" w14:textId="77777777" w:rsidR="00D44AFD" w:rsidRDefault="00D44AFD">
      <w:pPr>
        <w:pStyle w:val="ConsPlusNormal"/>
        <w:spacing w:before="200"/>
        <w:ind w:firstLine="540"/>
        <w:jc w:val="both"/>
      </w:pPr>
      <w:r>
        <w:t>Повторяют испытание по всей высоте шеста до отметки 1200 мм над уровнем поверхности игровой площадки.</w:t>
      </w:r>
    </w:p>
    <w:p w14:paraId="666D8E40" w14:textId="77777777" w:rsidR="00D44AFD" w:rsidRDefault="00D44AFD">
      <w:pPr>
        <w:pStyle w:val="ConsPlusNormal"/>
        <w:spacing w:before="200"/>
        <w:ind w:firstLine="540"/>
        <w:jc w:val="both"/>
      </w:pPr>
      <w:r>
        <w:t>Застревание пуговицы или цепи не допускается.</w:t>
      </w:r>
    </w:p>
    <w:p w14:paraId="13F71BC6" w14:textId="77777777" w:rsidR="00D44AFD" w:rsidRDefault="00D44AFD">
      <w:pPr>
        <w:pStyle w:val="ConsPlusNormal"/>
        <w:spacing w:before="200"/>
        <w:ind w:firstLine="540"/>
        <w:jc w:val="both"/>
      </w:pPr>
      <w:r>
        <w:t>Г.2.2.3. Испытание крыши</w:t>
      </w:r>
    </w:p>
    <w:p w14:paraId="09F12B56" w14:textId="77777777" w:rsidR="00D44AFD" w:rsidRDefault="00D44AFD">
      <w:pPr>
        <w:pStyle w:val="ConsPlusNormal"/>
        <w:spacing w:before="200"/>
        <w:ind w:firstLine="540"/>
        <w:jc w:val="both"/>
      </w:pPr>
      <w:r>
        <w:t xml:space="preserve">Медленно перемещают испытательное устройство </w:t>
      </w:r>
      <w:hyperlink w:anchor="P1329">
        <w:r>
          <w:rPr>
            <w:color w:val="0000FF"/>
          </w:rPr>
          <w:t>(рисунок Г.10)</w:t>
        </w:r>
      </w:hyperlink>
      <w:r>
        <w:t xml:space="preserve"> в направлении принудительного движения ребенка по поверхности крыши в зоне любых доступных отверстий и определяют возможность застревания пуговицы или цепи исключительно под действием собственной массы.</w:t>
      </w:r>
    </w:p>
    <w:p w14:paraId="041842C2" w14:textId="77777777" w:rsidR="00D44AFD" w:rsidRDefault="00D44AFD">
      <w:pPr>
        <w:pStyle w:val="ConsPlusNormal"/>
        <w:spacing w:before="200"/>
        <w:ind w:firstLine="540"/>
        <w:jc w:val="both"/>
      </w:pPr>
      <w:r>
        <w:t>Застревание пуговицы или цепи не допускается.</w:t>
      </w:r>
    </w:p>
    <w:p w14:paraId="31C5CF04" w14:textId="77777777" w:rsidR="00D44AFD" w:rsidRDefault="00D44AFD">
      <w:pPr>
        <w:pStyle w:val="ConsPlusNormal"/>
        <w:spacing w:before="200"/>
        <w:ind w:firstLine="540"/>
        <w:jc w:val="both"/>
      </w:pPr>
      <w:r>
        <w:lastRenderedPageBreak/>
        <w:t>Г.3. Испытания на застревание пальцев</w:t>
      </w:r>
    </w:p>
    <w:p w14:paraId="0CA38B52" w14:textId="77777777" w:rsidR="00D44AFD" w:rsidRDefault="00D44AFD">
      <w:pPr>
        <w:pStyle w:val="ConsPlusNormal"/>
        <w:spacing w:before="200"/>
        <w:ind w:firstLine="540"/>
        <w:jc w:val="both"/>
      </w:pPr>
      <w:r>
        <w:t>Г.3.1. Аппаратура</w:t>
      </w:r>
    </w:p>
    <w:p w14:paraId="79248B79" w14:textId="77777777" w:rsidR="00D44AFD" w:rsidRDefault="00D44AFD">
      <w:pPr>
        <w:pStyle w:val="ConsPlusNormal"/>
        <w:spacing w:before="200"/>
        <w:ind w:firstLine="540"/>
        <w:jc w:val="both"/>
      </w:pPr>
      <w:r>
        <w:t xml:space="preserve">При испытаниях применяют стержни-пальцы в соответствии с рисунками Г.12 и </w:t>
      </w:r>
      <w:hyperlink w:anchor="P1368">
        <w:r>
          <w:rPr>
            <w:color w:val="0000FF"/>
          </w:rPr>
          <w:t>Г.13</w:t>
        </w:r>
      </w:hyperlink>
      <w:r>
        <w:t>.</w:t>
      </w:r>
    </w:p>
    <w:p w14:paraId="0A079420" w14:textId="77777777" w:rsidR="00D44AFD" w:rsidRDefault="00D44AFD">
      <w:pPr>
        <w:pStyle w:val="ConsPlusNormal"/>
        <w:ind w:firstLine="540"/>
        <w:jc w:val="both"/>
      </w:pPr>
    </w:p>
    <w:p w14:paraId="5FCA4A24" w14:textId="77777777" w:rsidR="00D44AFD" w:rsidRDefault="00D44AFD">
      <w:pPr>
        <w:pStyle w:val="ConsPlusNormal"/>
        <w:jc w:val="center"/>
      </w:pPr>
      <w:r>
        <w:rPr>
          <w:noProof/>
          <w:position w:val="-75"/>
        </w:rPr>
        <w:drawing>
          <wp:inline distT="0" distB="0" distL="0" distR="0" wp14:anchorId="2F20BE19" wp14:editId="16298FA3">
            <wp:extent cx="4057015" cy="108331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4057015" cy="1083310"/>
                    </a:xfrm>
                    <a:prstGeom prst="rect">
                      <a:avLst/>
                    </a:prstGeom>
                    <a:noFill/>
                    <a:ln>
                      <a:noFill/>
                    </a:ln>
                  </pic:spPr>
                </pic:pic>
              </a:graphicData>
            </a:graphic>
          </wp:inline>
        </w:drawing>
      </w:r>
    </w:p>
    <w:p w14:paraId="6E8B41F5" w14:textId="77777777" w:rsidR="00D44AFD" w:rsidRDefault="00D44AFD">
      <w:pPr>
        <w:pStyle w:val="ConsPlusNormal"/>
        <w:jc w:val="center"/>
      </w:pPr>
    </w:p>
    <w:p w14:paraId="6F6E5002" w14:textId="77777777" w:rsidR="00D44AFD" w:rsidRDefault="00D44AFD">
      <w:pPr>
        <w:pStyle w:val="ConsPlusNormal"/>
        <w:jc w:val="center"/>
      </w:pPr>
      <w:r>
        <w:t>R - радиус сферы</w:t>
      </w:r>
    </w:p>
    <w:p w14:paraId="76004E3D" w14:textId="77777777" w:rsidR="00D44AFD" w:rsidRDefault="00D44AFD">
      <w:pPr>
        <w:pStyle w:val="ConsPlusNormal"/>
        <w:jc w:val="center"/>
      </w:pPr>
    </w:p>
    <w:p w14:paraId="04C6818F" w14:textId="77777777" w:rsidR="00D44AFD" w:rsidRDefault="00D44AFD">
      <w:pPr>
        <w:pStyle w:val="ConsPlusNormal"/>
        <w:jc w:val="center"/>
      </w:pPr>
      <w:r>
        <w:t>Рисунок Г.12. Стержень-палец А (малый)</w:t>
      </w:r>
    </w:p>
    <w:p w14:paraId="4E65071E" w14:textId="77777777" w:rsidR="00D44AFD" w:rsidRDefault="00D44AFD">
      <w:pPr>
        <w:pStyle w:val="ConsPlusNormal"/>
        <w:ind w:firstLine="540"/>
        <w:jc w:val="both"/>
      </w:pPr>
    </w:p>
    <w:p w14:paraId="14CEDE45" w14:textId="77777777" w:rsidR="00D44AFD" w:rsidRDefault="00D44AFD">
      <w:pPr>
        <w:pStyle w:val="ConsPlusNormal"/>
        <w:ind w:firstLine="540"/>
        <w:jc w:val="both"/>
      </w:pPr>
    </w:p>
    <w:p w14:paraId="5F31C4C5" w14:textId="77777777" w:rsidR="00D44AFD" w:rsidRDefault="00D44AFD">
      <w:pPr>
        <w:pStyle w:val="ConsPlusNormal"/>
        <w:ind w:firstLine="540"/>
        <w:jc w:val="both"/>
      </w:pPr>
    </w:p>
    <w:p w14:paraId="1356B341" w14:textId="77777777" w:rsidR="00D44AFD" w:rsidRDefault="00D44AFD">
      <w:pPr>
        <w:pStyle w:val="ConsPlusNormal"/>
        <w:jc w:val="center"/>
      </w:pPr>
      <w:r>
        <w:rPr>
          <w:noProof/>
          <w:position w:val="-75"/>
        </w:rPr>
        <w:drawing>
          <wp:inline distT="0" distB="0" distL="0" distR="0" wp14:anchorId="53782FCA" wp14:editId="44CE2E7A">
            <wp:extent cx="4069080" cy="108839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069080" cy="1088390"/>
                    </a:xfrm>
                    <a:prstGeom prst="rect">
                      <a:avLst/>
                    </a:prstGeom>
                    <a:noFill/>
                    <a:ln>
                      <a:noFill/>
                    </a:ln>
                  </pic:spPr>
                </pic:pic>
              </a:graphicData>
            </a:graphic>
          </wp:inline>
        </w:drawing>
      </w:r>
    </w:p>
    <w:p w14:paraId="0027777E" w14:textId="77777777" w:rsidR="00D44AFD" w:rsidRDefault="00D44AFD">
      <w:pPr>
        <w:pStyle w:val="ConsPlusNormal"/>
        <w:ind w:firstLine="540"/>
        <w:jc w:val="both"/>
      </w:pPr>
    </w:p>
    <w:p w14:paraId="051FDD11" w14:textId="77777777" w:rsidR="00D44AFD" w:rsidRDefault="00D44AFD">
      <w:pPr>
        <w:pStyle w:val="ConsPlusNormal"/>
        <w:jc w:val="center"/>
      </w:pPr>
      <w:r>
        <w:t>R - радиус сферы</w:t>
      </w:r>
    </w:p>
    <w:p w14:paraId="327082CF" w14:textId="77777777" w:rsidR="00D44AFD" w:rsidRDefault="00D44AFD">
      <w:pPr>
        <w:pStyle w:val="ConsPlusNormal"/>
        <w:jc w:val="center"/>
      </w:pPr>
    </w:p>
    <w:p w14:paraId="215718CD" w14:textId="77777777" w:rsidR="00D44AFD" w:rsidRDefault="00D44AFD">
      <w:pPr>
        <w:pStyle w:val="ConsPlusNormal"/>
        <w:jc w:val="center"/>
      </w:pPr>
      <w:bookmarkStart w:id="65" w:name="P1368"/>
      <w:bookmarkEnd w:id="65"/>
      <w:r>
        <w:t>Рисунок Г.13. Стержень-палец Б (большой)</w:t>
      </w:r>
    </w:p>
    <w:p w14:paraId="255F3CB7" w14:textId="77777777" w:rsidR="00D44AFD" w:rsidRDefault="00D44AFD">
      <w:pPr>
        <w:pStyle w:val="ConsPlusNormal"/>
        <w:ind w:firstLine="540"/>
        <w:jc w:val="both"/>
      </w:pPr>
    </w:p>
    <w:p w14:paraId="51A8F835" w14:textId="77777777" w:rsidR="00D44AFD" w:rsidRDefault="00D44AFD">
      <w:pPr>
        <w:pStyle w:val="ConsPlusNormal"/>
        <w:ind w:firstLine="540"/>
        <w:jc w:val="both"/>
      </w:pPr>
      <w:r>
        <w:t>Г.3.2. Проведение испытаний</w:t>
      </w:r>
    </w:p>
    <w:p w14:paraId="5A46E288" w14:textId="77777777" w:rsidR="00D44AFD" w:rsidRDefault="00D44AFD">
      <w:pPr>
        <w:pStyle w:val="ConsPlusNormal"/>
        <w:spacing w:before="200"/>
        <w:ind w:firstLine="540"/>
        <w:jc w:val="both"/>
      </w:pPr>
      <w:r>
        <w:t>Прикладывают стержень-палец А (малый) к отверстию в испытуемом оборудовании и, если стержень не проходит в отверстие, вращают его, не прилагая усилия, по конической образующей в соответствии с рисунком Г.14.</w:t>
      </w:r>
    </w:p>
    <w:p w14:paraId="6C6D5252" w14:textId="77777777" w:rsidR="00D44AFD" w:rsidRDefault="00D44AFD">
      <w:pPr>
        <w:pStyle w:val="ConsPlusNormal"/>
        <w:ind w:firstLine="540"/>
        <w:jc w:val="both"/>
      </w:pPr>
    </w:p>
    <w:p w14:paraId="38FC089A" w14:textId="77777777" w:rsidR="00D44AFD" w:rsidRDefault="00D44AFD">
      <w:pPr>
        <w:pStyle w:val="ConsPlusNormal"/>
        <w:jc w:val="center"/>
      </w:pPr>
      <w:r>
        <w:rPr>
          <w:noProof/>
          <w:position w:val="-127"/>
        </w:rPr>
        <w:drawing>
          <wp:inline distT="0" distB="0" distL="0" distR="0" wp14:anchorId="34D9CCD9" wp14:editId="22946219">
            <wp:extent cx="2020570" cy="174625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020570" cy="1746250"/>
                    </a:xfrm>
                    <a:prstGeom prst="rect">
                      <a:avLst/>
                    </a:prstGeom>
                    <a:noFill/>
                    <a:ln>
                      <a:noFill/>
                    </a:ln>
                  </pic:spPr>
                </pic:pic>
              </a:graphicData>
            </a:graphic>
          </wp:inline>
        </w:drawing>
      </w:r>
    </w:p>
    <w:p w14:paraId="37E2DCAE" w14:textId="77777777" w:rsidR="00D44AFD" w:rsidRDefault="00D44AFD">
      <w:pPr>
        <w:pStyle w:val="ConsPlusNormal"/>
        <w:jc w:val="center"/>
      </w:pPr>
    </w:p>
    <w:p w14:paraId="1538C5CC" w14:textId="77777777" w:rsidR="00D44AFD" w:rsidRDefault="00D44AFD">
      <w:pPr>
        <w:pStyle w:val="ConsPlusNormal"/>
        <w:jc w:val="center"/>
      </w:pPr>
      <w:r>
        <w:t>Рисунок Г.14. Схема вращения стержня-пальца</w:t>
      </w:r>
    </w:p>
    <w:p w14:paraId="3E08DAA2" w14:textId="77777777" w:rsidR="00D44AFD" w:rsidRDefault="00D44AFD">
      <w:pPr>
        <w:pStyle w:val="ConsPlusNormal"/>
        <w:ind w:firstLine="540"/>
        <w:jc w:val="both"/>
      </w:pPr>
    </w:p>
    <w:p w14:paraId="74B8432D" w14:textId="77777777" w:rsidR="00D44AFD" w:rsidRDefault="00D44AFD">
      <w:pPr>
        <w:pStyle w:val="ConsPlusNormal"/>
        <w:ind w:firstLine="540"/>
        <w:jc w:val="both"/>
      </w:pPr>
      <w:r>
        <w:t>Если стержень-палец А проходит в отверстие в испытуемом оборудовании, то используют стержень-палец Б (большой), вращая его, не прилагая усилий, по конической образующей в соответствии с рисунком Г.14, и стержень-палец Б не должен проходить в отверстие.</w:t>
      </w:r>
    </w:p>
    <w:p w14:paraId="5BF61CBE" w14:textId="77777777" w:rsidR="00D44AFD" w:rsidRDefault="00D44AFD">
      <w:pPr>
        <w:pStyle w:val="ConsPlusNormal"/>
        <w:spacing w:before="200"/>
        <w:ind w:firstLine="540"/>
        <w:jc w:val="both"/>
      </w:pPr>
      <w:r>
        <w:t>Г.3.2.1. Результаты записывают в протокол испытаний.</w:t>
      </w:r>
    </w:p>
    <w:p w14:paraId="0BB9878F" w14:textId="77777777" w:rsidR="00D44AFD" w:rsidRDefault="00D44AFD">
      <w:pPr>
        <w:pStyle w:val="ConsPlusNormal"/>
        <w:ind w:firstLine="540"/>
        <w:jc w:val="both"/>
      </w:pPr>
    </w:p>
    <w:p w14:paraId="679226F4" w14:textId="77777777" w:rsidR="00D44AFD" w:rsidRDefault="00D44AFD">
      <w:pPr>
        <w:pStyle w:val="ConsPlusNormal"/>
        <w:ind w:firstLine="540"/>
        <w:jc w:val="both"/>
      </w:pPr>
    </w:p>
    <w:p w14:paraId="6CED4CB5" w14:textId="77777777" w:rsidR="00D44AFD" w:rsidRDefault="00D44AFD">
      <w:pPr>
        <w:pStyle w:val="ConsPlusNormal"/>
        <w:ind w:firstLine="540"/>
        <w:jc w:val="both"/>
      </w:pPr>
    </w:p>
    <w:p w14:paraId="66A4B56F" w14:textId="77777777" w:rsidR="00D44AFD" w:rsidRDefault="00D44AFD">
      <w:pPr>
        <w:pStyle w:val="ConsPlusNormal"/>
        <w:ind w:firstLine="540"/>
        <w:jc w:val="both"/>
      </w:pPr>
    </w:p>
    <w:p w14:paraId="57D162ED" w14:textId="77777777" w:rsidR="00D44AFD" w:rsidRDefault="00D44AFD">
      <w:pPr>
        <w:pStyle w:val="ConsPlusNormal"/>
        <w:ind w:firstLine="540"/>
        <w:jc w:val="both"/>
      </w:pPr>
    </w:p>
    <w:p w14:paraId="16CD04C1" w14:textId="77777777" w:rsidR="00D44AFD" w:rsidRDefault="00D44AFD">
      <w:pPr>
        <w:pStyle w:val="ConsPlusNormal"/>
        <w:jc w:val="center"/>
        <w:outlineLvl w:val="0"/>
      </w:pPr>
      <w:r>
        <w:lastRenderedPageBreak/>
        <w:t>БИБЛИОГРАФИЯ</w:t>
      </w:r>
    </w:p>
    <w:p w14:paraId="523C0DBE" w14:textId="77777777" w:rsidR="00D44AFD" w:rsidRDefault="00D44AFD">
      <w:pPr>
        <w:pStyle w:val="ConsPlusNormal"/>
        <w:ind w:firstLine="540"/>
        <w:jc w:val="both"/>
      </w:pPr>
    </w:p>
    <w:p w14:paraId="64E8239D" w14:textId="77777777" w:rsidR="00D44AFD" w:rsidRDefault="00D44AFD">
      <w:pPr>
        <w:pStyle w:val="ConsPlusNormal"/>
        <w:sectPr w:rsidR="00D44AFD">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0"/>
        <w:gridCol w:w="3600"/>
        <w:gridCol w:w="5640"/>
      </w:tblGrid>
      <w:tr w:rsidR="00D44AFD" w14:paraId="35D69919" w14:textId="77777777">
        <w:tc>
          <w:tcPr>
            <w:tcW w:w="540" w:type="dxa"/>
            <w:tcBorders>
              <w:top w:val="nil"/>
              <w:left w:val="nil"/>
              <w:bottom w:val="nil"/>
              <w:right w:val="nil"/>
            </w:tcBorders>
          </w:tcPr>
          <w:p w14:paraId="38AB25F6" w14:textId="77777777" w:rsidR="00D44AFD" w:rsidRDefault="00D44AFD">
            <w:pPr>
              <w:pStyle w:val="ConsPlusNormal"/>
            </w:pPr>
            <w:bookmarkStart w:id="66" w:name="P1386"/>
            <w:bookmarkEnd w:id="66"/>
            <w:r>
              <w:lastRenderedPageBreak/>
              <w:t>[1]</w:t>
            </w:r>
          </w:p>
        </w:tc>
        <w:tc>
          <w:tcPr>
            <w:tcW w:w="3600" w:type="dxa"/>
            <w:tcBorders>
              <w:top w:val="nil"/>
              <w:left w:val="nil"/>
              <w:bottom w:val="nil"/>
              <w:right w:val="nil"/>
            </w:tcBorders>
          </w:tcPr>
          <w:p w14:paraId="18DC25BC" w14:textId="77777777" w:rsidR="00D44AFD" w:rsidRDefault="00D44AFD">
            <w:pPr>
              <w:pStyle w:val="ConsPlusNormal"/>
            </w:pPr>
            <w:r>
              <w:t xml:space="preserve">Строительные нормы и правила Российской Федерации </w:t>
            </w:r>
            <w:hyperlink r:id="rId206">
              <w:r>
                <w:rPr>
                  <w:color w:val="0000FF"/>
                </w:rPr>
                <w:t>СНиП 2.02.01-83</w:t>
              </w:r>
            </w:hyperlink>
          </w:p>
        </w:tc>
        <w:tc>
          <w:tcPr>
            <w:tcW w:w="5640" w:type="dxa"/>
            <w:tcBorders>
              <w:top w:val="nil"/>
              <w:left w:val="nil"/>
              <w:bottom w:val="nil"/>
              <w:right w:val="nil"/>
            </w:tcBorders>
          </w:tcPr>
          <w:p w14:paraId="50A06F31" w14:textId="77777777" w:rsidR="00D44AFD" w:rsidRDefault="00D44AFD">
            <w:pPr>
              <w:pStyle w:val="ConsPlusNormal"/>
            </w:pPr>
            <w:r>
              <w:t>Основания зданий и сооружений</w:t>
            </w:r>
          </w:p>
        </w:tc>
      </w:tr>
      <w:tr w:rsidR="00D44AFD" w14:paraId="3BDA4053" w14:textId="77777777">
        <w:tc>
          <w:tcPr>
            <w:tcW w:w="540" w:type="dxa"/>
            <w:vMerge w:val="restart"/>
            <w:tcBorders>
              <w:top w:val="nil"/>
              <w:left w:val="nil"/>
              <w:bottom w:val="nil"/>
              <w:right w:val="nil"/>
            </w:tcBorders>
          </w:tcPr>
          <w:p w14:paraId="04BC15F3" w14:textId="77777777" w:rsidR="00D44AFD" w:rsidRDefault="00D44AFD">
            <w:pPr>
              <w:pStyle w:val="ConsPlusNormal"/>
            </w:pPr>
            <w:bookmarkStart w:id="67" w:name="P1389"/>
            <w:bookmarkEnd w:id="67"/>
            <w:r>
              <w:t>[2]</w:t>
            </w:r>
          </w:p>
        </w:tc>
        <w:tc>
          <w:tcPr>
            <w:tcW w:w="3600" w:type="dxa"/>
            <w:tcBorders>
              <w:top w:val="nil"/>
              <w:left w:val="nil"/>
              <w:bottom w:val="nil"/>
              <w:right w:val="nil"/>
            </w:tcBorders>
          </w:tcPr>
          <w:p w14:paraId="3EA2B1CA" w14:textId="77777777" w:rsidR="00D44AFD" w:rsidRDefault="00D44AFD">
            <w:pPr>
              <w:pStyle w:val="ConsPlusNormal"/>
            </w:pPr>
            <w:r>
              <w:t>ИСО 5470-1:1999</w:t>
            </w:r>
          </w:p>
        </w:tc>
        <w:tc>
          <w:tcPr>
            <w:tcW w:w="5640" w:type="dxa"/>
            <w:tcBorders>
              <w:top w:val="nil"/>
              <w:left w:val="nil"/>
              <w:bottom w:val="nil"/>
              <w:right w:val="nil"/>
            </w:tcBorders>
          </w:tcPr>
          <w:p w14:paraId="028B7A2A" w14:textId="77777777" w:rsidR="00D44AFD" w:rsidRDefault="00D44AFD">
            <w:pPr>
              <w:pStyle w:val="ConsPlusNormal"/>
            </w:pPr>
            <w:r>
              <w:t>Резиновые или полимерные покрытия изделий. Оценка абразивной стойкости. Часть 1. Машина трения Табера</w:t>
            </w:r>
          </w:p>
        </w:tc>
      </w:tr>
      <w:tr w:rsidR="00D44AFD" w14:paraId="7C649ACD" w14:textId="77777777">
        <w:tc>
          <w:tcPr>
            <w:tcW w:w="540" w:type="dxa"/>
            <w:vMerge/>
            <w:tcBorders>
              <w:top w:val="nil"/>
              <w:left w:val="nil"/>
              <w:bottom w:val="nil"/>
              <w:right w:val="nil"/>
            </w:tcBorders>
          </w:tcPr>
          <w:p w14:paraId="3EE28A4B" w14:textId="77777777" w:rsidR="00D44AFD" w:rsidRDefault="00D44AFD">
            <w:pPr>
              <w:pStyle w:val="ConsPlusNormal"/>
            </w:pPr>
          </w:p>
        </w:tc>
        <w:tc>
          <w:tcPr>
            <w:tcW w:w="3600" w:type="dxa"/>
            <w:tcBorders>
              <w:top w:val="nil"/>
              <w:left w:val="nil"/>
              <w:bottom w:val="nil"/>
              <w:right w:val="nil"/>
            </w:tcBorders>
          </w:tcPr>
          <w:p w14:paraId="13E03D6F" w14:textId="77777777" w:rsidR="00D44AFD" w:rsidRDefault="00D44AFD">
            <w:pPr>
              <w:pStyle w:val="ConsPlusNormal"/>
            </w:pPr>
            <w:r>
              <w:t>(ISO 5470-1:1999)</w:t>
            </w:r>
          </w:p>
        </w:tc>
        <w:tc>
          <w:tcPr>
            <w:tcW w:w="5640" w:type="dxa"/>
            <w:tcBorders>
              <w:top w:val="nil"/>
              <w:left w:val="nil"/>
              <w:bottom w:val="nil"/>
              <w:right w:val="nil"/>
            </w:tcBorders>
          </w:tcPr>
          <w:p w14:paraId="1CA18B2A" w14:textId="77777777" w:rsidR="00D44AFD" w:rsidRDefault="00D44AFD">
            <w:pPr>
              <w:pStyle w:val="ConsPlusNormal"/>
            </w:pPr>
            <w:r>
              <w:t>(Rubber-or plastics-coated fabrics - Determination of abrasion resistance - Part 3: Taber abrader)</w:t>
            </w:r>
          </w:p>
        </w:tc>
      </w:tr>
      <w:tr w:rsidR="00D44AFD" w14:paraId="3AC8D822" w14:textId="77777777">
        <w:tc>
          <w:tcPr>
            <w:tcW w:w="540" w:type="dxa"/>
            <w:vMerge w:val="restart"/>
            <w:tcBorders>
              <w:top w:val="nil"/>
              <w:left w:val="nil"/>
              <w:bottom w:val="nil"/>
              <w:right w:val="nil"/>
            </w:tcBorders>
          </w:tcPr>
          <w:p w14:paraId="3A93B4CA" w14:textId="77777777" w:rsidR="00D44AFD" w:rsidRDefault="00D44AFD">
            <w:pPr>
              <w:pStyle w:val="ConsPlusNormal"/>
            </w:pPr>
            <w:bookmarkStart w:id="68" w:name="P1394"/>
            <w:bookmarkEnd w:id="68"/>
            <w:r>
              <w:t>[3]</w:t>
            </w:r>
          </w:p>
        </w:tc>
        <w:tc>
          <w:tcPr>
            <w:tcW w:w="3600" w:type="dxa"/>
            <w:tcBorders>
              <w:top w:val="nil"/>
              <w:left w:val="nil"/>
              <w:bottom w:val="nil"/>
              <w:right w:val="nil"/>
            </w:tcBorders>
          </w:tcPr>
          <w:p w14:paraId="4F8B8F36" w14:textId="77777777" w:rsidR="00D44AFD" w:rsidRDefault="00D44AFD">
            <w:pPr>
              <w:pStyle w:val="ConsPlusNormal"/>
            </w:pPr>
            <w:r>
              <w:t>ЕН 59:1977</w:t>
            </w:r>
          </w:p>
        </w:tc>
        <w:tc>
          <w:tcPr>
            <w:tcW w:w="5640" w:type="dxa"/>
            <w:tcBorders>
              <w:top w:val="nil"/>
              <w:left w:val="nil"/>
              <w:bottom w:val="nil"/>
              <w:right w:val="nil"/>
            </w:tcBorders>
          </w:tcPr>
          <w:p w14:paraId="3801DEB0" w14:textId="77777777" w:rsidR="00D44AFD" w:rsidRDefault="00D44AFD">
            <w:pPr>
              <w:pStyle w:val="ConsPlusNormal"/>
            </w:pPr>
            <w:r>
              <w:t>Стеклоармированные полимеры. Измерение твердости по Барколю</w:t>
            </w:r>
          </w:p>
        </w:tc>
      </w:tr>
      <w:tr w:rsidR="00D44AFD" w14:paraId="50A64186" w14:textId="77777777">
        <w:tc>
          <w:tcPr>
            <w:tcW w:w="540" w:type="dxa"/>
            <w:vMerge/>
            <w:tcBorders>
              <w:top w:val="nil"/>
              <w:left w:val="nil"/>
              <w:bottom w:val="nil"/>
              <w:right w:val="nil"/>
            </w:tcBorders>
          </w:tcPr>
          <w:p w14:paraId="46187428" w14:textId="77777777" w:rsidR="00D44AFD" w:rsidRDefault="00D44AFD">
            <w:pPr>
              <w:pStyle w:val="ConsPlusNormal"/>
            </w:pPr>
          </w:p>
        </w:tc>
        <w:tc>
          <w:tcPr>
            <w:tcW w:w="3600" w:type="dxa"/>
            <w:tcBorders>
              <w:top w:val="nil"/>
              <w:left w:val="nil"/>
              <w:bottom w:val="nil"/>
              <w:right w:val="nil"/>
            </w:tcBorders>
          </w:tcPr>
          <w:p w14:paraId="332CFA46" w14:textId="77777777" w:rsidR="00D44AFD" w:rsidRDefault="00D44AFD">
            <w:pPr>
              <w:pStyle w:val="ConsPlusNormal"/>
            </w:pPr>
            <w:r>
              <w:t>(EN 59:1977)</w:t>
            </w:r>
          </w:p>
        </w:tc>
        <w:tc>
          <w:tcPr>
            <w:tcW w:w="5640" w:type="dxa"/>
            <w:tcBorders>
              <w:top w:val="nil"/>
              <w:left w:val="nil"/>
              <w:bottom w:val="nil"/>
              <w:right w:val="nil"/>
            </w:tcBorders>
          </w:tcPr>
          <w:p w14:paraId="5F8A1DCE" w14:textId="77777777" w:rsidR="00D44AFD" w:rsidRDefault="00D44AFD">
            <w:pPr>
              <w:pStyle w:val="ConsPlusNormal"/>
            </w:pPr>
            <w:r>
              <w:t>(Glass Reinforced Plastics; Measurement of Hardness by Means of a Barcol Impressor)</w:t>
            </w:r>
          </w:p>
        </w:tc>
      </w:tr>
      <w:tr w:rsidR="00D44AFD" w14:paraId="135AD95A" w14:textId="77777777">
        <w:tc>
          <w:tcPr>
            <w:tcW w:w="540" w:type="dxa"/>
            <w:tcBorders>
              <w:top w:val="nil"/>
              <w:left w:val="nil"/>
              <w:bottom w:val="nil"/>
              <w:right w:val="nil"/>
            </w:tcBorders>
          </w:tcPr>
          <w:p w14:paraId="152C9BC8" w14:textId="77777777" w:rsidR="00D44AFD" w:rsidRDefault="00D44AFD">
            <w:pPr>
              <w:pStyle w:val="ConsPlusNormal"/>
            </w:pPr>
            <w:bookmarkStart w:id="69" w:name="P1399"/>
            <w:bookmarkEnd w:id="69"/>
            <w:r>
              <w:t>[4]</w:t>
            </w:r>
          </w:p>
        </w:tc>
        <w:tc>
          <w:tcPr>
            <w:tcW w:w="3600" w:type="dxa"/>
            <w:tcBorders>
              <w:top w:val="nil"/>
              <w:left w:val="nil"/>
              <w:bottom w:val="nil"/>
              <w:right w:val="nil"/>
            </w:tcBorders>
          </w:tcPr>
          <w:p w14:paraId="6B6102EC" w14:textId="77777777" w:rsidR="00D44AFD" w:rsidRDefault="00D44AFD">
            <w:pPr>
              <w:pStyle w:val="ConsPlusNormal"/>
            </w:pPr>
            <w:r>
              <w:t xml:space="preserve">Строительные нормы и правила Российской Федерации </w:t>
            </w:r>
            <w:hyperlink r:id="rId207">
              <w:r>
                <w:rPr>
                  <w:color w:val="0000FF"/>
                </w:rPr>
                <w:t>СНиП 2.01.07-85</w:t>
              </w:r>
            </w:hyperlink>
          </w:p>
        </w:tc>
        <w:tc>
          <w:tcPr>
            <w:tcW w:w="5640" w:type="dxa"/>
            <w:tcBorders>
              <w:top w:val="nil"/>
              <w:left w:val="nil"/>
              <w:bottom w:val="nil"/>
              <w:right w:val="nil"/>
            </w:tcBorders>
          </w:tcPr>
          <w:p w14:paraId="03BA0B94" w14:textId="77777777" w:rsidR="00D44AFD" w:rsidRDefault="00D44AFD">
            <w:pPr>
              <w:pStyle w:val="ConsPlusNormal"/>
            </w:pPr>
            <w:r>
              <w:t>Нагрузки и воздействия</w:t>
            </w:r>
          </w:p>
        </w:tc>
      </w:tr>
      <w:tr w:rsidR="00D44AFD" w14:paraId="12B0ED5F" w14:textId="77777777">
        <w:tc>
          <w:tcPr>
            <w:tcW w:w="540" w:type="dxa"/>
            <w:tcBorders>
              <w:top w:val="nil"/>
              <w:left w:val="nil"/>
              <w:bottom w:val="nil"/>
              <w:right w:val="nil"/>
            </w:tcBorders>
          </w:tcPr>
          <w:p w14:paraId="1F510818" w14:textId="77777777" w:rsidR="00D44AFD" w:rsidRDefault="00D44AFD">
            <w:pPr>
              <w:pStyle w:val="ConsPlusNormal"/>
            </w:pPr>
            <w:bookmarkStart w:id="70" w:name="P1402"/>
            <w:bookmarkEnd w:id="70"/>
            <w:r>
              <w:t>[5]</w:t>
            </w:r>
          </w:p>
        </w:tc>
        <w:tc>
          <w:tcPr>
            <w:tcW w:w="3600" w:type="dxa"/>
            <w:tcBorders>
              <w:top w:val="nil"/>
              <w:left w:val="nil"/>
              <w:bottom w:val="nil"/>
              <w:right w:val="nil"/>
            </w:tcBorders>
          </w:tcPr>
          <w:p w14:paraId="02B0559E" w14:textId="77777777" w:rsidR="00D44AFD" w:rsidRDefault="00D44AFD">
            <w:pPr>
              <w:pStyle w:val="ConsPlusNormal"/>
            </w:pPr>
            <w:r>
              <w:t xml:space="preserve">Строительные нормы и правила Российской Федерации </w:t>
            </w:r>
            <w:hyperlink r:id="rId208">
              <w:r>
                <w:rPr>
                  <w:color w:val="0000FF"/>
                </w:rPr>
                <w:t>СНиП II-23-81</w:t>
              </w:r>
            </w:hyperlink>
          </w:p>
        </w:tc>
        <w:tc>
          <w:tcPr>
            <w:tcW w:w="5640" w:type="dxa"/>
            <w:tcBorders>
              <w:top w:val="nil"/>
              <w:left w:val="nil"/>
              <w:bottom w:val="nil"/>
              <w:right w:val="nil"/>
            </w:tcBorders>
          </w:tcPr>
          <w:p w14:paraId="41D13A28" w14:textId="77777777" w:rsidR="00D44AFD" w:rsidRDefault="00D44AFD">
            <w:pPr>
              <w:pStyle w:val="ConsPlusNormal"/>
            </w:pPr>
            <w:r>
              <w:t>Стальные конструкции. Нормы проектирования</w:t>
            </w:r>
          </w:p>
        </w:tc>
      </w:tr>
      <w:tr w:rsidR="00D44AFD" w14:paraId="7215B443" w14:textId="77777777">
        <w:tc>
          <w:tcPr>
            <w:tcW w:w="540" w:type="dxa"/>
            <w:tcBorders>
              <w:top w:val="nil"/>
              <w:left w:val="nil"/>
              <w:bottom w:val="nil"/>
              <w:right w:val="nil"/>
            </w:tcBorders>
          </w:tcPr>
          <w:p w14:paraId="288F2204" w14:textId="77777777" w:rsidR="00D44AFD" w:rsidRDefault="00D44AFD">
            <w:pPr>
              <w:pStyle w:val="ConsPlusNormal"/>
            </w:pPr>
            <w:bookmarkStart w:id="71" w:name="P1405"/>
            <w:bookmarkEnd w:id="71"/>
            <w:r>
              <w:t>[6]</w:t>
            </w:r>
          </w:p>
        </w:tc>
        <w:tc>
          <w:tcPr>
            <w:tcW w:w="3600" w:type="dxa"/>
            <w:tcBorders>
              <w:top w:val="nil"/>
              <w:left w:val="nil"/>
              <w:bottom w:val="nil"/>
              <w:right w:val="nil"/>
            </w:tcBorders>
          </w:tcPr>
          <w:p w14:paraId="1618B864" w14:textId="77777777" w:rsidR="00D44AFD" w:rsidRDefault="00D44AFD">
            <w:pPr>
              <w:pStyle w:val="ConsPlusNormal"/>
            </w:pPr>
            <w:r>
              <w:t xml:space="preserve">Строительные нормы и правила Российской Федерации </w:t>
            </w:r>
            <w:hyperlink r:id="rId209">
              <w:r>
                <w:rPr>
                  <w:color w:val="0000FF"/>
                </w:rPr>
                <w:t>СНиП II-25-80</w:t>
              </w:r>
            </w:hyperlink>
          </w:p>
        </w:tc>
        <w:tc>
          <w:tcPr>
            <w:tcW w:w="5640" w:type="dxa"/>
            <w:tcBorders>
              <w:top w:val="nil"/>
              <w:left w:val="nil"/>
              <w:bottom w:val="nil"/>
              <w:right w:val="nil"/>
            </w:tcBorders>
          </w:tcPr>
          <w:p w14:paraId="4D668C00" w14:textId="77777777" w:rsidR="00D44AFD" w:rsidRDefault="00D44AFD">
            <w:pPr>
              <w:pStyle w:val="ConsPlusNormal"/>
            </w:pPr>
            <w:r>
              <w:t>Деревянные конструкции. Нормы проектирования.</w:t>
            </w:r>
          </w:p>
        </w:tc>
      </w:tr>
    </w:tbl>
    <w:p w14:paraId="45B16D7E" w14:textId="77777777" w:rsidR="00D44AFD" w:rsidRDefault="00D44AFD">
      <w:pPr>
        <w:pStyle w:val="ConsPlusNormal"/>
        <w:ind w:firstLine="540"/>
        <w:jc w:val="both"/>
      </w:pPr>
    </w:p>
    <w:p w14:paraId="42C25E0E" w14:textId="77777777" w:rsidR="00D44AFD" w:rsidRDefault="00D44AFD">
      <w:pPr>
        <w:pStyle w:val="ConsPlusNormal"/>
        <w:ind w:firstLine="540"/>
        <w:jc w:val="both"/>
      </w:pPr>
    </w:p>
    <w:p w14:paraId="359F0C6A" w14:textId="77777777" w:rsidR="00D44AFD" w:rsidRDefault="00D44AFD">
      <w:pPr>
        <w:pStyle w:val="ConsPlusNormal"/>
        <w:pBdr>
          <w:bottom w:val="single" w:sz="6" w:space="0" w:color="auto"/>
        </w:pBdr>
        <w:spacing w:before="100" w:after="100"/>
        <w:jc w:val="both"/>
        <w:rPr>
          <w:sz w:val="2"/>
          <w:szCs w:val="2"/>
        </w:rPr>
      </w:pPr>
    </w:p>
    <w:p w14:paraId="36A20B63" w14:textId="77777777" w:rsidR="008F1EDD" w:rsidRDefault="008F1EDD"/>
    <w:sectPr w:rsidR="008F1ED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FD"/>
    <w:rsid w:val="008F1EDD"/>
    <w:rsid w:val="00D4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AB6C"/>
  <w15:chartTrackingRefBased/>
  <w15:docId w15:val="{327108C3-C62E-402D-9A72-7009D0D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AFD"/>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D44AF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D44AFD"/>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D44AF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D44AF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D44AFD"/>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D44AFD"/>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D44AFD"/>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1" Type="http://schemas.openxmlformats.org/officeDocument/2006/relationships/hyperlink" Target="consultantplus://offline/ref=898E95F1AAFACBA4846FB0EF3838F967DF41DD87213D56AC25DDA5837589A63A5C90F7679DBCF138C4F159T7m5H" TargetMode="External"/><Relationship Id="rId42" Type="http://schemas.openxmlformats.org/officeDocument/2006/relationships/image" Target="media/image12.png"/><Relationship Id="rId63" Type="http://schemas.openxmlformats.org/officeDocument/2006/relationships/image" Target="media/image25.wmf"/><Relationship Id="rId84" Type="http://schemas.openxmlformats.org/officeDocument/2006/relationships/image" Target="media/image46.wmf"/><Relationship Id="rId138" Type="http://schemas.openxmlformats.org/officeDocument/2006/relationships/image" Target="media/image100.wmf"/><Relationship Id="rId159" Type="http://schemas.openxmlformats.org/officeDocument/2006/relationships/image" Target="media/image121.wmf"/><Relationship Id="rId170" Type="http://schemas.openxmlformats.org/officeDocument/2006/relationships/image" Target="media/image132.wmf"/><Relationship Id="rId191" Type="http://schemas.openxmlformats.org/officeDocument/2006/relationships/image" Target="media/image152.wmf"/><Relationship Id="rId205" Type="http://schemas.openxmlformats.org/officeDocument/2006/relationships/image" Target="media/image166.png"/><Relationship Id="rId107" Type="http://schemas.openxmlformats.org/officeDocument/2006/relationships/image" Target="media/image69.wmf"/><Relationship Id="rId11" Type="http://schemas.openxmlformats.org/officeDocument/2006/relationships/hyperlink" Target="consultantplus://offline/ref=898E95F1AAFACBA4846FACEF2438F967DF45D78228605CA47CD1A7847AD6A32F4DC8FB6386A3F224D8F35B75TCm4H" TargetMode="External"/><Relationship Id="rId32" Type="http://schemas.openxmlformats.org/officeDocument/2006/relationships/hyperlink" Target="consultantplus://offline/ref=898E95F1AAFACBA4846FACEF2438F967DF42DC8523605CA47CD1A7847AD6A32F4DC8FB6386A3F224D8F35B75TCm4H" TargetMode="External"/><Relationship Id="rId37" Type="http://schemas.openxmlformats.org/officeDocument/2006/relationships/image" Target="media/image7.png"/><Relationship Id="rId53" Type="http://schemas.openxmlformats.org/officeDocument/2006/relationships/image" Target="media/image20.png"/><Relationship Id="rId58" Type="http://schemas.openxmlformats.org/officeDocument/2006/relationships/image" Target="media/image22.png"/><Relationship Id="rId74" Type="http://schemas.openxmlformats.org/officeDocument/2006/relationships/image" Target="media/image36.wmf"/><Relationship Id="rId79" Type="http://schemas.openxmlformats.org/officeDocument/2006/relationships/image" Target="media/image41.wmf"/><Relationship Id="rId102" Type="http://schemas.openxmlformats.org/officeDocument/2006/relationships/image" Target="media/image64.wmf"/><Relationship Id="rId123" Type="http://schemas.openxmlformats.org/officeDocument/2006/relationships/image" Target="media/image85.wmf"/><Relationship Id="rId128" Type="http://schemas.openxmlformats.org/officeDocument/2006/relationships/image" Target="media/image90.wmf"/><Relationship Id="rId144" Type="http://schemas.openxmlformats.org/officeDocument/2006/relationships/image" Target="media/image106.wmf"/><Relationship Id="rId149" Type="http://schemas.openxmlformats.org/officeDocument/2006/relationships/image" Target="media/image111.wmf"/><Relationship Id="rId5" Type="http://schemas.openxmlformats.org/officeDocument/2006/relationships/hyperlink" Target="consultantplus://offline/ref=898E95F1AAFACBA4846FB3FA2138F967DC41D3842A6801AE7488AB867DD9FC2A58D9A36F82B8ED27C4EF5977C4T9mDH" TargetMode="External"/><Relationship Id="rId90" Type="http://schemas.openxmlformats.org/officeDocument/2006/relationships/image" Target="media/image52.wmf"/><Relationship Id="rId95" Type="http://schemas.openxmlformats.org/officeDocument/2006/relationships/image" Target="media/image57.wmf"/><Relationship Id="rId160" Type="http://schemas.openxmlformats.org/officeDocument/2006/relationships/image" Target="media/image122.wmf"/><Relationship Id="rId165" Type="http://schemas.openxmlformats.org/officeDocument/2006/relationships/image" Target="media/image127.wmf"/><Relationship Id="rId181" Type="http://schemas.openxmlformats.org/officeDocument/2006/relationships/image" Target="media/image142.wmf"/><Relationship Id="rId186" Type="http://schemas.openxmlformats.org/officeDocument/2006/relationships/image" Target="media/image147.wmf"/><Relationship Id="rId211" Type="http://schemas.openxmlformats.org/officeDocument/2006/relationships/theme" Target="theme/theme1.xml"/><Relationship Id="rId22" Type="http://schemas.openxmlformats.org/officeDocument/2006/relationships/image" Target="media/image1.png"/><Relationship Id="rId27" Type="http://schemas.openxmlformats.org/officeDocument/2006/relationships/hyperlink" Target="consultantplus://offline/ref=898E95F1AAFACBA4846FACEF2438F967DF4FDD8E2C605CA47CD1A7847AD6A32F4DC8FB6386A3F224D8F35B75TCm4H" TargetMode="External"/><Relationship Id="rId43" Type="http://schemas.openxmlformats.org/officeDocument/2006/relationships/image" Target="media/image13.png"/><Relationship Id="rId48" Type="http://schemas.openxmlformats.org/officeDocument/2006/relationships/hyperlink" Target="consultantplus://offline/ref=898E95F1AAFACBA4846FACEF2438F967DF41DC832E605CA47CD1A7847AD6A32F4DC8FB6386A3F224D8F35B75TCm4H" TargetMode="External"/><Relationship Id="rId64" Type="http://schemas.openxmlformats.org/officeDocument/2006/relationships/image" Target="media/image26.wmf"/><Relationship Id="rId69" Type="http://schemas.openxmlformats.org/officeDocument/2006/relationships/image" Target="media/image31.wmf"/><Relationship Id="rId113" Type="http://schemas.openxmlformats.org/officeDocument/2006/relationships/image" Target="media/image75.wmf"/><Relationship Id="rId118" Type="http://schemas.openxmlformats.org/officeDocument/2006/relationships/image" Target="media/image80.wmf"/><Relationship Id="rId134" Type="http://schemas.openxmlformats.org/officeDocument/2006/relationships/image" Target="media/image96.wmf"/><Relationship Id="rId139" Type="http://schemas.openxmlformats.org/officeDocument/2006/relationships/image" Target="media/image101.wmf"/><Relationship Id="rId80" Type="http://schemas.openxmlformats.org/officeDocument/2006/relationships/image" Target="media/image42.wmf"/><Relationship Id="rId85" Type="http://schemas.openxmlformats.org/officeDocument/2006/relationships/image" Target="media/image47.wmf"/><Relationship Id="rId150" Type="http://schemas.openxmlformats.org/officeDocument/2006/relationships/image" Target="media/image112.wmf"/><Relationship Id="rId155" Type="http://schemas.openxmlformats.org/officeDocument/2006/relationships/image" Target="media/image117.wmf"/><Relationship Id="rId171" Type="http://schemas.openxmlformats.org/officeDocument/2006/relationships/image" Target="media/image133.wmf"/><Relationship Id="rId176" Type="http://schemas.openxmlformats.org/officeDocument/2006/relationships/image" Target="media/image137.wmf"/><Relationship Id="rId192" Type="http://schemas.openxmlformats.org/officeDocument/2006/relationships/image" Target="media/image153.png"/><Relationship Id="rId197" Type="http://schemas.openxmlformats.org/officeDocument/2006/relationships/image" Target="media/image158.png"/><Relationship Id="rId206" Type="http://schemas.openxmlformats.org/officeDocument/2006/relationships/hyperlink" Target="consultantplus://offline/ref=175F1522B23564744C049A42BFD58E387FC32F429949A060177B59C950DC44D8B69142B2879EDD94F5B385UEm7H" TargetMode="External"/><Relationship Id="rId201" Type="http://schemas.openxmlformats.org/officeDocument/2006/relationships/image" Target="media/image162.png"/><Relationship Id="rId12" Type="http://schemas.openxmlformats.org/officeDocument/2006/relationships/hyperlink" Target="consultantplus://offline/ref=898E95F1AAFACBA4846FACEF2438F967D841DD8F213D56AC25DDA5837589A63A5C90F7679DBCF138C4F159T7m5H" TargetMode="External"/><Relationship Id="rId17" Type="http://schemas.openxmlformats.org/officeDocument/2006/relationships/hyperlink" Target="consultantplus://offline/ref=898E95F1AAFACBA4846FACEF2438F967DF42DC8523605CA47CD1A7847AD6A32F4DC8FB6386A3F224D8F35B75TCm4H" TargetMode="External"/><Relationship Id="rId33" Type="http://schemas.openxmlformats.org/officeDocument/2006/relationships/hyperlink" Target="consultantplus://offline/ref=898E95F1AAFACBA4846FACEF2438F967DF4FDD8E2C605CA47CD1A7847AD6A32F4DC8FB6386A3F224D8F35B75TCm4H" TargetMode="External"/><Relationship Id="rId38" Type="http://schemas.openxmlformats.org/officeDocument/2006/relationships/image" Target="media/image8.png"/><Relationship Id="rId59" Type="http://schemas.openxmlformats.org/officeDocument/2006/relationships/image" Target="media/image23.png"/><Relationship Id="rId103" Type="http://schemas.openxmlformats.org/officeDocument/2006/relationships/image" Target="media/image65.wmf"/><Relationship Id="rId108" Type="http://schemas.openxmlformats.org/officeDocument/2006/relationships/image" Target="media/image70.wmf"/><Relationship Id="rId124" Type="http://schemas.openxmlformats.org/officeDocument/2006/relationships/image" Target="media/image86.wmf"/><Relationship Id="rId129" Type="http://schemas.openxmlformats.org/officeDocument/2006/relationships/image" Target="media/image91.wmf"/><Relationship Id="rId54" Type="http://schemas.openxmlformats.org/officeDocument/2006/relationships/hyperlink" Target="consultantplus://offline/ref=898E95F1AAFACBA4846FACEF2438F967DF42DC8E2F605CA47CD1A7847AD6A32F4DC8FB6386A3F224D8F35B75TCm4H" TargetMode="External"/><Relationship Id="rId70" Type="http://schemas.openxmlformats.org/officeDocument/2006/relationships/image" Target="media/image32.wmf"/><Relationship Id="rId75" Type="http://schemas.openxmlformats.org/officeDocument/2006/relationships/image" Target="media/image37.wmf"/><Relationship Id="rId91" Type="http://schemas.openxmlformats.org/officeDocument/2006/relationships/image" Target="media/image53.wmf"/><Relationship Id="rId96" Type="http://schemas.openxmlformats.org/officeDocument/2006/relationships/image" Target="media/image58.wmf"/><Relationship Id="rId140" Type="http://schemas.openxmlformats.org/officeDocument/2006/relationships/image" Target="media/image102.wmf"/><Relationship Id="rId145" Type="http://schemas.openxmlformats.org/officeDocument/2006/relationships/image" Target="media/image107.wmf"/><Relationship Id="rId161" Type="http://schemas.openxmlformats.org/officeDocument/2006/relationships/image" Target="media/image123.wmf"/><Relationship Id="rId166" Type="http://schemas.openxmlformats.org/officeDocument/2006/relationships/image" Target="media/image128.wmf"/><Relationship Id="rId182" Type="http://schemas.openxmlformats.org/officeDocument/2006/relationships/image" Target="media/image143.wmf"/><Relationship Id="rId187" Type="http://schemas.openxmlformats.org/officeDocument/2006/relationships/image" Target="media/image148.wmf"/><Relationship Id="rId1" Type="http://schemas.openxmlformats.org/officeDocument/2006/relationships/styles" Target="styles.xml"/><Relationship Id="rId6" Type="http://schemas.openxmlformats.org/officeDocument/2006/relationships/hyperlink" Target="consultantplus://offline/ref=898E95F1AAFACBA4846FB3FA2138F967DC41D3842A6801AE7488AB867DD9FC2A4AD9FB6383BDF326C0FA0F2682CA7DAE9064D7C318146339TCmCH" TargetMode="External"/><Relationship Id="rId23" Type="http://schemas.openxmlformats.org/officeDocument/2006/relationships/image" Target="media/image2.png"/><Relationship Id="rId28" Type="http://schemas.openxmlformats.org/officeDocument/2006/relationships/hyperlink" Target="consultantplus://offline/ref=898E95F1AAFACBA4846FACEF2438F967DF42D5832C605CA47CD1A7847AD6A32F4DC8FB6386A3F224D8F35B75TCm4H" TargetMode="External"/><Relationship Id="rId49" Type="http://schemas.openxmlformats.org/officeDocument/2006/relationships/hyperlink" Target="consultantplus://offline/ref=898E95F1AAFACBA4846FACEF2438F967DF41DC832E605CA47CD1A7847AD6A32F4DC8FB6386A3F224D8F35B75TCm4H" TargetMode="External"/><Relationship Id="rId114" Type="http://schemas.openxmlformats.org/officeDocument/2006/relationships/image" Target="media/image76.wmf"/><Relationship Id="rId119" Type="http://schemas.openxmlformats.org/officeDocument/2006/relationships/image" Target="media/image81.wmf"/><Relationship Id="rId44" Type="http://schemas.openxmlformats.org/officeDocument/2006/relationships/image" Target="media/image14.png"/><Relationship Id="rId60" Type="http://schemas.openxmlformats.org/officeDocument/2006/relationships/hyperlink" Target="consultantplus://offline/ref=898E95F1AAFACBA4846FACEF2438F967DF45D78228605CA47CD1A7847AD6A32F4DC8FB6386A3F224D8F35B75TCm4H" TargetMode="External"/><Relationship Id="rId65" Type="http://schemas.openxmlformats.org/officeDocument/2006/relationships/image" Target="media/image27.wmf"/><Relationship Id="rId81" Type="http://schemas.openxmlformats.org/officeDocument/2006/relationships/image" Target="media/image43.wmf"/><Relationship Id="rId86" Type="http://schemas.openxmlformats.org/officeDocument/2006/relationships/image" Target="media/image48.wmf"/><Relationship Id="rId130" Type="http://schemas.openxmlformats.org/officeDocument/2006/relationships/image" Target="media/image92.png"/><Relationship Id="rId135" Type="http://schemas.openxmlformats.org/officeDocument/2006/relationships/image" Target="media/image97.wmf"/><Relationship Id="rId151" Type="http://schemas.openxmlformats.org/officeDocument/2006/relationships/image" Target="media/image113.wmf"/><Relationship Id="rId156" Type="http://schemas.openxmlformats.org/officeDocument/2006/relationships/image" Target="media/image118.wmf"/><Relationship Id="rId177" Type="http://schemas.openxmlformats.org/officeDocument/2006/relationships/image" Target="media/image138.wmf"/><Relationship Id="rId198" Type="http://schemas.openxmlformats.org/officeDocument/2006/relationships/image" Target="media/image159.png"/><Relationship Id="rId172" Type="http://schemas.openxmlformats.org/officeDocument/2006/relationships/image" Target="media/image134.wmf"/><Relationship Id="rId193" Type="http://schemas.openxmlformats.org/officeDocument/2006/relationships/image" Target="media/image154.png"/><Relationship Id="rId202" Type="http://schemas.openxmlformats.org/officeDocument/2006/relationships/image" Target="media/image163.png"/><Relationship Id="rId207" Type="http://schemas.openxmlformats.org/officeDocument/2006/relationships/hyperlink" Target="consultantplus://offline/ref=175F1522B23564744C049A42BFD58E387ECA2A409949A060177B59C950DC44D8B69142B2879EDD94F5B385UEm7H" TargetMode="External"/><Relationship Id="rId13" Type="http://schemas.openxmlformats.org/officeDocument/2006/relationships/hyperlink" Target="consultantplus://offline/ref=898E95F1AAFACBA4846FACEF2438F967D642D580213D56AC25DDA5837589A63A5C90F7679DBCF138C4F159T7m5H" TargetMode="External"/><Relationship Id="rId18" Type="http://schemas.openxmlformats.org/officeDocument/2006/relationships/hyperlink" Target="consultantplus://offline/ref=898E95F1AAFACBA4846FACEF2438F967DF4FDD8E2C605CA47CD1A7847AD6A32F4DC8FB6386A3F224D8F35B75TCm4H" TargetMode="External"/><Relationship Id="rId39" Type="http://schemas.openxmlformats.org/officeDocument/2006/relationships/image" Target="media/image9.png"/><Relationship Id="rId109" Type="http://schemas.openxmlformats.org/officeDocument/2006/relationships/image" Target="media/image71.wmf"/><Relationship Id="rId34" Type="http://schemas.openxmlformats.org/officeDocument/2006/relationships/image" Target="media/image4.png"/><Relationship Id="rId50" Type="http://schemas.openxmlformats.org/officeDocument/2006/relationships/hyperlink" Target="consultantplus://offline/ref=898E95F1AAFACBA4846FACEF2438F967DF41DC832E605CA47CD1A7847AD6A32F4DC8FB6386A3F224D8F35B75TCm4H" TargetMode="External"/><Relationship Id="rId55" Type="http://schemas.openxmlformats.org/officeDocument/2006/relationships/hyperlink" Target="consultantplus://offline/ref=898E95F1AAFACBA4846FACEF2438F967DC47D78723605CA47CD1A7847AD6A32F4DC8FB6386A3F224D8F35B75TCm4H" TargetMode="External"/><Relationship Id="rId76" Type="http://schemas.openxmlformats.org/officeDocument/2006/relationships/image" Target="media/image38.wmf"/><Relationship Id="rId97" Type="http://schemas.openxmlformats.org/officeDocument/2006/relationships/image" Target="media/image59.wmf"/><Relationship Id="rId104" Type="http://schemas.openxmlformats.org/officeDocument/2006/relationships/image" Target="media/image66.wmf"/><Relationship Id="rId120" Type="http://schemas.openxmlformats.org/officeDocument/2006/relationships/image" Target="media/image82.wmf"/><Relationship Id="rId125" Type="http://schemas.openxmlformats.org/officeDocument/2006/relationships/image" Target="media/image87.wmf"/><Relationship Id="rId141" Type="http://schemas.openxmlformats.org/officeDocument/2006/relationships/image" Target="media/image103.wmf"/><Relationship Id="rId146" Type="http://schemas.openxmlformats.org/officeDocument/2006/relationships/image" Target="media/image108.wmf"/><Relationship Id="rId167" Type="http://schemas.openxmlformats.org/officeDocument/2006/relationships/image" Target="media/image129.wmf"/><Relationship Id="rId188" Type="http://schemas.openxmlformats.org/officeDocument/2006/relationships/image" Target="media/image149.wmf"/><Relationship Id="rId7" Type="http://schemas.openxmlformats.org/officeDocument/2006/relationships/hyperlink" Target="consultantplus://offline/ref=898E95F1AAFACBA4846FACEF2438F967DF41D48529605CA47CD1A7847AD6A32F4DC8FB6386A3F224D8F35B75TCm4H" TargetMode="External"/><Relationship Id="rId71" Type="http://schemas.openxmlformats.org/officeDocument/2006/relationships/image" Target="media/image33.wmf"/><Relationship Id="rId92" Type="http://schemas.openxmlformats.org/officeDocument/2006/relationships/image" Target="media/image54.wmf"/><Relationship Id="rId162" Type="http://schemas.openxmlformats.org/officeDocument/2006/relationships/image" Target="media/image124.wmf"/><Relationship Id="rId183" Type="http://schemas.openxmlformats.org/officeDocument/2006/relationships/image" Target="media/image144.wmf"/><Relationship Id="rId2" Type="http://schemas.openxmlformats.org/officeDocument/2006/relationships/settings" Target="settings.xml"/><Relationship Id="rId29" Type="http://schemas.openxmlformats.org/officeDocument/2006/relationships/hyperlink" Target="consultantplus://offline/ref=898E95F1AAFACBA4846FACEF2438F967DF42D5832D605CA47CD1A7847AD6A32F4DC8FB6386A3F224D8F35B75TCm4H" TargetMode="External"/><Relationship Id="rId24" Type="http://schemas.openxmlformats.org/officeDocument/2006/relationships/image" Target="media/image3.png"/><Relationship Id="rId40" Type="http://schemas.openxmlformats.org/officeDocument/2006/relationships/image" Target="media/image10.png"/><Relationship Id="rId45" Type="http://schemas.openxmlformats.org/officeDocument/2006/relationships/image" Target="media/image15.png"/><Relationship Id="rId66" Type="http://schemas.openxmlformats.org/officeDocument/2006/relationships/image" Target="media/image28.wmf"/><Relationship Id="rId87" Type="http://schemas.openxmlformats.org/officeDocument/2006/relationships/image" Target="media/image49.wmf"/><Relationship Id="rId110" Type="http://schemas.openxmlformats.org/officeDocument/2006/relationships/image" Target="media/image72.wmf"/><Relationship Id="rId115" Type="http://schemas.openxmlformats.org/officeDocument/2006/relationships/image" Target="media/image77.wmf"/><Relationship Id="rId131" Type="http://schemas.openxmlformats.org/officeDocument/2006/relationships/image" Target="media/image93.wmf"/><Relationship Id="rId136" Type="http://schemas.openxmlformats.org/officeDocument/2006/relationships/image" Target="media/image98.wmf"/><Relationship Id="rId157" Type="http://schemas.openxmlformats.org/officeDocument/2006/relationships/image" Target="media/image119.wmf"/><Relationship Id="rId178" Type="http://schemas.openxmlformats.org/officeDocument/2006/relationships/image" Target="media/image139.wmf"/><Relationship Id="rId61" Type="http://schemas.openxmlformats.org/officeDocument/2006/relationships/hyperlink" Target="consultantplus://offline/ref=898E95F1AAFACBA4846FACEF2438F967D841DD8F213D56AC25DDA5837589A63A5C90F7679DBCF138C4F159T7m5H" TargetMode="External"/><Relationship Id="rId82" Type="http://schemas.openxmlformats.org/officeDocument/2006/relationships/image" Target="media/image44.wmf"/><Relationship Id="rId152" Type="http://schemas.openxmlformats.org/officeDocument/2006/relationships/image" Target="media/image114.wmf"/><Relationship Id="rId173" Type="http://schemas.openxmlformats.org/officeDocument/2006/relationships/hyperlink" Target="consultantplus://offline/ref=898E95F1AAFACBA4846FACEF2438F967DD45D78C7C375EF529DFA28C2A8CB32B049CF37C82BFED24C6F3T5m9H" TargetMode="External"/><Relationship Id="rId194" Type="http://schemas.openxmlformats.org/officeDocument/2006/relationships/image" Target="media/image155.png"/><Relationship Id="rId199" Type="http://schemas.openxmlformats.org/officeDocument/2006/relationships/image" Target="media/image160.png"/><Relationship Id="rId203" Type="http://schemas.openxmlformats.org/officeDocument/2006/relationships/image" Target="media/image164.png"/><Relationship Id="rId208" Type="http://schemas.openxmlformats.org/officeDocument/2006/relationships/hyperlink" Target="consultantplus://offline/ref=175F1522B23564744C049A42BFD58E3878CA2A429949A060177B59C950DC44D8B69142B2879EDD94F5B385UEm7H" TargetMode="External"/><Relationship Id="rId19" Type="http://schemas.openxmlformats.org/officeDocument/2006/relationships/hyperlink" Target="consultantplus://offline/ref=898E95F1AAFACBA4846FACEF2438F967DD45D78C7C375EF529DFA28C2A8CB32B049CF37C82BFED24C6F3T5m9H" TargetMode="External"/><Relationship Id="rId14" Type="http://schemas.openxmlformats.org/officeDocument/2006/relationships/hyperlink" Target="consultantplus://offline/ref=898E95F1AAFACBA4846FACEF2438F967DC47D78723605CA47CD1A7847AD6A32F4DC8FB6386A3F224D8F35B75TCm4H" TargetMode="External"/><Relationship Id="rId30" Type="http://schemas.openxmlformats.org/officeDocument/2006/relationships/hyperlink" Target="consultantplus://offline/ref=898E95F1AAFACBA4846FB0EF3838F967DC42D38C7C375EF529DFA28C2A8CB32B049CF37C82BFED24C6F3T5m9H" TargetMode="External"/><Relationship Id="rId35" Type="http://schemas.openxmlformats.org/officeDocument/2006/relationships/image" Target="media/image5.png"/><Relationship Id="rId56" Type="http://schemas.openxmlformats.org/officeDocument/2006/relationships/image" Target="media/image21.png"/><Relationship Id="rId77" Type="http://schemas.openxmlformats.org/officeDocument/2006/relationships/image" Target="media/image39.wmf"/><Relationship Id="rId100" Type="http://schemas.openxmlformats.org/officeDocument/2006/relationships/image" Target="media/image62.wmf"/><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9.png"/><Relationship Id="rId168" Type="http://schemas.openxmlformats.org/officeDocument/2006/relationships/image" Target="media/image130.wmf"/><Relationship Id="rId8" Type="http://schemas.openxmlformats.org/officeDocument/2006/relationships/hyperlink" Target="consultantplus://offline/ref=898E95F1AAFACBA4846FACEF2438F967DF4FD58523605CA47CD1A7847AD6A33D4D90F76283BCF126CDA50A33939271AA8B7BD4DF041661T3m9H" TargetMode="External"/><Relationship Id="rId51" Type="http://schemas.openxmlformats.org/officeDocument/2006/relationships/image" Target="media/image18.png"/><Relationship Id="rId72" Type="http://schemas.openxmlformats.org/officeDocument/2006/relationships/image" Target="media/image34.wmf"/><Relationship Id="rId93" Type="http://schemas.openxmlformats.org/officeDocument/2006/relationships/image" Target="media/image55.wmf"/><Relationship Id="rId98" Type="http://schemas.openxmlformats.org/officeDocument/2006/relationships/image" Target="media/image60.wmf"/><Relationship Id="rId121" Type="http://schemas.openxmlformats.org/officeDocument/2006/relationships/image" Target="media/image83.wmf"/><Relationship Id="rId142" Type="http://schemas.openxmlformats.org/officeDocument/2006/relationships/image" Target="media/image104.wmf"/><Relationship Id="rId163" Type="http://schemas.openxmlformats.org/officeDocument/2006/relationships/image" Target="media/image125.wmf"/><Relationship Id="rId184" Type="http://schemas.openxmlformats.org/officeDocument/2006/relationships/image" Target="media/image145.wmf"/><Relationship Id="rId189" Type="http://schemas.openxmlformats.org/officeDocument/2006/relationships/image" Target="media/image150.wmf"/><Relationship Id="rId3" Type="http://schemas.openxmlformats.org/officeDocument/2006/relationships/webSettings" Target="webSettings.xml"/><Relationship Id="rId25" Type="http://schemas.openxmlformats.org/officeDocument/2006/relationships/hyperlink" Target="consultantplus://offline/ref=898E95F1AAFACBA4846FACEF2438F967D642D580213D56AC25DDA5837589B43A049CF66382BCF32D92A01F22CB9E75B19478C8C30614T6m1H" TargetMode="External"/><Relationship Id="rId46" Type="http://schemas.openxmlformats.org/officeDocument/2006/relationships/image" Target="media/image16.png"/><Relationship Id="rId67" Type="http://schemas.openxmlformats.org/officeDocument/2006/relationships/image" Target="media/image29.wmf"/><Relationship Id="rId116" Type="http://schemas.openxmlformats.org/officeDocument/2006/relationships/image" Target="media/image78.wmf"/><Relationship Id="rId137" Type="http://schemas.openxmlformats.org/officeDocument/2006/relationships/image" Target="media/image99.wmf"/><Relationship Id="rId158" Type="http://schemas.openxmlformats.org/officeDocument/2006/relationships/image" Target="media/image120.wmf"/><Relationship Id="rId20" Type="http://schemas.openxmlformats.org/officeDocument/2006/relationships/hyperlink" Target="consultantplus://offline/ref=898E95F1AAFACBA4846FACEF2438F967DF42DC8E2F605CA47CD1A7847AD6A32F4DC8FB6386A3F224D8F35B75TCm4H" TargetMode="External"/><Relationship Id="rId41" Type="http://schemas.openxmlformats.org/officeDocument/2006/relationships/image" Target="media/image11.png"/><Relationship Id="rId62" Type="http://schemas.openxmlformats.org/officeDocument/2006/relationships/image" Target="media/image24.wmf"/><Relationship Id="rId83" Type="http://schemas.openxmlformats.org/officeDocument/2006/relationships/image" Target="media/image45.wmf"/><Relationship Id="rId88" Type="http://schemas.openxmlformats.org/officeDocument/2006/relationships/image" Target="media/image50.wmf"/><Relationship Id="rId111" Type="http://schemas.openxmlformats.org/officeDocument/2006/relationships/image" Target="media/image73.png"/><Relationship Id="rId132" Type="http://schemas.openxmlformats.org/officeDocument/2006/relationships/image" Target="media/image94.wmf"/><Relationship Id="rId153" Type="http://schemas.openxmlformats.org/officeDocument/2006/relationships/image" Target="media/image115.wmf"/><Relationship Id="rId174" Type="http://schemas.openxmlformats.org/officeDocument/2006/relationships/image" Target="media/image135.wmf"/><Relationship Id="rId179" Type="http://schemas.openxmlformats.org/officeDocument/2006/relationships/image" Target="media/image140.wmf"/><Relationship Id="rId195" Type="http://schemas.openxmlformats.org/officeDocument/2006/relationships/image" Target="media/image156.png"/><Relationship Id="rId209" Type="http://schemas.openxmlformats.org/officeDocument/2006/relationships/hyperlink" Target="consultantplus://offline/ref=175F1522B23564744C049A42BFD58E387EC52948C443A8391B795EC60FD951C9EE9D46A9989DC188F7B1U8m5H" TargetMode="External"/><Relationship Id="rId190" Type="http://schemas.openxmlformats.org/officeDocument/2006/relationships/image" Target="media/image151.wmf"/><Relationship Id="rId204" Type="http://schemas.openxmlformats.org/officeDocument/2006/relationships/image" Target="media/image165.png"/><Relationship Id="rId15" Type="http://schemas.openxmlformats.org/officeDocument/2006/relationships/hyperlink" Target="consultantplus://offline/ref=898E95F1AAFACBA4846FACEF2438F967DF42D5832C605CA47CD1A7847AD6A32F4DC8FB6386A3F224D8F35B75TCm4H" TargetMode="External"/><Relationship Id="rId36" Type="http://schemas.openxmlformats.org/officeDocument/2006/relationships/image" Target="media/image6.png"/><Relationship Id="rId57" Type="http://schemas.openxmlformats.org/officeDocument/2006/relationships/hyperlink" Target="consultantplus://offline/ref=898E95F1AAFACBA4846FB0EF3838F967DF41DD87213D56AC25DDA5837589A63A5C90F7679DBCF138C4F159T7m5H" TargetMode="External"/><Relationship Id="rId106" Type="http://schemas.openxmlformats.org/officeDocument/2006/relationships/image" Target="media/image68.wmf"/><Relationship Id="rId127" Type="http://schemas.openxmlformats.org/officeDocument/2006/relationships/image" Target="media/image89.wmf"/><Relationship Id="rId10" Type="http://schemas.openxmlformats.org/officeDocument/2006/relationships/hyperlink" Target="consultantplus://offline/ref=898E95F1AAFACBA4846FB0EF3838F967DC42D38C7C375EF529DFA28C2A8CB32B049CF37C82BFED24C6F3T5m9H" TargetMode="External"/><Relationship Id="rId31" Type="http://schemas.openxmlformats.org/officeDocument/2006/relationships/hyperlink" Target="consultantplus://offline/ref=898E95F1AAFACBA4846FACEF2438F967DF4FDD8E2C605CA47CD1A7847AD6A32F4DC8FB6386A3F224D8F35B75TCm4H" TargetMode="External"/><Relationship Id="rId52" Type="http://schemas.openxmlformats.org/officeDocument/2006/relationships/image" Target="media/image19.png"/><Relationship Id="rId73" Type="http://schemas.openxmlformats.org/officeDocument/2006/relationships/image" Target="media/image35.wmf"/><Relationship Id="rId78" Type="http://schemas.openxmlformats.org/officeDocument/2006/relationships/image" Target="media/image40.wmf"/><Relationship Id="rId94" Type="http://schemas.openxmlformats.org/officeDocument/2006/relationships/image" Target="media/image56.wmf"/><Relationship Id="rId99" Type="http://schemas.openxmlformats.org/officeDocument/2006/relationships/image" Target="media/image61.wmf"/><Relationship Id="rId101" Type="http://schemas.openxmlformats.org/officeDocument/2006/relationships/image" Target="media/image63.wmf"/><Relationship Id="rId122" Type="http://schemas.openxmlformats.org/officeDocument/2006/relationships/image" Target="media/image84.wmf"/><Relationship Id="rId143" Type="http://schemas.openxmlformats.org/officeDocument/2006/relationships/image" Target="media/image105.wmf"/><Relationship Id="rId148" Type="http://schemas.openxmlformats.org/officeDocument/2006/relationships/image" Target="media/image110.wmf"/><Relationship Id="rId164" Type="http://schemas.openxmlformats.org/officeDocument/2006/relationships/image" Target="media/image126.wmf"/><Relationship Id="rId169" Type="http://schemas.openxmlformats.org/officeDocument/2006/relationships/image" Target="media/image131.wmf"/><Relationship Id="rId185" Type="http://schemas.openxmlformats.org/officeDocument/2006/relationships/image" Target="media/image146.wmf"/><Relationship Id="rId4" Type="http://schemas.openxmlformats.org/officeDocument/2006/relationships/hyperlink" Target="https://www.consultant.ru" TargetMode="External"/><Relationship Id="rId9" Type="http://schemas.openxmlformats.org/officeDocument/2006/relationships/hyperlink" Target="consultantplus://offline/ref=898E95F1AAFACBA4846FACEF2438F967DF41DC832E605CA47CD1A7847AD6A32F4DC8FB6386A3F224D8F35B75TCm4H" TargetMode="External"/><Relationship Id="rId180" Type="http://schemas.openxmlformats.org/officeDocument/2006/relationships/image" Target="media/image141.wmf"/><Relationship Id="rId210" Type="http://schemas.openxmlformats.org/officeDocument/2006/relationships/fontTable" Target="fontTable.xml"/><Relationship Id="rId26" Type="http://schemas.openxmlformats.org/officeDocument/2006/relationships/hyperlink" Target="consultantplus://offline/ref=898E95F1AAFACBA4846FACEF2438F967DF42DC8523605CA47CD1A7847AD6A32F4DC8FB6386A3F224D8F35B75TCm4H" TargetMode="External"/><Relationship Id="rId47" Type="http://schemas.openxmlformats.org/officeDocument/2006/relationships/image" Target="media/image17.wmf"/><Relationship Id="rId68" Type="http://schemas.openxmlformats.org/officeDocument/2006/relationships/image" Target="media/image30.wmf"/><Relationship Id="rId89" Type="http://schemas.openxmlformats.org/officeDocument/2006/relationships/image" Target="media/image51.wmf"/><Relationship Id="rId112" Type="http://schemas.openxmlformats.org/officeDocument/2006/relationships/image" Target="media/image74.wmf"/><Relationship Id="rId133" Type="http://schemas.openxmlformats.org/officeDocument/2006/relationships/image" Target="media/image95.wmf"/><Relationship Id="rId154" Type="http://schemas.openxmlformats.org/officeDocument/2006/relationships/image" Target="media/image116.wmf"/><Relationship Id="rId175" Type="http://schemas.openxmlformats.org/officeDocument/2006/relationships/image" Target="media/image136.wmf"/><Relationship Id="rId196" Type="http://schemas.openxmlformats.org/officeDocument/2006/relationships/image" Target="media/image157.png"/><Relationship Id="rId200" Type="http://schemas.openxmlformats.org/officeDocument/2006/relationships/image" Target="media/image161.png"/><Relationship Id="rId16" Type="http://schemas.openxmlformats.org/officeDocument/2006/relationships/hyperlink" Target="consultantplus://offline/ref=898E95F1AAFACBA4846FACEF2438F967DF42D5832D605CA47CD1A7847AD6A32F4DC8FB6386A3F224D8F35B75TC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11512</Words>
  <Characters>65623</Characters>
  <Application>Microsoft Office Word</Application>
  <DocSecurity>0</DocSecurity>
  <Lines>546</Lines>
  <Paragraphs>153</Paragraphs>
  <ScaleCrop>false</ScaleCrop>
  <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2022-12-15T07:38:00Z</dcterms:created>
  <dcterms:modified xsi:type="dcterms:W3CDTF">2022-12-15T07:38:00Z</dcterms:modified>
</cp:coreProperties>
</file>